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50586" w14:textId="655574E7" w:rsidR="009D2A70" w:rsidRDefault="00F10BAB">
      <w:pPr>
        <w:tabs>
          <w:tab w:val="right" w:pos="9216"/>
        </w:tabs>
        <w:spacing w:after="0"/>
        <w:jc w:val="left"/>
        <w:rPr>
          <w:b/>
          <w:kern w:val="2"/>
          <w:lang w:eastAsia="zh-CN"/>
        </w:rPr>
      </w:pPr>
      <w:r>
        <w:rPr>
          <w:b/>
          <w:kern w:val="2"/>
          <w:lang w:eastAsia="zh-CN"/>
        </w:rPr>
        <w:t>3GPP TSG-RAN WG1 Meeting #</w:t>
      </w:r>
      <w:r>
        <w:rPr>
          <w:b/>
          <w:bCs/>
          <w:lang w:eastAsia="zh-CN"/>
        </w:rPr>
        <w:t>110bis-e</w:t>
      </w:r>
      <w:r>
        <w:rPr>
          <w:b/>
          <w:kern w:val="2"/>
          <w:lang w:eastAsia="zh-CN"/>
        </w:rPr>
        <w:tab/>
        <w:t xml:space="preserve">  </w:t>
      </w:r>
      <w:r w:rsidR="00942014" w:rsidRPr="00942014">
        <w:rPr>
          <w:b/>
          <w:kern w:val="2"/>
          <w:lang w:eastAsia="zh-CN"/>
        </w:rPr>
        <w:t>R1-2210753</w:t>
      </w:r>
    </w:p>
    <w:p w14:paraId="14450587" w14:textId="77777777" w:rsidR="009D2A70" w:rsidRDefault="00F10BAB">
      <w:pPr>
        <w:jc w:val="left"/>
        <w:rPr>
          <w:b/>
          <w:kern w:val="2"/>
          <w:lang w:eastAsia="zh-CN"/>
        </w:rPr>
      </w:pPr>
      <w:r>
        <w:rPr>
          <w:b/>
          <w:bCs/>
          <w:lang w:eastAsia="zh-CN"/>
        </w:rPr>
        <w:t>e-Meeting, October 10 – 19, 2022</w:t>
      </w:r>
    </w:p>
    <w:p w14:paraId="14450588" w14:textId="77777777" w:rsidR="009D2A70" w:rsidRDefault="009D2A70">
      <w:pPr>
        <w:pBdr>
          <w:top w:val="single" w:sz="4" w:space="1" w:color="auto"/>
        </w:pBdr>
        <w:spacing w:after="0"/>
        <w:jc w:val="left"/>
        <w:rPr>
          <w:b/>
          <w:kern w:val="2"/>
          <w:sz w:val="16"/>
          <w:szCs w:val="16"/>
          <w:lang w:eastAsia="zh-CN"/>
        </w:rPr>
      </w:pPr>
    </w:p>
    <w:p w14:paraId="14450589" w14:textId="77777777" w:rsidR="009D2A70" w:rsidRDefault="00F10BAB">
      <w:pPr>
        <w:spacing w:after="60"/>
        <w:ind w:left="1555" w:hanging="1555"/>
        <w:jc w:val="left"/>
        <w:rPr>
          <w:b/>
          <w:lang w:eastAsia="zh-CN"/>
        </w:rPr>
      </w:pPr>
      <w:r>
        <w:rPr>
          <w:b/>
          <w:lang w:eastAsia="zh-CN"/>
        </w:rPr>
        <w:t>Agenda Item:</w:t>
      </w:r>
      <w:r>
        <w:rPr>
          <w:b/>
          <w:lang w:eastAsia="zh-CN"/>
        </w:rPr>
        <w:tab/>
        <w:t>9.2.2.1</w:t>
      </w:r>
    </w:p>
    <w:p w14:paraId="1445058A" w14:textId="77777777" w:rsidR="009D2A70" w:rsidRDefault="00F10BAB">
      <w:pPr>
        <w:spacing w:after="60"/>
        <w:ind w:left="1555" w:hanging="1555"/>
        <w:jc w:val="left"/>
        <w:rPr>
          <w:b/>
          <w:kern w:val="2"/>
          <w:lang w:eastAsia="zh-CN"/>
        </w:rPr>
      </w:pPr>
      <w:r>
        <w:rPr>
          <w:b/>
          <w:kern w:val="2"/>
          <w:lang w:eastAsia="zh-CN"/>
        </w:rPr>
        <w:t>Source:</w:t>
      </w:r>
      <w:r>
        <w:rPr>
          <w:b/>
          <w:kern w:val="2"/>
          <w:lang w:eastAsia="zh-CN"/>
        </w:rPr>
        <w:tab/>
        <w:t>Moderator (Huawei)</w:t>
      </w:r>
    </w:p>
    <w:p w14:paraId="1445058B" w14:textId="3E491F8C" w:rsidR="009D2A70" w:rsidRDefault="00F10BAB">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942014">
        <w:rPr>
          <w:b/>
          <w:lang w:eastAsia="zh-CN"/>
        </w:rPr>
        <w:t>7</w:t>
      </w:r>
      <w:r>
        <w:rPr>
          <w:b/>
          <w:lang w:eastAsia="zh-CN"/>
        </w:rPr>
        <w:t xml:space="preserve"> of [110bis-e-R18-AI/ML-02]</w:t>
      </w:r>
    </w:p>
    <w:p w14:paraId="1445058C" w14:textId="77777777" w:rsidR="009D2A70" w:rsidRDefault="00F10BA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445058D" w14:textId="77777777" w:rsidR="009D2A70" w:rsidRDefault="009D2A70">
      <w:pPr>
        <w:pBdr>
          <w:bottom w:val="single" w:sz="4" w:space="1" w:color="auto"/>
        </w:pBdr>
        <w:spacing w:after="0"/>
        <w:jc w:val="left"/>
        <w:rPr>
          <w:b/>
          <w:kern w:val="2"/>
          <w:sz w:val="16"/>
          <w:szCs w:val="16"/>
          <w:lang w:eastAsia="zh-CN"/>
        </w:rPr>
      </w:pPr>
    </w:p>
    <w:p w14:paraId="1445058E" w14:textId="77777777" w:rsidR="009D2A70" w:rsidRDefault="00F10BAB">
      <w:pPr>
        <w:pStyle w:val="10"/>
      </w:pPr>
      <w:bookmarkStart w:id="0" w:name="_Ref129681862"/>
      <w:bookmarkStart w:id="1" w:name="_Ref124589705"/>
      <w:r>
        <w:t>Introduction</w:t>
      </w:r>
      <w:bookmarkEnd w:id="0"/>
      <w:bookmarkEnd w:id="1"/>
    </w:p>
    <w:p w14:paraId="1445058F" w14:textId="77777777" w:rsidR="009D2A70" w:rsidRDefault="00F10BAB">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9D2A70" w14:paraId="144505AA" w14:textId="77777777">
        <w:tc>
          <w:tcPr>
            <w:tcW w:w="9307" w:type="dxa"/>
          </w:tcPr>
          <w:p w14:paraId="14450590" w14:textId="77777777" w:rsidR="009D2A70" w:rsidRDefault="00F10BAB">
            <w:pPr>
              <w:spacing w:after="0" w:line="240" w:lineRule="auto"/>
              <w:rPr>
                <w:bCs/>
              </w:rPr>
            </w:pPr>
            <w:r>
              <w:rPr>
                <w:bCs/>
              </w:rPr>
              <w:t>Study the 3GPP framework for AI/ML for air-interface corresponding to each target use case regarding aspects such as performance, complexity, and potential specification impact.</w:t>
            </w:r>
          </w:p>
          <w:p w14:paraId="14450591" w14:textId="77777777" w:rsidR="009D2A70" w:rsidRDefault="00F10BAB">
            <w:pPr>
              <w:spacing w:after="0" w:line="240" w:lineRule="auto"/>
              <w:rPr>
                <w:bCs/>
              </w:rPr>
            </w:pPr>
            <w:r>
              <w:rPr>
                <w:bCs/>
              </w:rPr>
              <w:t xml:space="preserve">Use cases to focus on: </w:t>
            </w:r>
          </w:p>
          <w:p w14:paraId="14450592" w14:textId="77777777" w:rsidR="009D2A70" w:rsidRDefault="00F10BAB">
            <w:pPr>
              <w:numPr>
                <w:ilvl w:val="0"/>
                <w:numId w:val="20"/>
              </w:numPr>
              <w:snapToGrid/>
              <w:spacing w:after="0" w:line="240" w:lineRule="auto"/>
              <w:jc w:val="left"/>
              <w:rPr>
                <w:bCs/>
              </w:rPr>
            </w:pPr>
            <w:r>
              <w:rPr>
                <w:bCs/>
              </w:rPr>
              <w:t xml:space="preserve">Initial set of use cases includes: </w:t>
            </w:r>
          </w:p>
          <w:p w14:paraId="14450593" w14:textId="77777777" w:rsidR="009D2A70" w:rsidRDefault="00F10BAB">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14:paraId="14450594" w14:textId="77777777" w:rsidR="009D2A70" w:rsidRDefault="00F10BAB">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14450595" w14:textId="77777777" w:rsidR="009D2A70" w:rsidRDefault="00F10BAB">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14450596" w14:textId="77777777" w:rsidR="009D2A70" w:rsidRDefault="00F10BAB">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14:paraId="14450597" w14:textId="77777777" w:rsidR="009D2A70" w:rsidRDefault="00F10BAB">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14:paraId="14450598" w14:textId="77777777" w:rsidR="009D2A70" w:rsidRDefault="009D2A70">
            <w:pPr>
              <w:spacing w:after="0" w:line="240" w:lineRule="auto"/>
              <w:rPr>
                <w:bCs/>
              </w:rPr>
            </w:pPr>
          </w:p>
          <w:p w14:paraId="14450599" w14:textId="77777777" w:rsidR="009D2A70" w:rsidRDefault="00F10BAB">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45059A" w14:textId="77777777" w:rsidR="009D2A70" w:rsidRDefault="00F10BAB">
            <w:pPr>
              <w:spacing w:before="120" w:line="240" w:lineRule="auto"/>
              <w:rPr>
                <w:bCs/>
                <w:lang w:eastAsia="zh-CN"/>
              </w:rPr>
            </w:pPr>
            <w:r>
              <w:rPr>
                <w:bCs/>
                <w:lang w:eastAsia="zh-CN"/>
              </w:rPr>
              <w:t>……</w:t>
            </w:r>
          </w:p>
          <w:p w14:paraId="1445059B" w14:textId="77777777" w:rsidR="009D2A70" w:rsidRDefault="00F10BAB">
            <w:pPr>
              <w:spacing w:after="0"/>
              <w:rPr>
                <w:bCs/>
              </w:rPr>
            </w:pPr>
            <w:r>
              <w:rPr>
                <w:bCs/>
                <w:highlight w:val="yellow"/>
              </w:rPr>
              <w:t>For the use cases under consideration</w:t>
            </w:r>
            <w:r>
              <w:rPr>
                <w:bCs/>
              </w:rPr>
              <w:t>:</w:t>
            </w:r>
          </w:p>
          <w:p w14:paraId="1445059C" w14:textId="77777777" w:rsidR="009D2A70" w:rsidRDefault="00F10BAB">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1445059D" w14:textId="77777777" w:rsidR="009D2A70" w:rsidRDefault="00F10BAB">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1445059E" w14:textId="77777777" w:rsidR="009D2A70" w:rsidRDefault="00F10BAB">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445059F" w14:textId="77777777" w:rsidR="009D2A70" w:rsidRDefault="00F10BAB">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44505A0" w14:textId="77777777" w:rsidR="009D2A70" w:rsidRDefault="00F10BAB">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144505A1" w14:textId="77777777" w:rsidR="009D2A70" w:rsidRDefault="00F10BAB">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14:paraId="144505A2" w14:textId="77777777" w:rsidR="009D2A70" w:rsidRDefault="00F10BAB">
            <w:pPr>
              <w:numPr>
                <w:ilvl w:val="2"/>
                <w:numId w:val="20"/>
              </w:numPr>
              <w:overflowPunct w:val="0"/>
              <w:snapToGrid/>
              <w:spacing w:after="0" w:line="240" w:lineRule="auto"/>
              <w:jc w:val="left"/>
              <w:textAlignment w:val="baseline"/>
              <w:rPr>
                <w:bCs/>
              </w:rPr>
            </w:pPr>
            <w:r>
              <w:rPr>
                <w:bCs/>
              </w:rPr>
              <w:t>Consider agreed-upon base AI model(s) for calibration</w:t>
            </w:r>
          </w:p>
          <w:p w14:paraId="144505A3" w14:textId="77777777" w:rsidR="009D2A70" w:rsidRDefault="00F10BAB">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144505A4" w14:textId="77777777" w:rsidR="009D2A70" w:rsidRDefault="00F10BAB">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44505A5" w14:textId="77777777" w:rsidR="009D2A70" w:rsidRDefault="00F10BAB">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144505A6" w14:textId="77777777" w:rsidR="009D2A70" w:rsidRDefault="00F10BAB">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44505A7" w14:textId="77777777" w:rsidR="009D2A70" w:rsidRDefault="00F10BAB">
            <w:pPr>
              <w:spacing w:before="120"/>
              <w:rPr>
                <w:lang w:eastAsia="zh-CN"/>
              </w:rPr>
            </w:pPr>
            <w:r>
              <w:rPr>
                <w:bCs/>
                <w:lang w:eastAsia="zh-CN"/>
              </w:rPr>
              <w:t>……</w:t>
            </w:r>
          </w:p>
          <w:p w14:paraId="144505A8" w14:textId="77777777" w:rsidR="009D2A70" w:rsidRDefault="00F10BAB">
            <w:pPr>
              <w:spacing w:after="0"/>
              <w:rPr>
                <w:bCs/>
              </w:rPr>
            </w:pPr>
            <w:r>
              <w:rPr>
                <w:bCs/>
              </w:rPr>
              <w:t>Note 1: specific AI/ML models are not expected to be specified and are left to implementation. User data privacy needs to be preserved.</w:t>
            </w:r>
          </w:p>
          <w:p w14:paraId="144505A9" w14:textId="77777777" w:rsidR="009D2A70" w:rsidRDefault="00F10BAB">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144505AB" w14:textId="77777777" w:rsidR="009D2A70" w:rsidRDefault="00F10BAB">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144505AC"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05AD" w14:textId="77777777" w:rsidR="009D2A70" w:rsidRDefault="00F10BAB">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144505AE" w14:textId="77777777" w:rsidR="009D2A70" w:rsidRDefault="00F10BAB">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9D2A70" w14:paraId="144505B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AF" w14:textId="77777777" w:rsidR="009D2A70" w:rsidRDefault="00F10BAB">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B0" w14:textId="77777777" w:rsidR="009D2A70" w:rsidRDefault="00F10BAB">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505B1" w14:textId="77777777" w:rsidR="009D2A70" w:rsidRDefault="00F10BAB">
            <w:r>
              <w:t>Email address</w:t>
            </w:r>
          </w:p>
        </w:tc>
      </w:tr>
      <w:tr w:rsidR="009D2A70" w14:paraId="144505B6" w14:textId="77777777">
        <w:tc>
          <w:tcPr>
            <w:tcW w:w="2263" w:type="dxa"/>
            <w:tcBorders>
              <w:top w:val="single" w:sz="4" w:space="0" w:color="auto"/>
              <w:left w:val="single" w:sz="4" w:space="0" w:color="auto"/>
              <w:bottom w:val="single" w:sz="4" w:space="0" w:color="auto"/>
              <w:right w:val="single" w:sz="4" w:space="0" w:color="auto"/>
            </w:tcBorders>
          </w:tcPr>
          <w:p w14:paraId="144505B3" w14:textId="77777777" w:rsidR="009D2A70" w:rsidRDefault="00F10BAB">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144505B4" w14:textId="77777777" w:rsidR="009D2A70" w:rsidRDefault="00F10BAB">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144505B5" w14:textId="77777777" w:rsidR="009D2A70" w:rsidRDefault="00F10BAB">
            <w:pPr>
              <w:jc w:val="left"/>
              <w:rPr>
                <w:lang w:eastAsia="zh-CN"/>
              </w:rPr>
            </w:pPr>
            <w:r>
              <w:rPr>
                <w:lang w:eastAsia="zh-CN"/>
              </w:rPr>
              <w:t>a</w:t>
            </w:r>
            <w:r>
              <w:rPr>
                <w:rFonts w:hint="eastAsia"/>
                <w:lang w:eastAsia="zh-CN"/>
              </w:rPr>
              <w:t>mehat.</w:t>
            </w:r>
            <w:r>
              <w:rPr>
                <w:lang w:eastAsia="zh-CN"/>
              </w:rPr>
              <w:t>abebe@samsung.com</w:t>
            </w:r>
          </w:p>
        </w:tc>
      </w:tr>
      <w:tr w:rsidR="009D2A70" w14:paraId="144505BA" w14:textId="77777777">
        <w:tc>
          <w:tcPr>
            <w:tcW w:w="2263" w:type="dxa"/>
            <w:tcBorders>
              <w:top w:val="single" w:sz="4" w:space="0" w:color="auto"/>
              <w:left w:val="single" w:sz="4" w:space="0" w:color="auto"/>
              <w:bottom w:val="single" w:sz="4" w:space="0" w:color="auto"/>
              <w:right w:val="single" w:sz="4" w:space="0" w:color="auto"/>
            </w:tcBorders>
          </w:tcPr>
          <w:p w14:paraId="144505B7" w14:textId="77777777" w:rsidR="009D2A70" w:rsidRDefault="00F10BAB">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144505B8" w14:textId="77777777" w:rsidR="009D2A70" w:rsidRDefault="00F10BAB">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144505B9" w14:textId="77777777" w:rsidR="009D2A70" w:rsidRDefault="00F10BAB">
            <w:pPr>
              <w:jc w:val="left"/>
              <w:rPr>
                <w:lang w:eastAsia="zh-CN"/>
              </w:rPr>
            </w:pPr>
            <w:r>
              <w:rPr>
                <w:lang w:eastAsia="zh-CN"/>
              </w:rPr>
              <w:t>liuwendong1@oppo.com</w:t>
            </w:r>
          </w:p>
        </w:tc>
      </w:tr>
      <w:tr w:rsidR="009D2A70" w14:paraId="144505C0" w14:textId="77777777">
        <w:tc>
          <w:tcPr>
            <w:tcW w:w="2263" w:type="dxa"/>
            <w:tcBorders>
              <w:top w:val="single" w:sz="4" w:space="0" w:color="auto"/>
              <w:left w:val="single" w:sz="4" w:space="0" w:color="auto"/>
              <w:bottom w:val="single" w:sz="4" w:space="0" w:color="auto"/>
              <w:right w:val="single" w:sz="4" w:space="0" w:color="auto"/>
            </w:tcBorders>
          </w:tcPr>
          <w:p w14:paraId="144505BB" w14:textId="77777777" w:rsidR="009D2A70" w:rsidRDefault="00F10BAB">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44505BC" w14:textId="77777777" w:rsidR="009D2A70" w:rsidRDefault="00F10BAB">
            <w:pPr>
              <w:jc w:val="left"/>
            </w:pPr>
            <w:r>
              <w:t>Vahid Pourahmadi</w:t>
            </w:r>
          </w:p>
          <w:p w14:paraId="144505BD" w14:textId="77777777" w:rsidR="009D2A70" w:rsidRDefault="00F10BAB">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144505BE" w14:textId="77777777" w:rsidR="009D2A70" w:rsidRDefault="004543BC">
            <w:pPr>
              <w:jc w:val="left"/>
            </w:pPr>
            <w:hyperlink r:id="rId8" w:history="1">
              <w:r w:rsidR="00F10BAB">
                <w:rPr>
                  <w:rStyle w:val="af9"/>
                </w:rPr>
                <w:t>vpourahmadi@lenovo.com</w:t>
              </w:r>
            </w:hyperlink>
          </w:p>
          <w:p w14:paraId="144505BF" w14:textId="77777777" w:rsidR="009D2A70" w:rsidRDefault="004543BC">
            <w:pPr>
              <w:jc w:val="left"/>
              <w:rPr>
                <w:lang w:eastAsia="zh-CN"/>
              </w:rPr>
            </w:pPr>
            <w:hyperlink r:id="rId9" w:history="1">
              <w:r w:rsidR="00F10BAB">
                <w:rPr>
                  <w:rStyle w:val="af9"/>
                </w:rPr>
                <w:t>wangjf20@lenovo.com</w:t>
              </w:r>
            </w:hyperlink>
          </w:p>
        </w:tc>
      </w:tr>
      <w:tr w:rsidR="009D2A70" w14:paraId="144505C4" w14:textId="77777777">
        <w:tc>
          <w:tcPr>
            <w:tcW w:w="2263" w:type="dxa"/>
            <w:tcBorders>
              <w:top w:val="single" w:sz="4" w:space="0" w:color="auto"/>
              <w:left w:val="single" w:sz="4" w:space="0" w:color="auto"/>
              <w:bottom w:val="single" w:sz="4" w:space="0" w:color="auto"/>
              <w:right w:val="single" w:sz="4" w:space="0" w:color="auto"/>
            </w:tcBorders>
          </w:tcPr>
          <w:p w14:paraId="144505C1" w14:textId="77777777" w:rsidR="009D2A70" w:rsidRDefault="00F10BAB">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144505C2" w14:textId="77777777" w:rsidR="009D2A70" w:rsidRDefault="00F10BAB">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144505C3" w14:textId="77777777" w:rsidR="009D2A70" w:rsidRDefault="00F10BAB">
            <w:pPr>
              <w:jc w:val="left"/>
              <w:rPr>
                <w:lang w:eastAsia="zh-CN"/>
              </w:rPr>
            </w:pPr>
            <w:r>
              <w:rPr>
                <w:rFonts w:hint="eastAsia"/>
                <w:lang w:eastAsia="zh-CN"/>
              </w:rPr>
              <w:t>li.lun1@zte.com.cn</w:t>
            </w:r>
          </w:p>
        </w:tc>
      </w:tr>
      <w:tr w:rsidR="009D2A70" w14:paraId="144505C8" w14:textId="77777777">
        <w:tc>
          <w:tcPr>
            <w:tcW w:w="2263" w:type="dxa"/>
            <w:tcBorders>
              <w:top w:val="single" w:sz="4" w:space="0" w:color="auto"/>
              <w:left w:val="single" w:sz="4" w:space="0" w:color="auto"/>
              <w:bottom w:val="single" w:sz="4" w:space="0" w:color="auto"/>
              <w:right w:val="single" w:sz="4" w:space="0" w:color="auto"/>
            </w:tcBorders>
          </w:tcPr>
          <w:p w14:paraId="144505C5" w14:textId="77777777" w:rsidR="009D2A70" w:rsidRDefault="00F10BAB">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144505C6" w14:textId="77777777" w:rsidR="009D2A70" w:rsidRDefault="00F10BAB">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144505C7" w14:textId="77777777" w:rsidR="009D2A70" w:rsidRDefault="00F10BAB">
            <w:pPr>
              <w:jc w:val="left"/>
              <w:rPr>
                <w:lang w:eastAsia="zh-CN"/>
              </w:rPr>
            </w:pPr>
            <w:r>
              <w:rPr>
                <w:lang w:eastAsia="zh-CN"/>
              </w:rPr>
              <w:t>xingqinl@nvidia.com</w:t>
            </w:r>
          </w:p>
        </w:tc>
      </w:tr>
      <w:tr w:rsidR="009D2A70" w14:paraId="144505CC" w14:textId="77777777">
        <w:tc>
          <w:tcPr>
            <w:tcW w:w="2263" w:type="dxa"/>
            <w:tcBorders>
              <w:top w:val="single" w:sz="4" w:space="0" w:color="auto"/>
              <w:left w:val="single" w:sz="4" w:space="0" w:color="auto"/>
              <w:bottom w:val="single" w:sz="4" w:space="0" w:color="auto"/>
              <w:right w:val="single" w:sz="4" w:space="0" w:color="auto"/>
            </w:tcBorders>
          </w:tcPr>
          <w:p w14:paraId="144505C9" w14:textId="77777777" w:rsidR="009D2A70" w:rsidRDefault="00F10BAB">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44505CA" w14:textId="77777777" w:rsidR="009D2A70" w:rsidRDefault="00F10BAB">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144505CB" w14:textId="77777777" w:rsidR="009D2A70" w:rsidRDefault="004543BC">
            <w:pPr>
              <w:jc w:val="left"/>
            </w:pPr>
            <w:hyperlink r:id="rId10" w:history="1">
              <w:r w:rsidR="00F10BAB">
                <w:rPr>
                  <w:rStyle w:val="af9"/>
                  <w:lang w:eastAsia="zh-CN"/>
                </w:rPr>
                <w:t>victor.sergeev@intel.com</w:t>
              </w:r>
            </w:hyperlink>
            <w:r w:rsidR="00F10BAB">
              <w:rPr>
                <w:lang w:eastAsia="zh-CN"/>
              </w:rPr>
              <w:t xml:space="preserve"> </w:t>
            </w:r>
          </w:p>
        </w:tc>
      </w:tr>
      <w:tr w:rsidR="009D2A70" w14:paraId="144505D0" w14:textId="77777777">
        <w:tc>
          <w:tcPr>
            <w:tcW w:w="2263" w:type="dxa"/>
            <w:tcBorders>
              <w:top w:val="single" w:sz="4" w:space="0" w:color="auto"/>
              <w:left w:val="single" w:sz="4" w:space="0" w:color="auto"/>
              <w:bottom w:val="single" w:sz="4" w:space="0" w:color="auto"/>
              <w:right w:val="single" w:sz="4" w:space="0" w:color="auto"/>
            </w:tcBorders>
          </w:tcPr>
          <w:p w14:paraId="144505CD" w14:textId="77777777" w:rsidR="009D2A70" w:rsidRDefault="00F10BAB">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144505CE" w14:textId="77777777" w:rsidR="009D2A70" w:rsidRDefault="00F10BAB">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144505CF" w14:textId="77777777" w:rsidR="009D2A70" w:rsidRDefault="00F10BAB">
            <w:pPr>
              <w:jc w:val="left"/>
            </w:pPr>
            <w:r>
              <w:t>Mattias.frenne@ericsson.com</w:t>
            </w:r>
          </w:p>
        </w:tc>
      </w:tr>
      <w:tr w:rsidR="009D2A70" w14:paraId="144505D4" w14:textId="77777777">
        <w:tc>
          <w:tcPr>
            <w:tcW w:w="2263" w:type="dxa"/>
            <w:tcBorders>
              <w:top w:val="single" w:sz="4" w:space="0" w:color="auto"/>
              <w:left w:val="single" w:sz="4" w:space="0" w:color="auto"/>
              <w:bottom w:val="single" w:sz="4" w:space="0" w:color="auto"/>
              <w:right w:val="single" w:sz="4" w:space="0" w:color="auto"/>
            </w:tcBorders>
          </w:tcPr>
          <w:p w14:paraId="144505D1" w14:textId="77777777" w:rsidR="009D2A70" w:rsidRDefault="00F10BAB">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44505D2" w14:textId="77777777" w:rsidR="009D2A70" w:rsidRDefault="00F10BAB">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144505D3" w14:textId="77777777" w:rsidR="009D2A70" w:rsidRDefault="00F10BAB">
            <w:pPr>
              <w:jc w:val="left"/>
            </w:pPr>
            <w:r>
              <w:t>bsheen@futurewei.com</w:t>
            </w:r>
          </w:p>
        </w:tc>
      </w:tr>
      <w:tr w:rsidR="009D2A70" w14:paraId="144505D8" w14:textId="77777777">
        <w:tc>
          <w:tcPr>
            <w:tcW w:w="2263" w:type="dxa"/>
            <w:tcBorders>
              <w:top w:val="single" w:sz="4" w:space="0" w:color="auto"/>
              <w:left w:val="single" w:sz="4" w:space="0" w:color="auto"/>
              <w:bottom w:val="single" w:sz="4" w:space="0" w:color="auto"/>
              <w:right w:val="single" w:sz="4" w:space="0" w:color="auto"/>
            </w:tcBorders>
          </w:tcPr>
          <w:p w14:paraId="144505D5" w14:textId="77777777" w:rsidR="009D2A70" w:rsidRDefault="00F10BAB">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144505D6" w14:textId="77777777" w:rsidR="009D2A70" w:rsidRDefault="00F10BAB">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144505D7" w14:textId="77777777" w:rsidR="009D2A70" w:rsidRDefault="00F10BAB">
            <w:pPr>
              <w:jc w:val="left"/>
              <w:rPr>
                <w:lang w:eastAsia="zh-CN"/>
              </w:rPr>
            </w:pPr>
            <w:r>
              <w:rPr>
                <w:lang w:eastAsia="zh-CN"/>
              </w:rPr>
              <w:t>Liuxiaofeng1@caict.ac.cn</w:t>
            </w:r>
          </w:p>
        </w:tc>
      </w:tr>
      <w:tr w:rsidR="009D2A70" w14:paraId="144505DD" w14:textId="77777777">
        <w:tc>
          <w:tcPr>
            <w:tcW w:w="2263" w:type="dxa"/>
            <w:tcBorders>
              <w:top w:val="single" w:sz="4" w:space="0" w:color="auto"/>
              <w:left w:val="single" w:sz="4" w:space="0" w:color="auto"/>
              <w:bottom w:val="single" w:sz="4" w:space="0" w:color="auto"/>
              <w:right w:val="single" w:sz="4" w:space="0" w:color="auto"/>
            </w:tcBorders>
          </w:tcPr>
          <w:p w14:paraId="144505D9" w14:textId="77777777" w:rsidR="009D2A70" w:rsidRDefault="00F10BAB">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144505DA" w14:textId="77777777" w:rsidR="009D2A70" w:rsidRDefault="00F10BAB">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44505DB" w14:textId="77777777" w:rsidR="009D2A70" w:rsidRDefault="004543BC">
            <w:pPr>
              <w:rPr>
                <w:rFonts w:eastAsia="Yu Mincho"/>
                <w:sz w:val="24"/>
                <w:szCs w:val="24"/>
                <w:lang w:eastAsia="ja-JP"/>
              </w:rPr>
            </w:pPr>
            <w:hyperlink r:id="rId11" w:history="1">
              <w:r w:rsidR="00F10BAB">
                <w:rPr>
                  <w:rStyle w:val="af9"/>
                  <w:rFonts w:eastAsia="Yu Mincho"/>
                  <w:lang w:eastAsia="ja-JP"/>
                </w:rPr>
                <w:t>isfar.tariq@att.com</w:t>
              </w:r>
            </w:hyperlink>
          </w:p>
          <w:p w14:paraId="144505DC" w14:textId="77777777" w:rsidR="009D2A70" w:rsidRDefault="004543BC">
            <w:pPr>
              <w:jc w:val="left"/>
              <w:rPr>
                <w:lang w:eastAsia="zh-CN"/>
              </w:rPr>
            </w:pPr>
            <w:hyperlink r:id="rId12" w:history="1">
              <w:r w:rsidR="00F10BAB">
                <w:rPr>
                  <w:rStyle w:val="af9"/>
                  <w:rFonts w:eastAsia="Yu Mincho"/>
                  <w:lang w:eastAsia="ja-JP"/>
                </w:rPr>
                <w:t>salam.akoum@att.com</w:t>
              </w:r>
            </w:hyperlink>
          </w:p>
        </w:tc>
      </w:tr>
      <w:tr w:rsidR="009D2A70" w14:paraId="144505E1" w14:textId="77777777">
        <w:tc>
          <w:tcPr>
            <w:tcW w:w="2263" w:type="dxa"/>
            <w:tcBorders>
              <w:top w:val="single" w:sz="4" w:space="0" w:color="auto"/>
              <w:left w:val="single" w:sz="4" w:space="0" w:color="auto"/>
              <w:bottom w:val="single" w:sz="4" w:space="0" w:color="auto"/>
              <w:right w:val="single" w:sz="4" w:space="0" w:color="auto"/>
            </w:tcBorders>
          </w:tcPr>
          <w:p w14:paraId="144505DE" w14:textId="77777777" w:rsidR="009D2A70" w:rsidRDefault="00F10BAB">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144505DF" w14:textId="77777777" w:rsidR="009D2A70" w:rsidRDefault="00F10BAB">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144505E0" w14:textId="77777777" w:rsidR="009D2A70" w:rsidRDefault="00F10BAB">
            <w:pPr>
              <w:jc w:val="left"/>
              <w:rPr>
                <w:lang w:eastAsia="zh-CN"/>
              </w:rPr>
            </w:pPr>
            <w:r>
              <w:rPr>
                <w:rFonts w:hint="eastAsia"/>
                <w:lang w:eastAsia="zh-CN"/>
              </w:rPr>
              <w:t>c</w:t>
            </w:r>
            <w:r>
              <w:rPr>
                <w:lang w:eastAsia="zh-CN"/>
              </w:rPr>
              <w:t>aoyuhua@chinamobile.com</w:t>
            </w:r>
          </w:p>
        </w:tc>
      </w:tr>
      <w:tr w:rsidR="009D2A70" w14:paraId="144505E5" w14:textId="77777777">
        <w:tc>
          <w:tcPr>
            <w:tcW w:w="2263" w:type="dxa"/>
            <w:tcBorders>
              <w:top w:val="single" w:sz="4" w:space="0" w:color="auto"/>
              <w:left w:val="single" w:sz="4" w:space="0" w:color="auto"/>
              <w:bottom w:val="single" w:sz="4" w:space="0" w:color="auto"/>
              <w:right w:val="single" w:sz="4" w:space="0" w:color="auto"/>
            </w:tcBorders>
          </w:tcPr>
          <w:p w14:paraId="144505E2" w14:textId="77777777" w:rsidR="009D2A70" w:rsidRDefault="00F10BAB">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144505E3" w14:textId="77777777" w:rsidR="009D2A70" w:rsidRDefault="00F10BAB">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144505E4" w14:textId="77777777" w:rsidR="009D2A70" w:rsidRDefault="00F10BAB">
            <w:pPr>
              <w:jc w:val="left"/>
            </w:pPr>
            <w:r>
              <w:t>jsundara@qti.qualcomm.com</w:t>
            </w:r>
          </w:p>
        </w:tc>
      </w:tr>
      <w:tr w:rsidR="009D2A70" w14:paraId="144505E9" w14:textId="77777777">
        <w:tc>
          <w:tcPr>
            <w:tcW w:w="2263" w:type="dxa"/>
            <w:tcBorders>
              <w:top w:val="single" w:sz="4" w:space="0" w:color="auto"/>
              <w:left w:val="single" w:sz="4" w:space="0" w:color="auto"/>
              <w:bottom w:val="single" w:sz="4" w:space="0" w:color="auto"/>
              <w:right w:val="single" w:sz="4" w:space="0" w:color="auto"/>
            </w:tcBorders>
          </w:tcPr>
          <w:p w14:paraId="144505E6" w14:textId="77777777" w:rsidR="009D2A70" w:rsidRDefault="00F10BAB">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144505E7" w14:textId="77777777" w:rsidR="009D2A70" w:rsidRDefault="00F10BAB">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144505E8" w14:textId="77777777" w:rsidR="009D2A70" w:rsidRDefault="00F10BAB">
            <w:pPr>
              <w:jc w:val="left"/>
              <w:rPr>
                <w:lang w:eastAsia="zh-CN"/>
              </w:rPr>
            </w:pPr>
            <w:r>
              <w:rPr>
                <w:lang w:eastAsia="zh-CN"/>
              </w:rPr>
              <w:t>liyuan3@huawei.com</w:t>
            </w:r>
          </w:p>
        </w:tc>
      </w:tr>
      <w:tr w:rsidR="009D2A70" w14:paraId="144505ED" w14:textId="77777777">
        <w:tc>
          <w:tcPr>
            <w:tcW w:w="2263" w:type="dxa"/>
            <w:tcBorders>
              <w:top w:val="single" w:sz="4" w:space="0" w:color="auto"/>
              <w:left w:val="single" w:sz="4" w:space="0" w:color="auto"/>
              <w:bottom w:val="single" w:sz="4" w:space="0" w:color="auto"/>
              <w:right w:val="single" w:sz="4" w:space="0" w:color="auto"/>
            </w:tcBorders>
          </w:tcPr>
          <w:p w14:paraId="144505EA" w14:textId="77777777" w:rsidR="009D2A70" w:rsidRDefault="00F10BAB">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144505EB" w14:textId="77777777" w:rsidR="009D2A70" w:rsidRDefault="00F10BAB">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144505EC" w14:textId="77777777" w:rsidR="009D2A70" w:rsidRDefault="00F10BAB">
            <w:pPr>
              <w:jc w:val="left"/>
            </w:pPr>
            <w:r>
              <w:t>ali.demir@mavenir.com</w:t>
            </w:r>
          </w:p>
        </w:tc>
      </w:tr>
      <w:tr w:rsidR="009D2A70" w14:paraId="144505F3" w14:textId="77777777">
        <w:tc>
          <w:tcPr>
            <w:tcW w:w="2263" w:type="dxa"/>
            <w:tcBorders>
              <w:top w:val="single" w:sz="4" w:space="0" w:color="auto"/>
              <w:left w:val="single" w:sz="4" w:space="0" w:color="auto"/>
              <w:bottom w:val="single" w:sz="4" w:space="0" w:color="auto"/>
              <w:right w:val="single" w:sz="4" w:space="0" w:color="auto"/>
            </w:tcBorders>
          </w:tcPr>
          <w:p w14:paraId="144505EE" w14:textId="77777777" w:rsidR="009D2A70" w:rsidRDefault="00F10BAB">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144505EF" w14:textId="77777777" w:rsidR="009D2A70" w:rsidRDefault="00F10BAB">
            <w:pPr>
              <w:rPr>
                <w:rFonts w:eastAsia="MS Mincho"/>
                <w:lang w:eastAsia="ja-JP"/>
              </w:rPr>
            </w:pPr>
            <w:r>
              <w:rPr>
                <w:rFonts w:eastAsia="MS Mincho"/>
                <w:lang w:eastAsia="ja-JP"/>
              </w:rPr>
              <w:t>Haruhi Echigo</w:t>
            </w:r>
          </w:p>
          <w:p w14:paraId="144505F0" w14:textId="77777777" w:rsidR="009D2A70" w:rsidRDefault="00F10BAB">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144505F1" w14:textId="77777777" w:rsidR="009D2A70" w:rsidRDefault="004543BC">
            <w:pPr>
              <w:rPr>
                <w:rFonts w:eastAsia="MS Mincho"/>
                <w:lang w:eastAsia="ja-JP"/>
              </w:rPr>
            </w:pPr>
            <w:hyperlink r:id="rId13" w:history="1">
              <w:r w:rsidR="00F10BAB">
                <w:rPr>
                  <w:rStyle w:val="af9"/>
                  <w:rFonts w:eastAsia="MS Mincho"/>
                  <w:lang w:eastAsia="ja-JP"/>
                </w:rPr>
                <w:t>haruhi.echigo.fw@nttdocomo.com</w:t>
              </w:r>
            </w:hyperlink>
          </w:p>
          <w:p w14:paraId="144505F2" w14:textId="77777777" w:rsidR="009D2A70" w:rsidRDefault="00F10BAB">
            <w:pPr>
              <w:jc w:val="left"/>
            </w:pPr>
            <w:r>
              <w:rPr>
                <w:rFonts w:eastAsia="MS Mincho"/>
                <w:lang w:eastAsia="ja-JP"/>
              </w:rPr>
              <w:t>liul@docomolabs-beijing.com.cn</w:t>
            </w:r>
          </w:p>
        </w:tc>
      </w:tr>
      <w:tr w:rsidR="009D2A70" w14:paraId="144505F7" w14:textId="77777777">
        <w:tc>
          <w:tcPr>
            <w:tcW w:w="2263" w:type="dxa"/>
            <w:tcBorders>
              <w:top w:val="single" w:sz="4" w:space="0" w:color="auto"/>
              <w:left w:val="single" w:sz="4" w:space="0" w:color="auto"/>
              <w:bottom w:val="single" w:sz="4" w:space="0" w:color="auto"/>
              <w:right w:val="single" w:sz="4" w:space="0" w:color="auto"/>
            </w:tcBorders>
          </w:tcPr>
          <w:p w14:paraId="144505F4" w14:textId="77777777" w:rsidR="009D2A70" w:rsidRDefault="00F10BAB">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144505F5" w14:textId="77777777" w:rsidR="009D2A70" w:rsidRDefault="00F10BAB">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144505F6" w14:textId="77777777" w:rsidR="009D2A70" w:rsidRDefault="00F10BAB">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9D2A70" w14:paraId="144505FB" w14:textId="77777777">
        <w:tc>
          <w:tcPr>
            <w:tcW w:w="2263" w:type="dxa"/>
            <w:tcBorders>
              <w:top w:val="single" w:sz="4" w:space="0" w:color="auto"/>
              <w:left w:val="single" w:sz="4" w:space="0" w:color="auto"/>
              <w:bottom w:val="single" w:sz="4" w:space="0" w:color="auto"/>
              <w:right w:val="single" w:sz="4" w:space="0" w:color="auto"/>
            </w:tcBorders>
          </w:tcPr>
          <w:p w14:paraId="144505F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5F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5FA" w14:textId="77777777" w:rsidR="009D2A70" w:rsidRDefault="009D2A70">
            <w:pPr>
              <w:jc w:val="left"/>
            </w:pPr>
          </w:p>
        </w:tc>
      </w:tr>
      <w:tr w:rsidR="009D2A70" w14:paraId="144505FF" w14:textId="77777777">
        <w:tc>
          <w:tcPr>
            <w:tcW w:w="2263" w:type="dxa"/>
            <w:tcBorders>
              <w:top w:val="single" w:sz="4" w:space="0" w:color="auto"/>
              <w:left w:val="single" w:sz="4" w:space="0" w:color="auto"/>
              <w:bottom w:val="single" w:sz="4" w:space="0" w:color="auto"/>
              <w:right w:val="single" w:sz="4" w:space="0" w:color="auto"/>
            </w:tcBorders>
          </w:tcPr>
          <w:p w14:paraId="144505F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5F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5FE" w14:textId="77777777" w:rsidR="009D2A70" w:rsidRDefault="009D2A70">
            <w:pPr>
              <w:jc w:val="left"/>
            </w:pPr>
          </w:p>
        </w:tc>
      </w:tr>
      <w:tr w:rsidR="009D2A70" w14:paraId="14450603" w14:textId="77777777">
        <w:tc>
          <w:tcPr>
            <w:tcW w:w="2263" w:type="dxa"/>
            <w:tcBorders>
              <w:top w:val="single" w:sz="4" w:space="0" w:color="auto"/>
              <w:left w:val="single" w:sz="4" w:space="0" w:color="auto"/>
              <w:bottom w:val="single" w:sz="4" w:space="0" w:color="auto"/>
              <w:right w:val="single" w:sz="4" w:space="0" w:color="auto"/>
            </w:tcBorders>
          </w:tcPr>
          <w:p w14:paraId="1445060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2" w14:textId="77777777" w:rsidR="009D2A70" w:rsidRDefault="009D2A70">
            <w:pPr>
              <w:jc w:val="left"/>
            </w:pPr>
          </w:p>
        </w:tc>
      </w:tr>
      <w:tr w:rsidR="009D2A70" w14:paraId="14450607" w14:textId="77777777">
        <w:tc>
          <w:tcPr>
            <w:tcW w:w="2263" w:type="dxa"/>
            <w:tcBorders>
              <w:top w:val="single" w:sz="4" w:space="0" w:color="auto"/>
              <w:left w:val="single" w:sz="4" w:space="0" w:color="auto"/>
              <w:bottom w:val="single" w:sz="4" w:space="0" w:color="auto"/>
              <w:right w:val="single" w:sz="4" w:space="0" w:color="auto"/>
            </w:tcBorders>
          </w:tcPr>
          <w:p w14:paraId="14450604"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5"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6" w14:textId="77777777" w:rsidR="009D2A70" w:rsidRDefault="009D2A70">
            <w:pPr>
              <w:jc w:val="left"/>
            </w:pPr>
          </w:p>
        </w:tc>
      </w:tr>
      <w:tr w:rsidR="009D2A70" w14:paraId="1445060B" w14:textId="77777777">
        <w:tc>
          <w:tcPr>
            <w:tcW w:w="2263" w:type="dxa"/>
            <w:tcBorders>
              <w:top w:val="single" w:sz="4" w:space="0" w:color="auto"/>
              <w:left w:val="single" w:sz="4" w:space="0" w:color="auto"/>
              <w:bottom w:val="single" w:sz="4" w:space="0" w:color="auto"/>
              <w:right w:val="single" w:sz="4" w:space="0" w:color="auto"/>
            </w:tcBorders>
          </w:tcPr>
          <w:p w14:paraId="1445060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A" w14:textId="77777777" w:rsidR="009D2A70" w:rsidRDefault="009D2A70">
            <w:pPr>
              <w:jc w:val="left"/>
            </w:pPr>
          </w:p>
        </w:tc>
      </w:tr>
      <w:tr w:rsidR="009D2A70" w14:paraId="1445060F" w14:textId="77777777">
        <w:tc>
          <w:tcPr>
            <w:tcW w:w="2263" w:type="dxa"/>
            <w:tcBorders>
              <w:top w:val="single" w:sz="4" w:space="0" w:color="auto"/>
              <w:left w:val="single" w:sz="4" w:space="0" w:color="auto"/>
              <w:bottom w:val="single" w:sz="4" w:space="0" w:color="auto"/>
              <w:right w:val="single" w:sz="4" w:space="0" w:color="auto"/>
            </w:tcBorders>
          </w:tcPr>
          <w:p w14:paraId="1445060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0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0E" w14:textId="77777777" w:rsidR="009D2A70" w:rsidRDefault="009D2A70">
            <w:pPr>
              <w:jc w:val="left"/>
            </w:pPr>
          </w:p>
        </w:tc>
      </w:tr>
      <w:tr w:rsidR="009D2A70" w14:paraId="14450613" w14:textId="77777777">
        <w:tc>
          <w:tcPr>
            <w:tcW w:w="2263" w:type="dxa"/>
            <w:tcBorders>
              <w:top w:val="single" w:sz="4" w:space="0" w:color="auto"/>
              <w:left w:val="single" w:sz="4" w:space="0" w:color="auto"/>
              <w:bottom w:val="single" w:sz="4" w:space="0" w:color="auto"/>
              <w:right w:val="single" w:sz="4" w:space="0" w:color="auto"/>
            </w:tcBorders>
          </w:tcPr>
          <w:p w14:paraId="1445061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2" w14:textId="77777777" w:rsidR="009D2A70" w:rsidRDefault="009D2A70">
            <w:pPr>
              <w:jc w:val="left"/>
            </w:pPr>
          </w:p>
        </w:tc>
      </w:tr>
      <w:tr w:rsidR="009D2A70" w14:paraId="14450617" w14:textId="77777777">
        <w:tc>
          <w:tcPr>
            <w:tcW w:w="2263" w:type="dxa"/>
            <w:tcBorders>
              <w:top w:val="single" w:sz="4" w:space="0" w:color="auto"/>
              <w:left w:val="single" w:sz="4" w:space="0" w:color="auto"/>
              <w:bottom w:val="single" w:sz="4" w:space="0" w:color="auto"/>
              <w:right w:val="single" w:sz="4" w:space="0" w:color="auto"/>
            </w:tcBorders>
          </w:tcPr>
          <w:p w14:paraId="14450614"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5"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6" w14:textId="77777777" w:rsidR="009D2A70" w:rsidRDefault="009D2A70">
            <w:pPr>
              <w:jc w:val="left"/>
            </w:pPr>
          </w:p>
        </w:tc>
      </w:tr>
      <w:tr w:rsidR="009D2A70" w14:paraId="1445061B" w14:textId="77777777">
        <w:tc>
          <w:tcPr>
            <w:tcW w:w="2263" w:type="dxa"/>
            <w:tcBorders>
              <w:top w:val="single" w:sz="4" w:space="0" w:color="auto"/>
              <w:left w:val="single" w:sz="4" w:space="0" w:color="auto"/>
              <w:bottom w:val="single" w:sz="4" w:space="0" w:color="auto"/>
              <w:right w:val="single" w:sz="4" w:space="0" w:color="auto"/>
            </w:tcBorders>
          </w:tcPr>
          <w:p w14:paraId="14450618"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9"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A" w14:textId="77777777" w:rsidR="009D2A70" w:rsidRDefault="009D2A70">
            <w:pPr>
              <w:jc w:val="left"/>
            </w:pPr>
          </w:p>
        </w:tc>
      </w:tr>
      <w:tr w:rsidR="009D2A70" w14:paraId="1445061F" w14:textId="77777777">
        <w:tc>
          <w:tcPr>
            <w:tcW w:w="2263" w:type="dxa"/>
            <w:tcBorders>
              <w:top w:val="single" w:sz="4" w:space="0" w:color="auto"/>
              <w:left w:val="single" w:sz="4" w:space="0" w:color="auto"/>
              <w:bottom w:val="single" w:sz="4" w:space="0" w:color="auto"/>
              <w:right w:val="single" w:sz="4" w:space="0" w:color="auto"/>
            </w:tcBorders>
          </w:tcPr>
          <w:p w14:paraId="1445061C"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1D"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1E" w14:textId="77777777" w:rsidR="009D2A70" w:rsidRDefault="009D2A70">
            <w:pPr>
              <w:jc w:val="left"/>
            </w:pPr>
          </w:p>
        </w:tc>
      </w:tr>
      <w:tr w:rsidR="009D2A70" w14:paraId="14450623" w14:textId="77777777">
        <w:tc>
          <w:tcPr>
            <w:tcW w:w="2263" w:type="dxa"/>
            <w:tcBorders>
              <w:top w:val="single" w:sz="4" w:space="0" w:color="auto"/>
              <w:left w:val="single" w:sz="4" w:space="0" w:color="auto"/>
              <w:bottom w:val="single" w:sz="4" w:space="0" w:color="auto"/>
              <w:right w:val="single" w:sz="4" w:space="0" w:color="auto"/>
            </w:tcBorders>
          </w:tcPr>
          <w:p w14:paraId="14450620" w14:textId="77777777" w:rsidR="009D2A70" w:rsidRDefault="009D2A70">
            <w:pPr>
              <w:jc w:val="left"/>
            </w:pPr>
          </w:p>
        </w:tc>
        <w:tc>
          <w:tcPr>
            <w:tcW w:w="2977" w:type="dxa"/>
            <w:tcBorders>
              <w:top w:val="single" w:sz="4" w:space="0" w:color="auto"/>
              <w:left w:val="single" w:sz="4" w:space="0" w:color="auto"/>
              <w:bottom w:val="single" w:sz="4" w:space="0" w:color="auto"/>
              <w:right w:val="single" w:sz="4" w:space="0" w:color="auto"/>
            </w:tcBorders>
          </w:tcPr>
          <w:p w14:paraId="14450621" w14:textId="77777777" w:rsidR="009D2A70" w:rsidRDefault="009D2A70">
            <w:pPr>
              <w:jc w:val="left"/>
            </w:pPr>
          </w:p>
        </w:tc>
        <w:tc>
          <w:tcPr>
            <w:tcW w:w="4394" w:type="dxa"/>
            <w:tcBorders>
              <w:top w:val="single" w:sz="4" w:space="0" w:color="auto"/>
              <w:left w:val="single" w:sz="4" w:space="0" w:color="auto"/>
              <w:bottom w:val="single" w:sz="4" w:space="0" w:color="auto"/>
              <w:right w:val="single" w:sz="4" w:space="0" w:color="auto"/>
            </w:tcBorders>
          </w:tcPr>
          <w:p w14:paraId="14450622" w14:textId="77777777" w:rsidR="009D2A70" w:rsidRDefault="009D2A70">
            <w:pPr>
              <w:jc w:val="left"/>
            </w:pPr>
          </w:p>
        </w:tc>
      </w:tr>
    </w:tbl>
    <w:p w14:paraId="14450624" w14:textId="77777777" w:rsidR="009D2A70" w:rsidRDefault="009D2A70">
      <w:pPr>
        <w:spacing w:beforeLines="50" w:before="120" w:after="240"/>
        <w:rPr>
          <w:lang w:eastAsia="zh-CN"/>
        </w:rPr>
      </w:pPr>
    </w:p>
    <w:p w14:paraId="14450625" w14:textId="77777777" w:rsidR="009D2A70" w:rsidRDefault="00F10BAB">
      <w:pPr>
        <w:pStyle w:val="10"/>
        <w:spacing w:before="240"/>
        <w:ind w:left="431" w:hanging="431"/>
        <w:rPr>
          <w:lang w:eastAsia="zh-CN"/>
        </w:rPr>
      </w:pPr>
      <w:r>
        <w:rPr>
          <w:lang w:eastAsia="zh-CN"/>
        </w:rPr>
        <w:t>Generic issues on evaluation methodology</w:t>
      </w:r>
    </w:p>
    <w:p w14:paraId="14450626" w14:textId="77777777" w:rsidR="009D2A70" w:rsidRDefault="00F10BAB">
      <w:pPr>
        <w:pStyle w:val="20"/>
        <w:rPr>
          <w:b w:val="0"/>
          <w:bCs w:val="0"/>
          <w:sz w:val="22"/>
        </w:rPr>
      </w:pPr>
      <w:r>
        <w:rPr>
          <w:lang w:eastAsia="zh-CN"/>
        </w:rPr>
        <w:t>Summary of views from companies</w:t>
      </w:r>
    </w:p>
    <w:p w14:paraId="14450627" w14:textId="77777777" w:rsidR="009D2A70" w:rsidRDefault="00F10BAB">
      <w:pPr>
        <w:outlineLvl w:val="2"/>
        <w:rPr>
          <w:b/>
          <w:lang w:eastAsia="zh-CN"/>
        </w:rPr>
      </w:pPr>
      <w:r>
        <w:rPr>
          <w:b/>
          <w:lang w:eastAsia="zh-CN"/>
        </w:rPr>
        <w:t>2.1-1: Remaining issues of the EVM table</w:t>
      </w:r>
    </w:p>
    <w:p w14:paraId="14450628" w14:textId="77777777" w:rsidR="009D2A70" w:rsidRDefault="00F10BAB">
      <w:pPr>
        <w:rPr>
          <w:b/>
          <w:u w:val="single"/>
          <w:lang w:eastAsia="zh-CN"/>
        </w:rPr>
      </w:pPr>
      <w:r>
        <w:rPr>
          <w:rFonts w:hint="eastAsia"/>
          <w:b/>
          <w:u w:val="single"/>
          <w:lang w:eastAsia="zh-CN"/>
        </w:rPr>
        <w:t>T</w:t>
      </w:r>
      <w:r>
        <w:rPr>
          <w:b/>
          <w:u w:val="single"/>
          <w:lang w:eastAsia="zh-CN"/>
        </w:rPr>
        <w:t>raffic model</w:t>
      </w:r>
    </w:p>
    <w:p w14:paraId="14450629"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14:paraId="1445062A"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CSI feedback enhancement evaluation, use FTP model 1 with packet size 0.5 Mbytes as baseline. Results of full buffer traffic are not precluded.</w:t>
      </w:r>
    </w:p>
    <w:p w14:paraId="1445062B" w14:textId="77777777" w:rsidR="009D2A70" w:rsidRDefault="00F10BAB">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Full buffer as optional</w:t>
      </w:r>
    </w:p>
    <w:p w14:paraId="1445062C" w14:textId="77777777" w:rsidR="009D2A70" w:rsidRDefault="00F10BAB">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14:paraId="1445062D" w14:textId="77777777" w:rsidR="009D2A70" w:rsidRDefault="00F10BAB">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conclusions should be based on evaluation results of FTP traffic models</w:t>
      </w:r>
    </w:p>
    <w:p w14:paraId="1445062E" w14:textId="77777777" w:rsidR="009D2A70" w:rsidRDefault="00F10BAB">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14:paraId="1445062F" w14:textId="77777777" w:rsidR="009D2A70" w:rsidRDefault="00F10BAB">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FTP model 1 with packet size 0.5 Mbytes is considered as a baseline. Full buffer traffic model is not precluded for evaluations</w:t>
      </w:r>
    </w:p>
    <w:p w14:paraId="14450630" w14:textId="77777777" w:rsidR="009D2A70" w:rsidRDefault="00F10BAB">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14:paraId="14450631"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14:paraId="14450632" w14:textId="77777777" w:rsidR="009D2A70" w:rsidRDefault="00F10BAB">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14:paraId="14450633" w14:textId="77777777" w:rsidR="009D2A70" w:rsidRDefault="00F10BAB">
      <w:pPr>
        <w:pStyle w:val="afc"/>
        <w:numPr>
          <w:ilvl w:val="1"/>
          <w:numId w:val="24"/>
        </w:numPr>
        <w:ind w:left="709" w:hanging="357"/>
        <w:contextualSpacing w:val="0"/>
        <w:rPr>
          <w:lang w:eastAsia="zh-CN"/>
        </w:rPr>
      </w:pPr>
      <w:r>
        <w:rPr>
          <w:lang w:eastAsia="zh-CN"/>
        </w:rPr>
        <w:t>Full buffer as an option:</w:t>
      </w:r>
      <w:r>
        <w:rPr>
          <w:i/>
          <w:color w:val="0000FF"/>
          <w:lang w:eastAsia="zh-CN"/>
        </w:rPr>
        <w:t xml:space="preserve"> Qualcomm</w:t>
      </w:r>
    </w:p>
    <w:p w14:paraId="14450634" w14:textId="77777777" w:rsidR="009D2A70" w:rsidRDefault="00F10BAB">
      <w:pPr>
        <w:pStyle w:val="afc"/>
        <w:numPr>
          <w:ilvl w:val="2"/>
          <w:numId w:val="24"/>
        </w:numPr>
        <w:ind w:left="1134"/>
        <w:contextualSpacing w:val="0"/>
        <w:rPr>
          <w:lang w:eastAsia="zh-CN"/>
        </w:rPr>
      </w:pPr>
      <w:r>
        <w:rPr>
          <w:i/>
          <w:color w:val="0000FF"/>
          <w:lang w:eastAsia="zh-CN"/>
        </w:rPr>
        <w:lastRenderedPageBreak/>
        <w:t>Qualcomm:</w:t>
      </w:r>
      <w:r>
        <w:t xml:space="preserve"> Full-buffer traffic model should also be considered as one option for the evaluation of AI/ML-based CSI feedback enhancement</w:t>
      </w:r>
    </w:p>
    <w:p w14:paraId="14450635"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14:paraId="14450636" w14:textId="77777777" w:rsidR="009D2A70" w:rsidRDefault="009D2A70">
      <w:pPr>
        <w:rPr>
          <w:lang w:eastAsia="zh-CN"/>
        </w:rPr>
      </w:pPr>
    </w:p>
    <w:p w14:paraId="14450637" w14:textId="77777777" w:rsidR="009D2A70" w:rsidRDefault="00F10BAB">
      <w:pPr>
        <w:rPr>
          <w:b/>
          <w:u w:val="single"/>
          <w:lang w:eastAsia="zh-CN"/>
        </w:rPr>
      </w:pPr>
      <w:r>
        <w:rPr>
          <w:rFonts w:hint="eastAsia"/>
          <w:b/>
          <w:u w:val="single"/>
          <w:lang w:eastAsia="zh-CN"/>
        </w:rPr>
        <w:t>C</w:t>
      </w:r>
      <w:r>
        <w:rPr>
          <w:b/>
          <w:u w:val="single"/>
          <w:lang w:eastAsia="zh-CN"/>
        </w:rPr>
        <w:t>hannel estimation</w:t>
      </w:r>
    </w:p>
    <w:p w14:paraId="14450638" w14:textId="77777777" w:rsidR="009D2A70" w:rsidRDefault="00F10BAB">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If ideal DL channel estimation is considered (which is optional),</w:t>
      </w:r>
      <w:r>
        <w:rPr>
          <w:b/>
          <w:lang w:eastAsia="zh-CN"/>
        </w:rPr>
        <w:t xml:space="preserve"> whether i</w:t>
      </w:r>
      <w:r>
        <w:rPr>
          <w:b/>
        </w:rPr>
        <w:t>deal channel estimation is applied for dataset construction, or performance evaluation/inference</w:t>
      </w:r>
    </w:p>
    <w:p w14:paraId="14450639"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r>
        <w:rPr>
          <w:i/>
          <w:color w:val="FF0000"/>
          <w:lang w:eastAsia="zh-CN"/>
        </w:rPr>
        <w:t xml:space="preserve"> Qualcomm</w:t>
      </w:r>
    </w:p>
    <w:p w14:paraId="1445063A"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the evaluation of the AI/ML-based CSI feedback enhancement, ideal channel estimation is used for both dataset construction and inference if ideal DL channel estimation is optionally considered</w:t>
      </w:r>
    </w:p>
    <w:p w14:paraId="1445063B" w14:textId="77777777" w:rsidR="009D2A70" w:rsidRDefault="00F10BAB">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applied for dataset construction and taken into the EVM </w:t>
      </w:r>
      <w:r>
        <w:t>for the purpose of calibration and/or comparing intermediate results</w:t>
      </w:r>
    </w:p>
    <w:p w14:paraId="1445063C" w14:textId="77777777" w:rsidR="009D2A70" w:rsidRDefault="00F10BAB">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Alt.1 if ideal channel estimation is applied for the input calculation in model inference</w:t>
      </w:r>
    </w:p>
    <w:p w14:paraId="1445063D" w14:textId="77777777" w:rsidR="009D2A70" w:rsidRDefault="00F10BAB">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14:paraId="1445063E" w14:textId="77777777" w:rsidR="009D2A70" w:rsidRDefault="00F10BAB">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ideal channel estimation is used for both dataset construction and inference</w:t>
      </w:r>
    </w:p>
    <w:p w14:paraId="1445063F"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strike/>
          <w:color w:val="FF0000"/>
          <w:lang w:eastAsia="zh-CN"/>
        </w:rPr>
        <w:t>Qualcomm,</w:t>
      </w:r>
      <w:r>
        <w:rPr>
          <w:i/>
          <w:color w:val="FF0000"/>
          <w:lang w:eastAsia="zh-CN"/>
        </w:rPr>
        <w:t xml:space="preserve"> </w:t>
      </w:r>
      <w:r>
        <w:rPr>
          <w:i/>
          <w:color w:val="0000FF"/>
          <w:lang w:eastAsia="zh-CN"/>
        </w:rPr>
        <w:t>OPPO, ETRI</w:t>
      </w:r>
    </w:p>
    <w:p w14:paraId="14450640" w14:textId="77777777" w:rsidR="009D2A70" w:rsidRDefault="00F10BAB">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use ideal channel to construct datasets for training as a starting point</w:t>
      </w:r>
    </w:p>
    <w:p w14:paraId="14450641" w14:textId="77777777" w:rsidR="009D2A70" w:rsidRDefault="00F10BAB">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For channel estimation, use realistic channel estimation as the baseline for eventual SLS performance evaluation in inference stage and ideal channel estimation for dataset construction in AI</w:t>
      </w:r>
      <w:r>
        <w:rPr>
          <w:rFonts w:hint="eastAsia"/>
        </w:rPr>
        <w:t>/ML</w:t>
      </w:r>
      <w:r>
        <w:t xml:space="preserve"> model training stage</w:t>
      </w:r>
    </w:p>
    <w:p w14:paraId="14450642" w14:textId="77777777" w:rsidR="009D2A70" w:rsidRDefault="00F10BAB">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14:paraId="14450643" w14:textId="77777777" w:rsidR="009D2A70" w:rsidRDefault="00F10BAB">
      <w:pPr>
        <w:pStyle w:val="afc"/>
        <w:numPr>
          <w:ilvl w:val="0"/>
          <w:numId w:val="23"/>
        </w:numPr>
        <w:autoSpaceDE/>
        <w:autoSpaceDN/>
        <w:adjustRightInd/>
        <w:snapToGrid/>
        <w:spacing w:before="120" w:line="240" w:lineRule="auto"/>
        <w:contextualSpacing w:val="0"/>
        <w:jc w:val="left"/>
      </w:pPr>
      <w:r>
        <w:rPr>
          <w:b/>
        </w:rPr>
        <w:t>Option 3: Whether the ideal or realistic channel estimation is applied for dataset construction is up to companies</w:t>
      </w:r>
      <w:r>
        <w:t xml:space="preserve">: </w:t>
      </w:r>
      <w:r>
        <w:rPr>
          <w:i/>
          <w:color w:val="0000FF"/>
          <w:lang w:eastAsia="zh-CN"/>
        </w:rPr>
        <w:t>Samsung</w:t>
      </w:r>
      <w:r>
        <w:rPr>
          <w:rFonts w:hint="eastAsia"/>
        </w:rPr>
        <w:t>,</w:t>
      </w:r>
      <w:r>
        <w:t xml:space="preserve"> </w:t>
      </w:r>
    </w:p>
    <w:p w14:paraId="14450644" w14:textId="77777777" w:rsidR="009D2A70" w:rsidRDefault="00F10BAB">
      <w:pPr>
        <w:pStyle w:val="afc"/>
        <w:numPr>
          <w:ilvl w:val="0"/>
          <w:numId w:val="23"/>
        </w:numPr>
        <w:autoSpaceDE/>
        <w:autoSpaceDN/>
        <w:adjustRightInd/>
        <w:snapToGrid/>
        <w:spacing w:before="120" w:line="240" w:lineRule="auto"/>
        <w:contextualSpacing w:val="0"/>
        <w:jc w:val="left"/>
      </w:pPr>
      <w:r>
        <w:rPr>
          <w:b/>
        </w:rPr>
        <w:t>Other</w:t>
      </w:r>
    </w:p>
    <w:p w14:paraId="14450645" w14:textId="77777777" w:rsidR="009D2A70" w:rsidRDefault="00F10BAB">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14:paraId="14450646" w14:textId="77777777" w:rsidR="009D2A70" w:rsidRDefault="00F10BAB">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For the evaluation of the AI/ML based CSI feedback enhancement, take ideal channel estimation as baseline of EVM for the purpose of calibration and/or comparing intermediate results (e.g., accuracy of AI/ML output CSI, etc.)</w:t>
      </w:r>
    </w:p>
    <w:p w14:paraId="14450647" w14:textId="77777777" w:rsidR="009D2A70" w:rsidRDefault="00F10BAB">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system-level performance evaluation (e.g., SE, UPT, etc.).</w:t>
      </w:r>
    </w:p>
    <w:p w14:paraId="14450648" w14:textId="77777777" w:rsidR="009D2A70" w:rsidRDefault="009D2A70"/>
    <w:p w14:paraId="14450649" w14:textId="77777777" w:rsidR="009D2A70" w:rsidRDefault="00F10BAB">
      <w:pPr>
        <w:rPr>
          <w:b/>
        </w:rPr>
      </w:pPr>
      <w:r>
        <w:rPr>
          <w:b/>
        </w:rPr>
        <w:t>Issue 2: Whether ideal channel is used as target CSI for intermediate results calculation with AI/ML output CSI from realistic channel estimation</w:t>
      </w:r>
    </w:p>
    <w:p w14:paraId="1445064A"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lastRenderedPageBreak/>
        <w:t xml:space="preserve">Option 1: </w:t>
      </w:r>
      <w:r>
        <w:rPr>
          <w:lang w:eastAsia="zh-CN"/>
        </w:rPr>
        <w:t>Use the ideal channel as target CSI for intermediate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14:paraId="1445064B"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i/>
        </w:rPr>
        <w:t xml:space="preserve"> </w:t>
      </w:r>
      <w:r>
        <w:t>For the evaluation of the AI/ML-based CSI feedback enhancement, ideal channel is used as target CSI for intermediate results calculation with AI/ML output CSI from realistic channel estimation</w:t>
      </w:r>
    </w:p>
    <w:p w14:paraId="1445064C" w14:textId="77777777" w:rsidR="009D2A70" w:rsidRDefault="00F10BAB">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14:paraId="1445064D" w14:textId="77777777" w:rsidR="009D2A70" w:rsidRDefault="00F10BAB">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calculated based on ideal channel and AI/ML model output at least for calibration purpose</w:t>
      </w:r>
    </w:p>
    <w:p w14:paraId="1445064E" w14:textId="77777777" w:rsidR="009D2A70" w:rsidRDefault="00F10BAB">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channel estimation</w:t>
      </w:r>
    </w:p>
    <w:p w14:paraId="1445064F"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14:paraId="14450650" w14:textId="77777777" w:rsidR="009D2A70" w:rsidRDefault="00F10BAB">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AI/ML output CSI from realistic channel estimation</w:t>
      </w:r>
    </w:p>
    <w:p w14:paraId="14450651" w14:textId="77777777" w:rsidR="009D2A70" w:rsidRDefault="00F10BAB">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use output CSI from the realistic channel estimation</w:t>
      </w:r>
    </w:p>
    <w:p w14:paraId="14450652"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14:paraId="14450653" w14:textId="77777777" w:rsidR="009D2A70" w:rsidRDefault="00F10BAB">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Alt.5 if realistic channel estimation is applied for the input calculation in model inference</w:t>
      </w:r>
    </w:p>
    <w:p w14:paraId="14450654" w14:textId="77777777" w:rsidR="009D2A70" w:rsidRDefault="00F10BAB">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 in SGCS calculation</w:t>
      </w:r>
    </w:p>
    <w:p w14:paraId="14450655" w14:textId="77777777" w:rsidR="009D2A70" w:rsidRDefault="009D2A70">
      <w:pPr>
        <w:rPr>
          <w:lang w:eastAsia="zh-CN"/>
        </w:rPr>
      </w:pPr>
    </w:p>
    <w:p w14:paraId="14450656" w14:textId="77777777" w:rsidR="009D2A70" w:rsidRDefault="00F10BAB">
      <w:pPr>
        <w:rPr>
          <w:b/>
        </w:rPr>
      </w:pPr>
      <w:r>
        <w:rPr>
          <w:b/>
        </w:rPr>
        <w:t>Other views</w:t>
      </w:r>
    </w:p>
    <w:p w14:paraId="14450657"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14:paraId="14450658" w14:textId="77777777" w:rsidR="009D2A70" w:rsidRDefault="009D2A70">
      <w:pPr>
        <w:rPr>
          <w:lang w:eastAsia="zh-CN"/>
        </w:rPr>
      </w:pPr>
    </w:p>
    <w:p w14:paraId="14450659" w14:textId="77777777" w:rsidR="009D2A70" w:rsidRDefault="00F10BAB">
      <w:pPr>
        <w:rPr>
          <w:b/>
          <w:u w:val="single"/>
          <w:lang w:eastAsia="zh-CN"/>
        </w:rPr>
      </w:pPr>
      <w:r>
        <w:rPr>
          <w:rFonts w:hint="eastAsia"/>
          <w:b/>
          <w:u w:val="single"/>
          <w:lang w:eastAsia="zh-CN"/>
        </w:rPr>
        <w:t>T</w:t>
      </w:r>
      <w:r>
        <w:rPr>
          <w:b/>
          <w:u w:val="single"/>
          <w:lang w:eastAsia="zh-CN"/>
        </w:rPr>
        <w:t>raffic load (RU)</w:t>
      </w:r>
    </w:p>
    <w:p w14:paraId="1445065A" w14:textId="77777777" w:rsidR="009D2A70" w:rsidRDefault="00F10BAB">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1445065B" w14:textId="77777777" w:rsidR="009D2A70" w:rsidRDefault="009D2A70">
      <w:pPr>
        <w:rPr>
          <w:lang w:eastAsia="zh-CN"/>
        </w:rPr>
      </w:pPr>
    </w:p>
    <w:p w14:paraId="1445065C" w14:textId="77777777" w:rsidR="009D2A70" w:rsidRDefault="00F10BAB">
      <w:pPr>
        <w:rPr>
          <w:b/>
          <w:u w:val="single"/>
          <w:lang w:eastAsia="zh-CN"/>
        </w:rPr>
      </w:pPr>
      <w:r>
        <w:rPr>
          <w:b/>
          <w:u w:val="single"/>
          <w:lang w:eastAsia="zh-CN"/>
        </w:rPr>
        <w:t>Simulation bandwidth</w:t>
      </w:r>
    </w:p>
    <w:p w14:paraId="1445065D" w14:textId="77777777" w:rsidR="009D2A70" w:rsidRDefault="00F10BAB">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14:paraId="1445065E" w14:textId="77777777" w:rsidR="009D2A70" w:rsidRDefault="009D2A70">
      <w:pPr>
        <w:rPr>
          <w:lang w:eastAsia="zh-CN"/>
        </w:rPr>
      </w:pPr>
    </w:p>
    <w:p w14:paraId="1445065F" w14:textId="77777777" w:rsidR="009D2A70" w:rsidRDefault="00F10BAB">
      <w:pPr>
        <w:tabs>
          <w:tab w:val="left" w:pos="2889"/>
        </w:tabs>
        <w:rPr>
          <w:b/>
          <w:u w:val="single"/>
          <w:lang w:eastAsia="zh-CN"/>
        </w:rPr>
      </w:pPr>
      <w:r>
        <w:rPr>
          <w:b/>
          <w:u w:val="single"/>
          <w:lang w:eastAsia="zh-CN"/>
        </w:rPr>
        <w:t>MIMO scheme</w:t>
      </w:r>
    </w:p>
    <w:p w14:paraId="14450660"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14450661" w14:textId="77777777" w:rsidR="009D2A70" w:rsidRDefault="00F10BAB">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14450662" w14:textId="77777777" w:rsidR="009D2A70" w:rsidRDefault="009D2A70">
      <w:pPr>
        <w:rPr>
          <w:b/>
          <w:lang w:eastAsia="zh-CN"/>
        </w:rPr>
      </w:pPr>
    </w:p>
    <w:p w14:paraId="14450663" w14:textId="77777777" w:rsidR="009D2A70" w:rsidRDefault="00F10BAB">
      <w:pPr>
        <w:tabs>
          <w:tab w:val="left" w:pos="2889"/>
        </w:tabs>
        <w:rPr>
          <w:b/>
          <w:u w:val="single"/>
          <w:lang w:eastAsia="zh-CN"/>
        </w:rPr>
      </w:pPr>
      <w:r>
        <w:rPr>
          <w:b/>
          <w:u w:val="single"/>
          <w:lang w:eastAsia="zh-CN"/>
        </w:rPr>
        <w:t>Other views</w:t>
      </w:r>
    </w:p>
    <w:p w14:paraId="14450664" w14:textId="77777777" w:rsidR="009D2A70" w:rsidRDefault="00F10BAB">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OPPO</w:t>
      </w:r>
      <w:r>
        <w:rPr>
          <w:i/>
          <w:color w:val="0000FF"/>
        </w:rPr>
        <w:t>:</w:t>
      </w:r>
      <w:r>
        <w:rPr>
          <w:rFonts w:eastAsia="微软雅黑"/>
          <w:b/>
          <w:i/>
          <w:color w:val="000000"/>
          <w:szCs w:val="20"/>
          <w:lang w:eastAsia="zh-CN"/>
        </w:rPr>
        <w:t xml:space="preserve"> </w:t>
      </w:r>
      <w:r>
        <w:rPr>
          <w:rFonts w:eastAsiaTheme="minorEastAsia"/>
          <w:i/>
          <w:lang w:eastAsia="zh-CN"/>
        </w:rPr>
        <w:t xml:space="preserve">For intermediate KPI and SLS throughput evaluation, focus on R16 </w:t>
      </w:r>
      <w:r>
        <w:rPr>
          <w:rFonts w:eastAsiaTheme="minorEastAsia" w:hint="eastAsia"/>
          <w:i/>
          <w:lang w:eastAsia="zh-CN"/>
        </w:rPr>
        <w:t>CSI</w:t>
      </w:r>
      <w:r>
        <w:rPr>
          <w:rFonts w:eastAsiaTheme="minorEastAsia"/>
          <w:i/>
          <w:lang w:eastAsia="zh-CN"/>
        </w:rPr>
        <w:t xml:space="preserve"> enhancement as the baseline in current stage</w:t>
      </w:r>
    </w:p>
    <w:p w14:paraId="14450665" w14:textId="77777777" w:rsidR="009D2A70" w:rsidRDefault="00F10BAB">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14:paraId="14450666" w14:textId="77777777" w:rsidR="009D2A70" w:rsidRDefault="009D2A70">
      <w:pPr>
        <w:rPr>
          <w:b/>
          <w:lang w:eastAsia="zh-CN"/>
        </w:rPr>
      </w:pPr>
    </w:p>
    <w:p w14:paraId="14450667" w14:textId="77777777" w:rsidR="009D2A70" w:rsidRDefault="00F10BAB">
      <w:pPr>
        <w:outlineLvl w:val="2"/>
        <w:rPr>
          <w:b/>
          <w:lang w:eastAsia="zh-CN"/>
        </w:rPr>
      </w:pPr>
      <w:r>
        <w:rPr>
          <w:b/>
          <w:lang w:eastAsia="zh-CN"/>
        </w:rPr>
        <w:t>2.1-2: Metrics</w:t>
      </w:r>
    </w:p>
    <w:p w14:paraId="14450668" w14:textId="77777777" w:rsidR="009D2A70" w:rsidRDefault="00F10BAB">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14450669" w14:textId="77777777" w:rsidR="009D2A70" w:rsidRDefault="00F10BAB">
      <w:pPr>
        <w:rPr>
          <w:b/>
          <w:u w:val="single"/>
          <w:lang w:eastAsia="zh-CN"/>
        </w:rPr>
      </w:pPr>
      <w:r>
        <w:rPr>
          <w:b/>
          <w:u w:val="single"/>
          <w:lang w:eastAsia="zh-CN"/>
        </w:rPr>
        <w:t>SGCS</w:t>
      </w:r>
    </w:p>
    <w:p w14:paraId="1445066A"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14:paraId="1445066B" w14:textId="77777777" w:rsidR="009D2A70" w:rsidRDefault="00F10BAB">
      <w:pPr>
        <w:pStyle w:val="afc"/>
        <w:numPr>
          <w:ilvl w:val="1"/>
          <w:numId w:val="24"/>
        </w:numPr>
        <w:ind w:left="709" w:hanging="357"/>
        <w:contextualSpacing w:val="0"/>
        <w:rPr>
          <w:b/>
          <w:i/>
          <w:u w:val="single"/>
          <w:lang w:eastAsia="zh-CN"/>
        </w:rPr>
      </w:pPr>
      <w:bookmarkStart w:id="3" w:name="_Toc115448718"/>
      <w:r>
        <w:rPr>
          <w:i/>
          <w:color w:val="0000FF"/>
          <w:lang w:eastAsia="zh-CN"/>
        </w:rPr>
        <w:t xml:space="preserve">Ericsson: </w:t>
      </w:r>
      <w:r>
        <w:rPr>
          <w:i/>
          <w:lang w:val="en-GB"/>
        </w:rPr>
        <w:t>Intermediate KPI performance curves differ among companies for the Type-II baseline, which should not be the case</w:t>
      </w:r>
      <w:bookmarkEnd w:id="3"/>
    </w:p>
    <w:p w14:paraId="1445066C" w14:textId="77777777" w:rsidR="009D2A70" w:rsidRDefault="00F10BAB">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14:paraId="1445066D" w14:textId="77777777" w:rsidR="009D2A70" w:rsidRDefault="009D2A70">
      <w:pPr>
        <w:rPr>
          <w:b/>
          <w:u w:val="single"/>
          <w:lang w:eastAsia="zh-CN"/>
        </w:rPr>
      </w:pPr>
    </w:p>
    <w:p w14:paraId="1445066E"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14:paraId="1445066F" w14:textId="77777777" w:rsidR="009D2A70" w:rsidRDefault="00F10BAB">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ETRI</w:t>
      </w:r>
    </w:p>
    <w:p w14:paraId="14450670" w14:textId="77777777" w:rsidR="009D2A70" w:rsidRDefault="00F10BAB">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671" w14:textId="77777777" w:rsidR="009D2A70" w:rsidRDefault="00F10BAB">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14450672" w14:textId="77777777" w:rsidR="009D2A70" w:rsidRDefault="00F10BAB">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14:paraId="14450673" w14:textId="77777777" w:rsidR="009D2A70" w:rsidRDefault="00F10BAB">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for rank&gt;1 channel, the training loss should be simply averaged across the layers.</w:t>
      </w:r>
    </w:p>
    <w:p w14:paraId="14450674" w14:textId="77777777" w:rsidR="009D2A70" w:rsidRDefault="00F10BAB">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14:paraId="14450675" w14:textId="77777777" w:rsidR="009D2A70" w:rsidRDefault="00F10BAB">
      <w:pPr>
        <w:pStyle w:val="afc"/>
        <w:numPr>
          <w:ilvl w:val="2"/>
          <w:numId w:val="24"/>
        </w:numPr>
        <w:ind w:left="1134"/>
        <w:contextualSpacing w:val="0"/>
      </w:pPr>
      <w:r>
        <w:rPr>
          <w:i/>
          <w:color w:val="0000FF"/>
          <w:lang w:eastAsia="zh-CN"/>
        </w:rPr>
        <w:t>CAICT:</w:t>
      </w:r>
      <w:r>
        <w:t xml:space="preserve"> For SGCS calculation for rank&gt;1, method 1(average over all layers) is proposed as baseline</w:t>
      </w:r>
    </w:p>
    <w:p w14:paraId="14450676" w14:textId="77777777" w:rsidR="009D2A70" w:rsidRDefault="00F10BAB">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14:paraId="14450677" w14:textId="77777777" w:rsidR="009D2A70" w:rsidRDefault="00F10BAB">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14:paraId="14450678" w14:textId="77777777" w:rsidR="009D2A70" w:rsidRDefault="00F10BAB">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 xml:space="preserve">For the evaluation of the AI/ML based CSI feedback enhancement, calculate SGCS for rank&gt;1 as </w:t>
      </w:r>
      <w:r>
        <w:rPr>
          <w:b/>
          <w:lang w:eastAsia="zh-CN"/>
        </w:rPr>
        <w:t>weighted</w:t>
      </w:r>
      <w:r>
        <w:rPr>
          <w:lang w:eastAsia="zh-CN"/>
        </w:rPr>
        <w:t xml:space="preserve"> average over all ranks</w:t>
      </w:r>
    </w:p>
    <w:p w14:paraId="14450679" w14:textId="77777777" w:rsidR="009D2A70" w:rsidRDefault="00F10BAB">
      <w:pPr>
        <w:pStyle w:val="afc"/>
        <w:ind w:left="1134"/>
        <w:contextualSpacing w:val="0"/>
        <w:rPr>
          <w:rFonts w:eastAsia="Microsoft YaHei UI"/>
          <w:b/>
        </w:rPr>
      </w:pPr>
      <m:oMathPara>
        <m:oMath>
          <m:r>
            <m:rPr>
              <m:sty m:val="bi"/>
            </m:rPr>
            <w:rPr>
              <w:rFonts w:ascii="Cambria Math" w:hAnsi="Cambria Math"/>
              <w:szCs w:val="20"/>
            </w:rPr>
            <w:lastRenderedPageBreak/>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67A" w14:textId="77777777" w:rsidR="009D2A70" w:rsidRDefault="00F10BAB">
      <w:pPr>
        <w:pStyle w:val="afc"/>
        <w:ind w:left="1134"/>
        <w:contextualSpacing w:val="0"/>
        <w:rPr>
          <w:rFonts w:eastAsiaTheme="minorEastAsia"/>
          <w:lang w:eastAsia="zh-CN"/>
        </w:rPr>
      </w:pPr>
      <w:r>
        <w:rPr>
          <w:rFonts w:eastAsiaTheme="minorEastAsia"/>
          <w:lang w:eastAsia="zh-CN"/>
        </w:rPr>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14:paraId="1445067B" w14:textId="77777777" w:rsidR="009D2A70" w:rsidRDefault="00F10BAB">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14:paraId="1445067C" w14:textId="77777777" w:rsidR="009D2A70" w:rsidRDefault="00F10BAB">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 SGCS</w:t>
      </w:r>
    </w:p>
    <w:p w14:paraId="1445067D" w14:textId="77777777" w:rsidR="009D2A70" w:rsidRDefault="00F10BAB">
      <w:pPr>
        <w:spacing w:afterLines="50"/>
        <w:rPr>
          <w:rFonts w:eastAsiaTheme="minorEastAsia"/>
          <w:b/>
          <w:bCs/>
          <w:lang w:eastAsia="zh-CN"/>
        </w:rPr>
      </w:pPr>
      <m:oMathPara>
        <m:oMath>
          <m:r>
            <m:rPr>
              <m:sty m:val="bi"/>
            </m:rPr>
            <w:rPr>
              <w:rFonts w:ascii="Cambria Math" w:eastAsiaTheme="minorEastAsia" w:hAnsi="Cambria Math"/>
              <w:lang w:eastAsia="zh-CN"/>
            </w:rPr>
            <m:t>SGCS=E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14:paraId="1445067E" w14:textId="77777777" w:rsidR="009D2A70" w:rsidRDefault="00F10BAB">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14:paraId="1445067F" w14:textId="77777777" w:rsidR="009D2A70" w:rsidRDefault="00F10BAB">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For the evaluation of AI/ML based CSI feedback enhancement, as the 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14:paraId="14450680" w14:textId="77777777" w:rsidR="009D2A70" w:rsidRDefault="00F10BAB">
      <w:pPr>
        <w:pStyle w:val="afc"/>
        <w:ind w:left="1134"/>
        <w:contextualSpacing w:val="0"/>
        <w:rPr>
          <w:i/>
          <w:color w:val="0000FF"/>
          <w:highlight w:val="lightGray"/>
          <w:lang w:eastAsia="zh-CN"/>
        </w:rPr>
      </w:pPr>
      <m:oMathPara>
        <m:oMath>
          <m:r>
            <m:rPr>
              <m:sty m:val="bi"/>
            </m:rPr>
            <w:rPr>
              <w:rFonts w:ascii="Cambria Math" w:hAnsi="Cambria Math"/>
              <w:sz w:val="20"/>
              <w:szCs w:val="20"/>
            </w:rPr>
            <m:t>SGCS=E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14:paraId="14450681" w14:textId="77777777" w:rsidR="009D2A70" w:rsidRDefault="00F10BAB">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CMCC, Intel</w:t>
      </w:r>
    </w:p>
    <w:p w14:paraId="14450682" w14:textId="77777777" w:rsidR="009D2A70" w:rsidRDefault="00F10BAB">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14450683" w14:textId="77777777" w:rsidR="009D2A70" w:rsidRDefault="00F10BAB">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 performance per layer, reporting cosine similarity per layer would provide the complete picture</w:t>
      </w:r>
    </w:p>
    <w:p w14:paraId="14450684"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can be adopted as a baseline for SCGS calculation when rank&gt;1</w:t>
      </w:r>
    </w:p>
    <w:p w14:paraId="14450685" w14:textId="77777777" w:rsidR="009D2A70" w:rsidRDefault="00F10BAB">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calculated for each layer.</w:t>
      </w:r>
    </w:p>
    <w:p w14:paraId="14450686" w14:textId="77777777" w:rsidR="009D2A70" w:rsidRDefault="00F10BAB">
      <w:pPr>
        <w:pStyle w:val="afc"/>
        <w:numPr>
          <w:ilvl w:val="2"/>
          <w:numId w:val="24"/>
        </w:numPr>
        <w:ind w:left="1134"/>
        <w:contextualSpacing w:val="0"/>
        <w:rPr>
          <w:lang w:eastAsia="zh-CN"/>
        </w:rPr>
      </w:pPr>
      <w:r>
        <w:rPr>
          <w:i/>
          <w:color w:val="0000FF"/>
          <w:lang w:eastAsia="zh-CN"/>
        </w:rPr>
        <w:lastRenderedPageBreak/>
        <w:t xml:space="preserve">Intel: </w:t>
      </w:r>
      <w:r>
        <w:rPr>
          <w:lang w:eastAsia="zh-CN"/>
        </w:rPr>
        <w:t>SGCS is supported as intermediate metrics for rank 1. For rank &gt; 1 throughput results can be used or per-layer SGCS can be provided</w:t>
      </w:r>
    </w:p>
    <w:p w14:paraId="14450687" w14:textId="77777777" w:rsidR="009D2A70" w:rsidRDefault="00F10BAB">
      <w:pPr>
        <w:pStyle w:val="afc"/>
        <w:numPr>
          <w:ilvl w:val="1"/>
          <w:numId w:val="24"/>
        </w:numPr>
        <w:ind w:left="709" w:hanging="357"/>
        <w:contextualSpacing w:val="0"/>
        <w:rPr>
          <w:b/>
          <w:lang w:eastAsia="zh-CN"/>
        </w:rPr>
      </w:pPr>
      <w:r>
        <w:rPr>
          <w:rFonts w:hint="eastAsia"/>
          <w:b/>
          <w:lang w:eastAsia="zh-CN"/>
        </w:rPr>
        <w:t>O</w:t>
      </w:r>
      <w:r>
        <w:rPr>
          <w:b/>
          <w:lang w:eastAsia="zh-CN"/>
        </w:rPr>
        <w:t>ther views</w:t>
      </w:r>
    </w:p>
    <w:p w14:paraId="14450688" w14:textId="77777777" w:rsidR="009D2A70" w:rsidRDefault="00F10BAB">
      <w:pPr>
        <w:pStyle w:val="afc"/>
        <w:numPr>
          <w:ilvl w:val="2"/>
          <w:numId w:val="24"/>
        </w:numPr>
        <w:ind w:left="1134"/>
        <w:contextualSpacing w:val="0"/>
        <w:rPr>
          <w:b/>
          <w:lang w:eastAsia="zh-CN"/>
        </w:rPr>
      </w:pPr>
      <w:r>
        <w:rPr>
          <w:i/>
          <w:color w:val="0000FF"/>
          <w:lang w:eastAsia="zh-CN"/>
        </w:rPr>
        <w:t>Panasonic:</w:t>
      </w:r>
      <w:r>
        <w:rPr>
          <w:b/>
          <w:lang w:eastAsia="ja-JP"/>
        </w:rPr>
        <w:t xml:space="preserve"> </w:t>
      </w:r>
      <w:r>
        <w:rPr>
          <w:lang w:eastAsia="zh-CN"/>
        </w:rPr>
        <w:t>SGCS calculation for rank &gt; 1 should depend on how training is carried out and whether rank/layer is from AI/ML or from conventional identification</w:t>
      </w:r>
    </w:p>
    <w:p w14:paraId="14450689" w14:textId="77777777" w:rsidR="009D2A70" w:rsidRDefault="009D2A70">
      <w:pPr>
        <w:rPr>
          <w:b/>
          <w:u w:val="single"/>
          <w:lang w:eastAsia="zh-CN"/>
        </w:rPr>
      </w:pPr>
    </w:p>
    <w:p w14:paraId="1445068A" w14:textId="77777777" w:rsidR="009D2A70" w:rsidRDefault="00F10BAB">
      <w:pPr>
        <w:rPr>
          <w:b/>
          <w:u w:val="single"/>
          <w:lang w:eastAsia="zh-CN"/>
        </w:rPr>
      </w:pPr>
      <w:r>
        <w:rPr>
          <w:rFonts w:hint="eastAsia"/>
          <w:b/>
          <w:u w:val="single"/>
          <w:lang w:eastAsia="zh-CN"/>
        </w:rPr>
        <w:t>O</w:t>
      </w:r>
      <w:r>
        <w:rPr>
          <w:b/>
          <w:u w:val="single"/>
          <w:lang w:eastAsia="zh-CN"/>
        </w:rPr>
        <w:t>ther intermediate KPIs</w:t>
      </w:r>
    </w:p>
    <w:p w14:paraId="1445068B"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14:paraId="1445068C" w14:textId="77777777" w:rsidR="009D2A70" w:rsidRDefault="00F10BAB">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14:paraId="1445068D" w14:textId="77777777" w:rsidR="009D2A70" w:rsidRDefault="00F10BAB">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14:paraId="1445068E" w14:textId="77777777" w:rsidR="009D2A70" w:rsidRDefault="009D2A70">
      <w:pPr>
        <w:rPr>
          <w:b/>
          <w:highlight w:val="lightGray"/>
          <w:lang w:eastAsia="zh-CN"/>
        </w:rPr>
      </w:pPr>
    </w:p>
    <w:p w14:paraId="1445068F"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14:paraId="14450690" w14:textId="77777777" w:rsidR="009D2A70" w:rsidRDefault="00F10BAB">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2-2*GCS</m:t>
              </m:r>
            </m:e>
          </m:d>
        </m:oMath>
      </m:oMathPara>
    </w:p>
    <w:p w14:paraId="14450691" w14:textId="77777777" w:rsidR="009D2A70" w:rsidRDefault="009D2A70">
      <w:pPr>
        <w:rPr>
          <w:b/>
          <w:highlight w:val="lightGray"/>
          <w:lang w:eastAsia="zh-CN"/>
        </w:rPr>
      </w:pPr>
    </w:p>
    <w:p w14:paraId="14450692" w14:textId="77777777" w:rsidR="009D2A70" w:rsidRDefault="00F10BAB">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14450693" w14:textId="77777777" w:rsidR="009D2A70" w:rsidRDefault="00F10BAB">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14450694" w14:textId="77777777" w:rsidR="009D2A70" w:rsidRDefault="00F10BAB">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14450695" w14:textId="77777777" w:rsidR="009D2A70" w:rsidRDefault="009D2A70">
      <w:pPr>
        <w:rPr>
          <w:b/>
          <w:highlight w:val="lightGray"/>
          <w:lang w:eastAsia="zh-CN"/>
        </w:rPr>
      </w:pPr>
    </w:p>
    <w:p w14:paraId="14450696" w14:textId="77777777" w:rsidR="009D2A70" w:rsidRDefault="00F10BAB">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14450697" w14:textId="77777777" w:rsidR="009D2A70" w:rsidRDefault="00F10BAB">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14450698" w14:textId="77777777" w:rsidR="009D2A70" w:rsidRDefault="00F10BAB">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14450699" w14:textId="77777777" w:rsidR="009D2A70" w:rsidRDefault="00F10BAB">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1445069A" w14:textId="77777777" w:rsidR="009D2A70" w:rsidRDefault="00F10BAB">
      <w:pPr>
        <w:pStyle w:val="afc"/>
        <w:numPr>
          <w:ilvl w:val="1"/>
          <w:numId w:val="24"/>
        </w:numPr>
        <w:ind w:left="709" w:hanging="357"/>
        <w:contextualSpacing w:val="0"/>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1445069B" w14:textId="77777777" w:rsidR="009D2A70" w:rsidRDefault="009D2A70">
      <w:pPr>
        <w:pStyle w:val="3GPPText"/>
        <w:rPr>
          <w:i/>
        </w:rPr>
      </w:pPr>
    </w:p>
    <w:p w14:paraId="1445069C"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1445069D" w14:textId="77777777" w:rsidR="009D2A70" w:rsidRDefault="00F10BAB">
      <w:pPr>
        <w:pStyle w:val="afc"/>
        <w:numPr>
          <w:ilvl w:val="1"/>
          <w:numId w:val="24"/>
        </w:numPr>
        <w:ind w:left="709" w:hanging="357"/>
        <w:contextualSpacing w:val="0"/>
        <w:rPr>
          <w:i/>
          <w:color w:val="0000FF"/>
          <w:lang w:eastAsia="zh-CN"/>
        </w:rPr>
      </w:pPr>
      <w:r>
        <w:rPr>
          <w:i/>
          <w:color w:val="0000FF"/>
          <w:lang w:eastAsia="zh-CN"/>
        </w:rPr>
        <w:t>Qualcomm</w:t>
      </w:r>
    </w:p>
    <w:p w14:paraId="1445069E" w14:textId="77777777" w:rsidR="009D2A70" w:rsidRDefault="00F10BAB">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1445069F" w14:textId="77777777" w:rsidR="009D2A70" w:rsidRDefault="00F10BAB">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144506A0" w14:textId="77777777" w:rsidR="009D2A70" w:rsidRDefault="00F10BAB">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144506A1" w14:textId="77777777" w:rsidR="009D2A70" w:rsidRDefault="00F10BAB">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144506A2" w14:textId="77777777" w:rsidR="009D2A70" w:rsidRDefault="00F10BAB">
      <w:pPr>
        <w:pStyle w:val="afc"/>
        <w:numPr>
          <w:ilvl w:val="1"/>
          <w:numId w:val="24"/>
        </w:numPr>
        <w:ind w:left="709" w:hanging="357"/>
        <w:contextualSpacing w:val="0"/>
        <w:rPr>
          <w:b/>
          <w:lang w:eastAsia="zh-CN"/>
        </w:rPr>
      </w:pPr>
      <w:bookmarkStart w:id="4" w:name="_Toc115430906"/>
      <w:bookmarkStart w:id="5" w:name="_Toc115271181"/>
      <w:bookmarkStart w:id="6" w:name="_Toc115430003"/>
      <w:bookmarkStart w:id="7" w:name="_Toc115430256"/>
      <w:bookmarkStart w:id="8" w:name="_Toc115430174"/>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144506A3" w14:textId="77777777" w:rsidR="009D2A70" w:rsidRDefault="00F10BAB">
      <w:pPr>
        <w:pStyle w:val="afc"/>
        <w:numPr>
          <w:ilvl w:val="1"/>
          <w:numId w:val="24"/>
        </w:numPr>
        <w:ind w:left="709" w:hanging="357"/>
        <w:contextualSpacing w:val="0"/>
        <w:rPr>
          <w:i/>
          <w:color w:val="0000FF"/>
          <w:lang w:eastAsia="zh-CN"/>
        </w:rPr>
      </w:pPr>
      <w:r>
        <w:rPr>
          <w:i/>
          <w:color w:val="0000FF"/>
          <w:lang w:eastAsia="zh-CN"/>
        </w:rPr>
        <w:t>Ericsson</w:t>
      </w:r>
    </w:p>
    <w:p w14:paraId="144506A4"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6A5" w14:textId="77777777" w:rsidR="009D2A70" w:rsidRDefault="004543BC">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F10BAB">
        <w:t xml:space="preserve"> is the complex channel matrix for RB </w:t>
      </w:r>
      <m:oMath>
        <m:r>
          <w:rPr>
            <w:rFonts w:ascii="Cambria Math" w:hAnsi="Cambria Math"/>
          </w:rPr>
          <m:t>f</m:t>
        </m:r>
      </m:oMath>
    </w:p>
    <w:p w14:paraId="144506A6" w14:textId="77777777" w:rsidR="009D2A70" w:rsidRDefault="00F10BAB">
      <w:pPr>
        <w:pStyle w:val="afc"/>
        <w:numPr>
          <w:ilvl w:val="2"/>
          <w:numId w:val="24"/>
        </w:numPr>
        <w:ind w:left="1134"/>
        <w:contextualSpacing w:val="0"/>
      </w:pPr>
      <m:oMath>
        <m:r>
          <w:rPr>
            <w:rFonts w:ascii="Cambria Math" w:hAnsi="Cambria Math"/>
          </w:rPr>
          <m:t>F</m:t>
        </m:r>
      </m:oMath>
      <w:r>
        <w:t xml:space="preserve"> is the total number of RBs,</w:t>
      </w:r>
    </w:p>
    <w:p w14:paraId="144506A7" w14:textId="77777777" w:rsidR="009D2A70" w:rsidRDefault="004543BC">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6A8" w14:textId="77777777" w:rsidR="009D2A70" w:rsidRDefault="004543BC">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6A9" w14:textId="77777777" w:rsidR="009D2A70" w:rsidRDefault="00F10BAB">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144506AA" w14:textId="77777777" w:rsidR="009D2A70" w:rsidRDefault="00F10BAB">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144506AB" w14:textId="77777777" w:rsidR="009D2A70" w:rsidRDefault="00F10BAB">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44506AC" w14:textId="77777777" w:rsidR="009D2A70" w:rsidRDefault="00F10BAB">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144506AD" w14:textId="77777777" w:rsidR="009D2A70" w:rsidRDefault="00F10BAB">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14:paraId="144506AE" w14:textId="77777777" w:rsidR="009D2A70" w:rsidRDefault="00F10BAB">
      <w:pPr>
        <w:pStyle w:val="afc"/>
        <w:numPr>
          <w:ilvl w:val="1"/>
          <w:numId w:val="24"/>
        </w:numPr>
        <w:ind w:left="709" w:hanging="357"/>
        <w:contextualSpacing w:val="0"/>
        <w:rPr>
          <w:b/>
          <w:lang w:eastAsia="zh-CN"/>
        </w:rPr>
      </w:pPr>
      <w:r>
        <w:rPr>
          <w:i/>
          <w:color w:val="0000FF"/>
          <w:lang w:eastAsia="zh-CN"/>
        </w:rPr>
        <w:t>Lenovo:</w:t>
      </w:r>
      <w:bookmarkStart w:id="9" w:name="_Toc115421233"/>
      <w:bookmarkStart w:id="10" w:name="_Toc115421359"/>
      <w:bookmarkStart w:id="11" w:name="_Toc111102009"/>
      <w:bookmarkStart w:id="12" w:name="_Toc110846491"/>
      <w:bookmarkStart w:id="13" w:name="_Toc111193843"/>
      <w:bookmarkStart w:id="14" w:name="_Toc110603250"/>
      <w:bookmarkStart w:id="15" w:name="_Toc110852479"/>
      <w:bookmarkStart w:id="16" w:name="_Toc115341644"/>
      <w:bookmarkStart w:id="17" w:name="_Toc115342396"/>
      <w:bookmarkStart w:id="18" w:name="_Toc110598707"/>
      <w:bookmarkStart w:id="19" w:name="_Toc110604783"/>
      <w:bookmarkStart w:id="20" w:name="_Toc111019165"/>
      <w:bookmarkStart w:id="21" w:name="_Toc115191196"/>
      <w:bookmarkStart w:id="22" w:name="_Toc110598786"/>
      <w:bookmarkStart w:id="23" w:name="_Toc110599022"/>
      <w:bookmarkStart w:id="24" w:name="_Toc115451108"/>
      <w:bookmarkStart w:id="25" w:name="_Toc110598960"/>
      <w:bookmarkStart w:id="26" w:name="_Toc110639309"/>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4506AF" w14:textId="77777777" w:rsidR="009D2A70" w:rsidRDefault="00F10BAB">
      <w:pPr>
        <w:pStyle w:val="B1"/>
        <w:ind w:left="1322" w:hanging="442"/>
        <w:rPr>
          <w:rStyle w:val="apple-converted-space"/>
          <w:rFonts w:eastAsiaTheme="minorHAnsi"/>
        </w:rPr>
      </w:pPr>
      <w:bookmarkStart w:id="27" w:name="_Toc115421360"/>
      <w:bookmarkStart w:id="28" w:name="_Toc115341645"/>
      <w:bookmarkStart w:id="29" w:name="_Toc115342397"/>
      <w:bookmarkStart w:id="30"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7"/>
      <w:bookmarkEnd w:id="28"/>
      <w:bookmarkEnd w:id="29"/>
      <w:bookmarkEnd w:id="30"/>
    </w:p>
    <w:p w14:paraId="144506B0" w14:textId="77777777" w:rsidR="009D2A70" w:rsidRDefault="00F10BAB">
      <w:pPr>
        <w:pStyle w:val="afc"/>
        <w:ind w:left="709"/>
        <w:contextualSpacing w:val="0"/>
        <w:rPr>
          <w:lang w:val="en-GB" w:eastAsia="zh-CN"/>
        </w:rPr>
      </w:pPr>
      <w:bookmarkStart w:id="31" w:name="_Toc115451109"/>
      <w:bookmarkStart w:id="32" w:name="_Toc115342398"/>
      <w:bookmarkStart w:id="33" w:name="_Toc115341646"/>
      <w:bookmarkStart w:id="34" w:name="_Toc115191198"/>
      <w:bookmarkStart w:id="35" w:name="_Toc115421361"/>
      <w:bookmarkStart w:id="36" w:name="_Toc115421235"/>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1"/>
      <w:bookmarkEnd w:id="32"/>
      <w:bookmarkEnd w:id="33"/>
      <w:bookmarkEnd w:id="34"/>
      <w:bookmarkEnd w:id="35"/>
      <w:bookmarkEnd w:id="36"/>
    </w:p>
    <w:p w14:paraId="144506B1" w14:textId="77777777" w:rsidR="009D2A70" w:rsidRDefault="009D2A70">
      <w:pPr>
        <w:pStyle w:val="80"/>
        <w:ind w:leftChars="0" w:left="2204"/>
        <w:rPr>
          <w:lang w:val="en-GB"/>
        </w:rPr>
      </w:pPr>
    </w:p>
    <w:p w14:paraId="144506B2" w14:textId="77777777" w:rsidR="009D2A70" w:rsidRDefault="00F10BAB">
      <w:pPr>
        <w:pStyle w:val="B1"/>
        <w:rPr>
          <w:rFonts w:eastAsiaTheme="minorEastAsia"/>
        </w:rPr>
      </w:pPr>
      <w:bookmarkStart w:id="37"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7"/>
    </w:p>
    <w:p w14:paraId="144506B3" w14:textId="77777777" w:rsidR="009D2A70" w:rsidRDefault="00F10BAB">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144506B4" w14:textId="77777777" w:rsidR="009D2A70" w:rsidRDefault="009D2A70">
      <w:pPr>
        <w:rPr>
          <w:b/>
          <w:lang w:eastAsia="zh-CN"/>
        </w:rPr>
      </w:pPr>
    </w:p>
    <w:p w14:paraId="144506B5"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Alt.5: Precoder error (e.g. cosine similarity between ideal and reconstructed precoders):</w:t>
      </w:r>
      <w:r>
        <w:rPr>
          <w:i/>
          <w:color w:val="BFBFBF" w:themeColor="background1" w:themeShade="BF"/>
          <w:lang w:eastAsia="zh-CN"/>
        </w:rPr>
        <w:t xml:space="preserve"> </w:t>
      </w:r>
    </w:p>
    <w:p w14:paraId="144506B6" w14:textId="77777777" w:rsidR="009D2A70" w:rsidRDefault="009D2A70">
      <w:pPr>
        <w:rPr>
          <w:highlight w:val="lightGray"/>
          <w:lang w:eastAsia="zh-CN"/>
        </w:rPr>
      </w:pPr>
    </w:p>
    <w:p w14:paraId="144506B7" w14:textId="77777777" w:rsidR="009D2A70" w:rsidRDefault="00F10BAB">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lastRenderedPageBreak/>
        <w:t>Alt.6: Normalized Expected Directional Gain (NEDG):</w:t>
      </w:r>
      <w:r>
        <w:rPr>
          <w:i/>
          <w:color w:val="BFBFBF" w:themeColor="background1" w:themeShade="BF"/>
          <w:lang w:eastAsia="zh-CN"/>
        </w:rPr>
        <w:t xml:space="preserve"> Lenovo</w:t>
      </w:r>
    </w:p>
    <w:p w14:paraId="144506B8" w14:textId="77777777" w:rsidR="009D2A70" w:rsidRDefault="00F10BAB">
      <w:pPr>
        <w:pStyle w:val="Proposal0"/>
        <w:numPr>
          <w:ilvl w:val="0"/>
          <w:numId w:val="0"/>
        </w:numPr>
        <w:spacing w:line="256" w:lineRule="auto"/>
        <w:ind w:left="1134"/>
        <w:rPr>
          <w:color w:val="BFBFBF" w:themeColor="background1" w:themeShade="BF"/>
        </w:rPr>
      </w:pPr>
      <w:bookmarkStart w:id="38" w:name="_Toc110639310"/>
      <w:bookmarkStart w:id="39" w:name="_Toc110603251"/>
      <w:bookmarkStart w:id="40" w:name="_Toc110599023"/>
      <w:bookmarkStart w:id="41" w:name="_Toc110598961"/>
      <w:bookmarkStart w:id="42" w:name="_Toc110598787"/>
      <w:bookmarkStart w:id="43" w:name="_Toc110604784"/>
      <w:bookmarkStart w:id="44" w:name="_Toc110852480"/>
      <w:bookmarkStart w:id="45" w:name="_Toc110846492"/>
      <w:bookmarkStart w:id="46" w:name="_Toc111102010"/>
      <w:bookmarkStart w:id="47" w:name="_Toc111193844"/>
      <w:bookmarkStart w:id="48" w:name="_Toc111019166"/>
      <m:oMathPara>
        <m:oMath>
          <m:r>
            <m:rPr>
              <m:sty m:val="bi"/>
            </m:rPr>
            <w:rPr>
              <w:rFonts w:ascii="Cambria Math" w:hAnsi="Cambria Math"/>
              <w:color w:val="BFBFBF" w:themeColor="background1" w:themeShade="BF"/>
            </w:rPr>
            <m:t>N</m:t>
          </m:r>
          <w:bookmarkEnd w:id="38"/>
          <w:bookmarkEnd w:id="39"/>
          <w:bookmarkEnd w:id="40"/>
          <w:bookmarkEnd w:id="41"/>
          <w:bookmarkEnd w:id="42"/>
          <w:bookmarkEnd w:id="43"/>
          <m:r>
            <m:rPr>
              <m:sty m:val="bi"/>
            </m:rPr>
            <w:rPr>
              <w:rFonts w:ascii="Cambria Math" w:hAnsi="Cambria Math"/>
              <w:color w:val="BFBFBF" w:themeColor="background1" w:themeShade="BF"/>
              <w:lang w:val="en-GB"/>
            </w:rPr>
            <m:t>EDG=</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4"/>
      <w:bookmarkEnd w:id="45"/>
      <w:bookmarkEnd w:id="46"/>
      <w:bookmarkEnd w:id="47"/>
      <w:bookmarkEnd w:id="48"/>
    </w:p>
    <w:p w14:paraId="144506B9"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144506BA" w14:textId="77777777" w:rsidR="009D2A70" w:rsidRDefault="00F10BAB">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14:paraId="144506BB" w14:textId="77777777" w:rsidR="009D2A70" w:rsidRDefault="009D2A70">
      <w:pPr>
        <w:rPr>
          <w:lang w:eastAsia="zh-CN"/>
        </w:rPr>
      </w:pPr>
    </w:p>
    <w:p w14:paraId="144506BC" w14:textId="77777777" w:rsidR="009D2A70" w:rsidRDefault="00F10BAB">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Other intermediate results are optional: </w:t>
      </w:r>
    </w:p>
    <w:p w14:paraId="144506BD" w14:textId="77777777" w:rsidR="009D2A70" w:rsidRDefault="00F10BAB">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14:paraId="144506BE" w14:textId="77777777" w:rsidR="009D2A70" w:rsidRDefault="00F10BAB">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144506BF" w14:textId="77777777" w:rsidR="009D2A70" w:rsidRDefault="00F10BAB">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144506C0" w14:textId="77777777" w:rsidR="009D2A70" w:rsidRDefault="00F10BAB">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144506C1" w14:textId="77777777" w:rsidR="009D2A70" w:rsidRDefault="009D2A70">
      <w:pPr>
        <w:rPr>
          <w:b/>
          <w:lang w:eastAsia="zh-CN"/>
        </w:rPr>
      </w:pPr>
    </w:p>
    <w:p w14:paraId="144506C2" w14:textId="77777777" w:rsidR="009D2A70" w:rsidRDefault="00F10BAB">
      <w:pPr>
        <w:rPr>
          <w:b/>
          <w:u w:val="single"/>
          <w:lang w:eastAsia="zh-CN"/>
        </w:rPr>
      </w:pPr>
      <w:r>
        <w:rPr>
          <w:rFonts w:hint="eastAsia"/>
          <w:b/>
          <w:u w:val="single"/>
          <w:lang w:eastAsia="zh-CN"/>
        </w:rPr>
        <w:t>E</w:t>
      </w:r>
      <w:r>
        <w:rPr>
          <w:b/>
          <w:u w:val="single"/>
          <w:lang w:eastAsia="zh-CN"/>
        </w:rPr>
        <w:t>ventual KPIs</w:t>
      </w:r>
    </w:p>
    <w:p w14:paraId="144506C3" w14:textId="77777777" w:rsidR="009D2A70" w:rsidRDefault="00F10BAB">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14:paraId="144506C4" w14:textId="77777777" w:rsidR="009D2A70" w:rsidRDefault="00F10BAB">
      <w:pPr>
        <w:pStyle w:val="afc"/>
        <w:numPr>
          <w:ilvl w:val="1"/>
          <w:numId w:val="24"/>
        </w:numPr>
        <w:ind w:left="709" w:hanging="357"/>
        <w:contextualSpacing w:val="0"/>
        <w:rPr>
          <w:b/>
          <w:lang w:eastAsia="zh-CN"/>
        </w:rPr>
      </w:pPr>
      <w:r>
        <w:rPr>
          <w:i/>
          <w:color w:val="0000FF"/>
          <w:lang w:eastAsia="zh-CN"/>
        </w:rPr>
        <w:t>MediaTek:</w:t>
      </w:r>
      <w:r>
        <w:t xml:space="preserve"> </w:t>
      </w:r>
      <w:bookmarkStart w:id="49" w:name="_Ref102130427"/>
      <w:bookmarkStart w:id="50" w:name="_Toc102133426"/>
      <w:r>
        <w:t>To appreciate low-complex, yet high-performing, AI/ML model designs, a KPI measuring throughput per complexity unit would be beneficial.</w:t>
      </w:r>
      <w:bookmarkEnd w:id="49"/>
      <w:bookmarkEnd w:id="50"/>
    </w:p>
    <w:p w14:paraId="144506C5" w14:textId="77777777" w:rsidR="009D2A70" w:rsidRDefault="00F10BAB">
      <w:pPr>
        <w:pStyle w:val="afc"/>
        <w:numPr>
          <w:ilvl w:val="2"/>
          <w:numId w:val="24"/>
        </w:numPr>
        <w:spacing w:before="120"/>
        <w:ind w:left="1134" w:hanging="357"/>
        <w:contextualSpacing w:val="0"/>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144506C6" w14:textId="77777777" w:rsidR="009D2A70" w:rsidRDefault="00F10BAB">
      <w:pPr>
        <w:pStyle w:val="afc"/>
        <w:numPr>
          <w:ilvl w:val="0"/>
          <w:numId w:val="24"/>
        </w:numPr>
        <w:contextualSpacing w:val="0"/>
        <w:rPr>
          <w:b/>
          <w:lang w:eastAsia="zh-CN"/>
        </w:rPr>
      </w:pPr>
      <w:r>
        <w:rPr>
          <w:rFonts w:hint="eastAsia"/>
          <w:b/>
          <w:lang w:eastAsia="zh-CN"/>
        </w:rPr>
        <w:t>C</w:t>
      </w:r>
      <w:r>
        <w:rPr>
          <w:b/>
          <w:lang w:eastAsia="zh-CN"/>
        </w:rPr>
        <w:t>SI feedback overhead</w:t>
      </w:r>
    </w:p>
    <w:p w14:paraId="144506C7" w14:textId="77777777" w:rsidR="009D2A70" w:rsidRDefault="00F10BAB">
      <w:pPr>
        <w:pStyle w:val="afc"/>
        <w:numPr>
          <w:ilvl w:val="1"/>
          <w:numId w:val="24"/>
        </w:numPr>
        <w:ind w:left="709" w:hanging="357"/>
        <w:contextualSpacing w:val="0"/>
      </w:pPr>
      <w:r>
        <w:rPr>
          <w:i/>
          <w:color w:val="0000FF"/>
        </w:rPr>
        <w:t>NVIDIA:</w:t>
      </w:r>
      <w:r>
        <w:t xml:space="preserve"> The CSI feedback overhead can be measured by number of feedback bits and/or compression ratio</w:t>
      </w:r>
    </w:p>
    <w:p w14:paraId="144506C8" w14:textId="77777777" w:rsidR="009D2A70" w:rsidRDefault="009D2A70">
      <w:pPr>
        <w:rPr>
          <w:b/>
          <w:lang w:val="en-GB" w:eastAsia="zh-CN"/>
        </w:rPr>
      </w:pPr>
    </w:p>
    <w:p w14:paraId="144506C9" w14:textId="77777777" w:rsidR="009D2A70" w:rsidRDefault="00F10BAB">
      <w:pPr>
        <w:rPr>
          <w:b/>
          <w:u w:val="single"/>
          <w:lang w:eastAsia="zh-CN"/>
        </w:rPr>
      </w:pPr>
      <w:r>
        <w:rPr>
          <w:b/>
          <w:u w:val="single"/>
          <w:lang w:eastAsia="zh-CN"/>
        </w:rPr>
        <w:t>Capability/complexity related KPIs</w:t>
      </w:r>
    </w:p>
    <w:p w14:paraId="144506CA" w14:textId="77777777" w:rsidR="009D2A70" w:rsidRDefault="00F10BAB">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144506CB" w14:textId="77777777" w:rsidR="009D2A70" w:rsidRDefault="00F10BAB">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144506CC" w14:textId="77777777" w:rsidR="009D2A70" w:rsidRDefault="00F10BAB">
      <w:pPr>
        <w:pStyle w:val="afc"/>
        <w:numPr>
          <w:ilvl w:val="1"/>
          <w:numId w:val="24"/>
        </w:numPr>
        <w:ind w:left="709"/>
        <w:contextualSpacing w:val="0"/>
        <w:rPr>
          <w:lang w:eastAsia="zh-CN"/>
        </w:rPr>
      </w:pPr>
      <w:r>
        <w:rPr>
          <w:i/>
          <w:color w:val="0000FF"/>
        </w:rPr>
        <w:lastRenderedPageBreak/>
        <w:t>NVIDIA</w:t>
      </w:r>
      <w:r>
        <w:rPr>
          <w:i/>
        </w:rPr>
        <w:t xml:space="preserve">: </w:t>
      </w:r>
      <w:r>
        <w:rPr>
          <w:lang w:eastAsia="zh-CN"/>
        </w:rPr>
        <w:t>AI/ML model complexity and computational complexity should not be regarded as a roadblock to the adoption of AI/ML based algorithms for CSI feedback enhancements</w:t>
      </w:r>
    </w:p>
    <w:p w14:paraId="144506CD" w14:textId="77777777" w:rsidR="009D2A70" w:rsidRDefault="00F10BAB">
      <w:pPr>
        <w:pStyle w:val="afc"/>
        <w:numPr>
          <w:ilvl w:val="2"/>
          <w:numId w:val="24"/>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144506CE" w14:textId="77777777" w:rsidR="009D2A70" w:rsidRDefault="009D2A70">
      <w:pPr>
        <w:rPr>
          <w:b/>
          <w:lang w:eastAsia="zh-CN"/>
        </w:rPr>
      </w:pPr>
    </w:p>
    <w:p w14:paraId="144506CF" w14:textId="77777777" w:rsidR="009D2A70" w:rsidRDefault="00F10BAB">
      <w:pPr>
        <w:rPr>
          <w:b/>
          <w:u w:val="single"/>
          <w:lang w:eastAsia="zh-CN"/>
        </w:rPr>
      </w:pPr>
      <w:r>
        <w:rPr>
          <w:rFonts w:hint="eastAsia"/>
          <w:b/>
          <w:u w:val="single"/>
          <w:lang w:eastAsia="zh-CN"/>
        </w:rPr>
        <w:t>P</w:t>
      </w:r>
      <w:r>
        <w:rPr>
          <w:b/>
          <w:u w:val="single"/>
          <w:lang w:eastAsia="zh-CN"/>
        </w:rPr>
        <w:t>rice for model training/updating</w:t>
      </w:r>
    </w:p>
    <w:p w14:paraId="144506D0" w14:textId="77777777" w:rsidR="009D2A70" w:rsidRDefault="00F10BAB">
      <w:pPr>
        <w:pStyle w:val="afc"/>
        <w:numPr>
          <w:ilvl w:val="0"/>
          <w:numId w:val="24"/>
        </w:numPr>
        <w:contextualSpacing w:val="0"/>
        <w:rPr>
          <w:rFonts w:eastAsiaTheme="minorEastAsia"/>
          <w:b/>
          <w:lang w:eastAsia="zh-CN"/>
        </w:rPr>
      </w:pPr>
      <w:r>
        <w:rPr>
          <w:rFonts w:eastAsiaTheme="minorEastAsia"/>
          <w:b/>
          <w:lang w:eastAsia="zh-CN"/>
        </w:rPr>
        <w:t>Number of training samples</w:t>
      </w:r>
    </w:p>
    <w:p w14:paraId="144506D1" w14:textId="77777777" w:rsidR="009D2A70" w:rsidRDefault="00F10BAB">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144506D2" w14:textId="77777777" w:rsidR="009D2A70" w:rsidRDefault="009D2A70">
      <w:pPr>
        <w:rPr>
          <w:b/>
          <w:lang w:eastAsia="zh-CN"/>
        </w:rPr>
      </w:pPr>
    </w:p>
    <w:p w14:paraId="144506D3" w14:textId="77777777" w:rsidR="009D2A70" w:rsidRDefault="00F10BAB">
      <w:pPr>
        <w:rPr>
          <w:b/>
          <w:u w:val="single"/>
          <w:lang w:eastAsia="zh-CN"/>
        </w:rPr>
      </w:pPr>
      <w:r>
        <w:rPr>
          <w:b/>
          <w:u w:val="single"/>
          <w:lang w:eastAsia="zh-CN"/>
        </w:rPr>
        <w:t>Benchmark for evaluation results comparison</w:t>
      </w:r>
    </w:p>
    <w:p w14:paraId="144506D4" w14:textId="77777777" w:rsidR="009D2A70" w:rsidRDefault="00F10BAB">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144506D5" w14:textId="77777777" w:rsidR="009D2A70" w:rsidRDefault="00F10BAB">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Type I CB is not necessary to be taken as a baseline for performance evaluation</w:t>
      </w:r>
    </w:p>
    <w:p w14:paraId="144506D6" w14:textId="77777777" w:rsidR="009D2A70" w:rsidRDefault="00F10BAB">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14:paraId="144506D7" w14:textId="77777777" w:rsidR="009D2A70" w:rsidRDefault="009D2A70">
      <w:pPr>
        <w:rPr>
          <w:b/>
          <w:lang w:eastAsia="zh-CN"/>
        </w:rPr>
      </w:pPr>
    </w:p>
    <w:p w14:paraId="144506D8" w14:textId="77777777" w:rsidR="009D2A70" w:rsidRDefault="00F10BAB">
      <w:pPr>
        <w:rPr>
          <w:b/>
          <w:u w:val="single"/>
          <w:lang w:eastAsia="zh-CN"/>
        </w:rPr>
      </w:pPr>
      <w:r>
        <w:rPr>
          <w:rFonts w:hint="eastAsia"/>
          <w:b/>
          <w:u w:val="single"/>
          <w:lang w:eastAsia="zh-CN"/>
        </w:rPr>
        <w:t>O</w:t>
      </w:r>
      <w:r>
        <w:rPr>
          <w:b/>
          <w:u w:val="single"/>
          <w:lang w:eastAsia="zh-CN"/>
        </w:rPr>
        <w:t>ther views on metrics</w:t>
      </w:r>
    </w:p>
    <w:p w14:paraId="144506D9" w14:textId="77777777" w:rsidR="009D2A70" w:rsidRDefault="00F10BAB">
      <w:pPr>
        <w:pStyle w:val="afc"/>
        <w:numPr>
          <w:ilvl w:val="0"/>
          <w:numId w:val="24"/>
        </w:numPr>
        <w:contextualSpacing w:val="0"/>
      </w:pPr>
      <w:r>
        <w:rPr>
          <w:i/>
          <w:color w:val="0000FF"/>
        </w:rPr>
        <w:t>NVIDIA:</w:t>
      </w:r>
      <w:r>
        <w:t xml:space="preserve"> The CSI feedback accuracy can be measured by intermediate KPIs such as GCS/SGCS and/or NMSE</w:t>
      </w:r>
    </w:p>
    <w:p w14:paraId="144506DA" w14:textId="77777777" w:rsidR="009D2A70" w:rsidRDefault="00F10BAB">
      <w:pPr>
        <w:pStyle w:val="afc"/>
        <w:numPr>
          <w:ilvl w:val="0"/>
          <w:numId w:val="24"/>
        </w:numPr>
        <w:contextualSpacing w:val="0"/>
      </w:pPr>
      <w:r>
        <w:rPr>
          <w:i/>
          <w:color w:val="0000FF"/>
        </w:rPr>
        <w:t>NVIDIA:</w:t>
      </w:r>
      <w:r>
        <w:t xml:space="preserve"> Evaluate system throughput (e.g., average and 5-percentile throughput) performance to assess the system performance gains from the reduced CSI feedback overhead and/or improved CSI feedback accuracy.</w:t>
      </w:r>
    </w:p>
    <w:p w14:paraId="144506DB" w14:textId="77777777" w:rsidR="009D2A70" w:rsidRDefault="009D2A70">
      <w:pPr>
        <w:rPr>
          <w:b/>
          <w:lang w:eastAsia="zh-CN"/>
        </w:rPr>
      </w:pPr>
    </w:p>
    <w:p w14:paraId="144506DC" w14:textId="77777777" w:rsidR="009D2A70" w:rsidRDefault="00F10BAB">
      <w:pPr>
        <w:outlineLvl w:val="2"/>
        <w:rPr>
          <w:b/>
          <w:lang w:eastAsia="zh-CN"/>
        </w:rPr>
      </w:pPr>
      <w:r>
        <w:rPr>
          <w:b/>
          <w:lang w:eastAsia="zh-CN"/>
        </w:rPr>
        <w:t>2.1-3: Generalization</w:t>
      </w:r>
    </w:p>
    <w:p w14:paraId="144506DD" w14:textId="77777777" w:rsidR="009D2A70" w:rsidRDefault="00F10BAB">
      <w:pPr>
        <w:rPr>
          <w:lang w:eastAsia="zh-CN"/>
        </w:rPr>
      </w:pPr>
      <w:r>
        <w:rPr>
          <w:rFonts w:eastAsiaTheme="minorEastAsia"/>
          <w:color w:val="000000" w:themeColor="text1"/>
          <w:lang w:eastAsia="zh-CN"/>
        </w:rPr>
        <w:t>Some specific methods to assess the generalization performance in evaluations are brought up by companies.</w:t>
      </w:r>
    </w:p>
    <w:p w14:paraId="144506DE" w14:textId="77777777" w:rsidR="009D2A70" w:rsidRDefault="00F10BAB">
      <w:pPr>
        <w:pStyle w:val="4"/>
        <w:numPr>
          <w:ilvl w:val="0"/>
          <w:numId w:val="0"/>
        </w:numPr>
        <w:rPr>
          <w:u w:val="single"/>
          <w:lang w:eastAsia="zh-CN"/>
        </w:rPr>
      </w:pPr>
      <w:r>
        <w:rPr>
          <w:u w:val="single"/>
          <w:lang w:eastAsia="zh-CN"/>
        </w:rPr>
        <w:t>Issue A: Methodology for verifying generalization</w:t>
      </w:r>
    </w:p>
    <w:p w14:paraId="144506DF" w14:textId="77777777" w:rsidR="009D2A70" w:rsidRDefault="00F10BAB">
      <w:pPr>
        <w:rPr>
          <w:i/>
          <w:color w:val="0000FF"/>
          <w:highlight w:val="lightGray"/>
          <w:lang w:eastAsia="zh-CN"/>
        </w:rPr>
      </w:pPr>
      <w:r>
        <w:rPr>
          <w:b/>
          <w:lang w:eastAsia="zh-CN"/>
        </w:rPr>
        <w:t>Generalization verification from fine-tuning perspective (Case 2A)</w:t>
      </w:r>
      <w:r>
        <w:rPr>
          <w:lang w:eastAsia="zh-CN"/>
        </w:rPr>
        <w:t xml:space="preserve"> </w:t>
      </w:r>
    </w:p>
    <w:p w14:paraId="144506E0" w14:textId="77777777" w:rsidR="009D2A70" w:rsidRDefault="00F10BAB">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and testing dataset construction</w:t>
      </w:r>
    </w:p>
    <w:p w14:paraId="144506E1" w14:textId="77777777" w:rsidR="009D2A70" w:rsidRDefault="00F10BAB">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14:paraId="144506E2" w14:textId="77777777" w:rsidR="009D2A70" w:rsidRDefault="00F10BAB">
      <w:pPr>
        <w:pStyle w:val="afc"/>
        <w:numPr>
          <w:ilvl w:val="1"/>
          <w:numId w:val="24"/>
        </w:numPr>
        <w:ind w:left="709" w:hanging="357"/>
        <w:contextualSpacing w:val="0"/>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44506E3" w14:textId="77777777" w:rsidR="009D2A70" w:rsidRDefault="00F10BAB">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 size of fine-tuning dataset, learning rate, or the order of dataset samples for training or fine-tuning</w:t>
      </w:r>
    </w:p>
    <w:p w14:paraId="144506E4" w14:textId="77777777" w:rsidR="009D2A70" w:rsidRDefault="00F10BAB">
      <w:pPr>
        <w:pStyle w:val="afc"/>
        <w:numPr>
          <w:ilvl w:val="0"/>
          <w:numId w:val="24"/>
        </w:numPr>
        <w:autoSpaceDE/>
        <w:autoSpaceDN/>
        <w:adjustRightInd/>
        <w:spacing w:line="240" w:lineRule="auto"/>
        <w:ind w:hanging="357"/>
        <w:contextualSpacing w:val="0"/>
      </w:pPr>
      <w:r>
        <w:rPr>
          <w:i/>
          <w:color w:val="0000FF"/>
          <w:lang w:eastAsia="zh-CN"/>
        </w:rPr>
        <w:lastRenderedPageBreak/>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 3, to simplify the evaluation. The case described as Case 2A and other possible sub-cases can be studied later with lower priority</w:t>
      </w:r>
    </w:p>
    <w:p w14:paraId="144506E5" w14:textId="77777777" w:rsidR="009D2A70" w:rsidRDefault="00F10BAB">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14:paraId="144506E6" w14:textId="77777777" w:rsidR="009D2A70" w:rsidRDefault="00F10BAB">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14:paraId="144506E7" w14:textId="77777777" w:rsidR="009D2A70" w:rsidRDefault="00F10BAB">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For AI/ML model generalization, Case 2A and Case 3 can be merged</w:t>
      </w:r>
    </w:p>
    <w:p w14:paraId="144506E8" w14:textId="77777777" w:rsidR="009D2A70" w:rsidRDefault="009D2A70">
      <w:pPr>
        <w:rPr>
          <w:highlight w:val="lightGray"/>
          <w:lang w:eastAsia="zh-CN"/>
        </w:rPr>
      </w:pPr>
    </w:p>
    <w:p w14:paraId="144506E9" w14:textId="77777777" w:rsidR="009D2A70" w:rsidRDefault="00F10BAB">
      <w:pPr>
        <w:rPr>
          <w:i/>
          <w:color w:val="0000FF"/>
          <w:highlight w:val="lightGray"/>
          <w:lang w:eastAsia="zh-CN"/>
        </w:rPr>
      </w:pPr>
      <w:r>
        <w:rPr>
          <w:b/>
          <w:lang w:eastAsia="zh-CN"/>
        </w:rPr>
        <w:t>Other views on generalization verification:</w:t>
      </w:r>
      <w:r>
        <w:rPr>
          <w:lang w:eastAsia="zh-CN"/>
        </w:rPr>
        <w:t xml:space="preserve"> </w:t>
      </w:r>
    </w:p>
    <w:p w14:paraId="144506EA"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14:paraId="144506EB"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144506EC"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144506ED"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44506EE" w14:textId="77777777" w:rsidR="009D2A70" w:rsidRDefault="00F10BAB">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14:paraId="144506EF" w14:textId="77777777" w:rsidR="009D2A70" w:rsidRDefault="00F10BAB">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144506F0" w14:textId="77777777" w:rsidR="009D2A70" w:rsidRDefault="00F10BAB">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144506F1" w14:textId="77777777" w:rsidR="009D2A70" w:rsidRDefault="00F10BAB">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approach over that of the generalization scheme.</w:t>
      </w:r>
    </w:p>
    <w:p w14:paraId="144506F2" w14:textId="77777777" w:rsidR="009D2A70" w:rsidRDefault="00F10BAB">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different scenario/configuration combinations.</w:t>
      </w:r>
    </w:p>
    <w:p w14:paraId="144506F3" w14:textId="77777777" w:rsidR="009D2A70" w:rsidRDefault="009D2A70">
      <w:pPr>
        <w:rPr>
          <w:b/>
          <w:lang w:eastAsia="zh-CN"/>
        </w:rPr>
      </w:pPr>
    </w:p>
    <w:p w14:paraId="144506F4" w14:textId="77777777" w:rsidR="009D2A70" w:rsidRDefault="00F10BAB">
      <w:pPr>
        <w:rPr>
          <w:b/>
          <w:lang w:eastAsia="zh-CN"/>
        </w:rPr>
      </w:pPr>
      <w:r>
        <w:rPr>
          <w:b/>
          <w:lang w:eastAsia="zh-CN"/>
        </w:rPr>
        <w:t>Findings on generalization Case 1/2/3</w:t>
      </w:r>
    </w:p>
    <w:p w14:paraId="144506F5" w14:textId="77777777" w:rsidR="009D2A70" w:rsidRDefault="00F10BAB">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used in training</w:t>
      </w:r>
    </w:p>
    <w:p w14:paraId="144506F6" w14:textId="77777777" w:rsidR="009D2A70" w:rsidRDefault="00F10BAB">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14:paraId="144506F7" w14:textId="77777777" w:rsidR="009D2A70" w:rsidRDefault="00F10BAB">
      <w:pPr>
        <w:pStyle w:val="afc"/>
        <w:numPr>
          <w:ilvl w:val="1"/>
          <w:numId w:val="24"/>
        </w:numPr>
        <w:ind w:left="709"/>
        <w:rPr>
          <w:i/>
        </w:rPr>
      </w:pPr>
      <w:r>
        <w:rPr>
          <w:i/>
          <w:color w:val="0000FF"/>
          <w:lang w:eastAsia="zh-CN"/>
        </w:rPr>
        <w:t>InterDigital:</w:t>
      </w:r>
      <w:r>
        <w:rPr>
          <w:i/>
        </w:rPr>
        <w:t xml:space="preserve"> The trained AI/ML Model ABC on mixed datasets generalizes well when tested under each individual dataset. The generalized model provides substantial savings in memory and still outperforms CSI Type II at lower overhead</w:t>
      </w:r>
    </w:p>
    <w:p w14:paraId="144506F8" w14:textId="77777777" w:rsidR="009D2A70" w:rsidRDefault="00F10BAB">
      <w:pPr>
        <w:pStyle w:val="afc"/>
        <w:numPr>
          <w:ilvl w:val="1"/>
          <w:numId w:val="24"/>
        </w:numPr>
        <w:ind w:left="709"/>
        <w:rPr>
          <w:i/>
        </w:rPr>
      </w:pPr>
      <w:r>
        <w:rPr>
          <w:i/>
          <w:color w:val="0000FF"/>
          <w:lang w:eastAsia="zh-CN"/>
        </w:rPr>
        <w:t>InterDigital:</w:t>
      </w:r>
      <w:r>
        <w:t xml:space="preserve"> </w:t>
      </w:r>
      <w:r>
        <w:rPr>
          <w:i/>
        </w:rPr>
        <w:t>The AI/ML Model ABC and Model C generalize well when tested on UMa samples only (dataset A)</w:t>
      </w:r>
    </w:p>
    <w:p w14:paraId="144506F9" w14:textId="77777777" w:rsidR="009D2A70" w:rsidRDefault="00F10BAB">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14:paraId="144506FA" w14:textId="77777777" w:rsidR="009D2A70" w:rsidRDefault="00F10BAB">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overhead bits, however, it has worse performance than CsiNet</w:t>
      </w:r>
    </w:p>
    <w:p w14:paraId="144506FB" w14:textId="77777777" w:rsidR="009D2A70" w:rsidRDefault="009D2A70">
      <w:pPr>
        <w:rPr>
          <w:b/>
          <w:lang w:eastAsia="zh-CN"/>
        </w:rPr>
      </w:pPr>
    </w:p>
    <w:p w14:paraId="144506FC" w14:textId="77777777" w:rsidR="009D2A70" w:rsidRDefault="00F10BAB">
      <w:pPr>
        <w:rPr>
          <w:lang w:eastAsia="zh-CN"/>
        </w:rPr>
      </w:pPr>
      <w:r>
        <w:rPr>
          <w:lang w:eastAsia="zh-CN"/>
        </w:rPr>
        <w:t>Then the second issue is what specific inference configuration/scenario should be assumed for verification.</w:t>
      </w:r>
    </w:p>
    <w:p w14:paraId="144506FD" w14:textId="77777777" w:rsidR="009D2A70" w:rsidRDefault="00F10BAB">
      <w:pPr>
        <w:pStyle w:val="4"/>
        <w:numPr>
          <w:ilvl w:val="0"/>
          <w:numId w:val="0"/>
        </w:numPr>
        <w:rPr>
          <w:u w:val="single"/>
          <w:lang w:eastAsia="zh-CN"/>
        </w:rPr>
      </w:pPr>
      <w:r>
        <w:rPr>
          <w:u w:val="single"/>
          <w:lang w:eastAsia="zh-CN"/>
        </w:rPr>
        <w:t>Issue B: Scenarios (dimensions of the input/output of the AI/ML model are unchanged) to verify generalization</w:t>
      </w:r>
    </w:p>
    <w:p w14:paraId="144506FE" w14:textId="77777777" w:rsidR="009D2A70" w:rsidRDefault="00F10BAB">
      <w:pPr>
        <w:rPr>
          <w:b/>
          <w:lang w:eastAsia="zh-CN"/>
        </w:rPr>
      </w:pPr>
      <w:r>
        <w:rPr>
          <w:lang w:eastAsia="zh-CN"/>
        </w:rPr>
        <w:t>A number of companies evaluated the generalization under varying scenarios.</w:t>
      </w:r>
    </w:p>
    <w:p w14:paraId="144506FF" w14:textId="77777777" w:rsidR="009D2A70" w:rsidRDefault="00F10BAB">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14:paraId="14450700" w14:textId="77777777" w:rsidR="009D2A70" w:rsidRDefault="00F10BAB">
      <w:pPr>
        <w:pStyle w:val="afc"/>
        <w:ind w:left="709"/>
        <w:contextualSpacing w:val="0"/>
        <w:rPr>
          <w:i/>
          <w:u w:val="single"/>
        </w:rPr>
      </w:pPr>
      <w:r>
        <w:rPr>
          <w:b/>
          <w:u w:val="single"/>
          <w:lang w:eastAsia="zh-CN"/>
        </w:rPr>
        <w:t>Findings on generalization verification</w:t>
      </w:r>
    </w:p>
    <w:p w14:paraId="14450701"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14450702"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14:paraId="14450703"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14450704" w14:textId="77777777" w:rsidR="009D2A70" w:rsidRDefault="00F10BAB">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14450705" w14:textId="77777777" w:rsidR="009D2A70" w:rsidRDefault="00F10BAB">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14450706" w14:textId="77777777" w:rsidR="009D2A70" w:rsidRDefault="00F10BAB">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14450707" w14:textId="77777777" w:rsidR="009D2A70" w:rsidRDefault="00F10BAB">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14450708" w14:textId="77777777" w:rsidR="009D2A70" w:rsidRDefault="00F10BAB">
      <w:pPr>
        <w:pStyle w:val="afc"/>
        <w:numPr>
          <w:ilvl w:val="1"/>
          <w:numId w:val="24"/>
        </w:numPr>
        <w:ind w:left="709"/>
        <w:contextualSpacing w:val="0"/>
        <w:rPr>
          <w:i/>
          <w:lang w:eastAsia="zh-CN"/>
        </w:rPr>
      </w:pPr>
      <w:r>
        <w:rPr>
          <w:i/>
          <w:color w:val="0000FF"/>
          <w:lang w:eastAsia="zh-CN"/>
        </w:rPr>
        <w:t xml:space="preserve">Xiaomi: </w:t>
      </w:r>
      <w:r>
        <w:rPr>
          <w:rFonts w:eastAsia="微软雅黑"/>
          <w:i/>
          <w:iCs/>
        </w:rPr>
        <w:t>AI/ML model shows good generalization performance in different scenarios</w:t>
      </w:r>
    </w:p>
    <w:p w14:paraId="14450709" w14:textId="77777777" w:rsidR="009D2A70" w:rsidRDefault="00F10BAB">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1445070A" w14:textId="77777777" w:rsidR="009D2A70" w:rsidRDefault="00F10BAB">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1445070B" w14:textId="77777777" w:rsidR="009D2A70" w:rsidRDefault="00F10BAB">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1445070C" w14:textId="77777777" w:rsidR="009D2A70" w:rsidRDefault="00F10BAB">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1445070D" w14:textId="77777777" w:rsidR="009D2A70" w:rsidRDefault="00F10BAB">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1445070E" w14:textId="77777777" w:rsidR="009D2A70" w:rsidRDefault="00F10BAB">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1445070F" w14:textId="77777777" w:rsidR="009D2A70" w:rsidRDefault="00F10BAB">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14450710" w14:textId="77777777" w:rsidR="009D2A70" w:rsidRDefault="00F10BAB">
      <w:pPr>
        <w:numPr>
          <w:ilvl w:val="1"/>
          <w:numId w:val="24"/>
        </w:numPr>
        <w:ind w:left="709"/>
        <w:rPr>
          <w:b/>
          <w:lang w:eastAsia="zh-CN"/>
        </w:rPr>
      </w:pPr>
      <w:r>
        <w:rPr>
          <w:i/>
          <w:color w:val="0000FF"/>
          <w:lang w:eastAsia="zh-CN"/>
        </w:rPr>
        <w:lastRenderedPageBreak/>
        <w:t xml:space="preserve">Intel: </w:t>
      </w:r>
      <w:r>
        <w:rPr>
          <w:i/>
        </w:rPr>
        <w:t>If dataset with both UMa and UMi channel models is used for training (Case 3) then performance loss is marginal comparing to training and testing on aligned dataset (Case 1)</w:t>
      </w:r>
    </w:p>
    <w:p w14:paraId="14450711" w14:textId="77777777" w:rsidR="009D2A70" w:rsidRDefault="00F10BAB">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14450712" w14:textId="77777777" w:rsidR="009D2A70" w:rsidRDefault="00F10BAB">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14450713" w14:textId="77777777" w:rsidR="009D2A70" w:rsidRDefault="00F10BAB">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14:paraId="14450714" w14:textId="77777777" w:rsidR="009D2A70" w:rsidRDefault="00F10BAB">
      <w:pPr>
        <w:pStyle w:val="afc"/>
        <w:numPr>
          <w:ilvl w:val="2"/>
          <w:numId w:val="24"/>
        </w:numPr>
        <w:spacing w:before="120"/>
        <w:ind w:left="1134" w:hanging="357"/>
        <w:contextualSpacing w:val="0"/>
        <w:rPr>
          <w:i/>
          <w:lang w:eastAsia="zh-CN"/>
        </w:rPr>
      </w:pPr>
      <w:r>
        <w:rPr>
          <w:i/>
          <w:lang w:eastAsia="zh-CN"/>
        </w:rPr>
        <w:t>The AI/ML model trained using dataset generated for UMa 2GHz CANNOT directly generalize to UMi 2GHz, and the AI/ML model trained using dataset generated for UMa 4GHz CANNOT generalize to UMi 4GHz.</w:t>
      </w:r>
    </w:p>
    <w:p w14:paraId="14450715" w14:textId="77777777" w:rsidR="009D2A70" w:rsidRDefault="00F10BAB">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trained using dataset generated for UMi 4GHz CANNOT generalize to UMa 4GHz.</w:t>
      </w:r>
    </w:p>
    <w:p w14:paraId="14450716" w14:textId="77777777" w:rsidR="009D2A70" w:rsidRDefault="00F10BAB">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14:paraId="14450717" w14:textId="77777777" w:rsidR="009D2A70" w:rsidRDefault="00F10BAB">
      <w:pPr>
        <w:numPr>
          <w:ilvl w:val="1"/>
          <w:numId w:val="24"/>
        </w:numPr>
        <w:ind w:left="709"/>
        <w:rPr>
          <w:i/>
        </w:rPr>
      </w:pPr>
      <w:r>
        <w:rPr>
          <w:i/>
          <w:color w:val="0000FF"/>
          <w:lang w:eastAsia="zh-CN"/>
        </w:rPr>
        <w:t>InterDigital:</w:t>
      </w:r>
      <w:r>
        <w:rPr>
          <w:i/>
        </w:rPr>
        <w:t xml:space="preserve"> Both UMa and UMi channel samples distributions seem to be close to each other as one ML model trained on mixed samples yield the same result as having two ML models trained separately on each channel model</w:t>
      </w:r>
    </w:p>
    <w:p w14:paraId="14450718" w14:textId="77777777" w:rsidR="009D2A70" w:rsidRDefault="00F10BAB">
      <w:pPr>
        <w:numPr>
          <w:ilvl w:val="1"/>
          <w:numId w:val="24"/>
        </w:numPr>
        <w:ind w:left="709"/>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14450719" w14:textId="77777777" w:rsidR="009D2A70" w:rsidRDefault="00F10BAB">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1445071A" w14:textId="77777777" w:rsidR="009D2A70" w:rsidRDefault="00F10BAB">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1445071B" w14:textId="77777777" w:rsidR="009D2A70" w:rsidRDefault="00F10BAB">
      <w:pPr>
        <w:pStyle w:val="afc"/>
        <w:ind w:left="709"/>
        <w:contextualSpacing w:val="0"/>
        <w:rPr>
          <w:b/>
          <w:u w:val="single"/>
          <w:lang w:eastAsia="zh-CN"/>
        </w:rPr>
      </w:pPr>
      <w:r>
        <w:rPr>
          <w:b/>
          <w:u w:val="single"/>
          <w:lang w:eastAsia="zh-CN"/>
        </w:rPr>
        <w:t>Preliminary trends observed by more than one company</w:t>
      </w:r>
    </w:p>
    <w:p w14:paraId="1445071C" w14:textId="77777777" w:rsidR="009D2A70" w:rsidRDefault="00F10BAB">
      <w:pPr>
        <w:pStyle w:val="afc"/>
        <w:numPr>
          <w:ilvl w:val="1"/>
          <w:numId w:val="24"/>
        </w:numPr>
        <w:ind w:left="709"/>
        <w:contextualSpacing w:val="0"/>
        <w:rPr>
          <w:b/>
          <w:lang w:eastAsia="zh-CN"/>
        </w:rPr>
      </w:pPr>
      <w:r>
        <w:rPr>
          <w:i/>
          <w:lang w:eastAsia="zh-CN"/>
        </w:rPr>
        <w:t xml:space="preserve">AI model generalizes well from UMa to UMi and vice versa. It is relatively difficult to generalize from UMa or UMi to InH. </w:t>
      </w:r>
      <w:r>
        <w:rPr>
          <w:i/>
          <w:color w:val="0000FF"/>
          <w:lang w:eastAsia="zh-CN"/>
        </w:rPr>
        <w:t>Huawei, HiSilicon, Samsung, ZTE, CATT, InterDigital</w:t>
      </w:r>
    </w:p>
    <w:p w14:paraId="1445071D" w14:textId="77777777" w:rsidR="009D2A70" w:rsidRDefault="00F10BAB">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14:paraId="1445071E"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The AI model trained with the scenario of UMa/UMi shows good generalization performance for InH dataset, while the AI model trained with the scenario of InH shows generalization degradation for UMa/UMi dataset.</w:t>
      </w:r>
    </w:p>
    <w:p w14:paraId="1445071F" w14:textId="77777777" w:rsidR="009D2A70" w:rsidRDefault="00F10BAB">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14450720" w14:textId="77777777" w:rsidR="009D2A70" w:rsidRDefault="00F10BAB">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14:paraId="14450721" w14:textId="77777777" w:rsidR="009D2A70" w:rsidRDefault="009D2A70">
      <w:pPr>
        <w:autoSpaceDE/>
        <w:autoSpaceDN/>
        <w:adjustRightInd/>
        <w:snapToGrid/>
        <w:spacing w:line="240" w:lineRule="auto"/>
        <w:rPr>
          <w:b/>
          <w:lang w:eastAsia="zh-CN"/>
        </w:rPr>
      </w:pPr>
    </w:p>
    <w:p w14:paraId="14450722"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14:paraId="14450723" w14:textId="77777777" w:rsidR="009D2A70" w:rsidRDefault="00F10BAB">
      <w:pPr>
        <w:pStyle w:val="afc"/>
        <w:ind w:left="709"/>
        <w:contextualSpacing w:val="0"/>
        <w:rPr>
          <w:b/>
          <w:u w:val="single"/>
          <w:lang w:eastAsia="zh-CN"/>
        </w:rPr>
      </w:pPr>
      <w:r>
        <w:rPr>
          <w:b/>
          <w:u w:val="single"/>
          <w:lang w:eastAsia="zh-CN"/>
        </w:rPr>
        <w:t>Findings on generalization verification</w:t>
      </w:r>
    </w:p>
    <w:p w14:paraId="14450724"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14:paraId="14450725" w14:textId="77777777" w:rsidR="009D2A70" w:rsidRDefault="00F10BAB">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14450726" w14:textId="77777777" w:rsidR="009D2A70" w:rsidRDefault="00F10BAB">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14450727" w14:textId="77777777" w:rsidR="009D2A70" w:rsidRDefault="00F10BAB">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14450728" w14:textId="77777777" w:rsidR="009D2A70" w:rsidRDefault="00F10BAB">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14:paraId="14450729" w14:textId="77777777" w:rsidR="009D2A70" w:rsidRDefault="00F10BAB">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1445072A" w14:textId="77777777" w:rsidR="009D2A70" w:rsidRDefault="00F10BAB">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1445072B" w14:textId="77777777" w:rsidR="009D2A70" w:rsidRDefault="009D2A70">
      <w:pPr>
        <w:autoSpaceDE/>
        <w:autoSpaceDN/>
        <w:adjustRightInd/>
        <w:snapToGrid/>
        <w:spacing w:line="240" w:lineRule="auto"/>
        <w:rPr>
          <w:b/>
          <w:i/>
          <w:lang w:eastAsia="zh-CN"/>
        </w:rPr>
      </w:pPr>
    </w:p>
    <w:p w14:paraId="1445072C" w14:textId="77777777" w:rsidR="009D2A70" w:rsidRDefault="00F10BAB">
      <w:pPr>
        <w:pStyle w:val="afc"/>
        <w:ind w:left="709"/>
        <w:contextualSpacing w:val="0"/>
        <w:rPr>
          <w:b/>
          <w:u w:val="single"/>
          <w:lang w:eastAsia="zh-CN"/>
        </w:rPr>
      </w:pPr>
      <w:r>
        <w:rPr>
          <w:b/>
          <w:u w:val="single"/>
          <w:lang w:eastAsia="zh-CN"/>
        </w:rPr>
        <w:t>Preliminary trends observed by more than one company</w:t>
      </w:r>
    </w:p>
    <w:p w14:paraId="1445072D" w14:textId="77777777" w:rsidR="009D2A70" w:rsidRDefault="00F10BAB">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HiSilicon, Samsung, Qualcomm</w:t>
      </w:r>
    </w:p>
    <w:p w14:paraId="1445072E" w14:textId="77777777" w:rsidR="009D2A70" w:rsidRDefault="00F10BAB">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14:paraId="1445072F" w14:textId="77777777" w:rsidR="009D2A70" w:rsidRDefault="009D2A70">
      <w:pPr>
        <w:autoSpaceDE/>
        <w:autoSpaceDN/>
        <w:adjustRightInd/>
        <w:snapToGrid/>
        <w:spacing w:line="240" w:lineRule="auto"/>
        <w:rPr>
          <w:b/>
          <w:i/>
          <w:lang w:eastAsia="zh-CN"/>
        </w:rPr>
      </w:pPr>
    </w:p>
    <w:p w14:paraId="14450730"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NTT DOCOMO, FUTUREWEI, InterDigital</w:t>
      </w:r>
    </w:p>
    <w:p w14:paraId="14450731" w14:textId="77777777" w:rsidR="009D2A70" w:rsidRDefault="00F10BAB">
      <w:pPr>
        <w:pStyle w:val="afc"/>
        <w:ind w:left="709"/>
        <w:contextualSpacing w:val="0"/>
        <w:rPr>
          <w:i/>
          <w:u w:val="single"/>
        </w:rPr>
      </w:pPr>
      <w:r>
        <w:rPr>
          <w:b/>
          <w:u w:val="single"/>
          <w:lang w:eastAsia="zh-CN"/>
        </w:rPr>
        <w:t>Findings on generalization verification</w:t>
      </w:r>
    </w:p>
    <w:p w14:paraId="14450732"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14450733" w14:textId="77777777" w:rsidR="009D2A70" w:rsidRDefault="00F10BAB">
      <w:pPr>
        <w:pStyle w:val="afc"/>
        <w:numPr>
          <w:ilvl w:val="1"/>
          <w:numId w:val="24"/>
        </w:numPr>
        <w:ind w:left="709"/>
        <w:contextualSpacing w:val="0"/>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14450734" w14:textId="77777777" w:rsidR="009D2A70" w:rsidRDefault="00F10BAB">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compression sub use case, our experiments showed</w:t>
      </w:r>
    </w:p>
    <w:p w14:paraId="14450735" w14:textId="77777777" w:rsidR="009D2A70" w:rsidRDefault="00F10BAB">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UMa 2GHz CAN generalize to UMa 4GHz, and the AI/ML model trained using dataset generated for UMa 4GHz CAN generalize to UMa 2GHz without significant performance difference.</w:t>
      </w:r>
    </w:p>
    <w:p w14:paraId="14450736" w14:textId="77777777" w:rsidR="009D2A70" w:rsidRDefault="00F10BAB">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14:paraId="14450737" w14:textId="77777777" w:rsidR="009D2A70" w:rsidRDefault="00F10BAB">
      <w:pPr>
        <w:pStyle w:val="afc"/>
        <w:numPr>
          <w:ilvl w:val="2"/>
          <w:numId w:val="24"/>
        </w:numPr>
        <w:tabs>
          <w:tab w:val="left" w:pos="1996"/>
        </w:tabs>
        <w:spacing w:before="120"/>
        <w:ind w:left="1134" w:hanging="357"/>
        <w:contextualSpacing w:val="0"/>
        <w:rPr>
          <w:i/>
        </w:rPr>
      </w:pPr>
      <w:r>
        <w:rPr>
          <w:bCs/>
          <w:i/>
          <w:iCs/>
          <w:lang w:eastAsia="zh-CN"/>
        </w:rPr>
        <w:lastRenderedPageBreak/>
        <w:t xml:space="preserve">The </w:t>
      </w:r>
      <w:r>
        <w:rPr>
          <w:bCs/>
          <w:i/>
          <w:iCs/>
          <w:u w:val="single"/>
          <w:lang w:eastAsia="zh-CN"/>
        </w:rPr>
        <w:t>performance results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14:paraId="14450738" w14:textId="77777777" w:rsidR="009D2A70" w:rsidRDefault="00F10BAB">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When considering spatial-frequency domain CSI compression, in some cases, AI/ML model trained using dataset from one scenario can generalize to another scenario (e.g., at least between 2GHz and 4GHz), while in some other cases, AI/ML model trained using dataset from one scenario cannot generalize to another scenario (e.g., at least between UMa and UMi).</w:t>
      </w:r>
    </w:p>
    <w:p w14:paraId="14450739" w14:textId="77777777" w:rsidR="009D2A70" w:rsidRDefault="00F10BAB">
      <w:pPr>
        <w:pStyle w:val="afc"/>
        <w:ind w:left="709"/>
        <w:contextualSpacing w:val="0"/>
        <w:rPr>
          <w:b/>
          <w:u w:val="single"/>
          <w:lang w:eastAsia="zh-CN"/>
        </w:rPr>
      </w:pPr>
      <w:r>
        <w:rPr>
          <w:b/>
          <w:u w:val="single"/>
          <w:lang w:eastAsia="zh-CN"/>
        </w:rPr>
        <w:t>Preliminary trends observed by more than one company</w:t>
      </w:r>
    </w:p>
    <w:p w14:paraId="1445073A" w14:textId="77777777" w:rsidR="009D2A70" w:rsidRDefault="00F10BAB">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14:paraId="1445073B" w14:textId="77777777" w:rsidR="009D2A70" w:rsidRDefault="009D2A70">
      <w:pPr>
        <w:autoSpaceDE/>
        <w:autoSpaceDN/>
        <w:adjustRightInd/>
        <w:snapToGrid/>
        <w:spacing w:line="240" w:lineRule="auto"/>
        <w:rPr>
          <w:b/>
          <w:i/>
        </w:rPr>
      </w:pPr>
    </w:p>
    <w:p w14:paraId="1445073C"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1445073D" w14:textId="77777777" w:rsidR="009D2A70" w:rsidRDefault="00F10BAB">
      <w:pPr>
        <w:pStyle w:val="afc"/>
        <w:ind w:left="709"/>
        <w:contextualSpacing w:val="0"/>
        <w:rPr>
          <w:i/>
          <w:u w:val="single"/>
        </w:rPr>
      </w:pPr>
      <w:r>
        <w:rPr>
          <w:b/>
          <w:u w:val="single"/>
          <w:lang w:eastAsia="zh-CN"/>
        </w:rPr>
        <w:t>Findings on generalization verification</w:t>
      </w:r>
    </w:p>
    <w:p w14:paraId="1445073E"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1445073F" w14:textId="77777777" w:rsidR="009D2A70" w:rsidRDefault="009D2A70">
      <w:pPr>
        <w:autoSpaceDE/>
        <w:autoSpaceDN/>
        <w:adjustRightInd/>
        <w:snapToGrid/>
        <w:spacing w:line="240" w:lineRule="auto"/>
        <w:rPr>
          <w:b/>
          <w:i/>
        </w:rPr>
      </w:pPr>
    </w:p>
    <w:p w14:paraId="14450740" w14:textId="77777777" w:rsidR="009D2A70" w:rsidRDefault="00F10BAB">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14450741" w14:textId="77777777" w:rsidR="009D2A70" w:rsidRDefault="00F10BAB">
      <w:pPr>
        <w:pStyle w:val="afc"/>
        <w:ind w:left="709"/>
        <w:contextualSpacing w:val="0"/>
        <w:rPr>
          <w:i/>
          <w:u w:val="single"/>
        </w:rPr>
      </w:pPr>
      <w:r>
        <w:rPr>
          <w:b/>
          <w:u w:val="single"/>
          <w:lang w:eastAsia="zh-CN"/>
        </w:rPr>
        <w:t>Findings on generalization verification</w:t>
      </w:r>
    </w:p>
    <w:p w14:paraId="14450742" w14:textId="77777777" w:rsidR="009D2A70" w:rsidRDefault="00F10BAB">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14450743"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14450744" w14:textId="77777777" w:rsidR="009D2A70" w:rsidRDefault="00F10BAB">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14450745" w14:textId="77777777" w:rsidR="009D2A70" w:rsidRDefault="009D2A70">
      <w:pPr>
        <w:autoSpaceDE/>
        <w:autoSpaceDN/>
        <w:adjustRightInd/>
        <w:snapToGrid/>
        <w:spacing w:line="240" w:lineRule="auto"/>
        <w:rPr>
          <w:b/>
          <w:i/>
        </w:rPr>
      </w:pPr>
    </w:p>
    <w:p w14:paraId="14450746" w14:textId="77777777" w:rsidR="009D2A70" w:rsidRDefault="00F10BAB">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14450747" w14:textId="77777777" w:rsidR="009D2A70" w:rsidRDefault="00F10BAB">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14:paraId="14450748" w14:textId="77777777" w:rsidR="009D2A70" w:rsidRDefault="009D2A70">
      <w:pPr>
        <w:autoSpaceDE/>
        <w:autoSpaceDN/>
        <w:adjustRightInd/>
        <w:snapToGrid/>
        <w:spacing w:line="240" w:lineRule="auto"/>
        <w:rPr>
          <w:b/>
          <w:i/>
        </w:rPr>
      </w:pPr>
    </w:p>
    <w:p w14:paraId="14450749" w14:textId="77777777" w:rsidR="009D2A70" w:rsidRDefault="00F10BAB">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14:paraId="1445074A" w14:textId="77777777" w:rsidR="009D2A70" w:rsidRDefault="00F10BAB">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14:paraId="1445074B" w14:textId="77777777" w:rsidR="009D2A70" w:rsidRDefault="00F10BAB">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1445074C" w14:textId="77777777" w:rsidR="009D2A70" w:rsidRDefault="00F10BAB">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1" w:name="_Hlk102160699"/>
      <w:r>
        <w:rPr>
          <w:i/>
        </w:rPr>
        <w:t xml:space="preserve">For a generic model (non-optimized for a specific area/cell), </w:t>
      </w:r>
      <w:bookmarkEnd w:id="51"/>
      <w:r>
        <w:rPr>
          <w:i/>
        </w:rPr>
        <w:t>the influence of mismatch of training data may be reduced by pre-processing</w:t>
      </w:r>
    </w:p>
    <w:p w14:paraId="1445074D" w14:textId="77777777" w:rsidR="009D2A70" w:rsidRDefault="009D2A70">
      <w:pPr>
        <w:autoSpaceDE/>
        <w:autoSpaceDN/>
        <w:adjustRightInd/>
        <w:snapToGrid/>
        <w:spacing w:line="240" w:lineRule="auto"/>
        <w:rPr>
          <w:b/>
          <w:i/>
        </w:rPr>
      </w:pPr>
    </w:p>
    <w:p w14:paraId="1445074E" w14:textId="77777777" w:rsidR="009D2A70" w:rsidRDefault="00F10BAB">
      <w:pPr>
        <w:pStyle w:val="4"/>
        <w:numPr>
          <w:ilvl w:val="0"/>
          <w:numId w:val="0"/>
        </w:numPr>
        <w:rPr>
          <w:u w:val="single"/>
          <w:lang w:eastAsia="zh-CN"/>
        </w:rPr>
      </w:pPr>
      <w:r>
        <w:rPr>
          <w:u w:val="single"/>
          <w:lang w:eastAsia="zh-CN"/>
        </w:rPr>
        <w:lastRenderedPageBreak/>
        <w:t>Issue C: Configurations (dimensions of the input/output of the AI/ML model are different, i.e., scalability needed) to verify generalization</w:t>
      </w:r>
    </w:p>
    <w:p w14:paraId="1445074F" w14:textId="77777777" w:rsidR="009D2A70" w:rsidRDefault="00F10BAB">
      <w:pPr>
        <w:rPr>
          <w:lang w:eastAsia="zh-CN"/>
        </w:rPr>
      </w:pPr>
      <w:r>
        <w:rPr>
          <w:lang w:eastAsia="zh-CN"/>
        </w:rPr>
        <w:t>A number of companies evaluated the generalization under varying configurations.</w:t>
      </w:r>
    </w:p>
    <w:p w14:paraId="14450750"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General views</w:t>
      </w:r>
    </w:p>
    <w:p w14:paraId="14450751" w14:textId="77777777" w:rsidR="009D2A70" w:rsidRDefault="00F10BAB">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14:paraId="14450752" w14:textId="77777777" w:rsidR="009D2A70" w:rsidRDefault="00F10BAB">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 clarified how an AI/ML model is defined.</w:t>
      </w:r>
    </w:p>
    <w:p w14:paraId="14450753"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14:paraId="14450754"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14:paraId="14450755"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versa.</w:t>
      </w:r>
    </w:p>
    <w:p w14:paraId="14450756" w14:textId="77777777" w:rsidR="009D2A70" w:rsidRDefault="00F10BAB">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14:paraId="14450757"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w:t>
      </w:r>
    </w:p>
    <w:p w14:paraId="14450758" w14:textId="77777777" w:rsidR="009D2A70" w:rsidRDefault="00F10BAB">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14450759" w14:textId="77777777" w:rsidR="009D2A70" w:rsidRDefault="00F10BAB">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vivo</w:t>
      </w:r>
    </w:p>
    <w:p w14:paraId="1445075A" w14:textId="77777777" w:rsidR="009D2A70" w:rsidRDefault="00F10BAB">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1445075B" w14:textId="77777777" w:rsidR="009D2A70" w:rsidRDefault="00F10BAB">
      <w:pPr>
        <w:pStyle w:val="afc"/>
        <w:numPr>
          <w:ilvl w:val="1"/>
          <w:numId w:val="24"/>
        </w:numPr>
        <w:ind w:left="709"/>
        <w:contextualSpacing w:val="0"/>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14:paraId="1445075C" w14:textId="77777777" w:rsidR="009D2A70" w:rsidRDefault="00F10BAB">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14:paraId="1445075D"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1445075E" w14:textId="77777777" w:rsidR="009D2A70" w:rsidRDefault="00F10BAB">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1445075F" w14:textId="77777777" w:rsidR="009D2A70" w:rsidRDefault="00F10BAB">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14:paraId="14450760" w14:textId="77777777" w:rsidR="009D2A70" w:rsidRDefault="00F10BAB">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 RNNs can process variable length of data sequences. The restoration NN in Decoder gets (reconstructed) eigenvectors of subbands as an input sequence and puts restored eigenvectors of subbands as an output sequence.</w:t>
      </w:r>
    </w:p>
    <w:p w14:paraId="14450761" w14:textId="77777777" w:rsidR="009D2A70" w:rsidRDefault="009D2A70">
      <w:pPr>
        <w:pStyle w:val="afc"/>
        <w:spacing w:before="120"/>
        <w:ind w:left="360"/>
        <w:contextualSpacing w:val="0"/>
        <w:rPr>
          <w:b/>
          <w:lang w:eastAsia="zh-CN"/>
        </w:rPr>
      </w:pPr>
    </w:p>
    <w:p w14:paraId="14450762" w14:textId="77777777" w:rsidR="009D2A70" w:rsidRDefault="00F10BAB">
      <w:pPr>
        <w:pStyle w:val="afc"/>
        <w:ind w:left="709"/>
        <w:contextualSpacing w:val="0"/>
        <w:rPr>
          <w:i/>
          <w:u w:val="single"/>
        </w:rPr>
      </w:pPr>
      <w:r>
        <w:rPr>
          <w:b/>
          <w:u w:val="single"/>
          <w:lang w:eastAsia="zh-CN"/>
        </w:rPr>
        <w:lastRenderedPageBreak/>
        <w:t>Findings on generalization verification</w:t>
      </w:r>
    </w:p>
    <w:p w14:paraId="14450763" w14:textId="77777777" w:rsidR="009D2A70" w:rsidRDefault="00F10BAB">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14:paraId="14450764" w14:textId="77777777" w:rsidR="009D2A70" w:rsidRDefault="00F10BAB">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14:paraId="14450765" w14:textId="77777777" w:rsidR="009D2A70" w:rsidRDefault="00F10BAB">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Pre-processing with delay domain and spatial domain compression can solve different input dimensions caused by various frequency granularities and port numbers</w:t>
      </w:r>
    </w:p>
    <w:p w14:paraId="14450766" w14:textId="77777777" w:rsidR="009D2A70" w:rsidRDefault="00F10BAB">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14450767" w14:textId="77777777" w:rsidR="009D2A70" w:rsidRDefault="00F10BAB">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14450768" w14:textId="77777777" w:rsidR="009D2A70" w:rsidRDefault="00F10BAB">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14450769" w14:textId="77777777" w:rsidR="009D2A70" w:rsidRDefault="00F10BAB">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1445076A" w14:textId="77777777" w:rsidR="009D2A70" w:rsidRDefault="00F10BAB">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14:paraId="1445076B" w14:textId="77777777" w:rsidR="009D2A70" w:rsidRDefault="00F10BAB">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 (or subband sizes).</w:t>
      </w:r>
    </w:p>
    <w:p w14:paraId="1445076C" w14:textId="77777777" w:rsidR="009D2A70" w:rsidRDefault="00F10BAB">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1445076D" w14:textId="77777777" w:rsidR="009D2A70" w:rsidRDefault="00F10BAB">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1445076E" w14:textId="77777777" w:rsidR="009D2A70" w:rsidRDefault="009D2A70">
      <w:pPr>
        <w:rPr>
          <w:b/>
          <w:highlight w:val="lightGray"/>
          <w:lang w:eastAsia="zh-CN"/>
        </w:rPr>
      </w:pPr>
    </w:p>
    <w:p w14:paraId="1445076F"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14:paraId="14450770" w14:textId="77777777" w:rsidR="009D2A70" w:rsidRDefault="00F10BAB">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dimensions of AI model.</w:t>
      </w:r>
    </w:p>
    <w:p w14:paraId="14450771" w14:textId="77777777" w:rsidR="009D2A70" w:rsidRDefault="00F10BAB">
      <w:pPr>
        <w:pStyle w:val="afc"/>
        <w:numPr>
          <w:ilvl w:val="1"/>
          <w:numId w:val="24"/>
        </w:numPr>
        <w:ind w:left="709"/>
        <w:contextualSpacing w:val="0"/>
        <w:rPr>
          <w:b/>
          <w:lang w:eastAsia="zh-CN"/>
        </w:rPr>
      </w:pPr>
      <w:r>
        <w:rPr>
          <w:b/>
          <w:lang w:eastAsia="zh-CN"/>
        </w:rPr>
        <w:t>Solution 1: Payload truncation.</w:t>
      </w:r>
      <w:r>
        <w:rPr>
          <w:lang w:eastAsia="zh-CN"/>
        </w:rPr>
        <w:t xml:space="preserve"> </w:t>
      </w:r>
    </w:p>
    <w:p w14:paraId="14450772"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14450773"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14450774"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14450775" w14:textId="77777777" w:rsidR="009D2A70" w:rsidRDefault="00F10BAB">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14450776"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14450777" w14:textId="77777777" w:rsidR="009D2A70" w:rsidRDefault="00F10BAB">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14:paraId="14450778" w14:textId="77777777" w:rsidR="009D2A70" w:rsidRDefault="00F10BAB">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decoders of which the number of feedback bits are 32, 48 and 120 bits.</w:t>
      </w:r>
    </w:p>
    <w:p w14:paraId="14450779" w14:textId="77777777" w:rsidR="009D2A70" w:rsidRDefault="00F10BAB">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1445077A" w14:textId="77777777" w:rsidR="009D2A70" w:rsidRDefault="00F10BAB">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14:paraId="1445077B" w14:textId="77777777" w:rsidR="009D2A70" w:rsidRDefault="00F10BAB">
      <w:pPr>
        <w:pStyle w:val="afc"/>
        <w:numPr>
          <w:ilvl w:val="2"/>
          <w:numId w:val="24"/>
        </w:numPr>
        <w:spacing w:before="120"/>
        <w:ind w:left="1134" w:hanging="357"/>
        <w:contextualSpacing w:val="0"/>
        <w:rPr>
          <w:b/>
          <w:sz w:val="24"/>
          <w:lang w:eastAsia="zh-CN"/>
        </w:rPr>
      </w:pPr>
      <w:r>
        <w:t xml:space="preserve">Option 1-two payload configurations are considered (i.e., encoder output dimension = 32 and 64) and are trained at the same time; </w:t>
      </w:r>
    </w:p>
    <w:p w14:paraId="1445077C" w14:textId="77777777" w:rsidR="009D2A70" w:rsidRDefault="00F10BAB">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14:paraId="1445077D" w14:textId="77777777" w:rsidR="009D2A70" w:rsidRDefault="00F10BAB">
      <w:pPr>
        <w:pStyle w:val="afc"/>
        <w:numPr>
          <w:ilvl w:val="2"/>
          <w:numId w:val="24"/>
        </w:numPr>
        <w:spacing w:before="120"/>
        <w:ind w:left="1134" w:hanging="357"/>
        <w:contextualSpacing w:val="0"/>
        <w:rPr>
          <w:b/>
          <w:sz w:val="24"/>
          <w:lang w:eastAsia="zh-CN"/>
        </w:rPr>
      </w:pPr>
      <w:r>
        <w:t>Option 3-Similar to Option 2 but arbitrary subband pattern is considered in the training</w:t>
      </w:r>
    </w:p>
    <w:p w14:paraId="1445077E" w14:textId="77777777" w:rsidR="009D2A70" w:rsidRDefault="00F10BAB">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14:paraId="1445077F" w14:textId="77777777" w:rsidR="009D2A70" w:rsidRDefault="00F10BAB">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14450780" w14:textId="77777777" w:rsidR="009D2A70" w:rsidRDefault="00F10BAB">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In the case of Fig. 4, 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 as shown in Fig. 5.</w:t>
      </w:r>
    </w:p>
    <w:p w14:paraId="14450781" w14:textId="77777777" w:rsidR="009D2A70" w:rsidRDefault="009D2A70">
      <w:pPr>
        <w:pStyle w:val="afc"/>
        <w:spacing w:before="120"/>
        <w:ind w:left="1134"/>
        <w:contextualSpacing w:val="0"/>
        <w:rPr>
          <w:b/>
          <w:lang w:eastAsia="zh-CN"/>
        </w:rPr>
      </w:pPr>
    </w:p>
    <w:p w14:paraId="14450782" w14:textId="77777777" w:rsidR="009D2A70" w:rsidRDefault="00F10BAB">
      <w:pPr>
        <w:pStyle w:val="afc"/>
        <w:ind w:left="709"/>
        <w:contextualSpacing w:val="0"/>
        <w:rPr>
          <w:i/>
          <w:u w:val="single"/>
        </w:rPr>
      </w:pPr>
      <w:r>
        <w:rPr>
          <w:b/>
          <w:u w:val="single"/>
          <w:lang w:eastAsia="zh-CN"/>
        </w:rPr>
        <w:t>Findings on generalization verification</w:t>
      </w:r>
    </w:p>
    <w:p w14:paraId="14450783"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generalization</w:t>
      </w:r>
      <w:r>
        <w:rPr>
          <w:rFonts w:eastAsiaTheme="minorEastAsia"/>
          <w:i/>
          <w:lang w:eastAsia="zh-CN"/>
        </w:rPr>
        <w:t xml:space="preserve"> with payload truncation as baseline.</w:t>
      </w:r>
    </w:p>
    <w:p w14:paraId="14450784"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14:paraId="14450785" w14:textId="77777777" w:rsidR="009D2A70" w:rsidRDefault="00F10BAB">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14450786"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14450787" w14:textId="77777777" w:rsidR="009D2A70" w:rsidRDefault="00F10BAB">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14450788" w14:textId="77777777" w:rsidR="009D2A70" w:rsidRDefault="00F10BAB">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14450789"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1445078A" w14:textId="77777777" w:rsidR="009D2A70" w:rsidRDefault="00F10BAB">
      <w:pPr>
        <w:pStyle w:val="afc"/>
        <w:numPr>
          <w:ilvl w:val="1"/>
          <w:numId w:val="24"/>
        </w:numPr>
        <w:ind w:left="709"/>
        <w:contextualSpacing w:val="0"/>
        <w:rPr>
          <w:b/>
          <w:sz w:val="24"/>
          <w:lang w:eastAsia="zh-CN"/>
        </w:rPr>
      </w:pPr>
      <w:r>
        <w:rPr>
          <w:i/>
          <w:color w:val="0000FF"/>
          <w:lang w:eastAsia="zh-CN"/>
        </w:rPr>
        <w:lastRenderedPageBreak/>
        <w:t xml:space="preserve">CMCC: </w:t>
      </w:r>
      <w:r>
        <w:rPr>
          <w:i/>
          <w:iCs/>
        </w:rPr>
        <w:t xml:space="preserve">The unified AI model </w:t>
      </w:r>
      <w:bookmarkStart w:id="52" w:name="_Hlk111215365"/>
      <w:r>
        <w:rPr>
          <w:i/>
          <w:iCs/>
        </w:rPr>
        <w:t xml:space="preserve">of one common encoder and multiple specific decoders </w:t>
      </w:r>
      <w:bookmarkEnd w:id="52"/>
      <w:r>
        <w:rPr>
          <w:i/>
          <w:iCs/>
        </w:rPr>
        <w:t>performs well across different number of feedback bits.</w:t>
      </w:r>
    </w:p>
    <w:p w14:paraId="1445078B"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14:paraId="1445078C"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unified two-sided AI/ML model</w:t>
      </w:r>
      <w:r>
        <w:rPr>
          <w:i/>
          <w:iCs/>
        </w:rPr>
        <w:t xml:space="preserve"> with proper pre-processing/post-processing</w:t>
      </w:r>
      <w:r>
        <w:rPr>
          <w:rFonts w:hint="eastAsia"/>
          <w:i/>
          <w:iCs/>
        </w:rPr>
        <w:t xml:space="preserve"> for CSI compression</w:t>
      </w:r>
    </w:p>
    <w:p w14:paraId="1445078D"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1445078E" w14:textId="77777777" w:rsidR="009D2A70" w:rsidRDefault="00F10BAB">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1445078F" w14:textId="77777777" w:rsidR="009D2A70" w:rsidRDefault="00F10BAB">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performance benefits, while the corresponding SGCS results showed significant improvement when increasing the feedback size</w:t>
      </w:r>
    </w:p>
    <w:p w14:paraId="14450790" w14:textId="77777777" w:rsidR="009D2A70" w:rsidRDefault="00F10BAB">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14:paraId="14450791" w14:textId="77777777" w:rsidR="009D2A70" w:rsidRDefault="00F10BAB">
      <w:pPr>
        <w:pStyle w:val="afc"/>
        <w:numPr>
          <w:ilvl w:val="1"/>
          <w:numId w:val="24"/>
        </w:numPr>
        <w:ind w:left="709"/>
        <w:contextualSpacing w:val="0"/>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14450792" w14:textId="77777777" w:rsidR="009D2A70" w:rsidRDefault="00F10BAB">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14450793" w14:textId="77777777" w:rsidR="009D2A70" w:rsidRDefault="00F10BAB">
      <w:pPr>
        <w:pStyle w:val="afc"/>
        <w:numPr>
          <w:ilvl w:val="1"/>
          <w:numId w:val="24"/>
        </w:numPr>
        <w:ind w:left="709"/>
        <w:contextualSpacing w:val="0"/>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14450794" w14:textId="77777777" w:rsidR="009D2A70" w:rsidRDefault="00F10BAB">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14450795" w14:textId="77777777" w:rsidR="009D2A70" w:rsidRDefault="00F10BAB">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14:paraId="14450796" w14:textId="77777777" w:rsidR="009D2A70" w:rsidRDefault="00F10BAB">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14450797" w14:textId="77777777" w:rsidR="009D2A70" w:rsidRDefault="009D2A70">
      <w:pPr>
        <w:pStyle w:val="afc"/>
        <w:ind w:left="709"/>
        <w:contextualSpacing w:val="0"/>
      </w:pPr>
    </w:p>
    <w:p w14:paraId="14450798" w14:textId="77777777" w:rsidR="009D2A70" w:rsidRDefault="00F10BAB">
      <w:pPr>
        <w:pStyle w:val="afc"/>
        <w:ind w:left="709"/>
        <w:contextualSpacing w:val="0"/>
        <w:rPr>
          <w:i/>
          <w:u w:val="single"/>
        </w:rPr>
      </w:pPr>
      <w:r>
        <w:rPr>
          <w:b/>
          <w:u w:val="single"/>
          <w:lang w:eastAsia="zh-CN"/>
        </w:rPr>
        <w:t>Findings on generalization verification</w:t>
      </w:r>
    </w:p>
    <w:p w14:paraId="14450799" w14:textId="77777777" w:rsidR="009D2A70" w:rsidRDefault="00F10BAB">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1445079A" w14:textId="77777777" w:rsidR="009D2A70" w:rsidRDefault="00F10BAB">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1445079B" w14:textId="77777777" w:rsidR="009D2A70" w:rsidRDefault="00F10BAB">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14:paraId="1445079C" w14:textId="77777777" w:rsidR="009D2A70" w:rsidRDefault="00F10BAB">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1445079D" w14:textId="77777777" w:rsidR="009D2A70" w:rsidRDefault="00F10BAB">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14:paraId="1445079E" w14:textId="77777777" w:rsidR="009D2A70" w:rsidRDefault="00F10BAB">
      <w:pPr>
        <w:numPr>
          <w:ilvl w:val="1"/>
          <w:numId w:val="24"/>
        </w:numPr>
        <w:ind w:left="709"/>
        <w:rPr>
          <w:i/>
          <w:iCs/>
        </w:rPr>
      </w:pPr>
      <w:r>
        <w:rPr>
          <w:i/>
          <w:color w:val="0000FF"/>
          <w:lang w:eastAsia="zh-CN"/>
        </w:rPr>
        <w:lastRenderedPageBreak/>
        <w:t>Apple:</w:t>
      </w:r>
      <w:r>
        <w:rPr>
          <w:i/>
          <w:iCs/>
        </w:rPr>
        <w:t xml:space="preserve"> For generalization study case 3, when the autoencoder is trained in mixed dataset with [8 2 2] and [4 4 2] antenna port layout, and test with [4 4 2] antenna port layout, similar performance is observed as case 1</w:t>
      </w:r>
    </w:p>
    <w:p w14:paraId="1445079F" w14:textId="77777777" w:rsidR="009D2A70" w:rsidRDefault="00F10BAB">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144507A0" w14:textId="77777777" w:rsidR="009D2A70" w:rsidRDefault="00F10BAB">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144507A1" w14:textId="77777777" w:rsidR="009D2A70" w:rsidRDefault="009D2A70">
      <w:pPr>
        <w:pStyle w:val="afc"/>
        <w:ind w:left="709"/>
        <w:contextualSpacing w:val="0"/>
      </w:pPr>
    </w:p>
    <w:p w14:paraId="144507A2"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144507A3" w14:textId="77777777" w:rsidR="009D2A70" w:rsidRDefault="00F10BAB">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14:paraId="144507A4" w14:textId="77777777" w:rsidR="009D2A70" w:rsidRDefault="00F10BAB">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14:paraId="144507A5" w14:textId="77777777" w:rsidR="009D2A70" w:rsidRDefault="00F10BAB">
      <w:pPr>
        <w:pStyle w:val="afc"/>
        <w:spacing w:before="120"/>
        <w:ind w:left="1134"/>
        <w:contextualSpacing w:val="0"/>
        <w:rPr>
          <w:b/>
          <w:i/>
        </w:rPr>
      </w:pPr>
      <w:r>
        <w:rPr>
          <w:b/>
        </w:rPr>
        <w:t>Elaboration</w:t>
      </w:r>
    </w:p>
    <w:p w14:paraId="144507A6" w14:textId="77777777" w:rsidR="009D2A70" w:rsidRDefault="00F10BAB">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Apple</w:t>
      </w:r>
    </w:p>
    <w:p w14:paraId="144507A7" w14:textId="77777777" w:rsidR="009D2A70" w:rsidRDefault="00F10BAB">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14:paraId="144507A8" w14:textId="77777777" w:rsidR="009D2A70" w:rsidRDefault="00F10BAB">
      <w:pPr>
        <w:pStyle w:val="afc"/>
        <w:ind w:left="1134" w:hanging="442"/>
        <w:contextualSpacing w:val="0"/>
        <w:rPr>
          <w:i/>
          <w:u w:val="single"/>
        </w:rPr>
      </w:pPr>
      <w:r>
        <w:rPr>
          <w:b/>
          <w:u w:val="single"/>
          <w:lang w:eastAsia="zh-CN"/>
        </w:rPr>
        <w:t>Findings on generalization verification</w:t>
      </w:r>
    </w:p>
    <w:p w14:paraId="144507A9"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144507AA" w14:textId="77777777" w:rsidR="009D2A70" w:rsidRDefault="00F10BAB">
      <w:pPr>
        <w:pStyle w:val="afc"/>
        <w:numPr>
          <w:ilvl w:val="1"/>
          <w:numId w:val="24"/>
        </w:numPr>
        <w:ind w:left="709"/>
        <w:contextualSpacing w:val="0"/>
        <w:rPr>
          <w:i/>
        </w:rPr>
      </w:pPr>
      <w:bookmarkStart w:id="53" w:name="_Ref115456768"/>
      <w:r>
        <w:rPr>
          <w:i/>
          <w:color w:val="0000FF"/>
          <w:lang w:eastAsia="zh-CN"/>
        </w:rPr>
        <w:t>vivo:</w:t>
      </w:r>
      <w:r>
        <w:rPr>
          <w:i/>
        </w:rPr>
        <w:t xml:space="preserve"> For rank &gt; 1 cases, the precoder of each layer can be compressed by a common AI model.</w:t>
      </w:r>
      <w:bookmarkEnd w:id="53"/>
    </w:p>
    <w:p w14:paraId="144507AB" w14:textId="77777777" w:rsidR="009D2A70" w:rsidRDefault="00F10BAB">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2,</w:t>
      </w:r>
    </w:p>
    <w:p w14:paraId="144507AC" w14:textId="77777777" w:rsidR="009D2A70" w:rsidRDefault="00F10BAB">
      <w:pPr>
        <w:pStyle w:val="afc"/>
        <w:numPr>
          <w:ilvl w:val="2"/>
          <w:numId w:val="24"/>
        </w:numPr>
        <w:ind w:left="1134" w:hanging="357"/>
        <w:contextualSpacing w:val="0"/>
        <w:rPr>
          <w:i/>
        </w:rPr>
      </w:pPr>
      <w:r>
        <w:rPr>
          <w:i/>
        </w:rPr>
        <w:t>AI model generalizes well from layer 1 to layer 2 thus a layer-common model can be used</w:t>
      </w:r>
    </w:p>
    <w:p w14:paraId="144507AD" w14:textId="77777777" w:rsidR="009D2A70" w:rsidRDefault="00F10BAB">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144507AE"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144507AF"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144507B0"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negligible performance loss</w:t>
      </w:r>
    </w:p>
    <w:p w14:paraId="144507B1"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14:paraId="144507B2" w14:textId="77777777" w:rsidR="009D2A70" w:rsidRDefault="00F10BAB">
      <w:pPr>
        <w:pStyle w:val="afc"/>
        <w:numPr>
          <w:ilvl w:val="1"/>
          <w:numId w:val="24"/>
        </w:numPr>
        <w:ind w:left="709"/>
        <w:contextualSpacing w:val="0"/>
        <w:rPr>
          <w:i/>
        </w:rPr>
      </w:pPr>
      <w:r>
        <w:rPr>
          <w:i/>
          <w:color w:val="0000FF"/>
          <w:lang w:eastAsia="zh-CN"/>
        </w:rPr>
        <w:t>MediaTek:</w:t>
      </w:r>
      <w:r>
        <w:rPr>
          <w:i/>
        </w:rPr>
        <w:t xml:space="preserve"> a unified AI/ML model (generalization case 3) shows 5.8% higher GCS accuracy for EVs of layer 0 compared to those belonging to layer 1. The similar trend has also been observed among the dedicated AI/ML models</w:t>
      </w:r>
    </w:p>
    <w:p w14:paraId="144507B3" w14:textId="77777777" w:rsidR="009D2A70" w:rsidRDefault="00F10BAB">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various rank number</w:t>
      </w:r>
    </w:p>
    <w:p w14:paraId="144507B4" w14:textId="77777777" w:rsidR="009D2A70" w:rsidRDefault="009D2A70">
      <w:pPr>
        <w:rPr>
          <w:b/>
          <w:lang w:eastAsia="zh-CN"/>
        </w:rPr>
      </w:pPr>
    </w:p>
    <w:p w14:paraId="144507B5" w14:textId="77777777" w:rsidR="009D2A70" w:rsidRDefault="00F10BAB">
      <w:pPr>
        <w:numPr>
          <w:ilvl w:val="0"/>
          <w:numId w:val="25"/>
        </w:numPr>
        <w:autoSpaceDE/>
        <w:autoSpaceDN/>
        <w:adjustRightInd/>
        <w:snapToGrid/>
        <w:spacing w:line="240" w:lineRule="auto"/>
        <w:rPr>
          <w:b/>
          <w:lang w:eastAsia="zh-CN"/>
        </w:rPr>
      </w:pPr>
      <w:r>
        <w:rPr>
          <w:b/>
          <w:lang w:eastAsia="zh-CN"/>
        </w:rPr>
        <w:t>Overall proposals on generalization</w:t>
      </w:r>
    </w:p>
    <w:p w14:paraId="144507B6" w14:textId="77777777" w:rsidR="009D2A70" w:rsidRDefault="00F10BAB">
      <w:pPr>
        <w:numPr>
          <w:ilvl w:val="1"/>
          <w:numId w:val="24"/>
        </w:numPr>
        <w:ind w:left="709"/>
        <w:contextualSpacing/>
        <w:rPr>
          <w:i/>
        </w:rPr>
      </w:pPr>
      <w:r>
        <w:rPr>
          <w:i/>
          <w:color w:val="0000FF"/>
          <w:lang w:eastAsia="zh-CN"/>
        </w:rPr>
        <w:t>Qualcomm:</w:t>
      </w:r>
      <w:r>
        <w:t xml:space="preserve"> </w:t>
      </w:r>
      <w:bookmarkStart w:id="54" w:name="_Toc115430180"/>
      <w:bookmarkStart w:id="55" w:name="_Toc115271187"/>
      <w:bookmarkStart w:id="56" w:name="_Toc115430262"/>
      <w:bookmarkStart w:id="57" w:name="_Toc115430912"/>
      <w:bookmarkStart w:id="58" w:name="_Toc115430009"/>
      <w:r>
        <w:t>For the evaluation of generalization of AI model to variable configurations, consider the following in data set generation:</w:t>
      </w:r>
      <w:bookmarkEnd w:id="54"/>
      <w:bookmarkEnd w:id="55"/>
      <w:bookmarkEnd w:id="56"/>
      <w:bookmarkEnd w:id="57"/>
      <w:bookmarkEnd w:id="58"/>
    </w:p>
    <w:p w14:paraId="144507B7" w14:textId="77777777" w:rsidR="009D2A70" w:rsidRDefault="00F10BAB">
      <w:pPr>
        <w:pStyle w:val="afc"/>
        <w:numPr>
          <w:ilvl w:val="2"/>
          <w:numId w:val="24"/>
        </w:numPr>
        <w:ind w:left="1134" w:hanging="357"/>
        <w:contextualSpacing w:val="0"/>
      </w:pPr>
      <w:r>
        <w:t>For subband generalization, generate N&gt;=1 random patterns (either contiguous or non-contiguous) for each data sample in the training set. The full subband pattern can be used in addition.</w:t>
      </w:r>
    </w:p>
    <w:p w14:paraId="144507B8" w14:textId="77777777" w:rsidR="009D2A70" w:rsidRDefault="00F10BAB">
      <w:pPr>
        <w:pStyle w:val="afc"/>
        <w:numPr>
          <w:ilvl w:val="2"/>
          <w:numId w:val="24"/>
        </w:numPr>
        <w:ind w:left="1134" w:hanging="357"/>
        <w:contextualSpacing w:val="0"/>
      </w:pPr>
      <w:r>
        <w:t>For antenna configuration generalization, mix data sample generated based on M antenna configuration with equal proportion.</w:t>
      </w:r>
    </w:p>
    <w:p w14:paraId="144507B9" w14:textId="77777777" w:rsidR="009D2A70" w:rsidRDefault="00F10BAB">
      <w:pPr>
        <w:pStyle w:val="afc"/>
        <w:numPr>
          <w:ilvl w:val="2"/>
          <w:numId w:val="24"/>
        </w:numPr>
        <w:ind w:left="1134" w:hanging="357"/>
        <w:contextualSpacing w:val="0"/>
      </w:pPr>
      <w:r>
        <w:t>Same configuration in the testing set and training set</w:t>
      </w:r>
    </w:p>
    <w:p w14:paraId="144507BA" w14:textId="77777777" w:rsidR="009D2A70" w:rsidRDefault="00F10BAB">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Focus on different input and output CSI dimensions with different configuration(s) for scalability performance evaluation</w:t>
      </w:r>
    </w:p>
    <w:p w14:paraId="144507BB" w14:textId="77777777" w:rsidR="009D2A70" w:rsidRDefault="00F10BAB">
      <w:pPr>
        <w:pStyle w:val="afc"/>
        <w:numPr>
          <w:ilvl w:val="2"/>
          <w:numId w:val="24"/>
        </w:numPr>
        <w:ind w:left="1134" w:hanging="357"/>
        <w:contextualSpacing w:val="0"/>
      </w:pPr>
      <w:r>
        <w:t>E.g., different numbers of antenna ports, different number of sub-bands and different CSI feedback payloads</w:t>
      </w:r>
    </w:p>
    <w:p w14:paraId="144507BC" w14:textId="77777777" w:rsidR="009D2A70" w:rsidRDefault="00F10BAB">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Suggest to construct some typical datasets with aligned scenarios/configuration(s) to draw the conclusion on generalization performance.</w:t>
      </w:r>
    </w:p>
    <w:p w14:paraId="144507BD" w14:textId="77777777" w:rsidR="009D2A70" w:rsidRDefault="00F10BAB">
      <w:pPr>
        <w:pStyle w:val="afc"/>
        <w:numPr>
          <w:ilvl w:val="2"/>
          <w:numId w:val="24"/>
        </w:numPr>
        <w:ind w:left="1134" w:hanging="357"/>
        <w:contextualSpacing w:val="0"/>
      </w:pPr>
      <w:r>
        <w:rPr>
          <w:rFonts w:hint="eastAsia"/>
        </w:rPr>
        <w:t>C</w:t>
      </w:r>
      <w:r>
        <w:t>ompanies to report the details of utilized scenarios/configurations in the current stage</w:t>
      </w:r>
    </w:p>
    <w:p w14:paraId="144507BE" w14:textId="77777777" w:rsidR="009D2A70" w:rsidRDefault="00F10BAB">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scalability performance</w:t>
      </w:r>
    </w:p>
    <w:p w14:paraId="144507BF" w14:textId="77777777" w:rsidR="009D2A70" w:rsidRDefault="00F10BAB">
      <w:pPr>
        <w:pStyle w:val="afc"/>
        <w:numPr>
          <w:ilvl w:val="2"/>
          <w:numId w:val="24"/>
        </w:numPr>
        <w:ind w:left="1134" w:hanging="357"/>
        <w:contextualSpacing w:val="0"/>
      </w:pPr>
      <w:r>
        <w:rPr>
          <w:rFonts w:hint="eastAsia"/>
        </w:rPr>
        <w:t>C</w:t>
      </w:r>
      <w:r>
        <w:t>ompanies to report the details of utilized methods and configurations in the current stage</w:t>
      </w:r>
    </w:p>
    <w:p w14:paraId="144507C0" w14:textId="77777777" w:rsidR="009D2A70" w:rsidRDefault="00F10BAB">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14:paraId="144507C1" w14:textId="77777777" w:rsidR="009D2A70" w:rsidRDefault="009D2A70">
      <w:pPr>
        <w:ind w:left="709"/>
        <w:contextualSpacing/>
        <w:rPr>
          <w:rFonts w:eastAsia="微软雅黑"/>
          <w:color w:val="000000"/>
          <w:szCs w:val="20"/>
          <w:lang w:eastAsia="zh-CN"/>
        </w:rPr>
      </w:pPr>
    </w:p>
    <w:p w14:paraId="144507C2" w14:textId="77777777" w:rsidR="009D2A70" w:rsidRDefault="00F10BAB">
      <w:pPr>
        <w:pStyle w:val="afc"/>
        <w:numPr>
          <w:ilvl w:val="0"/>
          <w:numId w:val="25"/>
        </w:numPr>
        <w:autoSpaceDE/>
        <w:autoSpaceDN/>
        <w:adjustRightInd/>
        <w:snapToGrid/>
        <w:spacing w:line="240" w:lineRule="auto"/>
        <w:contextualSpacing w:val="0"/>
        <w:rPr>
          <w:b/>
          <w:lang w:eastAsia="zh-CN"/>
        </w:rPr>
      </w:pPr>
      <w:r>
        <w:rPr>
          <w:b/>
          <w:lang w:eastAsia="zh-CN"/>
        </w:rPr>
        <w:t>Overall findings on generalization</w:t>
      </w:r>
    </w:p>
    <w:p w14:paraId="144507C3" w14:textId="77777777" w:rsidR="009D2A70" w:rsidRDefault="00F10BAB">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14:paraId="144507C4" w14:textId="77777777" w:rsidR="009D2A70" w:rsidRDefault="00F10BAB">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p>
    <w:p w14:paraId="144507C5" w14:textId="77777777" w:rsidR="009D2A70" w:rsidRDefault="009D2A70">
      <w:pPr>
        <w:rPr>
          <w:b/>
          <w:lang w:eastAsia="zh-CN"/>
        </w:rPr>
      </w:pPr>
    </w:p>
    <w:p w14:paraId="144507C6" w14:textId="77777777" w:rsidR="009D2A70" w:rsidRDefault="00F10BAB">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144507C7" w14:textId="77777777" w:rsidR="009D2A70" w:rsidRDefault="00F10BAB">
      <w:pPr>
        <w:rPr>
          <w:b/>
          <w:u w:val="single"/>
          <w:lang w:eastAsia="zh-CN"/>
        </w:rPr>
      </w:pPr>
      <w:r>
        <w:rPr>
          <w:b/>
          <w:u w:val="single"/>
          <w:lang w:eastAsia="zh-CN"/>
        </w:rPr>
        <w:t xml:space="preserve">Per-area/cell/region model </w:t>
      </w:r>
      <w:r>
        <w:rPr>
          <w:i/>
          <w:color w:val="0000FF"/>
          <w:lang w:eastAsia="zh-CN"/>
        </w:rPr>
        <w:t>vivo</w:t>
      </w:r>
    </w:p>
    <w:p w14:paraId="144507C8" w14:textId="77777777" w:rsidR="009D2A70" w:rsidRDefault="00F10BAB">
      <w:pPr>
        <w:pStyle w:val="afc"/>
        <w:numPr>
          <w:ilvl w:val="0"/>
          <w:numId w:val="25"/>
        </w:numPr>
        <w:autoSpaceDE/>
        <w:autoSpaceDN/>
        <w:adjustRightInd/>
        <w:spacing w:line="240" w:lineRule="auto"/>
        <w:contextualSpacing w:val="0"/>
        <w:rPr>
          <w:b/>
          <w:lang w:eastAsia="zh-CN"/>
        </w:rPr>
      </w:pPr>
      <w:r>
        <w:rPr>
          <w:b/>
        </w:rPr>
        <w:t>Model size/structure</w:t>
      </w:r>
    </w:p>
    <w:p w14:paraId="144507C9" w14:textId="77777777" w:rsidR="009D2A70" w:rsidRDefault="00F10BAB">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14:paraId="144507CA" w14:textId="77777777" w:rsidR="009D2A70" w:rsidRDefault="00F10BAB">
      <w:pPr>
        <w:pStyle w:val="afc"/>
        <w:numPr>
          <w:ilvl w:val="1"/>
          <w:numId w:val="24"/>
        </w:numPr>
        <w:ind w:left="709"/>
        <w:contextualSpacing w:val="0"/>
        <w:rPr>
          <w:i/>
        </w:rPr>
      </w:pPr>
      <w:r>
        <w:rPr>
          <w:i/>
          <w:color w:val="0000FF"/>
          <w:lang w:eastAsia="zh-CN"/>
        </w:rPr>
        <w:lastRenderedPageBreak/>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144507CB"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Overhead of model update</w:t>
      </w:r>
    </w:p>
    <w:p w14:paraId="144507CC" w14:textId="77777777" w:rsidR="009D2A70" w:rsidRDefault="00F10BAB">
      <w:pPr>
        <w:pStyle w:val="afc"/>
        <w:numPr>
          <w:ilvl w:val="1"/>
          <w:numId w:val="24"/>
        </w:numPr>
        <w:ind w:left="709"/>
        <w:contextualSpacing w:val="0"/>
        <w:rPr>
          <w:b/>
          <w:lang w:eastAsia="zh-CN"/>
        </w:rPr>
      </w:pPr>
      <w:bookmarkStart w:id="59"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144507CD" w14:textId="77777777" w:rsidR="009D2A70" w:rsidRDefault="00F10BAB">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59"/>
      <w:r>
        <w:t xml:space="preserve"> </w:t>
      </w:r>
    </w:p>
    <w:p w14:paraId="144507CE" w14:textId="77777777" w:rsidR="009D2A70" w:rsidRDefault="00F10BAB">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144507CF" w14:textId="77777777" w:rsidR="009D2A70" w:rsidRDefault="00F10BAB">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Cell ID/sector ID or some other information that could represent the collecting area; there could be some concerns on user privacy as some of the assistance information during data collection is sensitive</w:t>
      </w:r>
      <w:r>
        <w:t>)</w:t>
      </w:r>
    </w:p>
    <w:p w14:paraId="144507D0" w14:textId="77777777" w:rsidR="009D2A70" w:rsidRDefault="00F10BAB">
      <w:pPr>
        <w:pStyle w:val="afc"/>
        <w:numPr>
          <w:ilvl w:val="0"/>
          <w:numId w:val="25"/>
        </w:numPr>
        <w:autoSpaceDE/>
        <w:autoSpaceDN/>
        <w:adjustRightInd/>
        <w:spacing w:line="240" w:lineRule="auto"/>
        <w:contextualSpacing w:val="0"/>
        <w:rPr>
          <w:b/>
          <w:lang w:eastAsia="zh-CN"/>
        </w:rPr>
      </w:pPr>
      <w:r>
        <w:rPr>
          <w:b/>
        </w:rPr>
        <w:t>Channel model</w:t>
      </w:r>
    </w:p>
    <w:p w14:paraId="144507D1" w14:textId="77777777" w:rsidR="009D2A70" w:rsidRDefault="00F10BAB">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144507D2" w14:textId="77777777" w:rsidR="009D2A70" w:rsidRDefault="00F10BAB">
      <w:pPr>
        <w:pStyle w:val="afc"/>
        <w:numPr>
          <w:ilvl w:val="0"/>
          <w:numId w:val="25"/>
        </w:numPr>
        <w:autoSpaceDE/>
        <w:autoSpaceDN/>
        <w:adjustRightInd/>
        <w:spacing w:line="240" w:lineRule="auto"/>
        <w:contextualSpacing w:val="0"/>
        <w:rPr>
          <w:b/>
          <w:lang w:eastAsia="zh-CN"/>
        </w:rPr>
      </w:pPr>
      <w:r>
        <w:rPr>
          <w:b/>
          <w:lang w:eastAsia="zh-CN"/>
        </w:rPr>
        <w:t>Findings on performance</w:t>
      </w:r>
    </w:p>
    <w:p w14:paraId="144507D3" w14:textId="77777777" w:rsidR="009D2A70" w:rsidRDefault="00F10BAB">
      <w:pPr>
        <w:pStyle w:val="afc"/>
        <w:numPr>
          <w:ilvl w:val="1"/>
          <w:numId w:val="24"/>
        </w:numPr>
        <w:ind w:left="709"/>
        <w:contextualSpacing w:val="0"/>
        <w:rPr>
          <w:i/>
        </w:rPr>
      </w:pPr>
      <w:r>
        <w:rPr>
          <w:i/>
          <w:color w:val="0000FF"/>
          <w:lang w:eastAsia="zh-CN"/>
        </w:rPr>
        <w:t xml:space="preserve">vivo: </w:t>
      </w:r>
      <w:bookmarkStart w:id="60" w:name="_Ref111217242"/>
      <w:r>
        <w:rPr>
          <w:i/>
        </w:rPr>
        <w:t>Based on initial field test results, per-cell (region) models can provide more than 30%~50% improvement on SCGS of AI models.</w:t>
      </w:r>
      <w:bookmarkEnd w:id="60"/>
    </w:p>
    <w:p w14:paraId="144507D4" w14:textId="77777777" w:rsidR="009D2A70" w:rsidRDefault="00F10BAB">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14:paraId="144507D5" w14:textId="77777777" w:rsidR="009D2A70" w:rsidRDefault="00F10BAB">
      <w:pPr>
        <w:pStyle w:val="afc"/>
        <w:numPr>
          <w:ilvl w:val="1"/>
          <w:numId w:val="24"/>
        </w:numPr>
        <w:ind w:left="709"/>
        <w:contextualSpacing w:val="0"/>
        <w:rPr>
          <w:i/>
        </w:rPr>
      </w:pPr>
      <w:bookmarkStart w:id="61"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1"/>
    </w:p>
    <w:p w14:paraId="144507D6" w14:textId="77777777" w:rsidR="009D2A70" w:rsidRDefault="009D2A70">
      <w:pPr>
        <w:rPr>
          <w:b/>
          <w:lang w:eastAsia="zh-CN"/>
        </w:rPr>
      </w:pPr>
    </w:p>
    <w:p w14:paraId="144507D7" w14:textId="77777777" w:rsidR="009D2A70" w:rsidRDefault="00F10BAB">
      <w:pPr>
        <w:outlineLvl w:val="2"/>
        <w:rPr>
          <w:b/>
          <w:lang w:eastAsia="zh-CN"/>
        </w:rPr>
      </w:pPr>
      <w:r>
        <w:rPr>
          <w:b/>
          <w:lang w:eastAsia="zh-CN"/>
        </w:rPr>
        <w:t>2.1-4: Dataset related issues</w:t>
      </w:r>
    </w:p>
    <w:p w14:paraId="144507D8" w14:textId="77777777" w:rsidR="009D2A70" w:rsidRDefault="00F10BAB">
      <w:pPr>
        <w:rPr>
          <w:b/>
          <w:u w:val="single"/>
          <w:lang w:eastAsia="zh-CN"/>
        </w:rPr>
      </w:pPr>
      <w:r>
        <w:rPr>
          <w:b/>
          <w:u w:val="single"/>
          <w:lang w:eastAsia="zh-CN"/>
        </w:rPr>
        <w:t>Channel model for dataset</w:t>
      </w:r>
    </w:p>
    <w:p w14:paraId="144507D9" w14:textId="77777777" w:rsidR="009D2A70" w:rsidRDefault="00F10BAB">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in CSI compression</w:t>
      </w:r>
    </w:p>
    <w:p w14:paraId="144507DA" w14:textId="77777777" w:rsidR="009D2A70" w:rsidRDefault="00F10BAB">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144507DB" w14:textId="77777777" w:rsidR="009D2A70" w:rsidRDefault="009D2A70">
      <w:pPr>
        <w:rPr>
          <w:b/>
          <w:u w:val="single"/>
          <w:lang w:eastAsia="zh-CN"/>
        </w:rPr>
      </w:pPr>
    </w:p>
    <w:p w14:paraId="144507DC" w14:textId="77777777" w:rsidR="009D2A70" w:rsidRDefault="00F10BAB">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14:paraId="144507DD" w14:textId="77777777" w:rsidR="009D2A70" w:rsidRDefault="00F10BAB">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144507DE" w14:textId="77777777" w:rsidR="009D2A70" w:rsidRDefault="00F10BAB">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encouraged to report the methods of how to feedback measured ground-truth CSI, e.g., compression</w:t>
      </w:r>
      <w:r>
        <w:rPr>
          <w:bCs/>
          <w:lang w:eastAsia="zh-CN"/>
        </w:rPr>
        <w:t>/</w:t>
      </w:r>
      <w:r>
        <w:rPr>
          <w:bCs/>
        </w:rPr>
        <w:t>quantization method, etc., for evaluating the overhead of dataset delivery via air interface</w:t>
      </w:r>
    </w:p>
    <w:p w14:paraId="144507DF" w14:textId="77777777" w:rsidR="009D2A70" w:rsidRDefault="00F10BAB">
      <w:pPr>
        <w:pStyle w:val="afc"/>
        <w:numPr>
          <w:ilvl w:val="1"/>
          <w:numId w:val="24"/>
        </w:numPr>
        <w:ind w:left="709"/>
        <w:contextualSpacing w:val="0"/>
      </w:pPr>
      <w:r>
        <w:t xml:space="preserve">Floating compression, e.g., </w:t>
      </w:r>
      <w:r>
        <w:rPr>
          <w:rFonts w:hint="eastAsia"/>
        </w:rPr>
        <w:t>F</w:t>
      </w:r>
      <w:r>
        <w:t>loat32</w:t>
      </w:r>
    </w:p>
    <w:p w14:paraId="144507E0" w14:textId="77777777" w:rsidR="009D2A70" w:rsidRDefault="00F10BAB">
      <w:pPr>
        <w:pStyle w:val="afc"/>
        <w:numPr>
          <w:ilvl w:val="1"/>
          <w:numId w:val="24"/>
        </w:numPr>
        <w:ind w:left="709"/>
        <w:contextualSpacing w:val="0"/>
        <w:rPr>
          <w:u w:val="single"/>
          <w:lang w:eastAsia="zh-CN"/>
        </w:rPr>
      </w:pPr>
      <w:r>
        <w:t>Rel-16 TypeII CB-like method with new parameters</w:t>
      </w:r>
    </w:p>
    <w:p w14:paraId="144507E1" w14:textId="77777777" w:rsidR="009D2A70" w:rsidRDefault="009D2A70">
      <w:pPr>
        <w:rPr>
          <w:b/>
        </w:rPr>
      </w:pPr>
    </w:p>
    <w:p w14:paraId="144507E2" w14:textId="77777777" w:rsidR="009D2A70" w:rsidRDefault="00F10BAB">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14:paraId="144507E3" w14:textId="77777777" w:rsidR="009D2A70" w:rsidRDefault="00F10BAB">
      <w:pPr>
        <w:pStyle w:val="afc"/>
        <w:numPr>
          <w:ilvl w:val="1"/>
          <w:numId w:val="24"/>
        </w:numPr>
        <w:ind w:left="709"/>
        <w:contextualSpacing w:val="0"/>
      </w:pPr>
      <w:r>
        <w:t xml:space="preserve">However, the overhead for dataset transfer is large. To reduce the overhead due to the dataset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constructed by using the framework of codebook generation, but not restricted to the parameters given in the technical specification.</w:t>
      </w:r>
    </w:p>
    <w:p w14:paraId="144507E4" w14:textId="77777777" w:rsidR="009D2A70" w:rsidRDefault="00F10BAB">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configuration where the performance and overhead tradeoff is achieved</w:t>
      </w:r>
    </w:p>
    <w:p w14:paraId="144507E5" w14:textId="77777777" w:rsidR="009D2A70" w:rsidRDefault="009D2A70">
      <w:pPr>
        <w:rPr>
          <w:b/>
        </w:rPr>
      </w:pPr>
    </w:p>
    <w:p w14:paraId="144507E6" w14:textId="77777777" w:rsidR="009D2A70" w:rsidRDefault="00F10BAB">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14:paraId="144507E7" w14:textId="77777777" w:rsidR="009D2A70" w:rsidRDefault="00F10BAB">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average overhead per hour for Float32 compression is only 5.9 MB if data collection period is 1 week, and it can be reduced to 238 KB if training dataset is quantized by Rel-16 TypeII CB with new parameters.</w:t>
      </w:r>
    </w:p>
    <w:p w14:paraId="144507E8" w14:textId="77777777" w:rsidR="009D2A70" w:rsidRDefault="00F10BAB">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For AI/ML-based CSI compression on spatial-frequency domain, compared with the training dataset quantized by Float32 format, the training dataset quantized by Rel-16 TypeII CB with new parameters can provide only minor performance margin (&lt;0.7%) but reduces 96% overhead of training dataset delivery</w:t>
      </w:r>
    </w:p>
    <w:p w14:paraId="144507E9" w14:textId="77777777" w:rsidR="009D2A70" w:rsidRDefault="00F10BAB">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without losing important information for SU- and MU-MIMO transmissions</w:t>
      </w:r>
    </w:p>
    <w:p w14:paraId="144507EA" w14:textId="77777777" w:rsidR="009D2A70" w:rsidRDefault="00F10BAB">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144507EB" w14:textId="77777777" w:rsidR="009D2A70" w:rsidRDefault="00F10BAB">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vectors and the ground-truth right singular vectors of the channel matrix</w:t>
      </w:r>
    </w:p>
    <w:p w14:paraId="144507EC" w14:textId="77777777" w:rsidR="009D2A70" w:rsidRDefault="009D2A70">
      <w:pPr>
        <w:rPr>
          <w:b/>
          <w:lang w:eastAsia="zh-CN"/>
        </w:rPr>
      </w:pPr>
    </w:p>
    <w:p w14:paraId="144507ED" w14:textId="77777777" w:rsidR="009D2A70" w:rsidRDefault="00F10BAB">
      <w:pPr>
        <w:rPr>
          <w:b/>
          <w:u w:val="single"/>
          <w:lang w:eastAsia="zh-CN"/>
        </w:rPr>
      </w:pPr>
      <w:r>
        <w:rPr>
          <w:b/>
          <w:u w:val="single"/>
          <w:lang w:eastAsia="zh-CN"/>
        </w:rPr>
        <w:t>Source of dataset</w:t>
      </w:r>
    </w:p>
    <w:p w14:paraId="144507EE" w14:textId="77777777" w:rsidR="009D2A70" w:rsidRDefault="00F10BAB">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44507EF" w14:textId="77777777" w:rsidR="009D2A70" w:rsidRDefault="00F10BAB">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144507F0" w14:textId="77777777" w:rsidR="009D2A70" w:rsidRDefault="00F10BAB">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14:paraId="144507F1" w14:textId="77777777" w:rsidR="009D2A70" w:rsidRDefault="00F10BAB">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144507F2" w14:textId="77777777" w:rsidR="009D2A70" w:rsidRDefault="009D2A70">
      <w:pPr>
        <w:spacing w:after="0" w:line="240" w:lineRule="auto"/>
        <w:rPr>
          <w:b/>
          <w:lang w:eastAsia="zh-CN"/>
        </w:rPr>
      </w:pPr>
    </w:p>
    <w:p w14:paraId="144507F3"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07F4" w14:textId="77777777" w:rsidR="009D2A70" w:rsidRDefault="00F10BAB">
      <w:pPr>
        <w:outlineLvl w:val="2"/>
        <w:rPr>
          <w:b/>
          <w:lang w:eastAsia="zh-CN"/>
        </w:rPr>
      </w:pPr>
      <w:r>
        <w:rPr>
          <w:b/>
          <w:lang w:eastAsia="zh-CN"/>
        </w:rPr>
        <w:t>2.2-1: Remaining issues of the EVM table</w:t>
      </w:r>
    </w:p>
    <w:p w14:paraId="144507F5" w14:textId="77777777" w:rsidR="009D2A70" w:rsidRDefault="00F10BAB">
      <w:pPr>
        <w:pStyle w:val="4"/>
        <w:numPr>
          <w:ilvl w:val="0"/>
          <w:numId w:val="0"/>
        </w:numPr>
        <w:rPr>
          <w:u w:val="single"/>
          <w:lang w:eastAsia="zh-CN"/>
        </w:rPr>
      </w:pPr>
      <w:r>
        <w:rPr>
          <w:u w:val="single"/>
          <w:lang w:eastAsia="zh-CN"/>
        </w:rPr>
        <w:lastRenderedPageBreak/>
        <w:t xml:space="preserve">Issue#2-1 (Closed) </w:t>
      </w:r>
      <w:r>
        <w:rPr>
          <w:rFonts w:hint="eastAsia"/>
          <w:u w:val="single"/>
          <w:lang w:eastAsia="zh-CN"/>
        </w:rPr>
        <w:t>T</w:t>
      </w:r>
      <w:r>
        <w:rPr>
          <w:u w:val="single"/>
          <w:lang w:eastAsia="zh-CN"/>
        </w:rPr>
        <w:t>raffic model</w:t>
      </w:r>
    </w:p>
    <w:p w14:paraId="144507F6" w14:textId="77777777" w:rsidR="009D2A70" w:rsidRDefault="00F10BAB">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144507F7" w14:textId="77777777" w:rsidR="009D2A70" w:rsidRDefault="00F10BAB">
      <w:pPr>
        <w:rPr>
          <w:lang w:eastAsia="zh-CN"/>
        </w:rPr>
      </w:pPr>
      <w:r>
        <w:rPr>
          <w:lang w:eastAsia="zh-CN"/>
        </w:rPr>
        <w:t>From the inputs of this meeting, a majority of companies are in favor of taking FTP as baseline, while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 let’s try if we can agree on the following proposal.</w:t>
      </w:r>
    </w:p>
    <w:p w14:paraId="144507F8" w14:textId="77777777" w:rsidR="009D2A70" w:rsidRDefault="009D2A70">
      <w:pPr>
        <w:spacing w:after="0" w:line="240" w:lineRule="auto"/>
        <w:rPr>
          <w:b/>
          <w:bCs/>
          <w:highlight w:val="yellow"/>
          <w:lang w:eastAsia="zh-CN"/>
        </w:rPr>
      </w:pPr>
    </w:p>
    <w:p w14:paraId="144507F9" w14:textId="77777777" w:rsidR="009D2A70" w:rsidRDefault="00F10BAB">
      <w:pPr>
        <w:spacing w:line="240" w:lineRule="auto"/>
        <w:rPr>
          <w:b/>
          <w:bCs/>
          <w:color w:val="BFBFBF" w:themeColor="background1" w:themeShade="BF"/>
          <w:lang w:eastAsia="zh-CN"/>
        </w:rPr>
      </w:pPr>
      <w:r>
        <w:rPr>
          <w:b/>
          <w:bCs/>
          <w:color w:val="BFBFBF" w:themeColor="background1" w:themeShade="BF"/>
          <w:highlight w:val="yellow"/>
          <w:lang w:eastAsia="zh-CN"/>
        </w:rPr>
        <w:t>Proposal 2.2.1:</w:t>
      </w:r>
      <w:r>
        <w:rPr>
          <w:b/>
          <w:bCs/>
          <w:color w:val="BFBFBF" w:themeColor="background1" w:themeShade="BF"/>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D2A70" w14:paraId="144507FE" w14:textId="77777777">
        <w:trPr>
          <w:trHeight w:val="638"/>
        </w:trPr>
        <w:tc>
          <w:tcPr>
            <w:tcW w:w="3048" w:type="dxa"/>
            <w:shd w:val="clear" w:color="auto" w:fill="auto"/>
          </w:tcPr>
          <w:p w14:paraId="144507FA" w14:textId="77777777" w:rsidR="009D2A70" w:rsidRDefault="00F10BAB">
            <w:pPr>
              <w:tabs>
                <w:tab w:val="left" w:pos="1601"/>
                <w:tab w:val="left" w:pos="2310"/>
              </w:tabs>
              <w:autoSpaceDE/>
              <w:autoSpaceDN/>
              <w:adjustRightInd/>
              <w:snapToGrid/>
              <w:spacing w:after="0" w:line="240" w:lineRule="auto"/>
              <w:ind w:leftChars="68" w:left="150"/>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Traffic model</w:t>
            </w:r>
            <w:r>
              <w:rPr>
                <w:rFonts w:eastAsia="Malgun Gothic"/>
                <w:color w:val="BFBFBF" w:themeColor="background1" w:themeShade="BF"/>
                <w:kern w:val="24"/>
                <w:sz w:val="20"/>
                <w:szCs w:val="20"/>
                <w:lang w:eastAsia="ko-KR"/>
              </w:rPr>
              <w:tab/>
            </w:r>
            <w:r>
              <w:rPr>
                <w:rFonts w:eastAsia="Malgun Gothic"/>
                <w:color w:val="BFBFBF" w:themeColor="background1" w:themeShade="BF"/>
                <w:kern w:val="24"/>
                <w:sz w:val="20"/>
                <w:szCs w:val="20"/>
                <w:lang w:eastAsia="ko-KR"/>
              </w:rPr>
              <w:tab/>
            </w:r>
          </w:p>
        </w:tc>
        <w:tc>
          <w:tcPr>
            <w:tcW w:w="6161" w:type="dxa"/>
            <w:shd w:val="clear" w:color="auto" w:fill="auto"/>
            <w:tcMar>
              <w:top w:w="72" w:type="dxa"/>
              <w:left w:w="144" w:type="dxa"/>
              <w:bottom w:w="72" w:type="dxa"/>
              <w:right w:w="144" w:type="dxa"/>
            </w:tcMar>
          </w:tcPr>
          <w:p w14:paraId="144507FB" w14:textId="77777777" w:rsidR="009D2A70" w:rsidRDefault="00F10BAB">
            <w:pPr>
              <w:autoSpaceDE/>
              <w:autoSpaceDN/>
              <w:adjustRightInd/>
              <w:snapToGrid/>
              <w:spacing w:after="0" w:line="240" w:lineRule="auto"/>
              <w:contextualSpacing/>
              <w:rPr>
                <w:rFonts w:eastAsiaTheme="minorEastAsia"/>
                <w:snapToGrid w:val="0"/>
                <w:color w:val="BFBFBF" w:themeColor="background1" w:themeShade="BF"/>
                <w:sz w:val="20"/>
                <w:szCs w:val="20"/>
                <w:lang w:val="en-GB" w:eastAsia="zh-CN"/>
              </w:rPr>
            </w:pPr>
            <w:r>
              <w:rPr>
                <w:rFonts w:eastAsiaTheme="minorEastAsia"/>
                <w:snapToGrid w:val="0"/>
                <w:color w:val="BFBFBF" w:themeColor="background1" w:themeShade="BF"/>
                <w:sz w:val="20"/>
                <w:szCs w:val="20"/>
                <w:lang w:val="en-GB" w:eastAsia="zh-CN"/>
              </w:rPr>
              <w:t xml:space="preserve">FTP model </w:t>
            </w:r>
            <w:r>
              <w:rPr>
                <w:rFonts w:eastAsia="Malgun Gothic"/>
                <w:color w:val="BFBFBF" w:themeColor="background1" w:themeShade="BF"/>
                <w:kern w:val="24"/>
                <w:sz w:val="20"/>
                <w:szCs w:val="20"/>
                <w:lang w:eastAsia="ko-KR"/>
              </w:rPr>
              <w:t>1 with packet size 0.5 Mbytes</w:t>
            </w:r>
            <w:r>
              <w:rPr>
                <w:rFonts w:eastAsiaTheme="minorEastAsia"/>
                <w:snapToGrid w:val="0"/>
                <w:color w:val="BFBFBF" w:themeColor="background1" w:themeShade="BF"/>
                <w:sz w:val="20"/>
                <w:szCs w:val="20"/>
                <w:lang w:val="en-GB" w:eastAsia="zh-CN"/>
              </w:rPr>
              <w:t xml:space="preserve"> as a baseline</w:t>
            </w:r>
          </w:p>
          <w:p w14:paraId="144507FC" w14:textId="77777777" w:rsidR="009D2A70" w:rsidRDefault="00F10BAB">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Other FTP model is not precluded.</w:t>
            </w:r>
          </w:p>
          <w:p w14:paraId="144507FD" w14:textId="77777777" w:rsidR="009D2A70" w:rsidRDefault="00F10BAB">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Theme="minorEastAsia"/>
                <w:snapToGrid w:val="0"/>
                <w:color w:val="BFBFBF" w:themeColor="background1" w:themeShade="BF"/>
                <w:sz w:val="20"/>
                <w:szCs w:val="20"/>
                <w:lang w:val="en-GB" w:eastAsia="zh-CN"/>
              </w:rPr>
              <w:t>Full buffer model is not precluded</w:t>
            </w:r>
            <w:r>
              <w:rPr>
                <w:rFonts w:eastAsia="Malgun Gothic"/>
                <w:color w:val="BFBFBF" w:themeColor="background1" w:themeShade="BF"/>
                <w:kern w:val="24"/>
                <w:sz w:val="20"/>
                <w:szCs w:val="20"/>
                <w:lang w:eastAsia="ko-KR"/>
              </w:rPr>
              <w:t xml:space="preserve"> at least for the purpose of calibration and/or comparing results, while the conclusions for the use cases in the SI should be drawn based on FTP model.</w:t>
            </w:r>
          </w:p>
        </w:tc>
      </w:tr>
    </w:tbl>
    <w:p w14:paraId="144507FF" w14:textId="77777777" w:rsidR="009D2A70" w:rsidRDefault="009D2A70">
      <w:pPr>
        <w:rPr>
          <w:b/>
          <w:color w:val="BFBFBF" w:themeColor="background1" w:themeShade="BF"/>
          <w:lang w:eastAsia="zh-CN"/>
        </w:rPr>
      </w:pPr>
    </w:p>
    <w:tbl>
      <w:tblPr>
        <w:tblStyle w:val="af4"/>
        <w:tblW w:w="9351" w:type="dxa"/>
        <w:tblLook w:val="04A0" w:firstRow="1" w:lastRow="0" w:firstColumn="1" w:lastColumn="0" w:noHBand="0" w:noVBand="1"/>
      </w:tblPr>
      <w:tblGrid>
        <w:gridCol w:w="1980"/>
        <w:gridCol w:w="7371"/>
      </w:tblGrid>
      <w:tr w:rsidR="009D2A70" w14:paraId="14450802" w14:textId="77777777">
        <w:tc>
          <w:tcPr>
            <w:tcW w:w="1980" w:type="dxa"/>
            <w:tcBorders>
              <w:top w:val="single" w:sz="4" w:space="0" w:color="auto"/>
              <w:left w:val="single" w:sz="4" w:space="0" w:color="auto"/>
              <w:bottom w:val="single" w:sz="4" w:space="0" w:color="auto"/>
              <w:right w:val="single" w:sz="4" w:space="0" w:color="auto"/>
            </w:tcBorders>
          </w:tcPr>
          <w:p w14:paraId="1445080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801" w14:textId="77777777" w:rsidR="009D2A70" w:rsidRDefault="00F10BAB">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NVIDIA</w:t>
            </w:r>
          </w:p>
        </w:tc>
      </w:tr>
      <w:tr w:rsidR="009D2A70" w14:paraId="14450805" w14:textId="77777777">
        <w:tc>
          <w:tcPr>
            <w:tcW w:w="1980" w:type="dxa"/>
            <w:tcBorders>
              <w:top w:val="single" w:sz="4" w:space="0" w:color="auto"/>
              <w:left w:val="single" w:sz="4" w:space="0" w:color="auto"/>
              <w:bottom w:val="single" w:sz="4" w:space="0" w:color="auto"/>
              <w:right w:val="single" w:sz="4" w:space="0" w:color="auto"/>
            </w:tcBorders>
          </w:tcPr>
          <w:p w14:paraId="1445080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804" w14:textId="77777777" w:rsidR="009D2A70" w:rsidRDefault="009D2A70">
            <w:pPr>
              <w:spacing w:before="120" w:line="240" w:lineRule="auto"/>
              <w:rPr>
                <w:lang w:eastAsia="zh-CN"/>
              </w:rPr>
            </w:pPr>
          </w:p>
        </w:tc>
      </w:tr>
    </w:tbl>
    <w:p w14:paraId="14450806" w14:textId="77777777" w:rsidR="009D2A70" w:rsidRDefault="009D2A70">
      <w:pPr>
        <w:spacing w:after="0" w:line="240" w:lineRule="auto"/>
        <w:rPr>
          <w:b/>
          <w:lang w:eastAsia="zh-CN"/>
        </w:rPr>
      </w:pPr>
    </w:p>
    <w:p w14:paraId="1445080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80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0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09" w14:textId="77777777" w:rsidR="009D2A70" w:rsidRDefault="00F10BAB">
            <w:pPr>
              <w:rPr>
                <w:i/>
                <w:iCs/>
                <w:kern w:val="2"/>
                <w:lang w:eastAsia="zh-CN"/>
              </w:rPr>
            </w:pPr>
            <w:r>
              <w:rPr>
                <w:i/>
                <w:iCs/>
                <w:kern w:val="2"/>
                <w:lang w:eastAsia="zh-CN"/>
              </w:rPr>
              <w:t>View</w:t>
            </w:r>
          </w:p>
        </w:tc>
      </w:tr>
      <w:tr w:rsidR="009D2A70" w14:paraId="1445080E" w14:textId="77777777">
        <w:tc>
          <w:tcPr>
            <w:tcW w:w="1350" w:type="dxa"/>
            <w:tcBorders>
              <w:top w:val="single" w:sz="4" w:space="0" w:color="auto"/>
              <w:left w:val="single" w:sz="4" w:space="0" w:color="auto"/>
              <w:bottom w:val="single" w:sz="4" w:space="0" w:color="auto"/>
              <w:right w:val="single" w:sz="4" w:space="0" w:color="auto"/>
            </w:tcBorders>
          </w:tcPr>
          <w:p w14:paraId="1445080B"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80C" w14:textId="77777777" w:rsidR="009D2A70" w:rsidRDefault="00F10BAB">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14:paraId="1445080D" w14:textId="77777777" w:rsidR="009D2A70" w:rsidRDefault="00F10BAB">
            <w:pPr>
              <w:rPr>
                <w:i/>
                <w:lang w:eastAsia="zh-CN"/>
              </w:rPr>
            </w:pPr>
            <w:r>
              <w:rPr>
                <w:rFonts w:eastAsia="PMingLiU"/>
                <w:snapToGrid w:val="0"/>
                <w:color w:val="000000" w:themeColor="text1"/>
                <w:sz w:val="20"/>
                <w:szCs w:val="20"/>
                <w:lang w:val="en-GB" w:eastAsia="zh-TW"/>
              </w:rPr>
              <w:t>FTP mode 1 is more general as baseline for simulating burst traffic conditions and can better reflect the reality. For AI based architecture (or data-based architecture), it is more robust if we use real traffic models to compare users' throughput. Moreover, RAN1 MIMO also adopt FTP mode 1 as the baseline EVM, so we can follow it.</w:t>
            </w:r>
          </w:p>
        </w:tc>
      </w:tr>
      <w:tr w:rsidR="009D2A70" w14:paraId="14450811" w14:textId="77777777">
        <w:tc>
          <w:tcPr>
            <w:tcW w:w="1350" w:type="dxa"/>
            <w:tcBorders>
              <w:top w:val="single" w:sz="4" w:space="0" w:color="auto"/>
              <w:left w:val="single" w:sz="4" w:space="0" w:color="auto"/>
              <w:bottom w:val="single" w:sz="4" w:space="0" w:color="auto"/>
              <w:right w:val="single" w:sz="4" w:space="0" w:color="auto"/>
            </w:tcBorders>
          </w:tcPr>
          <w:p w14:paraId="1445080F"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810" w14:textId="77777777" w:rsidR="009D2A70" w:rsidRDefault="00F10BAB">
            <w:pPr>
              <w:spacing w:line="252" w:lineRule="auto"/>
              <w:rPr>
                <w:lang w:eastAsia="zh-CN"/>
              </w:rPr>
            </w:pPr>
            <w:r>
              <w:rPr>
                <w:i/>
                <w:lang w:eastAsia="zh-CN"/>
              </w:rPr>
              <w:t>O</w:t>
            </w:r>
            <w:r>
              <w:rPr>
                <w:rFonts w:hint="eastAsia"/>
                <w:i/>
                <w:lang w:eastAsia="zh-CN"/>
              </w:rPr>
              <w:t>k.</w:t>
            </w:r>
          </w:p>
        </w:tc>
      </w:tr>
      <w:tr w:rsidR="009D2A70" w14:paraId="14450814" w14:textId="77777777">
        <w:tc>
          <w:tcPr>
            <w:tcW w:w="1350" w:type="dxa"/>
            <w:tcBorders>
              <w:top w:val="single" w:sz="4" w:space="0" w:color="auto"/>
              <w:left w:val="single" w:sz="4" w:space="0" w:color="auto"/>
              <w:bottom w:val="single" w:sz="4" w:space="0" w:color="auto"/>
              <w:right w:val="single" w:sz="4" w:space="0" w:color="auto"/>
            </w:tcBorders>
          </w:tcPr>
          <w:p w14:paraId="1445081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3" w14:textId="77777777" w:rsidR="009D2A70" w:rsidRDefault="009D2A70">
            <w:pPr>
              <w:spacing w:line="252" w:lineRule="auto"/>
              <w:rPr>
                <w:lang w:eastAsia="zh-CN"/>
              </w:rPr>
            </w:pPr>
          </w:p>
        </w:tc>
      </w:tr>
      <w:tr w:rsidR="009D2A70" w14:paraId="14450817" w14:textId="77777777">
        <w:tc>
          <w:tcPr>
            <w:tcW w:w="1350" w:type="dxa"/>
            <w:tcBorders>
              <w:top w:val="single" w:sz="4" w:space="0" w:color="auto"/>
              <w:left w:val="single" w:sz="4" w:space="0" w:color="auto"/>
              <w:bottom w:val="single" w:sz="4" w:space="0" w:color="auto"/>
              <w:right w:val="single" w:sz="4" w:space="0" w:color="auto"/>
            </w:tcBorders>
          </w:tcPr>
          <w:p w14:paraId="1445081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6" w14:textId="77777777" w:rsidR="009D2A70" w:rsidRDefault="009D2A70">
            <w:pPr>
              <w:spacing w:line="252" w:lineRule="auto"/>
              <w:rPr>
                <w:iCs/>
                <w:kern w:val="2"/>
                <w:lang w:eastAsia="zh-CN"/>
              </w:rPr>
            </w:pPr>
          </w:p>
        </w:tc>
      </w:tr>
      <w:tr w:rsidR="009D2A70" w14:paraId="1445081A" w14:textId="77777777">
        <w:tc>
          <w:tcPr>
            <w:tcW w:w="1350" w:type="dxa"/>
            <w:tcBorders>
              <w:top w:val="single" w:sz="4" w:space="0" w:color="auto"/>
              <w:left w:val="single" w:sz="4" w:space="0" w:color="auto"/>
              <w:bottom w:val="single" w:sz="4" w:space="0" w:color="auto"/>
              <w:right w:val="single" w:sz="4" w:space="0" w:color="auto"/>
            </w:tcBorders>
          </w:tcPr>
          <w:p w14:paraId="1445081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9" w14:textId="77777777" w:rsidR="009D2A70" w:rsidRDefault="009D2A70">
            <w:pPr>
              <w:spacing w:line="252" w:lineRule="auto"/>
              <w:rPr>
                <w:iCs/>
                <w:kern w:val="2"/>
                <w:lang w:eastAsia="zh-CN"/>
              </w:rPr>
            </w:pPr>
          </w:p>
        </w:tc>
      </w:tr>
      <w:tr w:rsidR="009D2A70" w14:paraId="1445081D" w14:textId="77777777">
        <w:tc>
          <w:tcPr>
            <w:tcW w:w="1350" w:type="dxa"/>
            <w:tcBorders>
              <w:top w:val="single" w:sz="4" w:space="0" w:color="auto"/>
              <w:left w:val="single" w:sz="4" w:space="0" w:color="auto"/>
              <w:bottom w:val="single" w:sz="4" w:space="0" w:color="auto"/>
              <w:right w:val="single" w:sz="4" w:space="0" w:color="auto"/>
            </w:tcBorders>
          </w:tcPr>
          <w:p w14:paraId="1445081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C" w14:textId="77777777" w:rsidR="009D2A70" w:rsidRDefault="009D2A70">
            <w:pPr>
              <w:spacing w:line="252" w:lineRule="auto"/>
              <w:rPr>
                <w:iCs/>
                <w:kern w:val="2"/>
                <w:lang w:eastAsia="zh-CN"/>
              </w:rPr>
            </w:pPr>
          </w:p>
        </w:tc>
      </w:tr>
      <w:tr w:rsidR="009D2A70" w14:paraId="14450820" w14:textId="77777777">
        <w:tc>
          <w:tcPr>
            <w:tcW w:w="1350" w:type="dxa"/>
            <w:tcBorders>
              <w:top w:val="single" w:sz="4" w:space="0" w:color="auto"/>
              <w:left w:val="single" w:sz="4" w:space="0" w:color="auto"/>
              <w:bottom w:val="single" w:sz="4" w:space="0" w:color="auto"/>
              <w:right w:val="single" w:sz="4" w:space="0" w:color="auto"/>
            </w:tcBorders>
          </w:tcPr>
          <w:p w14:paraId="1445081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1F" w14:textId="77777777" w:rsidR="009D2A70" w:rsidRDefault="009D2A70">
            <w:pPr>
              <w:spacing w:line="252" w:lineRule="auto"/>
              <w:rPr>
                <w:iCs/>
                <w:kern w:val="2"/>
                <w:lang w:eastAsia="zh-CN"/>
              </w:rPr>
            </w:pPr>
          </w:p>
        </w:tc>
      </w:tr>
      <w:tr w:rsidR="009D2A70" w14:paraId="14450823" w14:textId="77777777">
        <w:tc>
          <w:tcPr>
            <w:tcW w:w="1350" w:type="dxa"/>
            <w:tcBorders>
              <w:top w:val="single" w:sz="4" w:space="0" w:color="auto"/>
              <w:left w:val="single" w:sz="4" w:space="0" w:color="auto"/>
              <w:bottom w:val="single" w:sz="4" w:space="0" w:color="auto"/>
              <w:right w:val="single" w:sz="4" w:space="0" w:color="auto"/>
            </w:tcBorders>
          </w:tcPr>
          <w:p w14:paraId="1445082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22" w14:textId="77777777" w:rsidR="009D2A70" w:rsidRDefault="009D2A70">
            <w:pPr>
              <w:spacing w:line="252" w:lineRule="auto"/>
              <w:rPr>
                <w:iCs/>
                <w:kern w:val="2"/>
                <w:lang w:eastAsia="zh-CN"/>
              </w:rPr>
            </w:pPr>
          </w:p>
        </w:tc>
      </w:tr>
      <w:tr w:rsidR="009D2A70" w14:paraId="14450826" w14:textId="77777777">
        <w:tc>
          <w:tcPr>
            <w:tcW w:w="1350" w:type="dxa"/>
            <w:tcBorders>
              <w:top w:val="single" w:sz="4" w:space="0" w:color="auto"/>
              <w:left w:val="single" w:sz="4" w:space="0" w:color="auto"/>
              <w:bottom w:val="single" w:sz="4" w:space="0" w:color="auto"/>
              <w:right w:val="single" w:sz="4" w:space="0" w:color="auto"/>
            </w:tcBorders>
          </w:tcPr>
          <w:p w14:paraId="1445082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825" w14:textId="77777777" w:rsidR="009D2A70" w:rsidRDefault="009D2A70">
            <w:pPr>
              <w:spacing w:line="252" w:lineRule="auto"/>
              <w:rPr>
                <w:iCs/>
                <w:kern w:val="2"/>
                <w:lang w:eastAsia="zh-CN"/>
              </w:rPr>
            </w:pPr>
          </w:p>
        </w:tc>
      </w:tr>
      <w:tr w:rsidR="009D2A70" w14:paraId="14450829" w14:textId="77777777">
        <w:tc>
          <w:tcPr>
            <w:tcW w:w="1350" w:type="dxa"/>
          </w:tcPr>
          <w:p w14:paraId="14450827" w14:textId="77777777" w:rsidR="009D2A70" w:rsidRDefault="009D2A70">
            <w:pPr>
              <w:rPr>
                <w:iCs/>
                <w:kern w:val="2"/>
                <w:lang w:eastAsia="zh-CN"/>
              </w:rPr>
            </w:pPr>
          </w:p>
        </w:tc>
        <w:tc>
          <w:tcPr>
            <w:tcW w:w="8001" w:type="dxa"/>
            <w:vAlign w:val="center"/>
          </w:tcPr>
          <w:p w14:paraId="14450828" w14:textId="77777777" w:rsidR="009D2A70" w:rsidRDefault="009D2A70">
            <w:pPr>
              <w:spacing w:line="252" w:lineRule="auto"/>
              <w:rPr>
                <w:iCs/>
                <w:kern w:val="2"/>
                <w:lang w:eastAsia="zh-CN"/>
              </w:rPr>
            </w:pPr>
          </w:p>
        </w:tc>
      </w:tr>
      <w:tr w:rsidR="009D2A70" w14:paraId="1445082C" w14:textId="77777777">
        <w:tc>
          <w:tcPr>
            <w:tcW w:w="1350" w:type="dxa"/>
          </w:tcPr>
          <w:p w14:paraId="1445082A" w14:textId="77777777" w:rsidR="009D2A70" w:rsidRDefault="009D2A70">
            <w:pPr>
              <w:rPr>
                <w:iCs/>
                <w:kern w:val="2"/>
                <w:lang w:eastAsia="zh-CN"/>
              </w:rPr>
            </w:pPr>
          </w:p>
        </w:tc>
        <w:tc>
          <w:tcPr>
            <w:tcW w:w="8001" w:type="dxa"/>
            <w:vAlign w:val="center"/>
          </w:tcPr>
          <w:p w14:paraId="1445082B" w14:textId="77777777" w:rsidR="009D2A70" w:rsidRDefault="009D2A70">
            <w:pPr>
              <w:spacing w:line="252" w:lineRule="auto"/>
              <w:rPr>
                <w:iCs/>
                <w:kern w:val="2"/>
                <w:lang w:eastAsia="zh-CN"/>
              </w:rPr>
            </w:pPr>
          </w:p>
        </w:tc>
      </w:tr>
      <w:tr w:rsidR="009D2A70" w14:paraId="1445082F" w14:textId="77777777">
        <w:tc>
          <w:tcPr>
            <w:tcW w:w="1350" w:type="dxa"/>
          </w:tcPr>
          <w:p w14:paraId="1445082D" w14:textId="77777777" w:rsidR="009D2A70" w:rsidRDefault="009D2A70">
            <w:pPr>
              <w:rPr>
                <w:iCs/>
                <w:kern w:val="2"/>
                <w:lang w:eastAsia="zh-CN"/>
              </w:rPr>
            </w:pPr>
          </w:p>
        </w:tc>
        <w:tc>
          <w:tcPr>
            <w:tcW w:w="8001" w:type="dxa"/>
            <w:vAlign w:val="center"/>
          </w:tcPr>
          <w:p w14:paraId="1445082E" w14:textId="77777777" w:rsidR="009D2A70" w:rsidRDefault="009D2A70">
            <w:pPr>
              <w:spacing w:line="252" w:lineRule="auto"/>
              <w:rPr>
                <w:iCs/>
                <w:kern w:val="2"/>
                <w:lang w:eastAsia="zh-CN"/>
              </w:rPr>
            </w:pPr>
          </w:p>
        </w:tc>
      </w:tr>
      <w:tr w:rsidR="009D2A70" w14:paraId="14450832" w14:textId="77777777">
        <w:tc>
          <w:tcPr>
            <w:tcW w:w="1350" w:type="dxa"/>
          </w:tcPr>
          <w:p w14:paraId="14450830" w14:textId="77777777" w:rsidR="009D2A70" w:rsidRDefault="009D2A70">
            <w:pPr>
              <w:rPr>
                <w:iCs/>
                <w:kern w:val="2"/>
                <w:lang w:eastAsia="zh-CN"/>
              </w:rPr>
            </w:pPr>
          </w:p>
        </w:tc>
        <w:tc>
          <w:tcPr>
            <w:tcW w:w="8001" w:type="dxa"/>
            <w:vAlign w:val="center"/>
          </w:tcPr>
          <w:p w14:paraId="14450831" w14:textId="77777777" w:rsidR="009D2A70" w:rsidRDefault="009D2A70">
            <w:pPr>
              <w:spacing w:line="252" w:lineRule="auto"/>
              <w:rPr>
                <w:iCs/>
                <w:kern w:val="2"/>
                <w:lang w:eastAsia="zh-CN"/>
              </w:rPr>
            </w:pPr>
          </w:p>
        </w:tc>
      </w:tr>
      <w:tr w:rsidR="009D2A70" w14:paraId="14450835" w14:textId="77777777">
        <w:tc>
          <w:tcPr>
            <w:tcW w:w="1350" w:type="dxa"/>
          </w:tcPr>
          <w:p w14:paraId="14450833" w14:textId="77777777" w:rsidR="009D2A70" w:rsidRDefault="009D2A70">
            <w:pPr>
              <w:rPr>
                <w:iCs/>
                <w:kern w:val="2"/>
                <w:lang w:eastAsia="zh-CN"/>
              </w:rPr>
            </w:pPr>
          </w:p>
        </w:tc>
        <w:tc>
          <w:tcPr>
            <w:tcW w:w="8001" w:type="dxa"/>
            <w:vAlign w:val="center"/>
          </w:tcPr>
          <w:p w14:paraId="14450834" w14:textId="77777777" w:rsidR="009D2A70" w:rsidRDefault="009D2A70">
            <w:pPr>
              <w:spacing w:line="252" w:lineRule="auto"/>
              <w:rPr>
                <w:iCs/>
                <w:kern w:val="2"/>
                <w:lang w:eastAsia="zh-CN"/>
              </w:rPr>
            </w:pPr>
          </w:p>
        </w:tc>
      </w:tr>
    </w:tbl>
    <w:p w14:paraId="14450836" w14:textId="77777777" w:rsidR="009D2A70" w:rsidRDefault="009D2A70">
      <w:pPr>
        <w:spacing w:after="0" w:line="240" w:lineRule="auto"/>
        <w:rPr>
          <w:b/>
          <w:lang w:eastAsia="zh-CN"/>
        </w:rPr>
      </w:pPr>
    </w:p>
    <w:p w14:paraId="14450837" w14:textId="77777777" w:rsidR="009D2A70" w:rsidRDefault="009D2A70">
      <w:pPr>
        <w:spacing w:after="0" w:line="240" w:lineRule="auto"/>
        <w:rPr>
          <w:b/>
          <w:lang w:eastAsia="zh-CN"/>
        </w:rPr>
      </w:pPr>
    </w:p>
    <w:p w14:paraId="14450838"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839" w14:textId="77777777" w:rsidR="009D2A70" w:rsidRDefault="00F10BAB">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14:paraId="1445083A" w14:textId="77777777" w:rsidR="009D2A70" w:rsidRDefault="00F10BAB">
      <w:pPr>
        <w:spacing w:line="240" w:lineRule="auto"/>
        <w:rPr>
          <w:lang w:eastAsia="zh-CN"/>
        </w:rPr>
      </w:pPr>
      <w:r>
        <w:rPr>
          <w:rFonts w:hint="eastAsia"/>
          <w:lang w:eastAsia="zh-CN"/>
        </w:rPr>
        <w:t>B</w:t>
      </w:r>
      <w:r>
        <w:rPr>
          <w:lang w:eastAsia="zh-CN"/>
        </w:rPr>
        <w:t>ased on the inputs from companies, it looks more companies are in favor of Option1, but the number of companies providing their attitudes is still limited, so a question is raised in the first round. Different from the last meeting, Option 3 is added. It is Moderator’s thinking that if this issue is still controversial after this meeting, then Option 3 would be the solution by default.</w:t>
      </w:r>
    </w:p>
    <w:p w14:paraId="1445083B" w14:textId="77777777" w:rsidR="009D2A70" w:rsidRDefault="00F10BAB">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construction, or also performance evaluation/inference</w:t>
      </w:r>
      <w:r>
        <w:rPr>
          <w:b/>
          <w:bCs/>
          <w:lang w:eastAsia="zh-CN"/>
        </w:rPr>
        <w:t>:</w:t>
      </w:r>
    </w:p>
    <w:p w14:paraId="1445083C" w14:textId="77777777" w:rsidR="009D2A70" w:rsidRDefault="00F10BAB">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14:paraId="1445083D" w14:textId="77777777" w:rsidR="009D2A70" w:rsidRDefault="00F10BAB">
      <w:pPr>
        <w:pStyle w:val="afc"/>
        <w:numPr>
          <w:ilvl w:val="0"/>
          <w:numId w:val="24"/>
        </w:numPr>
        <w:contextualSpacing w:val="0"/>
        <w:rPr>
          <w:b/>
        </w:rPr>
      </w:pPr>
      <w:r>
        <w:rPr>
          <w:b/>
        </w:rPr>
        <w:t xml:space="preserve">Option2: </w:t>
      </w:r>
      <w:r>
        <w:rPr>
          <w:rFonts w:hint="eastAsia"/>
          <w:b/>
        </w:rPr>
        <w:t>I</w:t>
      </w:r>
      <w:r>
        <w:rPr>
          <w:b/>
        </w:rPr>
        <w:t>deal channel estimation is used for dataset construction, while realistic channel estimation is used for inference</w:t>
      </w:r>
    </w:p>
    <w:p w14:paraId="1445083E" w14:textId="77777777" w:rsidR="009D2A70" w:rsidRDefault="00F10BAB">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14:paraId="1445083F" w14:textId="77777777" w:rsidR="009D2A70" w:rsidRDefault="00F10BAB">
      <w:pPr>
        <w:pStyle w:val="afc"/>
        <w:numPr>
          <w:ilvl w:val="0"/>
          <w:numId w:val="24"/>
        </w:numPr>
        <w:contextualSpacing w:val="0"/>
        <w:rPr>
          <w:b/>
        </w:rPr>
      </w:pPr>
      <w:r>
        <w:rPr>
          <w:b/>
        </w:rPr>
        <w:t>Option4: Other</w:t>
      </w:r>
    </w:p>
    <w:p w14:paraId="14450840"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9D2A70" w14:paraId="14450844" w14:textId="77777777">
        <w:trPr>
          <w:trHeight w:val="284"/>
        </w:trPr>
        <w:tc>
          <w:tcPr>
            <w:tcW w:w="1413" w:type="dxa"/>
            <w:vMerge w:val="restart"/>
            <w:tcBorders>
              <w:top w:val="single" w:sz="4" w:space="0" w:color="auto"/>
              <w:left w:val="single" w:sz="4" w:space="0" w:color="auto"/>
              <w:right w:val="single" w:sz="4" w:space="0" w:color="auto"/>
            </w:tcBorders>
          </w:tcPr>
          <w:p w14:paraId="14450841" w14:textId="77777777" w:rsidR="009D2A70" w:rsidRDefault="00F10BAB">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842" w14:textId="77777777" w:rsidR="009D2A70" w:rsidRDefault="00F10BAB">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43" w14:textId="77777777" w:rsidR="009D2A70" w:rsidRDefault="00F10BAB">
            <w:pPr>
              <w:spacing w:beforeLines="50" w:before="120"/>
              <w:rPr>
                <w:rFonts w:eastAsiaTheme="minorEastAsia"/>
                <w:iCs/>
                <w:kern w:val="2"/>
                <w:lang w:eastAsia="zh-CN"/>
              </w:rPr>
            </w:pPr>
            <w:r>
              <w:rPr>
                <w:rFonts w:hint="eastAsia"/>
                <w:iCs/>
                <w:kern w:val="2"/>
                <w:lang w:eastAsia="zh-CN"/>
              </w:rPr>
              <w:t>N</w:t>
            </w:r>
            <w:r>
              <w:rPr>
                <w:iCs/>
                <w:kern w:val="2"/>
                <w:lang w:eastAsia="zh-CN"/>
              </w:rPr>
              <w:t xml:space="preserve">TT DOCOMO, NVIDIA, </w:t>
            </w:r>
            <w:r>
              <w:rPr>
                <w:smallCaps/>
                <w:lang w:eastAsia="zh-CN"/>
              </w:rPr>
              <w:t>Futurewei</w:t>
            </w:r>
            <w:r>
              <w:rPr>
                <w:rFonts w:hint="eastAsia"/>
                <w:smallCaps/>
                <w:lang w:eastAsia="zh-CN"/>
              </w:rPr>
              <w:t>,</w:t>
            </w:r>
            <w:r>
              <w:rPr>
                <w:smallCaps/>
                <w:lang w:eastAsia="zh-CN"/>
              </w:rPr>
              <w:t xml:space="preserve"> </w:t>
            </w:r>
            <w:r>
              <w:rPr>
                <w:iCs/>
                <w:kern w:val="2"/>
                <w:lang w:eastAsia="zh-CN"/>
              </w:rPr>
              <w:t>Spreadtrum, Panasonic, Xiaomi</w:t>
            </w:r>
            <w:r>
              <w:rPr>
                <w:rFonts w:hint="eastAsia"/>
                <w:iCs/>
                <w:kern w:val="2"/>
                <w:lang w:eastAsia="zh-CN"/>
              </w:rPr>
              <w:t>,</w:t>
            </w:r>
            <w:r>
              <w:rPr>
                <w:rFonts w:eastAsia="MS Mincho"/>
                <w:iCs/>
                <w:kern w:val="2"/>
                <w:lang w:eastAsia="ja-JP"/>
              </w:rPr>
              <w:t xml:space="preserve"> vivo</w:t>
            </w:r>
            <w:r>
              <w:rPr>
                <w:iCs/>
                <w:kern w:val="2"/>
                <w:lang w:eastAsia="zh-CN"/>
              </w:rPr>
              <w:t>, CMCC, Qualcomm, Fujitsu</w:t>
            </w:r>
          </w:p>
        </w:tc>
      </w:tr>
      <w:tr w:rsidR="009D2A70" w14:paraId="14450848" w14:textId="77777777">
        <w:tc>
          <w:tcPr>
            <w:tcW w:w="1413" w:type="dxa"/>
            <w:vMerge/>
            <w:tcBorders>
              <w:left w:val="single" w:sz="4" w:space="0" w:color="auto"/>
              <w:right w:val="single" w:sz="4" w:space="0" w:color="auto"/>
            </w:tcBorders>
          </w:tcPr>
          <w:p w14:paraId="14450845" w14:textId="77777777" w:rsidR="009D2A70" w:rsidRDefault="009D2A7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46" w14:textId="77777777" w:rsidR="009D2A70" w:rsidRDefault="00F10BAB">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47" w14:textId="77777777" w:rsidR="009D2A70" w:rsidRDefault="009D2A70">
            <w:pPr>
              <w:spacing w:beforeLines="50" w:before="120"/>
              <w:rPr>
                <w:rFonts w:eastAsiaTheme="minorEastAsia"/>
                <w:iCs/>
                <w:kern w:val="2"/>
                <w:lang w:eastAsia="ko-KR"/>
              </w:rPr>
            </w:pPr>
          </w:p>
        </w:tc>
      </w:tr>
      <w:tr w:rsidR="009D2A70" w14:paraId="1445084C" w14:textId="77777777">
        <w:tc>
          <w:tcPr>
            <w:tcW w:w="1413" w:type="dxa"/>
            <w:vMerge w:val="restart"/>
            <w:tcBorders>
              <w:left w:val="single" w:sz="4" w:space="0" w:color="auto"/>
              <w:right w:val="single" w:sz="4" w:space="0" w:color="auto"/>
            </w:tcBorders>
          </w:tcPr>
          <w:p w14:paraId="14450849" w14:textId="77777777" w:rsidR="009D2A70" w:rsidRDefault="00F10BAB">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84A" w14:textId="77777777" w:rsidR="009D2A70" w:rsidRDefault="00F10BAB">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4B" w14:textId="77777777" w:rsidR="009D2A70" w:rsidRDefault="00F10BAB">
            <w:pPr>
              <w:spacing w:beforeLines="50" w:before="120"/>
              <w:rPr>
                <w:rFonts w:eastAsiaTheme="minorEastAsia"/>
                <w:iCs/>
                <w:kern w:val="2"/>
                <w:lang w:eastAsia="zh-CN"/>
              </w:rPr>
            </w:pPr>
            <w:r>
              <w:rPr>
                <w:iCs/>
                <w:kern w:val="2"/>
                <w:lang w:eastAsia="zh-CN"/>
              </w:rPr>
              <w:t>MediaTek,OPPO,ETRI, CAICT, InterDigital</w:t>
            </w:r>
            <w:r>
              <w:rPr>
                <w:rFonts w:hint="eastAsia"/>
                <w:iCs/>
                <w:kern w:val="2"/>
                <w:lang w:eastAsia="zh-CN"/>
              </w:rPr>
              <w:t>, CATT</w:t>
            </w:r>
            <w:r>
              <w:rPr>
                <w:iCs/>
                <w:kern w:val="2"/>
                <w:lang w:eastAsia="zh-CN"/>
              </w:rPr>
              <w:t>, LG, Lenovo</w:t>
            </w:r>
          </w:p>
        </w:tc>
      </w:tr>
      <w:tr w:rsidR="009D2A70" w14:paraId="14450850" w14:textId="77777777">
        <w:tc>
          <w:tcPr>
            <w:tcW w:w="1413" w:type="dxa"/>
            <w:vMerge/>
            <w:tcBorders>
              <w:left w:val="single" w:sz="4" w:space="0" w:color="auto"/>
              <w:right w:val="single" w:sz="4" w:space="0" w:color="auto"/>
            </w:tcBorders>
          </w:tcPr>
          <w:p w14:paraId="1445084D" w14:textId="77777777" w:rsidR="009D2A70" w:rsidRDefault="009D2A70">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4E" w14:textId="77777777" w:rsidR="009D2A70" w:rsidRDefault="00F10BAB">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4F" w14:textId="77777777" w:rsidR="009D2A70" w:rsidRDefault="009D2A70">
            <w:pPr>
              <w:spacing w:beforeLines="50" w:before="120"/>
              <w:rPr>
                <w:rFonts w:eastAsiaTheme="minorEastAsia"/>
                <w:iCs/>
                <w:kern w:val="2"/>
                <w:lang w:eastAsia="zh-CN"/>
              </w:rPr>
            </w:pPr>
          </w:p>
        </w:tc>
      </w:tr>
      <w:tr w:rsidR="009D2A70" w14:paraId="14450854" w14:textId="77777777">
        <w:tc>
          <w:tcPr>
            <w:tcW w:w="1413" w:type="dxa"/>
            <w:vMerge w:val="restart"/>
          </w:tcPr>
          <w:p w14:paraId="14450851" w14:textId="77777777" w:rsidR="009D2A70" w:rsidRDefault="00F10BAB">
            <w:pPr>
              <w:spacing w:beforeLines="50" w:before="120"/>
              <w:rPr>
                <w:color w:val="FF0000"/>
                <w:kern w:val="2"/>
                <w:lang w:eastAsia="zh-CN"/>
              </w:rPr>
            </w:pPr>
            <w:r>
              <w:rPr>
                <w:b/>
                <w:lang w:eastAsia="zh-CN"/>
              </w:rPr>
              <w:t>Option 3</w:t>
            </w:r>
          </w:p>
        </w:tc>
        <w:tc>
          <w:tcPr>
            <w:tcW w:w="1984" w:type="dxa"/>
          </w:tcPr>
          <w:p w14:paraId="14450852" w14:textId="77777777" w:rsidR="009D2A70" w:rsidRDefault="00F10BAB">
            <w:pPr>
              <w:spacing w:beforeLines="50" w:before="120"/>
              <w:rPr>
                <w:color w:val="FF0000"/>
                <w:kern w:val="2"/>
                <w:lang w:eastAsia="zh-CN"/>
              </w:rPr>
            </w:pPr>
            <w:r>
              <w:rPr>
                <w:iCs/>
                <w:color w:val="00B050"/>
                <w:kern w:val="2"/>
                <w:lang w:eastAsia="zh-CN"/>
              </w:rPr>
              <w:t>Support/Can accept</w:t>
            </w:r>
          </w:p>
        </w:tc>
        <w:tc>
          <w:tcPr>
            <w:tcW w:w="5954" w:type="dxa"/>
          </w:tcPr>
          <w:p w14:paraId="14450853" w14:textId="77777777" w:rsidR="009D2A70" w:rsidRDefault="00F10BAB">
            <w:pPr>
              <w:spacing w:beforeLines="50" w:before="120"/>
              <w:rPr>
                <w:rFonts w:eastAsiaTheme="minorEastAsia"/>
                <w:iCs/>
                <w:kern w:val="2"/>
                <w:lang w:eastAsia="zh-CN"/>
              </w:rPr>
            </w:pPr>
            <w:r>
              <w:rPr>
                <w:rFonts w:eastAsia="MS Mincho"/>
                <w:iCs/>
                <w:kern w:val="2"/>
                <w:lang w:eastAsia="ja-JP"/>
              </w:rPr>
              <w:t>vivo, Fujitsu</w:t>
            </w:r>
          </w:p>
        </w:tc>
      </w:tr>
      <w:tr w:rsidR="009D2A70" w14:paraId="14450858" w14:textId="77777777">
        <w:tc>
          <w:tcPr>
            <w:tcW w:w="1413" w:type="dxa"/>
            <w:vMerge/>
          </w:tcPr>
          <w:p w14:paraId="14450855" w14:textId="77777777" w:rsidR="009D2A70" w:rsidRDefault="009D2A70">
            <w:pPr>
              <w:spacing w:beforeLines="50" w:before="120"/>
              <w:ind w:left="1320" w:hanging="440"/>
              <w:rPr>
                <w:color w:val="FF0000"/>
                <w:kern w:val="2"/>
                <w:lang w:eastAsia="zh-CN"/>
              </w:rPr>
            </w:pPr>
          </w:p>
        </w:tc>
        <w:tc>
          <w:tcPr>
            <w:tcW w:w="1984" w:type="dxa"/>
          </w:tcPr>
          <w:p w14:paraId="14450856" w14:textId="77777777" w:rsidR="009D2A70" w:rsidRDefault="00F10BAB">
            <w:pPr>
              <w:spacing w:beforeLines="50" w:before="120"/>
              <w:rPr>
                <w:color w:val="FF0000"/>
                <w:kern w:val="2"/>
                <w:lang w:eastAsia="zh-CN"/>
              </w:rPr>
            </w:pPr>
            <w:r>
              <w:rPr>
                <w:color w:val="FF0000"/>
                <w:kern w:val="2"/>
                <w:lang w:eastAsia="zh-CN"/>
              </w:rPr>
              <w:t>Object/Concern</w:t>
            </w:r>
          </w:p>
        </w:tc>
        <w:tc>
          <w:tcPr>
            <w:tcW w:w="5954" w:type="dxa"/>
          </w:tcPr>
          <w:p w14:paraId="14450857" w14:textId="77777777" w:rsidR="009D2A70" w:rsidRDefault="009D2A70">
            <w:pPr>
              <w:spacing w:beforeLines="50" w:before="120"/>
              <w:rPr>
                <w:rFonts w:eastAsiaTheme="minorEastAsia"/>
                <w:iCs/>
                <w:kern w:val="2"/>
                <w:lang w:eastAsia="ko-KR"/>
              </w:rPr>
            </w:pPr>
          </w:p>
        </w:tc>
      </w:tr>
      <w:tr w:rsidR="009D2A70" w14:paraId="1445085C" w14:textId="77777777">
        <w:tc>
          <w:tcPr>
            <w:tcW w:w="1413" w:type="dxa"/>
            <w:vMerge w:val="restart"/>
          </w:tcPr>
          <w:p w14:paraId="14450859" w14:textId="77777777" w:rsidR="009D2A70" w:rsidRDefault="00F10BAB">
            <w:pPr>
              <w:spacing w:beforeLines="50" w:before="120"/>
              <w:rPr>
                <w:color w:val="FF0000"/>
                <w:kern w:val="2"/>
                <w:lang w:eastAsia="zh-CN"/>
              </w:rPr>
            </w:pPr>
            <w:r>
              <w:rPr>
                <w:b/>
                <w:lang w:eastAsia="zh-CN"/>
              </w:rPr>
              <w:t>Option 4</w:t>
            </w:r>
          </w:p>
        </w:tc>
        <w:tc>
          <w:tcPr>
            <w:tcW w:w="1984" w:type="dxa"/>
          </w:tcPr>
          <w:p w14:paraId="1445085A" w14:textId="77777777" w:rsidR="009D2A70" w:rsidRDefault="00F10BAB">
            <w:pPr>
              <w:spacing w:beforeLines="50" w:before="120"/>
              <w:rPr>
                <w:color w:val="FF0000"/>
                <w:kern w:val="2"/>
                <w:lang w:eastAsia="zh-CN"/>
              </w:rPr>
            </w:pPr>
            <w:r>
              <w:rPr>
                <w:iCs/>
                <w:color w:val="00B050"/>
                <w:kern w:val="2"/>
                <w:lang w:eastAsia="zh-CN"/>
              </w:rPr>
              <w:t>Support/Can accept</w:t>
            </w:r>
          </w:p>
        </w:tc>
        <w:tc>
          <w:tcPr>
            <w:tcW w:w="5954" w:type="dxa"/>
          </w:tcPr>
          <w:p w14:paraId="1445085B" w14:textId="77777777" w:rsidR="009D2A70" w:rsidRDefault="009D2A70">
            <w:pPr>
              <w:spacing w:beforeLines="50" w:before="120"/>
              <w:rPr>
                <w:rFonts w:eastAsiaTheme="minorEastAsia"/>
                <w:iCs/>
                <w:kern w:val="2"/>
                <w:lang w:eastAsia="zh-CN"/>
              </w:rPr>
            </w:pPr>
          </w:p>
        </w:tc>
      </w:tr>
      <w:tr w:rsidR="009D2A70" w14:paraId="14450860" w14:textId="77777777">
        <w:tc>
          <w:tcPr>
            <w:tcW w:w="1413" w:type="dxa"/>
            <w:vMerge/>
          </w:tcPr>
          <w:p w14:paraId="1445085D" w14:textId="77777777" w:rsidR="009D2A70" w:rsidRDefault="009D2A70">
            <w:pPr>
              <w:spacing w:beforeLines="50" w:before="120"/>
              <w:ind w:left="1320" w:hanging="440"/>
              <w:rPr>
                <w:color w:val="FF0000"/>
                <w:kern w:val="2"/>
                <w:lang w:eastAsia="zh-CN"/>
              </w:rPr>
            </w:pPr>
          </w:p>
        </w:tc>
        <w:tc>
          <w:tcPr>
            <w:tcW w:w="1984" w:type="dxa"/>
          </w:tcPr>
          <w:p w14:paraId="1445085E" w14:textId="77777777" w:rsidR="009D2A70" w:rsidRDefault="00F10BAB">
            <w:pPr>
              <w:spacing w:beforeLines="50" w:before="120"/>
              <w:rPr>
                <w:color w:val="FF0000"/>
                <w:kern w:val="2"/>
                <w:lang w:eastAsia="zh-CN"/>
              </w:rPr>
            </w:pPr>
            <w:r>
              <w:rPr>
                <w:color w:val="FF0000"/>
                <w:kern w:val="2"/>
                <w:lang w:eastAsia="zh-CN"/>
              </w:rPr>
              <w:t>Object/Concern</w:t>
            </w:r>
          </w:p>
        </w:tc>
        <w:tc>
          <w:tcPr>
            <w:tcW w:w="5954" w:type="dxa"/>
          </w:tcPr>
          <w:p w14:paraId="1445085F" w14:textId="77777777" w:rsidR="009D2A70" w:rsidRDefault="009D2A70">
            <w:pPr>
              <w:spacing w:beforeLines="50" w:before="120"/>
              <w:rPr>
                <w:rFonts w:eastAsiaTheme="minorEastAsia"/>
                <w:iCs/>
                <w:kern w:val="2"/>
                <w:lang w:eastAsia="ko-KR"/>
              </w:rPr>
            </w:pPr>
          </w:p>
        </w:tc>
      </w:tr>
    </w:tbl>
    <w:p w14:paraId="14450861" w14:textId="77777777" w:rsidR="009D2A70" w:rsidRDefault="009D2A70">
      <w:pPr>
        <w:spacing w:after="0"/>
        <w:rPr>
          <w:lang w:eastAsia="zh-CN"/>
        </w:rPr>
      </w:pPr>
    </w:p>
    <w:p w14:paraId="1445086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86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6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64" w14:textId="77777777" w:rsidR="009D2A70" w:rsidRDefault="00F10BAB">
            <w:pPr>
              <w:rPr>
                <w:i/>
                <w:iCs/>
                <w:kern w:val="2"/>
                <w:lang w:eastAsia="zh-CN"/>
              </w:rPr>
            </w:pPr>
            <w:r>
              <w:rPr>
                <w:i/>
                <w:iCs/>
                <w:kern w:val="2"/>
                <w:lang w:eastAsia="zh-CN"/>
              </w:rPr>
              <w:t>View</w:t>
            </w:r>
          </w:p>
        </w:tc>
      </w:tr>
      <w:tr w:rsidR="009D2A70" w14:paraId="14450868" w14:textId="77777777">
        <w:tc>
          <w:tcPr>
            <w:tcW w:w="1350" w:type="dxa"/>
            <w:tcBorders>
              <w:top w:val="single" w:sz="4" w:space="0" w:color="auto"/>
              <w:left w:val="single" w:sz="4" w:space="0" w:color="auto"/>
              <w:bottom w:val="single" w:sz="4" w:space="0" w:color="auto"/>
              <w:right w:val="single" w:sz="4" w:space="0" w:color="auto"/>
            </w:tcBorders>
          </w:tcPr>
          <w:p w14:paraId="14450866"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867" w14:textId="77777777" w:rsidR="009D2A70" w:rsidRDefault="00F10BAB">
            <w:pPr>
              <w:spacing w:line="252" w:lineRule="auto"/>
              <w:rPr>
                <w:lang w:eastAsia="zh-CN"/>
              </w:rPr>
            </w:pPr>
            <w:r>
              <w:rPr>
                <w:lang w:eastAsia="zh-CN"/>
              </w:rPr>
              <w:t>While the ideal channels can be used for calibrating AI/ML models, the final evaluation needs to target realistic channels to avoid any performance mismatch in the design and deployment phases.</w:t>
            </w:r>
          </w:p>
        </w:tc>
      </w:tr>
      <w:tr w:rsidR="009D2A70" w14:paraId="1445086B" w14:textId="77777777">
        <w:tc>
          <w:tcPr>
            <w:tcW w:w="1350" w:type="dxa"/>
            <w:tcBorders>
              <w:top w:val="single" w:sz="4" w:space="0" w:color="auto"/>
              <w:left w:val="single" w:sz="4" w:space="0" w:color="auto"/>
              <w:bottom w:val="single" w:sz="4" w:space="0" w:color="auto"/>
              <w:right w:val="single" w:sz="4" w:space="0" w:color="auto"/>
            </w:tcBorders>
          </w:tcPr>
          <w:p w14:paraId="14450869"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86A" w14:textId="77777777" w:rsidR="009D2A70" w:rsidRDefault="00F10BAB">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final conclusion should be drawn </w:t>
            </w:r>
            <w:r>
              <w:rPr>
                <w:lang w:eastAsia="zh-CN"/>
              </w:rPr>
              <w:lastRenderedPageBreak/>
              <w:t>based on realistic channel estimation.</w:t>
            </w:r>
          </w:p>
        </w:tc>
      </w:tr>
      <w:tr w:rsidR="009D2A70" w14:paraId="1445086E" w14:textId="77777777">
        <w:tc>
          <w:tcPr>
            <w:tcW w:w="1350" w:type="dxa"/>
            <w:tcBorders>
              <w:top w:val="single" w:sz="4" w:space="0" w:color="auto"/>
              <w:left w:val="single" w:sz="4" w:space="0" w:color="auto"/>
              <w:bottom w:val="single" w:sz="4" w:space="0" w:color="auto"/>
              <w:right w:val="single" w:sz="4" w:space="0" w:color="auto"/>
            </w:tcBorders>
          </w:tcPr>
          <w:p w14:paraId="1445086C" w14:textId="77777777" w:rsidR="009D2A70" w:rsidRDefault="00F10BAB">
            <w:pPr>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86D" w14:textId="77777777" w:rsidR="009D2A70" w:rsidRDefault="00F10BAB">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the final conclusion should be drawn based on realistic channel estimation.</w:t>
            </w:r>
          </w:p>
        </w:tc>
      </w:tr>
      <w:tr w:rsidR="009D2A70" w14:paraId="14450872" w14:textId="77777777">
        <w:tc>
          <w:tcPr>
            <w:tcW w:w="1350" w:type="dxa"/>
            <w:tcBorders>
              <w:top w:val="single" w:sz="4" w:space="0" w:color="auto"/>
              <w:left w:val="single" w:sz="4" w:space="0" w:color="auto"/>
              <w:bottom w:val="single" w:sz="4" w:space="0" w:color="auto"/>
              <w:right w:val="single" w:sz="4" w:space="0" w:color="auto"/>
            </w:tcBorders>
          </w:tcPr>
          <w:p w14:paraId="1445086F"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870" w14:textId="77777777" w:rsidR="009D2A70" w:rsidRDefault="00F10BAB">
            <w:pPr>
              <w:spacing w:line="252" w:lineRule="auto"/>
              <w:rPr>
                <w:iCs/>
                <w:kern w:val="2"/>
                <w:lang w:eastAsia="zh-CN"/>
              </w:rPr>
            </w:pPr>
            <w:r>
              <w:rPr>
                <w:iCs/>
                <w:kern w:val="2"/>
                <w:lang w:eastAsia="zh-CN"/>
              </w:rPr>
              <w:t xml:space="preserve">In our view ideal channel estimation can be applied for dataset construction for training. </w:t>
            </w:r>
          </w:p>
          <w:p w14:paraId="14450871" w14:textId="77777777" w:rsidR="009D2A70" w:rsidRDefault="00F10BAB">
            <w:pPr>
              <w:spacing w:line="252" w:lineRule="auto"/>
              <w:rPr>
                <w:iCs/>
                <w:kern w:val="2"/>
                <w:lang w:eastAsia="zh-CN"/>
              </w:rPr>
            </w:pPr>
            <w:r>
              <w:rPr>
                <w:iCs/>
                <w:kern w:val="2"/>
                <w:lang w:eastAsia="zh-CN"/>
              </w:rPr>
              <w:t>For inference, we think both ideal and non-ideal channel estimation can be considered.</w:t>
            </w:r>
          </w:p>
        </w:tc>
      </w:tr>
      <w:tr w:rsidR="009D2A70" w14:paraId="14450875" w14:textId="77777777">
        <w:tc>
          <w:tcPr>
            <w:tcW w:w="1350" w:type="dxa"/>
            <w:tcBorders>
              <w:top w:val="single" w:sz="4" w:space="0" w:color="auto"/>
              <w:left w:val="single" w:sz="4" w:space="0" w:color="auto"/>
              <w:bottom w:val="single" w:sz="4" w:space="0" w:color="auto"/>
              <w:right w:val="single" w:sz="4" w:space="0" w:color="auto"/>
            </w:tcBorders>
          </w:tcPr>
          <w:p w14:paraId="14450873"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874" w14:textId="77777777" w:rsidR="009D2A70" w:rsidRDefault="00F10BAB">
            <w:pPr>
              <w:spacing w:line="252" w:lineRule="auto"/>
              <w:rPr>
                <w:iCs/>
                <w:kern w:val="2"/>
                <w:lang w:eastAsia="zh-CN"/>
              </w:rPr>
            </w:pPr>
            <w:r>
              <w:rPr>
                <w:iCs/>
                <w:kern w:val="2"/>
                <w:lang w:eastAsia="zh-CN"/>
              </w:rPr>
              <w:t>We prefer Option 1. As the moderator described in the proposal “</w:t>
            </w:r>
            <w:r>
              <w:rPr>
                <w:b/>
                <w:bCs/>
                <w:lang w:eastAsia="zh-CN"/>
              </w:rPr>
              <w:t xml:space="preserve">If ideal DL channel estimation is considered (which is optional)”, </w:t>
            </w:r>
            <w:r>
              <w:rPr>
                <w:lang w:eastAsia="zh-CN"/>
              </w:rPr>
              <w:t xml:space="preserve">ideal channel estimation can be used in the evaluation using intermediate KPIs </w:t>
            </w:r>
            <w:r>
              <w:rPr>
                <w:u w:val="single"/>
                <w:lang w:eastAsia="zh-CN"/>
              </w:rPr>
              <w:t>for the purpose of verifying AI/ML model performance</w:t>
            </w:r>
            <w:r>
              <w:rPr>
                <w:lang w:eastAsia="zh-CN"/>
              </w:rPr>
              <w:t>. For AI/ML model, typically consistent/same data distribution in training and testing is assumed.</w:t>
            </w:r>
          </w:p>
        </w:tc>
      </w:tr>
      <w:tr w:rsidR="009D2A70" w14:paraId="14450878" w14:textId="77777777">
        <w:tc>
          <w:tcPr>
            <w:tcW w:w="1350" w:type="dxa"/>
            <w:tcBorders>
              <w:top w:val="single" w:sz="4" w:space="0" w:color="auto"/>
              <w:left w:val="single" w:sz="4" w:space="0" w:color="auto"/>
              <w:bottom w:val="single" w:sz="4" w:space="0" w:color="auto"/>
              <w:right w:val="single" w:sz="4" w:space="0" w:color="auto"/>
            </w:tcBorders>
          </w:tcPr>
          <w:p w14:paraId="14450876"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0877" w14:textId="77777777" w:rsidR="009D2A70" w:rsidRDefault="00F10BAB">
            <w:pPr>
              <w:spacing w:line="252" w:lineRule="auto"/>
              <w:rPr>
                <w:iCs/>
                <w:kern w:val="2"/>
                <w:lang w:eastAsia="zh-CN"/>
              </w:rPr>
            </w:pPr>
            <w:r>
              <w:rPr>
                <w:iCs/>
                <w:kern w:val="2"/>
                <w:lang w:eastAsia="zh-CN"/>
              </w:rPr>
              <w:t>It doesn’t make sense that the ideal channel estimation is assumed for inference as it is not realistic assumption and it will lead to performance mismatch when it is deployed as also mentioned by MediaTek.</w:t>
            </w:r>
          </w:p>
        </w:tc>
      </w:tr>
      <w:tr w:rsidR="009D2A70" w14:paraId="1445087B" w14:textId="77777777">
        <w:tc>
          <w:tcPr>
            <w:tcW w:w="1350" w:type="dxa"/>
            <w:tcBorders>
              <w:top w:val="single" w:sz="4" w:space="0" w:color="auto"/>
              <w:left w:val="single" w:sz="4" w:space="0" w:color="auto"/>
              <w:bottom w:val="single" w:sz="4" w:space="0" w:color="auto"/>
              <w:right w:val="single" w:sz="4" w:space="0" w:color="auto"/>
            </w:tcBorders>
          </w:tcPr>
          <w:p w14:paraId="14450879"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87A" w14:textId="77777777" w:rsidR="009D2A70" w:rsidRDefault="00F10BAB">
            <w:pPr>
              <w:spacing w:line="252" w:lineRule="auto"/>
              <w:rPr>
                <w:iCs/>
                <w:kern w:val="2"/>
                <w:lang w:eastAsia="zh-CN"/>
              </w:rPr>
            </w:pPr>
            <w:r>
              <w:rPr>
                <w:iCs/>
                <w:kern w:val="2"/>
                <w:lang w:eastAsia="zh-CN"/>
              </w:rPr>
              <w:t>We prefer Option1. We think the training dataset and testing dataset should be consistent, i.e., Ideal channel estimation is used for both dataset construction and inference.</w:t>
            </w:r>
          </w:p>
        </w:tc>
      </w:tr>
      <w:tr w:rsidR="009D2A70" w14:paraId="1445087E" w14:textId="77777777">
        <w:tc>
          <w:tcPr>
            <w:tcW w:w="1350" w:type="dxa"/>
            <w:tcBorders>
              <w:top w:val="single" w:sz="4" w:space="0" w:color="auto"/>
              <w:left w:val="single" w:sz="4" w:space="0" w:color="auto"/>
              <w:bottom w:val="single" w:sz="4" w:space="0" w:color="auto"/>
              <w:right w:val="single" w:sz="4" w:space="0" w:color="auto"/>
            </w:tcBorders>
          </w:tcPr>
          <w:p w14:paraId="1445087C" w14:textId="77777777" w:rsidR="009D2A70" w:rsidRDefault="00F10BAB">
            <w:pPr>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087D" w14:textId="77777777" w:rsidR="009D2A70" w:rsidRDefault="00F10BAB">
            <w:pPr>
              <w:spacing w:line="252" w:lineRule="auto"/>
              <w:rPr>
                <w:iCs/>
                <w:kern w:val="2"/>
                <w:lang w:eastAsia="zh-CN"/>
              </w:rPr>
            </w:pPr>
            <w:r>
              <w:rPr>
                <w:rFonts w:eastAsia="Malgun Gothic" w:hint="eastAsia"/>
                <w:iCs/>
                <w:kern w:val="2"/>
                <w:lang w:eastAsia="ko-KR"/>
              </w:rPr>
              <w:t xml:space="preserve">We have </w:t>
            </w:r>
            <w:r>
              <w:rPr>
                <w:rFonts w:eastAsia="Malgun Gothic"/>
                <w:iCs/>
                <w:kern w:val="2"/>
                <w:lang w:eastAsia="ko-KR"/>
              </w:rPr>
              <w:t xml:space="preserve">the </w:t>
            </w:r>
            <w:r>
              <w:rPr>
                <w:rFonts w:eastAsia="Malgun Gothic" w:hint="eastAsia"/>
                <w:iCs/>
                <w:kern w:val="2"/>
                <w:lang w:eastAsia="ko-KR"/>
              </w:rPr>
              <w:t>same view with InterDigital.</w:t>
            </w:r>
          </w:p>
        </w:tc>
      </w:tr>
      <w:tr w:rsidR="009D2A70" w14:paraId="14450881" w14:textId="77777777">
        <w:tc>
          <w:tcPr>
            <w:tcW w:w="1350" w:type="dxa"/>
          </w:tcPr>
          <w:p w14:paraId="1445087F"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vAlign w:val="center"/>
          </w:tcPr>
          <w:p w14:paraId="14450880" w14:textId="77777777" w:rsidR="009D2A70" w:rsidRDefault="00F10BAB">
            <w:pPr>
              <w:spacing w:line="252" w:lineRule="auto"/>
              <w:rPr>
                <w:iCs/>
                <w:kern w:val="2"/>
                <w:lang w:eastAsia="zh-CN"/>
              </w:rPr>
            </w:pPr>
            <w:r>
              <w:rPr>
                <w:iCs/>
                <w:kern w:val="2"/>
                <w:lang w:eastAsia="zh-CN"/>
              </w:rPr>
              <w:t>We prefer Option1. If ideal channel estimation is adopted optional to see the upper bound of AI/ML based method, we prefer the training and inference dataset is generated based on same assumption.</w:t>
            </w:r>
          </w:p>
        </w:tc>
      </w:tr>
      <w:tr w:rsidR="009D2A70" w14:paraId="14450886" w14:textId="77777777">
        <w:tc>
          <w:tcPr>
            <w:tcW w:w="1350" w:type="dxa"/>
          </w:tcPr>
          <w:p w14:paraId="14450882" w14:textId="77777777" w:rsidR="009D2A70" w:rsidRDefault="00F10BAB">
            <w:pPr>
              <w:rPr>
                <w:iCs/>
                <w:kern w:val="2"/>
                <w:lang w:eastAsia="zh-CN"/>
              </w:rPr>
            </w:pPr>
            <w:r>
              <w:rPr>
                <w:iCs/>
                <w:kern w:val="2"/>
                <w:lang w:eastAsia="zh-CN"/>
              </w:rPr>
              <w:t>Qualcomm</w:t>
            </w:r>
          </w:p>
        </w:tc>
        <w:tc>
          <w:tcPr>
            <w:tcW w:w="8001" w:type="dxa"/>
            <w:vAlign w:val="center"/>
          </w:tcPr>
          <w:p w14:paraId="14450883" w14:textId="77777777" w:rsidR="009D2A70" w:rsidRDefault="00F10BAB">
            <w:pPr>
              <w:spacing w:line="252" w:lineRule="auto"/>
              <w:rPr>
                <w:iCs/>
                <w:kern w:val="2"/>
                <w:lang w:eastAsia="zh-CN"/>
              </w:rPr>
            </w:pPr>
            <w:r>
              <w:rPr>
                <w:iCs/>
                <w:kern w:val="2"/>
                <w:lang w:eastAsia="zh-CN"/>
              </w:rPr>
              <w:t xml:space="preserve">In our view, “Ideal DL channel estimation is optionally considered” refers to the inference. We support option 1. </w:t>
            </w:r>
          </w:p>
          <w:p w14:paraId="14450884" w14:textId="77777777" w:rsidR="009D2A70" w:rsidRDefault="00F10BAB">
            <w:pPr>
              <w:spacing w:line="252" w:lineRule="auto"/>
              <w:rPr>
                <w:iCs/>
                <w:kern w:val="2"/>
                <w:lang w:eastAsia="zh-CN"/>
              </w:rPr>
            </w:pPr>
            <w:r>
              <w:rPr>
                <w:iCs/>
                <w:kern w:val="2"/>
                <w:lang w:eastAsia="zh-CN"/>
              </w:rPr>
              <w:t xml:space="preserve">Separately, in our view, dataset construction should also be based on ideal channel as a starting point to separate the dataset generation/training from the system-level evaluation. </w:t>
            </w:r>
          </w:p>
          <w:p w14:paraId="14450885" w14:textId="77777777" w:rsidR="009D2A70" w:rsidRDefault="00F10BAB">
            <w:pPr>
              <w:spacing w:line="252" w:lineRule="auto"/>
              <w:rPr>
                <w:iCs/>
                <w:kern w:val="2"/>
                <w:lang w:eastAsia="zh-CN"/>
              </w:rPr>
            </w:pPr>
            <w:r>
              <w:rPr>
                <w:iCs/>
                <w:kern w:val="2"/>
                <w:lang w:eastAsia="zh-CN"/>
              </w:rPr>
              <w:t>(Request to moderator: In the moderator summary in Section 2.1-1 above, Qualcomm is marked as supporting Option 2. Please update this to Option 1).</w:t>
            </w:r>
          </w:p>
        </w:tc>
      </w:tr>
      <w:tr w:rsidR="009D2A70" w14:paraId="14450889" w14:textId="77777777">
        <w:tc>
          <w:tcPr>
            <w:tcW w:w="1350" w:type="dxa"/>
          </w:tcPr>
          <w:p w14:paraId="14450887" w14:textId="77777777" w:rsidR="009D2A70" w:rsidRDefault="009D2A70">
            <w:pPr>
              <w:rPr>
                <w:iCs/>
                <w:kern w:val="2"/>
                <w:lang w:eastAsia="zh-CN"/>
              </w:rPr>
            </w:pPr>
          </w:p>
        </w:tc>
        <w:tc>
          <w:tcPr>
            <w:tcW w:w="8001" w:type="dxa"/>
            <w:vAlign w:val="center"/>
          </w:tcPr>
          <w:p w14:paraId="14450888" w14:textId="77777777" w:rsidR="009D2A70" w:rsidRDefault="009D2A70">
            <w:pPr>
              <w:spacing w:line="252" w:lineRule="auto"/>
              <w:rPr>
                <w:iCs/>
                <w:kern w:val="2"/>
                <w:lang w:eastAsia="zh-CN"/>
              </w:rPr>
            </w:pPr>
          </w:p>
        </w:tc>
      </w:tr>
      <w:tr w:rsidR="009D2A70" w14:paraId="1445088C" w14:textId="77777777">
        <w:tc>
          <w:tcPr>
            <w:tcW w:w="1350" w:type="dxa"/>
          </w:tcPr>
          <w:p w14:paraId="1445088A" w14:textId="77777777" w:rsidR="009D2A70" w:rsidRDefault="009D2A70">
            <w:pPr>
              <w:rPr>
                <w:iCs/>
                <w:kern w:val="2"/>
                <w:lang w:eastAsia="zh-CN"/>
              </w:rPr>
            </w:pPr>
          </w:p>
        </w:tc>
        <w:tc>
          <w:tcPr>
            <w:tcW w:w="8001" w:type="dxa"/>
            <w:vAlign w:val="center"/>
          </w:tcPr>
          <w:p w14:paraId="1445088B" w14:textId="77777777" w:rsidR="009D2A70" w:rsidRDefault="009D2A70">
            <w:pPr>
              <w:spacing w:line="252" w:lineRule="auto"/>
              <w:rPr>
                <w:iCs/>
                <w:kern w:val="2"/>
                <w:lang w:eastAsia="zh-CN"/>
              </w:rPr>
            </w:pPr>
          </w:p>
        </w:tc>
      </w:tr>
      <w:tr w:rsidR="009D2A70" w14:paraId="1445088F" w14:textId="77777777">
        <w:tc>
          <w:tcPr>
            <w:tcW w:w="1350" w:type="dxa"/>
          </w:tcPr>
          <w:p w14:paraId="1445088D" w14:textId="77777777" w:rsidR="009D2A70" w:rsidRDefault="009D2A70">
            <w:pPr>
              <w:rPr>
                <w:iCs/>
                <w:kern w:val="2"/>
                <w:lang w:eastAsia="zh-CN"/>
              </w:rPr>
            </w:pPr>
          </w:p>
        </w:tc>
        <w:tc>
          <w:tcPr>
            <w:tcW w:w="8001" w:type="dxa"/>
            <w:vAlign w:val="center"/>
          </w:tcPr>
          <w:p w14:paraId="1445088E" w14:textId="77777777" w:rsidR="009D2A70" w:rsidRDefault="009D2A70">
            <w:pPr>
              <w:spacing w:line="252" w:lineRule="auto"/>
              <w:rPr>
                <w:iCs/>
                <w:kern w:val="2"/>
                <w:lang w:eastAsia="zh-CN"/>
              </w:rPr>
            </w:pPr>
          </w:p>
        </w:tc>
      </w:tr>
    </w:tbl>
    <w:p w14:paraId="14450890" w14:textId="77777777" w:rsidR="009D2A70" w:rsidRDefault="009D2A70">
      <w:pPr>
        <w:spacing w:after="0" w:line="240" w:lineRule="auto"/>
        <w:rPr>
          <w:b/>
          <w:bCs/>
          <w:lang w:eastAsia="zh-CN"/>
        </w:rPr>
      </w:pPr>
    </w:p>
    <w:p w14:paraId="14450891" w14:textId="77777777" w:rsidR="009D2A70" w:rsidRDefault="00F10BAB">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14450892" w14:textId="77777777" w:rsidR="009D2A70" w:rsidRDefault="00F10BAB">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14450893" w14:textId="77777777" w:rsidR="009D2A70" w:rsidRDefault="00F10BAB">
      <w:pPr>
        <w:spacing w:line="240" w:lineRule="auto"/>
        <w:rPr>
          <w:lang w:eastAsia="zh-CN"/>
        </w:rPr>
      </w:pPr>
      <w:r>
        <w:rPr>
          <w:lang w:eastAsia="zh-CN"/>
        </w:rPr>
        <w:t>For this issue, Option 1 in below is the most favorite option (7 companies), while 2 companies prefer Option 2. DCM [18] brought up that ordering issue may happen when the inference input is realistic CSI while the target CSI is ideal, which will cause performance underestimation. To Moderator’s understanding, if the ideal channel is used as the target CSI, it is equally applied to the intermediate KPI calculation for both AI/ML and non-AI/ML baseline (e.g., legacy eType II CB), so the underestimation may not impact the relative performance gain in the end. Hence, let’s first try to see if Option 1 is also acceptable to Option 2 proponents.</w:t>
      </w:r>
    </w:p>
    <w:p w14:paraId="14450894" w14:textId="77777777" w:rsidR="009D2A70" w:rsidRDefault="00F10BAB">
      <w:pPr>
        <w:spacing w:line="240" w:lineRule="auto"/>
        <w:rPr>
          <w:b/>
          <w:bCs/>
          <w:lang w:eastAsia="zh-CN"/>
        </w:rPr>
      </w:pPr>
      <w:r>
        <w:rPr>
          <w:b/>
          <w:bCs/>
          <w:highlight w:val="yellow"/>
          <w:lang w:eastAsia="zh-CN"/>
        </w:rPr>
        <w:lastRenderedPageBreak/>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0895" w14:textId="77777777" w:rsidR="009D2A70" w:rsidRDefault="00F10BAB">
      <w:pPr>
        <w:numPr>
          <w:ilvl w:val="0"/>
          <w:numId w:val="24"/>
        </w:numPr>
        <w:rPr>
          <w:b/>
        </w:rPr>
      </w:pPr>
      <w:r>
        <w:rPr>
          <w:b/>
        </w:rPr>
        <w:t>Option1: Use the target CSI from ideal channel and use output CSI from the realistic channel estimation</w:t>
      </w:r>
    </w:p>
    <w:p w14:paraId="14450896" w14:textId="77777777" w:rsidR="009D2A70" w:rsidRDefault="00F10BAB">
      <w:pPr>
        <w:numPr>
          <w:ilvl w:val="0"/>
          <w:numId w:val="24"/>
        </w:numPr>
        <w:rPr>
          <w:b/>
        </w:rPr>
      </w:pPr>
      <w:r>
        <w:rPr>
          <w:b/>
        </w:rPr>
        <w:t>Option2: Use the target CSI from realistic channel estimation and use output CSI from the realistic channel estimation</w:t>
      </w:r>
    </w:p>
    <w:p w14:paraId="14450897" w14:textId="77777777" w:rsidR="009D2A70" w:rsidRDefault="00F10BAB">
      <w:pPr>
        <w:pStyle w:val="afc"/>
        <w:numPr>
          <w:ilvl w:val="0"/>
          <w:numId w:val="24"/>
        </w:numPr>
        <w:contextualSpacing w:val="0"/>
        <w:rPr>
          <w:b/>
        </w:rPr>
      </w:pPr>
      <w:r>
        <w:rPr>
          <w:rFonts w:hint="eastAsia"/>
          <w:b/>
        </w:rPr>
        <w:t>O</w:t>
      </w:r>
      <w:r>
        <w:rPr>
          <w:b/>
        </w:rPr>
        <w:t>ption3: Companies to report the target CSI is from ideal channel or from the realistic channel estimation</w:t>
      </w:r>
    </w:p>
    <w:p w14:paraId="14450898" w14:textId="77777777" w:rsidR="009D2A70" w:rsidRDefault="00F10BAB">
      <w:pPr>
        <w:numPr>
          <w:ilvl w:val="0"/>
          <w:numId w:val="24"/>
        </w:numPr>
        <w:rPr>
          <w:b/>
        </w:rPr>
      </w:pPr>
      <w:r>
        <w:rPr>
          <w:b/>
        </w:rPr>
        <w:t>Option4: Other</w:t>
      </w:r>
    </w:p>
    <w:p w14:paraId="14450899"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9D2A70" w14:paraId="1445089C" w14:textId="77777777">
        <w:tc>
          <w:tcPr>
            <w:tcW w:w="1980" w:type="dxa"/>
            <w:tcBorders>
              <w:top w:val="single" w:sz="4" w:space="0" w:color="auto"/>
              <w:left w:val="single" w:sz="4" w:space="0" w:color="auto"/>
              <w:bottom w:val="single" w:sz="4" w:space="0" w:color="auto"/>
              <w:right w:val="single" w:sz="4" w:space="0" w:color="auto"/>
            </w:tcBorders>
          </w:tcPr>
          <w:p w14:paraId="1445089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89B" w14:textId="77777777" w:rsidR="009D2A70" w:rsidRDefault="00F10BAB">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9D2A70" w14:paraId="1445089F" w14:textId="77777777">
        <w:tc>
          <w:tcPr>
            <w:tcW w:w="1980" w:type="dxa"/>
            <w:tcBorders>
              <w:top w:val="single" w:sz="4" w:space="0" w:color="auto"/>
              <w:left w:val="single" w:sz="4" w:space="0" w:color="auto"/>
              <w:bottom w:val="single" w:sz="4" w:space="0" w:color="auto"/>
              <w:right w:val="single" w:sz="4" w:space="0" w:color="auto"/>
            </w:tcBorders>
          </w:tcPr>
          <w:p w14:paraId="1445089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89E" w14:textId="77777777" w:rsidR="009D2A70" w:rsidRDefault="00F10BAB">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144508A0"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8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A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8A2" w14:textId="77777777" w:rsidR="009D2A70" w:rsidRDefault="00F10BAB">
            <w:pPr>
              <w:rPr>
                <w:i/>
                <w:iCs/>
                <w:kern w:val="2"/>
                <w:lang w:eastAsia="zh-CN"/>
              </w:rPr>
            </w:pPr>
            <w:r>
              <w:rPr>
                <w:i/>
                <w:iCs/>
                <w:kern w:val="2"/>
                <w:lang w:eastAsia="zh-CN"/>
              </w:rPr>
              <w:t>View</w:t>
            </w:r>
          </w:p>
        </w:tc>
      </w:tr>
      <w:tr w:rsidR="009D2A70" w14:paraId="144508A6" w14:textId="77777777">
        <w:tc>
          <w:tcPr>
            <w:tcW w:w="1350" w:type="dxa"/>
            <w:tcBorders>
              <w:top w:val="single" w:sz="4" w:space="0" w:color="auto"/>
              <w:left w:val="single" w:sz="4" w:space="0" w:color="auto"/>
              <w:bottom w:val="single" w:sz="4" w:space="0" w:color="auto"/>
              <w:right w:val="single" w:sz="4" w:space="0" w:color="auto"/>
            </w:tcBorders>
          </w:tcPr>
          <w:p w14:paraId="144508A4"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8A5" w14:textId="77777777" w:rsidR="009D2A70" w:rsidRDefault="00F10BAB">
            <w:pPr>
              <w:rPr>
                <w:iCs/>
                <w:lang w:eastAsia="zh-CN"/>
              </w:rPr>
            </w:pPr>
            <w:r>
              <w:rPr>
                <w:iCs/>
                <w:lang w:eastAsia="zh-CN"/>
              </w:rPr>
              <w:t>In our opinion, ideal channels as the target CSI reveals an AI/ML model’s real capability in compressing CSI, and its robustness against noise can be reported separately. We prefer option 3.</w:t>
            </w:r>
          </w:p>
        </w:tc>
      </w:tr>
      <w:tr w:rsidR="009D2A70" w14:paraId="144508A9" w14:textId="77777777">
        <w:tc>
          <w:tcPr>
            <w:tcW w:w="1350" w:type="dxa"/>
            <w:tcBorders>
              <w:top w:val="single" w:sz="4" w:space="0" w:color="auto"/>
              <w:left w:val="single" w:sz="4" w:space="0" w:color="auto"/>
              <w:bottom w:val="single" w:sz="4" w:space="0" w:color="auto"/>
              <w:right w:val="single" w:sz="4" w:space="0" w:color="auto"/>
            </w:tcBorders>
          </w:tcPr>
          <w:p w14:paraId="144508A7"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8A8" w14:textId="77777777" w:rsidR="009D2A70" w:rsidRDefault="00F10BAB">
            <w:pPr>
              <w:spacing w:line="252" w:lineRule="auto"/>
              <w:rPr>
                <w:rFonts w:eastAsia="PMingLiU"/>
                <w:lang w:eastAsia="zh-TW"/>
              </w:rPr>
            </w:pPr>
            <w:r>
              <w:rPr>
                <w:rFonts w:hint="eastAsia"/>
                <w:lang w:eastAsia="zh-CN"/>
              </w:rPr>
              <w:t xml:space="preserve">We believe </w:t>
            </w:r>
            <w:r>
              <w:rPr>
                <w:lang w:eastAsia="zh-CN"/>
              </w:rPr>
              <w:t xml:space="preserve">Option2 is the reasonable option. Given this topic has been discussed for two meetings now and the majority of companies support Option 1, we can live with Option 1. </w:t>
            </w:r>
          </w:p>
        </w:tc>
      </w:tr>
      <w:tr w:rsidR="009D2A70" w14:paraId="144508B0" w14:textId="77777777">
        <w:tc>
          <w:tcPr>
            <w:tcW w:w="1350" w:type="dxa"/>
            <w:tcBorders>
              <w:top w:val="single" w:sz="4" w:space="0" w:color="auto"/>
              <w:left w:val="single" w:sz="4" w:space="0" w:color="auto"/>
              <w:bottom w:val="single" w:sz="4" w:space="0" w:color="auto"/>
              <w:right w:val="single" w:sz="4" w:space="0" w:color="auto"/>
            </w:tcBorders>
          </w:tcPr>
          <w:p w14:paraId="144508AA"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8AB" w14:textId="77777777" w:rsidR="009D2A70" w:rsidRDefault="00F10BAB">
            <w:pPr>
              <w:rPr>
                <w:iCs/>
                <w:lang w:eastAsia="zh-CN"/>
              </w:rPr>
            </w:pPr>
            <w:r>
              <w:rPr>
                <w:iCs/>
                <w:lang w:eastAsia="zh-CN"/>
              </w:rPr>
              <w:t>Our view is that the target CSI and the output CSI should be computed from the same type of channel estimation, either both ideal or both realistic.</w:t>
            </w:r>
          </w:p>
          <w:p w14:paraId="144508AC" w14:textId="77777777" w:rsidR="009D2A70" w:rsidRDefault="009D2A70">
            <w:pPr>
              <w:rPr>
                <w:iCs/>
                <w:lang w:eastAsia="zh-CN"/>
              </w:rPr>
            </w:pPr>
          </w:p>
          <w:p w14:paraId="144508AD" w14:textId="77777777" w:rsidR="009D2A70" w:rsidRDefault="00F10BAB">
            <w:pPr>
              <w:rPr>
                <w:iCs/>
                <w:lang w:eastAsia="zh-CN"/>
              </w:rPr>
            </w:pPr>
            <w:r>
              <w:rPr>
                <w:rFonts w:hint="eastAsia"/>
                <w:iCs/>
                <w:lang w:eastAsia="zh-CN"/>
              </w:rPr>
              <w:t>S</w:t>
            </w:r>
            <w:r>
              <w:rPr>
                <w:iCs/>
                <w:lang w:eastAsia="zh-CN"/>
              </w:rPr>
              <w:t>o we propose Option 4 to be as follows:</w:t>
            </w:r>
          </w:p>
          <w:p w14:paraId="144508AE" w14:textId="77777777" w:rsidR="009D2A70" w:rsidRDefault="00F10BAB">
            <w:pPr>
              <w:rPr>
                <w:bCs/>
              </w:rPr>
            </w:pPr>
            <w:r>
              <w:rPr>
                <w:bCs/>
              </w:rPr>
              <w:t>Use the target CSI from realistic channel estimation and use output CSI from the realistic channel estimation, or,</w:t>
            </w:r>
          </w:p>
          <w:p w14:paraId="144508AF" w14:textId="77777777" w:rsidR="009D2A70" w:rsidRDefault="00F10BAB">
            <w:pPr>
              <w:spacing w:line="252" w:lineRule="auto"/>
              <w:rPr>
                <w:lang w:eastAsia="zh-CN"/>
              </w:rPr>
            </w:pPr>
            <w:r>
              <w:rPr>
                <w:bCs/>
              </w:rPr>
              <w:t>Use the target CSI from ideal channel estimation and use output CSI from the ideal channel estimation.</w:t>
            </w:r>
          </w:p>
        </w:tc>
      </w:tr>
      <w:tr w:rsidR="009D2A70" w14:paraId="144508B3" w14:textId="77777777">
        <w:tc>
          <w:tcPr>
            <w:tcW w:w="1350" w:type="dxa"/>
            <w:tcBorders>
              <w:top w:val="single" w:sz="4" w:space="0" w:color="auto"/>
              <w:left w:val="single" w:sz="4" w:space="0" w:color="auto"/>
              <w:bottom w:val="single" w:sz="4" w:space="0" w:color="auto"/>
              <w:right w:val="single" w:sz="4" w:space="0" w:color="auto"/>
            </w:tcBorders>
          </w:tcPr>
          <w:p w14:paraId="144508B1" w14:textId="77777777" w:rsidR="009D2A70" w:rsidRDefault="00F10BAB">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44508B2" w14:textId="77777777" w:rsidR="009D2A70" w:rsidRDefault="00F10BAB">
            <w:pPr>
              <w:spacing w:line="252" w:lineRule="auto"/>
              <w:rPr>
                <w:iCs/>
                <w:kern w:val="2"/>
                <w:lang w:eastAsia="zh-CN"/>
              </w:rPr>
            </w:pPr>
            <w:r>
              <w:rPr>
                <w:rFonts w:hint="eastAsia"/>
                <w:lang w:eastAsia="zh-CN"/>
              </w:rPr>
              <w:t>I</w:t>
            </w:r>
            <w:r>
              <w:rPr>
                <w:lang w:eastAsia="zh-CN"/>
              </w:rPr>
              <w:t>n our view, using target CSI from ideal channel estimation is more appropriate to see the eventual accuracy of the CSI feedback.</w:t>
            </w:r>
          </w:p>
        </w:tc>
      </w:tr>
      <w:tr w:rsidR="009D2A70" w14:paraId="144508B6" w14:textId="77777777">
        <w:tc>
          <w:tcPr>
            <w:tcW w:w="1350" w:type="dxa"/>
            <w:tcBorders>
              <w:top w:val="single" w:sz="4" w:space="0" w:color="auto"/>
              <w:left w:val="single" w:sz="4" w:space="0" w:color="auto"/>
              <w:bottom w:val="single" w:sz="4" w:space="0" w:color="auto"/>
              <w:right w:val="single" w:sz="4" w:space="0" w:color="auto"/>
            </w:tcBorders>
          </w:tcPr>
          <w:p w14:paraId="144508B4" w14:textId="77777777" w:rsidR="009D2A70" w:rsidRDefault="00F10BAB">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8B5" w14:textId="77777777" w:rsidR="009D2A70" w:rsidRDefault="00F10BAB">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much time on it, and simply follow up the majority view to make the agreement.</w:t>
            </w:r>
          </w:p>
        </w:tc>
      </w:tr>
      <w:tr w:rsidR="009D2A70" w14:paraId="144508B9" w14:textId="77777777">
        <w:tc>
          <w:tcPr>
            <w:tcW w:w="1350" w:type="dxa"/>
            <w:tcBorders>
              <w:top w:val="single" w:sz="4" w:space="0" w:color="auto"/>
              <w:left w:val="single" w:sz="4" w:space="0" w:color="auto"/>
              <w:bottom w:val="single" w:sz="4" w:space="0" w:color="auto"/>
              <w:right w:val="single" w:sz="4" w:space="0" w:color="auto"/>
            </w:tcBorders>
          </w:tcPr>
          <w:p w14:paraId="144508B7"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8B8" w14:textId="77777777" w:rsidR="009D2A70" w:rsidRDefault="00F10BAB">
            <w:pPr>
              <w:rPr>
                <w:iCs/>
                <w:lang w:eastAsia="zh-CN"/>
              </w:rPr>
            </w:pPr>
            <w:r>
              <w:rPr>
                <w:iCs/>
                <w:lang w:eastAsia="zh-CN"/>
              </w:rPr>
              <w:t>For intermediate results, we believe option 1 should be okay.</w:t>
            </w:r>
          </w:p>
        </w:tc>
      </w:tr>
      <w:tr w:rsidR="009D2A70" w14:paraId="144508BC" w14:textId="77777777">
        <w:tc>
          <w:tcPr>
            <w:tcW w:w="1350" w:type="dxa"/>
            <w:tcBorders>
              <w:top w:val="single" w:sz="4" w:space="0" w:color="auto"/>
              <w:left w:val="single" w:sz="4" w:space="0" w:color="auto"/>
              <w:bottom w:val="single" w:sz="4" w:space="0" w:color="auto"/>
              <w:right w:val="single" w:sz="4" w:space="0" w:color="auto"/>
            </w:tcBorders>
          </w:tcPr>
          <w:p w14:paraId="144508BA" w14:textId="77777777" w:rsidR="009D2A70" w:rsidRDefault="00F10BAB">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44508BB" w14:textId="77777777" w:rsidR="009D2A70" w:rsidRDefault="00F10BAB">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9D2A70" w14:paraId="144508BF" w14:textId="77777777">
        <w:tc>
          <w:tcPr>
            <w:tcW w:w="1350" w:type="dxa"/>
            <w:tcBorders>
              <w:top w:val="single" w:sz="4" w:space="0" w:color="auto"/>
              <w:left w:val="single" w:sz="4" w:space="0" w:color="auto"/>
              <w:bottom w:val="single" w:sz="4" w:space="0" w:color="auto"/>
              <w:right w:val="single" w:sz="4" w:space="0" w:color="auto"/>
            </w:tcBorders>
          </w:tcPr>
          <w:p w14:paraId="144508BD" w14:textId="77777777" w:rsidR="009D2A70" w:rsidRDefault="00F10BAB">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08BE" w14:textId="77777777" w:rsidR="009D2A70" w:rsidRDefault="00F10BAB">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9D2A70" w14:paraId="144508C2" w14:textId="77777777">
        <w:tc>
          <w:tcPr>
            <w:tcW w:w="1350" w:type="dxa"/>
            <w:tcBorders>
              <w:top w:val="single" w:sz="4" w:space="0" w:color="auto"/>
              <w:left w:val="single" w:sz="4" w:space="0" w:color="auto"/>
              <w:bottom w:val="single" w:sz="4" w:space="0" w:color="auto"/>
              <w:right w:val="single" w:sz="4" w:space="0" w:color="auto"/>
            </w:tcBorders>
          </w:tcPr>
          <w:p w14:paraId="144508C0"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8C1" w14:textId="77777777" w:rsidR="009D2A70" w:rsidRDefault="00F10BAB">
            <w:pPr>
              <w:spacing w:line="252" w:lineRule="auto"/>
              <w:rPr>
                <w:iCs/>
                <w:kern w:val="2"/>
                <w:lang w:eastAsia="zh-CN"/>
              </w:rPr>
            </w:pPr>
            <w:r>
              <w:rPr>
                <w:rFonts w:hint="eastAsia"/>
                <w:iCs/>
                <w:kern w:val="2"/>
                <w:lang w:eastAsia="zh-CN"/>
              </w:rPr>
              <w:t xml:space="preserve">For calibration on intermediate results, ideal target CSI can be used.  </w:t>
            </w:r>
          </w:p>
        </w:tc>
      </w:tr>
      <w:tr w:rsidR="009D2A70" w14:paraId="144508C5" w14:textId="77777777">
        <w:tc>
          <w:tcPr>
            <w:tcW w:w="1350" w:type="dxa"/>
            <w:tcBorders>
              <w:top w:val="single" w:sz="4" w:space="0" w:color="auto"/>
              <w:left w:val="single" w:sz="4" w:space="0" w:color="auto"/>
              <w:bottom w:val="single" w:sz="4" w:space="0" w:color="auto"/>
              <w:right w:val="single" w:sz="4" w:space="0" w:color="auto"/>
            </w:tcBorders>
          </w:tcPr>
          <w:p w14:paraId="144508C3" w14:textId="77777777" w:rsidR="009D2A70" w:rsidRDefault="00F10BAB">
            <w:pPr>
              <w:rPr>
                <w:iCs/>
                <w:kern w:val="2"/>
                <w:lang w:eastAsia="zh-CN"/>
              </w:rPr>
            </w:pPr>
            <w:r>
              <w:rPr>
                <w:iCs/>
                <w:kern w:val="2"/>
                <w:lang w:eastAsia="zh-CN"/>
              </w:rPr>
              <w:lastRenderedPageBreak/>
              <w:t>NVIDIA</w:t>
            </w:r>
          </w:p>
        </w:tc>
        <w:tc>
          <w:tcPr>
            <w:tcW w:w="8001" w:type="dxa"/>
            <w:tcBorders>
              <w:top w:val="single" w:sz="4" w:space="0" w:color="auto"/>
              <w:left w:val="single" w:sz="4" w:space="0" w:color="auto"/>
              <w:bottom w:val="single" w:sz="4" w:space="0" w:color="auto"/>
              <w:right w:val="single" w:sz="4" w:space="0" w:color="auto"/>
            </w:tcBorders>
            <w:vAlign w:val="center"/>
          </w:tcPr>
          <w:p w14:paraId="144508C4" w14:textId="77777777" w:rsidR="009D2A70" w:rsidRDefault="00F10BAB">
            <w:pPr>
              <w:spacing w:line="252" w:lineRule="auto"/>
              <w:rPr>
                <w:iCs/>
                <w:kern w:val="2"/>
                <w:lang w:eastAsia="zh-CN"/>
              </w:rPr>
            </w:pPr>
            <w:r>
              <w:rPr>
                <w:iCs/>
                <w:kern w:val="2"/>
                <w:lang w:eastAsia="zh-CN"/>
              </w:rPr>
              <w:t xml:space="preserve">Agree with Fujitsu that </w:t>
            </w:r>
            <w:r>
              <w:rPr>
                <w:iCs/>
                <w:lang w:eastAsia="zh-CN"/>
              </w:rPr>
              <w:t>target CSI and the output CSI should be computed from the same type of channel estimation, either both ideal or both realistic.</w:t>
            </w:r>
          </w:p>
        </w:tc>
      </w:tr>
      <w:tr w:rsidR="009D2A70" w14:paraId="144508C8" w14:textId="77777777">
        <w:tc>
          <w:tcPr>
            <w:tcW w:w="1350" w:type="dxa"/>
          </w:tcPr>
          <w:p w14:paraId="144508C6" w14:textId="77777777" w:rsidR="009D2A70" w:rsidRDefault="00F10BAB">
            <w:pPr>
              <w:rPr>
                <w:iCs/>
                <w:kern w:val="2"/>
                <w:lang w:eastAsia="zh-CN"/>
              </w:rPr>
            </w:pPr>
            <w:r>
              <w:rPr>
                <w:iCs/>
                <w:kern w:val="2"/>
                <w:lang w:eastAsia="zh-CN"/>
              </w:rPr>
              <w:t>Intel</w:t>
            </w:r>
          </w:p>
        </w:tc>
        <w:tc>
          <w:tcPr>
            <w:tcW w:w="8001" w:type="dxa"/>
            <w:vAlign w:val="center"/>
          </w:tcPr>
          <w:p w14:paraId="144508C7" w14:textId="77777777" w:rsidR="009D2A70" w:rsidRDefault="00F10BAB">
            <w:pPr>
              <w:spacing w:line="252" w:lineRule="auto"/>
              <w:rPr>
                <w:iCs/>
                <w:kern w:val="2"/>
                <w:lang w:eastAsia="zh-CN"/>
              </w:rPr>
            </w:pPr>
            <w:r>
              <w:rPr>
                <w:iCs/>
                <w:kern w:val="2"/>
                <w:lang w:eastAsia="zh-CN"/>
              </w:rPr>
              <w:t>In our view Option 1 should be considered.</w:t>
            </w:r>
          </w:p>
        </w:tc>
      </w:tr>
      <w:tr w:rsidR="009D2A70" w14:paraId="144508CB" w14:textId="77777777">
        <w:tc>
          <w:tcPr>
            <w:tcW w:w="1350" w:type="dxa"/>
          </w:tcPr>
          <w:p w14:paraId="144508C9" w14:textId="77777777" w:rsidR="009D2A70" w:rsidRDefault="00F10BAB">
            <w:pPr>
              <w:rPr>
                <w:iCs/>
                <w:kern w:val="2"/>
                <w:lang w:eastAsia="zh-CN"/>
              </w:rPr>
            </w:pPr>
            <w:r>
              <w:rPr>
                <w:smallCaps/>
                <w:lang w:eastAsia="zh-CN"/>
              </w:rPr>
              <w:t>Futurewei</w:t>
            </w:r>
          </w:p>
        </w:tc>
        <w:tc>
          <w:tcPr>
            <w:tcW w:w="8001" w:type="dxa"/>
            <w:vAlign w:val="center"/>
          </w:tcPr>
          <w:p w14:paraId="144508CA" w14:textId="77777777" w:rsidR="009D2A70" w:rsidRDefault="00F10BAB">
            <w:pPr>
              <w:spacing w:line="252" w:lineRule="auto"/>
              <w:rPr>
                <w:iCs/>
                <w:kern w:val="2"/>
                <w:lang w:eastAsia="zh-CN"/>
              </w:rPr>
            </w:pPr>
            <w:r>
              <w:rPr>
                <w:iCs/>
                <w:kern w:val="2"/>
                <w:lang w:eastAsia="zh-CN"/>
              </w:rPr>
              <w:t>We are ok with Option 1 or Option 2. It is more likely Option 2 is close to data collection situation in the deployment phase, so our preference is Option 2 while Option 1 is ok for study purpose.</w:t>
            </w:r>
          </w:p>
        </w:tc>
      </w:tr>
      <w:tr w:rsidR="009D2A70" w14:paraId="144508CE" w14:textId="77777777">
        <w:tc>
          <w:tcPr>
            <w:tcW w:w="1350" w:type="dxa"/>
          </w:tcPr>
          <w:p w14:paraId="144508CC" w14:textId="77777777" w:rsidR="009D2A70" w:rsidRDefault="00F10BAB">
            <w:pPr>
              <w:rPr>
                <w:iCs/>
                <w:kern w:val="2"/>
                <w:lang w:eastAsia="zh-CN"/>
              </w:rPr>
            </w:pPr>
            <w:r>
              <w:rPr>
                <w:iCs/>
                <w:kern w:val="2"/>
                <w:lang w:eastAsia="zh-CN"/>
              </w:rPr>
              <w:t>CAICT</w:t>
            </w:r>
          </w:p>
        </w:tc>
        <w:tc>
          <w:tcPr>
            <w:tcW w:w="8001" w:type="dxa"/>
            <w:vAlign w:val="center"/>
          </w:tcPr>
          <w:p w14:paraId="144508CD" w14:textId="77777777" w:rsidR="009D2A70" w:rsidRDefault="00F10BAB">
            <w:pPr>
              <w:spacing w:line="252" w:lineRule="auto"/>
              <w:rPr>
                <w:iCs/>
                <w:kern w:val="2"/>
                <w:lang w:eastAsia="zh-CN"/>
              </w:rPr>
            </w:pPr>
            <w:r>
              <w:rPr>
                <w:iCs/>
                <w:kern w:val="2"/>
                <w:lang w:eastAsia="zh-CN"/>
              </w:rPr>
              <w:t>Similar with as vivo.</w:t>
            </w:r>
          </w:p>
        </w:tc>
      </w:tr>
      <w:tr w:rsidR="009D2A70" w14:paraId="144508D1" w14:textId="77777777">
        <w:tc>
          <w:tcPr>
            <w:tcW w:w="1350" w:type="dxa"/>
          </w:tcPr>
          <w:p w14:paraId="144508CF" w14:textId="77777777" w:rsidR="009D2A70" w:rsidRDefault="00F10BAB">
            <w:pPr>
              <w:rPr>
                <w:iCs/>
                <w:kern w:val="2"/>
                <w:lang w:eastAsia="zh-CN"/>
              </w:rPr>
            </w:pPr>
            <w:r>
              <w:rPr>
                <w:rFonts w:hint="eastAsia"/>
                <w:iCs/>
                <w:kern w:val="2"/>
                <w:lang w:eastAsia="zh-CN"/>
              </w:rPr>
              <w:t>S</w:t>
            </w:r>
            <w:r>
              <w:rPr>
                <w:iCs/>
                <w:kern w:val="2"/>
                <w:lang w:eastAsia="zh-CN"/>
              </w:rPr>
              <w:t>preadtrum</w:t>
            </w:r>
          </w:p>
        </w:tc>
        <w:tc>
          <w:tcPr>
            <w:tcW w:w="8001" w:type="dxa"/>
            <w:vAlign w:val="center"/>
          </w:tcPr>
          <w:p w14:paraId="144508D0" w14:textId="77777777" w:rsidR="009D2A70" w:rsidRDefault="00F10BAB">
            <w:pPr>
              <w:spacing w:line="252" w:lineRule="auto"/>
              <w:rPr>
                <w:iCs/>
                <w:kern w:val="2"/>
                <w:lang w:eastAsia="zh-CN"/>
              </w:rPr>
            </w:pPr>
            <w:r>
              <w:rPr>
                <w:iCs/>
                <w:kern w:val="2"/>
                <w:lang w:eastAsia="zh-CN"/>
              </w:rPr>
              <w:t>We prefer option 2.</w:t>
            </w:r>
            <w:r>
              <w:t xml:space="preserve"> T</w:t>
            </w:r>
            <w:r>
              <w:rPr>
                <w:iCs/>
                <w:kern w:val="2"/>
                <w:lang w:eastAsia="zh-CN"/>
              </w:rPr>
              <w:t>he same type of channel estimation should be used for target CSI and the output CSI.</w:t>
            </w:r>
          </w:p>
        </w:tc>
      </w:tr>
      <w:tr w:rsidR="009D2A70" w14:paraId="144508D4" w14:textId="77777777">
        <w:tc>
          <w:tcPr>
            <w:tcW w:w="1350" w:type="dxa"/>
          </w:tcPr>
          <w:p w14:paraId="144508D2" w14:textId="77777777" w:rsidR="009D2A70" w:rsidRDefault="00F10BAB">
            <w:pPr>
              <w:rPr>
                <w:iCs/>
                <w:kern w:val="2"/>
                <w:lang w:eastAsia="zh-CN"/>
              </w:rPr>
            </w:pPr>
            <w:r>
              <w:rPr>
                <w:iCs/>
                <w:kern w:val="2"/>
                <w:lang w:eastAsia="zh-CN"/>
              </w:rPr>
              <w:t>AT&amp;T</w:t>
            </w:r>
          </w:p>
        </w:tc>
        <w:tc>
          <w:tcPr>
            <w:tcW w:w="8001" w:type="dxa"/>
            <w:vAlign w:val="center"/>
          </w:tcPr>
          <w:p w14:paraId="144508D3" w14:textId="77777777" w:rsidR="009D2A70" w:rsidRDefault="00F10BAB">
            <w:pPr>
              <w:spacing w:line="252" w:lineRule="auto"/>
              <w:rPr>
                <w:iCs/>
                <w:kern w:val="2"/>
                <w:lang w:eastAsia="zh-CN"/>
              </w:rPr>
            </w:pPr>
            <w:r>
              <w:rPr>
                <w:iCs/>
                <w:kern w:val="2"/>
                <w:lang w:eastAsia="zh-CN"/>
              </w:rPr>
              <w:t>We would prefer option 2 as the same channel model should be used for both target and output CSI.</w:t>
            </w:r>
          </w:p>
        </w:tc>
      </w:tr>
      <w:tr w:rsidR="009D2A70" w14:paraId="144508D7" w14:textId="77777777">
        <w:tc>
          <w:tcPr>
            <w:tcW w:w="1350" w:type="dxa"/>
          </w:tcPr>
          <w:p w14:paraId="144508D5"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vAlign w:val="center"/>
          </w:tcPr>
          <w:p w14:paraId="144508D6" w14:textId="77777777" w:rsidR="009D2A70" w:rsidRDefault="00F10BAB">
            <w:pPr>
              <w:spacing w:line="252" w:lineRule="auto"/>
              <w:rPr>
                <w:iCs/>
                <w:kern w:val="2"/>
                <w:lang w:eastAsia="zh-CN"/>
              </w:rPr>
            </w:pPr>
            <w:r>
              <w:rPr>
                <w:iCs/>
                <w:kern w:val="2"/>
                <w:lang w:eastAsia="zh-CN"/>
              </w:rPr>
              <w:t>Since it is just intermediate KPI, Option1 is fine for us.</w:t>
            </w:r>
          </w:p>
        </w:tc>
      </w:tr>
      <w:tr w:rsidR="009D2A70" w14:paraId="144508DA" w14:textId="77777777">
        <w:tc>
          <w:tcPr>
            <w:tcW w:w="1350" w:type="dxa"/>
          </w:tcPr>
          <w:p w14:paraId="144508D8" w14:textId="77777777" w:rsidR="009D2A70" w:rsidRDefault="00F10BAB">
            <w:pPr>
              <w:rPr>
                <w:iCs/>
                <w:kern w:val="2"/>
                <w:lang w:eastAsia="zh-CN"/>
              </w:rPr>
            </w:pPr>
            <w:r>
              <w:rPr>
                <w:iCs/>
                <w:kern w:val="2"/>
                <w:lang w:eastAsia="zh-CN"/>
              </w:rPr>
              <w:t>Qualcomm</w:t>
            </w:r>
          </w:p>
        </w:tc>
        <w:tc>
          <w:tcPr>
            <w:tcW w:w="8001" w:type="dxa"/>
            <w:vAlign w:val="center"/>
          </w:tcPr>
          <w:p w14:paraId="144508D9" w14:textId="77777777" w:rsidR="009D2A70" w:rsidRDefault="00F10BAB">
            <w:pPr>
              <w:spacing w:line="252" w:lineRule="auto"/>
              <w:rPr>
                <w:iCs/>
                <w:kern w:val="2"/>
                <w:lang w:eastAsia="zh-CN"/>
              </w:rPr>
            </w:pPr>
            <w:r>
              <w:rPr>
                <w:iCs/>
                <w:kern w:val="2"/>
                <w:lang w:eastAsia="zh-CN"/>
              </w:rPr>
              <w:t>To measure the accuracy of the CSI for a given channel realization, the output CSI should be compared with the CSI corresponding to the true channel realization. Using the ideal channel for the target CSI allows to capture any gain resulting from the ML model learning to output the CSI of the true channel based on the realistic channel.</w:t>
            </w:r>
          </w:p>
        </w:tc>
      </w:tr>
    </w:tbl>
    <w:p w14:paraId="144508DB" w14:textId="77777777" w:rsidR="009D2A70" w:rsidRDefault="009D2A70">
      <w:pPr>
        <w:spacing w:after="0" w:line="240" w:lineRule="auto"/>
        <w:rPr>
          <w:b/>
          <w:bCs/>
          <w:lang w:eastAsia="zh-CN"/>
        </w:rPr>
      </w:pPr>
    </w:p>
    <w:p w14:paraId="144508DC" w14:textId="77777777" w:rsidR="009D2A70" w:rsidRDefault="009D2A70">
      <w:pPr>
        <w:spacing w:after="0" w:line="240" w:lineRule="auto"/>
        <w:rPr>
          <w:b/>
          <w:lang w:eastAsia="zh-CN"/>
        </w:rPr>
      </w:pPr>
    </w:p>
    <w:p w14:paraId="144508DD" w14:textId="77777777" w:rsidR="009D2A70" w:rsidRDefault="00F10BAB">
      <w:pPr>
        <w:outlineLvl w:val="2"/>
        <w:rPr>
          <w:b/>
          <w:lang w:eastAsia="zh-CN"/>
        </w:rPr>
      </w:pPr>
      <w:r>
        <w:rPr>
          <w:b/>
          <w:lang w:eastAsia="zh-CN"/>
        </w:rPr>
        <w:t>2.2-2: Metrics</w:t>
      </w:r>
    </w:p>
    <w:p w14:paraId="144508DE"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8DF" w14:textId="77777777" w:rsidR="009D2A70" w:rsidRDefault="00F10BAB">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8E0" w14:textId="77777777" w:rsidR="009D2A70" w:rsidRDefault="00F10BAB">
      <w:pPr>
        <w:spacing w:line="240" w:lineRule="auto"/>
        <w:rPr>
          <w:b/>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44508E1" w14:textId="77777777" w:rsidR="009D2A70" w:rsidRDefault="00F10BAB">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while some companies used subband as the granularity. Therefore, a question is brought up to see if it is needed to align the granularity of SGCS calculation, and if so, what is the frequency granularity.</w:t>
      </w:r>
    </w:p>
    <w:p w14:paraId="144508E2" w14:textId="77777777" w:rsidR="009D2A70" w:rsidRDefault="009D2A70">
      <w:pPr>
        <w:spacing w:after="0" w:line="240" w:lineRule="auto"/>
        <w:rPr>
          <w:b/>
          <w:lang w:eastAsia="zh-CN"/>
        </w:rPr>
      </w:pPr>
    </w:p>
    <w:p w14:paraId="144508E3" w14:textId="77777777" w:rsidR="009D2A70" w:rsidRDefault="00F10BAB">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the calculation of SGCS and NMSE, what should be the granularity of the frequency unit for averaging operation?</w:t>
      </w:r>
    </w:p>
    <w:p w14:paraId="144508E4" w14:textId="77777777" w:rsidR="009D2A70" w:rsidRDefault="00F10BAB">
      <w:pPr>
        <w:numPr>
          <w:ilvl w:val="0"/>
          <w:numId w:val="24"/>
        </w:numPr>
        <w:rPr>
          <w:b/>
        </w:rPr>
      </w:pPr>
      <w:r>
        <w:rPr>
          <w:b/>
        </w:rPr>
        <w:t>Option1: 1 RB</w:t>
      </w:r>
    </w:p>
    <w:p w14:paraId="144508E5" w14:textId="77777777" w:rsidR="009D2A70" w:rsidRDefault="00F10BAB">
      <w:pPr>
        <w:numPr>
          <w:ilvl w:val="0"/>
          <w:numId w:val="24"/>
        </w:numPr>
        <w:rPr>
          <w:b/>
        </w:rPr>
      </w:pPr>
      <w:r>
        <w:rPr>
          <w:b/>
        </w:rPr>
        <w:t>Option2: 1 Subband</w:t>
      </w:r>
    </w:p>
    <w:p w14:paraId="144508E6" w14:textId="77777777" w:rsidR="009D2A70" w:rsidRDefault="00F10BAB">
      <w:pPr>
        <w:numPr>
          <w:ilvl w:val="0"/>
          <w:numId w:val="24"/>
        </w:numPr>
        <w:rPr>
          <w:b/>
        </w:rPr>
      </w:pPr>
      <w:r>
        <w:rPr>
          <w:rFonts w:hint="eastAsia"/>
          <w:b/>
        </w:rPr>
        <w:t>O</w:t>
      </w:r>
      <w:r>
        <w:rPr>
          <w:b/>
        </w:rPr>
        <w:t>ption3: Other</w:t>
      </w:r>
    </w:p>
    <w:p w14:paraId="144508E7"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9D2A70" w14:paraId="144508EB" w14:textId="77777777">
        <w:trPr>
          <w:trHeight w:val="284"/>
        </w:trPr>
        <w:tc>
          <w:tcPr>
            <w:tcW w:w="1413" w:type="dxa"/>
            <w:vMerge w:val="restart"/>
            <w:tcBorders>
              <w:top w:val="single" w:sz="4" w:space="0" w:color="auto"/>
              <w:left w:val="single" w:sz="4" w:space="0" w:color="auto"/>
              <w:right w:val="single" w:sz="4" w:space="0" w:color="auto"/>
            </w:tcBorders>
          </w:tcPr>
          <w:p w14:paraId="144508E8"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8E9"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EA" w14:textId="77777777" w:rsidR="009D2A70" w:rsidRDefault="00F10BAB">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 Ericsson, Qualcomm</w:t>
            </w:r>
          </w:p>
        </w:tc>
      </w:tr>
      <w:tr w:rsidR="009D2A70" w14:paraId="144508EF" w14:textId="77777777">
        <w:tc>
          <w:tcPr>
            <w:tcW w:w="1413" w:type="dxa"/>
            <w:vMerge/>
            <w:tcBorders>
              <w:left w:val="single" w:sz="4" w:space="0" w:color="auto"/>
              <w:right w:val="single" w:sz="4" w:space="0" w:color="auto"/>
            </w:tcBorders>
          </w:tcPr>
          <w:p w14:paraId="144508EC"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ED"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EE"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8F3" w14:textId="77777777">
        <w:tc>
          <w:tcPr>
            <w:tcW w:w="1413" w:type="dxa"/>
            <w:vMerge w:val="restart"/>
            <w:tcBorders>
              <w:left w:val="single" w:sz="4" w:space="0" w:color="auto"/>
              <w:right w:val="single" w:sz="4" w:space="0" w:color="auto"/>
            </w:tcBorders>
          </w:tcPr>
          <w:p w14:paraId="144508F0"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8F1"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8F2" w14:textId="77777777" w:rsidR="009D2A70" w:rsidRDefault="00F10BAB">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ETRI, NVIDIA, Ericsson, </w:t>
            </w:r>
            <w:r>
              <w:rPr>
                <w:rFonts w:eastAsiaTheme="minorEastAsia"/>
                <w:iCs/>
                <w:smallCaps/>
                <w:kern w:val="2"/>
                <w:lang w:eastAsia="zh-CN"/>
              </w:rPr>
              <w:t>Futurewei, CAICT, InterDigital,</w:t>
            </w:r>
            <w:r>
              <w:rPr>
                <w:smallCaps/>
                <w:lang w:eastAsia="zh-CN"/>
              </w:rPr>
              <w:t xml:space="preserve"> New H3C, </w:t>
            </w:r>
            <w:r>
              <w:rPr>
                <w:rFonts w:hint="eastAsia"/>
                <w:iCs/>
                <w:kern w:val="2"/>
                <w:lang w:eastAsia="zh-CN"/>
              </w:rPr>
              <w:t>S</w:t>
            </w:r>
            <w:r>
              <w:rPr>
                <w:iCs/>
                <w:kern w:val="2"/>
                <w:lang w:eastAsia="zh-CN"/>
              </w:rPr>
              <w:t>preadtrum</w:t>
            </w:r>
            <w:r>
              <w:rPr>
                <w:rFonts w:eastAsia="PMingLiU" w:hint="eastAsia"/>
                <w:iCs/>
                <w:kern w:val="2"/>
                <w:lang w:eastAsia="zh-TW"/>
              </w:rPr>
              <w:t>,</w:t>
            </w:r>
            <w:r>
              <w:rPr>
                <w:rFonts w:eastAsia="PMingLiU"/>
                <w:iCs/>
                <w:kern w:val="2"/>
                <w:lang w:eastAsia="zh-TW"/>
              </w:rPr>
              <w:t xml:space="preserve"> MediaTek, Xiaomi</w:t>
            </w:r>
            <w:r>
              <w:rPr>
                <w:rFonts w:eastAsiaTheme="minorEastAsia" w:hint="eastAsia"/>
                <w:iCs/>
                <w:kern w:val="2"/>
                <w:lang w:eastAsia="zh-CN"/>
              </w:rPr>
              <w:t xml:space="preserve">, </w:t>
            </w:r>
            <w:r>
              <w:rPr>
                <w:rFonts w:eastAsia="PMingLiU"/>
                <w:iCs/>
                <w:kern w:val="2"/>
                <w:lang w:eastAsia="zh-TW"/>
              </w:rPr>
              <w:lastRenderedPageBreak/>
              <w:t>vivo</w:t>
            </w:r>
            <w:r>
              <w:rPr>
                <w:rFonts w:eastAsiaTheme="minorEastAsia" w:hint="eastAsia"/>
                <w:iCs/>
                <w:kern w:val="2"/>
                <w:lang w:eastAsia="zh-CN"/>
              </w:rPr>
              <w:t xml:space="preserve"> ,CATT</w:t>
            </w:r>
            <w:r>
              <w:rPr>
                <w:iCs/>
                <w:kern w:val="2"/>
                <w:lang w:eastAsia="zh-CN"/>
              </w:rPr>
              <w:t xml:space="preserve">, CMCC, </w:t>
            </w:r>
            <w:r>
              <w:rPr>
                <w:rFonts w:eastAsiaTheme="minorEastAsia"/>
                <w:iCs/>
                <w:kern w:val="2"/>
                <w:lang w:eastAsia="zh-CN"/>
              </w:rPr>
              <w:t>Lenovo, Fujitsu</w:t>
            </w:r>
            <w:r>
              <w:rPr>
                <w:rFonts w:eastAsiaTheme="minorEastAsia" w:hint="eastAsia"/>
                <w:iCs/>
                <w:kern w:val="2"/>
                <w:lang w:eastAsia="zh-CN"/>
              </w:rPr>
              <w:t>, ZTE</w:t>
            </w:r>
          </w:p>
        </w:tc>
      </w:tr>
      <w:tr w:rsidR="009D2A70" w14:paraId="144508F7" w14:textId="77777777">
        <w:tc>
          <w:tcPr>
            <w:tcW w:w="1413" w:type="dxa"/>
            <w:vMerge/>
            <w:tcBorders>
              <w:left w:val="single" w:sz="4" w:space="0" w:color="auto"/>
              <w:right w:val="single" w:sz="4" w:space="0" w:color="auto"/>
            </w:tcBorders>
          </w:tcPr>
          <w:p w14:paraId="144508F4"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8F5"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8F6"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8FB" w14:textId="77777777">
        <w:tc>
          <w:tcPr>
            <w:tcW w:w="1413" w:type="dxa"/>
            <w:vMerge w:val="restart"/>
          </w:tcPr>
          <w:p w14:paraId="144508F8"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08F9"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08FA"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8FF" w14:textId="77777777">
        <w:tc>
          <w:tcPr>
            <w:tcW w:w="1413" w:type="dxa"/>
            <w:vMerge/>
          </w:tcPr>
          <w:p w14:paraId="144508FC"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08FD"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08FE"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0900"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9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0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02" w14:textId="77777777" w:rsidR="009D2A70" w:rsidRDefault="00F10BAB">
            <w:pPr>
              <w:rPr>
                <w:i/>
                <w:iCs/>
                <w:kern w:val="2"/>
                <w:lang w:eastAsia="zh-CN"/>
              </w:rPr>
            </w:pPr>
            <w:r>
              <w:rPr>
                <w:i/>
                <w:iCs/>
                <w:kern w:val="2"/>
                <w:lang w:eastAsia="zh-CN"/>
              </w:rPr>
              <w:t>View</w:t>
            </w:r>
          </w:p>
        </w:tc>
      </w:tr>
      <w:tr w:rsidR="009D2A70" w14:paraId="14450906" w14:textId="77777777">
        <w:tc>
          <w:tcPr>
            <w:tcW w:w="1350" w:type="dxa"/>
            <w:tcBorders>
              <w:top w:val="single" w:sz="4" w:space="0" w:color="auto"/>
              <w:left w:val="single" w:sz="4" w:space="0" w:color="auto"/>
              <w:bottom w:val="single" w:sz="4" w:space="0" w:color="auto"/>
              <w:right w:val="single" w:sz="4" w:space="0" w:color="auto"/>
            </w:tcBorders>
          </w:tcPr>
          <w:p w14:paraId="14450904"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905" w14:textId="77777777" w:rsidR="009D2A70" w:rsidRDefault="00F10BAB">
            <w:pPr>
              <w:rPr>
                <w:i/>
                <w:lang w:eastAsia="zh-CN"/>
              </w:rPr>
            </w:pPr>
            <w:r>
              <w:rPr>
                <w:i/>
                <w:lang w:eastAsia="zh-CN"/>
              </w:rPr>
              <w:t xml:space="preserve">We slightly prefer subband based comparison for the calculation of NMSE and SGCS. The RB based comparison could be marginally more accurate (finer frequency units) but it may require alignment in the assumed interpolation scheme for the baseline based on Rel-16 CB. Companies may report the value they considered for numberOfPMI-SubbandsPerCQI-Subband=1,2.  </w:t>
            </w:r>
          </w:p>
        </w:tc>
      </w:tr>
      <w:tr w:rsidR="009D2A70" w14:paraId="14450909" w14:textId="77777777">
        <w:tc>
          <w:tcPr>
            <w:tcW w:w="1350" w:type="dxa"/>
            <w:tcBorders>
              <w:top w:val="single" w:sz="4" w:space="0" w:color="auto"/>
              <w:left w:val="single" w:sz="4" w:space="0" w:color="auto"/>
              <w:bottom w:val="single" w:sz="4" w:space="0" w:color="auto"/>
              <w:right w:val="single" w:sz="4" w:space="0" w:color="auto"/>
            </w:tcBorders>
          </w:tcPr>
          <w:p w14:paraId="14450907"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908" w14:textId="77777777" w:rsidR="009D2A70" w:rsidRDefault="00F10BAB">
            <w:pPr>
              <w:spacing w:line="252" w:lineRule="auto"/>
              <w:rPr>
                <w:lang w:eastAsia="zh-CN"/>
              </w:rPr>
            </w:pPr>
            <w:r>
              <w:rPr>
                <w:lang w:eastAsia="zh-CN"/>
              </w:rPr>
              <w:t>Both option 1 and option 2 can be considered. However, since option 2 has been widely adopted currently, we think it is better to use option 2 for intermediate KPI calibration.</w:t>
            </w:r>
          </w:p>
        </w:tc>
      </w:tr>
      <w:tr w:rsidR="009D2A70" w14:paraId="1445090C" w14:textId="77777777">
        <w:tc>
          <w:tcPr>
            <w:tcW w:w="1350" w:type="dxa"/>
            <w:tcBorders>
              <w:top w:val="single" w:sz="4" w:space="0" w:color="auto"/>
              <w:left w:val="single" w:sz="4" w:space="0" w:color="auto"/>
              <w:bottom w:val="single" w:sz="4" w:space="0" w:color="auto"/>
              <w:right w:val="single" w:sz="4" w:space="0" w:color="auto"/>
            </w:tcBorders>
          </w:tcPr>
          <w:p w14:paraId="1445090A"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90B" w14:textId="77777777" w:rsidR="009D2A70" w:rsidRDefault="00F10BAB">
            <w:pPr>
              <w:spacing w:line="252" w:lineRule="auto"/>
              <w:rPr>
                <w:lang w:eastAsia="zh-CN"/>
              </w:rPr>
            </w:pPr>
            <w:r>
              <w:rPr>
                <w:lang w:eastAsia="zh-CN"/>
              </w:rPr>
              <w:t xml:space="preserve">In our view Option 1 shall be assumed since it is not clear whether there is a subband concept for the AI/ML CSI. </w:t>
            </w:r>
          </w:p>
        </w:tc>
      </w:tr>
      <w:tr w:rsidR="009D2A70" w14:paraId="1445090F" w14:textId="77777777">
        <w:tc>
          <w:tcPr>
            <w:tcW w:w="1350" w:type="dxa"/>
            <w:tcBorders>
              <w:top w:val="single" w:sz="4" w:space="0" w:color="auto"/>
              <w:left w:val="single" w:sz="4" w:space="0" w:color="auto"/>
              <w:bottom w:val="single" w:sz="4" w:space="0" w:color="auto"/>
              <w:right w:val="single" w:sz="4" w:space="0" w:color="auto"/>
            </w:tcBorders>
          </w:tcPr>
          <w:p w14:paraId="1445090D"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90E" w14:textId="77777777" w:rsidR="009D2A70" w:rsidRDefault="00F10BAB">
            <w:pPr>
              <w:spacing w:line="252" w:lineRule="auto"/>
              <w:rPr>
                <w:iCs/>
                <w:kern w:val="2"/>
                <w:lang w:eastAsia="zh-CN"/>
              </w:rPr>
            </w:pPr>
            <w:r>
              <w:rPr>
                <w:iCs/>
                <w:kern w:val="2"/>
                <w:lang w:eastAsia="zh-CN"/>
              </w:rPr>
              <w:t xml:space="preserve">If subband is agreed then we also need to agreed the number of RB in a subband otherwise we are back at square one. </w:t>
            </w:r>
          </w:p>
        </w:tc>
      </w:tr>
      <w:tr w:rsidR="009D2A70" w14:paraId="14450912" w14:textId="77777777">
        <w:tc>
          <w:tcPr>
            <w:tcW w:w="1350" w:type="dxa"/>
            <w:tcBorders>
              <w:top w:val="single" w:sz="4" w:space="0" w:color="auto"/>
              <w:left w:val="single" w:sz="4" w:space="0" w:color="auto"/>
              <w:bottom w:val="single" w:sz="4" w:space="0" w:color="auto"/>
              <w:right w:val="single" w:sz="4" w:space="0" w:color="auto"/>
            </w:tcBorders>
          </w:tcPr>
          <w:p w14:paraId="14450910"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911" w14:textId="77777777" w:rsidR="009D2A70" w:rsidRDefault="00F10BAB">
            <w:pPr>
              <w:spacing w:line="252" w:lineRule="auto"/>
              <w:rPr>
                <w:iCs/>
                <w:kern w:val="2"/>
                <w:lang w:eastAsia="zh-CN"/>
              </w:rPr>
            </w:pPr>
            <w:r>
              <w:rPr>
                <w:lang w:eastAsia="zh-CN"/>
              </w:rPr>
              <w:t xml:space="preserve">We prefer using Option 2 for intermediate KPI calculation. </w:t>
            </w:r>
          </w:p>
        </w:tc>
      </w:tr>
      <w:tr w:rsidR="009D2A70" w14:paraId="14450915" w14:textId="77777777">
        <w:tc>
          <w:tcPr>
            <w:tcW w:w="1350" w:type="dxa"/>
            <w:tcBorders>
              <w:top w:val="single" w:sz="4" w:space="0" w:color="auto"/>
              <w:left w:val="single" w:sz="4" w:space="0" w:color="auto"/>
              <w:bottom w:val="single" w:sz="4" w:space="0" w:color="auto"/>
              <w:right w:val="single" w:sz="4" w:space="0" w:color="auto"/>
            </w:tcBorders>
          </w:tcPr>
          <w:p w14:paraId="14450913"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914" w14:textId="77777777" w:rsidR="009D2A70" w:rsidRDefault="00F10BAB">
            <w:pPr>
              <w:spacing w:line="252" w:lineRule="auto"/>
              <w:rPr>
                <w:iCs/>
                <w:kern w:val="2"/>
                <w:lang w:eastAsia="zh-CN"/>
              </w:rPr>
            </w:pPr>
            <w:r>
              <w:rPr>
                <w:iCs/>
                <w:kern w:val="2"/>
                <w:lang w:eastAsia="zh-CN"/>
              </w:rPr>
              <w:t xml:space="preserve">We prefer Option 2. Considering the baseline is Type II codebook, it is better to use similar concept with the baseline. </w:t>
            </w:r>
          </w:p>
        </w:tc>
      </w:tr>
      <w:tr w:rsidR="009D2A70" w14:paraId="14450918" w14:textId="77777777">
        <w:tc>
          <w:tcPr>
            <w:tcW w:w="1350" w:type="dxa"/>
            <w:tcBorders>
              <w:top w:val="single" w:sz="4" w:space="0" w:color="auto"/>
              <w:left w:val="single" w:sz="4" w:space="0" w:color="auto"/>
              <w:bottom w:val="single" w:sz="4" w:space="0" w:color="auto"/>
              <w:right w:val="single" w:sz="4" w:space="0" w:color="auto"/>
            </w:tcBorders>
          </w:tcPr>
          <w:p w14:paraId="14450916"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917" w14:textId="77777777" w:rsidR="009D2A70" w:rsidRDefault="00F10BAB">
            <w:pPr>
              <w:spacing w:line="252" w:lineRule="auto"/>
              <w:rPr>
                <w:iCs/>
                <w:kern w:val="2"/>
                <w:lang w:eastAsia="zh-CN"/>
              </w:rPr>
            </w:pPr>
            <w:r>
              <w:rPr>
                <w:i/>
                <w:lang w:eastAsia="zh-CN"/>
              </w:rPr>
              <w:t>We think the granularity of SGCS needs to be the same as PMI report.</w:t>
            </w:r>
          </w:p>
        </w:tc>
      </w:tr>
      <w:tr w:rsidR="009D2A70" w14:paraId="1445091B" w14:textId="77777777">
        <w:tc>
          <w:tcPr>
            <w:tcW w:w="1350" w:type="dxa"/>
            <w:tcBorders>
              <w:top w:val="single" w:sz="4" w:space="0" w:color="auto"/>
              <w:left w:val="single" w:sz="4" w:space="0" w:color="auto"/>
              <w:bottom w:val="single" w:sz="4" w:space="0" w:color="auto"/>
              <w:right w:val="single" w:sz="4" w:space="0" w:color="auto"/>
            </w:tcBorders>
          </w:tcPr>
          <w:p w14:paraId="14450919"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091A" w14:textId="77777777" w:rsidR="009D2A70" w:rsidRDefault="00F10BAB">
            <w:pPr>
              <w:spacing w:line="252" w:lineRule="auto"/>
              <w:rPr>
                <w:iCs/>
                <w:kern w:val="2"/>
                <w:lang w:eastAsia="zh-CN"/>
              </w:rPr>
            </w:pPr>
            <w:r>
              <w:rPr>
                <w:rFonts w:hint="eastAsia"/>
                <w:iCs/>
                <w:kern w:val="2"/>
                <w:lang w:eastAsia="zh-CN"/>
              </w:rPr>
              <w:t>We can follow the subband definition in legacy CSI report.</w:t>
            </w:r>
          </w:p>
        </w:tc>
      </w:tr>
      <w:tr w:rsidR="009D2A70" w14:paraId="1445091E" w14:textId="77777777">
        <w:tc>
          <w:tcPr>
            <w:tcW w:w="1350" w:type="dxa"/>
            <w:tcBorders>
              <w:top w:val="single" w:sz="4" w:space="0" w:color="auto"/>
              <w:left w:val="single" w:sz="4" w:space="0" w:color="auto"/>
              <w:bottom w:val="single" w:sz="4" w:space="0" w:color="auto"/>
              <w:right w:val="single" w:sz="4" w:space="0" w:color="auto"/>
            </w:tcBorders>
          </w:tcPr>
          <w:p w14:paraId="1445091C"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091D" w14:textId="77777777" w:rsidR="009D2A70" w:rsidRDefault="00F10BAB">
            <w:pPr>
              <w:spacing w:line="252" w:lineRule="auto"/>
              <w:rPr>
                <w:iCs/>
                <w:kern w:val="2"/>
                <w:lang w:eastAsia="zh-CN"/>
              </w:rPr>
            </w:pPr>
            <w:r>
              <w:rPr>
                <w:iCs/>
                <w:kern w:val="2"/>
                <w:lang w:eastAsia="zh-CN"/>
              </w:rPr>
              <w:t>Prefer Option2 as it is more aligned with legacy codebook.</w:t>
            </w:r>
          </w:p>
        </w:tc>
      </w:tr>
      <w:tr w:rsidR="009D2A70" w14:paraId="14450921" w14:textId="77777777">
        <w:tc>
          <w:tcPr>
            <w:tcW w:w="1350" w:type="dxa"/>
            <w:tcBorders>
              <w:top w:val="single" w:sz="4" w:space="0" w:color="auto"/>
              <w:left w:val="single" w:sz="4" w:space="0" w:color="auto"/>
              <w:bottom w:val="single" w:sz="4" w:space="0" w:color="auto"/>
              <w:right w:val="single" w:sz="4" w:space="0" w:color="auto"/>
            </w:tcBorders>
          </w:tcPr>
          <w:p w14:paraId="1445091F"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920" w14:textId="77777777" w:rsidR="009D2A70" w:rsidRDefault="00F10BAB">
            <w:pPr>
              <w:spacing w:line="252" w:lineRule="auto"/>
              <w:rPr>
                <w:iCs/>
                <w:kern w:val="2"/>
                <w:lang w:eastAsia="zh-CN"/>
              </w:rPr>
            </w:pPr>
            <w:r>
              <w:rPr>
                <w:rFonts w:hint="eastAsia"/>
                <w:iCs/>
                <w:kern w:val="2"/>
                <w:lang w:eastAsia="zh-CN"/>
              </w:rPr>
              <w:t xml:space="preserve">We prefer option 2 for calibration since option 2 is widely adopted for evaluation among companies. If option 1 is considered, maybe how to align align the interpolation scheme from the granularity of subbands to RBs needs further clarification.   </w:t>
            </w:r>
          </w:p>
        </w:tc>
      </w:tr>
      <w:tr w:rsidR="009D2A70" w14:paraId="14450924" w14:textId="77777777">
        <w:tc>
          <w:tcPr>
            <w:tcW w:w="1350" w:type="dxa"/>
          </w:tcPr>
          <w:p w14:paraId="14450922" w14:textId="77777777" w:rsidR="009D2A70" w:rsidRDefault="009D2A70">
            <w:pPr>
              <w:rPr>
                <w:iCs/>
                <w:kern w:val="2"/>
                <w:lang w:eastAsia="zh-CN"/>
              </w:rPr>
            </w:pPr>
          </w:p>
        </w:tc>
        <w:tc>
          <w:tcPr>
            <w:tcW w:w="8001" w:type="dxa"/>
            <w:vAlign w:val="center"/>
          </w:tcPr>
          <w:p w14:paraId="14450923" w14:textId="77777777" w:rsidR="009D2A70" w:rsidRDefault="009D2A70">
            <w:pPr>
              <w:spacing w:line="252" w:lineRule="auto"/>
              <w:rPr>
                <w:iCs/>
                <w:kern w:val="2"/>
                <w:lang w:eastAsia="zh-CN"/>
              </w:rPr>
            </w:pPr>
          </w:p>
        </w:tc>
      </w:tr>
      <w:tr w:rsidR="009D2A70" w14:paraId="14450927" w14:textId="77777777">
        <w:tc>
          <w:tcPr>
            <w:tcW w:w="1350" w:type="dxa"/>
          </w:tcPr>
          <w:p w14:paraId="14450925" w14:textId="77777777" w:rsidR="009D2A70" w:rsidRDefault="009D2A70">
            <w:pPr>
              <w:rPr>
                <w:iCs/>
                <w:kern w:val="2"/>
                <w:lang w:eastAsia="zh-CN"/>
              </w:rPr>
            </w:pPr>
          </w:p>
        </w:tc>
        <w:tc>
          <w:tcPr>
            <w:tcW w:w="8001" w:type="dxa"/>
            <w:vAlign w:val="center"/>
          </w:tcPr>
          <w:p w14:paraId="14450926" w14:textId="77777777" w:rsidR="009D2A70" w:rsidRDefault="009D2A70">
            <w:pPr>
              <w:spacing w:line="252" w:lineRule="auto"/>
              <w:rPr>
                <w:iCs/>
                <w:kern w:val="2"/>
                <w:lang w:eastAsia="zh-CN"/>
              </w:rPr>
            </w:pPr>
          </w:p>
        </w:tc>
      </w:tr>
      <w:tr w:rsidR="009D2A70" w14:paraId="1445092A" w14:textId="77777777">
        <w:tc>
          <w:tcPr>
            <w:tcW w:w="1350" w:type="dxa"/>
          </w:tcPr>
          <w:p w14:paraId="14450928" w14:textId="77777777" w:rsidR="009D2A70" w:rsidRDefault="009D2A70">
            <w:pPr>
              <w:rPr>
                <w:iCs/>
                <w:kern w:val="2"/>
                <w:lang w:eastAsia="zh-CN"/>
              </w:rPr>
            </w:pPr>
          </w:p>
        </w:tc>
        <w:tc>
          <w:tcPr>
            <w:tcW w:w="8001" w:type="dxa"/>
            <w:vAlign w:val="center"/>
          </w:tcPr>
          <w:p w14:paraId="14450929" w14:textId="77777777" w:rsidR="009D2A70" w:rsidRDefault="009D2A70">
            <w:pPr>
              <w:spacing w:line="252" w:lineRule="auto"/>
              <w:rPr>
                <w:iCs/>
                <w:kern w:val="2"/>
                <w:lang w:eastAsia="zh-CN"/>
              </w:rPr>
            </w:pPr>
          </w:p>
        </w:tc>
      </w:tr>
      <w:tr w:rsidR="009D2A70" w14:paraId="1445092D" w14:textId="77777777">
        <w:tc>
          <w:tcPr>
            <w:tcW w:w="1350" w:type="dxa"/>
          </w:tcPr>
          <w:p w14:paraId="1445092B" w14:textId="77777777" w:rsidR="009D2A70" w:rsidRDefault="009D2A70">
            <w:pPr>
              <w:rPr>
                <w:iCs/>
                <w:kern w:val="2"/>
                <w:lang w:eastAsia="zh-CN"/>
              </w:rPr>
            </w:pPr>
          </w:p>
        </w:tc>
        <w:tc>
          <w:tcPr>
            <w:tcW w:w="8001" w:type="dxa"/>
            <w:vAlign w:val="center"/>
          </w:tcPr>
          <w:p w14:paraId="1445092C" w14:textId="77777777" w:rsidR="009D2A70" w:rsidRDefault="009D2A70">
            <w:pPr>
              <w:spacing w:line="252" w:lineRule="auto"/>
              <w:rPr>
                <w:iCs/>
                <w:kern w:val="2"/>
                <w:lang w:eastAsia="zh-CN"/>
              </w:rPr>
            </w:pPr>
          </w:p>
        </w:tc>
      </w:tr>
      <w:tr w:rsidR="009D2A70" w14:paraId="14450930" w14:textId="77777777">
        <w:tc>
          <w:tcPr>
            <w:tcW w:w="1350" w:type="dxa"/>
          </w:tcPr>
          <w:p w14:paraId="1445092E" w14:textId="77777777" w:rsidR="009D2A70" w:rsidRDefault="009D2A70">
            <w:pPr>
              <w:rPr>
                <w:iCs/>
                <w:kern w:val="2"/>
                <w:lang w:eastAsia="zh-CN"/>
              </w:rPr>
            </w:pPr>
          </w:p>
        </w:tc>
        <w:tc>
          <w:tcPr>
            <w:tcW w:w="8001" w:type="dxa"/>
            <w:vAlign w:val="center"/>
          </w:tcPr>
          <w:p w14:paraId="1445092F" w14:textId="77777777" w:rsidR="009D2A70" w:rsidRDefault="009D2A70">
            <w:pPr>
              <w:spacing w:line="252" w:lineRule="auto"/>
              <w:rPr>
                <w:iCs/>
                <w:kern w:val="2"/>
                <w:lang w:eastAsia="zh-CN"/>
              </w:rPr>
            </w:pPr>
          </w:p>
        </w:tc>
      </w:tr>
    </w:tbl>
    <w:p w14:paraId="14450931" w14:textId="77777777" w:rsidR="009D2A70" w:rsidRDefault="009D2A70">
      <w:pPr>
        <w:spacing w:after="0" w:line="240" w:lineRule="auto"/>
        <w:rPr>
          <w:b/>
          <w:lang w:eastAsia="zh-CN"/>
        </w:rPr>
      </w:pPr>
    </w:p>
    <w:p w14:paraId="14450932"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933" w14:textId="77777777" w:rsidR="009D2A70" w:rsidRDefault="00F10BAB">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14450934" w14:textId="77777777" w:rsidR="009D2A70" w:rsidRDefault="00F10BAB">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14:paraId="14450935" w14:textId="77777777" w:rsidR="009D2A70" w:rsidRDefault="00F10BAB">
      <w:pPr>
        <w:pStyle w:val="afc"/>
        <w:numPr>
          <w:ilvl w:val="1"/>
          <w:numId w:val="24"/>
        </w:numPr>
        <w:ind w:left="709" w:hanging="357"/>
        <w:contextualSpacing w:val="0"/>
        <w:rPr>
          <w:b/>
          <w:lang w:eastAsia="zh-CN"/>
        </w:rPr>
      </w:pPr>
      <w:r>
        <w:lastRenderedPageBreak/>
        <w:t>Pros: simple; all of the metrics have a similar relationship to throughput</w:t>
      </w:r>
    </w:p>
    <w:p w14:paraId="14450936" w14:textId="77777777" w:rsidR="009D2A70" w:rsidRDefault="00F10BAB">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14450937" w14:textId="77777777" w:rsidR="009D2A70" w:rsidRDefault="00F10BAB">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4450938" w14:textId="77777777" w:rsidR="009D2A70" w:rsidRDefault="00F10BAB">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14:paraId="14450939" w14:textId="77777777" w:rsidR="009D2A70" w:rsidRDefault="00F10BAB">
      <w:pPr>
        <w:pStyle w:val="afc"/>
        <w:numPr>
          <w:ilvl w:val="1"/>
          <w:numId w:val="24"/>
        </w:numPr>
        <w:ind w:left="709" w:hanging="357"/>
        <w:contextualSpacing w:val="0"/>
      </w:pPr>
      <w:r>
        <w:t xml:space="preserve">Pros1: The normalized weighted SGCS gives a larger number than the SGCS; </w:t>
      </w:r>
    </w:p>
    <w:p w14:paraId="1445093A" w14:textId="77777777" w:rsidR="009D2A70" w:rsidRDefault="00F10BAB">
      <w:pPr>
        <w:pStyle w:val="afc"/>
        <w:numPr>
          <w:ilvl w:val="1"/>
          <w:numId w:val="24"/>
        </w:numPr>
        <w:ind w:left="709" w:hanging="357"/>
        <w:contextualSpacing w:val="0"/>
      </w:pPr>
      <w:r>
        <w:t>Pros2: The SGCS decreases as the rank of the channel matrix increases.</w:t>
      </w:r>
    </w:p>
    <w:p w14:paraId="1445093B" w14:textId="77777777" w:rsidR="009D2A70" w:rsidRDefault="00F10BAB">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14:paraId="1445093C" w14:textId="77777777" w:rsidR="009D2A70" w:rsidRDefault="00F10BAB">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14:paraId="1445093D" w14:textId="77777777" w:rsidR="009D2A70" w:rsidRDefault="00F10BAB">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93E" w14:textId="77777777" w:rsidR="009D2A70" w:rsidRDefault="00F10BAB">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14:paraId="1445093F" w14:textId="77777777" w:rsidR="009D2A70" w:rsidRDefault="00F10BAB">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14450940" w14:textId="77777777" w:rsidR="009D2A70" w:rsidRDefault="00F10BAB">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14:paraId="14450941" w14:textId="77777777" w:rsidR="009D2A70" w:rsidRDefault="009D2A70">
      <w:pPr>
        <w:rPr>
          <w:lang w:eastAsia="zh-CN"/>
        </w:rPr>
      </w:pPr>
    </w:p>
    <w:p w14:paraId="14450942" w14:textId="77777777" w:rsidR="009D2A70" w:rsidRDefault="00F10BAB">
      <w:pPr>
        <w:pStyle w:val="afc"/>
        <w:numPr>
          <w:ilvl w:val="0"/>
          <w:numId w:val="24"/>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14450943" w14:textId="77777777" w:rsidR="009D2A70" w:rsidRDefault="00F10BAB">
      <w:pPr>
        <w:pStyle w:val="afc"/>
        <w:numPr>
          <w:ilvl w:val="1"/>
          <w:numId w:val="24"/>
        </w:numPr>
        <w:ind w:left="709" w:hanging="357"/>
        <w:contextualSpacing w:val="0"/>
      </w:pPr>
      <w:r>
        <w:t>Pros: can provide the insights for per layer, e.g., the accuracy of AI/ML based CSI compression has different effects on different layers</w:t>
      </w:r>
    </w:p>
    <w:p w14:paraId="14450944" w14:textId="77777777" w:rsidR="009D2A70" w:rsidRDefault="009D2A70">
      <w:pPr>
        <w:spacing w:line="240" w:lineRule="auto"/>
        <w:rPr>
          <w:lang w:eastAsia="zh-CN"/>
        </w:rPr>
      </w:pPr>
    </w:p>
    <w:p w14:paraId="14450945" w14:textId="77777777" w:rsidR="009D2A70" w:rsidRDefault="00F10BAB">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9D2A70" w14:paraId="14450948" w14:textId="77777777">
        <w:tc>
          <w:tcPr>
            <w:tcW w:w="9307" w:type="dxa"/>
          </w:tcPr>
          <w:p w14:paraId="14450946" w14:textId="77777777" w:rsidR="009D2A70" w:rsidRDefault="00F10BAB">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14:paraId="14450947" w14:textId="77777777" w:rsidR="009D2A70" w:rsidRDefault="00F10BAB">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precoding vectors for these clusters does not matter from a DL throughput perspective. However, the GCS and SGCS KPIs need to be applied in a layer-by-layer manner using the “correct” order. For example, single-layer transmission using the precoding vector for “wrong”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 xml:space="preserve">Hence, this vector-swapping example illustrates a problem with the </w:t>
            </w:r>
            <w:r>
              <w:rPr>
                <w:lang w:val="en-GB"/>
              </w:rPr>
              <w:lastRenderedPageBreak/>
              <w:t>naïve (S)GCS-based metrics.</w:t>
            </w:r>
          </w:p>
        </w:tc>
      </w:tr>
    </w:tbl>
    <w:p w14:paraId="14450949" w14:textId="77777777" w:rsidR="009D2A70" w:rsidRDefault="009D2A70">
      <w:pPr>
        <w:spacing w:line="240" w:lineRule="auto"/>
        <w:rPr>
          <w:iCs/>
          <w:kern w:val="2"/>
          <w:lang w:eastAsia="zh-CN"/>
        </w:rPr>
      </w:pPr>
    </w:p>
    <w:p w14:paraId="1445094A" w14:textId="77777777" w:rsidR="009D2A70" w:rsidRDefault="00F10BAB">
      <w:pPr>
        <w:spacing w:line="240" w:lineRule="auto"/>
        <w:rPr>
          <w:iCs/>
          <w:kern w:val="2"/>
          <w:lang w:eastAsia="zh-CN"/>
        </w:rPr>
      </w:pPr>
      <w:r>
        <w:rPr>
          <w:iCs/>
          <w:kern w:val="2"/>
          <w:lang w:eastAsia="zh-CN"/>
        </w:rPr>
        <w:t xml:space="preserve">But it is Moderator’s first impression that such disorder issue can be resolved with AI/ML model design, e.g., input/output type, or with some processing when calculating the SGCS statistics, e.g., order the output eigenvectors by performing the correlation operation with the original eigenvectors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14:paraId="1445094B" w14:textId="77777777" w:rsidR="009D2A70" w:rsidRDefault="00F10BAB">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14:paraId="1445094C" w14:textId="77777777" w:rsidR="009D2A70" w:rsidRDefault="00F10BAB">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eigenvector of the AI/ML model does not match the layer index of the corresponding input eigenvector)?</w:t>
      </w:r>
    </w:p>
    <w:p w14:paraId="1445094D"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950" w14:textId="77777777">
        <w:tc>
          <w:tcPr>
            <w:tcW w:w="1980" w:type="dxa"/>
            <w:tcBorders>
              <w:top w:val="single" w:sz="4" w:space="0" w:color="auto"/>
              <w:left w:val="single" w:sz="4" w:space="0" w:color="auto"/>
              <w:bottom w:val="single" w:sz="4" w:space="0" w:color="auto"/>
              <w:right w:val="single" w:sz="4" w:space="0" w:color="auto"/>
            </w:tcBorders>
          </w:tcPr>
          <w:p w14:paraId="1445094E" w14:textId="77777777" w:rsidR="009D2A70" w:rsidRDefault="00F10BAB">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1445094F" w14:textId="77777777" w:rsidR="009D2A70" w:rsidRDefault="00F10BAB">
            <w:pPr>
              <w:spacing w:before="120" w:line="240" w:lineRule="auto"/>
              <w:ind w:left="442" w:hanging="442"/>
              <w:rPr>
                <w:lang w:eastAsia="zh-CN"/>
              </w:rPr>
            </w:pPr>
            <w:r>
              <w:rPr>
                <w:lang w:eastAsia="zh-CN"/>
              </w:rPr>
              <w:t>Lenovo, Qualcomm</w:t>
            </w:r>
          </w:p>
        </w:tc>
      </w:tr>
      <w:tr w:rsidR="009D2A70" w14:paraId="14450953" w14:textId="77777777">
        <w:tc>
          <w:tcPr>
            <w:tcW w:w="1980" w:type="dxa"/>
            <w:tcBorders>
              <w:top w:val="single" w:sz="4" w:space="0" w:color="auto"/>
              <w:left w:val="single" w:sz="4" w:space="0" w:color="auto"/>
              <w:bottom w:val="single" w:sz="4" w:space="0" w:color="auto"/>
              <w:right w:val="single" w:sz="4" w:space="0" w:color="auto"/>
            </w:tcBorders>
          </w:tcPr>
          <w:p w14:paraId="14450951" w14:textId="77777777" w:rsidR="009D2A70" w:rsidRDefault="00F10BAB">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14450952" w14:textId="77777777" w:rsidR="009D2A70" w:rsidRDefault="00F10BAB">
            <w:pPr>
              <w:spacing w:before="120" w:line="240" w:lineRule="auto"/>
              <w:ind w:left="442" w:hanging="442"/>
              <w:rPr>
                <w:lang w:eastAsia="zh-CN"/>
              </w:rPr>
            </w:pPr>
            <w:r>
              <w:rPr>
                <w:rFonts w:hint="eastAsia"/>
                <w:lang w:eastAsia="zh-CN"/>
              </w:rPr>
              <w:t>O</w:t>
            </w:r>
            <w:r>
              <w:rPr>
                <w:lang w:eastAsia="zh-CN"/>
              </w:rPr>
              <w:t>PPO</w:t>
            </w:r>
          </w:p>
        </w:tc>
      </w:tr>
    </w:tbl>
    <w:p w14:paraId="1445095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9D2A70" w14:paraId="14450957" w14:textId="77777777">
        <w:tc>
          <w:tcPr>
            <w:tcW w:w="16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55" w14:textId="77777777" w:rsidR="009D2A70" w:rsidRDefault="00F10BAB">
            <w:pPr>
              <w:spacing w:before="120" w:line="240" w:lineRule="auto"/>
              <w:ind w:left="440" w:hangingChars="200" w:hanging="440"/>
              <w:rPr>
                <w:i/>
                <w:iCs/>
                <w:kern w:val="2"/>
                <w:lang w:eastAsia="zh-CN"/>
              </w:rPr>
            </w:pPr>
            <w:r>
              <w:rPr>
                <w:i/>
                <w:iCs/>
                <w:kern w:val="2"/>
                <w:lang w:eastAsia="zh-CN"/>
              </w:rPr>
              <w:t>Company</w:t>
            </w:r>
          </w:p>
        </w:tc>
        <w:tc>
          <w:tcPr>
            <w:tcW w:w="77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56" w14:textId="77777777" w:rsidR="009D2A70" w:rsidRDefault="00F10BAB">
            <w:pPr>
              <w:spacing w:before="120" w:line="240" w:lineRule="auto"/>
              <w:ind w:left="440" w:hangingChars="200" w:hanging="440"/>
              <w:rPr>
                <w:i/>
                <w:iCs/>
                <w:kern w:val="2"/>
                <w:lang w:eastAsia="zh-CN"/>
              </w:rPr>
            </w:pPr>
            <w:r>
              <w:rPr>
                <w:i/>
                <w:iCs/>
                <w:kern w:val="2"/>
                <w:lang w:eastAsia="zh-CN"/>
              </w:rPr>
              <w:t>View</w:t>
            </w:r>
          </w:p>
        </w:tc>
      </w:tr>
      <w:tr w:rsidR="009D2A70" w14:paraId="1445095B" w14:textId="77777777">
        <w:tc>
          <w:tcPr>
            <w:tcW w:w="1634" w:type="dxa"/>
            <w:tcBorders>
              <w:top w:val="single" w:sz="4" w:space="0" w:color="auto"/>
              <w:left w:val="single" w:sz="4" w:space="0" w:color="auto"/>
              <w:bottom w:val="single" w:sz="4" w:space="0" w:color="auto"/>
              <w:right w:val="single" w:sz="4" w:space="0" w:color="auto"/>
            </w:tcBorders>
            <w:shd w:val="clear" w:color="auto" w:fill="FFFF00"/>
          </w:tcPr>
          <w:p w14:paraId="14450958" w14:textId="77777777" w:rsidR="009D2A70" w:rsidRDefault="00F10BAB">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7717" w:type="dxa"/>
            <w:tcBorders>
              <w:top w:val="single" w:sz="4" w:space="0" w:color="auto"/>
              <w:left w:val="single" w:sz="4" w:space="0" w:color="auto"/>
              <w:bottom w:val="single" w:sz="4" w:space="0" w:color="auto"/>
              <w:right w:val="single" w:sz="4" w:space="0" w:color="auto"/>
            </w:tcBorders>
            <w:shd w:val="clear" w:color="auto" w:fill="FFFF00"/>
            <w:vAlign w:val="center"/>
          </w:tcPr>
          <w:p w14:paraId="14450959" w14:textId="77777777" w:rsidR="009D2A70" w:rsidRDefault="00F10BAB">
            <w:pPr>
              <w:spacing w:before="120" w:line="240" w:lineRule="auto"/>
              <w:rPr>
                <w:lang w:eastAsia="zh-CN"/>
              </w:rPr>
            </w:pPr>
            <w:r>
              <w:rPr>
                <w:lang w:eastAsia="zh-CN"/>
              </w:rPr>
              <w:t>For the proponent companies who think the disorder issue occurs for rank&gt;1, please elaborate the details (input type, output type, whether any processing in simulation can resolve/alleviate the issue).</w:t>
            </w:r>
          </w:p>
          <w:p w14:paraId="1445095A" w14:textId="77777777" w:rsidR="009D2A70" w:rsidRDefault="00F10BAB">
            <w:pPr>
              <w:spacing w:before="120" w:line="240" w:lineRule="auto"/>
              <w:rPr>
                <w:lang w:eastAsia="zh-CN"/>
              </w:rPr>
            </w:pPr>
            <w:r>
              <w:rPr>
                <w:lang w:eastAsia="zh-CN"/>
              </w:rPr>
              <w:t>For the opponent companies who think the disorder issue does not exist if SGCS is adopted, clarifications are also welcome.</w:t>
            </w:r>
          </w:p>
        </w:tc>
      </w:tr>
      <w:tr w:rsidR="009D2A70" w14:paraId="1445095E" w14:textId="77777777">
        <w:tc>
          <w:tcPr>
            <w:tcW w:w="1634" w:type="dxa"/>
            <w:tcBorders>
              <w:top w:val="single" w:sz="4" w:space="0" w:color="auto"/>
              <w:left w:val="single" w:sz="4" w:space="0" w:color="auto"/>
              <w:bottom w:val="single" w:sz="4" w:space="0" w:color="auto"/>
              <w:right w:val="single" w:sz="4" w:space="0" w:color="auto"/>
            </w:tcBorders>
          </w:tcPr>
          <w:p w14:paraId="1445095C" w14:textId="77777777" w:rsidR="009D2A70" w:rsidRDefault="00F10BAB">
            <w:pPr>
              <w:spacing w:before="120" w:line="240" w:lineRule="auto"/>
              <w:ind w:left="440" w:hangingChars="200" w:hanging="440"/>
              <w:rPr>
                <w:lang w:eastAsia="zh-CN"/>
              </w:rPr>
            </w:pPr>
            <w:r>
              <w:rPr>
                <w:rFonts w:hint="eastAsia"/>
                <w:lang w:eastAsia="zh-CN"/>
              </w:rPr>
              <w:t>Samsung</w:t>
            </w:r>
          </w:p>
        </w:tc>
        <w:tc>
          <w:tcPr>
            <w:tcW w:w="7717" w:type="dxa"/>
            <w:tcBorders>
              <w:top w:val="single" w:sz="4" w:space="0" w:color="auto"/>
              <w:left w:val="single" w:sz="4" w:space="0" w:color="auto"/>
              <w:bottom w:val="single" w:sz="4" w:space="0" w:color="auto"/>
              <w:right w:val="single" w:sz="4" w:space="0" w:color="auto"/>
            </w:tcBorders>
          </w:tcPr>
          <w:p w14:paraId="1445095D" w14:textId="77777777" w:rsidR="009D2A70" w:rsidRDefault="00F10BAB">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9D2A70" w14:paraId="14450961" w14:textId="77777777">
        <w:tc>
          <w:tcPr>
            <w:tcW w:w="1634" w:type="dxa"/>
            <w:tcBorders>
              <w:top w:val="single" w:sz="4" w:space="0" w:color="auto"/>
              <w:left w:val="single" w:sz="4" w:space="0" w:color="auto"/>
              <w:bottom w:val="single" w:sz="4" w:space="0" w:color="auto"/>
              <w:right w:val="single" w:sz="4" w:space="0" w:color="auto"/>
            </w:tcBorders>
          </w:tcPr>
          <w:p w14:paraId="1445095F" w14:textId="77777777" w:rsidR="009D2A70" w:rsidRDefault="00F10BAB">
            <w:pPr>
              <w:spacing w:before="120" w:line="240" w:lineRule="auto"/>
              <w:ind w:left="440" w:hangingChars="200" w:hanging="440"/>
              <w:rPr>
                <w:lang w:eastAsia="zh-CN"/>
              </w:rPr>
            </w:pPr>
            <w:r>
              <w:rPr>
                <w:rFonts w:hint="eastAsia"/>
                <w:lang w:eastAsia="zh-CN"/>
              </w:rPr>
              <w:t>O</w:t>
            </w:r>
            <w:r>
              <w:rPr>
                <w:lang w:eastAsia="zh-CN"/>
              </w:rPr>
              <w:t>PPO</w:t>
            </w:r>
          </w:p>
        </w:tc>
        <w:tc>
          <w:tcPr>
            <w:tcW w:w="7717" w:type="dxa"/>
            <w:tcBorders>
              <w:top w:val="single" w:sz="4" w:space="0" w:color="auto"/>
              <w:left w:val="single" w:sz="4" w:space="0" w:color="auto"/>
              <w:bottom w:val="single" w:sz="4" w:space="0" w:color="auto"/>
              <w:right w:val="single" w:sz="4" w:space="0" w:color="auto"/>
            </w:tcBorders>
          </w:tcPr>
          <w:p w14:paraId="14450960" w14:textId="77777777" w:rsidR="009D2A70" w:rsidRDefault="00F10BAB">
            <w:pPr>
              <w:spacing w:before="120" w:line="240" w:lineRule="auto"/>
              <w:rPr>
                <w:lang w:eastAsia="zh-CN"/>
              </w:rPr>
            </w:pPr>
            <w:r>
              <w:rPr>
                <w:rFonts w:hint="eastAsia"/>
                <w:lang w:eastAsia="zh-CN"/>
              </w:rPr>
              <w:t>F</w:t>
            </w:r>
            <w:r>
              <w:rPr>
                <w:lang w:eastAsia="zh-CN"/>
              </w:rPr>
              <w:t xml:space="preserve">rom our understanding, the disorder issue does not exist. If the layer-specific/common AI/ML model is utilized, the correct CSI output can be obtained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9D2A70" w14:paraId="14450964" w14:textId="77777777">
        <w:tc>
          <w:tcPr>
            <w:tcW w:w="1634" w:type="dxa"/>
            <w:tcBorders>
              <w:top w:val="single" w:sz="4" w:space="0" w:color="auto"/>
              <w:left w:val="single" w:sz="4" w:space="0" w:color="auto"/>
              <w:bottom w:val="single" w:sz="4" w:space="0" w:color="auto"/>
              <w:right w:val="single" w:sz="4" w:space="0" w:color="auto"/>
            </w:tcBorders>
          </w:tcPr>
          <w:p w14:paraId="14450962" w14:textId="77777777" w:rsidR="009D2A70" w:rsidRDefault="00F10BAB">
            <w:pPr>
              <w:spacing w:before="120" w:line="240" w:lineRule="auto"/>
              <w:ind w:left="440" w:hangingChars="200" w:hanging="440"/>
              <w:rPr>
                <w:lang w:eastAsia="zh-CN"/>
              </w:rPr>
            </w:pPr>
            <w:r>
              <w:rPr>
                <w:rFonts w:eastAsia="MS Mincho" w:hint="eastAsia"/>
                <w:lang w:eastAsia="ja-JP"/>
              </w:rPr>
              <w:t>N</w:t>
            </w:r>
            <w:r>
              <w:rPr>
                <w:rFonts w:eastAsia="MS Mincho"/>
                <w:lang w:eastAsia="ja-JP"/>
              </w:rPr>
              <w:t>TT DOCOMO</w:t>
            </w:r>
          </w:p>
        </w:tc>
        <w:tc>
          <w:tcPr>
            <w:tcW w:w="7717" w:type="dxa"/>
            <w:tcBorders>
              <w:top w:val="single" w:sz="4" w:space="0" w:color="auto"/>
              <w:left w:val="single" w:sz="4" w:space="0" w:color="auto"/>
              <w:bottom w:val="single" w:sz="4" w:space="0" w:color="auto"/>
              <w:right w:val="single" w:sz="4" w:space="0" w:color="auto"/>
            </w:tcBorders>
          </w:tcPr>
          <w:p w14:paraId="14450963" w14:textId="77777777" w:rsidR="009D2A70" w:rsidRDefault="00F10BAB">
            <w:pPr>
              <w:spacing w:before="120" w:line="240" w:lineRule="auto"/>
              <w:rPr>
                <w:lang w:eastAsia="zh-CN"/>
              </w:rPr>
            </w:pPr>
            <w:r>
              <w:rPr>
                <w:rFonts w:eastAsia="MS Mincho" w:hint="eastAsia"/>
                <w:lang w:eastAsia="ja-JP"/>
              </w:rPr>
              <w:t>I</w:t>
            </w:r>
            <w:r>
              <w:rPr>
                <w:rFonts w:eastAsia="MS Mincho"/>
                <w:lang w:eastAsia="ja-JP"/>
              </w:rPr>
              <w:t xml:space="preserve">f the correlation operation is performed to determine the order before the SCGS calculation, the disorder issue can be avoided. </w:t>
            </w:r>
          </w:p>
        </w:tc>
      </w:tr>
      <w:tr w:rsidR="009D2A70" w14:paraId="14450967" w14:textId="77777777">
        <w:tc>
          <w:tcPr>
            <w:tcW w:w="1634" w:type="dxa"/>
            <w:tcBorders>
              <w:top w:val="single" w:sz="4" w:space="0" w:color="auto"/>
              <w:left w:val="single" w:sz="4" w:space="0" w:color="auto"/>
              <w:bottom w:val="single" w:sz="4" w:space="0" w:color="auto"/>
              <w:right w:val="single" w:sz="4" w:space="0" w:color="auto"/>
            </w:tcBorders>
          </w:tcPr>
          <w:p w14:paraId="14450965" w14:textId="77777777" w:rsidR="009D2A70" w:rsidRDefault="00F10BAB">
            <w:pPr>
              <w:spacing w:before="120" w:line="240" w:lineRule="auto"/>
              <w:ind w:left="440" w:hangingChars="200" w:hanging="440"/>
              <w:rPr>
                <w:lang w:eastAsia="zh-CN"/>
              </w:rPr>
            </w:pPr>
            <w:r>
              <w:rPr>
                <w:lang w:eastAsia="zh-CN"/>
              </w:rPr>
              <w:t>Intel</w:t>
            </w:r>
          </w:p>
        </w:tc>
        <w:tc>
          <w:tcPr>
            <w:tcW w:w="7717" w:type="dxa"/>
            <w:tcBorders>
              <w:top w:val="single" w:sz="4" w:space="0" w:color="auto"/>
              <w:left w:val="single" w:sz="4" w:space="0" w:color="auto"/>
              <w:bottom w:val="single" w:sz="4" w:space="0" w:color="auto"/>
              <w:right w:val="single" w:sz="4" w:space="0" w:color="auto"/>
            </w:tcBorders>
            <w:vAlign w:val="center"/>
          </w:tcPr>
          <w:p w14:paraId="14450966" w14:textId="77777777" w:rsidR="009D2A70" w:rsidRDefault="00F10BAB">
            <w:pPr>
              <w:spacing w:before="120" w:line="240" w:lineRule="auto"/>
              <w:rPr>
                <w:lang w:eastAsia="zh-CN"/>
              </w:rPr>
            </w:pPr>
            <w:r>
              <w:rPr>
                <w:lang w:eastAsia="zh-CN"/>
              </w:rPr>
              <w:t xml:space="preserve">Ordering of the SVD vectors can be corrected for the intermediate metrics calculation per layer.  </w:t>
            </w:r>
          </w:p>
        </w:tc>
      </w:tr>
      <w:tr w:rsidR="009D2A70" w14:paraId="1445096A" w14:textId="77777777">
        <w:tc>
          <w:tcPr>
            <w:tcW w:w="1634" w:type="dxa"/>
            <w:tcBorders>
              <w:top w:val="single" w:sz="4" w:space="0" w:color="auto"/>
              <w:left w:val="single" w:sz="4" w:space="0" w:color="auto"/>
              <w:bottom w:val="single" w:sz="4" w:space="0" w:color="auto"/>
              <w:right w:val="single" w:sz="4" w:space="0" w:color="auto"/>
            </w:tcBorders>
          </w:tcPr>
          <w:p w14:paraId="14450968" w14:textId="77777777" w:rsidR="009D2A70" w:rsidRDefault="00F10BAB">
            <w:pPr>
              <w:spacing w:before="120" w:line="240" w:lineRule="auto"/>
              <w:ind w:left="440" w:hangingChars="200" w:hanging="440"/>
              <w:rPr>
                <w:lang w:eastAsia="zh-CN"/>
              </w:rPr>
            </w:pPr>
            <w:r>
              <w:rPr>
                <w:rFonts w:eastAsia="PMingLiU"/>
                <w:lang w:eastAsia="zh-TW"/>
              </w:rPr>
              <w:t>MediaTek</w:t>
            </w:r>
          </w:p>
        </w:tc>
        <w:tc>
          <w:tcPr>
            <w:tcW w:w="7717" w:type="dxa"/>
            <w:tcBorders>
              <w:top w:val="single" w:sz="4" w:space="0" w:color="auto"/>
              <w:left w:val="single" w:sz="4" w:space="0" w:color="auto"/>
              <w:bottom w:val="single" w:sz="4" w:space="0" w:color="auto"/>
              <w:right w:val="single" w:sz="4" w:space="0" w:color="auto"/>
            </w:tcBorders>
            <w:vAlign w:val="center"/>
          </w:tcPr>
          <w:p w14:paraId="14450969" w14:textId="77777777" w:rsidR="009D2A70" w:rsidRDefault="00F10BAB">
            <w:pPr>
              <w:spacing w:before="120" w:line="240" w:lineRule="auto"/>
              <w:rPr>
                <w:lang w:eastAsia="zh-CN"/>
              </w:rPr>
            </w:pPr>
            <w:r>
              <w:rPr>
                <w:lang w:eastAsia="zh-CN"/>
              </w:rPr>
              <w:t>We think it is a design problem and not a general case. So, should not be discussed as a general issue. On the other hand, layer-common models do not have this problem.</w:t>
            </w:r>
          </w:p>
        </w:tc>
      </w:tr>
      <w:tr w:rsidR="009D2A70" w14:paraId="1445096D" w14:textId="77777777">
        <w:tc>
          <w:tcPr>
            <w:tcW w:w="1634" w:type="dxa"/>
            <w:tcBorders>
              <w:top w:val="single" w:sz="4" w:space="0" w:color="auto"/>
              <w:left w:val="single" w:sz="4" w:space="0" w:color="auto"/>
              <w:bottom w:val="single" w:sz="4" w:space="0" w:color="auto"/>
              <w:right w:val="single" w:sz="4" w:space="0" w:color="auto"/>
            </w:tcBorders>
          </w:tcPr>
          <w:p w14:paraId="1445096B" w14:textId="77777777" w:rsidR="009D2A70" w:rsidRDefault="00F10BAB">
            <w:pPr>
              <w:spacing w:before="120" w:line="240" w:lineRule="auto"/>
              <w:ind w:left="440" w:hangingChars="200" w:hanging="440"/>
              <w:rPr>
                <w:lang w:eastAsia="zh-CN"/>
              </w:rPr>
            </w:pPr>
            <w:r>
              <w:rPr>
                <w:rFonts w:hint="eastAsia"/>
                <w:lang w:eastAsia="zh-CN"/>
              </w:rPr>
              <w:t>CATT</w:t>
            </w:r>
          </w:p>
        </w:tc>
        <w:tc>
          <w:tcPr>
            <w:tcW w:w="7717" w:type="dxa"/>
            <w:tcBorders>
              <w:top w:val="single" w:sz="4" w:space="0" w:color="auto"/>
              <w:left w:val="single" w:sz="4" w:space="0" w:color="auto"/>
              <w:bottom w:val="single" w:sz="4" w:space="0" w:color="auto"/>
              <w:right w:val="single" w:sz="4" w:space="0" w:color="auto"/>
            </w:tcBorders>
            <w:vAlign w:val="center"/>
          </w:tcPr>
          <w:p w14:paraId="1445096C" w14:textId="77777777" w:rsidR="009D2A70" w:rsidRDefault="00F10BAB">
            <w:pPr>
              <w:spacing w:before="120" w:line="240" w:lineRule="auto"/>
              <w:rPr>
                <w:lang w:eastAsia="zh-CN"/>
              </w:rPr>
            </w:pPr>
            <w:r>
              <w:rPr>
                <w:rFonts w:hint="eastAsia"/>
                <w:lang w:eastAsia="zh-CN"/>
              </w:rPr>
              <w:t xml:space="preserve">In </w:t>
            </w:r>
            <w:r>
              <w:rPr>
                <w:lang w:eastAsia="zh-CN"/>
              </w:rPr>
              <w:t>addition</w:t>
            </w:r>
            <w:r>
              <w:rPr>
                <w:rFonts w:hint="eastAsia"/>
                <w:lang w:eastAsia="zh-CN"/>
              </w:rPr>
              <w:t xml:space="preserve"> to FL</w:t>
            </w:r>
            <w:r>
              <w:rPr>
                <w:lang w:eastAsia="zh-CN"/>
              </w:rPr>
              <w:t>’</w:t>
            </w:r>
            <w:r>
              <w:rPr>
                <w:rFonts w:hint="eastAsia"/>
                <w:lang w:eastAsia="zh-CN"/>
              </w:rPr>
              <w:t xml:space="preserve">s comments, we also doubt that it is a usual case where </w:t>
            </w:r>
            <w:r>
              <w:rPr>
                <w:lang w:val="en-GB"/>
              </w:rPr>
              <w:t xml:space="preserve">two </w:t>
            </w:r>
            <w:r>
              <w:rPr>
                <w:rFonts w:hint="eastAsia"/>
                <w:lang w:val="en-GB" w:eastAsia="zh-CN"/>
              </w:rPr>
              <w:t>spatial paths</w:t>
            </w:r>
            <w:r>
              <w:rPr>
                <w:lang w:val="en-GB"/>
              </w:rPr>
              <w:t xml:space="preserve"> </w:t>
            </w:r>
            <w:r>
              <w:rPr>
                <w:rFonts w:hint="eastAsia"/>
                <w:lang w:val="en-GB" w:eastAsia="zh-CN"/>
              </w:rPr>
              <w:t>have almost</w:t>
            </w:r>
            <w:r>
              <w:rPr>
                <w:lang w:val="en-GB"/>
              </w:rPr>
              <w:t xml:space="preserve"> equal strength</w:t>
            </w:r>
            <w:r>
              <w:rPr>
                <w:rFonts w:hint="eastAsia"/>
                <w:lang w:eastAsia="zh-CN"/>
              </w:rPr>
              <w:t>.</w:t>
            </w:r>
          </w:p>
        </w:tc>
      </w:tr>
      <w:tr w:rsidR="009D2A70" w14:paraId="14450970" w14:textId="77777777">
        <w:tc>
          <w:tcPr>
            <w:tcW w:w="1634" w:type="dxa"/>
            <w:tcBorders>
              <w:top w:val="single" w:sz="4" w:space="0" w:color="auto"/>
              <w:left w:val="single" w:sz="4" w:space="0" w:color="auto"/>
              <w:bottom w:val="single" w:sz="4" w:space="0" w:color="auto"/>
              <w:right w:val="single" w:sz="4" w:space="0" w:color="auto"/>
            </w:tcBorders>
          </w:tcPr>
          <w:p w14:paraId="1445096E" w14:textId="77777777" w:rsidR="009D2A70" w:rsidRDefault="00F10BAB">
            <w:pPr>
              <w:spacing w:before="120" w:line="240" w:lineRule="auto"/>
              <w:ind w:left="440" w:hangingChars="200" w:hanging="440"/>
              <w:rPr>
                <w:lang w:eastAsia="zh-CN"/>
              </w:rPr>
            </w:pPr>
            <w:r>
              <w:rPr>
                <w:rFonts w:hint="eastAsia"/>
                <w:lang w:eastAsia="zh-CN"/>
              </w:rPr>
              <w:t>C</w:t>
            </w:r>
            <w:r>
              <w:rPr>
                <w:lang w:eastAsia="zh-CN"/>
              </w:rPr>
              <w:t>MCC</w:t>
            </w:r>
          </w:p>
        </w:tc>
        <w:tc>
          <w:tcPr>
            <w:tcW w:w="7717" w:type="dxa"/>
            <w:tcBorders>
              <w:top w:val="single" w:sz="4" w:space="0" w:color="auto"/>
              <w:left w:val="single" w:sz="4" w:space="0" w:color="auto"/>
              <w:bottom w:val="single" w:sz="4" w:space="0" w:color="auto"/>
              <w:right w:val="single" w:sz="4" w:space="0" w:color="auto"/>
            </w:tcBorders>
            <w:vAlign w:val="center"/>
          </w:tcPr>
          <w:p w14:paraId="1445096F" w14:textId="77777777" w:rsidR="009D2A70" w:rsidRDefault="00F10BAB">
            <w:pPr>
              <w:spacing w:before="120" w:line="240" w:lineRule="auto"/>
              <w:rPr>
                <w:lang w:eastAsia="zh-CN"/>
              </w:rPr>
            </w:pPr>
            <w:r>
              <w:rPr>
                <w:lang w:eastAsia="zh-CN"/>
              </w:rPr>
              <w:t>Tend to agree with FL. Some post-processing can be helpful to alleviate disorder issue.</w:t>
            </w:r>
          </w:p>
        </w:tc>
      </w:tr>
      <w:tr w:rsidR="009D2A70" w14:paraId="1445097B" w14:textId="77777777">
        <w:tc>
          <w:tcPr>
            <w:tcW w:w="1634" w:type="dxa"/>
            <w:tcBorders>
              <w:top w:val="single" w:sz="4" w:space="0" w:color="auto"/>
              <w:left w:val="single" w:sz="4" w:space="0" w:color="auto"/>
              <w:bottom w:val="single" w:sz="4" w:space="0" w:color="auto"/>
              <w:right w:val="single" w:sz="4" w:space="0" w:color="auto"/>
            </w:tcBorders>
          </w:tcPr>
          <w:p w14:paraId="14450971" w14:textId="77777777" w:rsidR="009D2A70" w:rsidRDefault="00F10BAB">
            <w:pPr>
              <w:spacing w:before="120" w:line="240" w:lineRule="auto"/>
              <w:ind w:left="440" w:hangingChars="200" w:hanging="440"/>
              <w:rPr>
                <w:lang w:eastAsia="zh-CN"/>
              </w:rPr>
            </w:pPr>
            <w:r>
              <w:rPr>
                <w:lang w:eastAsia="zh-CN"/>
              </w:rPr>
              <w:lastRenderedPageBreak/>
              <w:t>Lenovo</w:t>
            </w:r>
          </w:p>
        </w:tc>
        <w:tc>
          <w:tcPr>
            <w:tcW w:w="7717" w:type="dxa"/>
            <w:tcBorders>
              <w:top w:val="single" w:sz="4" w:space="0" w:color="auto"/>
              <w:left w:val="single" w:sz="4" w:space="0" w:color="auto"/>
              <w:bottom w:val="single" w:sz="4" w:space="0" w:color="auto"/>
              <w:right w:val="single" w:sz="4" w:space="0" w:color="auto"/>
            </w:tcBorders>
            <w:vAlign w:val="center"/>
          </w:tcPr>
          <w:p w14:paraId="14450972" w14:textId="77777777" w:rsidR="009D2A70" w:rsidRDefault="00F10BAB">
            <w:pPr>
              <w:spacing w:before="120" w:line="240" w:lineRule="auto"/>
              <w:rPr>
                <w:u w:val="single"/>
                <w:lang w:eastAsia="zh-CN"/>
              </w:rPr>
            </w:pPr>
            <w:r>
              <w:rPr>
                <w:u w:val="single"/>
                <w:lang w:eastAsia="zh-CN"/>
              </w:rPr>
              <w:t xml:space="preserve">Why we might have disordered eigenvectors: </w:t>
            </w:r>
          </w:p>
          <w:p w14:paraId="14450973" w14:textId="77777777" w:rsidR="009D2A70" w:rsidRDefault="00F10BAB">
            <w:pPr>
              <w:spacing w:before="120" w:line="240" w:lineRule="auto"/>
              <w:rPr>
                <w:lang w:eastAsia="zh-CN"/>
              </w:rPr>
            </w:pPr>
            <w:r>
              <w:rPr>
                <w:lang w:eastAsia="zh-CN"/>
              </w:rPr>
              <w:t>Consider a two-sided model that gets raw CSI as the input and reconstruct the raw CSI. In this case we can determine K eigen-vectors from the input CSI.</w:t>
            </w:r>
          </w:p>
          <w:p w14:paraId="14450974" w14:textId="77777777" w:rsidR="009D2A70" w:rsidRDefault="00F10BAB">
            <w:pPr>
              <w:spacing w:before="120" w:line="240" w:lineRule="auto"/>
              <w:rPr>
                <w:lang w:eastAsia="zh-CN"/>
              </w:rPr>
            </w:pPr>
            <w:r>
              <w:rPr>
                <w:lang w:eastAsia="zh-CN"/>
              </w:rPr>
              <w:t>After feedback and channel reconstruction, at the gNB we can again determine K eigen-vectors from the reconstructed CSI. Note that, here there is no clear mapping between which of the output eigne-vectors should go with which of the input vectors. This ambiguity is more visible in case of imperfect reconstruction, or having eigen values not well separated.</w:t>
            </w:r>
          </w:p>
          <w:p w14:paraId="14450975" w14:textId="77777777" w:rsidR="009D2A70" w:rsidRDefault="00F10BAB">
            <w:pPr>
              <w:spacing w:before="120" w:line="240" w:lineRule="auto"/>
              <w:rPr>
                <w:lang w:eastAsia="zh-CN"/>
              </w:rPr>
            </w:pPr>
            <w:r>
              <w:rPr>
                <w:lang w:eastAsia="zh-CN"/>
              </w:rPr>
              <w:t>Note 1: We acknowledge that if we feed the model directly with eigenvectors (not raw CSI), there will be no eigne-vector matching issue.</w:t>
            </w:r>
          </w:p>
          <w:p w14:paraId="14450976" w14:textId="77777777" w:rsidR="009D2A70" w:rsidRDefault="00F10BAB">
            <w:pPr>
              <w:spacing w:before="120" w:line="240" w:lineRule="auto"/>
              <w:rPr>
                <w:lang w:eastAsia="zh-CN"/>
              </w:rPr>
            </w:pPr>
            <w:r>
              <w:rPr>
                <w:lang w:eastAsia="zh-CN"/>
              </w:rPr>
              <w:t>Note 2:  The idea presented by NTT-DOCOMO may result in a not accurate similarity measure.</w:t>
            </w:r>
          </w:p>
          <w:p w14:paraId="14450977" w14:textId="77777777" w:rsidR="009D2A70" w:rsidRDefault="00F10BAB">
            <w:pPr>
              <w:spacing w:before="120" w:line="240" w:lineRule="auto"/>
              <w:rPr>
                <w:lang w:eastAsia="zh-CN"/>
              </w:rPr>
            </w:pPr>
            <w:r>
              <w:rPr>
                <w:lang w:eastAsia="zh-CN"/>
              </w:rPr>
              <w:t>To illustrate assume that raw input channel with the input eigen vectors of V1 and V2 resulted in V1^hat and V2^hat. The correct cosine similarity now should be evaluated using &lt; V1, V1^hat&gt; and &lt; V2, V2^hat&gt;</w:t>
            </w:r>
          </w:p>
          <w:p w14:paraId="14450978" w14:textId="77777777" w:rsidR="009D2A70" w:rsidRDefault="00F10BAB">
            <w:pPr>
              <w:spacing w:before="120" w:line="240" w:lineRule="auto"/>
              <w:rPr>
                <w:lang w:eastAsia="zh-CN"/>
              </w:rPr>
            </w:pPr>
            <w:r>
              <w:rPr>
                <w:lang w:eastAsia="zh-CN"/>
              </w:rPr>
              <w:t>Now assume that due to low feedback bits (imperfect reconstruction), the estimated eigen-vectors are not that accurate so the &lt; V1, V1^hat&gt; and &lt; V2, V2^hat&gt; are not close to 1. In this case, it could be possible that &lt; V1, V2^hat&gt; becomes larger than  &lt; V1, V1^hat&gt; and based on NTT-DOCOMO proposal we pair V1 and V2^hat. In this case, the cosine similarity will be calculated based on &lt; V1, V2^hat&gt; and &lt; V2, V1^hat&gt; which is incorrect.</w:t>
            </w:r>
          </w:p>
          <w:p w14:paraId="14450979" w14:textId="77777777" w:rsidR="009D2A70" w:rsidRDefault="00F10BAB">
            <w:pPr>
              <w:spacing w:before="120" w:line="240" w:lineRule="auto"/>
              <w:rPr>
                <w:lang w:eastAsia="zh-CN"/>
              </w:rPr>
            </w:pPr>
            <w:r>
              <w:rPr>
                <w:lang w:eastAsia="zh-CN"/>
              </w:rPr>
              <w:t>In short, the eigenvalue matching that results to highest SGCS is not always the correct matching.</w:t>
            </w:r>
          </w:p>
          <w:p w14:paraId="1445097A" w14:textId="77777777" w:rsidR="009D2A70" w:rsidRDefault="009D2A70">
            <w:pPr>
              <w:spacing w:before="120" w:line="240" w:lineRule="auto"/>
              <w:rPr>
                <w:lang w:eastAsia="zh-CN"/>
              </w:rPr>
            </w:pPr>
          </w:p>
        </w:tc>
      </w:tr>
      <w:tr w:rsidR="009D2A70" w14:paraId="14450980" w14:textId="77777777">
        <w:tc>
          <w:tcPr>
            <w:tcW w:w="1634" w:type="dxa"/>
            <w:tcBorders>
              <w:top w:val="single" w:sz="4" w:space="0" w:color="auto"/>
              <w:left w:val="single" w:sz="4" w:space="0" w:color="auto"/>
              <w:bottom w:val="single" w:sz="4" w:space="0" w:color="auto"/>
              <w:right w:val="single" w:sz="4" w:space="0" w:color="auto"/>
            </w:tcBorders>
          </w:tcPr>
          <w:p w14:paraId="1445097C" w14:textId="77777777" w:rsidR="009D2A70" w:rsidRDefault="00F10BAB">
            <w:pPr>
              <w:spacing w:before="120" w:line="240" w:lineRule="auto"/>
              <w:ind w:left="440" w:hangingChars="200" w:hanging="440"/>
              <w:rPr>
                <w:lang w:eastAsia="zh-CN"/>
              </w:rPr>
            </w:pPr>
            <w:r>
              <w:rPr>
                <w:lang w:eastAsia="zh-CN"/>
              </w:rPr>
              <w:t>Qualcomm</w:t>
            </w:r>
          </w:p>
        </w:tc>
        <w:tc>
          <w:tcPr>
            <w:tcW w:w="7717" w:type="dxa"/>
            <w:tcBorders>
              <w:top w:val="single" w:sz="4" w:space="0" w:color="auto"/>
              <w:left w:val="single" w:sz="4" w:space="0" w:color="auto"/>
              <w:bottom w:val="single" w:sz="4" w:space="0" w:color="auto"/>
              <w:right w:val="single" w:sz="4" w:space="0" w:color="auto"/>
            </w:tcBorders>
            <w:vAlign w:val="center"/>
          </w:tcPr>
          <w:p w14:paraId="1445097D" w14:textId="77777777" w:rsidR="009D2A70" w:rsidRDefault="00F10BAB">
            <w:pPr>
              <w:spacing w:before="120" w:line="240" w:lineRule="auto"/>
              <w:rPr>
                <w:lang w:eastAsia="zh-CN"/>
              </w:rPr>
            </w:pPr>
            <w:r>
              <w:rPr>
                <w:lang w:eastAsia="zh-CN"/>
              </w:rPr>
              <w:t xml:space="preserve">The SGCS formula clearly shows that it is sensitive to the order assigned to the output CSI vectors relative to the order of the target CSI vectors. A common way to order the target CSI vectors is based on the eigen value. The moderator has proposed one method to order the output CSI vectors – based on correlation. Different companies may use a different method to derive the order, resulting in different KPI value for the same output. </w:t>
            </w:r>
          </w:p>
          <w:p w14:paraId="1445097E" w14:textId="77777777" w:rsidR="009D2A70" w:rsidRDefault="00F10BAB">
            <w:pPr>
              <w:spacing w:before="120" w:line="240" w:lineRule="auto"/>
              <w:rPr>
                <w:lang w:eastAsia="zh-CN"/>
              </w:rPr>
            </w:pPr>
            <w:r>
              <w:rPr>
                <w:lang w:eastAsia="zh-CN"/>
              </w:rPr>
              <w:t xml:space="preserve">Moreover, the physical meaning associated with ordering based on correlation is not clear. For example, if two of the output CSI vectors are identical, the rank and therefore the capacity will be limited. However, the correlation or SGCS of this vector with target CSI vectors may be high. </w:t>
            </w:r>
          </w:p>
          <w:p w14:paraId="1445097F" w14:textId="77777777" w:rsidR="009D2A70" w:rsidRDefault="00F10BAB">
            <w:pPr>
              <w:spacing w:before="120" w:line="240" w:lineRule="auto"/>
              <w:rPr>
                <w:lang w:eastAsia="zh-CN"/>
              </w:rPr>
            </w:pPr>
            <w:r>
              <w:rPr>
                <w:lang w:eastAsia="zh-CN"/>
              </w:rPr>
              <w:t>The RAR metric discussed in Issue 2-6 addresses these concerns.</w:t>
            </w:r>
          </w:p>
        </w:tc>
      </w:tr>
      <w:tr w:rsidR="009D2A70" w14:paraId="14450983" w14:textId="77777777">
        <w:tc>
          <w:tcPr>
            <w:tcW w:w="1634" w:type="dxa"/>
          </w:tcPr>
          <w:p w14:paraId="14450981" w14:textId="77777777" w:rsidR="009D2A70" w:rsidRDefault="00F10BAB">
            <w:pPr>
              <w:spacing w:before="120" w:line="240" w:lineRule="auto"/>
              <w:ind w:left="440" w:hangingChars="200" w:hanging="440"/>
              <w:rPr>
                <w:lang w:eastAsia="zh-CN"/>
              </w:rPr>
            </w:pPr>
            <w:r>
              <w:rPr>
                <w:rFonts w:hint="eastAsia"/>
                <w:lang w:eastAsia="zh-CN"/>
              </w:rPr>
              <w:t>F</w:t>
            </w:r>
            <w:r>
              <w:rPr>
                <w:lang w:eastAsia="zh-CN"/>
              </w:rPr>
              <w:t>ujitsu</w:t>
            </w:r>
          </w:p>
        </w:tc>
        <w:tc>
          <w:tcPr>
            <w:tcW w:w="7717" w:type="dxa"/>
            <w:vAlign w:val="center"/>
          </w:tcPr>
          <w:p w14:paraId="14450982" w14:textId="77777777" w:rsidR="009D2A70" w:rsidRDefault="00F10BAB">
            <w:pPr>
              <w:spacing w:before="120" w:line="240" w:lineRule="auto"/>
              <w:rPr>
                <w:lang w:eastAsia="zh-CN"/>
              </w:rPr>
            </w:pPr>
            <w:r>
              <w:rPr>
                <w:lang w:eastAsia="zh-CN"/>
              </w:rPr>
              <w:t>We agree with the FL’s view on this issue.</w:t>
            </w:r>
          </w:p>
        </w:tc>
      </w:tr>
      <w:tr w:rsidR="009D2A70" w14:paraId="14450986" w14:textId="77777777">
        <w:tc>
          <w:tcPr>
            <w:tcW w:w="1634" w:type="dxa"/>
          </w:tcPr>
          <w:p w14:paraId="14450984" w14:textId="77777777" w:rsidR="009D2A70" w:rsidRDefault="00F10BAB">
            <w:pPr>
              <w:spacing w:before="120" w:line="240" w:lineRule="auto"/>
              <w:ind w:left="440" w:hangingChars="200" w:hanging="440"/>
              <w:rPr>
                <w:lang w:eastAsia="zh-CN"/>
              </w:rPr>
            </w:pPr>
            <w:r>
              <w:rPr>
                <w:rFonts w:hint="eastAsia"/>
                <w:lang w:eastAsia="zh-CN"/>
              </w:rPr>
              <w:t>ZTE</w:t>
            </w:r>
          </w:p>
        </w:tc>
        <w:tc>
          <w:tcPr>
            <w:tcW w:w="7717" w:type="dxa"/>
            <w:vAlign w:val="center"/>
          </w:tcPr>
          <w:p w14:paraId="14450985" w14:textId="77777777" w:rsidR="009D2A70" w:rsidRDefault="00F10BAB">
            <w:pPr>
              <w:spacing w:before="120" w:line="240" w:lineRule="auto"/>
              <w:rPr>
                <w:lang w:eastAsia="zh-CN"/>
              </w:rPr>
            </w:pPr>
            <w:r>
              <w:rPr>
                <w:rFonts w:hint="eastAsia"/>
                <w:lang w:eastAsia="zh-CN"/>
              </w:rPr>
              <w:t xml:space="preserve">Agree with OPPO. </w:t>
            </w:r>
          </w:p>
        </w:tc>
      </w:tr>
      <w:tr w:rsidR="009D2A70" w14:paraId="14450989" w14:textId="77777777">
        <w:tc>
          <w:tcPr>
            <w:tcW w:w="1634" w:type="dxa"/>
          </w:tcPr>
          <w:p w14:paraId="14450987" w14:textId="77777777" w:rsidR="009D2A70" w:rsidRDefault="009D2A70">
            <w:pPr>
              <w:spacing w:before="120" w:line="240" w:lineRule="auto"/>
              <w:ind w:left="440" w:hangingChars="200" w:hanging="440"/>
              <w:rPr>
                <w:lang w:eastAsia="zh-CN"/>
              </w:rPr>
            </w:pPr>
          </w:p>
        </w:tc>
        <w:tc>
          <w:tcPr>
            <w:tcW w:w="7717" w:type="dxa"/>
            <w:vAlign w:val="center"/>
          </w:tcPr>
          <w:p w14:paraId="14450988" w14:textId="77777777" w:rsidR="009D2A70" w:rsidRDefault="009D2A70">
            <w:pPr>
              <w:spacing w:before="120" w:line="240" w:lineRule="auto"/>
              <w:rPr>
                <w:lang w:eastAsia="zh-CN"/>
              </w:rPr>
            </w:pPr>
          </w:p>
        </w:tc>
      </w:tr>
      <w:tr w:rsidR="009D2A70" w14:paraId="1445098C" w14:textId="77777777">
        <w:tc>
          <w:tcPr>
            <w:tcW w:w="1634" w:type="dxa"/>
          </w:tcPr>
          <w:p w14:paraId="1445098A" w14:textId="77777777" w:rsidR="009D2A70" w:rsidRDefault="009D2A70">
            <w:pPr>
              <w:spacing w:before="120" w:line="240" w:lineRule="auto"/>
              <w:ind w:left="440" w:hangingChars="200" w:hanging="440"/>
              <w:rPr>
                <w:lang w:eastAsia="zh-CN"/>
              </w:rPr>
            </w:pPr>
          </w:p>
        </w:tc>
        <w:tc>
          <w:tcPr>
            <w:tcW w:w="7717" w:type="dxa"/>
            <w:vAlign w:val="center"/>
          </w:tcPr>
          <w:p w14:paraId="1445098B" w14:textId="77777777" w:rsidR="009D2A70" w:rsidRDefault="009D2A70">
            <w:pPr>
              <w:spacing w:before="120" w:line="240" w:lineRule="auto"/>
              <w:rPr>
                <w:lang w:eastAsia="zh-CN"/>
              </w:rPr>
            </w:pPr>
          </w:p>
        </w:tc>
      </w:tr>
      <w:tr w:rsidR="009D2A70" w14:paraId="1445098F" w14:textId="77777777">
        <w:tc>
          <w:tcPr>
            <w:tcW w:w="1634" w:type="dxa"/>
          </w:tcPr>
          <w:p w14:paraId="1445098D" w14:textId="77777777" w:rsidR="009D2A70" w:rsidRDefault="009D2A70">
            <w:pPr>
              <w:spacing w:before="120" w:line="240" w:lineRule="auto"/>
              <w:ind w:left="440" w:hangingChars="200" w:hanging="440"/>
              <w:rPr>
                <w:lang w:eastAsia="zh-CN"/>
              </w:rPr>
            </w:pPr>
          </w:p>
        </w:tc>
        <w:tc>
          <w:tcPr>
            <w:tcW w:w="7717" w:type="dxa"/>
            <w:vAlign w:val="center"/>
          </w:tcPr>
          <w:p w14:paraId="1445098E" w14:textId="77777777" w:rsidR="009D2A70" w:rsidRDefault="009D2A70">
            <w:pPr>
              <w:spacing w:before="120" w:line="240" w:lineRule="auto"/>
              <w:rPr>
                <w:lang w:eastAsia="zh-CN"/>
              </w:rPr>
            </w:pPr>
          </w:p>
        </w:tc>
      </w:tr>
    </w:tbl>
    <w:p w14:paraId="14450990" w14:textId="77777777" w:rsidR="009D2A70" w:rsidRDefault="009D2A70">
      <w:pPr>
        <w:spacing w:line="240" w:lineRule="auto"/>
        <w:rPr>
          <w:lang w:eastAsia="zh-CN"/>
        </w:rPr>
      </w:pPr>
    </w:p>
    <w:p w14:paraId="14450991" w14:textId="77777777" w:rsidR="009D2A70" w:rsidRDefault="009D2A70">
      <w:pPr>
        <w:rPr>
          <w:b/>
          <w:u w:val="single"/>
          <w:lang w:eastAsia="zh-CN"/>
        </w:rPr>
      </w:pPr>
    </w:p>
    <w:p w14:paraId="14450992" w14:textId="77777777" w:rsidR="009D2A70" w:rsidRDefault="00F10BAB">
      <w:pPr>
        <w:spacing w:line="240" w:lineRule="auto"/>
        <w:rPr>
          <w:b/>
          <w:bCs/>
          <w:lang w:eastAsia="zh-CN"/>
        </w:rPr>
      </w:pPr>
      <w:r>
        <w:rPr>
          <w:b/>
          <w:bCs/>
          <w:highlight w:val="lightGray"/>
          <w:lang w:eastAsia="zh-CN"/>
        </w:rPr>
        <w:lastRenderedPageBreak/>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 between Method 1, Method 2:</w:t>
      </w:r>
    </w:p>
    <w:p w14:paraId="14450993"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994"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995"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996"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997" w14:textId="77777777" w:rsidR="009D2A70" w:rsidRDefault="00F10BAB">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14450998" w14:textId="77777777" w:rsidR="009D2A70" w:rsidRDefault="00F10BAB">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14:paraId="14450999" w14:textId="77777777" w:rsidR="009D2A70" w:rsidRDefault="009D2A70">
      <w:pPr>
        <w:rPr>
          <w:b/>
          <w:lang w:eastAsia="zh-CN"/>
        </w:rPr>
      </w:pPr>
    </w:p>
    <w:p w14:paraId="1445099A" w14:textId="77777777" w:rsidR="009D2A70" w:rsidRDefault="00F10BAB">
      <w:pPr>
        <w:pStyle w:val="4"/>
        <w:numPr>
          <w:ilvl w:val="0"/>
          <w:numId w:val="0"/>
        </w:numPr>
        <w:rPr>
          <w:u w:val="single"/>
          <w:lang w:eastAsia="zh-CN"/>
        </w:rPr>
      </w:pPr>
      <w:r>
        <w:rPr>
          <w:u w:val="single"/>
          <w:lang w:eastAsia="zh-CN"/>
        </w:rPr>
        <w:t>Issue#2-6 (High priority) Other intermediate KPIs</w:t>
      </w:r>
    </w:p>
    <w:p w14:paraId="1445099B" w14:textId="77777777" w:rsidR="009D2A70" w:rsidRDefault="00F10BAB">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 brought up for further discussions (formula borrowed from Ericsson [6]).</w:t>
      </w:r>
    </w:p>
    <w:p w14:paraId="1445099C"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Relative achievable rate (RAR)</w:t>
      </w:r>
      <w:r>
        <w:rPr>
          <w:lang w:eastAsia="zh-CN"/>
        </w:rPr>
        <w:t xml:space="preserve"> –</w:t>
      </w:r>
      <w:r>
        <w:rPr>
          <w:rFonts w:hint="eastAsia"/>
          <w:lang w:eastAsia="zh-CN"/>
        </w:rPr>
        <w:t xml:space="preserve"> </w:t>
      </w:r>
      <w:r>
        <w:rPr>
          <w:lang w:eastAsia="zh-CN"/>
        </w:rPr>
        <w:t>3 companies</w:t>
      </w:r>
    </w:p>
    <w:p w14:paraId="1445099D"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99E" w14:textId="77777777" w:rsidR="009D2A70" w:rsidRDefault="004543BC">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F10BAB">
        <w:t xml:space="preserve"> is the complex channel matrix for RB </w:t>
      </w:r>
      <m:oMath>
        <m:r>
          <w:rPr>
            <w:rFonts w:ascii="Cambria Math" w:hAnsi="Cambria Math"/>
          </w:rPr>
          <m:t>f</m:t>
        </m:r>
      </m:oMath>
    </w:p>
    <w:p w14:paraId="1445099F" w14:textId="77777777" w:rsidR="009D2A70" w:rsidRDefault="00F10BAB">
      <w:pPr>
        <w:pStyle w:val="afc"/>
        <w:numPr>
          <w:ilvl w:val="2"/>
          <w:numId w:val="24"/>
        </w:numPr>
        <w:ind w:left="1134"/>
        <w:contextualSpacing w:val="0"/>
      </w:pPr>
      <m:oMath>
        <m:r>
          <w:rPr>
            <w:rFonts w:ascii="Cambria Math" w:hAnsi="Cambria Math"/>
          </w:rPr>
          <m:t>F</m:t>
        </m:r>
      </m:oMath>
      <w:r>
        <w:t xml:space="preserve"> is the total number of RBs,</w:t>
      </w:r>
    </w:p>
    <w:p w14:paraId="144509A0" w14:textId="77777777" w:rsidR="009D2A70" w:rsidRDefault="004543BC">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9A1" w14:textId="77777777" w:rsidR="009D2A70" w:rsidRDefault="004543BC">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9A2" w14:textId="77777777" w:rsidR="009D2A70" w:rsidRDefault="00F10BAB">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144509A3" w14:textId="77777777" w:rsidR="009D2A70" w:rsidRDefault="00F10BAB">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144509A4" w14:textId="77777777" w:rsidR="009D2A70" w:rsidRDefault="00F10BAB">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44509A5" w14:textId="77777777" w:rsidR="009D2A70" w:rsidRDefault="00F10BAB">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144509A6" w14:textId="77777777" w:rsidR="009D2A70" w:rsidRDefault="009D2A70">
      <w:pPr>
        <w:spacing w:line="240" w:lineRule="auto"/>
        <w:rPr>
          <w:lang w:eastAsia="zh-CN"/>
        </w:rPr>
      </w:pPr>
    </w:p>
    <w:p w14:paraId="144509A7" w14:textId="77777777" w:rsidR="009D2A70" w:rsidRDefault="00F10BAB">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14:paraId="144509A8" w14:textId="77777777" w:rsidR="009D2A70" w:rsidRDefault="00F10BAB">
      <w:pPr>
        <w:rPr>
          <w:b/>
          <w:bCs/>
          <w:lang w:eastAsia="zh-CN"/>
        </w:rPr>
      </w:pPr>
      <w:r>
        <w:rPr>
          <w:b/>
          <w:bCs/>
          <w:highlight w:val="yellow"/>
          <w:lang w:eastAsia="zh-CN"/>
        </w:rPr>
        <w:lastRenderedPageBreak/>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14:paraId="144509A9"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 xml:space="preserve">Relative achievable rate (RAR), </w:t>
      </w:r>
    </w:p>
    <w:p w14:paraId="144509AA" w14:textId="77777777" w:rsidR="009D2A70" w:rsidRDefault="00F10BAB">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44509AB" w14:textId="77777777" w:rsidR="009D2A70" w:rsidRDefault="00F10BAB">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44509AC" w14:textId="77777777" w:rsidR="009D2A70" w:rsidRDefault="00F10BAB">
      <w:pPr>
        <w:ind w:left="774"/>
      </w:pPr>
      <m:oMath>
        <m:r>
          <w:rPr>
            <w:rFonts w:ascii="Cambria Math" w:hAnsi="Cambria Math"/>
          </w:rPr>
          <m:t>F</m:t>
        </m:r>
      </m:oMath>
      <w:r>
        <w:t xml:space="preserve"> is the total number of RBs,</w:t>
      </w:r>
    </w:p>
    <w:p w14:paraId="144509AD" w14:textId="77777777" w:rsidR="009D2A70" w:rsidRDefault="004543BC">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reported precoding matrix for </w:t>
      </w:r>
      <w:r w:rsidR="00F10BAB">
        <w:t xml:space="preserve">RB </w:t>
      </w:r>
      <m:oMath>
        <m:r>
          <w:rPr>
            <w:rFonts w:ascii="Cambria Math" w:hAnsi="Cambria Math"/>
          </w:rPr>
          <m:t>f</m:t>
        </m:r>
      </m:oMath>
      <w:r w:rsidR="00F10BAB">
        <w:t>,</w:t>
      </w:r>
    </w:p>
    <w:p w14:paraId="144509AE" w14:textId="77777777" w:rsidR="009D2A70" w:rsidRDefault="004543BC">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F10BAB">
        <w:t xml:space="preserve"> </w:t>
      </w:r>
      <w:r w:rsidR="00F10BAB">
        <w:rPr>
          <w:bCs/>
        </w:rPr>
        <w:t xml:space="preserve">is the optimal (SVD-based) precoding matrix for </w:t>
      </w:r>
      <w:r w:rsidR="00F10BAB">
        <w:t xml:space="preserve">RB </w:t>
      </w:r>
      <m:oMath>
        <m:r>
          <w:rPr>
            <w:rFonts w:ascii="Cambria Math" w:hAnsi="Cambria Math"/>
          </w:rPr>
          <m:t>f</m:t>
        </m:r>
      </m:oMath>
      <w:r w:rsidR="00F10BAB">
        <w:t>,</w:t>
      </w:r>
    </w:p>
    <w:p w14:paraId="144509AF" w14:textId="77777777" w:rsidR="009D2A70" w:rsidRDefault="00F10BAB">
      <w:pPr>
        <w:ind w:left="774"/>
      </w:pPr>
      <m:oMath>
        <m:r>
          <m:rPr>
            <m:sty m:val="p"/>
          </m:rPr>
          <w:rPr>
            <w:rFonts w:ascii="Cambria Math" w:hAnsi="Cambria Math"/>
          </w:rPr>
          <m:t>L</m:t>
        </m:r>
      </m:oMath>
      <w:r>
        <w:t xml:space="preserve"> is the number of MIMO layers the KPI is evaluated for,</w:t>
      </w:r>
    </w:p>
    <w:p w14:paraId="144509B0" w14:textId="77777777" w:rsidR="009D2A70" w:rsidRDefault="00F10BAB">
      <w:pPr>
        <w:ind w:left="774"/>
        <w:rPr>
          <w:b/>
          <w:bCs/>
          <w:lang w:eastAsia="zh-CN"/>
        </w:rPr>
      </w:pPr>
      <m:oMath>
        <m:r>
          <w:rPr>
            <w:rFonts w:ascii="Cambria Math" w:hAnsi="Cambria Math"/>
            <w:lang w:val="en-GB" w:eastAsia="zh-CN"/>
          </w:rPr>
          <m:t>γ</m:t>
        </m:r>
      </m:oMath>
      <w:r>
        <w:rPr>
          <w:lang w:val="en-GB" w:eastAsia="zh-CN"/>
        </w:rPr>
        <w:t xml:space="preserve"> is the SNR-value;</w:t>
      </w:r>
    </w:p>
    <w:p w14:paraId="144509B1"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144509B2"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intermediate KPIs are not considered as baseline for metrics, and can be optionally considered and reported by companies.</w:t>
      </w:r>
    </w:p>
    <w:p w14:paraId="144509B3"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14:paraId="144509B4"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9D2A70" w14:paraId="144509B8" w14:textId="77777777">
        <w:trPr>
          <w:trHeight w:val="284"/>
        </w:trPr>
        <w:tc>
          <w:tcPr>
            <w:tcW w:w="1413" w:type="dxa"/>
            <w:vMerge w:val="restart"/>
            <w:tcBorders>
              <w:top w:val="single" w:sz="4" w:space="0" w:color="auto"/>
              <w:left w:val="single" w:sz="4" w:space="0" w:color="auto"/>
              <w:right w:val="single" w:sz="4" w:space="0" w:color="auto"/>
            </w:tcBorders>
          </w:tcPr>
          <w:p w14:paraId="144509B5"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9B6"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9B7" w14:textId="77777777" w:rsidR="009D2A70" w:rsidRDefault="00F10BAB">
            <w:pPr>
              <w:spacing w:beforeLines="50" w:before="120" w:line="240" w:lineRule="auto"/>
              <w:ind w:left="440" w:hangingChars="200" w:hanging="440"/>
              <w:rPr>
                <w:iCs/>
                <w:kern w:val="2"/>
                <w:lang w:eastAsia="zh-CN"/>
              </w:rPr>
            </w:pPr>
            <w:r>
              <w:rPr>
                <w:iCs/>
                <w:kern w:val="2"/>
                <w:lang w:eastAsia="zh-CN"/>
              </w:rPr>
              <w:t>Ericsson, Lenovo, Qualcomm</w:t>
            </w:r>
          </w:p>
        </w:tc>
      </w:tr>
      <w:tr w:rsidR="009D2A70" w14:paraId="144509BC" w14:textId="77777777">
        <w:tc>
          <w:tcPr>
            <w:tcW w:w="1413" w:type="dxa"/>
            <w:vMerge/>
            <w:tcBorders>
              <w:left w:val="single" w:sz="4" w:space="0" w:color="auto"/>
              <w:right w:val="single" w:sz="4" w:space="0" w:color="auto"/>
            </w:tcBorders>
          </w:tcPr>
          <w:p w14:paraId="144509B9"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9BA"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9BB"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9C0" w14:textId="77777777">
        <w:tc>
          <w:tcPr>
            <w:tcW w:w="1413" w:type="dxa"/>
            <w:vMerge w:val="restart"/>
            <w:tcBorders>
              <w:left w:val="single" w:sz="4" w:space="0" w:color="auto"/>
              <w:right w:val="single" w:sz="4" w:space="0" w:color="auto"/>
            </w:tcBorders>
          </w:tcPr>
          <w:p w14:paraId="144509BD"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9BE"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9BF" w14:textId="77777777" w:rsidR="009D2A70" w:rsidRDefault="00F10BAB">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NTT DOCOMO, NVIDIA, </w:t>
            </w:r>
            <w:r>
              <w:rPr>
                <w:rFonts w:eastAsiaTheme="minorEastAsia"/>
                <w:iCs/>
                <w:smallCaps/>
                <w:kern w:val="2"/>
                <w:lang w:eastAsia="zh-CN"/>
              </w:rPr>
              <w:t>Futurewei, CAICT,</w:t>
            </w:r>
            <w:r>
              <w:rPr>
                <w:smallCaps/>
                <w:lang w:eastAsia="zh-CN"/>
              </w:rPr>
              <w:t xml:space="preserve"> New H3C, </w:t>
            </w:r>
            <w:r>
              <w:rPr>
                <w:rFonts w:hint="eastAsia"/>
                <w:iCs/>
                <w:kern w:val="2"/>
                <w:lang w:eastAsia="zh-CN"/>
              </w:rPr>
              <w:t>S</w:t>
            </w:r>
            <w:r>
              <w:rPr>
                <w:iCs/>
                <w:kern w:val="2"/>
                <w:lang w:eastAsia="zh-CN"/>
              </w:rPr>
              <w:t>preadtrum, AT&amp;T</w:t>
            </w:r>
            <w:r>
              <w:rPr>
                <w:rFonts w:eastAsia="PMingLiU"/>
                <w:iCs/>
                <w:kern w:val="2"/>
                <w:lang w:eastAsia="zh-TW"/>
              </w:rPr>
              <w:t xml:space="preserve">, </w:t>
            </w:r>
            <w:r>
              <w:rPr>
                <w:rFonts w:eastAsiaTheme="minorEastAsia"/>
                <w:iCs/>
                <w:kern w:val="2"/>
                <w:lang w:eastAsia="zh-CN"/>
              </w:rPr>
              <w:t>MediaTek, Xiaomi</w:t>
            </w:r>
            <w:r>
              <w:rPr>
                <w:rFonts w:eastAsiaTheme="minorEastAsia" w:hint="eastAsia"/>
                <w:iCs/>
                <w:kern w:val="2"/>
                <w:lang w:eastAsia="zh-CN"/>
              </w:rPr>
              <w:t>, vivo, CATT</w:t>
            </w:r>
            <w:r>
              <w:rPr>
                <w:iCs/>
                <w:kern w:val="2"/>
                <w:lang w:eastAsia="zh-CN"/>
              </w:rPr>
              <w:t>, CMCC</w:t>
            </w:r>
            <w:r>
              <w:rPr>
                <w:rFonts w:hint="eastAsia"/>
                <w:iCs/>
                <w:kern w:val="2"/>
                <w:lang w:eastAsia="zh-CN"/>
              </w:rPr>
              <w:t>, ZTE</w:t>
            </w:r>
          </w:p>
        </w:tc>
      </w:tr>
      <w:tr w:rsidR="009D2A70" w14:paraId="144509C4" w14:textId="77777777">
        <w:tc>
          <w:tcPr>
            <w:tcW w:w="1413" w:type="dxa"/>
            <w:vMerge/>
            <w:tcBorders>
              <w:left w:val="single" w:sz="4" w:space="0" w:color="auto"/>
              <w:right w:val="single" w:sz="4" w:space="0" w:color="auto"/>
            </w:tcBorders>
          </w:tcPr>
          <w:p w14:paraId="144509C1"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9C2"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9C3" w14:textId="77777777" w:rsidR="009D2A70" w:rsidRDefault="009D2A70">
            <w:pPr>
              <w:spacing w:beforeLines="50" w:before="120" w:line="240" w:lineRule="auto"/>
              <w:ind w:left="440" w:hangingChars="200" w:hanging="440"/>
              <w:rPr>
                <w:rFonts w:eastAsiaTheme="minorEastAsia"/>
                <w:iCs/>
                <w:kern w:val="2"/>
                <w:lang w:eastAsia="ko-KR"/>
              </w:rPr>
            </w:pPr>
          </w:p>
        </w:tc>
      </w:tr>
      <w:tr w:rsidR="009D2A70" w14:paraId="144509C8" w14:textId="77777777">
        <w:tc>
          <w:tcPr>
            <w:tcW w:w="1413" w:type="dxa"/>
            <w:vMerge w:val="restart"/>
          </w:tcPr>
          <w:p w14:paraId="144509C5"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09C6"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09C7"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9CC" w14:textId="77777777">
        <w:tc>
          <w:tcPr>
            <w:tcW w:w="1413" w:type="dxa"/>
            <w:vMerge/>
          </w:tcPr>
          <w:p w14:paraId="144509C9"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09CA"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09CB"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09CD"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9D2A70" w14:paraId="144509D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CE" w14:textId="77777777" w:rsidR="009D2A70" w:rsidRDefault="00F10BAB">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9CF" w14:textId="77777777" w:rsidR="009D2A70" w:rsidRDefault="00F10BAB">
            <w:pPr>
              <w:spacing w:before="120" w:line="240" w:lineRule="auto"/>
              <w:ind w:left="442" w:hanging="442"/>
              <w:rPr>
                <w:i/>
                <w:iCs/>
                <w:kern w:val="2"/>
                <w:lang w:eastAsia="zh-CN"/>
              </w:rPr>
            </w:pPr>
            <w:r>
              <w:rPr>
                <w:i/>
                <w:iCs/>
                <w:kern w:val="2"/>
                <w:lang w:eastAsia="zh-CN"/>
              </w:rPr>
              <w:t>View</w:t>
            </w:r>
          </w:p>
        </w:tc>
      </w:tr>
      <w:tr w:rsidR="009D2A70" w14:paraId="144509D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9D1"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9D2" w14:textId="77777777" w:rsidR="009D2A70" w:rsidRDefault="00F10BAB">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9D2A70" w14:paraId="144509D6" w14:textId="77777777">
        <w:tc>
          <w:tcPr>
            <w:tcW w:w="1350" w:type="dxa"/>
            <w:tcBorders>
              <w:top w:val="single" w:sz="4" w:space="0" w:color="auto"/>
              <w:left w:val="single" w:sz="4" w:space="0" w:color="auto"/>
              <w:bottom w:val="single" w:sz="4" w:space="0" w:color="auto"/>
              <w:right w:val="single" w:sz="4" w:space="0" w:color="auto"/>
            </w:tcBorders>
          </w:tcPr>
          <w:p w14:paraId="144509D4" w14:textId="77777777" w:rsidR="009D2A70" w:rsidRDefault="00F10BAB">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44509D5" w14:textId="77777777" w:rsidR="009D2A70" w:rsidRDefault="00F10BAB">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intermediate KPIs may pose difficulties in fair comparison and drawing conclusions. </w:t>
            </w:r>
          </w:p>
        </w:tc>
      </w:tr>
      <w:tr w:rsidR="009D2A70" w14:paraId="144509D9" w14:textId="77777777">
        <w:tc>
          <w:tcPr>
            <w:tcW w:w="1350" w:type="dxa"/>
            <w:tcBorders>
              <w:top w:val="single" w:sz="4" w:space="0" w:color="auto"/>
              <w:left w:val="single" w:sz="4" w:space="0" w:color="auto"/>
              <w:bottom w:val="single" w:sz="4" w:space="0" w:color="auto"/>
              <w:right w:val="single" w:sz="4" w:space="0" w:color="auto"/>
            </w:tcBorders>
          </w:tcPr>
          <w:p w14:paraId="144509D7" w14:textId="77777777" w:rsidR="009D2A70" w:rsidRDefault="00F10BAB">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144509D8" w14:textId="77777777" w:rsidR="009D2A70" w:rsidRDefault="00F10BAB">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9D2A70" w14:paraId="144509DC" w14:textId="77777777">
        <w:tc>
          <w:tcPr>
            <w:tcW w:w="1350" w:type="dxa"/>
            <w:tcBorders>
              <w:top w:val="single" w:sz="4" w:space="0" w:color="auto"/>
              <w:left w:val="single" w:sz="4" w:space="0" w:color="auto"/>
              <w:bottom w:val="single" w:sz="4" w:space="0" w:color="auto"/>
              <w:right w:val="single" w:sz="4" w:space="0" w:color="auto"/>
            </w:tcBorders>
          </w:tcPr>
          <w:p w14:paraId="144509DA" w14:textId="77777777" w:rsidR="009D2A70" w:rsidRDefault="00F10BAB">
            <w:pPr>
              <w:spacing w:before="120" w:line="240" w:lineRule="auto"/>
              <w:ind w:left="442" w:hanging="442"/>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9DB" w14:textId="77777777" w:rsidR="009D2A70" w:rsidRDefault="00F10BAB">
            <w:pPr>
              <w:spacing w:before="120" w:line="240" w:lineRule="auto"/>
              <w:rPr>
                <w:lang w:eastAsia="zh-CN"/>
              </w:rPr>
            </w:pPr>
            <w:r>
              <w:rPr>
                <w:lang w:eastAsia="zh-CN"/>
              </w:rPr>
              <w:t xml:space="preserve">We prefer to focus on SGCS and throughput for the AI/ML CSI evaluations. </w:t>
            </w:r>
          </w:p>
        </w:tc>
      </w:tr>
      <w:tr w:rsidR="009D2A70" w14:paraId="144509DF" w14:textId="77777777">
        <w:tc>
          <w:tcPr>
            <w:tcW w:w="1350" w:type="dxa"/>
            <w:tcBorders>
              <w:top w:val="single" w:sz="4" w:space="0" w:color="auto"/>
              <w:left w:val="single" w:sz="4" w:space="0" w:color="auto"/>
              <w:bottom w:val="single" w:sz="4" w:space="0" w:color="auto"/>
              <w:right w:val="single" w:sz="4" w:space="0" w:color="auto"/>
            </w:tcBorders>
          </w:tcPr>
          <w:p w14:paraId="144509DD" w14:textId="77777777" w:rsidR="009D2A70" w:rsidRDefault="00F10BAB">
            <w:pPr>
              <w:spacing w:before="120" w:line="240" w:lineRule="auto"/>
              <w:ind w:left="442" w:hanging="442"/>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9DE" w14:textId="77777777" w:rsidR="009D2A70" w:rsidRDefault="00F10BAB">
            <w:pPr>
              <w:spacing w:before="120" w:line="240" w:lineRule="auto"/>
              <w:rPr>
                <w:lang w:eastAsia="zh-CN"/>
              </w:rPr>
            </w:pPr>
            <w:r>
              <w:rPr>
                <w:lang w:eastAsia="zh-CN"/>
              </w:rPr>
              <w:t xml:space="preserve">The RAR can be used by proponents as the single optional intermediate KPI. </w:t>
            </w:r>
          </w:p>
        </w:tc>
      </w:tr>
      <w:tr w:rsidR="009D2A70" w14:paraId="144509E2" w14:textId="77777777">
        <w:tc>
          <w:tcPr>
            <w:tcW w:w="1350" w:type="dxa"/>
            <w:tcBorders>
              <w:top w:val="single" w:sz="4" w:space="0" w:color="auto"/>
              <w:left w:val="single" w:sz="4" w:space="0" w:color="auto"/>
              <w:bottom w:val="single" w:sz="4" w:space="0" w:color="auto"/>
              <w:right w:val="single" w:sz="4" w:space="0" w:color="auto"/>
            </w:tcBorders>
          </w:tcPr>
          <w:p w14:paraId="144509E0" w14:textId="77777777" w:rsidR="009D2A70" w:rsidRDefault="00F10BAB">
            <w:pPr>
              <w:spacing w:before="120" w:line="240" w:lineRule="auto"/>
              <w:ind w:left="442" w:hanging="442"/>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9E1" w14:textId="77777777" w:rsidR="009D2A70" w:rsidRDefault="00F10BAB">
            <w:pPr>
              <w:spacing w:before="120" w:line="240" w:lineRule="auto"/>
              <w:rPr>
                <w:lang w:eastAsia="zh-CN"/>
              </w:rPr>
            </w:pPr>
            <w:r>
              <w:rPr>
                <w:lang w:eastAsia="zh-CN"/>
              </w:rPr>
              <w:t xml:space="preserve">We do not recommend using many intermediate KPIs. Companies may end up using various sets of KPIs which may make the comparison more difficult. </w:t>
            </w:r>
          </w:p>
        </w:tc>
      </w:tr>
      <w:tr w:rsidR="009D2A70" w14:paraId="144509E5" w14:textId="77777777">
        <w:tc>
          <w:tcPr>
            <w:tcW w:w="1350" w:type="dxa"/>
            <w:tcBorders>
              <w:top w:val="single" w:sz="4" w:space="0" w:color="auto"/>
              <w:left w:val="single" w:sz="4" w:space="0" w:color="auto"/>
              <w:bottom w:val="single" w:sz="4" w:space="0" w:color="auto"/>
              <w:right w:val="single" w:sz="4" w:space="0" w:color="auto"/>
            </w:tcBorders>
          </w:tcPr>
          <w:p w14:paraId="144509E3" w14:textId="77777777" w:rsidR="009D2A70" w:rsidRDefault="00F10BAB">
            <w:pPr>
              <w:spacing w:before="120" w:line="240" w:lineRule="auto"/>
              <w:ind w:left="442" w:hanging="442"/>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9E4" w14:textId="77777777" w:rsidR="009D2A70" w:rsidRDefault="00F10BAB">
            <w:pPr>
              <w:spacing w:before="120" w:line="240" w:lineRule="auto"/>
              <w:rPr>
                <w:lang w:eastAsia="zh-CN"/>
              </w:rPr>
            </w:pPr>
            <w:r>
              <w:rPr>
                <w:lang w:eastAsia="zh-CN"/>
              </w:rPr>
              <w:t>The final KPI is the most important indicator to measure the AI/ML performance. Therefore, we suggest not to consider many intermediate KPIs.</w:t>
            </w:r>
          </w:p>
        </w:tc>
      </w:tr>
      <w:tr w:rsidR="009D2A70" w14:paraId="144509E8" w14:textId="77777777">
        <w:tc>
          <w:tcPr>
            <w:tcW w:w="1350" w:type="dxa"/>
            <w:tcBorders>
              <w:top w:val="single" w:sz="4" w:space="0" w:color="auto"/>
              <w:left w:val="single" w:sz="4" w:space="0" w:color="auto"/>
              <w:bottom w:val="single" w:sz="4" w:space="0" w:color="auto"/>
              <w:right w:val="single" w:sz="4" w:space="0" w:color="auto"/>
            </w:tcBorders>
          </w:tcPr>
          <w:p w14:paraId="144509E6" w14:textId="77777777" w:rsidR="009D2A70" w:rsidRDefault="00F10BAB">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09E7" w14:textId="77777777" w:rsidR="009D2A70" w:rsidRDefault="00F10BAB">
            <w:pPr>
              <w:spacing w:before="120" w:line="240" w:lineRule="auto"/>
              <w:rPr>
                <w:lang w:eastAsia="zh-CN"/>
              </w:rPr>
            </w:pPr>
            <w:r>
              <w:rPr>
                <w:lang w:eastAsia="zh-CN"/>
              </w:rPr>
              <w:t>We are open for other intermediate KPIs, but it should be optional.</w:t>
            </w:r>
          </w:p>
        </w:tc>
      </w:tr>
      <w:tr w:rsidR="009D2A70" w14:paraId="144509EE" w14:textId="77777777">
        <w:tc>
          <w:tcPr>
            <w:tcW w:w="1350" w:type="dxa"/>
            <w:tcBorders>
              <w:top w:val="single" w:sz="4" w:space="0" w:color="auto"/>
              <w:left w:val="single" w:sz="4" w:space="0" w:color="auto"/>
              <w:bottom w:val="single" w:sz="4" w:space="0" w:color="auto"/>
              <w:right w:val="single" w:sz="4" w:space="0" w:color="auto"/>
            </w:tcBorders>
          </w:tcPr>
          <w:p w14:paraId="144509E9" w14:textId="77777777" w:rsidR="009D2A70" w:rsidRDefault="00F10BAB">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9EA" w14:textId="77777777" w:rsidR="009D2A70" w:rsidRDefault="00F10BAB">
            <w:pPr>
              <w:pStyle w:val="afc"/>
              <w:numPr>
                <w:ilvl w:val="0"/>
                <w:numId w:val="26"/>
              </w:numPr>
              <w:spacing w:before="120" w:line="240" w:lineRule="auto"/>
              <w:rPr>
                <w:lang w:eastAsia="zh-CN"/>
              </w:rPr>
            </w:pPr>
            <w:r>
              <w:rPr>
                <w:lang w:eastAsia="zh-CN"/>
              </w:rPr>
              <w:t>When rank&gt;1, we will have several SGSC for each layer. To be able to compare different schemes, however, we need to have a scalar metric. The proposed metric is therefore can be used for such evaluation when ranke&gt;1 and as we discussed it lso to resolve the eigenvalue mismatch problem.</w:t>
            </w:r>
          </w:p>
          <w:p w14:paraId="144509EB" w14:textId="77777777" w:rsidR="009D2A70" w:rsidRDefault="00F10BAB">
            <w:pPr>
              <w:pStyle w:val="afc"/>
              <w:numPr>
                <w:ilvl w:val="0"/>
                <w:numId w:val="26"/>
              </w:numPr>
              <w:spacing w:before="120" w:line="240" w:lineRule="auto"/>
              <w:rPr>
                <w:lang w:eastAsia="zh-CN"/>
              </w:rPr>
            </w:pPr>
            <w:r>
              <w:rPr>
                <w:lang w:eastAsia="zh-CN"/>
              </w:rPr>
              <w:t>The proposed metric gives a more realistic expected gain compared to metrics presented in Proposal 2.2.3. It is due to the fact that it considers the effect of selected precoder mismatch for that actual channel realization (not just angle between the two precoders).</w:t>
            </w:r>
          </w:p>
          <w:p w14:paraId="144509EC" w14:textId="77777777" w:rsidR="009D2A70" w:rsidRDefault="00F10BAB">
            <w:pPr>
              <w:spacing w:before="120" w:line="240" w:lineRule="auto"/>
              <w:ind w:left="360"/>
              <w:rPr>
                <w:lang w:eastAsia="zh-CN"/>
              </w:rPr>
            </w:pPr>
            <w:r>
              <w:rPr>
                <w:lang w:eastAsia="zh-CN"/>
              </w:rPr>
              <w:t xml:space="preserve">In response to Samsung point: Your point is valid and the gNB might want to select another precoder other than what is fed back by the UE. So our intension here is not to determine the actual rate that will be transmitted by the gNB. Here the intension is just to show what can be achieved if the gNB uses the feedback precoder (not forcing the gNB to use that precoder). </w:t>
            </w:r>
          </w:p>
          <w:p w14:paraId="144509ED" w14:textId="77777777" w:rsidR="009D2A70" w:rsidRDefault="00F10BAB">
            <w:pPr>
              <w:pStyle w:val="afc"/>
              <w:numPr>
                <w:ilvl w:val="0"/>
                <w:numId w:val="26"/>
              </w:numPr>
              <w:spacing w:before="120" w:line="240" w:lineRule="auto"/>
              <w:rPr>
                <w:lang w:eastAsia="zh-CN"/>
              </w:rPr>
            </w:pPr>
            <w:r>
              <w:rPr>
                <w:lang w:eastAsia="zh-CN"/>
              </w:rPr>
              <w:t xml:space="preserve">In a general case, </w:t>
            </w:r>
            <m:oMath>
              <m:r>
                <w:rPr>
                  <w:rFonts w:ascii="Cambria Math" w:hAnsi="Cambria Math"/>
                  <w:lang w:eastAsia="zh-CN"/>
                </w:rPr>
                <m:t>γ</m:t>
              </m:r>
            </m:oMath>
            <w:r>
              <w:rPr>
                <w:lang w:eastAsia="zh-CN"/>
              </w:rPr>
              <w:t xml:space="preserve"> can be set to different values so we can observe the performance of the model in different SNRs. However, to have a single metric we can set </w:t>
            </w:r>
            <m:oMath>
              <m:r>
                <w:rPr>
                  <w:rFonts w:ascii="Cambria Math" w:hAnsi="Cambria Math"/>
                  <w:lang w:eastAsia="zh-CN"/>
                </w:rPr>
                <m:t>γ</m:t>
              </m:r>
            </m:oMath>
            <w:r>
              <w:rPr>
                <w:lang w:eastAsia="zh-CN"/>
              </w:rPr>
              <w:t xml:space="preserve"> to a constant number as 1.</w:t>
            </w:r>
          </w:p>
        </w:tc>
      </w:tr>
      <w:tr w:rsidR="009D2A70" w14:paraId="144509F1" w14:textId="77777777">
        <w:tc>
          <w:tcPr>
            <w:tcW w:w="1350" w:type="dxa"/>
            <w:tcBorders>
              <w:top w:val="single" w:sz="4" w:space="0" w:color="auto"/>
              <w:left w:val="single" w:sz="4" w:space="0" w:color="auto"/>
              <w:bottom w:val="single" w:sz="4" w:space="0" w:color="auto"/>
              <w:right w:val="single" w:sz="4" w:space="0" w:color="auto"/>
            </w:tcBorders>
          </w:tcPr>
          <w:p w14:paraId="144509EF" w14:textId="77777777" w:rsidR="009D2A70" w:rsidRDefault="00F10BAB">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9F0" w14:textId="77777777" w:rsidR="009D2A70" w:rsidRDefault="00F10BAB">
            <w:pPr>
              <w:spacing w:before="120" w:line="240" w:lineRule="auto"/>
              <w:rPr>
                <w:lang w:eastAsia="zh-CN"/>
              </w:rPr>
            </w:pPr>
            <w:r>
              <w:rPr>
                <w:lang w:eastAsia="zh-CN"/>
              </w:rPr>
              <w:t>The formula in option 1 is not sensitive to the relative ordering of the target CSI vectors and the output CSI vectors. Moreover, it reflects the impact of the error in the precoder on the spectral efficiency. As discussed before, SGCS-based metrics are sensitive to the ordering of the target CSI vectors relative to the ordering of the output CSI vectors.</w:t>
            </w:r>
          </w:p>
        </w:tc>
      </w:tr>
      <w:tr w:rsidR="009D2A70" w14:paraId="144509F4" w14:textId="77777777">
        <w:tc>
          <w:tcPr>
            <w:tcW w:w="1350" w:type="dxa"/>
          </w:tcPr>
          <w:p w14:paraId="144509F2" w14:textId="77777777" w:rsidR="009D2A70" w:rsidRDefault="00F10BAB">
            <w:pPr>
              <w:spacing w:before="120" w:line="240" w:lineRule="auto"/>
              <w:ind w:left="442" w:hanging="442"/>
              <w:rPr>
                <w:iCs/>
                <w:kern w:val="2"/>
                <w:lang w:eastAsia="zh-CN"/>
              </w:rPr>
            </w:pPr>
            <w:r>
              <w:rPr>
                <w:rFonts w:hint="eastAsia"/>
                <w:iCs/>
                <w:kern w:val="2"/>
                <w:lang w:eastAsia="zh-CN"/>
              </w:rPr>
              <w:t>F</w:t>
            </w:r>
            <w:r>
              <w:rPr>
                <w:iCs/>
                <w:kern w:val="2"/>
                <w:lang w:eastAsia="zh-CN"/>
              </w:rPr>
              <w:t>ujitsu</w:t>
            </w:r>
          </w:p>
        </w:tc>
        <w:tc>
          <w:tcPr>
            <w:tcW w:w="8001" w:type="dxa"/>
            <w:vAlign w:val="center"/>
          </w:tcPr>
          <w:p w14:paraId="144509F3" w14:textId="77777777" w:rsidR="009D2A70" w:rsidRDefault="00F10BAB">
            <w:pPr>
              <w:spacing w:before="120" w:line="240" w:lineRule="auto"/>
              <w:rPr>
                <w:lang w:eastAsia="zh-CN"/>
              </w:rPr>
            </w:pPr>
            <w:r>
              <w:rPr>
                <w:lang w:eastAsia="zh-CN"/>
              </w:rPr>
              <w:t>As an intermediate KPI, the SGCS (including normalized weighted SGCS for the case of rank&gt;1) is enough for evaluation purposes. We think that we do not need to have these capacity-oriented metrics, which can be finally reflected in the throughput performance.</w:t>
            </w:r>
          </w:p>
        </w:tc>
      </w:tr>
      <w:tr w:rsidR="009D2A70" w14:paraId="144509F7" w14:textId="77777777">
        <w:tc>
          <w:tcPr>
            <w:tcW w:w="1350" w:type="dxa"/>
          </w:tcPr>
          <w:p w14:paraId="144509F5" w14:textId="77777777" w:rsidR="009D2A70" w:rsidRDefault="00F10BAB">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144509F6" w14:textId="77777777" w:rsidR="009D2A70" w:rsidRDefault="00F10BAB">
            <w:pPr>
              <w:spacing w:before="120" w:line="240" w:lineRule="auto"/>
              <w:rPr>
                <w:lang w:eastAsia="zh-CN"/>
              </w:rPr>
            </w:pPr>
            <w:r>
              <w:rPr>
                <w:rFonts w:hint="eastAsia"/>
                <w:lang w:eastAsia="zh-CN"/>
              </w:rPr>
              <w:t xml:space="preserve">We think too many intermediate KPIs are not helpful for calibration among companies.  </w:t>
            </w:r>
          </w:p>
        </w:tc>
      </w:tr>
      <w:tr w:rsidR="009D2A70" w14:paraId="144509FA" w14:textId="77777777">
        <w:tc>
          <w:tcPr>
            <w:tcW w:w="1350" w:type="dxa"/>
          </w:tcPr>
          <w:p w14:paraId="144509F8" w14:textId="77777777" w:rsidR="009D2A70" w:rsidRDefault="009D2A70">
            <w:pPr>
              <w:spacing w:before="120" w:line="240" w:lineRule="auto"/>
              <w:ind w:left="442" w:hanging="442"/>
              <w:rPr>
                <w:iCs/>
                <w:kern w:val="2"/>
                <w:lang w:eastAsia="zh-CN"/>
              </w:rPr>
            </w:pPr>
          </w:p>
        </w:tc>
        <w:tc>
          <w:tcPr>
            <w:tcW w:w="8001" w:type="dxa"/>
            <w:vAlign w:val="center"/>
          </w:tcPr>
          <w:p w14:paraId="144509F9" w14:textId="77777777" w:rsidR="009D2A70" w:rsidRDefault="009D2A70">
            <w:pPr>
              <w:spacing w:before="120" w:line="240" w:lineRule="auto"/>
              <w:rPr>
                <w:lang w:eastAsia="zh-CN"/>
              </w:rPr>
            </w:pPr>
          </w:p>
        </w:tc>
      </w:tr>
      <w:tr w:rsidR="009D2A70" w14:paraId="144509FD" w14:textId="77777777">
        <w:tc>
          <w:tcPr>
            <w:tcW w:w="1350" w:type="dxa"/>
          </w:tcPr>
          <w:p w14:paraId="144509FB" w14:textId="77777777" w:rsidR="009D2A70" w:rsidRDefault="009D2A70">
            <w:pPr>
              <w:spacing w:before="120" w:line="240" w:lineRule="auto"/>
              <w:ind w:left="442" w:hanging="442"/>
              <w:rPr>
                <w:iCs/>
                <w:kern w:val="2"/>
                <w:lang w:eastAsia="zh-CN"/>
              </w:rPr>
            </w:pPr>
          </w:p>
        </w:tc>
        <w:tc>
          <w:tcPr>
            <w:tcW w:w="8001" w:type="dxa"/>
            <w:vAlign w:val="center"/>
          </w:tcPr>
          <w:p w14:paraId="144509FC" w14:textId="77777777" w:rsidR="009D2A70" w:rsidRDefault="009D2A70">
            <w:pPr>
              <w:spacing w:before="120" w:line="240" w:lineRule="auto"/>
              <w:rPr>
                <w:lang w:eastAsia="zh-CN"/>
              </w:rPr>
            </w:pPr>
          </w:p>
        </w:tc>
      </w:tr>
      <w:tr w:rsidR="009D2A70" w14:paraId="14450A00" w14:textId="77777777">
        <w:tc>
          <w:tcPr>
            <w:tcW w:w="1350" w:type="dxa"/>
          </w:tcPr>
          <w:p w14:paraId="144509FE" w14:textId="77777777" w:rsidR="009D2A70" w:rsidRDefault="009D2A70">
            <w:pPr>
              <w:spacing w:before="120" w:line="240" w:lineRule="auto"/>
              <w:ind w:left="442" w:hanging="442"/>
              <w:rPr>
                <w:iCs/>
                <w:kern w:val="2"/>
                <w:lang w:eastAsia="zh-CN"/>
              </w:rPr>
            </w:pPr>
          </w:p>
        </w:tc>
        <w:tc>
          <w:tcPr>
            <w:tcW w:w="8001" w:type="dxa"/>
            <w:vAlign w:val="center"/>
          </w:tcPr>
          <w:p w14:paraId="144509FF" w14:textId="77777777" w:rsidR="009D2A70" w:rsidRDefault="009D2A70">
            <w:pPr>
              <w:spacing w:before="120" w:line="240" w:lineRule="auto"/>
              <w:rPr>
                <w:lang w:eastAsia="zh-CN"/>
              </w:rPr>
            </w:pPr>
          </w:p>
        </w:tc>
      </w:tr>
    </w:tbl>
    <w:p w14:paraId="14450A01" w14:textId="77777777" w:rsidR="009D2A70" w:rsidRDefault="009D2A70">
      <w:pPr>
        <w:spacing w:after="0" w:line="240" w:lineRule="auto"/>
        <w:rPr>
          <w:b/>
          <w:lang w:eastAsia="zh-CN"/>
        </w:rPr>
      </w:pPr>
    </w:p>
    <w:p w14:paraId="14450A02" w14:textId="77777777" w:rsidR="009D2A70" w:rsidRDefault="009D2A70">
      <w:pPr>
        <w:rPr>
          <w:b/>
          <w:u w:val="single"/>
          <w:lang w:eastAsia="zh-CN"/>
        </w:rPr>
      </w:pPr>
    </w:p>
    <w:p w14:paraId="14450A03"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0A04" w14:textId="77777777" w:rsidR="009D2A70" w:rsidRDefault="00F10BAB">
      <w:pPr>
        <w:spacing w:line="240" w:lineRule="auto"/>
        <w:rPr>
          <w:lang w:eastAsia="zh-CN"/>
        </w:rPr>
      </w:pPr>
      <w:r>
        <w:rPr>
          <w:rFonts w:hint="eastAsia"/>
          <w:lang w:eastAsia="zh-CN"/>
        </w:rPr>
        <w:t>I</w:t>
      </w:r>
      <w:r>
        <w:rPr>
          <w:lang w:eastAsia="zh-CN"/>
        </w:rPr>
        <w:t xml:space="preserve">n the 109-e and 110 meeting, it has been agreed that companies to report Rel-16 or Rel-17 TypeII CB is used as baseline in the evaluation, while there is still a FFS issue on whether Type I CB should be also considered as a candidate benchmark. </w:t>
      </w:r>
    </w:p>
    <w:tbl>
      <w:tblPr>
        <w:tblStyle w:val="af4"/>
        <w:tblW w:w="0" w:type="auto"/>
        <w:tblLook w:val="04A0" w:firstRow="1" w:lastRow="0" w:firstColumn="1" w:lastColumn="0" w:noHBand="0" w:noVBand="1"/>
      </w:tblPr>
      <w:tblGrid>
        <w:gridCol w:w="9307"/>
      </w:tblGrid>
      <w:tr w:rsidR="009D2A70" w14:paraId="14450A0E" w14:textId="77777777">
        <w:tc>
          <w:tcPr>
            <w:tcW w:w="9307" w:type="dxa"/>
          </w:tcPr>
          <w:p w14:paraId="14450A05" w14:textId="77777777" w:rsidR="009D2A70" w:rsidRDefault="00F10BAB">
            <w:pPr>
              <w:rPr>
                <w:highlight w:val="green"/>
                <w:lang w:eastAsia="zh-CN"/>
              </w:rPr>
            </w:pPr>
            <w:r>
              <w:rPr>
                <w:highlight w:val="green"/>
                <w:lang w:eastAsia="zh-CN"/>
              </w:rPr>
              <w:lastRenderedPageBreak/>
              <w:t>Agreement </w:t>
            </w:r>
          </w:p>
          <w:p w14:paraId="14450A06" w14:textId="77777777" w:rsidR="009D2A70" w:rsidRDefault="00F10BAB">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9D2A70" w14:paraId="14450A0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4450A07" w14:textId="77777777" w:rsidR="009D2A70" w:rsidRDefault="00F10BAB">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4450A08" w14:textId="77777777" w:rsidR="009D2A70" w:rsidRDefault="00F10BAB">
                  <w:pPr>
                    <w:rPr>
                      <w:color w:val="000000"/>
                      <w:sz w:val="16"/>
                      <w:szCs w:val="16"/>
                      <w:lang w:eastAsia="zh-CN"/>
                    </w:rPr>
                  </w:pPr>
                  <w:r>
                    <w:rPr>
                      <w:color w:val="000000"/>
                      <w:sz w:val="16"/>
                      <w:szCs w:val="16"/>
                      <w:lang w:eastAsia="zh-CN"/>
                    </w:rPr>
                    <w:t>Companies need to report which option is used between</w:t>
                  </w:r>
                </w:p>
                <w:p w14:paraId="14450A09" w14:textId="77777777" w:rsidR="009D2A70" w:rsidRDefault="00F10BAB">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14450A0A" w14:textId="77777777" w:rsidR="009D2A70" w:rsidRDefault="00F10BAB">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14450A0B" w14:textId="77777777" w:rsidR="009D2A70" w:rsidRDefault="00F10BAB">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14450A0D" w14:textId="77777777" w:rsidR="009D2A70" w:rsidRDefault="009D2A70">
            <w:pPr>
              <w:spacing w:after="0" w:line="240" w:lineRule="auto"/>
              <w:rPr>
                <w:b/>
                <w:u w:val="single"/>
                <w:lang w:eastAsia="zh-CN"/>
              </w:rPr>
            </w:pPr>
          </w:p>
        </w:tc>
      </w:tr>
    </w:tbl>
    <w:p w14:paraId="14450A0F" w14:textId="77777777" w:rsidR="009D2A70" w:rsidRDefault="009D2A70">
      <w:pPr>
        <w:spacing w:after="0" w:line="240" w:lineRule="auto"/>
        <w:rPr>
          <w:b/>
          <w:u w:val="single"/>
          <w:lang w:eastAsia="zh-CN"/>
        </w:rPr>
      </w:pPr>
    </w:p>
    <w:p w14:paraId="14450A10" w14:textId="77777777" w:rsidR="009D2A70" w:rsidRDefault="00F10BAB">
      <w:pPr>
        <w:spacing w:after="0" w:line="240" w:lineRule="auto"/>
        <w:rPr>
          <w:lang w:eastAsia="zh-CN"/>
        </w:rPr>
      </w:pPr>
      <w:r>
        <w:rPr>
          <w:lang w:eastAsia="zh-CN"/>
        </w:rPr>
        <w:t>From the inputs of this meeting, there are 2 companies believe it is not necessary to take Type I CB as a baseline. Based on the inputs of this meeting and the replies of the 110 meeting, the following proposal is provided.</w:t>
      </w:r>
    </w:p>
    <w:p w14:paraId="14450A11" w14:textId="77777777" w:rsidR="009D2A70" w:rsidRDefault="009D2A70">
      <w:pPr>
        <w:spacing w:after="0" w:line="240" w:lineRule="auto"/>
        <w:rPr>
          <w:lang w:eastAsia="zh-CN"/>
        </w:rPr>
      </w:pPr>
    </w:p>
    <w:p w14:paraId="14450A12" w14:textId="77777777" w:rsidR="009D2A70" w:rsidRDefault="00F10BAB">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14450A13"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0A1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A17" w14:textId="77777777">
        <w:tc>
          <w:tcPr>
            <w:tcW w:w="1980" w:type="dxa"/>
            <w:tcBorders>
              <w:top w:val="single" w:sz="4" w:space="0" w:color="auto"/>
              <w:left w:val="single" w:sz="4" w:space="0" w:color="auto"/>
              <w:bottom w:val="single" w:sz="4" w:space="0" w:color="auto"/>
              <w:right w:val="single" w:sz="4" w:space="0" w:color="auto"/>
            </w:tcBorders>
          </w:tcPr>
          <w:p w14:paraId="14450A15"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A16"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p>
        </w:tc>
      </w:tr>
      <w:tr w:rsidR="009D2A70" w14:paraId="14450A1A" w14:textId="77777777">
        <w:tc>
          <w:tcPr>
            <w:tcW w:w="1980" w:type="dxa"/>
            <w:tcBorders>
              <w:top w:val="single" w:sz="4" w:space="0" w:color="auto"/>
              <w:left w:val="single" w:sz="4" w:space="0" w:color="auto"/>
              <w:bottom w:val="single" w:sz="4" w:space="0" w:color="auto"/>
              <w:right w:val="single" w:sz="4" w:space="0" w:color="auto"/>
            </w:tcBorders>
          </w:tcPr>
          <w:p w14:paraId="14450A18"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A19" w14:textId="77777777" w:rsidR="009D2A70" w:rsidRDefault="009D2A70">
            <w:pPr>
              <w:spacing w:before="120" w:line="240" w:lineRule="auto"/>
              <w:ind w:left="442" w:hanging="442"/>
              <w:rPr>
                <w:lang w:eastAsia="zh-CN"/>
              </w:rPr>
            </w:pPr>
          </w:p>
        </w:tc>
      </w:tr>
    </w:tbl>
    <w:p w14:paraId="14450A1B"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1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1C"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1D" w14:textId="77777777" w:rsidR="009D2A70" w:rsidRDefault="00F10BAB">
            <w:pPr>
              <w:rPr>
                <w:i/>
                <w:iCs/>
                <w:kern w:val="2"/>
                <w:lang w:eastAsia="zh-CN"/>
              </w:rPr>
            </w:pPr>
            <w:r>
              <w:rPr>
                <w:i/>
                <w:iCs/>
                <w:kern w:val="2"/>
                <w:lang w:eastAsia="zh-CN"/>
              </w:rPr>
              <w:t>View</w:t>
            </w:r>
          </w:p>
        </w:tc>
      </w:tr>
      <w:tr w:rsidR="009D2A70" w14:paraId="14450A21" w14:textId="77777777">
        <w:tc>
          <w:tcPr>
            <w:tcW w:w="1350" w:type="dxa"/>
            <w:tcBorders>
              <w:top w:val="single" w:sz="4" w:space="0" w:color="auto"/>
              <w:left w:val="single" w:sz="4" w:space="0" w:color="auto"/>
              <w:bottom w:val="single" w:sz="4" w:space="0" w:color="auto"/>
              <w:right w:val="single" w:sz="4" w:space="0" w:color="auto"/>
            </w:tcBorders>
          </w:tcPr>
          <w:p w14:paraId="14450A1F" w14:textId="77777777" w:rsidR="009D2A70" w:rsidRDefault="00F10BAB">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A20" w14:textId="77777777" w:rsidR="009D2A70" w:rsidRDefault="00F10BAB">
            <w:pPr>
              <w:rPr>
                <w:i/>
                <w:lang w:eastAsia="zh-CN"/>
              </w:rPr>
            </w:pPr>
            <w:r>
              <w:rPr>
                <w:rFonts w:hint="eastAsia"/>
                <w:i/>
                <w:lang w:eastAsia="zh-CN"/>
              </w:rPr>
              <w:t>Ok.</w:t>
            </w:r>
          </w:p>
        </w:tc>
      </w:tr>
      <w:tr w:rsidR="009D2A70" w14:paraId="14450A24" w14:textId="77777777">
        <w:tc>
          <w:tcPr>
            <w:tcW w:w="1350" w:type="dxa"/>
            <w:tcBorders>
              <w:top w:val="single" w:sz="4" w:space="0" w:color="auto"/>
              <w:left w:val="single" w:sz="4" w:space="0" w:color="auto"/>
              <w:bottom w:val="single" w:sz="4" w:space="0" w:color="auto"/>
              <w:right w:val="single" w:sz="4" w:space="0" w:color="auto"/>
            </w:tcBorders>
          </w:tcPr>
          <w:p w14:paraId="14450A22"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A23" w14:textId="77777777" w:rsidR="009D2A70" w:rsidRDefault="00F10BAB">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9D2A70" w14:paraId="14450A27" w14:textId="77777777">
        <w:tc>
          <w:tcPr>
            <w:tcW w:w="1350" w:type="dxa"/>
            <w:tcBorders>
              <w:top w:val="single" w:sz="4" w:space="0" w:color="auto"/>
              <w:left w:val="single" w:sz="4" w:space="0" w:color="auto"/>
              <w:bottom w:val="single" w:sz="4" w:space="0" w:color="auto"/>
              <w:right w:val="single" w:sz="4" w:space="0" w:color="auto"/>
            </w:tcBorders>
          </w:tcPr>
          <w:p w14:paraId="14450A25"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A26" w14:textId="77777777" w:rsidR="009D2A70" w:rsidRDefault="00F10BAB">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9D2A70" w14:paraId="14450A2A" w14:textId="77777777">
        <w:tc>
          <w:tcPr>
            <w:tcW w:w="1350" w:type="dxa"/>
            <w:tcBorders>
              <w:top w:val="single" w:sz="4" w:space="0" w:color="auto"/>
              <w:left w:val="single" w:sz="4" w:space="0" w:color="auto"/>
              <w:bottom w:val="single" w:sz="4" w:space="0" w:color="auto"/>
              <w:right w:val="single" w:sz="4" w:space="0" w:color="auto"/>
            </w:tcBorders>
          </w:tcPr>
          <w:p w14:paraId="14450A2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29" w14:textId="77777777" w:rsidR="009D2A70" w:rsidRDefault="009D2A70">
            <w:pPr>
              <w:spacing w:line="252" w:lineRule="auto"/>
              <w:rPr>
                <w:iCs/>
                <w:kern w:val="2"/>
                <w:lang w:eastAsia="zh-CN"/>
              </w:rPr>
            </w:pPr>
          </w:p>
        </w:tc>
      </w:tr>
      <w:tr w:rsidR="009D2A70" w14:paraId="14450A2D" w14:textId="77777777">
        <w:tc>
          <w:tcPr>
            <w:tcW w:w="1350" w:type="dxa"/>
            <w:tcBorders>
              <w:top w:val="single" w:sz="4" w:space="0" w:color="auto"/>
              <w:left w:val="single" w:sz="4" w:space="0" w:color="auto"/>
              <w:bottom w:val="single" w:sz="4" w:space="0" w:color="auto"/>
              <w:right w:val="single" w:sz="4" w:space="0" w:color="auto"/>
            </w:tcBorders>
          </w:tcPr>
          <w:p w14:paraId="14450A2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2C" w14:textId="77777777" w:rsidR="009D2A70" w:rsidRDefault="009D2A70">
            <w:pPr>
              <w:spacing w:line="252" w:lineRule="auto"/>
              <w:rPr>
                <w:iCs/>
                <w:kern w:val="2"/>
                <w:lang w:eastAsia="zh-CN"/>
              </w:rPr>
            </w:pPr>
          </w:p>
        </w:tc>
      </w:tr>
      <w:tr w:rsidR="009D2A70" w14:paraId="14450A30" w14:textId="77777777">
        <w:tc>
          <w:tcPr>
            <w:tcW w:w="1350" w:type="dxa"/>
            <w:tcBorders>
              <w:top w:val="single" w:sz="4" w:space="0" w:color="auto"/>
              <w:left w:val="single" w:sz="4" w:space="0" w:color="auto"/>
              <w:bottom w:val="single" w:sz="4" w:space="0" w:color="auto"/>
              <w:right w:val="single" w:sz="4" w:space="0" w:color="auto"/>
            </w:tcBorders>
          </w:tcPr>
          <w:p w14:paraId="14450A2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2F" w14:textId="77777777" w:rsidR="009D2A70" w:rsidRDefault="009D2A70">
            <w:pPr>
              <w:spacing w:line="252" w:lineRule="auto"/>
              <w:rPr>
                <w:iCs/>
                <w:kern w:val="2"/>
                <w:lang w:eastAsia="zh-CN"/>
              </w:rPr>
            </w:pPr>
          </w:p>
        </w:tc>
      </w:tr>
      <w:tr w:rsidR="009D2A70" w14:paraId="14450A33" w14:textId="77777777">
        <w:tc>
          <w:tcPr>
            <w:tcW w:w="1350" w:type="dxa"/>
            <w:tcBorders>
              <w:top w:val="single" w:sz="4" w:space="0" w:color="auto"/>
              <w:left w:val="single" w:sz="4" w:space="0" w:color="auto"/>
              <w:bottom w:val="single" w:sz="4" w:space="0" w:color="auto"/>
              <w:right w:val="single" w:sz="4" w:space="0" w:color="auto"/>
            </w:tcBorders>
          </w:tcPr>
          <w:p w14:paraId="14450A3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32" w14:textId="77777777" w:rsidR="009D2A70" w:rsidRDefault="009D2A70">
            <w:pPr>
              <w:spacing w:line="252" w:lineRule="auto"/>
              <w:rPr>
                <w:iCs/>
                <w:kern w:val="2"/>
                <w:lang w:eastAsia="zh-CN"/>
              </w:rPr>
            </w:pPr>
          </w:p>
        </w:tc>
      </w:tr>
      <w:tr w:rsidR="009D2A70" w14:paraId="14450A36" w14:textId="77777777">
        <w:tc>
          <w:tcPr>
            <w:tcW w:w="1350" w:type="dxa"/>
            <w:tcBorders>
              <w:top w:val="single" w:sz="4" w:space="0" w:color="auto"/>
              <w:left w:val="single" w:sz="4" w:space="0" w:color="auto"/>
              <w:bottom w:val="single" w:sz="4" w:space="0" w:color="auto"/>
              <w:right w:val="single" w:sz="4" w:space="0" w:color="auto"/>
            </w:tcBorders>
          </w:tcPr>
          <w:p w14:paraId="14450A3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35" w14:textId="77777777" w:rsidR="009D2A70" w:rsidRDefault="009D2A70">
            <w:pPr>
              <w:spacing w:line="252" w:lineRule="auto"/>
              <w:rPr>
                <w:iCs/>
                <w:kern w:val="2"/>
                <w:lang w:eastAsia="zh-CN"/>
              </w:rPr>
            </w:pPr>
          </w:p>
        </w:tc>
      </w:tr>
      <w:tr w:rsidR="009D2A70" w14:paraId="14450A39" w14:textId="77777777">
        <w:tc>
          <w:tcPr>
            <w:tcW w:w="1350" w:type="dxa"/>
            <w:tcBorders>
              <w:top w:val="single" w:sz="4" w:space="0" w:color="auto"/>
              <w:left w:val="single" w:sz="4" w:space="0" w:color="auto"/>
              <w:bottom w:val="single" w:sz="4" w:space="0" w:color="auto"/>
              <w:right w:val="single" w:sz="4" w:space="0" w:color="auto"/>
            </w:tcBorders>
          </w:tcPr>
          <w:p w14:paraId="14450A3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38" w14:textId="77777777" w:rsidR="009D2A70" w:rsidRDefault="009D2A70">
            <w:pPr>
              <w:spacing w:line="252" w:lineRule="auto"/>
              <w:rPr>
                <w:iCs/>
                <w:kern w:val="2"/>
                <w:lang w:eastAsia="zh-CN"/>
              </w:rPr>
            </w:pPr>
          </w:p>
        </w:tc>
      </w:tr>
      <w:tr w:rsidR="009D2A70" w14:paraId="14450A3C" w14:textId="77777777">
        <w:tc>
          <w:tcPr>
            <w:tcW w:w="1350" w:type="dxa"/>
          </w:tcPr>
          <w:p w14:paraId="14450A3A" w14:textId="77777777" w:rsidR="009D2A70" w:rsidRDefault="009D2A70">
            <w:pPr>
              <w:rPr>
                <w:iCs/>
                <w:kern w:val="2"/>
                <w:lang w:eastAsia="zh-CN"/>
              </w:rPr>
            </w:pPr>
          </w:p>
        </w:tc>
        <w:tc>
          <w:tcPr>
            <w:tcW w:w="8001" w:type="dxa"/>
            <w:vAlign w:val="center"/>
          </w:tcPr>
          <w:p w14:paraId="14450A3B" w14:textId="77777777" w:rsidR="009D2A70" w:rsidRDefault="009D2A70">
            <w:pPr>
              <w:spacing w:line="252" w:lineRule="auto"/>
              <w:rPr>
                <w:iCs/>
                <w:kern w:val="2"/>
                <w:lang w:eastAsia="zh-CN"/>
              </w:rPr>
            </w:pPr>
          </w:p>
        </w:tc>
      </w:tr>
      <w:tr w:rsidR="009D2A70" w14:paraId="14450A3F" w14:textId="77777777">
        <w:tc>
          <w:tcPr>
            <w:tcW w:w="1350" w:type="dxa"/>
          </w:tcPr>
          <w:p w14:paraId="14450A3D" w14:textId="77777777" w:rsidR="009D2A70" w:rsidRDefault="009D2A70">
            <w:pPr>
              <w:rPr>
                <w:iCs/>
                <w:kern w:val="2"/>
                <w:lang w:eastAsia="zh-CN"/>
              </w:rPr>
            </w:pPr>
          </w:p>
        </w:tc>
        <w:tc>
          <w:tcPr>
            <w:tcW w:w="8001" w:type="dxa"/>
            <w:vAlign w:val="center"/>
          </w:tcPr>
          <w:p w14:paraId="14450A3E" w14:textId="77777777" w:rsidR="009D2A70" w:rsidRDefault="009D2A70">
            <w:pPr>
              <w:spacing w:line="252" w:lineRule="auto"/>
              <w:rPr>
                <w:iCs/>
                <w:kern w:val="2"/>
                <w:lang w:eastAsia="zh-CN"/>
              </w:rPr>
            </w:pPr>
          </w:p>
        </w:tc>
      </w:tr>
      <w:tr w:rsidR="009D2A70" w14:paraId="14450A42" w14:textId="77777777">
        <w:tc>
          <w:tcPr>
            <w:tcW w:w="1350" w:type="dxa"/>
          </w:tcPr>
          <w:p w14:paraId="14450A40" w14:textId="77777777" w:rsidR="009D2A70" w:rsidRDefault="009D2A70">
            <w:pPr>
              <w:rPr>
                <w:iCs/>
                <w:kern w:val="2"/>
                <w:lang w:eastAsia="zh-CN"/>
              </w:rPr>
            </w:pPr>
          </w:p>
        </w:tc>
        <w:tc>
          <w:tcPr>
            <w:tcW w:w="8001" w:type="dxa"/>
            <w:vAlign w:val="center"/>
          </w:tcPr>
          <w:p w14:paraId="14450A41" w14:textId="77777777" w:rsidR="009D2A70" w:rsidRDefault="009D2A70">
            <w:pPr>
              <w:spacing w:line="252" w:lineRule="auto"/>
              <w:rPr>
                <w:iCs/>
                <w:kern w:val="2"/>
                <w:lang w:eastAsia="zh-CN"/>
              </w:rPr>
            </w:pPr>
          </w:p>
        </w:tc>
      </w:tr>
      <w:tr w:rsidR="009D2A70" w14:paraId="14450A45" w14:textId="77777777">
        <w:tc>
          <w:tcPr>
            <w:tcW w:w="1350" w:type="dxa"/>
          </w:tcPr>
          <w:p w14:paraId="14450A43" w14:textId="77777777" w:rsidR="009D2A70" w:rsidRDefault="009D2A70">
            <w:pPr>
              <w:rPr>
                <w:iCs/>
                <w:kern w:val="2"/>
                <w:lang w:eastAsia="zh-CN"/>
              </w:rPr>
            </w:pPr>
          </w:p>
        </w:tc>
        <w:tc>
          <w:tcPr>
            <w:tcW w:w="8001" w:type="dxa"/>
            <w:vAlign w:val="center"/>
          </w:tcPr>
          <w:p w14:paraId="14450A44" w14:textId="77777777" w:rsidR="009D2A70" w:rsidRDefault="009D2A70">
            <w:pPr>
              <w:spacing w:line="252" w:lineRule="auto"/>
              <w:rPr>
                <w:iCs/>
                <w:kern w:val="2"/>
                <w:lang w:eastAsia="zh-CN"/>
              </w:rPr>
            </w:pPr>
          </w:p>
        </w:tc>
      </w:tr>
      <w:tr w:rsidR="009D2A70" w14:paraId="14450A48" w14:textId="77777777">
        <w:tc>
          <w:tcPr>
            <w:tcW w:w="1350" w:type="dxa"/>
          </w:tcPr>
          <w:p w14:paraId="14450A46" w14:textId="77777777" w:rsidR="009D2A70" w:rsidRDefault="009D2A70">
            <w:pPr>
              <w:rPr>
                <w:iCs/>
                <w:kern w:val="2"/>
                <w:lang w:eastAsia="zh-CN"/>
              </w:rPr>
            </w:pPr>
          </w:p>
        </w:tc>
        <w:tc>
          <w:tcPr>
            <w:tcW w:w="8001" w:type="dxa"/>
            <w:vAlign w:val="center"/>
          </w:tcPr>
          <w:p w14:paraId="14450A47" w14:textId="77777777" w:rsidR="009D2A70" w:rsidRDefault="009D2A70">
            <w:pPr>
              <w:spacing w:line="252" w:lineRule="auto"/>
              <w:rPr>
                <w:iCs/>
                <w:kern w:val="2"/>
                <w:lang w:eastAsia="zh-CN"/>
              </w:rPr>
            </w:pPr>
          </w:p>
        </w:tc>
      </w:tr>
    </w:tbl>
    <w:p w14:paraId="14450A49" w14:textId="77777777" w:rsidR="009D2A70" w:rsidRDefault="009D2A70">
      <w:pPr>
        <w:spacing w:after="0" w:line="240" w:lineRule="auto"/>
        <w:rPr>
          <w:b/>
          <w:lang w:eastAsia="zh-CN"/>
        </w:rPr>
      </w:pPr>
    </w:p>
    <w:p w14:paraId="14450A4A" w14:textId="77777777" w:rsidR="009D2A70" w:rsidRDefault="009D2A70">
      <w:pPr>
        <w:spacing w:after="0" w:line="240" w:lineRule="auto"/>
        <w:rPr>
          <w:b/>
          <w:lang w:eastAsia="zh-CN"/>
        </w:rPr>
      </w:pPr>
    </w:p>
    <w:p w14:paraId="14450A4B" w14:textId="77777777" w:rsidR="009D2A70" w:rsidRDefault="00F10BAB">
      <w:pPr>
        <w:outlineLvl w:val="2"/>
        <w:rPr>
          <w:b/>
          <w:lang w:eastAsia="zh-CN"/>
        </w:rPr>
      </w:pPr>
      <w:r>
        <w:rPr>
          <w:b/>
          <w:lang w:eastAsia="zh-CN"/>
        </w:rPr>
        <w:t>2.2-3: Generalization verification</w:t>
      </w:r>
    </w:p>
    <w:p w14:paraId="14450A4C"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A4D" w14:textId="77777777" w:rsidR="009D2A70" w:rsidRDefault="00F10BAB">
      <w:pPr>
        <w:spacing w:line="240" w:lineRule="auto"/>
        <w:rPr>
          <w:lang w:eastAsia="zh-CN"/>
        </w:rPr>
      </w:pPr>
      <w:r>
        <w:rPr>
          <w:lang w:eastAsia="zh-CN"/>
        </w:rPr>
        <w:t>In the last meeting, 3 cases are agreed for generalization verification methodology. Still there is one FFS on whether Case 2A (fine-tuning) should be also considered for generalization verification. From the inputs of companies for this meeting, 2 companies are in favor of considering Case 2A as a generalization case with the views that Case 2A provides different performance from Case 1/3, while 2 companies are against it by feeling Case 2A is one special case of Case 1/3.</w:t>
      </w:r>
    </w:p>
    <w:tbl>
      <w:tblPr>
        <w:tblStyle w:val="af4"/>
        <w:tblW w:w="0" w:type="auto"/>
        <w:tblLook w:val="04A0" w:firstRow="1" w:lastRow="0" w:firstColumn="1" w:lastColumn="0" w:noHBand="0" w:noVBand="1"/>
      </w:tblPr>
      <w:tblGrid>
        <w:gridCol w:w="1413"/>
        <w:gridCol w:w="7894"/>
      </w:tblGrid>
      <w:tr w:rsidR="009D2A70" w14:paraId="14450A50" w14:textId="77777777">
        <w:tc>
          <w:tcPr>
            <w:tcW w:w="1413" w:type="dxa"/>
          </w:tcPr>
          <w:p w14:paraId="14450A4E" w14:textId="77777777" w:rsidR="009D2A70" w:rsidRDefault="00F10BAB">
            <w:pPr>
              <w:spacing w:after="0" w:line="240" w:lineRule="auto"/>
              <w:rPr>
                <w:b/>
                <w:lang w:eastAsia="zh-CN"/>
              </w:rPr>
            </w:pPr>
            <w:r>
              <w:rPr>
                <w:rFonts w:hint="eastAsia"/>
                <w:b/>
                <w:lang w:eastAsia="zh-CN"/>
              </w:rPr>
              <w:t>P</w:t>
            </w:r>
            <w:r>
              <w:rPr>
                <w:b/>
                <w:lang w:eastAsia="zh-CN"/>
              </w:rPr>
              <w:t>roponents</w:t>
            </w:r>
          </w:p>
        </w:tc>
        <w:tc>
          <w:tcPr>
            <w:tcW w:w="7894" w:type="dxa"/>
          </w:tcPr>
          <w:p w14:paraId="14450A4F" w14:textId="77777777" w:rsidR="009D2A70" w:rsidRDefault="00F10BAB">
            <w:pPr>
              <w:spacing w:after="0" w:line="240" w:lineRule="auto"/>
              <w:rPr>
                <w:b/>
                <w:lang w:eastAsia="zh-CN"/>
              </w:rPr>
            </w:pPr>
            <w:r>
              <w:rPr>
                <w:rFonts w:hint="eastAsia"/>
                <w:b/>
                <w:lang w:eastAsia="zh-CN"/>
              </w:rPr>
              <w:t>V</w:t>
            </w:r>
            <w:r>
              <w:rPr>
                <w:b/>
                <w:lang w:eastAsia="zh-CN"/>
              </w:rPr>
              <w:t>iews</w:t>
            </w:r>
          </w:p>
        </w:tc>
      </w:tr>
      <w:tr w:rsidR="009D2A70" w14:paraId="14450A53" w14:textId="77777777">
        <w:tc>
          <w:tcPr>
            <w:tcW w:w="1413" w:type="dxa"/>
          </w:tcPr>
          <w:p w14:paraId="14450A51" w14:textId="77777777" w:rsidR="009D2A70" w:rsidRDefault="00F10BAB">
            <w:pPr>
              <w:spacing w:after="0" w:line="240" w:lineRule="auto"/>
              <w:rPr>
                <w:lang w:eastAsia="zh-CN"/>
              </w:rPr>
            </w:pPr>
            <w:r>
              <w:rPr>
                <w:rFonts w:hint="eastAsia"/>
                <w:lang w:eastAsia="zh-CN"/>
              </w:rPr>
              <w:t>H</w:t>
            </w:r>
            <w:r>
              <w:rPr>
                <w:lang w:eastAsia="zh-CN"/>
              </w:rPr>
              <w:t>uawei, Hisilicon</w:t>
            </w:r>
          </w:p>
        </w:tc>
        <w:tc>
          <w:tcPr>
            <w:tcW w:w="7894" w:type="dxa"/>
          </w:tcPr>
          <w:p w14:paraId="14450A52" w14:textId="77777777" w:rsidR="009D2A70" w:rsidRDefault="00F10BAB">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 xml:space="preserve">cenario#B, so the trained AI/ML model can adapt to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match with </w:t>
            </w:r>
            <w:r>
              <w:rPr>
                <w:rFonts w:hint="eastAsia"/>
                <w:lang w:eastAsia="zh-CN"/>
              </w:rPr>
              <w:t>S</w:t>
            </w:r>
            <w:r>
              <w:rPr>
                <w:lang w:eastAsia="zh-CN"/>
              </w:rPr>
              <w:t>cenario#A to some extent.</w:t>
            </w:r>
          </w:p>
        </w:tc>
      </w:tr>
      <w:tr w:rsidR="009D2A70" w14:paraId="14450A56" w14:textId="77777777">
        <w:tc>
          <w:tcPr>
            <w:tcW w:w="1413" w:type="dxa"/>
          </w:tcPr>
          <w:p w14:paraId="14450A54" w14:textId="77777777" w:rsidR="009D2A70" w:rsidRDefault="00F10BAB">
            <w:pPr>
              <w:spacing w:after="0" w:line="240" w:lineRule="auto"/>
              <w:rPr>
                <w:lang w:eastAsia="zh-CN"/>
              </w:rPr>
            </w:pPr>
            <w:r>
              <w:rPr>
                <w:rFonts w:hint="eastAsia"/>
                <w:lang w:eastAsia="zh-CN"/>
              </w:rPr>
              <w:t>Z</w:t>
            </w:r>
            <w:r>
              <w:rPr>
                <w:lang w:eastAsia="zh-CN"/>
              </w:rPr>
              <w:t>TE</w:t>
            </w:r>
          </w:p>
        </w:tc>
        <w:tc>
          <w:tcPr>
            <w:tcW w:w="7894" w:type="dxa"/>
          </w:tcPr>
          <w:p w14:paraId="14450A55" w14:textId="77777777" w:rsidR="009D2A70" w:rsidRDefault="00F10BAB">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14:paraId="14450A57" w14:textId="77777777" w:rsidR="009D2A70" w:rsidRDefault="009D2A70">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9D2A70" w14:paraId="14450A5A" w14:textId="77777777">
        <w:tc>
          <w:tcPr>
            <w:tcW w:w="1413" w:type="dxa"/>
          </w:tcPr>
          <w:p w14:paraId="14450A58" w14:textId="77777777" w:rsidR="009D2A70" w:rsidRDefault="00F10BAB">
            <w:pPr>
              <w:spacing w:after="0" w:line="240" w:lineRule="auto"/>
              <w:rPr>
                <w:b/>
                <w:lang w:eastAsia="zh-CN"/>
              </w:rPr>
            </w:pPr>
            <w:r>
              <w:rPr>
                <w:b/>
                <w:lang w:eastAsia="zh-CN"/>
              </w:rPr>
              <w:t>Opponents</w:t>
            </w:r>
          </w:p>
        </w:tc>
        <w:tc>
          <w:tcPr>
            <w:tcW w:w="7894" w:type="dxa"/>
          </w:tcPr>
          <w:p w14:paraId="14450A59" w14:textId="77777777" w:rsidR="009D2A70" w:rsidRDefault="00F10BAB">
            <w:pPr>
              <w:spacing w:after="0" w:line="240" w:lineRule="auto"/>
              <w:rPr>
                <w:b/>
                <w:lang w:eastAsia="zh-CN"/>
              </w:rPr>
            </w:pPr>
            <w:r>
              <w:rPr>
                <w:rFonts w:hint="eastAsia"/>
                <w:b/>
                <w:lang w:eastAsia="zh-CN"/>
              </w:rPr>
              <w:t>V</w:t>
            </w:r>
            <w:r>
              <w:rPr>
                <w:b/>
                <w:lang w:eastAsia="zh-CN"/>
              </w:rPr>
              <w:t>iews</w:t>
            </w:r>
          </w:p>
        </w:tc>
      </w:tr>
      <w:tr w:rsidR="009D2A70" w14:paraId="14450A5E" w14:textId="77777777">
        <w:tc>
          <w:tcPr>
            <w:tcW w:w="1413" w:type="dxa"/>
          </w:tcPr>
          <w:p w14:paraId="14450A5B" w14:textId="77777777" w:rsidR="009D2A70" w:rsidRDefault="00F10BAB">
            <w:pPr>
              <w:spacing w:after="0" w:line="240" w:lineRule="auto"/>
              <w:rPr>
                <w:lang w:eastAsia="zh-CN"/>
              </w:rPr>
            </w:pPr>
            <w:r>
              <w:rPr>
                <w:lang w:eastAsia="zh-CN"/>
              </w:rPr>
              <w:t>Samsung</w:t>
            </w:r>
          </w:p>
        </w:tc>
        <w:tc>
          <w:tcPr>
            <w:tcW w:w="7894" w:type="dxa"/>
          </w:tcPr>
          <w:p w14:paraId="14450A5C" w14:textId="77777777" w:rsidR="009D2A70" w:rsidRDefault="00F10BAB">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14:paraId="14450A5D" w14:textId="77777777" w:rsidR="009D2A70" w:rsidRDefault="00F10BAB">
            <w:pPr>
              <w:spacing w:after="0" w:line="240" w:lineRule="auto"/>
              <w:rPr>
                <w:b/>
                <w:lang w:eastAsia="zh-CN"/>
              </w:rPr>
            </w:pPr>
            <w:r>
              <w:rPr>
                <w:lang w:eastAsia="zh-CN"/>
              </w:rPr>
              <w:t>One can also view Case2A as part of Case 3. In the above example, the fine-tuning training can basically mix the training dataset. The mixed training dataset in Case 3 can be applied in both interleaved manner (dataset samples from multiple scenarios/configurations interleaved in the training) or ordered manner (dataset samples from one scenario/configuration applied one after the other).</w:t>
            </w:r>
          </w:p>
        </w:tc>
      </w:tr>
      <w:tr w:rsidR="009D2A70" w14:paraId="14450A61" w14:textId="77777777">
        <w:tc>
          <w:tcPr>
            <w:tcW w:w="1413" w:type="dxa"/>
          </w:tcPr>
          <w:p w14:paraId="14450A5F" w14:textId="77777777" w:rsidR="009D2A70" w:rsidRDefault="00F10BAB">
            <w:pPr>
              <w:spacing w:after="0" w:line="240" w:lineRule="auto"/>
              <w:rPr>
                <w:lang w:eastAsia="zh-CN"/>
              </w:rPr>
            </w:pPr>
            <w:r>
              <w:rPr>
                <w:lang w:eastAsia="zh-CN"/>
              </w:rPr>
              <w:t>LG</w:t>
            </w:r>
          </w:p>
        </w:tc>
        <w:tc>
          <w:tcPr>
            <w:tcW w:w="7894" w:type="dxa"/>
          </w:tcPr>
          <w:p w14:paraId="14450A60" w14:textId="77777777" w:rsidR="009D2A70" w:rsidRDefault="00F10BAB">
            <w:pPr>
              <w:spacing w:after="0" w:line="240" w:lineRule="auto"/>
              <w:rPr>
                <w:b/>
                <w:lang w:eastAsia="zh-CN"/>
              </w:rPr>
            </w:pPr>
            <w:r>
              <w:rPr>
                <w:rFonts w:eastAsiaTheme="minorEastAsia"/>
              </w:rPr>
              <w:t>in the generalization perspective, Case 2A can be included in Case 3. Therefore, Case 2A and Case 3 can be merged.</w:t>
            </w:r>
          </w:p>
        </w:tc>
      </w:tr>
    </w:tbl>
    <w:p w14:paraId="14450A62" w14:textId="77777777" w:rsidR="009D2A70" w:rsidRDefault="009D2A70">
      <w:pPr>
        <w:spacing w:after="0" w:line="240" w:lineRule="auto"/>
        <w:rPr>
          <w:b/>
          <w:lang w:eastAsia="zh-CN"/>
        </w:rPr>
      </w:pPr>
    </w:p>
    <w:p w14:paraId="14450A63" w14:textId="77777777" w:rsidR="009D2A70" w:rsidRDefault="00F10BAB">
      <w:pPr>
        <w:spacing w:line="240" w:lineRule="auto"/>
        <w:rPr>
          <w:lang w:eastAsia="zh-CN"/>
        </w:rPr>
      </w:pPr>
      <w:r>
        <w:rPr>
          <w:lang w:eastAsia="zh-CN"/>
        </w:rPr>
        <w:t>The following question is then raised to collect views from more companies to see if Case 2A should be considered as an individual case for generalization verification.</w:t>
      </w:r>
    </w:p>
    <w:p w14:paraId="14450A64" w14:textId="77777777" w:rsidR="009D2A70" w:rsidRDefault="00F10BAB">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verification?</w:t>
      </w:r>
    </w:p>
    <w:p w14:paraId="14450A6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A66"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A69" w14:textId="77777777">
        <w:tc>
          <w:tcPr>
            <w:tcW w:w="1980" w:type="dxa"/>
            <w:tcBorders>
              <w:top w:val="single" w:sz="4" w:space="0" w:color="auto"/>
              <w:left w:val="single" w:sz="4" w:space="0" w:color="auto"/>
              <w:bottom w:val="single" w:sz="4" w:space="0" w:color="auto"/>
              <w:right w:val="single" w:sz="4" w:space="0" w:color="auto"/>
            </w:tcBorders>
          </w:tcPr>
          <w:p w14:paraId="14450A6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A68" w14:textId="77777777" w:rsidR="009D2A70" w:rsidRDefault="00F10BAB">
            <w:pPr>
              <w:spacing w:before="120" w:line="240" w:lineRule="auto"/>
              <w:ind w:left="442" w:hanging="442"/>
              <w:rPr>
                <w:lang w:eastAsia="zh-CN"/>
              </w:rPr>
            </w:pPr>
            <w:r>
              <w:rPr>
                <w:smallCaps/>
                <w:lang w:eastAsia="zh-CN"/>
              </w:rPr>
              <w:t>Futurewei</w:t>
            </w:r>
            <w:r>
              <w:rPr>
                <w:rFonts w:hint="eastAsia"/>
                <w:smallCaps/>
                <w:lang w:eastAsia="zh-CN"/>
              </w:rPr>
              <w:t>,</w:t>
            </w:r>
            <w:r>
              <w:rPr>
                <w:smallCaps/>
                <w:lang w:eastAsia="zh-CN"/>
              </w:rPr>
              <w:t xml:space="preserve"> vivo, </w:t>
            </w:r>
            <w:r>
              <w:rPr>
                <w:lang w:eastAsia="zh-CN"/>
              </w:rPr>
              <w:t>Lenovo</w:t>
            </w:r>
            <w:r>
              <w:rPr>
                <w:rFonts w:hint="eastAsia"/>
                <w:lang w:eastAsia="zh-CN"/>
              </w:rPr>
              <w:t>, ZTE</w:t>
            </w:r>
          </w:p>
        </w:tc>
      </w:tr>
      <w:tr w:rsidR="009D2A70" w14:paraId="14450A6C" w14:textId="77777777">
        <w:tc>
          <w:tcPr>
            <w:tcW w:w="1980" w:type="dxa"/>
            <w:tcBorders>
              <w:top w:val="single" w:sz="4" w:space="0" w:color="auto"/>
              <w:left w:val="single" w:sz="4" w:space="0" w:color="auto"/>
              <w:bottom w:val="single" w:sz="4" w:space="0" w:color="auto"/>
              <w:right w:val="single" w:sz="4" w:space="0" w:color="auto"/>
            </w:tcBorders>
          </w:tcPr>
          <w:p w14:paraId="14450A6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A6B" w14:textId="77777777" w:rsidR="009D2A70" w:rsidRDefault="00F10BAB">
            <w:pPr>
              <w:spacing w:before="120" w:line="240" w:lineRule="auto"/>
              <w:ind w:left="442" w:hanging="442"/>
              <w:rPr>
                <w:lang w:eastAsia="zh-CN"/>
              </w:rPr>
            </w:pPr>
            <w:r>
              <w:rPr>
                <w:lang w:eastAsia="zh-CN"/>
              </w:rPr>
              <w:t>Ericsson, MediaTek, OPPO, Xiaomi</w:t>
            </w:r>
          </w:p>
        </w:tc>
      </w:tr>
    </w:tbl>
    <w:p w14:paraId="14450A6D"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6E"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6F" w14:textId="77777777" w:rsidR="009D2A70" w:rsidRDefault="00F10BAB">
            <w:pPr>
              <w:rPr>
                <w:i/>
                <w:iCs/>
                <w:kern w:val="2"/>
                <w:lang w:eastAsia="zh-CN"/>
              </w:rPr>
            </w:pPr>
            <w:r>
              <w:rPr>
                <w:i/>
                <w:iCs/>
                <w:kern w:val="2"/>
                <w:lang w:eastAsia="zh-CN"/>
              </w:rPr>
              <w:t>View</w:t>
            </w:r>
          </w:p>
        </w:tc>
      </w:tr>
      <w:tr w:rsidR="009D2A70" w14:paraId="14450A73" w14:textId="77777777">
        <w:tc>
          <w:tcPr>
            <w:tcW w:w="1350" w:type="dxa"/>
            <w:tcBorders>
              <w:top w:val="single" w:sz="4" w:space="0" w:color="auto"/>
              <w:left w:val="single" w:sz="4" w:space="0" w:color="auto"/>
              <w:bottom w:val="single" w:sz="4" w:space="0" w:color="auto"/>
              <w:right w:val="single" w:sz="4" w:space="0" w:color="auto"/>
            </w:tcBorders>
          </w:tcPr>
          <w:p w14:paraId="14450A71" w14:textId="77777777" w:rsidR="009D2A70" w:rsidRDefault="00F10BAB">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A72" w14:textId="77777777" w:rsidR="009D2A70" w:rsidRDefault="00F10BAB">
            <w:pPr>
              <w:rPr>
                <w:i/>
                <w:lang w:eastAsia="zh-CN"/>
              </w:rPr>
            </w:pPr>
            <w:r>
              <w:rPr>
                <w:i/>
                <w:lang w:eastAsia="zh-CN"/>
              </w:rPr>
              <w:t xml:space="preserve">In our view Case 1, Case 2 and Case 3 are enough for generalization performance verification.  </w:t>
            </w:r>
          </w:p>
        </w:tc>
      </w:tr>
      <w:tr w:rsidR="009D2A70" w14:paraId="14450A76" w14:textId="77777777">
        <w:tc>
          <w:tcPr>
            <w:tcW w:w="1350" w:type="dxa"/>
            <w:tcBorders>
              <w:top w:val="single" w:sz="4" w:space="0" w:color="auto"/>
              <w:left w:val="single" w:sz="4" w:space="0" w:color="auto"/>
              <w:bottom w:val="single" w:sz="4" w:space="0" w:color="auto"/>
              <w:right w:val="single" w:sz="4" w:space="0" w:color="auto"/>
            </w:tcBorders>
          </w:tcPr>
          <w:p w14:paraId="14450A74"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A75" w14:textId="77777777" w:rsidR="009D2A70" w:rsidRDefault="00F10BAB">
            <w:pPr>
              <w:spacing w:line="252" w:lineRule="auto"/>
              <w:rPr>
                <w:lang w:eastAsia="zh-CN"/>
              </w:rPr>
            </w:pPr>
            <w:r>
              <w:rPr>
                <w:lang w:eastAsia="zh-CN"/>
              </w:rPr>
              <w:t xml:space="preserve">This seems to be a test of fine tuning and not of generalization verification. </w:t>
            </w:r>
          </w:p>
        </w:tc>
      </w:tr>
      <w:tr w:rsidR="009D2A70" w14:paraId="14450A79" w14:textId="77777777">
        <w:tc>
          <w:tcPr>
            <w:tcW w:w="1350" w:type="dxa"/>
            <w:tcBorders>
              <w:top w:val="single" w:sz="4" w:space="0" w:color="auto"/>
              <w:left w:val="single" w:sz="4" w:space="0" w:color="auto"/>
              <w:bottom w:val="single" w:sz="4" w:space="0" w:color="auto"/>
              <w:right w:val="single" w:sz="4" w:space="0" w:color="auto"/>
            </w:tcBorders>
          </w:tcPr>
          <w:p w14:paraId="14450A77" w14:textId="77777777" w:rsidR="009D2A70" w:rsidRDefault="00F10BAB">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A78" w14:textId="77777777" w:rsidR="009D2A70" w:rsidRDefault="00F10BAB">
            <w:pPr>
              <w:spacing w:line="252" w:lineRule="auto"/>
              <w:rPr>
                <w:lang w:eastAsia="zh-CN"/>
              </w:rPr>
            </w:pPr>
            <w:r>
              <w:rPr>
                <w:iCs/>
                <w:lang w:eastAsia="zh-CN"/>
              </w:rPr>
              <w:t xml:space="preserve">We think Case 2A can be considered as an individual case. The difference between Case 3 and Case 2A is that Case 3 assumes datasets from 2 or multiple scenarios/configurations are available to train the AI/ML model from the beginning while Case 2A typically assumes that only the trained model (for scenario/configuration A) is available while the original (full) dataset used in training the first model is not available, and the labelled data from the new scenario/configuration (e.g., scenario/configuration B) is limited. Thus, the trained model (even though for a different scenario/configuration) is fine-tuned using the data from the new scenario/configuration in order to reuse the originally trained model in the new scenario/configuration.     </w:t>
            </w:r>
          </w:p>
        </w:tc>
      </w:tr>
      <w:tr w:rsidR="009D2A70" w14:paraId="14450A7C" w14:textId="77777777">
        <w:tc>
          <w:tcPr>
            <w:tcW w:w="1350" w:type="dxa"/>
            <w:tcBorders>
              <w:top w:val="single" w:sz="4" w:space="0" w:color="auto"/>
              <w:left w:val="single" w:sz="4" w:space="0" w:color="auto"/>
              <w:bottom w:val="single" w:sz="4" w:space="0" w:color="auto"/>
              <w:right w:val="single" w:sz="4" w:space="0" w:color="auto"/>
            </w:tcBorders>
          </w:tcPr>
          <w:p w14:paraId="14450A7A" w14:textId="77777777" w:rsidR="009D2A70" w:rsidRDefault="00F10BAB">
            <w:pPr>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14450A7B" w14:textId="77777777" w:rsidR="009D2A70" w:rsidRDefault="00F10BAB">
            <w:pPr>
              <w:spacing w:line="252" w:lineRule="auto"/>
              <w:rPr>
                <w:iCs/>
                <w:kern w:val="2"/>
                <w:lang w:eastAsia="zh-CN"/>
              </w:rPr>
            </w:pPr>
            <w:r>
              <w:rPr>
                <w:iCs/>
                <w:kern w:val="2"/>
                <w:lang w:eastAsia="zh-CN"/>
              </w:rPr>
              <w:t>Same view as Intel.</w:t>
            </w:r>
          </w:p>
        </w:tc>
      </w:tr>
      <w:tr w:rsidR="009D2A70" w14:paraId="14450A7F" w14:textId="77777777">
        <w:tc>
          <w:tcPr>
            <w:tcW w:w="1350" w:type="dxa"/>
            <w:tcBorders>
              <w:top w:val="single" w:sz="4" w:space="0" w:color="auto"/>
              <w:left w:val="single" w:sz="4" w:space="0" w:color="auto"/>
              <w:bottom w:val="single" w:sz="4" w:space="0" w:color="auto"/>
              <w:right w:val="single" w:sz="4" w:space="0" w:color="auto"/>
            </w:tcBorders>
          </w:tcPr>
          <w:p w14:paraId="14450A7D"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A7E" w14:textId="77777777" w:rsidR="009D2A70" w:rsidRDefault="00F10BAB">
            <w:pPr>
              <w:spacing w:line="252" w:lineRule="auto"/>
              <w:rPr>
                <w:iCs/>
                <w:kern w:val="2"/>
                <w:lang w:eastAsia="zh-CN"/>
              </w:rPr>
            </w:pPr>
            <w:r>
              <w:rPr>
                <w:rFonts w:eastAsia="PMingLiU"/>
                <w:lang w:eastAsia="zh-TW"/>
              </w:rPr>
              <w:t>Case2A is the subset of Case3 and w</w:t>
            </w:r>
            <w:r>
              <w:rPr>
                <w:rFonts w:eastAsiaTheme="minorEastAsia"/>
              </w:rPr>
              <w:t>e believe Case2A is not a category of generalization, it is a fine-tuning technique to obtain objective of Case3. No need to be introduced as a generalization case.</w:t>
            </w:r>
          </w:p>
        </w:tc>
      </w:tr>
      <w:tr w:rsidR="009D2A70" w14:paraId="14450A82" w14:textId="77777777">
        <w:tc>
          <w:tcPr>
            <w:tcW w:w="1350" w:type="dxa"/>
            <w:tcBorders>
              <w:top w:val="single" w:sz="4" w:space="0" w:color="auto"/>
              <w:left w:val="single" w:sz="4" w:space="0" w:color="auto"/>
              <w:bottom w:val="single" w:sz="4" w:space="0" w:color="auto"/>
              <w:right w:val="single" w:sz="4" w:space="0" w:color="auto"/>
            </w:tcBorders>
          </w:tcPr>
          <w:p w14:paraId="14450A80"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A81" w14:textId="77777777" w:rsidR="009D2A70" w:rsidRDefault="00F10BAB">
            <w:pPr>
              <w:spacing w:line="252" w:lineRule="auto"/>
              <w:rPr>
                <w:iCs/>
                <w:kern w:val="2"/>
                <w:lang w:eastAsia="zh-CN"/>
              </w:rPr>
            </w:pPr>
            <w:r>
              <w:rPr>
                <w:rFonts w:hint="eastAsia"/>
                <w:lang w:eastAsia="zh-CN"/>
              </w:rPr>
              <w:t>F</w:t>
            </w:r>
            <w:r>
              <w:rPr>
                <w:lang w:eastAsia="zh-CN"/>
              </w:rPr>
              <w:t>or generalization verification, Case 2A with fine-tuning should be studied with low priority. Before considering Case 2A, the details of fine-tuning should be clarified. For example, offline or online fine-tuning should be considered? And the size of dataset, time of fine-tuning may also influence the performance of fine-tuning.</w:t>
            </w:r>
          </w:p>
        </w:tc>
      </w:tr>
      <w:tr w:rsidR="009D2A70" w14:paraId="14450A85" w14:textId="77777777">
        <w:tc>
          <w:tcPr>
            <w:tcW w:w="1350" w:type="dxa"/>
            <w:tcBorders>
              <w:top w:val="single" w:sz="4" w:space="0" w:color="auto"/>
              <w:left w:val="single" w:sz="4" w:space="0" w:color="auto"/>
              <w:bottom w:val="single" w:sz="4" w:space="0" w:color="auto"/>
              <w:right w:val="single" w:sz="4" w:space="0" w:color="auto"/>
            </w:tcBorders>
          </w:tcPr>
          <w:p w14:paraId="14450A83"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A84" w14:textId="77777777" w:rsidR="009D2A70" w:rsidRDefault="00F10BAB">
            <w:pPr>
              <w:spacing w:line="252" w:lineRule="auto"/>
              <w:rPr>
                <w:iCs/>
                <w:kern w:val="2"/>
                <w:lang w:eastAsia="zh-CN"/>
              </w:rPr>
            </w:pPr>
            <w:r>
              <w:rPr>
                <w:iCs/>
                <w:kern w:val="2"/>
                <w:lang w:eastAsia="zh-CN"/>
              </w:rPr>
              <w:t xml:space="preserve">We share similar view with Intel. </w:t>
            </w:r>
          </w:p>
        </w:tc>
      </w:tr>
      <w:tr w:rsidR="009D2A70" w14:paraId="14450A88" w14:textId="77777777">
        <w:tc>
          <w:tcPr>
            <w:tcW w:w="1350" w:type="dxa"/>
            <w:tcBorders>
              <w:top w:val="single" w:sz="4" w:space="0" w:color="auto"/>
              <w:left w:val="single" w:sz="4" w:space="0" w:color="auto"/>
              <w:bottom w:val="single" w:sz="4" w:space="0" w:color="auto"/>
              <w:right w:val="single" w:sz="4" w:space="0" w:color="auto"/>
            </w:tcBorders>
          </w:tcPr>
          <w:p w14:paraId="14450A86"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A87" w14:textId="77777777" w:rsidR="009D2A70" w:rsidRDefault="00F10BAB">
            <w:pPr>
              <w:spacing w:line="252" w:lineRule="auto"/>
              <w:rPr>
                <w:lang w:eastAsia="zh-CN"/>
              </w:rPr>
            </w:pPr>
            <w:r>
              <w:rPr>
                <w:rFonts w:eastAsiaTheme="minorEastAsia" w:hint="eastAsia"/>
              </w:rPr>
              <w:t>W</w:t>
            </w:r>
            <w:r>
              <w:rPr>
                <w:rFonts w:eastAsiaTheme="minorEastAsia"/>
              </w:rPr>
              <w:t>e believe the Case 2A is an independent case, and should be classified as an individual case.</w:t>
            </w:r>
          </w:p>
        </w:tc>
      </w:tr>
      <w:tr w:rsidR="009D2A70" w14:paraId="14450A8B" w14:textId="77777777">
        <w:tc>
          <w:tcPr>
            <w:tcW w:w="1350" w:type="dxa"/>
            <w:tcBorders>
              <w:top w:val="single" w:sz="4" w:space="0" w:color="auto"/>
              <w:left w:val="single" w:sz="4" w:space="0" w:color="auto"/>
              <w:bottom w:val="single" w:sz="4" w:space="0" w:color="auto"/>
              <w:right w:val="single" w:sz="4" w:space="0" w:color="auto"/>
            </w:tcBorders>
          </w:tcPr>
          <w:p w14:paraId="14450A89"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0A8A" w14:textId="77777777" w:rsidR="009D2A70" w:rsidRDefault="00F10BAB">
            <w:pPr>
              <w:spacing w:line="252" w:lineRule="auto"/>
              <w:rPr>
                <w:iCs/>
                <w:kern w:val="2"/>
                <w:lang w:eastAsia="zh-CN"/>
              </w:rPr>
            </w:pPr>
            <w:r>
              <w:rPr>
                <w:rFonts w:hint="eastAsia"/>
                <w:lang w:eastAsia="zh-CN"/>
              </w:rPr>
              <w:t xml:space="preserve">We do not have strong views on how to mark/number this case. But we are OK if this case can be explicitly listed since it focuses on the capability of fine-tuning, targeting at one specific scenario. </w:t>
            </w:r>
          </w:p>
        </w:tc>
      </w:tr>
      <w:tr w:rsidR="009D2A70" w14:paraId="14450A8E" w14:textId="77777777">
        <w:tc>
          <w:tcPr>
            <w:tcW w:w="1350" w:type="dxa"/>
            <w:tcBorders>
              <w:top w:val="single" w:sz="4" w:space="0" w:color="auto"/>
              <w:left w:val="single" w:sz="4" w:space="0" w:color="auto"/>
              <w:bottom w:val="single" w:sz="4" w:space="0" w:color="auto"/>
              <w:right w:val="single" w:sz="4" w:space="0" w:color="auto"/>
            </w:tcBorders>
          </w:tcPr>
          <w:p w14:paraId="14450A8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A8D" w14:textId="77777777" w:rsidR="009D2A70" w:rsidRDefault="00F10BAB">
            <w:pPr>
              <w:rPr>
                <w:iCs/>
                <w:lang w:eastAsia="zh-CN"/>
              </w:rPr>
            </w:pPr>
            <w:r>
              <w:rPr>
                <w:iCs/>
                <w:lang w:eastAsia="zh-CN"/>
              </w:rPr>
              <w:t>Yes, we think this case can be considered as an independent case.</w:t>
            </w:r>
          </w:p>
        </w:tc>
      </w:tr>
      <w:tr w:rsidR="009D2A70" w14:paraId="14450A94" w14:textId="77777777">
        <w:tc>
          <w:tcPr>
            <w:tcW w:w="1350" w:type="dxa"/>
            <w:tcBorders>
              <w:top w:val="single" w:sz="4" w:space="0" w:color="auto"/>
              <w:left w:val="single" w:sz="4" w:space="0" w:color="auto"/>
              <w:bottom w:val="single" w:sz="4" w:space="0" w:color="auto"/>
              <w:right w:val="single" w:sz="4" w:space="0" w:color="auto"/>
            </w:tcBorders>
          </w:tcPr>
          <w:p w14:paraId="14450A8F"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A90" w14:textId="77777777" w:rsidR="009D2A70" w:rsidRDefault="00F10BAB">
            <w:pPr>
              <w:rPr>
                <w:highlight w:val="green"/>
                <w:lang w:eastAsia="zh-CN"/>
              </w:rPr>
            </w:pPr>
            <w:r>
              <w:t xml:space="preserve">It is mentioned in the main bullet in the agreement that: </w:t>
            </w:r>
          </w:p>
          <w:p w14:paraId="14450A91" w14:textId="77777777" w:rsidR="009D2A70" w:rsidRDefault="00F10BAB">
            <w:pPr>
              <w:rPr>
                <w:rFonts w:ascii="Calibri" w:hAnsi="Calibri" w:cs="Calibri"/>
              </w:rPr>
            </w:pPr>
            <w:r>
              <w:t xml:space="preserve">The following cases are considered for verifying the generalization performance of </w:t>
            </w:r>
            <w:r>
              <w:rPr>
                <w:color w:val="FF0000"/>
              </w:rPr>
              <w:t xml:space="preserve">an AI/ML model </w:t>
            </w:r>
            <w:r>
              <w:t>over various scenarios/configurations as a starting point:</w:t>
            </w:r>
          </w:p>
          <w:p w14:paraId="14450A92" w14:textId="77777777" w:rsidR="009D2A70" w:rsidRDefault="009D2A70"/>
          <w:p w14:paraId="14450A93" w14:textId="77777777" w:rsidR="009D2A70" w:rsidRDefault="00F10BAB">
            <w:pPr>
              <w:spacing w:line="252" w:lineRule="auto"/>
              <w:rPr>
                <w:iCs/>
                <w:kern w:val="2"/>
                <w:lang w:eastAsia="zh-CN"/>
              </w:rPr>
            </w:pPr>
            <w:r>
              <w:t xml:space="preserve">We wonder whether the model before and after update/finetuning can be counted as </w:t>
            </w:r>
            <w:r>
              <w:rPr>
                <w:color w:val="FF0000"/>
              </w:rPr>
              <w:t xml:space="preserve">an AI/ML model </w:t>
            </w:r>
            <w:r>
              <w:t>or not? We think that this should be clarified.</w:t>
            </w:r>
          </w:p>
        </w:tc>
      </w:tr>
      <w:tr w:rsidR="009D2A70" w14:paraId="14450A97" w14:textId="77777777">
        <w:tc>
          <w:tcPr>
            <w:tcW w:w="1350" w:type="dxa"/>
          </w:tcPr>
          <w:p w14:paraId="14450A95" w14:textId="77777777" w:rsidR="009D2A70" w:rsidRDefault="00F10BAB">
            <w:pPr>
              <w:rPr>
                <w:iCs/>
                <w:kern w:val="2"/>
                <w:lang w:eastAsia="zh-CN"/>
              </w:rPr>
            </w:pPr>
            <w:r>
              <w:rPr>
                <w:rFonts w:hint="eastAsia"/>
                <w:iCs/>
                <w:kern w:val="2"/>
                <w:lang w:eastAsia="zh-CN"/>
              </w:rPr>
              <w:t>ZTE</w:t>
            </w:r>
          </w:p>
        </w:tc>
        <w:tc>
          <w:tcPr>
            <w:tcW w:w="8001" w:type="dxa"/>
            <w:vAlign w:val="center"/>
          </w:tcPr>
          <w:p w14:paraId="14450A96" w14:textId="77777777" w:rsidR="009D2A70" w:rsidRDefault="00F10BAB">
            <w:pPr>
              <w:spacing w:line="252" w:lineRule="auto"/>
              <w:rPr>
                <w:iCs/>
                <w:kern w:val="2"/>
                <w:lang w:eastAsia="zh-CN"/>
              </w:rPr>
            </w:pPr>
            <w:r>
              <w:rPr>
                <w:rFonts w:hint="eastAsia"/>
                <w:iCs/>
                <w:kern w:val="2"/>
                <w:lang w:eastAsia="zh-CN"/>
              </w:rPr>
              <w:t xml:space="preserve">From our view, Case 2A can be considered as an individual case. For Case 2 and Case 3, once model training is finished, the parameters of AI/ML model are fixed. Then, the trained AI/ML model is tested for generalization. However, Case 2A is different from Case 2 and Case 3 since it entails parameter modification. Case 2A aims at addressing the generalization problem of Case 2 via fine-tuning with the data from the new scenario/configuration. In addition, the fine-tuned data may be much less than the data in the mixed dataset for Case 3.    </w:t>
            </w:r>
          </w:p>
        </w:tc>
      </w:tr>
      <w:tr w:rsidR="009D2A70" w14:paraId="14450A9A" w14:textId="77777777">
        <w:tc>
          <w:tcPr>
            <w:tcW w:w="1350" w:type="dxa"/>
          </w:tcPr>
          <w:p w14:paraId="14450A98" w14:textId="77777777" w:rsidR="009D2A70" w:rsidRDefault="00F10BAB">
            <w:pPr>
              <w:rPr>
                <w:iCs/>
                <w:kern w:val="2"/>
                <w:lang w:eastAsia="zh-CN"/>
              </w:rPr>
            </w:pPr>
            <w:r>
              <w:rPr>
                <w:iCs/>
                <w:kern w:val="2"/>
                <w:lang w:eastAsia="zh-CN"/>
              </w:rPr>
              <w:t>Samsung</w:t>
            </w:r>
          </w:p>
        </w:tc>
        <w:tc>
          <w:tcPr>
            <w:tcW w:w="8001" w:type="dxa"/>
            <w:vAlign w:val="center"/>
          </w:tcPr>
          <w:p w14:paraId="14450A99" w14:textId="77777777" w:rsidR="009D2A70" w:rsidRDefault="00F10BAB">
            <w:pPr>
              <w:spacing w:line="252" w:lineRule="auto"/>
              <w:rPr>
                <w:iCs/>
                <w:kern w:val="2"/>
                <w:lang w:eastAsia="zh-CN"/>
              </w:rPr>
            </w:pPr>
            <w:r>
              <w:rPr>
                <w:rFonts w:hint="eastAsia"/>
                <w:iCs/>
                <w:kern w:val="2"/>
                <w:lang w:eastAsia="zh-CN"/>
              </w:rPr>
              <w:t>We understand the intention of Case2A as fine-tun</w:t>
            </w:r>
            <w:r>
              <w:rPr>
                <w:iCs/>
                <w:kern w:val="2"/>
                <w:lang w:eastAsia="zh-CN"/>
              </w:rPr>
              <w:t xml:space="preserve">ing can serve as one way of solving the generalization issue. However, We think it is better if RAN1 first focuses on studying the three agreed cases and get back to this case later if time allows. </w:t>
            </w:r>
          </w:p>
        </w:tc>
      </w:tr>
      <w:tr w:rsidR="009D2A70" w14:paraId="14450A9D" w14:textId="77777777">
        <w:tc>
          <w:tcPr>
            <w:tcW w:w="1350" w:type="dxa"/>
          </w:tcPr>
          <w:p w14:paraId="14450A9B" w14:textId="77777777" w:rsidR="009D2A70" w:rsidRDefault="009D2A70">
            <w:pPr>
              <w:rPr>
                <w:iCs/>
                <w:kern w:val="2"/>
                <w:lang w:eastAsia="zh-CN"/>
              </w:rPr>
            </w:pPr>
          </w:p>
        </w:tc>
        <w:tc>
          <w:tcPr>
            <w:tcW w:w="8001" w:type="dxa"/>
            <w:vAlign w:val="center"/>
          </w:tcPr>
          <w:p w14:paraId="14450A9C" w14:textId="77777777" w:rsidR="009D2A70" w:rsidRDefault="009D2A70">
            <w:pPr>
              <w:spacing w:line="252" w:lineRule="auto"/>
              <w:rPr>
                <w:iCs/>
                <w:kern w:val="2"/>
                <w:lang w:eastAsia="zh-CN"/>
              </w:rPr>
            </w:pPr>
          </w:p>
        </w:tc>
      </w:tr>
      <w:tr w:rsidR="009D2A70" w14:paraId="14450AA0" w14:textId="77777777">
        <w:tc>
          <w:tcPr>
            <w:tcW w:w="1350" w:type="dxa"/>
          </w:tcPr>
          <w:p w14:paraId="14450A9E" w14:textId="77777777" w:rsidR="009D2A70" w:rsidRDefault="009D2A70">
            <w:pPr>
              <w:rPr>
                <w:iCs/>
                <w:kern w:val="2"/>
                <w:lang w:eastAsia="zh-CN"/>
              </w:rPr>
            </w:pPr>
          </w:p>
        </w:tc>
        <w:tc>
          <w:tcPr>
            <w:tcW w:w="8001" w:type="dxa"/>
            <w:vAlign w:val="center"/>
          </w:tcPr>
          <w:p w14:paraId="14450A9F" w14:textId="77777777" w:rsidR="009D2A70" w:rsidRDefault="009D2A70">
            <w:pPr>
              <w:spacing w:line="252" w:lineRule="auto"/>
              <w:rPr>
                <w:iCs/>
                <w:kern w:val="2"/>
                <w:lang w:eastAsia="zh-CN"/>
              </w:rPr>
            </w:pPr>
          </w:p>
        </w:tc>
      </w:tr>
      <w:tr w:rsidR="009D2A70" w14:paraId="14450AA3" w14:textId="77777777">
        <w:tc>
          <w:tcPr>
            <w:tcW w:w="1350" w:type="dxa"/>
          </w:tcPr>
          <w:p w14:paraId="14450AA1" w14:textId="77777777" w:rsidR="009D2A70" w:rsidRDefault="009D2A70">
            <w:pPr>
              <w:rPr>
                <w:iCs/>
                <w:kern w:val="2"/>
                <w:lang w:eastAsia="zh-CN"/>
              </w:rPr>
            </w:pPr>
          </w:p>
        </w:tc>
        <w:tc>
          <w:tcPr>
            <w:tcW w:w="8001" w:type="dxa"/>
            <w:vAlign w:val="center"/>
          </w:tcPr>
          <w:p w14:paraId="14450AA2" w14:textId="77777777" w:rsidR="009D2A70" w:rsidRDefault="009D2A70">
            <w:pPr>
              <w:spacing w:line="252" w:lineRule="auto"/>
              <w:rPr>
                <w:iCs/>
                <w:kern w:val="2"/>
                <w:lang w:eastAsia="zh-CN"/>
              </w:rPr>
            </w:pPr>
          </w:p>
        </w:tc>
      </w:tr>
    </w:tbl>
    <w:p w14:paraId="14450AA4" w14:textId="77777777" w:rsidR="009D2A70" w:rsidRDefault="009D2A70">
      <w:pPr>
        <w:spacing w:after="0" w:line="240" w:lineRule="auto"/>
        <w:rPr>
          <w:b/>
          <w:lang w:eastAsia="zh-CN"/>
        </w:rPr>
      </w:pPr>
    </w:p>
    <w:p w14:paraId="14450AA5" w14:textId="77777777" w:rsidR="009D2A70" w:rsidRDefault="00F10BAB">
      <w:pPr>
        <w:pStyle w:val="4"/>
        <w:numPr>
          <w:ilvl w:val="0"/>
          <w:numId w:val="0"/>
        </w:numPr>
        <w:rPr>
          <w:u w:val="single"/>
          <w:lang w:eastAsia="zh-CN"/>
        </w:rPr>
      </w:pPr>
      <w:r>
        <w:rPr>
          <w:u w:val="single"/>
          <w:lang w:eastAsia="zh-CN"/>
        </w:rPr>
        <w:t>Issue#2-9 (Medium) Per-area/cell/region model</w:t>
      </w:r>
    </w:p>
    <w:p w14:paraId="14450AA6" w14:textId="77777777" w:rsidR="009D2A70" w:rsidRDefault="00F10BAB">
      <w:pPr>
        <w:spacing w:line="240" w:lineRule="auto"/>
        <w:rPr>
          <w:lang w:eastAsia="zh-CN"/>
        </w:rPr>
      </w:pPr>
      <w:r>
        <w:rPr>
          <w:rFonts w:hint="eastAsia"/>
          <w:lang w:eastAsia="zh-CN"/>
        </w:rPr>
        <w:t>B</w:t>
      </w:r>
      <w:r>
        <w:rPr>
          <w:lang w:eastAsia="zh-CN"/>
        </w:rPr>
        <w:t xml:space="preserve">esides the statistical channel model which has been agreed as the baseline for evaluation, one company also evaluated a ray-tracing channel model, and evaluated with the dataset collected from field [5], to simulate the performance of AI/ML for per-area, with the observations that AI/ML can achieve much better performance under a per-area usage (as the channel characteristics are less diverse). It is Moderator’s understanding that it is meaningful to look into the performance of per-area AI/ML model though,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information, as agreed in 109-e.</w:t>
      </w:r>
    </w:p>
    <w:tbl>
      <w:tblPr>
        <w:tblStyle w:val="af4"/>
        <w:tblW w:w="0" w:type="auto"/>
        <w:tblLook w:val="04A0" w:firstRow="1" w:lastRow="0" w:firstColumn="1" w:lastColumn="0" w:noHBand="0" w:noVBand="1"/>
      </w:tblPr>
      <w:tblGrid>
        <w:gridCol w:w="9307"/>
      </w:tblGrid>
      <w:tr w:rsidR="009D2A70" w14:paraId="14450AAA" w14:textId="77777777">
        <w:tc>
          <w:tcPr>
            <w:tcW w:w="9307" w:type="dxa"/>
          </w:tcPr>
          <w:p w14:paraId="14450AA7" w14:textId="77777777" w:rsidR="009D2A70" w:rsidRDefault="00F10BAB">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14:paraId="14450AA8" w14:textId="77777777" w:rsidR="009D2A70" w:rsidRDefault="00F10BAB">
            <w:pPr>
              <w:pStyle w:val="afc"/>
              <w:numPr>
                <w:ilvl w:val="0"/>
                <w:numId w:val="27"/>
              </w:numPr>
              <w:overflowPunct w:val="0"/>
              <w:snapToGrid/>
              <w:spacing w:after="180" w:line="240" w:lineRule="auto"/>
              <w:jc w:val="left"/>
              <w:textAlignment w:val="baseline"/>
            </w:pPr>
            <w:r>
              <w:t>Use 3gpp channel models (TR 38.901) as the baseline for evaluations.</w:t>
            </w:r>
          </w:p>
          <w:p w14:paraId="14450AA9" w14:textId="77777777" w:rsidR="009D2A70" w:rsidRDefault="00F10BAB">
            <w:pPr>
              <w:pStyle w:val="afc"/>
              <w:numPr>
                <w:ilvl w:val="0"/>
                <w:numId w:val="27"/>
              </w:numPr>
              <w:overflowPunct w:val="0"/>
              <w:snapToGrid/>
              <w:spacing w:after="180" w:line="240" w:lineRule="auto"/>
              <w:jc w:val="left"/>
              <w:textAlignment w:val="baseline"/>
            </w:pPr>
            <w:r>
              <w:t>Note: Companies may submit additional results based on other dataset than generated by 3GPP channel models</w:t>
            </w:r>
          </w:p>
        </w:tc>
      </w:tr>
    </w:tbl>
    <w:p w14:paraId="14450AAB" w14:textId="77777777" w:rsidR="009D2A70" w:rsidRDefault="009D2A70">
      <w:pPr>
        <w:spacing w:line="240" w:lineRule="auto"/>
        <w:rPr>
          <w:lang w:eastAsia="zh-CN"/>
        </w:rPr>
      </w:pPr>
    </w:p>
    <w:p w14:paraId="14450AAC" w14:textId="77777777" w:rsidR="009D2A70" w:rsidRDefault="00F10BAB">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14:paraId="14450AAD"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AB0" w14:textId="77777777">
        <w:tc>
          <w:tcPr>
            <w:tcW w:w="1980" w:type="dxa"/>
            <w:tcBorders>
              <w:top w:val="single" w:sz="4" w:space="0" w:color="auto"/>
              <w:left w:val="single" w:sz="4" w:space="0" w:color="auto"/>
              <w:bottom w:val="single" w:sz="4" w:space="0" w:color="auto"/>
              <w:right w:val="single" w:sz="4" w:space="0" w:color="auto"/>
            </w:tcBorders>
          </w:tcPr>
          <w:p w14:paraId="14450AAE"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AAF" w14:textId="77777777" w:rsidR="009D2A70" w:rsidRDefault="00F10BAB">
            <w:pPr>
              <w:spacing w:before="120" w:line="240" w:lineRule="auto"/>
              <w:ind w:left="442" w:hanging="442"/>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 Samsung</w:t>
            </w:r>
          </w:p>
        </w:tc>
      </w:tr>
      <w:tr w:rsidR="009D2A70" w14:paraId="14450AB3" w14:textId="77777777">
        <w:tc>
          <w:tcPr>
            <w:tcW w:w="1980" w:type="dxa"/>
            <w:tcBorders>
              <w:top w:val="single" w:sz="4" w:space="0" w:color="auto"/>
              <w:left w:val="single" w:sz="4" w:space="0" w:color="auto"/>
              <w:bottom w:val="single" w:sz="4" w:space="0" w:color="auto"/>
              <w:right w:val="single" w:sz="4" w:space="0" w:color="auto"/>
            </w:tcBorders>
          </w:tcPr>
          <w:p w14:paraId="14450AB1"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AB2" w14:textId="77777777" w:rsidR="009D2A70" w:rsidRDefault="00F10BAB">
            <w:pPr>
              <w:spacing w:before="120" w:line="240" w:lineRule="auto"/>
              <w:ind w:left="442" w:hanging="442"/>
              <w:rPr>
                <w:lang w:eastAsia="zh-CN"/>
              </w:rPr>
            </w:pPr>
            <w:r>
              <w:rPr>
                <w:lang w:eastAsia="zh-CN"/>
              </w:rPr>
              <w:t>Ericsson, InterDigital, Qualcomm</w:t>
            </w:r>
          </w:p>
        </w:tc>
      </w:tr>
    </w:tbl>
    <w:p w14:paraId="14450AB4"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B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B6" w14:textId="77777777" w:rsidR="009D2A70" w:rsidRDefault="00F10BAB">
            <w:pPr>
              <w:rPr>
                <w:i/>
                <w:iCs/>
                <w:kern w:val="2"/>
                <w:lang w:eastAsia="zh-CN"/>
              </w:rPr>
            </w:pPr>
            <w:r>
              <w:rPr>
                <w:i/>
                <w:iCs/>
                <w:kern w:val="2"/>
                <w:lang w:eastAsia="zh-CN"/>
              </w:rPr>
              <w:t>View</w:t>
            </w:r>
          </w:p>
        </w:tc>
      </w:tr>
      <w:tr w:rsidR="009D2A70" w14:paraId="14450ABA" w14:textId="77777777">
        <w:tc>
          <w:tcPr>
            <w:tcW w:w="1350" w:type="dxa"/>
            <w:tcBorders>
              <w:top w:val="single" w:sz="4" w:space="0" w:color="auto"/>
              <w:left w:val="single" w:sz="4" w:space="0" w:color="auto"/>
              <w:bottom w:val="single" w:sz="4" w:space="0" w:color="auto"/>
              <w:right w:val="single" w:sz="4" w:space="0" w:color="auto"/>
            </w:tcBorders>
          </w:tcPr>
          <w:p w14:paraId="14450AB8"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AB9" w14:textId="77777777" w:rsidR="009D2A70" w:rsidRDefault="00F10BAB">
            <w:pPr>
              <w:rPr>
                <w:i/>
                <w:lang w:eastAsia="zh-CN"/>
              </w:rPr>
            </w:pPr>
            <w:r>
              <w:rPr>
                <w:i/>
                <w:lang w:eastAsia="zh-CN"/>
              </w:rPr>
              <w:t>It is not clear for us what are consequences of this proposal. Are we going to study new channel model based on ray tracing or specify dataset for AI/ML study? This specific discussion may take a lot of time to converge in RAN1.</w:t>
            </w:r>
          </w:p>
        </w:tc>
      </w:tr>
      <w:tr w:rsidR="009D2A70" w14:paraId="14450ABD" w14:textId="77777777">
        <w:tc>
          <w:tcPr>
            <w:tcW w:w="1350" w:type="dxa"/>
            <w:tcBorders>
              <w:top w:val="single" w:sz="4" w:space="0" w:color="auto"/>
              <w:left w:val="single" w:sz="4" w:space="0" w:color="auto"/>
              <w:bottom w:val="single" w:sz="4" w:space="0" w:color="auto"/>
              <w:right w:val="single" w:sz="4" w:space="0" w:color="auto"/>
            </w:tcBorders>
          </w:tcPr>
          <w:p w14:paraId="14450ABB"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ABC" w14:textId="77777777" w:rsidR="009D2A70" w:rsidRDefault="00F10BAB">
            <w:pPr>
              <w:spacing w:line="252" w:lineRule="auto"/>
              <w:rPr>
                <w:lang w:eastAsia="zh-CN"/>
              </w:rPr>
            </w:pPr>
            <w:r>
              <w:rPr>
                <w:lang w:eastAsia="zh-CN"/>
              </w:rPr>
              <w:t xml:space="preserve">Companies can submit anything they want, but keep in mind that whether these results are included in the TR is another discussion. For TR inclusion there need to be able to draw a conclusion from similar/aligned results from multiple companies. </w:t>
            </w:r>
          </w:p>
        </w:tc>
      </w:tr>
      <w:tr w:rsidR="009D2A70" w14:paraId="14450AC0" w14:textId="77777777">
        <w:tc>
          <w:tcPr>
            <w:tcW w:w="1350" w:type="dxa"/>
            <w:tcBorders>
              <w:top w:val="single" w:sz="4" w:space="0" w:color="auto"/>
              <w:left w:val="single" w:sz="4" w:space="0" w:color="auto"/>
              <w:bottom w:val="single" w:sz="4" w:space="0" w:color="auto"/>
              <w:right w:val="single" w:sz="4" w:space="0" w:color="auto"/>
            </w:tcBorders>
          </w:tcPr>
          <w:p w14:paraId="14450ABE"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0ABF" w14:textId="77777777" w:rsidR="009D2A70" w:rsidRDefault="00F10BAB">
            <w:pPr>
              <w:spacing w:line="252" w:lineRule="auto"/>
              <w:rPr>
                <w:lang w:eastAsia="zh-CN"/>
              </w:rPr>
            </w:pPr>
            <w:r>
              <w:rPr>
                <w:lang w:eastAsia="zh-CN"/>
              </w:rPr>
              <w:t>Agree with Ericsson</w:t>
            </w:r>
          </w:p>
        </w:tc>
      </w:tr>
      <w:tr w:rsidR="009D2A70" w14:paraId="14450AC3" w14:textId="77777777">
        <w:tc>
          <w:tcPr>
            <w:tcW w:w="1350" w:type="dxa"/>
            <w:tcBorders>
              <w:top w:val="single" w:sz="4" w:space="0" w:color="auto"/>
              <w:left w:val="single" w:sz="4" w:space="0" w:color="auto"/>
              <w:bottom w:val="single" w:sz="4" w:space="0" w:color="auto"/>
              <w:right w:val="single" w:sz="4" w:space="0" w:color="auto"/>
            </w:tcBorders>
          </w:tcPr>
          <w:p w14:paraId="14450AC1"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AC2" w14:textId="77777777" w:rsidR="009D2A70" w:rsidRDefault="00F10BAB">
            <w:pPr>
              <w:spacing w:line="252" w:lineRule="auto"/>
              <w:rPr>
                <w:iCs/>
                <w:kern w:val="2"/>
                <w:lang w:eastAsia="zh-CN"/>
              </w:rPr>
            </w:pPr>
            <w:r>
              <w:rPr>
                <w:rFonts w:eastAsia="PMingLiU"/>
                <w:lang w:eastAsia="zh-TW"/>
              </w:rPr>
              <w:t>At present, the topic is still in SI. Therefore,</w:t>
            </w:r>
            <w:r>
              <w:t xml:space="preserve"> </w:t>
            </w:r>
            <w:r>
              <w:rPr>
                <w:rFonts w:eastAsia="PMingLiU"/>
                <w:lang w:eastAsia="zh-TW"/>
              </w:rPr>
              <w:t xml:space="preserve">companies are welcome to study and submit the results of different channel models. </w:t>
            </w:r>
          </w:p>
        </w:tc>
      </w:tr>
      <w:tr w:rsidR="009D2A70" w14:paraId="14450AC6" w14:textId="77777777">
        <w:tc>
          <w:tcPr>
            <w:tcW w:w="1350" w:type="dxa"/>
            <w:tcBorders>
              <w:top w:val="single" w:sz="4" w:space="0" w:color="auto"/>
              <w:left w:val="single" w:sz="4" w:space="0" w:color="auto"/>
              <w:bottom w:val="single" w:sz="4" w:space="0" w:color="auto"/>
              <w:right w:val="single" w:sz="4" w:space="0" w:color="auto"/>
            </w:tcBorders>
          </w:tcPr>
          <w:p w14:paraId="14450AC4"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AC5" w14:textId="77777777" w:rsidR="009D2A70" w:rsidRDefault="00F10BAB">
            <w:pPr>
              <w:spacing w:line="252" w:lineRule="auto"/>
              <w:rPr>
                <w:iCs/>
                <w:kern w:val="2"/>
                <w:lang w:eastAsia="zh-CN"/>
              </w:rPr>
            </w:pPr>
            <w:r>
              <w:rPr>
                <w:lang w:eastAsia="zh-CN"/>
              </w:rPr>
              <w:t xml:space="preserve">The evaluations on ray-tracing channel models or field dataset may show larger performance gain with per-area AI/ML model. Companies can provide these results if possible. </w:t>
            </w:r>
          </w:p>
        </w:tc>
      </w:tr>
      <w:tr w:rsidR="009D2A70" w14:paraId="14450AC9" w14:textId="77777777">
        <w:tc>
          <w:tcPr>
            <w:tcW w:w="1350" w:type="dxa"/>
            <w:tcBorders>
              <w:top w:val="single" w:sz="4" w:space="0" w:color="auto"/>
              <w:left w:val="single" w:sz="4" w:space="0" w:color="auto"/>
              <w:bottom w:val="single" w:sz="4" w:space="0" w:color="auto"/>
              <w:right w:val="single" w:sz="4" w:space="0" w:color="auto"/>
            </w:tcBorders>
          </w:tcPr>
          <w:p w14:paraId="14450AC7"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AC8" w14:textId="77777777" w:rsidR="009D2A70" w:rsidRDefault="00F10BAB">
            <w:pPr>
              <w:spacing w:line="252" w:lineRule="auto"/>
              <w:rPr>
                <w:iCs/>
                <w:kern w:val="2"/>
                <w:lang w:eastAsia="zh-CN"/>
              </w:rPr>
            </w:pPr>
            <w:r>
              <w:rPr>
                <w:iCs/>
                <w:kern w:val="2"/>
                <w:lang w:eastAsia="zh-CN"/>
              </w:rPr>
              <w:t xml:space="preserve">We think the statistic channel model based on TR 38.901 is sufficient. </w:t>
            </w:r>
          </w:p>
        </w:tc>
      </w:tr>
      <w:tr w:rsidR="009D2A70" w14:paraId="14450ACC" w14:textId="77777777">
        <w:tc>
          <w:tcPr>
            <w:tcW w:w="1350" w:type="dxa"/>
            <w:tcBorders>
              <w:top w:val="single" w:sz="4" w:space="0" w:color="auto"/>
              <w:left w:val="single" w:sz="4" w:space="0" w:color="auto"/>
              <w:bottom w:val="single" w:sz="4" w:space="0" w:color="auto"/>
              <w:right w:val="single" w:sz="4" w:space="0" w:color="auto"/>
            </w:tcBorders>
          </w:tcPr>
          <w:p w14:paraId="14450ACA" w14:textId="77777777" w:rsidR="009D2A70" w:rsidRDefault="00F10BAB">
            <w:pPr>
              <w:rPr>
                <w:iCs/>
                <w:kern w:val="2"/>
                <w:lang w:eastAsia="zh-CN"/>
              </w:rPr>
            </w:pPr>
            <w:r>
              <w:rPr>
                <w:rFonts w:hint="eastAsia"/>
              </w:rPr>
              <w:t>v</w:t>
            </w:r>
            <w: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ACB" w14:textId="77777777" w:rsidR="009D2A70" w:rsidRDefault="00F10BAB">
            <w:pPr>
              <w:spacing w:line="252" w:lineRule="auto"/>
              <w:rPr>
                <w:iCs/>
                <w:kern w:val="2"/>
                <w:lang w:eastAsia="zh-CN"/>
              </w:rPr>
            </w:pPr>
            <w:r>
              <w:rPr>
                <w:rFonts w:hint="eastAsia"/>
              </w:rPr>
              <w:t>A</w:t>
            </w:r>
            <w:r>
              <w:t xml:space="preserve">ccording to our evaluation, </w:t>
            </w:r>
            <w:bookmarkStart w:id="62" w:name="_Ref115456188"/>
            <w:r>
              <w:t xml:space="preserve">per-cell (region) model can achieve near-optimal CSI compression performance at the matched area/environment, which obviously surpasses </w:t>
            </w:r>
            <w:r>
              <w:lastRenderedPageBreak/>
              <w:t>that of general models trained on data collected from a variety of situations.</w:t>
            </w:r>
            <w:bookmarkEnd w:id="62"/>
            <w:r>
              <w:t xml:space="preserve"> This case should be captured with further detailed discussion. The field data, in addition, could make the performance investigation more concrete and realistic.</w:t>
            </w:r>
          </w:p>
        </w:tc>
      </w:tr>
      <w:tr w:rsidR="009D2A70" w14:paraId="14450ACF" w14:textId="77777777">
        <w:tc>
          <w:tcPr>
            <w:tcW w:w="1350" w:type="dxa"/>
            <w:tcBorders>
              <w:top w:val="single" w:sz="4" w:space="0" w:color="auto"/>
              <w:left w:val="single" w:sz="4" w:space="0" w:color="auto"/>
              <w:bottom w:val="single" w:sz="4" w:space="0" w:color="auto"/>
              <w:right w:val="single" w:sz="4" w:space="0" w:color="auto"/>
            </w:tcBorders>
          </w:tcPr>
          <w:p w14:paraId="14450ACD" w14:textId="77777777" w:rsidR="009D2A70" w:rsidRDefault="00F10BAB">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14450ACE" w14:textId="77777777" w:rsidR="009D2A70" w:rsidRDefault="00F10BAB">
            <w:pPr>
              <w:spacing w:line="252" w:lineRule="auto"/>
              <w:rPr>
                <w:iCs/>
                <w:kern w:val="2"/>
                <w:lang w:eastAsia="zh-CN"/>
              </w:rPr>
            </w:pPr>
            <w:r>
              <w:rPr>
                <w:rFonts w:eastAsia="Malgun Gothic" w:hint="eastAsia"/>
                <w:iCs/>
                <w:kern w:val="2"/>
                <w:lang w:eastAsia="ko-KR"/>
              </w:rPr>
              <w:t>Agree with Ericsson.</w:t>
            </w:r>
          </w:p>
        </w:tc>
      </w:tr>
      <w:tr w:rsidR="009D2A70" w14:paraId="14450AD2" w14:textId="77777777">
        <w:tc>
          <w:tcPr>
            <w:tcW w:w="1350" w:type="dxa"/>
            <w:tcBorders>
              <w:top w:val="single" w:sz="4" w:space="0" w:color="auto"/>
              <w:left w:val="single" w:sz="4" w:space="0" w:color="auto"/>
              <w:bottom w:val="single" w:sz="4" w:space="0" w:color="auto"/>
              <w:right w:val="single" w:sz="4" w:space="0" w:color="auto"/>
            </w:tcBorders>
          </w:tcPr>
          <w:p w14:paraId="14450AD0"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AD1" w14:textId="77777777" w:rsidR="009D2A70" w:rsidRDefault="00F10BAB">
            <w:pPr>
              <w:rPr>
                <w:iCs/>
                <w:lang w:eastAsia="zh-CN"/>
              </w:rPr>
            </w:pPr>
            <w:r>
              <w:rPr>
                <w:iCs/>
                <w:lang w:eastAsia="zh-CN"/>
              </w:rPr>
              <w:t xml:space="preserve">Results specially based on field dataset could be very useful for evaluation purposes. So, it is desirable if companies </w:t>
            </w:r>
            <w:r>
              <w:rPr>
                <w:i/>
                <w:lang w:eastAsia="zh-CN"/>
              </w:rPr>
              <w:t>optionally</w:t>
            </w:r>
            <w:r>
              <w:rPr>
                <w:iCs/>
                <w:lang w:eastAsia="zh-CN"/>
              </w:rPr>
              <w:t xml:space="preserve"> can provide such results.</w:t>
            </w:r>
          </w:p>
        </w:tc>
      </w:tr>
      <w:tr w:rsidR="009D2A70" w14:paraId="14450AD5" w14:textId="77777777">
        <w:tc>
          <w:tcPr>
            <w:tcW w:w="1350" w:type="dxa"/>
            <w:tcBorders>
              <w:top w:val="single" w:sz="4" w:space="0" w:color="auto"/>
              <w:left w:val="single" w:sz="4" w:space="0" w:color="auto"/>
              <w:bottom w:val="single" w:sz="4" w:space="0" w:color="auto"/>
              <w:right w:val="single" w:sz="4" w:space="0" w:color="auto"/>
            </w:tcBorders>
          </w:tcPr>
          <w:p w14:paraId="14450AD3"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AD4" w14:textId="77777777" w:rsidR="009D2A70" w:rsidRDefault="00F10BAB">
            <w:pPr>
              <w:spacing w:line="252" w:lineRule="auto"/>
              <w:rPr>
                <w:iCs/>
                <w:kern w:val="2"/>
                <w:lang w:eastAsia="zh-CN"/>
              </w:rPr>
            </w:pPr>
            <w:r>
              <w:rPr>
                <w:iCs/>
                <w:kern w:val="2"/>
                <w:lang w:eastAsia="zh-CN"/>
              </w:rPr>
              <w:t>Alignment across companies on datasets from the field or a ray-tracing model may take a lot of time in RAN1.</w:t>
            </w:r>
          </w:p>
        </w:tc>
      </w:tr>
      <w:tr w:rsidR="009D2A70" w14:paraId="14450AD8" w14:textId="77777777">
        <w:tc>
          <w:tcPr>
            <w:tcW w:w="1350" w:type="dxa"/>
          </w:tcPr>
          <w:p w14:paraId="14450AD6"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vAlign w:val="center"/>
          </w:tcPr>
          <w:p w14:paraId="14450AD7" w14:textId="77777777" w:rsidR="009D2A70" w:rsidRDefault="00F10BAB">
            <w:pPr>
              <w:spacing w:line="252" w:lineRule="auto"/>
              <w:rPr>
                <w:iCs/>
                <w:kern w:val="2"/>
                <w:lang w:eastAsia="zh-CN"/>
              </w:rPr>
            </w:pPr>
            <w:r>
              <w:rPr>
                <w:iCs/>
                <w:kern w:val="2"/>
                <w:lang w:eastAsia="zh-CN"/>
              </w:rPr>
              <w:t>We share a similar view to that of Ericsson for this question.</w:t>
            </w:r>
          </w:p>
        </w:tc>
      </w:tr>
      <w:tr w:rsidR="009D2A70" w14:paraId="14450ADB" w14:textId="77777777">
        <w:tc>
          <w:tcPr>
            <w:tcW w:w="1350" w:type="dxa"/>
          </w:tcPr>
          <w:p w14:paraId="14450AD9" w14:textId="77777777" w:rsidR="009D2A70" w:rsidRDefault="00F10BAB">
            <w:pPr>
              <w:rPr>
                <w:iCs/>
                <w:kern w:val="2"/>
                <w:lang w:eastAsia="zh-CN"/>
              </w:rPr>
            </w:pPr>
            <w:r>
              <w:rPr>
                <w:rFonts w:hint="eastAsia"/>
                <w:iCs/>
                <w:kern w:val="2"/>
                <w:lang w:eastAsia="zh-CN"/>
              </w:rPr>
              <w:t>ZTE</w:t>
            </w:r>
          </w:p>
        </w:tc>
        <w:tc>
          <w:tcPr>
            <w:tcW w:w="8001" w:type="dxa"/>
            <w:vAlign w:val="center"/>
          </w:tcPr>
          <w:p w14:paraId="14450ADA" w14:textId="77777777" w:rsidR="009D2A70" w:rsidRDefault="00F10BAB">
            <w:pPr>
              <w:spacing w:line="252" w:lineRule="auto"/>
              <w:rPr>
                <w:iCs/>
                <w:kern w:val="2"/>
                <w:lang w:eastAsia="zh-CN"/>
              </w:rPr>
            </w:pPr>
            <w:r>
              <w:rPr>
                <w:iCs/>
                <w:kern w:val="2"/>
                <w:lang w:eastAsia="zh-CN"/>
              </w:rPr>
              <w:t xml:space="preserve">We think </w:t>
            </w:r>
            <w:r>
              <w:rPr>
                <w:rFonts w:hint="eastAsia"/>
                <w:iCs/>
                <w:kern w:val="2"/>
                <w:lang w:eastAsia="zh-CN"/>
              </w:rPr>
              <w:t xml:space="preserve">evaluation on the field dataset can be deferred to discuss. </w:t>
            </w:r>
          </w:p>
        </w:tc>
      </w:tr>
      <w:tr w:rsidR="009D2A70" w14:paraId="14450ADE" w14:textId="77777777">
        <w:tc>
          <w:tcPr>
            <w:tcW w:w="1350" w:type="dxa"/>
          </w:tcPr>
          <w:p w14:paraId="14450ADC" w14:textId="77777777" w:rsidR="009D2A70" w:rsidRDefault="00F10BAB">
            <w:pPr>
              <w:rPr>
                <w:iCs/>
                <w:kern w:val="2"/>
                <w:lang w:eastAsia="zh-CN"/>
              </w:rPr>
            </w:pPr>
            <w:r>
              <w:rPr>
                <w:rFonts w:hint="eastAsia"/>
                <w:iCs/>
                <w:kern w:val="2"/>
                <w:lang w:eastAsia="zh-CN"/>
              </w:rPr>
              <w:t>Samsung</w:t>
            </w:r>
          </w:p>
        </w:tc>
        <w:tc>
          <w:tcPr>
            <w:tcW w:w="8001" w:type="dxa"/>
            <w:vAlign w:val="center"/>
          </w:tcPr>
          <w:p w14:paraId="14450ADD" w14:textId="77777777" w:rsidR="009D2A70" w:rsidRDefault="00F10BAB">
            <w:pPr>
              <w:spacing w:line="252" w:lineRule="auto"/>
              <w:rPr>
                <w:iCs/>
                <w:kern w:val="2"/>
                <w:lang w:eastAsia="zh-CN"/>
              </w:rPr>
            </w:pPr>
            <w:r>
              <w:rPr>
                <w:rFonts w:hint="eastAsia"/>
                <w:iCs/>
                <w:kern w:val="2"/>
                <w:lang w:eastAsia="zh-CN"/>
              </w:rPr>
              <w:t xml:space="preserve">We are ok if companies submit their evaluation results. </w:t>
            </w:r>
          </w:p>
        </w:tc>
      </w:tr>
      <w:tr w:rsidR="009D2A70" w14:paraId="14450AE1" w14:textId="77777777">
        <w:tc>
          <w:tcPr>
            <w:tcW w:w="1350" w:type="dxa"/>
          </w:tcPr>
          <w:p w14:paraId="14450ADF" w14:textId="77777777" w:rsidR="009D2A70" w:rsidRDefault="009D2A70">
            <w:pPr>
              <w:rPr>
                <w:iCs/>
                <w:kern w:val="2"/>
                <w:lang w:eastAsia="zh-CN"/>
              </w:rPr>
            </w:pPr>
          </w:p>
        </w:tc>
        <w:tc>
          <w:tcPr>
            <w:tcW w:w="8001" w:type="dxa"/>
            <w:vAlign w:val="center"/>
          </w:tcPr>
          <w:p w14:paraId="14450AE0" w14:textId="77777777" w:rsidR="009D2A70" w:rsidRDefault="009D2A70">
            <w:pPr>
              <w:spacing w:line="252" w:lineRule="auto"/>
              <w:rPr>
                <w:iCs/>
                <w:kern w:val="2"/>
                <w:lang w:eastAsia="zh-CN"/>
              </w:rPr>
            </w:pPr>
          </w:p>
        </w:tc>
      </w:tr>
      <w:tr w:rsidR="009D2A70" w14:paraId="14450AE4" w14:textId="77777777">
        <w:tc>
          <w:tcPr>
            <w:tcW w:w="1350" w:type="dxa"/>
          </w:tcPr>
          <w:p w14:paraId="14450AE2" w14:textId="77777777" w:rsidR="009D2A70" w:rsidRDefault="009D2A70">
            <w:pPr>
              <w:rPr>
                <w:iCs/>
                <w:kern w:val="2"/>
                <w:lang w:eastAsia="zh-CN"/>
              </w:rPr>
            </w:pPr>
          </w:p>
        </w:tc>
        <w:tc>
          <w:tcPr>
            <w:tcW w:w="8001" w:type="dxa"/>
            <w:vAlign w:val="center"/>
          </w:tcPr>
          <w:p w14:paraId="14450AE3" w14:textId="77777777" w:rsidR="009D2A70" w:rsidRDefault="009D2A70">
            <w:pPr>
              <w:spacing w:line="252" w:lineRule="auto"/>
              <w:rPr>
                <w:iCs/>
                <w:kern w:val="2"/>
                <w:lang w:eastAsia="zh-CN"/>
              </w:rPr>
            </w:pPr>
          </w:p>
        </w:tc>
      </w:tr>
    </w:tbl>
    <w:p w14:paraId="14450AE5" w14:textId="77777777" w:rsidR="009D2A70" w:rsidRDefault="009D2A70">
      <w:pPr>
        <w:spacing w:after="0" w:line="240" w:lineRule="auto"/>
        <w:rPr>
          <w:b/>
          <w:lang w:eastAsia="zh-CN"/>
        </w:rPr>
      </w:pPr>
    </w:p>
    <w:p w14:paraId="14450AE6" w14:textId="77777777" w:rsidR="009D2A70" w:rsidRDefault="009D2A70">
      <w:pPr>
        <w:spacing w:after="0" w:line="240" w:lineRule="auto"/>
        <w:rPr>
          <w:b/>
          <w:lang w:eastAsia="zh-CN"/>
        </w:rPr>
      </w:pPr>
    </w:p>
    <w:p w14:paraId="14450AE7" w14:textId="77777777" w:rsidR="009D2A70" w:rsidRDefault="00F10BAB">
      <w:pPr>
        <w:outlineLvl w:val="2"/>
        <w:rPr>
          <w:b/>
          <w:lang w:eastAsia="zh-CN"/>
        </w:rPr>
      </w:pPr>
      <w:r>
        <w:rPr>
          <w:b/>
          <w:lang w:eastAsia="zh-CN"/>
        </w:rPr>
        <w:t>2.2-4: Others</w:t>
      </w:r>
    </w:p>
    <w:p w14:paraId="14450AE8" w14:textId="77777777" w:rsidR="009D2A70" w:rsidRDefault="00F10BAB">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14:paraId="14450AE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A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E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AEB" w14:textId="77777777" w:rsidR="009D2A70" w:rsidRDefault="00F10BAB">
            <w:pPr>
              <w:rPr>
                <w:i/>
                <w:iCs/>
                <w:kern w:val="2"/>
                <w:lang w:eastAsia="zh-CN"/>
              </w:rPr>
            </w:pPr>
            <w:r>
              <w:rPr>
                <w:i/>
                <w:iCs/>
                <w:kern w:val="2"/>
                <w:lang w:eastAsia="zh-CN"/>
              </w:rPr>
              <w:t>View</w:t>
            </w:r>
          </w:p>
        </w:tc>
      </w:tr>
      <w:tr w:rsidR="009D2A70" w14:paraId="14450AEF" w14:textId="77777777">
        <w:tc>
          <w:tcPr>
            <w:tcW w:w="1350" w:type="dxa"/>
            <w:tcBorders>
              <w:top w:val="single" w:sz="4" w:space="0" w:color="auto"/>
              <w:left w:val="single" w:sz="4" w:space="0" w:color="auto"/>
              <w:bottom w:val="single" w:sz="4" w:space="0" w:color="auto"/>
              <w:right w:val="single" w:sz="4" w:space="0" w:color="auto"/>
            </w:tcBorders>
          </w:tcPr>
          <w:p w14:paraId="14450AED"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AEE" w14:textId="77777777" w:rsidR="009D2A70" w:rsidRDefault="00F10BAB">
            <w:pPr>
              <w:rPr>
                <w:i/>
                <w:lang w:eastAsia="zh-CN"/>
              </w:rPr>
            </w:pPr>
            <w:r>
              <w:rPr>
                <w:rFonts w:hint="eastAsia"/>
                <w:iCs/>
                <w:lang w:eastAsia="zh-CN"/>
              </w:rPr>
              <w:t xml:space="preserve">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 </w:t>
            </w:r>
          </w:p>
        </w:tc>
      </w:tr>
      <w:tr w:rsidR="009D2A70" w14:paraId="14450AF2" w14:textId="77777777">
        <w:tc>
          <w:tcPr>
            <w:tcW w:w="1350" w:type="dxa"/>
            <w:tcBorders>
              <w:top w:val="single" w:sz="4" w:space="0" w:color="auto"/>
              <w:left w:val="single" w:sz="4" w:space="0" w:color="auto"/>
              <w:bottom w:val="single" w:sz="4" w:space="0" w:color="auto"/>
              <w:right w:val="single" w:sz="4" w:space="0" w:color="auto"/>
            </w:tcBorders>
          </w:tcPr>
          <w:p w14:paraId="14450AF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1" w14:textId="77777777" w:rsidR="009D2A70" w:rsidRDefault="009D2A70">
            <w:pPr>
              <w:spacing w:line="252" w:lineRule="auto"/>
              <w:rPr>
                <w:lang w:eastAsia="zh-CN"/>
              </w:rPr>
            </w:pPr>
          </w:p>
        </w:tc>
      </w:tr>
      <w:tr w:rsidR="009D2A70" w14:paraId="14450AF5" w14:textId="77777777">
        <w:tc>
          <w:tcPr>
            <w:tcW w:w="1350" w:type="dxa"/>
            <w:tcBorders>
              <w:top w:val="single" w:sz="4" w:space="0" w:color="auto"/>
              <w:left w:val="single" w:sz="4" w:space="0" w:color="auto"/>
              <w:bottom w:val="single" w:sz="4" w:space="0" w:color="auto"/>
              <w:right w:val="single" w:sz="4" w:space="0" w:color="auto"/>
            </w:tcBorders>
          </w:tcPr>
          <w:p w14:paraId="14450AF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4" w14:textId="77777777" w:rsidR="009D2A70" w:rsidRDefault="009D2A70">
            <w:pPr>
              <w:spacing w:line="252" w:lineRule="auto"/>
              <w:rPr>
                <w:lang w:eastAsia="zh-CN"/>
              </w:rPr>
            </w:pPr>
          </w:p>
        </w:tc>
      </w:tr>
      <w:tr w:rsidR="009D2A70" w14:paraId="14450AF8" w14:textId="77777777">
        <w:tc>
          <w:tcPr>
            <w:tcW w:w="1350" w:type="dxa"/>
            <w:tcBorders>
              <w:top w:val="single" w:sz="4" w:space="0" w:color="auto"/>
              <w:left w:val="single" w:sz="4" w:space="0" w:color="auto"/>
              <w:bottom w:val="single" w:sz="4" w:space="0" w:color="auto"/>
              <w:right w:val="single" w:sz="4" w:space="0" w:color="auto"/>
            </w:tcBorders>
          </w:tcPr>
          <w:p w14:paraId="14450AF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7" w14:textId="77777777" w:rsidR="009D2A70" w:rsidRDefault="009D2A70">
            <w:pPr>
              <w:spacing w:line="252" w:lineRule="auto"/>
              <w:rPr>
                <w:iCs/>
                <w:kern w:val="2"/>
                <w:lang w:eastAsia="zh-CN"/>
              </w:rPr>
            </w:pPr>
          </w:p>
        </w:tc>
      </w:tr>
      <w:tr w:rsidR="009D2A70" w14:paraId="14450AFB" w14:textId="77777777">
        <w:tc>
          <w:tcPr>
            <w:tcW w:w="1350" w:type="dxa"/>
            <w:tcBorders>
              <w:top w:val="single" w:sz="4" w:space="0" w:color="auto"/>
              <w:left w:val="single" w:sz="4" w:space="0" w:color="auto"/>
              <w:bottom w:val="single" w:sz="4" w:space="0" w:color="auto"/>
              <w:right w:val="single" w:sz="4" w:space="0" w:color="auto"/>
            </w:tcBorders>
          </w:tcPr>
          <w:p w14:paraId="14450AF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A" w14:textId="77777777" w:rsidR="009D2A70" w:rsidRDefault="009D2A70">
            <w:pPr>
              <w:spacing w:line="252" w:lineRule="auto"/>
              <w:rPr>
                <w:iCs/>
                <w:kern w:val="2"/>
                <w:lang w:eastAsia="zh-CN"/>
              </w:rPr>
            </w:pPr>
          </w:p>
        </w:tc>
      </w:tr>
      <w:tr w:rsidR="009D2A70" w14:paraId="14450AFE" w14:textId="77777777">
        <w:tc>
          <w:tcPr>
            <w:tcW w:w="1350" w:type="dxa"/>
            <w:tcBorders>
              <w:top w:val="single" w:sz="4" w:space="0" w:color="auto"/>
              <w:left w:val="single" w:sz="4" w:space="0" w:color="auto"/>
              <w:bottom w:val="single" w:sz="4" w:space="0" w:color="auto"/>
              <w:right w:val="single" w:sz="4" w:space="0" w:color="auto"/>
            </w:tcBorders>
          </w:tcPr>
          <w:p w14:paraId="14450AF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AFD" w14:textId="77777777" w:rsidR="009D2A70" w:rsidRDefault="009D2A70">
            <w:pPr>
              <w:spacing w:line="252" w:lineRule="auto"/>
              <w:rPr>
                <w:iCs/>
                <w:kern w:val="2"/>
                <w:lang w:eastAsia="zh-CN"/>
              </w:rPr>
            </w:pPr>
          </w:p>
        </w:tc>
      </w:tr>
      <w:tr w:rsidR="009D2A70" w14:paraId="14450B01" w14:textId="77777777">
        <w:tc>
          <w:tcPr>
            <w:tcW w:w="1350" w:type="dxa"/>
            <w:tcBorders>
              <w:top w:val="single" w:sz="4" w:space="0" w:color="auto"/>
              <w:left w:val="single" w:sz="4" w:space="0" w:color="auto"/>
              <w:bottom w:val="single" w:sz="4" w:space="0" w:color="auto"/>
              <w:right w:val="single" w:sz="4" w:space="0" w:color="auto"/>
            </w:tcBorders>
          </w:tcPr>
          <w:p w14:paraId="14450AF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0" w14:textId="77777777" w:rsidR="009D2A70" w:rsidRDefault="009D2A70">
            <w:pPr>
              <w:spacing w:line="252" w:lineRule="auto"/>
              <w:rPr>
                <w:iCs/>
                <w:kern w:val="2"/>
                <w:lang w:eastAsia="zh-CN"/>
              </w:rPr>
            </w:pPr>
          </w:p>
        </w:tc>
      </w:tr>
      <w:tr w:rsidR="009D2A70" w14:paraId="14450B04" w14:textId="77777777">
        <w:tc>
          <w:tcPr>
            <w:tcW w:w="1350" w:type="dxa"/>
            <w:tcBorders>
              <w:top w:val="single" w:sz="4" w:space="0" w:color="auto"/>
              <w:left w:val="single" w:sz="4" w:space="0" w:color="auto"/>
              <w:bottom w:val="single" w:sz="4" w:space="0" w:color="auto"/>
              <w:right w:val="single" w:sz="4" w:space="0" w:color="auto"/>
            </w:tcBorders>
          </w:tcPr>
          <w:p w14:paraId="14450B0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3" w14:textId="77777777" w:rsidR="009D2A70" w:rsidRDefault="009D2A70">
            <w:pPr>
              <w:spacing w:line="252" w:lineRule="auto"/>
              <w:rPr>
                <w:iCs/>
                <w:kern w:val="2"/>
                <w:lang w:eastAsia="zh-CN"/>
              </w:rPr>
            </w:pPr>
          </w:p>
        </w:tc>
      </w:tr>
      <w:tr w:rsidR="009D2A70" w14:paraId="14450B07" w14:textId="77777777">
        <w:tc>
          <w:tcPr>
            <w:tcW w:w="1350" w:type="dxa"/>
            <w:tcBorders>
              <w:top w:val="single" w:sz="4" w:space="0" w:color="auto"/>
              <w:left w:val="single" w:sz="4" w:space="0" w:color="auto"/>
              <w:bottom w:val="single" w:sz="4" w:space="0" w:color="auto"/>
              <w:right w:val="single" w:sz="4" w:space="0" w:color="auto"/>
            </w:tcBorders>
          </w:tcPr>
          <w:p w14:paraId="14450B0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06" w14:textId="77777777" w:rsidR="009D2A70" w:rsidRDefault="009D2A70">
            <w:pPr>
              <w:spacing w:line="252" w:lineRule="auto"/>
              <w:rPr>
                <w:iCs/>
                <w:kern w:val="2"/>
                <w:lang w:eastAsia="zh-CN"/>
              </w:rPr>
            </w:pPr>
          </w:p>
        </w:tc>
      </w:tr>
      <w:tr w:rsidR="009D2A70" w14:paraId="14450B0A" w14:textId="77777777">
        <w:tc>
          <w:tcPr>
            <w:tcW w:w="1350" w:type="dxa"/>
          </w:tcPr>
          <w:p w14:paraId="14450B08" w14:textId="77777777" w:rsidR="009D2A70" w:rsidRDefault="009D2A70">
            <w:pPr>
              <w:rPr>
                <w:iCs/>
                <w:kern w:val="2"/>
                <w:lang w:eastAsia="zh-CN"/>
              </w:rPr>
            </w:pPr>
          </w:p>
        </w:tc>
        <w:tc>
          <w:tcPr>
            <w:tcW w:w="8001" w:type="dxa"/>
            <w:vAlign w:val="center"/>
          </w:tcPr>
          <w:p w14:paraId="14450B09" w14:textId="77777777" w:rsidR="009D2A70" w:rsidRDefault="009D2A70">
            <w:pPr>
              <w:spacing w:line="252" w:lineRule="auto"/>
              <w:rPr>
                <w:iCs/>
                <w:kern w:val="2"/>
                <w:lang w:eastAsia="zh-CN"/>
              </w:rPr>
            </w:pPr>
          </w:p>
        </w:tc>
      </w:tr>
      <w:tr w:rsidR="009D2A70" w14:paraId="14450B0D" w14:textId="77777777">
        <w:tc>
          <w:tcPr>
            <w:tcW w:w="1350" w:type="dxa"/>
          </w:tcPr>
          <w:p w14:paraId="14450B0B" w14:textId="77777777" w:rsidR="009D2A70" w:rsidRDefault="009D2A70">
            <w:pPr>
              <w:rPr>
                <w:iCs/>
                <w:kern w:val="2"/>
                <w:lang w:eastAsia="zh-CN"/>
              </w:rPr>
            </w:pPr>
          </w:p>
        </w:tc>
        <w:tc>
          <w:tcPr>
            <w:tcW w:w="8001" w:type="dxa"/>
            <w:vAlign w:val="center"/>
          </w:tcPr>
          <w:p w14:paraId="14450B0C" w14:textId="77777777" w:rsidR="009D2A70" w:rsidRDefault="009D2A70">
            <w:pPr>
              <w:spacing w:line="252" w:lineRule="auto"/>
              <w:rPr>
                <w:iCs/>
                <w:kern w:val="2"/>
                <w:lang w:eastAsia="zh-CN"/>
              </w:rPr>
            </w:pPr>
          </w:p>
        </w:tc>
      </w:tr>
      <w:tr w:rsidR="009D2A70" w14:paraId="14450B10" w14:textId="77777777">
        <w:tc>
          <w:tcPr>
            <w:tcW w:w="1350" w:type="dxa"/>
          </w:tcPr>
          <w:p w14:paraId="14450B0E" w14:textId="77777777" w:rsidR="009D2A70" w:rsidRDefault="009D2A70">
            <w:pPr>
              <w:rPr>
                <w:iCs/>
                <w:kern w:val="2"/>
                <w:lang w:eastAsia="zh-CN"/>
              </w:rPr>
            </w:pPr>
          </w:p>
        </w:tc>
        <w:tc>
          <w:tcPr>
            <w:tcW w:w="8001" w:type="dxa"/>
            <w:vAlign w:val="center"/>
          </w:tcPr>
          <w:p w14:paraId="14450B0F" w14:textId="77777777" w:rsidR="009D2A70" w:rsidRDefault="009D2A70">
            <w:pPr>
              <w:spacing w:line="252" w:lineRule="auto"/>
              <w:rPr>
                <w:iCs/>
                <w:kern w:val="2"/>
                <w:lang w:eastAsia="zh-CN"/>
              </w:rPr>
            </w:pPr>
          </w:p>
        </w:tc>
      </w:tr>
      <w:tr w:rsidR="009D2A70" w14:paraId="14450B13" w14:textId="77777777">
        <w:tc>
          <w:tcPr>
            <w:tcW w:w="1350" w:type="dxa"/>
          </w:tcPr>
          <w:p w14:paraId="14450B11" w14:textId="77777777" w:rsidR="009D2A70" w:rsidRDefault="009D2A70">
            <w:pPr>
              <w:rPr>
                <w:iCs/>
                <w:kern w:val="2"/>
                <w:lang w:eastAsia="zh-CN"/>
              </w:rPr>
            </w:pPr>
          </w:p>
        </w:tc>
        <w:tc>
          <w:tcPr>
            <w:tcW w:w="8001" w:type="dxa"/>
            <w:vAlign w:val="center"/>
          </w:tcPr>
          <w:p w14:paraId="14450B12" w14:textId="77777777" w:rsidR="009D2A70" w:rsidRDefault="009D2A70">
            <w:pPr>
              <w:spacing w:line="252" w:lineRule="auto"/>
              <w:rPr>
                <w:iCs/>
                <w:kern w:val="2"/>
                <w:lang w:eastAsia="zh-CN"/>
              </w:rPr>
            </w:pPr>
          </w:p>
        </w:tc>
      </w:tr>
      <w:tr w:rsidR="009D2A70" w14:paraId="14450B16" w14:textId="77777777">
        <w:tc>
          <w:tcPr>
            <w:tcW w:w="1350" w:type="dxa"/>
          </w:tcPr>
          <w:p w14:paraId="14450B14" w14:textId="77777777" w:rsidR="009D2A70" w:rsidRDefault="009D2A70">
            <w:pPr>
              <w:rPr>
                <w:iCs/>
                <w:kern w:val="2"/>
                <w:lang w:eastAsia="zh-CN"/>
              </w:rPr>
            </w:pPr>
          </w:p>
        </w:tc>
        <w:tc>
          <w:tcPr>
            <w:tcW w:w="8001" w:type="dxa"/>
            <w:vAlign w:val="center"/>
          </w:tcPr>
          <w:p w14:paraId="14450B15" w14:textId="77777777" w:rsidR="009D2A70" w:rsidRDefault="009D2A70">
            <w:pPr>
              <w:spacing w:line="252" w:lineRule="auto"/>
              <w:rPr>
                <w:iCs/>
                <w:kern w:val="2"/>
                <w:lang w:eastAsia="zh-CN"/>
              </w:rPr>
            </w:pPr>
          </w:p>
        </w:tc>
      </w:tr>
    </w:tbl>
    <w:p w14:paraId="14450B17" w14:textId="77777777" w:rsidR="009D2A70" w:rsidRDefault="009D2A70">
      <w:pPr>
        <w:spacing w:after="0" w:line="240" w:lineRule="auto"/>
        <w:rPr>
          <w:b/>
          <w:lang w:eastAsia="zh-CN"/>
        </w:rPr>
      </w:pPr>
    </w:p>
    <w:p w14:paraId="14450B18" w14:textId="77777777" w:rsidR="009D2A70" w:rsidRDefault="00F10BAB">
      <w:pPr>
        <w:pStyle w:val="20"/>
        <w:rPr>
          <w:lang w:eastAsia="zh-CN"/>
        </w:rPr>
      </w:pPr>
      <w:r>
        <w:rPr>
          <w:lang w:eastAsia="zh-CN"/>
        </w:rPr>
        <w:lastRenderedPageBreak/>
        <w:t>2</w:t>
      </w:r>
      <w:r>
        <w:rPr>
          <w:vertAlign w:val="superscript"/>
          <w:lang w:eastAsia="zh-CN"/>
        </w:rPr>
        <w:t>nd</w:t>
      </w:r>
      <w:r>
        <w:rPr>
          <w:lang w:eastAsia="zh-CN"/>
        </w:rPr>
        <w:t xml:space="preserve"> round email discussions</w:t>
      </w:r>
    </w:p>
    <w:p w14:paraId="14450B19" w14:textId="77777777" w:rsidR="009D2A70" w:rsidRDefault="00F10BAB">
      <w:pPr>
        <w:outlineLvl w:val="2"/>
        <w:rPr>
          <w:b/>
          <w:lang w:eastAsia="zh-CN"/>
        </w:rPr>
      </w:pPr>
      <w:r>
        <w:rPr>
          <w:b/>
          <w:lang w:eastAsia="zh-CN"/>
        </w:rPr>
        <w:t>2.3-1: Remaining issues of the EVM table</w:t>
      </w:r>
    </w:p>
    <w:p w14:paraId="14450B1A"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B1B" w14:textId="77777777" w:rsidR="009D2A70" w:rsidRDefault="00F10BAB">
      <w:pPr>
        <w:spacing w:line="240" w:lineRule="auto"/>
        <w:rPr>
          <w:lang w:eastAsia="zh-CN"/>
        </w:rPr>
      </w:pPr>
      <w:r>
        <w:rPr>
          <w:rFonts w:hint="eastAsia"/>
          <w:lang w:eastAsia="zh-CN"/>
        </w:rPr>
        <w:t>F</w:t>
      </w:r>
      <w:r>
        <w:rPr>
          <w:lang w:eastAsia="zh-CN"/>
        </w:rPr>
        <w:t>rom the 1</w:t>
      </w:r>
      <w:r>
        <w:rPr>
          <w:vertAlign w:val="superscript"/>
          <w:lang w:eastAsia="zh-CN"/>
        </w:rPr>
        <w:t>st</w:t>
      </w:r>
      <w:r>
        <w:rPr>
          <w:lang w:eastAsia="zh-CN"/>
        </w:rPr>
        <w:t xml:space="preserve"> round inputs, 10 companies preferred Option 1, while 8 companies preferred Option 2, mainly with the argument that ideal channel for inference would not reflect the real performance, while some of the Option 2 companies can accept Option 1 for the calibration purpose. So, the following proposal is made. Hope that can be the middle ground.</w:t>
      </w:r>
    </w:p>
    <w:p w14:paraId="14450B1C" w14:textId="77777777" w:rsidR="009D2A70" w:rsidRDefault="00F10BAB">
      <w:pPr>
        <w:spacing w:line="240" w:lineRule="auto"/>
        <w:rPr>
          <w:b/>
          <w:lang w:eastAsia="zh-CN"/>
        </w:rPr>
      </w:pPr>
      <w:r>
        <w:rPr>
          <w:b/>
          <w:bCs/>
          <w:highlight w:val="yellow"/>
          <w:lang w:eastAsia="zh-CN"/>
        </w:rPr>
        <w:t>Proposal 2.3.1:</w:t>
      </w:r>
      <w:r>
        <w:rPr>
          <w:b/>
          <w:bCs/>
          <w:lang w:eastAsia="zh-CN"/>
        </w:rPr>
        <w:t xml:space="preserve"> If ideal DL channel estimation is considered (which is optional),</w:t>
      </w:r>
      <w:r>
        <w:rPr>
          <w:b/>
          <w:lang w:eastAsia="zh-CN"/>
        </w:rPr>
        <w:t xml:space="preserve"> </w:t>
      </w:r>
    </w:p>
    <w:p w14:paraId="14450B1D" w14:textId="77777777" w:rsidR="009D2A70" w:rsidRDefault="00F10BAB">
      <w:pPr>
        <w:pStyle w:val="afc"/>
        <w:numPr>
          <w:ilvl w:val="0"/>
          <w:numId w:val="24"/>
        </w:numPr>
        <w:contextualSpacing w:val="0"/>
        <w:rPr>
          <w:b/>
        </w:rPr>
      </w:pPr>
      <w:r>
        <w:rPr>
          <w:b/>
          <w:color w:val="FF0000"/>
        </w:rPr>
        <w:t>For the purpose of calibration and AI/ML solution comparison</w:t>
      </w:r>
      <w:r>
        <w:rPr>
          <w:b/>
        </w:rPr>
        <w:t>, ideal channel estimation is used for both dataset construction and inference</w:t>
      </w:r>
    </w:p>
    <w:p w14:paraId="14450B1E" w14:textId="77777777" w:rsidR="009D2A70" w:rsidRDefault="00F10BAB">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rPr>
        <w:t>ideal channel estimation is used for dataset construction, while realistic channel estimation is used for inference</w:t>
      </w:r>
    </w:p>
    <w:p w14:paraId="14450B1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B22" w14:textId="77777777">
        <w:tc>
          <w:tcPr>
            <w:tcW w:w="1980" w:type="dxa"/>
            <w:tcBorders>
              <w:top w:val="single" w:sz="4" w:space="0" w:color="auto"/>
              <w:left w:val="single" w:sz="4" w:space="0" w:color="auto"/>
              <w:bottom w:val="single" w:sz="4" w:space="0" w:color="auto"/>
              <w:right w:val="single" w:sz="4" w:space="0" w:color="auto"/>
            </w:tcBorders>
          </w:tcPr>
          <w:p w14:paraId="14450B2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B21"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InterDigital, Intel, </w:t>
            </w:r>
            <w:r>
              <w:rPr>
                <w:iCs/>
                <w:kern w:val="2"/>
                <w:lang w:eastAsia="zh-CN"/>
              </w:rPr>
              <w:t>Mavenir, Apple, MediaTek</w:t>
            </w:r>
            <w:r>
              <w:rPr>
                <w:rFonts w:hint="eastAsia"/>
                <w:iCs/>
                <w:kern w:val="2"/>
                <w:lang w:eastAsia="zh-CN"/>
              </w:rPr>
              <w:t>,</w:t>
            </w:r>
            <w:r>
              <w:rPr>
                <w:iCs/>
                <w:kern w:val="2"/>
                <w:lang w:eastAsia="zh-CN"/>
              </w:rPr>
              <w:t xml:space="preserve"> CAICT</w:t>
            </w:r>
            <w:r>
              <w:rPr>
                <w:rFonts w:hint="eastAsia"/>
                <w:iCs/>
                <w:kern w:val="2"/>
                <w:lang w:eastAsia="zh-CN"/>
              </w:rPr>
              <w:t>, CATT</w:t>
            </w:r>
            <w:r>
              <w:rPr>
                <w:iCs/>
                <w:kern w:val="2"/>
                <w:lang w:eastAsia="zh-CN"/>
              </w:rPr>
              <w:t>, Panasonic, Spreadtrum, OPPO New H3C, CMCC, Samsung, Nokia/NSB, Lenovo (comment), LG</w:t>
            </w:r>
            <w:r>
              <w:rPr>
                <w:rFonts w:hint="eastAsia"/>
                <w:iCs/>
                <w:kern w:val="2"/>
                <w:lang w:eastAsia="zh-CN"/>
              </w:rPr>
              <w:t>, ZTE</w:t>
            </w:r>
            <w:r>
              <w:rPr>
                <w:iCs/>
                <w:kern w:val="2"/>
                <w:lang w:eastAsia="zh-CN"/>
              </w:rPr>
              <w:t>, vivo</w:t>
            </w:r>
          </w:p>
        </w:tc>
      </w:tr>
      <w:tr w:rsidR="009D2A70" w14:paraId="14450B25" w14:textId="77777777">
        <w:tc>
          <w:tcPr>
            <w:tcW w:w="1980" w:type="dxa"/>
            <w:tcBorders>
              <w:top w:val="single" w:sz="4" w:space="0" w:color="auto"/>
              <w:left w:val="single" w:sz="4" w:space="0" w:color="auto"/>
              <w:bottom w:val="single" w:sz="4" w:space="0" w:color="auto"/>
              <w:right w:val="single" w:sz="4" w:space="0" w:color="auto"/>
            </w:tcBorders>
          </w:tcPr>
          <w:p w14:paraId="14450B2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B24" w14:textId="77777777" w:rsidR="009D2A70" w:rsidRDefault="00F10BAB">
            <w:pPr>
              <w:spacing w:before="120" w:line="240" w:lineRule="auto"/>
              <w:rPr>
                <w:lang w:eastAsia="zh-CN"/>
              </w:rPr>
            </w:pPr>
            <w:r>
              <w:rPr>
                <w:rFonts w:hint="eastAsia"/>
                <w:lang w:eastAsia="zh-CN"/>
              </w:rPr>
              <w:t>N</w:t>
            </w:r>
            <w:r>
              <w:rPr>
                <w:lang w:eastAsia="zh-CN"/>
              </w:rPr>
              <w:t>TT DOCOMO, Xiaomi,Ericsson, Qualcomm</w:t>
            </w:r>
          </w:p>
        </w:tc>
      </w:tr>
    </w:tbl>
    <w:p w14:paraId="14450B2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B2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2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28" w14:textId="77777777" w:rsidR="009D2A70" w:rsidRDefault="00F10BAB">
            <w:pPr>
              <w:rPr>
                <w:i/>
                <w:iCs/>
                <w:kern w:val="2"/>
                <w:lang w:eastAsia="zh-CN"/>
              </w:rPr>
            </w:pPr>
            <w:r>
              <w:rPr>
                <w:i/>
                <w:iCs/>
                <w:kern w:val="2"/>
                <w:lang w:eastAsia="zh-CN"/>
              </w:rPr>
              <w:t>View</w:t>
            </w:r>
          </w:p>
        </w:tc>
      </w:tr>
      <w:tr w:rsidR="009D2A70" w14:paraId="14450B2C" w14:textId="77777777">
        <w:tc>
          <w:tcPr>
            <w:tcW w:w="1350" w:type="dxa"/>
            <w:tcBorders>
              <w:top w:val="single" w:sz="4" w:space="0" w:color="auto"/>
              <w:left w:val="single" w:sz="4" w:space="0" w:color="auto"/>
              <w:bottom w:val="single" w:sz="4" w:space="0" w:color="auto"/>
              <w:right w:val="single" w:sz="4" w:space="0" w:color="auto"/>
            </w:tcBorders>
          </w:tcPr>
          <w:p w14:paraId="14450B2A"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B2B" w14:textId="77777777" w:rsidR="009D2A70" w:rsidRDefault="00F10BAB">
            <w:pPr>
              <w:rPr>
                <w:iCs/>
                <w:lang w:eastAsia="zh-CN"/>
              </w:rPr>
            </w:pPr>
            <w:r>
              <w:rPr>
                <w:iCs/>
                <w:lang w:eastAsia="zh-CN"/>
              </w:rPr>
              <w:t>We are ok with this updated version.</w:t>
            </w:r>
          </w:p>
        </w:tc>
      </w:tr>
      <w:tr w:rsidR="009D2A70" w14:paraId="14450B2F" w14:textId="77777777">
        <w:tc>
          <w:tcPr>
            <w:tcW w:w="1350" w:type="dxa"/>
            <w:tcBorders>
              <w:top w:val="single" w:sz="4" w:space="0" w:color="auto"/>
              <w:left w:val="single" w:sz="4" w:space="0" w:color="auto"/>
              <w:bottom w:val="single" w:sz="4" w:space="0" w:color="auto"/>
              <w:right w:val="single" w:sz="4" w:space="0" w:color="auto"/>
            </w:tcBorders>
          </w:tcPr>
          <w:p w14:paraId="14450B2D"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B2E" w14:textId="77777777" w:rsidR="009D2A70" w:rsidRDefault="00F10BAB">
            <w:pPr>
              <w:spacing w:line="252" w:lineRule="auto"/>
              <w:rPr>
                <w:lang w:eastAsia="zh-CN"/>
              </w:rPr>
            </w:pPr>
            <w:r>
              <w:rPr>
                <w:lang w:eastAsia="zh-CN"/>
              </w:rPr>
              <w:t>Agree. Matching our opinion of the ideal channel estimation can be used for calibrating the AI/ML models, and the realistic channel estimation is used for final evaluation to avoid any performance mismatch in the design and deployment phases.</w:t>
            </w:r>
          </w:p>
        </w:tc>
      </w:tr>
      <w:tr w:rsidR="009D2A70" w14:paraId="14450B33" w14:textId="77777777">
        <w:tc>
          <w:tcPr>
            <w:tcW w:w="1350" w:type="dxa"/>
            <w:tcBorders>
              <w:top w:val="single" w:sz="4" w:space="0" w:color="auto"/>
              <w:left w:val="single" w:sz="4" w:space="0" w:color="auto"/>
              <w:bottom w:val="single" w:sz="4" w:space="0" w:color="auto"/>
              <w:right w:val="single" w:sz="4" w:space="0" w:color="auto"/>
            </w:tcBorders>
          </w:tcPr>
          <w:p w14:paraId="14450B30" w14:textId="77777777" w:rsidR="009D2A70" w:rsidRDefault="00F10BAB">
            <w:pPr>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4450B31" w14:textId="77777777" w:rsidR="009D2A70" w:rsidRDefault="00F10BAB">
            <w:pPr>
              <w:rPr>
                <w:iCs/>
                <w:lang w:eastAsia="zh-CN"/>
              </w:rPr>
            </w:pPr>
            <w:r>
              <w:rPr>
                <w:rFonts w:hint="eastAsia"/>
                <w:iCs/>
                <w:lang w:eastAsia="zh-CN"/>
              </w:rPr>
              <w:t>W</w:t>
            </w:r>
            <w:r>
              <w:rPr>
                <w:iCs/>
                <w:lang w:eastAsia="zh-CN"/>
              </w:rPr>
              <w:t xml:space="preserve">e prefer the same </w:t>
            </w:r>
            <w:r>
              <w:rPr>
                <w:rFonts w:eastAsia="MS Mincho" w:hint="eastAsia"/>
                <w:iCs/>
                <w:lang w:eastAsia="ja-JP"/>
              </w:rPr>
              <w:t>c</w:t>
            </w:r>
            <w:r>
              <w:rPr>
                <w:rFonts w:eastAsia="MS Mincho"/>
                <w:iCs/>
                <w:lang w:eastAsia="ja-JP"/>
              </w:rPr>
              <w:t>hannel estimation scheme</w:t>
            </w:r>
            <w:r>
              <w:rPr>
                <w:iCs/>
                <w:lang w:eastAsia="zh-CN"/>
              </w:rPr>
              <w:t xml:space="preserve"> is assumed for both training and inference dataset. Otherwise, it is kind of a verification of generalization performance.</w:t>
            </w:r>
          </w:p>
          <w:p w14:paraId="14450B32" w14:textId="77777777" w:rsidR="009D2A70" w:rsidRDefault="00F10BAB">
            <w:pPr>
              <w:spacing w:line="252" w:lineRule="auto"/>
              <w:rPr>
                <w:lang w:eastAsia="zh-CN"/>
              </w:rPr>
            </w:pPr>
            <w:r>
              <w:rPr>
                <w:rFonts w:hint="eastAsia"/>
                <w:iCs/>
                <w:lang w:eastAsia="zh-CN"/>
              </w:rPr>
              <w:t>T</w:t>
            </w:r>
            <w:r>
              <w:rPr>
                <w:iCs/>
                <w:lang w:eastAsia="zh-CN"/>
              </w:rPr>
              <w:t>herefore, we think the 2</w:t>
            </w:r>
            <w:r>
              <w:rPr>
                <w:iCs/>
                <w:vertAlign w:val="superscript"/>
                <w:lang w:eastAsia="zh-CN"/>
              </w:rPr>
              <w:t>nd</w:t>
            </w:r>
            <w:r>
              <w:rPr>
                <w:iCs/>
                <w:lang w:eastAsia="zh-CN"/>
              </w:rPr>
              <w:t xml:space="preserve"> bullet is not need.</w:t>
            </w:r>
          </w:p>
        </w:tc>
      </w:tr>
      <w:tr w:rsidR="009D2A70" w14:paraId="14450B38" w14:textId="77777777">
        <w:tc>
          <w:tcPr>
            <w:tcW w:w="1350" w:type="dxa"/>
            <w:tcBorders>
              <w:top w:val="single" w:sz="4" w:space="0" w:color="auto"/>
              <w:left w:val="single" w:sz="4" w:space="0" w:color="auto"/>
              <w:bottom w:val="single" w:sz="4" w:space="0" w:color="auto"/>
              <w:right w:val="single" w:sz="4" w:space="0" w:color="auto"/>
            </w:tcBorders>
          </w:tcPr>
          <w:p w14:paraId="14450B34"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B35" w14:textId="77777777" w:rsidR="009D2A70" w:rsidRDefault="00F10BAB">
            <w:pPr>
              <w:spacing w:line="252" w:lineRule="auto"/>
              <w:rPr>
                <w:iCs/>
                <w:kern w:val="2"/>
                <w:lang w:eastAsia="zh-CN"/>
              </w:rPr>
            </w:pPr>
            <w:r>
              <w:rPr>
                <w:iCs/>
                <w:kern w:val="2"/>
                <w:lang w:eastAsia="zh-CN"/>
              </w:rPr>
              <w:t>We share similar view with DCM, the 2</w:t>
            </w:r>
            <w:r>
              <w:rPr>
                <w:iCs/>
                <w:kern w:val="2"/>
                <w:vertAlign w:val="superscript"/>
                <w:lang w:eastAsia="zh-CN"/>
              </w:rPr>
              <w:t>nd</w:t>
            </w:r>
            <w:r>
              <w:rPr>
                <w:iCs/>
                <w:kern w:val="2"/>
                <w:lang w:eastAsia="zh-CN"/>
              </w:rPr>
              <w:t xml:space="preserve"> bullet is not necessary. </w:t>
            </w:r>
          </w:p>
          <w:p w14:paraId="14450B36" w14:textId="77777777" w:rsidR="009D2A70" w:rsidRDefault="00F10BAB">
            <w:pPr>
              <w:spacing w:line="252" w:lineRule="auto"/>
              <w:rPr>
                <w:iCs/>
                <w:kern w:val="2"/>
                <w:lang w:eastAsia="zh-CN"/>
              </w:rPr>
            </w:pPr>
            <w:r>
              <w:rPr>
                <w:iCs/>
                <w:kern w:val="2"/>
                <w:lang w:eastAsia="zh-CN"/>
              </w:rPr>
              <w:t xml:space="preserve">To our understanding, the channel estimation type of inference and the target CSI is more important. While how to conduct the dataset for training to achieve better performance or better intermediate results can be up to companies. </w:t>
            </w:r>
          </w:p>
          <w:p w14:paraId="14450B37" w14:textId="77777777" w:rsidR="009D2A70" w:rsidRDefault="00F10BAB">
            <w:pPr>
              <w:spacing w:line="252" w:lineRule="auto"/>
              <w:rPr>
                <w:iCs/>
                <w:kern w:val="2"/>
                <w:lang w:eastAsia="zh-CN"/>
              </w:rPr>
            </w:pPr>
            <w:r>
              <w:rPr>
                <w:iCs/>
                <w:kern w:val="2"/>
                <w:lang w:eastAsia="zh-CN"/>
              </w:rPr>
              <w:t>Our preference for the 2</w:t>
            </w:r>
            <w:r>
              <w:rPr>
                <w:iCs/>
                <w:kern w:val="2"/>
                <w:vertAlign w:val="superscript"/>
                <w:lang w:eastAsia="zh-CN"/>
              </w:rPr>
              <w:t>nd</w:t>
            </w:r>
            <w:r>
              <w:rPr>
                <w:iCs/>
                <w:kern w:val="2"/>
                <w:lang w:eastAsia="zh-CN"/>
              </w:rPr>
              <w:t xml:space="preserve"> bullet is the ideal channel estimation used for both dataset construction and inference. If all companies think ideal channel can’t be adopted for inference, we can live with deleting the 2</w:t>
            </w:r>
            <w:r>
              <w:rPr>
                <w:iCs/>
                <w:kern w:val="2"/>
                <w:vertAlign w:val="superscript"/>
                <w:lang w:eastAsia="zh-CN"/>
              </w:rPr>
              <w:t>nd</w:t>
            </w:r>
            <w:r>
              <w:rPr>
                <w:iCs/>
                <w:kern w:val="2"/>
                <w:lang w:eastAsia="zh-CN"/>
              </w:rPr>
              <w:t xml:space="preserve"> bullet.</w:t>
            </w:r>
          </w:p>
        </w:tc>
      </w:tr>
      <w:tr w:rsidR="009D2A70" w14:paraId="14450B3B" w14:textId="77777777">
        <w:tc>
          <w:tcPr>
            <w:tcW w:w="1350" w:type="dxa"/>
            <w:tcBorders>
              <w:top w:val="single" w:sz="4" w:space="0" w:color="auto"/>
              <w:left w:val="single" w:sz="4" w:space="0" w:color="auto"/>
              <w:bottom w:val="single" w:sz="4" w:space="0" w:color="auto"/>
              <w:right w:val="single" w:sz="4" w:space="0" w:color="auto"/>
            </w:tcBorders>
          </w:tcPr>
          <w:p w14:paraId="14450B39"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B3A" w14:textId="77777777" w:rsidR="009D2A70" w:rsidRDefault="00F10BAB">
            <w:pPr>
              <w:spacing w:line="252" w:lineRule="auto"/>
              <w:rPr>
                <w:iCs/>
                <w:kern w:val="2"/>
                <w:lang w:eastAsia="zh-CN"/>
              </w:rPr>
            </w:pPr>
            <w:r>
              <w:rPr>
                <w:iCs/>
                <w:lang w:eastAsia="zh-CN"/>
              </w:rPr>
              <w:t>Ok. At least conclusions should be drawn based on realistic channel estimates for comparison with legacy CSI methods</w:t>
            </w:r>
          </w:p>
        </w:tc>
      </w:tr>
      <w:tr w:rsidR="009D2A70" w14:paraId="14450B48" w14:textId="77777777">
        <w:tc>
          <w:tcPr>
            <w:tcW w:w="1350" w:type="dxa"/>
            <w:tcBorders>
              <w:top w:val="single" w:sz="4" w:space="0" w:color="auto"/>
              <w:left w:val="single" w:sz="4" w:space="0" w:color="auto"/>
              <w:bottom w:val="single" w:sz="4" w:space="0" w:color="auto"/>
              <w:right w:val="single" w:sz="4" w:space="0" w:color="auto"/>
            </w:tcBorders>
          </w:tcPr>
          <w:p w14:paraId="14450B3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B3D" w14:textId="77777777" w:rsidR="009D2A70" w:rsidRDefault="00F10BAB">
            <w:pPr>
              <w:rPr>
                <w:iCs/>
                <w:lang w:eastAsia="zh-CN"/>
              </w:rPr>
            </w:pPr>
            <w:r>
              <w:rPr>
                <w:iCs/>
                <w:lang w:eastAsia="zh-CN"/>
              </w:rPr>
              <w:t>We are okay with the first bullet.</w:t>
            </w:r>
          </w:p>
          <w:p w14:paraId="14450B3E" w14:textId="77777777" w:rsidR="009D2A70" w:rsidRDefault="00F10BAB">
            <w:pPr>
              <w:rPr>
                <w:i/>
                <w:lang w:eastAsia="zh-CN"/>
              </w:rPr>
            </w:pPr>
            <w:r>
              <w:rPr>
                <w:i/>
                <w:lang w:eastAsia="zh-CN"/>
              </w:rPr>
              <w:t xml:space="preserve"> </w:t>
            </w:r>
          </w:p>
          <w:p w14:paraId="14450B3F" w14:textId="77777777" w:rsidR="009D2A70" w:rsidRDefault="00F10BAB">
            <w:pPr>
              <w:rPr>
                <w:iCs/>
                <w:lang w:eastAsia="zh-CN"/>
              </w:rPr>
            </w:pPr>
            <w:r>
              <w:rPr>
                <w:iCs/>
                <w:lang w:eastAsia="zh-CN"/>
              </w:rPr>
              <w:t xml:space="preserve">For the second bullet: </w:t>
            </w:r>
          </w:p>
          <w:p w14:paraId="14450B40" w14:textId="77777777" w:rsidR="009D2A70" w:rsidRDefault="00F10BAB">
            <w:pPr>
              <w:rPr>
                <w:iCs/>
                <w:lang w:eastAsia="zh-CN"/>
              </w:rPr>
            </w:pPr>
            <w:r>
              <w:rPr>
                <w:iCs/>
                <w:lang w:eastAsia="zh-CN"/>
              </w:rPr>
              <w:t xml:space="preserve">From ML perspective, if we want to later use realistic channel as the input for inference, it is better to construct the training dataset to be similar to what happen during the </w:t>
            </w:r>
            <w:r>
              <w:rPr>
                <w:iCs/>
                <w:lang w:eastAsia="zh-CN"/>
              </w:rPr>
              <w:lastRenderedPageBreak/>
              <w:t>inference, i.e., dataset is constructed as input: estimated channel and output: ideal channel.</w:t>
            </w:r>
          </w:p>
          <w:p w14:paraId="14450B41" w14:textId="77777777" w:rsidR="009D2A70" w:rsidRDefault="00F10BAB">
            <w:pPr>
              <w:rPr>
                <w:iCs/>
                <w:lang w:eastAsia="zh-CN"/>
              </w:rPr>
            </w:pPr>
            <w:r>
              <w:rPr>
                <w:iCs/>
                <w:lang w:eastAsia="zh-CN"/>
              </w:rPr>
              <w:t>This way the model may also be able to learn how to correct some of deficiencies in the “estimated channel” and get to a better output. However, if we train the model with ideal channel input and then give estimated channel as the input, the model does not know how to handle the “estimated channel input” as it had always observed ideal channel.</w:t>
            </w:r>
          </w:p>
          <w:p w14:paraId="14450B42" w14:textId="77777777" w:rsidR="009D2A70" w:rsidRDefault="009D2A70">
            <w:pPr>
              <w:rPr>
                <w:iCs/>
                <w:lang w:eastAsia="zh-CN"/>
              </w:rPr>
            </w:pPr>
          </w:p>
          <w:p w14:paraId="14450B43" w14:textId="77777777" w:rsidR="009D2A70" w:rsidRDefault="00F10BAB">
            <w:pPr>
              <w:rPr>
                <w:iCs/>
                <w:lang w:eastAsia="zh-CN"/>
              </w:rPr>
            </w:pPr>
            <w:r>
              <w:rPr>
                <w:iCs/>
                <w:lang w:eastAsia="zh-CN"/>
              </w:rPr>
              <w:t>So, we are okay to keep the first bullet and maybe change the second bullet as:</w:t>
            </w:r>
          </w:p>
          <w:p w14:paraId="14450B44" w14:textId="77777777" w:rsidR="009D2A70" w:rsidRDefault="00F10BAB">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strike/>
              </w:rPr>
              <w:t>ideal channel estimation is used for dataset construction, while</w:t>
            </w:r>
            <w:r>
              <w:rPr>
                <w:b/>
              </w:rPr>
              <w:t xml:space="preserve"> realistic channel estimation is used for inference</w:t>
            </w:r>
          </w:p>
          <w:p w14:paraId="14450B45" w14:textId="77777777" w:rsidR="009D2A70" w:rsidRDefault="00F10BAB">
            <w:pPr>
              <w:rPr>
                <w:iCs/>
                <w:lang w:eastAsia="zh-CN"/>
              </w:rPr>
            </w:pPr>
            <w:r>
              <w:rPr>
                <w:iCs/>
                <w:lang w:eastAsia="zh-CN"/>
              </w:rPr>
              <w:t>Which gives the option to companies to experiment different possibilities.</w:t>
            </w:r>
          </w:p>
          <w:p w14:paraId="14450B46" w14:textId="77777777" w:rsidR="009D2A70" w:rsidRDefault="009D2A70">
            <w:pPr>
              <w:rPr>
                <w:i/>
                <w:lang w:eastAsia="zh-CN"/>
              </w:rPr>
            </w:pPr>
          </w:p>
          <w:p w14:paraId="14450B47" w14:textId="77777777" w:rsidR="009D2A70" w:rsidRDefault="00F10BAB">
            <w:pPr>
              <w:rPr>
                <w:iCs/>
                <w:lang w:eastAsia="zh-CN"/>
              </w:rPr>
            </w:pPr>
            <w:r>
              <w:rPr>
                <w:iCs/>
                <w:lang w:eastAsia="zh-CN"/>
              </w:rPr>
              <w:t>We are also okay to remove the second bullet and only keep the first one as well</w:t>
            </w:r>
          </w:p>
        </w:tc>
      </w:tr>
      <w:tr w:rsidR="009D2A70" w14:paraId="14450B4B" w14:textId="77777777">
        <w:tc>
          <w:tcPr>
            <w:tcW w:w="1350" w:type="dxa"/>
            <w:tcBorders>
              <w:top w:val="single" w:sz="4" w:space="0" w:color="auto"/>
              <w:left w:val="single" w:sz="4" w:space="0" w:color="auto"/>
              <w:bottom w:val="single" w:sz="4" w:space="0" w:color="auto"/>
              <w:right w:val="single" w:sz="4" w:space="0" w:color="auto"/>
            </w:tcBorders>
          </w:tcPr>
          <w:p w14:paraId="14450B49" w14:textId="77777777" w:rsidR="009D2A70" w:rsidRDefault="00F10BAB">
            <w:pPr>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B4A" w14:textId="77777777" w:rsidR="009D2A70" w:rsidRDefault="00F10BAB">
            <w:pPr>
              <w:spacing w:line="252" w:lineRule="auto"/>
              <w:rPr>
                <w:iCs/>
                <w:kern w:val="2"/>
                <w:lang w:eastAsia="zh-CN"/>
              </w:rPr>
            </w:pPr>
            <w:r>
              <w:rPr>
                <w:iCs/>
                <w:kern w:val="2"/>
                <w:lang w:eastAsia="zh-CN"/>
              </w:rPr>
              <w:t>We have concerns on drawing conclusion on ideal assumptions. If 2</w:t>
            </w:r>
            <w:r>
              <w:rPr>
                <w:iCs/>
                <w:kern w:val="2"/>
                <w:vertAlign w:val="superscript"/>
                <w:lang w:eastAsia="zh-CN"/>
              </w:rPr>
              <w:t>nd</w:t>
            </w:r>
            <w:r>
              <w:rPr>
                <w:iCs/>
                <w:kern w:val="2"/>
                <w:lang w:eastAsia="zh-CN"/>
              </w:rPr>
              <w:t xml:space="preserve"> bullet is removed it looks ok. </w:t>
            </w:r>
          </w:p>
        </w:tc>
      </w:tr>
      <w:tr w:rsidR="009D2A70" w14:paraId="14450B54" w14:textId="77777777">
        <w:tc>
          <w:tcPr>
            <w:tcW w:w="1350" w:type="dxa"/>
            <w:tcBorders>
              <w:top w:val="single" w:sz="4" w:space="0" w:color="auto"/>
              <w:left w:val="single" w:sz="4" w:space="0" w:color="auto"/>
              <w:bottom w:val="single" w:sz="4" w:space="0" w:color="auto"/>
              <w:right w:val="single" w:sz="4" w:space="0" w:color="auto"/>
            </w:tcBorders>
          </w:tcPr>
          <w:p w14:paraId="14450B4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B4D" w14:textId="77777777" w:rsidR="009D2A70" w:rsidRDefault="00F10BAB">
            <w:pPr>
              <w:spacing w:line="252" w:lineRule="auto"/>
              <w:rPr>
                <w:iCs/>
                <w:kern w:val="2"/>
                <w:lang w:eastAsia="zh-CN"/>
              </w:rPr>
            </w:pPr>
            <w:r>
              <w:rPr>
                <w:iCs/>
                <w:kern w:val="2"/>
                <w:lang w:eastAsia="zh-CN"/>
              </w:rPr>
              <w:t>The following agreement was made in RAN1#109-e:</w:t>
            </w:r>
          </w:p>
          <w:p w14:paraId="14450B4E" w14:textId="77777777" w:rsidR="009D2A70" w:rsidRDefault="00F10BAB">
            <w:pPr>
              <w:spacing w:line="252" w:lineRule="auto"/>
              <w:rPr>
                <w:i/>
                <w:kern w:val="2"/>
                <w:sz w:val="20"/>
                <w:szCs w:val="20"/>
                <w:lang w:eastAsia="zh-CN"/>
              </w:rPr>
            </w:pPr>
            <w:r>
              <w:rPr>
                <w:iCs/>
                <w:kern w:val="2"/>
                <w:sz w:val="20"/>
                <w:szCs w:val="20"/>
                <w:lang w:eastAsia="zh-CN"/>
              </w:rPr>
              <w:t>“</w:t>
            </w:r>
            <w:r>
              <w:rPr>
                <w:i/>
                <w:kern w:val="2"/>
                <w:sz w:val="20"/>
                <w:szCs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4450B4F" w14:textId="77777777" w:rsidR="009D2A70" w:rsidRDefault="00F10BAB">
            <w:pPr>
              <w:spacing w:line="252" w:lineRule="auto"/>
              <w:rPr>
                <w:i/>
                <w:kern w:val="2"/>
                <w:sz w:val="20"/>
                <w:szCs w:val="20"/>
                <w:lang w:eastAsia="zh-CN"/>
              </w:rPr>
            </w:pPr>
            <w:r>
              <w:rPr>
                <w:i/>
                <w:kern w:val="2"/>
                <w:sz w:val="20"/>
                <w:szCs w:val="20"/>
                <w:lang w:eastAsia="zh-CN"/>
              </w:rPr>
              <w:t>•</w:t>
            </w:r>
            <w:r>
              <w:rPr>
                <w:i/>
                <w:kern w:val="2"/>
                <w:sz w:val="20"/>
                <w:szCs w:val="20"/>
                <w:lang w:eastAsia="zh-CN"/>
              </w:rPr>
              <w:tab/>
              <w:t>Note: Eventual performance comparison with the benchmark release and drawing SI conclusions should be based on realistic DL channel estimation.</w:t>
            </w:r>
          </w:p>
          <w:p w14:paraId="14450B50" w14:textId="77777777" w:rsidR="009D2A70" w:rsidRDefault="00F10BAB">
            <w:pPr>
              <w:spacing w:line="252" w:lineRule="auto"/>
              <w:rPr>
                <w:i/>
                <w:kern w:val="2"/>
                <w:sz w:val="20"/>
                <w:szCs w:val="20"/>
                <w:lang w:eastAsia="zh-CN"/>
              </w:rPr>
            </w:pPr>
            <w:r>
              <w:rPr>
                <w:i/>
                <w:kern w:val="2"/>
                <w:sz w:val="20"/>
                <w:szCs w:val="20"/>
                <w:lang w:eastAsia="zh-CN"/>
              </w:rPr>
              <w:t>•</w:t>
            </w:r>
            <w:r>
              <w:rPr>
                <w:i/>
                <w:kern w:val="2"/>
                <w:sz w:val="20"/>
                <w:szCs w:val="20"/>
                <w:lang w:eastAsia="zh-CN"/>
              </w:rPr>
              <w:tab/>
              <w:t>FFS: the ideal channel estimation is applied for dataset construction, or performance evaluation/inference.</w:t>
            </w:r>
          </w:p>
          <w:p w14:paraId="14450B51" w14:textId="77777777" w:rsidR="009D2A70" w:rsidRDefault="00F10BAB">
            <w:pPr>
              <w:spacing w:line="252" w:lineRule="auto"/>
              <w:rPr>
                <w:i/>
                <w:kern w:val="2"/>
                <w:sz w:val="20"/>
                <w:szCs w:val="20"/>
                <w:lang w:eastAsia="zh-CN"/>
              </w:rPr>
            </w:pPr>
            <w:r>
              <w:rPr>
                <w:i/>
                <w:kern w:val="2"/>
                <w:sz w:val="20"/>
                <w:szCs w:val="20"/>
                <w:lang w:eastAsia="zh-CN"/>
              </w:rPr>
              <w:t>•</w:t>
            </w:r>
            <w:r>
              <w:rPr>
                <w:i/>
                <w:kern w:val="2"/>
                <w:sz w:val="20"/>
                <w:szCs w:val="20"/>
                <w:lang w:eastAsia="zh-CN"/>
              </w:rPr>
              <w:tab/>
              <w:t>FFS: How to model the realistic channel estimation</w:t>
            </w:r>
          </w:p>
          <w:p w14:paraId="14450B52" w14:textId="77777777" w:rsidR="009D2A70" w:rsidRDefault="00F10BAB">
            <w:pPr>
              <w:spacing w:line="252" w:lineRule="auto"/>
              <w:rPr>
                <w:iCs/>
                <w:kern w:val="2"/>
                <w:sz w:val="20"/>
                <w:szCs w:val="20"/>
                <w:lang w:eastAsia="zh-CN"/>
              </w:rPr>
            </w:pPr>
            <w:r>
              <w:rPr>
                <w:i/>
                <w:kern w:val="2"/>
                <w:sz w:val="20"/>
                <w:szCs w:val="20"/>
                <w:lang w:eastAsia="zh-CN"/>
              </w:rPr>
              <w:t>FFS: Whether ideal channel is used as target CSI for intermediate results calculation with AI/ML output CSI from realistic channel estimation</w:t>
            </w:r>
            <w:r>
              <w:rPr>
                <w:iCs/>
                <w:kern w:val="2"/>
                <w:sz w:val="20"/>
                <w:szCs w:val="20"/>
                <w:lang w:eastAsia="zh-CN"/>
              </w:rPr>
              <w:t>”</w:t>
            </w:r>
          </w:p>
          <w:p w14:paraId="14450B53" w14:textId="77777777" w:rsidR="009D2A70" w:rsidRDefault="00F10BAB">
            <w:pPr>
              <w:spacing w:line="252" w:lineRule="auto"/>
              <w:rPr>
                <w:iCs/>
                <w:kern w:val="2"/>
                <w:lang w:eastAsia="zh-CN"/>
              </w:rPr>
            </w:pPr>
            <w:r>
              <w:rPr>
                <w:iCs/>
                <w:kern w:val="2"/>
                <w:lang w:eastAsia="zh-CN"/>
              </w:rPr>
              <w:t>The note in the agreement implies that ideal DL channel estimation cannot be considered for drawing conclusions in the SI. Therefore, the second item in the proposal should be removed.</w:t>
            </w:r>
          </w:p>
        </w:tc>
      </w:tr>
      <w:tr w:rsidR="009D2A70" w14:paraId="14450B57" w14:textId="77777777">
        <w:tc>
          <w:tcPr>
            <w:tcW w:w="1350" w:type="dxa"/>
            <w:tcBorders>
              <w:top w:val="single" w:sz="4" w:space="0" w:color="auto"/>
              <w:left w:val="single" w:sz="4" w:space="0" w:color="auto"/>
              <w:bottom w:val="single" w:sz="4" w:space="0" w:color="auto"/>
              <w:right w:val="single" w:sz="4" w:space="0" w:color="auto"/>
            </w:tcBorders>
          </w:tcPr>
          <w:p w14:paraId="14450B5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56" w14:textId="77777777" w:rsidR="009D2A70" w:rsidRDefault="009D2A70">
            <w:pPr>
              <w:spacing w:line="252" w:lineRule="auto"/>
              <w:rPr>
                <w:iCs/>
                <w:kern w:val="2"/>
                <w:lang w:eastAsia="zh-CN"/>
              </w:rPr>
            </w:pPr>
          </w:p>
        </w:tc>
      </w:tr>
      <w:tr w:rsidR="009D2A70" w14:paraId="14450B5A" w14:textId="77777777">
        <w:tc>
          <w:tcPr>
            <w:tcW w:w="1350" w:type="dxa"/>
            <w:tcBorders>
              <w:top w:val="single" w:sz="4" w:space="0" w:color="auto"/>
              <w:left w:val="single" w:sz="4" w:space="0" w:color="auto"/>
              <w:bottom w:val="single" w:sz="4" w:space="0" w:color="auto"/>
              <w:right w:val="single" w:sz="4" w:space="0" w:color="auto"/>
            </w:tcBorders>
          </w:tcPr>
          <w:p w14:paraId="14450B5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59" w14:textId="77777777" w:rsidR="009D2A70" w:rsidRDefault="009D2A70">
            <w:pPr>
              <w:spacing w:line="252" w:lineRule="auto"/>
              <w:rPr>
                <w:iCs/>
                <w:kern w:val="2"/>
                <w:lang w:eastAsia="zh-CN"/>
              </w:rPr>
            </w:pPr>
          </w:p>
        </w:tc>
      </w:tr>
      <w:tr w:rsidR="009D2A70" w14:paraId="14450B5D" w14:textId="77777777">
        <w:tc>
          <w:tcPr>
            <w:tcW w:w="1350" w:type="dxa"/>
          </w:tcPr>
          <w:p w14:paraId="14450B5B" w14:textId="77777777" w:rsidR="009D2A70" w:rsidRDefault="009D2A70">
            <w:pPr>
              <w:rPr>
                <w:iCs/>
                <w:kern w:val="2"/>
                <w:lang w:eastAsia="zh-CN"/>
              </w:rPr>
            </w:pPr>
          </w:p>
        </w:tc>
        <w:tc>
          <w:tcPr>
            <w:tcW w:w="8001" w:type="dxa"/>
            <w:vAlign w:val="center"/>
          </w:tcPr>
          <w:p w14:paraId="14450B5C" w14:textId="77777777" w:rsidR="009D2A70" w:rsidRDefault="009D2A70">
            <w:pPr>
              <w:spacing w:line="252" w:lineRule="auto"/>
              <w:rPr>
                <w:iCs/>
                <w:kern w:val="2"/>
                <w:lang w:eastAsia="zh-CN"/>
              </w:rPr>
            </w:pPr>
          </w:p>
        </w:tc>
      </w:tr>
      <w:tr w:rsidR="009D2A70" w14:paraId="14450B60" w14:textId="77777777">
        <w:tc>
          <w:tcPr>
            <w:tcW w:w="1350" w:type="dxa"/>
          </w:tcPr>
          <w:p w14:paraId="14450B5E" w14:textId="77777777" w:rsidR="009D2A70" w:rsidRDefault="009D2A70">
            <w:pPr>
              <w:rPr>
                <w:iCs/>
                <w:kern w:val="2"/>
                <w:lang w:eastAsia="zh-CN"/>
              </w:rPr>
            </w:pPr>
          </w:p>
        </w:tc>
        <w:tc>
          <w:tcPr>
            <w:tcW w:w="8001" w:type="dxa"/>
            <w:vAlign w:val="center"/>
          </w:tcPr>
          <w:p w14:paraId="14450B5F" w14:textId="77777777" w:rsidR="009D2A70" w:rsidRDefault="009D2A70">
            <w:pPr>
              <w:spacing w:line="252" w:lineRule="auto"/>
              <w:rPr>
                <w:iCs/>
                <w:kern w:val="2"/>
                <w:lang w:eastAsia="zh-CN"/>
              </w:rPr>
            </w:pPr>
          </w:p>
        </w:tc>
      </w:tr>
      <w:tr w:rsidR="009D2A70" w14:paraId="14450B63" w14:textId="77777777">
        <w:tc>
          <w:tcPr>
            <w:tcW w:w="1350" w:type="dxa"/>
          </w:tcPr>
          <w:p w14:paraId="14450B61" w14:textId="77777777" w:rsidR="009D2A70" w:rsidRDefault="009D2A70">
            <w:pPr>
              <w:rPr>
                <w:iCs/>
                <w:kern w:val="2"/>
                <w:lang w:eastAsia="zh-CN"/>
              </w:rPr>
            </w:pPr>
          </w:p>
        </w:tc>
        <w:tc>
          <w:tcPr>
            <w:tcW w:w="8001" w:type="dxa"/>
            <w:vAlign w:val="center"/>
          </w:tcPr>
          <w:p w14:paraId="14450B62" w14:textId="77777777" w:rsidR="009D2A70" w:rsidRDefault="009D2A70">
            <w:pPr>
              <w:spacing w:line="252" w:lineRule="auto"/>
              <w:rPr>
                <w:iCs/>
                <w:kern w:val="2"/>
                <w:lang w:eastAsia="zh-CN"/>
              </w:rPr>
            </w:pPr>
          </w:p>
        </w:tc>
      </w:tr>
      <w:tr w:rsidR="009D2A70" w14:paraId="14450B66" w14:textId="77777777">
        <w:tc>
          <w:tcPr>
            <w:tcW w:w="1350" w:type="dxa"/>
          </w:tcPr>
          <w:p w14:paraId="14450B64" w14:textId="77777777" w:rsidR="009D2A70" w:rsidRDefault="009D2A70">
            <w:pPr>
              <w:rPr>
                <w:iCs/>
                <w:kern w:val="2"/>
                <w:lang w:eastAsia="zh-CN"/>
              </w:rPr>
            </w:pPr>
          </w:p>
        </w:tc>
        <w:tc>
          <w:tcPr>
            <w:tcW w:w="8001" w:type="dxa"/>
            <w:vAlign w:val="center"/>
          </w:tcPr>
          <w:p w14:paraId="14450B65" w14:textId="77777777" w:rsidR="009D2A70" w:rsidRDefault="009D2A70">
            <w:pPr>
              <w:spacing w:line="252" w:lineRule="auto"/>
              <w:rPr>
                <w:iCs/>
                <w:kern w:val="2"/>
                <w:lang w:eastAsia="zh-CN"/>
              </w:rPr>
            </w:pPr>
          </w:p>
        </w:tc>
      </w:tr>
      <w:tr w:rsidR="009D2A70" w14:paraId="14450B69" w14:textId="77777777">
        <w:tc>
          <w:tcPr>
            <w:tcW w:w="1350" w:type="dxa"/>
          </w:tcPr>
          <w:p w14:paraId="14450B67" w14:textId="77777777" w:rsidR="009D2A70" w:rsidRDefault="009D2A70">
            <w:pPr>
              <w:rPr>
                <w:iCs/>
                <w:kern w:val="2"/>
                <w:lang w:eastAsia="zh-CN"/>
              </w:rPr>
            </w:pPr>
          </w:p>
        </w:tc>
        <w:tc>
          <w:tcPr>
            <w:tcW w:w="8001" w:type="dxa"/>
            <w:vAlign w:val="center"/>
          </w:tcPr>
          <w:p w14:paraId="14450B68" w14:textId="77777777" w:rsidR="009D2A70" w:rsidRDefault="009D2A70">
            <w:pPr>
              <w:spacing w:line="252" w:lineRule="auto"/>
              <w:rPr>
                <w:iCs/>
                <w:kern w:val="2"/>
                <w:lang w:eastAsia="zh-CN"/>
              </w:rPr>
            </w:pPr>
          </w:p>
        </w:tc>
      </w:tr>
    </w:tbl>
    <w:p w14:paraId="14450B6A" w14:textId="77777777" w:rsidR="009D2A70" w:rsidRDefault="009D2A70">
      <w:pPr>
        <w:spacing w:after="0" w:line="240" w:lineRule="auto"/>
        <w:rPr>
          <w:b/>
          <w:lang w:eastAsia="zh-CN"/>
        </w:rPr>
      </w:pPr>
    </w:p>
    <w:p w14:paraId="14450B6B" w14:textId="77777777" w:rsidR="009D2A70" w:rsidRDefault="009D2A70">
      <w:pPr>
        <w:spacing w:after="0" w:line="240" w:lineRule="auto"/>
        <w:rPr>
          <w:b/>
          <w:lang w:eastAsia="zh-CN"/>
        </w:rPr>
      </w:pPr>
    </w:p>
    <w:p w14:paraId="14450B6C" w14:textId="77777777" w:rsidR="009D2A70" w:rsidRDefault="00F10BAB">
      <w:pPr>
        <w:pStyle w:val="4"/>
        <w:numPr>
          <w:ilvl w:val="0"/>
          <w:numId w:val="0"/>
        </w:numPr>
        <w:rPr>
          <w:u w:val="single"/>
          <w:lang w:eastAsia="zh-CN"/>
        </w:rPr>
      </w:pPr>
      <w:r>
        <w:rPr>
          <w:u w:val="single"/>
          <w:lang w:eastAsia="zh-CN"/>
        </w:rPr>
        <w:lastRenderedPageBreak/>
        <w:t>Issue#2-3 (High priority) Channel estimation-Whether ideal channel is used as target CSI for intermediate results calculation with AI/ML output CSI from realistic channel estimation</w:t>
      </w:r>
    </w:p>
    <w:p w14:paraId="14450B6D" w14:textId="77777777" w:rsidR="009D2A70" w:rsidRDefault="00F10BAB">
      <w:pPr>
        <w:spacing w:line="240" w:lineRule="auto"/>
        <w:rPr>
          <w:lang w:eastAsia="zh-CN"/>
        </w:rPr>
      </w:pPr>
      <w:r>
        <w:rPr>
          <w:lang w:eastAsia="zh-CN"/>
        </w:rPr>
        <w:t>It seems everything is clarified, and no new argument is received. No need for a 2</w:t>
      </w:r>
      <w:r>
        <w:rPr>
          <w:vertAlign w:val="superscript"/>
          <w:lang w:eastAsia="zh-CN"/>
        </w:rPr>
        <w:t>nd</w:t>
      </w:r>
      <w:r>
        <w:rPr>
          <w:lang w:eastAsia="zh-CN"/>
        </w:rPr>
        <w:t xml:space="preserve"> round discussion, and we can go to the GTW for decision.</w:t>
      </w:r>
    </w:p>
    <w:p w14:paraId="14450B6E" w14:textId="77777777" w:rsidR="009D2A70" w:rsidRDefault="00F10BAB">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0B6F" w14:textId="77777777" w:rsidR="009D2A70" w:rsidRDefault="00F10BAB">
      <w:pPr>
        <w:numPr>
          <w:ilvl w:val="0"/>
          <w:numId w:val="24"/>
        </w:numPr>
        <w:rPr>
          <w:b/>
        </w:rPr>
      </w:pPr>
      <w:r>
        <w:rPr>
          <w:b/>
        </w:rPr>
        <w:t>Option1: Use the target CSI from ideal channel and use output CSI from the realistic channel estimation</w:t>
      </w:r>
    </w:p>
    <w:p w14:paraId="14450B70" w14:textId="77777777" w:rsidR="009D2A70" w:rsidRDefault="00F10BAB">
      <w:pPr>
        <w:numPr>
          <w:ilvl w:val="0"/>
          <w:numId w:val="24"/>
        </w:numPr>
        <w:rPr>
          <w:b/>
          <w:strike/>
        </w:rPr>
      </w:pPr>
      <w:r>
        <w:rPr>
          <w:b/>
          <w:strike/>
        </w:rPr>
        <w:t>Option2: Use the target CSI from realistic channel estimation and use output CSI from the realistic channel estimation</w:t>
      </w:r>
    </w:p>
    <w:p w14:paraId="14450B71" w14:textId="77777777" w:rsidR="009D2A70" w:rsidRDefault="00F10BAB">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4450B72" w14:textId="77777777" w:rsidR="009D2A70" w:rsidRDefault="00F10BAB">
      <w:pPr>
        <w:numPr>
          <w:ilvl w:val="0"/>
          <w:numId w:val="24"/>
        </w:numPr>
        <w:rPr>
          <w:b/>
          <w:strike/>
        </w:rPr>
      </w:pPr>
      <w:r>
        <w:rPr>
          <w:b/>
          <w:strike/>
        </w:rPr>
        <w:t>Option4: Other</w:t>
      </w:r>
    </w:p>
    <w:p w14:paraId="14450B73" w14:textId="77777777" w:rsidR="009D2A70" w:rsidRDefault="009D2A70">
      <w:pPr>
        <w:spacing w:after="0" w:line="240" w:lineRule="auto"/>
        <w:rPr>
          <w:b/>
          <w:lang w:eastAsia="zh-CN"/>
        </w:rPr>
      </w:pPr>
    </w:p>
    <w:p w14:paraId="14450B74" w14:textId="77777777" w:rsidR="009D2A70" w:rsidRDefault="009D2A70">
      <w:pPr>
        <w:spacing w:after="0" w:line="240" w:lineRule="auto"/>
        <w:rPr>
          <w:b/>
          <w:lang w:eastAsia="zh-CN"/>
        </w:rPr>
      </w:pPr>
    </w:p>
    <w:p w14:paraId="14450B75" w14:textId="77777777" w:rsidR="009D2A70" w:rsidRDefault="00F10BAB">
      <w:pPr>
        <w:outlineLvl w:val="2"/>
        <w:rPr>
          <w:b/>
          <w:lang w:eastAsia="zh-CN"/>
        </w:rPr>
      </w:pPr>
      <w:r>
        <w:rPr>
          <w:b/>
          <w:lang w:eastAsia="zh-CN"/>
        </w:rPr>
        <w:t>2.3-2: Metrics</w:t>
      </w:r>
    </w:p>
    <w:p w14:paraId="14450B76"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B77" w14:textId="77777777" w:rsidR="009D2A70" w:rsidRDefault="00F10BAB">
      <w:pPr>
        <w:spacing w:line="240" w:lineRule="auto"/>
        <w:rPr>
          <w:lang w:eastAsia="zh-CN"/>
        </w:rPr>
      </w:pPr>
      <w:r>
        <w:rPr>
          <w:lang w:eastAsia="zh-CN"/>
        </w:rPr>
        <w:t>From the inputs of the 1st round, most companies think it is better to be aligned with legacy codebook. One comment is the size of subband is still not fixed depending on the configurations. Therefore, the following proposal is made by considering 1 subband as the granularity, with two options for determing the subband size: one is a fixed value, and the second to be reported by companies.</w:t>
      </w:r>
    </w:p>
    <w:p w14:paraId="14450B78" w14:textId="77777777" w:rsidR="009D2A70" w:rsidRDefault="00F10BAB">
      <w:pPr>
        <w:spacing w:line="240" w:lineRule="auto"/>
        <w:rPr>
          <w:b/>
          <w:bCs/>
          <w:lang w:eastAsia="zh-CN"/>
        </w:rPr>
      </w:pPr>
      <w:bookmarkStart w:id="63" w:name="_Hlk116466486"/>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14450B79" w14:textId="77777777" w:rsidR="009D2A70" w:rsidRDefault="00F10BAB">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14450B7A" w14:textId="77777777" w:rsidR="009D2A70" w:rsidRDefault="00F10BAB">
      <w:pPr>
        <w:numPr>
          <w:ilvl w:val="0"/>
          <w:numId w:val="24"/>
        </w:numPr>
        <w:rPr>
          <w:b/>
        </w:rPr>
      </w:pPr>
      <w:r>
        <w:rPr>
          <w:b/>
        </w:rPr>
        <w:t xml:space="preserve">Option 2: </w:t>
      </w:r>
      <w:r>
        <w:rPr>
          <w:b/>
          <w:strike/>
          <w:color w:val="FF0000"/>
        </w:rPr>
        <w:t>Subband size</w:t>
      </w:r>
      <w:r>
        <w:rPr>
          <w:b/>
          <w:color w:val="FF0000"/>
        </w:rPr>
        <w:t xml:space="preserve"> </w:t>
      </w:r>
      <w:r>
        <w:rPr>
          <w:b/>
          <w:bCs/>
          <w:color w:val="FF0000"/>
          <w:highlight w:val="yellow"/>
          <w:lang w:eastAsia="zh-CN"/>
        </w:rPr>
        <w:t>Frequency unit granularity</w:t>
      </w:r>
      <w:r>
        <w:rPr>
          <w:b/>
          <w:bCs/>
          <w:color w:val="FF0000"/>
          <w:lang w:eastAsia="zh-CN"/>
        </w:rPr>
        <w:t xml:space="preserve"> </w:t>
      </w:r>
      <w:r>
        <w:rPr>
          <w:b/>
        </w:rPr>
        <w:t>is reported by companies</w:t>
      </w:r>
    </w:p>
    <w:p w14:paraId="14450B7B" w14:textId="77777777" w:rsidR="009D2A70" w:rsidRDefault="00F10BAB">
      <w:pPr>
        <w:numPr>
          <w:ilvl w:val="0"/>
          <w:numId w:val="24"/>
        </w:numPr>
        <w:rPr>
          <w:b/>
        </w:rPr>
      </w:pPr>
      <w:r>
        <w:rPr>
          <w:b/>
        </w:rPr>
        <w:t>Option 3: Other</w:t>
      </w:r>
    </w:p>
    <w:bookmarkEnd w:id="63"/>
    <w:p w14:paraId="14450B7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9D2A70" w14:paraId="14450B80" w14:textId="77777777">
        <w:trPr>
          <w:trHeight w:val="284"/>
        </w:trPr>
        <w:tc>
          <w:tcPr>
            <w:tcW w:w="1413" w:type="dxa"/>
            <w:vMerge w:val="restart"/>
            <w:tcBorders>
              <w:top w:val="single" w:sz="4" w:space="0" w:color="auto"/>
              <w:left w:val="single" w:sz="4" w:space="0" w:color="auto"/>
              <w:right w:val="single" w:sz="4" w:space="0" w:color="auto"/>
            </w:tcBorders>
          </w:tcPr>
          <w:p w14:paraId="14450B7D"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0B7E"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B7F"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9D2A70" w14:paraId="14450B84" w14:textId="77777777">
        <w:tc>
          <w:tcPr>
            <w:tcW w:w="1413" w:type="dxa"/>
            <w:vMerge/>
            <w:tcBorders>
              <w:left w:val="single" w:sz="4" w:space="0" w:color="auto"/>
              <w:right w:val="single" w:sz="4" w:space="0" w:color="auto"/>
            </w:tcBorders>
          </w:tcPr>
          <w:p w14:paraId="14450B81"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B82"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B83"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B88" w14:textId="77777777">
        <w:tc>
          <w:tcPr>
            <w:tcW w:w="1413" w:type="dxa"/>
            <w:vMerge w:val="restart"/>
            <w:tcBorders>
              <w:left w:val="single" w:sz="4" w:space="0" w:color="auto"/>
              <w:right w:val="single" w:sz="4" w:space="0" w:color="auto"/>
            </w:tcBorders>
          </w:tcPr>
          <w:p w14:paraId="14450B85"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0B86"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0B87" w14:textId="77777777" w:rsidR="009D2A70" w:rsidRDefault="00F10BAB">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9D2A70" w14:paraId="14450B8C" w14:textId="77777777">
        <w:tc>
          <w:tcPr>
            <w:tcW w:w="1413" w:type="dxa"/>
            <w:vMerge/>
            <w:tcBorders>
              <w:left w:val="single" w:sz="4" w:space="0" w:color="auto"/>
              <w:right w:val="single" w:sz="4" w:space="0" w:color="auto"/>
            </w:tcBorders>
          </w:tcPr>
          <w:p w14:paraId="14450B89"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0B8A"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0B8B"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B90" w14:textId="77777777">
        <w:tc>
          <w:tcPr>
            <w:tcW w:w="1413" w:type="dxa"/>
            <w:vMerge w:val="restart"/>
          </w:tcPr>
          <w:p w14:paraId="14450B8D"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0B8E"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0B8F"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0B94" w14:textId="77777777">
        <w:tc>
          <w:tcPr>
            <w:tcW w:w="1413" w:type="dxa"/>
            <w:vMerge/>
          </w:tcPr>
          <w:p w14:paraId="14450B91"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0B92"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0B93"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0B95"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B9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96" w14:textId="77777777" w:rsidR="009D2A70" w:rsidRDefault="00F10BAB">
            <w:pPr>
              <w:rPr>
                <w:i/>
                <w:iCs/>
                <w:kern w:val="2"/>
                <w:lang w:eastAsia="zh-CN"/>
              </w:rPr>
            </w:pPr>
            <w:r>
              <w:rPr>
                <w:i/>
                <w:iCs/>
                <w:kern w:val="2"/>
                <w:lang w:eastAsia="zh-CN"/>
              </w:rPr>
              <w:lastRenderedPageBreak/>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97" w14:textId="77777777" w:rsidR="009D2A70" w:rsidRDefault="00F10BAB">
            <w:pPr>
              <w:rPr>
                <w:i/>
                <w:iCs/>
                <w:kern w:val="2"/>
                <w:lang w:eastAsia="zh-CN"/>
              </w:rPr>
            </w:pPr>
            <w:r>
              <w:rPr>
                <w:i/>
                <w:iCs/>
                <w:kern w:val="2"/>
                <w:lang w:eastAsia="zh-CN"/>
              </w:rPr>
              <w:t>View</w:t>
            </w:r>
          </w:p>
        </w:tc>
      </w:tr>
      <w:tr w:rsidR="009D2A70" w14:paraId="14450B9B" w14:textId="77777777">
        <w:tc>
          <w:tcPr>
            <w:tcW w:w="1413" w:type="dxa"/>
            <w:tcBorders>
              <w:top w:val="single" w:sz="4" w:space="0" w:color="auto"/>
              <w:left w:val="single" w:sz="4" w:space="0" w:color="auto"/>
              <w:bottom w:val="single" w:sz="4" w:space="0" w:color="auto"/>
              <w:right w:val="single" w:sz="4" w:space="0" w:color="auto"/>
            </w:tcBorders>
          </w:tcPr>
          <w:p w14:paraId="14450B99" w14:textId="77777777" w:rsidR="009D2A70" w:rsidRDefault="00F10BAB">
            <w:pPr>
              <w:spacing w:line="252" w:lineRule="auto"/>
              <w:rPr>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0B9A" w14:textId="77777777" w:rsidR="009D2A70" w:rsidRDefault="00F10BAB">
            <w:pPr>
              <w:spacing w:line="252" w:lineRule="auto"/>
              <w:rPr>
                <w:lang w:eastAsia="zh-CN"/>
              </w:rPr>
            </w:pPr>
            <w:r>
              <w:rPr>
                <w:lang w:eastAsia="zh-CN"/>
              </w:rPr>
              <w:t>A simple and aligned frequency unit is preferred for better cross check over companies.</w:t>
            </w:r>
          </w:p>
        </w:tc>
      </w:tr>
      <w:tr w:rsidR="009D2A70" w14:paraId="14450B9E" w14:textId="77777777">
        <w:tc>
          <w:tcPr>
            <w:tcW w:w="1413" w:type="dxa"/>
            <w:tcBorders>
              <w:top w:val="single" w:sz="4" w:space="0" w:color="auto"/>
              <w:left w:val="single" w:sz="4" w:space="0" w:color="auto"/>
              <w:bottom w:val="single" w:sz="4" w:space="0" w:color="auto"/>
              <w:right w:val="single" w:sz="4" w:space="0" w:color="auto"/>
            </w:tcBorders>
          </w:tcPr>
          <w:p w14:paraId="14450B9C" w14:textId="77777777" w:rsidR="009D2A70" w:rsidRDefault="00F10BAB">
            <w:pPr>
              <w:rPr>
                <w:iCs/>
                <w:kern w:val="2"/>
                <w:lang w:eastAsia="zh-CN"/>
              </w:rPr>
            </w:pPr>
            <w:r>
              <w:rPr>
                <w:rFonts w:eastAsiaTheme="minorEastAsia"/>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0B9D" w14:textId="77777777" w:rsidR="009D2A70" w:rsidRDefault="00F10BAB">
            <w:pPr>
              <w:spacing w:line="252" w:lineRule="auto"/>
              <w:rPr>
                <w:lang w:eastAsia="zh-CN"/>
              </w:rPr>
            </w:pPr>
            <w:r>
              <w:rPr>
                <w:lang w:eastAsia="zh-CN"/>
              </w:rPr>
              <w:t xml:space="preserve">We are ok with Option 1. As the size of the sub-band has not been agreed, we are also ok to let companies report.  </w:t>
            </w:r>
          </w:p>
        </w:tc>
      </w:tr>
      <w:tr w:rsidR="009D2A70" w14:paraId="14450BA1" w14:textId="77777777">
        <w:tc>
          <w:tcPr>
            <w:tcW w:w="1413" w:type="dxa"/>
            <w:tcBorders>
              <w:top w:val="single" w:sz="4" w:space="0" w:color="auto"/>
              <w:left w:val="single" w:sz="4" w:space="0" w:color="auto"/>
              <w:bottom w:val="single" w:sz="4" w:space="0" w:color="auto"/>
              <w:right w:val="single" w:sz="4" w:space="0" w:color="auto"/>
            </w:tcBorders>
          </w:tcPr>
          <w:p w14:paraId="14450B9F" w14:textId="77777777" w:rsidR="009D2A70" w:rsidRDefault="00F10BAB">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4450BA0" w14:textId="77777777" w:rsidR="009D2A70" w:rsidRDefault="00F10BAB">
            <w:pPr>
              <w:spacing w:line="252" w:lineRule="auto"/>
              <w:rPr>
                <w:lang w:eastAsia="zh-CN"/>
              </w:rPr>
            </w:pPr>
            <w:r>
              <w:rPr>
                <w:lang w:eastAsia="zh-CN"/>
              </w:rPr>
              <w:t>Having evaluation assumption is to align evaluation results across companies. If we allow too much flexibility for evaluation, we end up having diverse observations which make our life difficult to draw conclusion.</w:t>
            </w:r>
          </w:p>
        </w:tc>
      </w:tr>
      <w:tr w:rsidR="009D2A70" w14:paraId="14450BAA" w14:textId="77777777">
        <w:tc>
          <w:tcPr>
            <w:tcW w:w="1413" w:type="dxa"/>
            <w:tcBorders>
              <w:top w:val="single" w:sz="4" w:space="0" w:color="auto"/>
              <w:left w:val="single" w:sz="4" w:space="0" w:color="auto"/>
              <w:bottom w:val="single" w:sz="4" w:space="0" w:color="auto"/>
              <w:right w:val="single" w:sz="4" w:space="0" w:color="auto"/>
            </w:tcBorders>
          </w:tcPr>
          <w:p w14:paraId="14450BA2" w14:textId="77777777" w:rsidR="009D2A70" w:rsidRDefault="00F10BAB">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4450BA3" w14:textId="77777777" w:rsidR="009D2A70" w:rsidRDefault="00F10BAB">
            <w:pPr>
              <w:spacing w:line="252" w:lineRule="auto"/>
              <w:rPr>
                <w:lang w:eastAsia="zh-CN"/>
              </w:rPr>
            </w:pPr>
            <w:r>
              <w:rPr>
                <w:lang w:eastAsia="zh-CN"/>
              </w:rPr>
              <w:t xml:space="preserve">We propose the following change for the proposal. There is no need to define another new subband size just for the calculation of SGCS and NMSE. If subband for AI/ML CSI is defined, when it should have more meaning other than just metrics calculation. </w:t>
            </w:r>
          </w:p>
          <w:p w14:paraId="14450BA4" w14:textId="77777777" w:rsidR="009D2A70" w:rsidRDefault="00F10BAB">
            <w:pPr>
              <w:spacing w:line="240" w:lineRule="auto"/>
              <w:rPr>
                <w:b/>
                <w:bCs/>
                <w:lang w:eastAsia="zh-CN"/>
              </w:rPr>
            </w:pPr>
            <w:r>
              <w:rPr>
                <w:b/>
                <w:bCs/>
                <w:lang w:eastAsia="zh-CN"/>
              </w:rPr>
              <w:t xml:space="preserve">In the evaluation of the AI/ML based CSI feedback enhancement, for the calculation of SGCS and NMSE, </w:t>
            </w:r>
            <w:r>
              <w:rPr>
                <w:b/>
                <w:bCs/>
                <w:color w:val="FF0000"/>
                <w:lang w:eastAsia="zh-CN"/>
              </w:rPr>
              <w:t>the following options are considered as the granularity of the frequency unit for averaging operation</w:t>
            </w:r>
          </w:p>
          <w:p w14:paraId="14450BA5" w14:textId="77777777" w:rsidR="009D2A70" w:rsidRDefault="00F10BAB">
            <w:pPr>
              <w:numPr>
                <w:ilvl w:val="0"/>
                <w:numId w:val="24"/>
              </w:numPr>
              <w:rPr>
                <w:b/>
              </w:rPr>
            </w:pPr>
            <w:r>
              <w:rPr>
                <w:b/>
              </w:rPr>
              <w:t>Option 1: For 10MHz bandwidth: 4 RBs; for 20MHz bandwidth: 8 RBs</w:t>
            </w:r>
          </w:p>
          <w:p w14:paraId="14450BA6" w14:textId="77777777" w:rsidR="009D2A70" w:rsidRDefault="00F10BAB">
            <w:pPr>
              <w:numPr>
                <w:ilvl w:val="0"/>
                <w:numId w:val="24"/>
              </w:numPr>
              <w:rPr>
                <w:b/>
              </w:rPr>
            </w:pPr>
            <w:r>
              <w:rPr>
                <w:b/>
              </w:rPr>
              <w:t xml:space="preserve">Option 2: </w:t>
            </w:r>
            <w:r>
              <w:rPr>
                <w:b/>
                <w:color w:val="FF0000"/>
              </w:rPr>
              <w:t xml:space="preserve">Granularity of the frequency unit for averaging operation </w:t>
            </w:r>
            <w:r>
              <w:rPr>
                <w:b/>
              </w:rPr>
              <w:t>is reported by companies</w:t>
            </w:r>
          </w:p>
          <w:p w14:paraId="14450BA7" w14:textId="77777777" w:rsidR="009D2A70" w:rsidRDefault="00F10BAB">
            <w:pPr>
              <w:numPr>
                <w:ilvl w:val="0"/>
                <w:numId w:val="24"/>
              </w:numPr>
              <w:rPr>
                <w:b/>
              </w:rPr>
            </w:pPr>
            <w:r>
              <w:rPr>
                <w:b/>
              </w:rPr>
              <w:t>Option 3: Other</w:t>
            </w:r>
          </w:p>
          <w:p w14:paraId="14450BA8" w14:textId="77777777" w:rsidR="009D2A70" w:rsidRDefault="009D2A70">
            <w:pPr>
              <w:spacing w:line="252" w:lineRule="auto"/>
              <w:rPr>
                <w:lang w:eastAsia="zh-CN"/>
              </w:rPr>
            </w:pPr>
          </w:p>
          <w:p w14:paraId="14450BA9" w14:textId="77777777" w:rsidR="009D2A70" w:rsidRDefault="00F10BAB">
            <w:pPr>
              <w:spacing w:line="252" w:lineRule="auto"/>
              <w:rPr>
                <w:iCs/>
                <w:kern w:val="2"/>
                <w:lang w:eastAsia="zh-CN"/>
              </w:rPr>
            </w:pPr>
            <w:r>
              <w:rPr>
                <w:lang w:eastAsia="zh-CN"/>
              </w:rPr>
              <w:t>In our view 1 PRB can be assumed for simplicity.</w:t>
            </w:r>
          </w:p>
        </w:tc>
      </w:tr>
      <w:tr w:rsidR="009D2A70" w14:paraId="14450BAD" w14:textId="77777777">
        <w:tc>
          <w:tcPr>
            <w:tcW w:w="1413" w:type="dxa"/>
            <w:tcBorders>
              <w:top w:val="single" w:sz="4" w:space="0" w:color="auto"/>
              <w:left w:val="single" w:sz="4" w:space="0" w:color="auto"/>
              <w:bottom w:val="single" w:sz="4" w:space="0" w:color="auto"/>
              <w:right w:val="single" w:sz="4" w:space="0" w:color="auto"/>
            </w:tcBorders>
          </w:tcPr>
          <w:p w14:paraId="14450BAB" w14:textId="77777777" w:rsidR="009D2A70" w:rsidRDefault="00F10BAB">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14450BAC" w14:textId="77777777" w:rsidR="009D2A70" w:rsidRDefault="00F10BAB">
            <w:pPr>
              <w:spacing w:line="252" w:lineRule="auto"/>
              <w:rPr>
                <w:iCs/>
                <w:kern w:val="2"/>
                <w:lang w:eastAsia="zh-CN"/>
              </w:rPr>
            </w:pPr>
            <w:r>
              <w:rPr>
                <w:iCs/>
                <w:kern w:val="2"/>
                <w:lang w:eastAsia="zh-CN"/>
              </w:rPr>
              <w:t>We suggest to fix the RB size. The advantage is that we can more clearly compare the performance results provided by various companies. In addition, we would like to emphasize that at present, companies widely use 4RB with 10MHz bandwidth in the simulation, so selecting option1 can also avoid divergence settings.</w:t>
            </w:r>
          </w:p>
        </w:tc>
      </w:tr>
      <w:tr w:rsidR="009D2A70" w14:paraId="14450BB0" w14:textId="77777777">
        <w:tc>
          <w:tcPr>
            <w:tcW w:w="1413" w:type="dxa"/>
            <w:tcBorders>
              <w:top w:val="single" w:sz="4" w:space="0" w:color="auto"/>
              <w:left w:val="single" w:sz="4" w:space="0" w:color="auto"/>
              <w:bottom w:val="single" w:sz="4" w:space="0" w:color="auto"/>
              <w:right w:val="single" w:sz="4" w:space="0" w:color="auto"/>
            </w:tcBorders>
          </w:tcPr>
          <w:p w14:paraId="14450BAE"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0BAF" w14:textId="77777777" w:rsidR="009D2A70" w:rsidRDefault="00F10BAB">
            <w:pPr>
              <w:spacing w:line="252" w:lineRule="auto"/>
              <w:rPr>
                <w:iCs/>
                <w:kern w:val="2"/>
                <w:lang w:eastAsia="zh-CN"/>
              </w:rPr>
            </w:pPr>
            <w:r>
              <w:rPr>
                <w:rFonts w:hint="eastAsia"/>
                <w:iCs/>
                <w:kern w:val="2"/>
                <w:lang w:eastAsia="zh-CN"/>
              </w:rPr>
              <w:t>S</w:t>
            </w:r>
            <w:r>
              <w:rPr>
                <w:iCs/>
                <w:kern w:val="2"/>
                <w:lang w:eastAsia="zh-CN"/>
              </w:rPr>
              <w:t>upport option 1 as the baseline for calibration.</w:t>
            </w:r>
          </w:p>
        </w:tc>
      </w:tr>
      <w:tr w:rsidR="009D2A70" w14:paraId="14450BB3" w14:textId="77777777">
        <w:tc>
          <w:tcPr>
            <w:tcW w:w="1413" w:type="dxa"/>
            <w:tcBorders>
              <w:top w:val="single" w:sz="4" w:space="0" w:color="auto"/>
              <w:left w:val="single" w:sz="4" w:space="0" w:color="auto"/>
              <w:bottom w:val="single" w:sz="4" w:space="0" w:color="auto"/>
              <w:right w:val="single" w:sz="4" w:space="0" w:color="auto"/>
            </w:tcBorders>
          </w:tcPr>
          <w:p w14:paraId="14450BB1"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4450BB2" w14:textId="77777777" w:rsidR="009D2A70" w:rsidRDefault="00F10BAB">
            <w:pPr>
              <w:spacing w:line="252" w:lineRule="auto"/>
              <w:rPr>
                <w:iCs/>
                <w:kern w:val="2"/>
                <w:lang w:eastAsia="zh-CN"/>
              </w:rPr>
            </w:pPr>
            <w:r>
              <w:rPr>
                <w:iCs/>
                <w:kern w:val="2"/>
                <w:lang w:eastAsia="zh-CN"/>
              </w:rPr>
              <w:t>A fixed RB size can make companies’ cross-check easier.</w:t>
            </w:r>
          </w:p>
        </w:tc>
      </w:tr>
      <w:tr w:rsidR="009D2A70" w14:paraId="14450BB6" w14:textId="77777777">
        <w:tc>
          <w:tcPr>
            <w:tcW w:w="1413" w:type="dxa"/>
            <w:tcBorders>
              <w:top w:val="single" w:sz="4" w:space="0" w:color="auto"/>
              <w:left w:val="single" w:sz="4" w:space="0" w:color="auto"/>
              <w:bottom w:val="single" w:sz="4" w:space="0" w:color="auto"/>
              <w:right w:val="single" w:sz="4" w:space="0" w:color="auto"/>
            </w:tcBorders>
          </w:tcPr>
          <w:p w14:paraId="14450BB4" w14:textId="77777777" w:rsidR="009D2A70" w:rsidRDefault="00F10BAB">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vAlign w:val="center"/>
          </w:tcPr>
          <w:p w14:paraId="14450BB5" w14:textId="77777777" w:rsidR="009D2A70" w:rsidRDefault="00F10BAB">
            <w:pPr>
              <w:spacing w:line="252" w:lineRule="auto"/>
              <w:rPr>
                <w:iCs/>
                <w:kern w:val="2"/>
                <w:lang w:eastAsia="zh-CN"/>
              </w:rPr>
            </w:pPr>
            <w:r>
              <w:rPr>
                <w:iCs/>
                <w:kern w:val="2"/>
                <w:lang w:eastAsia="zh-CN"/>
              </w:rPr>
              <w:t>We support</w:t>
            </w:r>
            <w:r>
              <w:rPr>
                <w:b/>
                <w:bCs/>
                <w:color w:val="FF0000"/>
                <w:highlight w:val="yellow"/>
                <w:lang w:eastAsia="zh-CN"/>
              </w:rPr>
              <w:t xml:space="preserve"> Upd </w:t>
            </w:r>
            <w:r>
              <w:rPr>
                <w:b/>
                <w:bCs/>
                <w:highlight w:val="yellow"/>
                <w:lang w:eastAsia="zh-CN"/>
              </w:rPr>
              <w:t>Proposal 2.3.3</w:t>
            </w:r>
          </w:p>
        </w:tc>
      </w:tr>
      <w:tr w:rsidR="009D2A70" w14:paraId="14450BB9" w14:textId="77777777">
        <w:tc>
          <w:tcPr>
            <w:tcW w:w="1413" w:type="dxa"/>
            <w:tcBorders>
              <w:top w:val="single" w:sz="4" w:space="0" w:color="auto"/>
              <w:left w:val="single" w:sz="4" w:space="0" w:color="auto"/>
              <w:bottom w:val="single" w:sz="4" w:space="0" w:color="auto"/>
              <w:right w:val="single" w:sz="4" w:space="0" w:color="auto"/>
            </w:tcBorders>
          </w:tcPr>
          <w:p w14:paraId="14450BB7"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0BB8" w14:textId="77777777" w:rsidR="009D2A70" w:rsidRDefault="00F10BAB">
            <w:pPr>
              <w:spacing w:line="252" w:lineRule="auto"/>
              <w:rPr>
                <w:iCs/>
                <w:kern w:val="2"/>
                <w:lang w:eastAsia="zh-CN"/>
              </w:rPr>
            </w:pPr>
            <w:r>
              <w:rPr>
                <w:iCs/>
                <w:lang w:eastAsia="zh-CN"/>
              </w:rPr>
              <w:t>Because SGCS and NMSE evaluation is done on PMI, we suggest clarifying “</w:t>
            </w:r>
            <w:r>
              <w:rPr>
                <w:b/>
                <w:bCs/>
                <w:iCs/>
                <w:lang w:eastAsia="zh-CN"/>
              </w:rPr>
              <w:t>1 PMI subband</w:t>
            </w:r>
            <w:r>
              <w:rPr>
                <w:iCs/>
                <w:lang w:eastAsia="zh-CN"/>
              </w:rPr>
              <w:t>” in the main text and in Option 1: “</w:t>
            </w:r>
            <w:r>
              <w:rPr>
                <w:b/>
                <w:bCs/>
                <w:iCs/>
                <w:lang w:eastAsia="zh-CN"/>
              </w:rPr>
              <w:t>CQI subband</w:t>
            </w:r>
            <w:r>
              <w:rPr>
                <w:iCs/>
                <w:lang w:eastAsia="zh-CN"/>
              </w:rPr>
              <w:t xml:space="preserve"> size for 10MHz: 4RBs; for 20MHz: 8RBs”</w:t>
            </w:r>
          </w:p>
        </w:tc>
      </w:tr>
      <w:tr w:rsidR="009D2A70" w14:paraId="14450BBC" w14:textId="77777777">
        <w:tc>
          <w:tcPr>
            <w:tcW w:w="1413" w:type="dxa"/>
            <w:tcBorders>
              <w:top w:val="single" w:sz="4" w:space="0" w:color="auto"/>
              <w:left w:val="single" w:sz="4" w:space="0" w:color="auto"/>
              <w:bottom w:val="single" w:sz="4" w:space="0" w:color="auto"/>
              <w:right w:val="single" w:sz="4" w:space="0" w:color="auto"/>
            </w:tcBorders>
          </w:tcPr>
          <w:p w14:paraId="14450BBA" w14:textId="77777777" w:rsidR="009D2A70" w:rsidRDefault="00F10BA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14450BBB" w14:textId="77777777" w:rsidR="009D2A70" w:rsidRDefault="00F10BAB">
            <w:pPr>
              <w:rPr>
                <w:iCs/>
                <w:lang w:eastAsia="zh-CN"/>
              </w:rPr>
            </w:pPr>
            <w:r>
              <w:rPr>
                <w:iCs/>
                <w:lang w:eastAsia="zh-CN"/>
              </w:rPr>
              <w:t>We prefer Option 1 but Option 2 is also Okay</w:t>
            </w:r>
          </w:p>
        </w:tc>
      </w:tr>
      <w:tr w:rsidR="009D2A70" w14:paraId="14450BBF" w14:textId="77777777">
        <w:tc>
          <w:tcPr>
            <w:tcW w:w="1413" w:type="dxa"/>
            <w:tcBorders>
              <w:top w:val="single" w:sz="4" w:space="0" w:color="auto"/>
              <w:left w:val="single" w:sz="4" w:space="0" w:color="auto"/>
              <w:bottom w:val="single" w:sz="4" w:space="0" w:color="auto"/>
              <w:right w:val="single" w:sz="4" w:space="0" w:color="auto"/>
            </w:tcBorders>
          </w:tcPr>
          <w:p w14:paraId="14450BBD" w14:textId="77777777" w:rsidR="009D2A70" w:rsidRDefault="00F10BAB">
            <w:pPr>
              <w:rPr>
                <w:iCs/>
                <w:kern w:val="2"/>
                <w:lang w:eastAsia="zh-CN"/>
              </w:rPr>
            </w:pPr>
            <w:r>
              <w:rPr>
                <w:rFonts w:eastAsia="Malgun Gothic" w:hint="eastAsia"/>
                <w:iCs/>
                <w:kern w:val="2"/>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14450BBE" w14:textId="77777777" w:rsidR="009D2A70" w:rsidRDefault="00F10BAB">
            <w:pPr>
              <w:spacing w:line="252" w:lineRule="auto"/>
              <w:rPr>
                <w:iCs/>
                <w:kern w:val="2"/>
                <w:lang w:eastAsia="zh-CN"/>
              </w:rPr>
            </w:pPr>
            <w:r>
              <w:rPr>
                <w:rFonts w:eastAsia="Malgun Gothic" w:hint="eastAsia"/>
                <w:iCs/>
                <w:kern w:val="2"/>
                <w:lang w:eastAsia="ko-KR"/>
              </w:rPr>
              <w:t xml:space="preserve">Option 1 is preferred for the calibration purpose. </w:t>
            </w:r>
            <w:r>
              <w:rPr>
                <w:rFonts w:eastAsia="Malgun Gothic"/>
                <w:iCs/>
                <w:kern w:val="2"/>
                <w:lang w:eastAsia="ko-KR"/>
              </w:rPr>
              <w:t xml:space="preserve">Anyway, we can discuss further, if different RB size brings different observation. </w:t>
            </w:r>
          </w:p>
        </w:tc>
      </w:tr>
      <w:tr w:rsidR="009D2A70" w14:paraId="14450BC5" w14:textId="77777777">
        <w:tc>
          <w:tcPr>
            <w:tcW w:w="1413" w:type="dxa"/>
          </w:tcPr>
          <w:p w14:paraId="14450BC0" w14:textId="77777777" w:rsidR="009D2A70" w:rsidRDefault="00F10BAB">
            <w:pPr>
              <w:rPr>
                <w:iCs/>
                <w:kern w:val="2"/>
                <w:lang w:eastAsia="zh-CN"/>
              </w:rPr>
            </w:pPr>
            <w:r>
              <w:rPr>
                <w:rFonts w:hint="eastAsia"/>
                <w:iCs/>
                <w:kern w:val="2"/>
                <w:lang w:eastAsia="zh-CN"/>
              </w:rPr>
              <w:t>ZTE</w:t>
            </w:r>
          </w:p>
        </w:tc>
        <w:tc>
          <w:tcPr>
            <w:tcW w:w="7938" w:type="dxa"/>
            <w:vAlign w:val="center"/>
          </w:tcPr>
          <w:p w14:paraId="14450BC1" w14:textId="77777777" w:rsidR="009D2A70" w:rsidRDefault="00F10BAB">
            <w:pPr>
              <w:spacing w:line="252" w:lineRule="auto"/>
              <w:rPr>
                <w:lang w:eastAsia="zh-CN"/>
              </w:rPr>
            </w:pPr>
            <w:r>
              <w:rPr>
                <w:rFonts w:hint="eastAsia"/>
                <w:iCs/>
                <w:kern w:val="2"/>
                <w:lang w:eastAsia="zh-CN"/>
              </w:rPr>
              <w:t xml:space="preserve">We prefer Option 1 since it is simple </w:t>
            </w:r>
            <w:r>
              <w:rPr>
                <w:lang w:eastAsia="zh-CN"/>
              </w:rPr>
              <w:t xml:space="preserve">for </w:t>
            </w:r>
            <w:r>
              <w:rPr>
                <w:rFonts w:hint="eastAsia"/>
                <w:lang w:eastAsia="zh-CN"/>
              </w:rPr>
              <w:t xml:space="preserve">companies to </w:t>
            </w:r>
            <w:r>
              <w:rPr>
                <w:lang w:eastAsia="zh-CN"/>
              </w:rPr>
              <w:t>better cross check</w:t>
            </w:r>
            <w:r>
              <w:rPr>
                <w:rFonts w:hint="eastAsia"/>
                <w:lang w:eastAsia="zh-CN"/>
              </w:rPr>
              <w:t xml:space="preserve"> and we think the option 2 and option 3 can be merged into a Note as</w:t>
            </w:r>
          </w:p>
          <w:p w14:paraId="14450BC2" w14:textId="77777777" w:rsidR="009D2A70" w:rsidRDefault="00F10BAB">
            <w:pPr>
              <w:spacing w:line="240" w:lineRule="auto"/>
              <w:rPr>
                <w:b/>
                <w:bCs/>
                <w:lang w:eastAsia="zh-CN"/>
              </w:rPr>
            </w:pP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14450BC3" w14:textId="77777777" w:rsidR="009D2A70" w:rsidRDefault="00F10BAB">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14450BC4" w14:textId="77777777" w:rsidR="009D2A70" w:rsidRDefault="00F10BAB">
            <w:pPr>
              <w:numPr>
                <w:ilvl w:val="0"/>
                <w:numId w:val="24"/>
              </w:numPr>
              <w:rPr>
                <w:lang w:eastAsia="zh-CN"/>
              </w:rPr>
            </w:pPr>
            <w:r>
              <w:rPr>
                <w:rFonts w:hint="eastAsia"/>
                <w:b/>
                <w:color w:val="FF0000"/>
                <w:lang w:eastAsia="zh-CN"/>
              </w:rPr>
              <w:t>Note</w:t>
            </w:r>
            <w:r>
              <w:rPr>
                <w:b/>
                <w:color w:val="FF0000"/>
              </w:rPr>
              <w:t xml:space="preserve">: </w:t>
            </w:r>
            <w:r>
              <w:rPr>
                <w:rFonts w:hint="eastAsia"/>
                <w:b/>
                <w:color w:val="FF0000"/>
                <w:lang w:eastAsia="zh-CN"/>
              </w:rPr>
              <w:t>Other f</w:t>
            </w:r>
            <w:r>
              <w:rPr>
                <w:b/>
                <w:bCs/>
                <w:color w:val="FF0000"/>
                <w:lang w:eastAsia="zh-CN"/>
              </w:rPr>
              <w:t>requency unit granularit</w:t>
            </w:r>
            <w:r>
              <w:rPr>
                <w:rFonts w:hint="eastAsia"/>
                <w:b/>
                <w:bCs/>
                <w:color w:val="FF0000"/>
                <w:lang w:eastAsia="zh-CN"/>
              </w:rPr>
              <w:t>ies</w:t>
            </w:r>
            <w:r>
              <w:rPr>
                <w:b/>
                <w:bCs/>
                <w:color w:val="FF0000"/>
                <w:lang w:eastAsia="zh-CN"/>
              </w:rPr>
              <w:t xml:space="preserve"> </w:t>
            </w:r>
            <w:r>
              <w:rPr>
                <w:rFonts w:hint="eastAsia"/>
                <w:b/>
                <w:bCs/>
                <w:color w:val="FF0000"/>
                <w:lang w:eastAsia="zh-CN"/>
              </w:rPr>
              <w:t>are</w:t>
            </w:r>
            <w:r>
              <w:rPr>
                <w:b/>
                <w:color w:val="FF0000"/>
              </w:rPr>
              <w:t xml:space="preserve"> </w:t>
            </w:r>
            <w:r>
              <w:rPr>
                <w:rFonts w:hint="eastAsia"/>
                <w:b/>
                <w:color w:val="FF0000"/>
                <w:lang w:eastAsia="zh-CN"/>
              </w:rPr>
              <w:t xml:space="preserve">not precluded, which are up to companies to </w:t>
            </w:r>
            <w:r>
              <w:rPr>
                <w:b/>
                <w:color w:val="FF0000"/>
              </w:rPr>
              <w:t>report</w:t>
            </w:r>
          </w:p>
        </w:tc>
      </w:tr>
      <w:tr w:rsidR="009D2A70" w14:paraId="14450BC9" w14:textId="77777777">
        <w:tc>
          <w:tcPr>
            <w:tcW w:w="1413" w:type="dxa"/>
          </w:tcPr>
          <w:p w14:paraId="14450BC6" w14:textId="77777777" w:rsidR="009D2A70" w:rsidRDefault="00F10BAB">
            <w:pPr>
              <w:rPr>
                <w:iCs/>
                <w:kern w:val="2"/>
                <w:lang w:eastAsia="zh-CN"/>
              </w:rPr>
            </w:pPr>
            <w:r>
              <w:rPr>
                <w:iCs/>
                <w:kern w:val="2"/>
                <w:lang w:eastAsia="zh-CN"/>
              </w:rPr>
              <w:lastRenderedPageBreak/>
              <w:t>Qualcomm</w:t>
            </w:r>
          </w:p>
        </w:tc>
        <w:tc>
          <w:tcPr>
            <w:tcW w:w="7938" w:type="dxa"/>
            <w:vAlign w:val="center"/>
          </w:tcPr>
          <w:p w14:paraId="14450BC7" w14:textId="77777777" w:rsidR="009D2A70" w:rsidRDefault="00F10BAB">
            <w:pPr>
              <w:spacing w:line="252" w:lineRule="auto"/>
              <w:rPr>
                <w:iCs/>
                <w:kern w:val="2"/>
                <w:lang w:eastAsia="zh-CN"/>
              </w:rPr>
            </w:pPr>
            <w:r>
              <w:rPr>
                <w:iCs/>
                <w:kern w:val="2"/>
                <w:lang w:eastAsia="zh-CN"/>
              </w:rPr>
              <w:t>Agree with InterDigital – KPIs computed with different assumptions are difficult to compare. Hence, we prefer Option 1.</w:t>
            </w:r>
          </w:p>
          <w:p w14:paraId="14450BC8" w14:textId="77777777" w:rsidR="009D2A70" w:rsidRDefault="00F10BAB">
            <w:pPr>
              <w:spacing w:line="252" w:lineRule="auto"/>
              <w:rPr>
                <w:iCs/>
                <w:kern w:val="2"/>
                <w:lang w:eastAsia="zh-CN"/>
              </w:rPr>
            </w:pPr>
            <w:r>
              <w:rPr>
                <w:iCs/>
                <w:kern w:val="2"/>
                <w:lang w:eastAsia="zh-CN"/>
              </w:rPr>
              <w:t>We prefer that Option 1 be simplified to a single value of 4 RBs without dependency on the bandwidth. We are also fine with 1 RB.</w:t>
            </w:r>
          </w:p>
        </w:tc>
      </w:tr>
      <w:tr w:rsidR="009D2A70" w14:paraId="14450BCC" w14:textId="77777777">
        <w:tc>
          <w:tcPr>
            <w:tcW w:w="1413" w:type="dxa"/>
          </w:tcPr>
          <w:p w14:paraId="14450BCA" w14:textId="77777777" w:rsidR="009D2A70" w:rsidRDefault="00F10BAB">
            <w:pPr>
              <w:rPr>
                <w:iCs/>
                <w:kern w:val="2"/>
                <w:lang w:eastAsia="zh-CN"/>
              </w:rPr>
            </w:pPr>
            <w:r>
              <w:rPr>
                <w:rFonts w:hint="eastAsia"/>
                <w:iCs/>
                <w:kern w:val="2"/>
                <w:lang w:eastAsia="zh-CN"/>
              </w:rPr>
              <w:t>v</w:t>
            </w:r>
            <w:r>
              <w:rPr>
                <w:iCs/>
                <w:kern w:val="2"/>
                <w:lang w:eastAsia="zh-CN"/>
              </w:rPr>
              <w:t>ivo</w:t>
            </w:r>
          </w:p>
        </w:tc>
        <w:tc>
          <w:tcPr>
            <w:tcW w:w="7938" w:type="dxa"/>
            <w:vAlign w:val="center"/>
          </w:tcPr>
          <w:p w14:paraId="14450BCB" w14:textId="77777777" w:rsidR="009D2A70" w:rsidRDefault="00F10BAB">
            <w:pPr>
              <w:spacing w:line="252" w:lineRule="auto"/>
              <w:rPr>
                <w:iCs/>
                <w:kern w:val="2"/>
                <w:lang w:eastAsia="zh-CN"/>
              </w:rPr>
            </w:pPr>
            <w:r>
              <w:rPr>
                <w:i/>
                <w:lang w:eastAsia="zh-CN"/>
              </w:rPr>
              <w:t>In our opinion, companies can use different subband width for specific generalization analysis like the generalization of bandwidth or subband number, i.e., different number of PRB’s per subband can be settled. For example, for 20MHz bandwidth, 13 subbands with 8 PRB’s per subband and 26 subbands with 4 PRB’s can be compared to verify the generalization of subband numbers. So, we think it is convenient for companies to report the PRB number pre subband.</w:t>
            </w:r>
          </w:p>
        </w:tc>
      </w:tr>
      <w:tr w:rsidR="009D2A70" w14:paraId="14450BCF" w14:textId="77777777">
        <w:tc>
          <w:tcPr>
            <w:tcW w:w="1413" w:type="dxa"/>
          </w:tcPr>
          <w:p w14:paraId="14450BCD" w14:textId="77777777" w:rsidR="009D2A70" w:rsidRDefault="009D2A70">
            <w:pPr>
              <w:rPr>
                <w:iCs/>
                <w:kern w:val="2"/>
                <w:lang w:eastAsia="zh-CN"/>
              </w:rPr>
            </w:pPr>
          </w:p>
        </w:tc>
        <w:tc>
          <w:tcPr>
            <w:tcW w:w="7938" w:type="dxa"/>
            <w:vAlign w:val="center"/>
          </w:tcPr>
          <w:p w14:paraId="14450BCE" w14:textId="77777777" w:rsidR="009D2A70" w:rsidRDefault="009D2A70">
            <w:pPr>
              <w:spacing w:line="252" w:lineRule="auto"/>
              <w:rPr>
                <w:iCs/>
                <w:kern w:val="2"/>
                <w:lang w:eastAsia="zh-CN"/>
              </w:rPr>
            </w:pPr>
          </w:p>
        </w:tc>
      </w:tr>
      <w:tr w:rsidR="009D2A70" w14:paraId="14450BD2" w14:textId="77777777">
        <w:tc>
          <w:tcPr>
            <w:tcW w:w="1413" w:type="dxa"/>
          </w:tcPr>
          <w:p w14:paraId="14450BD0" w14:textId="77777777" w:rsidR="009D2A70" w:rsidRDefault="009D2A70">
            <w:pPr>
              <w:rPr>
                <w:iCs/>
                <w:kern w:val="2"/>
                <w:lang w:eastAsia="zh-CN"/>
              </w:rPr>
            </w:pPr>
          </w:p>
        </w:tc>
        <w:tc>
          <w:tcPr>
            <w:tcW w:w="7938" w:type="dxa"/>
            <w:vAlign w:val="center"/>
          </w:tcPr>
          <w:p w14:paraId="14450BD1" w14:textId="77777777" w:rsidR="009D2A70" w:rsidRDefault="009D2A70">
            <w:pPr>
              <w:spacing w:line="252" w:lineRule="auto"/>
              <w:rPr>
                <w:iCs/>
                <w:kern w:val="2"/>
                <w:lang w:eastAsia="zh-CN"/>
              </w:rPr>
            </w:pPr>
          </w:p>
        </w:tc>
      </w:tr>
    </w:tbl>
    <w:p w14:paraId="14450BD3" w14:textId="77777777" w:rsidR="009D2A70" w:rsidRDefault="009D2A70">
      <w:pPr>
        <w:spacing w:after="0" w:line="240" w:lineRule="auto"/>
        <w:rPr>
          <w:b/>
          <w:lang w:eastAsia="zh-CN"/>
        </w:rPr>
      </w:pPr>
    </w:p>
    <w:p w14:paraId="14450BD4" w14:textId="77777777" w:rsidR="009D2A70" w:rsidRDefault="009D2A70">
      <w:pPr>
        <w:spacing w:after="0" w:line="240" w:lineRule="auto"/>
        <w:rPr>
          <w:b/>
          <w:lang w:eastAsia="zh-CN"/>
        </w:rPr>
      </w:pPr>
    </w:p>
    <w:p w14:paraId="14450BD5"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BD6" w14:textId="77777777" w:rsidR="009D2A70" w:rsidRDefault="00F10BAB">
      <w:pPr>
        <w:spacing w:line="240" w:lineRule="auto"/>
        <w:rPr>
          <w:lang w:eastAsia="zh-CN"/>
        </w:rPr>
      </w:pPr>
      <w:r>
        <w:rPr>
          <w:lang w:eastAsia="zh-CN"/>
        </w:rPr>
        <w:t>From the inputs of the 1</w:t>
      </w:r>
      <w:r>
        <w:rPr>
          <w:vertAlign w:val="superscript"/>
          <w:lang w:eastAsia="zh-CN"/>
        </w:rPr>
        <w:t>st</w:t>
      </w:r>
      <w:r>
        <w:rPr>
          <w:lang w:eastAsia="zh-CN"/>
        </w:rPr>
        <w:t xml:space="preserve"> round, two companies clarified the situation may happen when there is critical error to recover the eigenvectors, while the vast majority believe by setting the input type (e.g., eigenvectors), or doing the processing, the issue does not exist or can be resolved. It is Moderator’s understanding that the probability of such error is really a corner case, and if the AI/ML model is such inaccurate for the recovery (biasing one eigenvector to be more like another one), it probably means the AI/ML performance would not be good enough…Anyway for such model, company still can use throughput to observe the gain or make comparison.</w:t>
      </w:r>
    </w:p>
    <w:p w14:paraId="14450BD7" w14:textId="77777777" w:rsidR="009D2A70" w:rsidRDefault="00F10BAB">
      <w:pPr>
        <w:spacing w:line="240" w:lineRule="auto"/>
        <w:rPr>
          <w:lang w:eastAsia="zh-CN"/>
        </w:rPr>
      </w:pPr>
      <w:r>
        <w:rPr>
          <w:lang w:eastAsia="zh-CN"/>
        </w:rPr>
        <w:t>In addition, up to Moderator’s knowledge, there is no contribution identify such issue in the evaluation, so let’s see if we can make the following working assumption, which keeps the door open to identify whether the issue really exists. It is appreciated if companies can live with it.</w:t>
      </w:r>
    </w:p>
    <w:p w14:paraId="14450BD8" w14:textId="77777777" w:rsidR="009D2A70" w:rsidRDefault="00F10BAB">
      <w:pPr>
        <w:spacing w:line="240" w:lineRule="auto"/>
        <w:rPr>
          <w:b/>
          <w:bCs/>
          <w:lang w:eastAsia="zh-CN"/>
        </w:rPr>
      </w:pPr>
      <w:r>
        <w:rPr>
          <w:b/>
          <w:bCs/>
          <w:highlight w:val="darkYellow"/>
          <w:lang w:eastAsia="zh-CN"/>
        </w:rPr>
        <w:t>Proposed working assumption 2.3.4:</w:t>
      </w:r>
      <w:r>
        <w:rPr>
          <w:b/>
          <w:bCs/>
          <w:lang w:eastAsia="zh-CN"/>
        </w:rPr>
        <w:t xml:space="preserve"> In the evaluation of the AI/ML based CSI feedback enhancement, if SGCS is adopted as the intermediate KPI for the rank&gt;1 situation, </w:t>
      </w:r>
      <w:r>
        <w:rPr>
          <w:b/>
          <w:bCs/>
          <w:color w:val="FF0000"/>
          <w:lang w:eastAsia="zh-CN"/>
        </w:rPr>
        <w:t>companies to ensure the AI/ML model design and necessary processing to correctly calculate SGCS</w:t>
      </w:r>
    </w:p>
    <w:p w14:paraId="14450BD9" w14:textId="77777777" w:rsidR="009D2A70" w:rsidRDefault="00F10BAB">
      <w:pPr>
        <w:numPr>
          <w:ilvl w:val="0"/>
          <w:numId w:val="24"/>
        </w:numPr>
        <w:rPr>
          <w:b/>
          <w:color w:val="FF0000"/>
        </w:rPr>
      </w:pPr>
      <w:r>
        <w:rPr>
          <w:b/>
          <w:color w:val="FF0000"/>
        </w:rPr>
        <w:t>Note: Eventual KPI can still be used to compare the performance</w:t>
      </w:r>
    </w:p>
    <w:p w14:paraId="14450BD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BDD" w14:textId="77777777">
        <w:tc>
          <w:tcPr>
            <w:tcW w:w="1980" w:type="dxa"/>
            <w:tcBorders>
              <w:top w:val="single" w:sz="4" w:space="0" w:color="auto"/>
              <w:left w:val="single" w:sz="4" w:space="0" w:color="auto"/>
              <w:bottom w:val="single" w:sz="4" w:space="0" w:color="auto"/>
              <w:right w:val="single" w:sz="4" w:space="0" w:color="auto"/>
            </w:tcBorders>
          </w:tcPr>
          <w:p w14:paraId="14450BD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BDC"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w:t>
            </w:r>
          </w:p>
        </w:tc>
      </w:tr>
      <w:tr w:rsidR="009D2A70" w14:paraId="14450BE0" w14:textId="77777777">
        <w:tc>
          <w:tcPr>
            <w:tcW w:w="1980" w:type="dxa"/>
            <w:tcBorders>
              <w:top w:val="single" w:sz="4" w:space="0" w:color="auto"/>
              <w:left w:val="single" w:sz="4" w:space="0" w:color="auto"/>
              <w:bottom w:val="single" w:sz="4" w:space="0" w:color="auto"/>
              <w:right w:val="single" w:sz="4" w:space="0" w:color="auto"/>
            </w:tcBorders>
          </w:tcPr>
          <w:p w14:paraId="14450BDE"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BDF" w14:textId="77777777" w:rsidR="009D2A70" w:rsidRDefault="00F10BAB">
            <w:pPr>
              <w:spacing w:before="120" w:line="240" w:lineRule="auto"/>
              <w:rPr>
                <w:lang w:eastAsia="zh-CN"/>
              </w:rPr>
            </w:pPr>
            <w:r>
              <w:rPr>
                <w:lang w:eastAsia="zh-CN"/>
              </w:rPr>
              <w:t>Intel, Nokia/NSB (not clear what is “correct” SGCS for rank&gt;1)</w:t>
            </w:r>
          </w:p>
        </w:tc>
      </w:tr>
    </w:tbl>
    <w:p w14:paraId="14450BE1"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BE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E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BE3" w14:textId="77777777" w:rsidR="009D2A70" w:rsidRDefault="00F10BAB">
            <w:pPr>
              <w:rPr>
                <w:i/>
                <w:iCs/>
                <w:kern w:val="2"/>
                <w:lang w:eastAsia="zh-CN"/>
              </w:rPr>
            </w:pPr>
            <w:r>
              <w:rPr>
                <w:i/>
                <w:iCs/>
                <w:kern w:val="2"/>
                <w:lang w:eastAsia="zh-CN"/>
              </w:rPr>
              <w:t>View</w:t>
            </w:r>
          </w:p>
        </w:tc>
      </w:tr>
      <w:tr w:rsidR="009D2A70" w14:paraId="14450BE7" w14:textId="77777777">
        <w:tc>
          <w:tcPr>
            <w:tcW w:w="1350" w:type="dxa"/>
            <w:tcBorders>
              <w:top w:val="single" w:sz="4" w:space="0" w:color="auto"/>
              <w:left w:val="single" w:sz="4" w:space="0" w:color="auto"/>
              <w:bottom w:val="single" w:sz="4" w:space="0" w:color="auto"/>
              <w:right w:val="single" w:sz="4" w:space="0" w:color="auto"/>
            </w:tcBorders>
          </w:tcPr>
          <w:p w14:paraId="14450BE5"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BE6" w14:textId="77777777" w:rsidR="009D2A70" w:rsidRDefault="00F10BAB">
            <w:pPr>
              <w:rPr>
                <w:i/>
                <w:lang w:eastAsia="zh-CN"/>
              </w:rPr>
            </w:pPr>
            <w:r>
              <w:rPr>
                <w:iCs/>
                <w:lang w:eastAsia="zh-CN"/>
              </w:rPr>
              <w:t>The proposal seems to general. In our view we can assume that all the companies do their best to correctly calculate SGCS without this working assumption agreed.</w:t>
            </w:r>
          </w:p>
        </w:tc>
      </w:tr>
      <w:tr w:rsidR="009D2A70" w14:paraId="14450BEA" w14:textId="77777777">
        <w:tc>
          <w:tcPr>
            <w:tcW w:w="1350" w:type="dxa"/>
            <w:tcBorders>
              <w:top w:val="single" w:sz="4" w:space="0" w:color="auto"/>
              <w:left w:val="single" w:sz="4" w:space="0" w:color="auto"/>
              <w:bottom w:val="single" w:sz="4" w:space="0" w:color="auto"/>
              <w:right w:val="single" w:sz="4" w:space="0" w:color="auto"/>
            </w:tcBorders>
          </w:tcPr>
          <w:p w14:paraId="14450BE8"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BE9" w14:textId="77777777" w:rsidR="009D2A70" w:rsidRDefault="00F10BAB">
            <w:pPr>
              <w:spacing w:line="252" w:lineRule="auto"/>
              <w:rPr>
                <w:lang w:eastAsia="zh-CN"/>
              </w:rPr>
            </w:pPr>
            <w:r>
              <w:rPr>
                <w:lang w:eastAsia="zh-CN"/>
              </w:rPr>
              <w:t>Agree. We also want to mention that the disorder issue of SGCS does not exist if we use the same type of channel estimation for both output CSI and target CSI. For example, use ideal channel estimation for output CSI and target CSI, or use realistic channel estimation for output CSI and target CSI. This can ensure the correctness of SGCS. Additionally, layer-specific and layer-common model do not suffer from this problem.</w:t>
            </w:r>
          </w:p>
        </w:tc>
      </w:tr>
      <w:tr w:rsidR="009D2A70" w14:paraId="14450BED" w14:textId="77777777">
        <w:tc>
          <w:tcPr>
            <w:tcW w:w="1350" w:type="dxa"/>
            <w:tcBorders>
              <w:top w:val="single" w:sz="4" w:space="0" w:color="auto"/>
              <w:left w:val="single" w:sz="4" w:space="0" w:color="auto"/>
              <w:bottom w:val="single" w:sz="4" w:space="0" w:color="auto"/>
              <w:right w:val="single" w:sz="4" w:space="0" w:color="auto"/>
            </w:tcBorders>
          </w:tcPr>
          <w:p w14:paraId="14450BEB"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BEC" w14:textId="77777777" w:rsidR="009D2A70" w:rsidRDefault="00F10BAB">
            <w:pPr>
              <w:spacing w:line="252" w:lineRule="auto"/>
              <w:rPr>
                <w:lang w:eastAsia="zh-CN"/>
              </w:rPr>
            </w:pPr>
            <w:r>
              <w:rPr>
                <w:iCs/>
                <w:lang w:eastAsia="zh-CN"/>
              </w:rPr>
              <w:t xml:space="preserve">This conclusion does not seem clear as there are many different “correct” ways to </w:t>
            </w:r>
            <w:r>
              <w:rPr>
                <w:iCs/>
                <w:lang w:eastAsia="zh-CN"/>
              </w:rPr>
              <w:lastRenderedPageBreak/>
              <w:t>calculate SGCS for rank&gt;1. Maybe we can down-select Method 1 and 3 which seem to have most support (see next proposal)</w:t>
            </w:r>
          </w:p>
        </w:tc>
      </w:tr>
      <w:tr w:rsidR="009D2A70" w14:paraId="14450BF0" w14:textId="77777777">
        <w:tc>
          <w:tcPr>
            <w:tcW w:w="1350" w:type="dxa"/>
            <w:tcBorders>
              <w:top w:val="single" w:sz="4" w:space="0" w:color="auto"/>
              <w:left w:val="single" w:sz="4" w:space="0" w:color="auto"/>
              <w:bottom w:val="single" w:sz="4" w:space="0" w:color="auto"/>
              <w:right w:val="single" w:sz="4" w:space="0" w:color="auto"/>
            </w:tcBorders>
          </w:tcPr>
          <w:p w14:paraId="14450BEE" w14:textId="77777777" w:rsidR="009D2A70" w:rsidRDefault="00F10BA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BEF" w14:textId="77777777" w:rsidR="009D2A70" w:rsidRDefault="00F10BAB">
            <w:pPr>
              <w:rPr>
                <w:iCs/>
                <w:lang w:eastAsia="zh-CN"/>
              </w:rPr>
            </w:pPr>
            <w:r>
              <w:rPr>
                <w:iCs/>
                <w:lang w:eastAsia="zh-CN"/>
              </w:rPr>
              <w:t>We are okay with the proposed working assumption.</w:t>
            </w:r>
          </w:p>
        </w:tc>
      </w:tr>
      <w:tr w:rsidR="009D2A70" w14:paraId="14450BF3" w14:textId="77777777">
        <w:tc>
          <w:tcPr>
            <w:tcW w:w="1350" w:type="dxa"/>
            <w:tcBorders>
              <w:top w:val="single" w:sz="4" w:space="0" w:color="auto"/>
              <w:left w:val="single" w:sz="4" w:space="0" w:color="auto"/>
              <w:bottom w:val="single" w:sz="4" w:space="0" w:color="auto"/>
              <w:right w:val="single" w:sz="4" w:space="0" w:color="auto"/>
            </w:tcBorders>
          </w:tcPr>
          <w:p w14:paraId="14450BF1"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BF2" w14:textId="77777777" w:rsidR="009D2A70" w:rsidRDefault="00F10BAB">
            <w:pPr>
              <w:spacing w:line="252" w:lineRule="auto"/>
              <w:rPr>
                <w:iCs/>
                <w:kern w:val="2"/>
                <w:lang w:eastAsia="zh-CN"/>
              </w:rPr>
            </w:pPr>
            <w:r>
              <w:rPr>
                <w:lang w:eastAsia="zh-CN"/>
              </w:rPr>
              <w:t>Don’t understand the proposal. Companies should do the job correctly?</w:t>
            </w:r>
          </w:p>
        </w:tc>
      </w:tr>
      <w:tr w:rsidR="009D2A70" w14:paraId="14450BF6" w14:textId="77777777">
        <w:tc>
          <w:tcPr>
            <w:tcW w:w="1350" w:type="dxa"/>
            <w:tcBorders>
              <w:top w:val="single" w:sz="4" w:space="0" w:color="auto"/>
              <w:left w:val="single" w:sz="4" w:space="0" w:color="auto"/>
              <w:bottom w:val="single" w:sz="4" w:space="0" w:color="auto"/>
              <w:right w:val="single" w:sz="4" w:space="0" w:color="auto"/>
            </w:tcBorders>
          </w:tcPr>
          <w:p w14:paraId="14450BF4"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BF5" w14:textId="77777777" w:rsidR="009D2A70" w:rsidRDefault="00F10BAB">
            <w:pPr>
              <w:spacing w:line="252" w:lineRule="auto"/>
              <w:rPr>
                <w:iCs/>
                <w:kern w:val="2"/>
                <w:lang w:eastAsia="zh-CN"/>
              </w:rPr>
            </w:pPr>
            <w:r>
              <w:rPr>
                <w:iCs/>
                <w:kern w:val="2"/>
                <w:lang w:eastAsia="zh-CN"/>
              </w:rPr>
              <w:t>The definition of the intermediate KPI should be applicable to any AI/ML model design, and placing restrictions on the model design for the sake of the intermediate KPI calculation may be limiting the study.</w:t>
            </w:r>
          </w:p>
        </w:tc>
      </w:tr>
      <w:tr w:rsidR="009D2A70" w14:paraId="14450BFA" w14:textId="77777777">
        <w:tc>
          <w:tcPr>
            <w:tcW w:w="1350" w:type="dxa"/>
            <w:tcBorders>
              <w:top w:val="single" w:sz="4" w:space="0" w:color="auto"/>
              <w:left w:val="single" w:sz="4" w:space="0" w:color="auto"/>
              <w:bottom w:val="single" w:sz="4" w:space="0" w:color="auto"/>
              <w:right w:val="single" w:sz="4" w:space="0" w:color="auto"/>
            </w:tcBorders>
          </w:tcPr>
          <w:p w14:paraId="14450BF7"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BF8" w14:textId="77777777" w:rsidR="009D2A70" w:rsidRDefault="00F10BAB">
            <w:pPr>
              <w:rPr>
                <w:rFonts w:eastAsia="MS Mincho"/>
                <w:iCs/>
                <w:lang w:eastAsia="ja-JP"/>
              </w:rPr>
            </w:pPr>
            <w:r>
              <w:rPr>
                <w:rFonts w:eastAsia="MS Mincho" w:hint="eastAsia"/>
                <w:iCs/>
                <w:lang w:eastAsia="ja-JP"/>
              </w:rPr>
              <w:t>W</w:t>
            </w:r>
            <w:r>
              <w:rPr>
                <w:rFonts w:eastAsia="MS Mincho"/>
                <w:iCs/>
                <w:lang w:eastAsia="ja-JP"/>
              </w:rPr>
              <w:t>e prefer to change the wording as</w:t>
            </w:r>
          </w:p>
          <w:p w14:paraId="14450BF9" w14:textId="77777777" w:rsidR="009D2A70" w:rsidRDefault="00F10BAB">
            <w:pPr>
              <w:spacing w:line="252" w:lineRule="auto"/>
              <w:rPr>
                <w:iCs/>
                <w:kern w:val="2"/>
                <w:lang w:eastAsia="zh-CN"/>
              </w:rPr>
            </w:pPr>
            <w:r>
              <w:rPr>
                <w:rFonts w:eastAsia="MS Mincho"/>
                <w:iCs/>
                <w:lang w:eastAsia="ja-JP"/>
              </w:rPr>
              <w:t>…, companies to ensure the AI/ML model design by avoiding the issue on rank disorder in SGCS calculation.</w:t>
            </w:r>
          </w:p>
        </w:tc>
      </w:tr>
      <w:tr w:rsidR="009D2A70" w14:paraId="14450BFD" w14:textId="77777777">
        <w:tc>
          <w:tcPr>
            <w:tcW w:w="1350" w:type="dxa"/>
            <w:tcBorders>
              <w:top w:val="single" w:sz="4" w:space="0" w:color="auto"/>
              <w:left w:val="single" w:sz="4" w:space="0" w:color="auto"/>
              <w:bottom w:val="single" w:sz="4" w:space="0" w:color="auto"/>
              <w:right w:val="single" w:sz="4" w:space="0" w:color="auto"/>
            </w:tcBorders>
          </w:tcPr>
          <w:p w14:paraId="14450BF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FC" w14:textId="77777777" w:rsidR="009D2A70" w:rsidRDefault="009D2A70">
            <w:pPr>
              <w:spacing w:line="252" w:lineRule="auto"/>
              <w:rPr>
                <w:iCs/>
                <w:kern w:val="2"/>
                <w:lang w:eastAsia="zh-CN"/>
              </w:rPr>
            </w:pPr>
          </w:p>
        </w:tc>
      </w:tr>
      <w:tr w:rsidR="009D2A70" w14:paraId="14450C00" w14:textId="77777777">
        <w:tc>
          <w:tcPr>
            <w:tcW w:w="1350" w:type="dxa"/>
            <w:tcBorders>
              <w:top w:val="single" w:sz="4" w:space="0" w:color="auto"/>
              <w:left w:val="single" w:sz="4" w:space="0" w:color="auto"/>
              <w:bottom w:val="single" w:sz="4" w:space="0" w:color="auto"/>
              <w:right w:val="single" w:sz="4" w:space="0" w:color="auto"/>
            </w:tcBorders>
          </w:tcPr>
          <w:p w14:paraId="14450BF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BFF" w14:textId="77777777" w:rsidR="009D2A70" w:rsidRDefault="009D2A70">
            <w:pPr>
              <w:spacing w:line="252" w:lineRule="auto"/>
              <w:rPr>
                <w:iCs/>
                <w:kern w:val="2"/>
                <w:lang w:eastAsia="zh-CN"/>
              </w:rPr>
            </w:pPr>
          </w:p>
        </w:tc>
      </w:tr>
      <w:tr w:rsidR="009D2A70" w14:paraId="14450C03" w14:textId="77777777">
        <w:tc>
          <w:tcPr>
            <w:tcW w:w="1350" w:type="dxa"/>
            <w:tcBorders>
              <w:top w:val="single" w:sz="4" w:space="0" w:color="auto"/>
              <w:left w:val="single" w:sz="4" w:space="0" w:color="auto"/>
              <w:bottom w:val="single" w:sz="4" w:space="0" w:color="auto"/>
              <w:right w:val="single" w:sz="4" w:space="0" w:color="auto"/>
            </w:tcBorders>
          </w:tcPr>
          <w:p w14:paraId="14450C0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02" w14:textId="77777777" w:rsidR="009D2A70" w:rsidRDefault="009D2A70">
            <w:pPr>
              <w:spacing w:line="252" w:lineRule="auto"/>
              <w:rPr>
                <w:iCs/>
                <w:kern w:val="2"/>
                <w:lang w:eastAsia="zh-CN"/>
              </w:rPr>
            </w:pPr>
          </w:p>
        </w:tc>
      </w:tr>
      <w:tr w:rsidR="009D2A70" w14:paraId="14450C06" w14:textId="77777777">
        <w:tc>
          <w:tcPr>
            <w:tcW w:w="1350" w:type="dxa"/>
          </w:tcPr>
          <w:p w14:paraId="14450C04" w14:textId="77777777" w:rsidR="009D2A70" w:rsidRDefault="009D2A70">
            <w:pPr>
              <w:rPr>
                <w:iCs/>
                <w:kern w:val="2"/>
                <w:lang w:eastAsia="zh-CN"/>
              </w:rPr>
            </w:pPr>
          </w:p>
        </w:tc>
        <w:tc>
          <w:tcPr>
            <w:tcW w:w="8001" w:type="dxa"/>
            <w:vAlign w:val="center"/>
          </w:tcPr>
          <w:p w14:paraId="14450C05" w14:textId="77777777" w:rsidR="009D2A70" w:rsidRDefault="009D2A70">
            <w:pPr>
              <w:spacing w:line="252" w:lineRule="auto"/>
              <w:rPr>
                <w:iCs/>
                <w:kern w:val="2"/>
                <w:lang w:eastAsia="zh-CN"/>
              </w:rPr>
            </w:pPr>
          </w:p>
        </w:tc>
      </w:tr>
      <w:tr w:rsidR="009D2A70" w14:paraId="14450C09" w14:textId="77777777">
        <w:tc>
          <w:tcPr>
            <w:tcW w:w="1350" w:type="dxa"/>
          </w:tcPr>
          <w:p w14:paraId="14450C07" w14:textId="77777777" w:rsidR="009D2A70" w:rsidRDefault="009D2A70">
            <w:pPr>
              <w:rPr>
                <w:iCs/>
                <w:kern w:val="2"/>
                <w:lang w:eastAsia="zh-CN"/>
              </w:rPr>
            </w:pPr>
          </w:p>
        </w:tc>
        <w:tc>
          <w:tcPr>
            <w:tcW w:w="8001" w:type="dxa"/>
            <w:vAlign w:val="center"/>
          </w:tcPr>
          <w:p w14:paraId="14450C08" w14:textId="77777777" w:rsidR="009D2A70" w:rsidRDefault="009D2A70">
            <w:pPr>
              <w:spacing w:line="252" w:lineRule="auto"/>
              <w:rPr>
                <w:iCs/>
                <w:kern w:val="2"/>
                <w:lang w:eastAsia="zh-CN"/>
              </w:rPr>
            </w:pPr>
          </w:p>
        </w:tc>
      </w:tr>
      <w:tr w:rsidR="009D2A70" w14:paraId="14450C0C" w14:textId="77777777">
        <w:tc>
          <w:tcPr>
            <w:tcW w:w="1350" w:type="dxa"/>
          </w:tcPr>
          <w:p w14:paraId="14450C0A" w14:textId="77777777" w:rsidR="009D2A70" w:rsidRDefault="009D2A70">
            <w:pPr>
              <w:rPr>
                <w:iCs/>
                <w:kern w:val="2"/>
                <w:lang w:eastAsia="zh-CN"/>
              </w:rPr>
            </w:pPr>
          </w:p>
        </w:tc>
        <w:tc>
          <w:tcPr>
            <w:tcW w:w="8001" w:type="dxa"/>
            <w:vAlign w:val="center"/>
          </w:tcPr>
          <w:p w14:paraId="14450C0B" w14:textId="77777777" w:rsidR="009D2A70" w:rsidRDefault="009D2A70">
            <w:pPr>
              <w:spacing w:line="252" w:lineRule="auto"/>
              <w:rPr>
                <w:iCs/>
                <w:kern w:val="2"/>
                <w:lang w:eastAsia="zh-CN"/>
              </w:rPr>
            </w:pPr>
          </w:p>
        </w:tc>
      </w:tr>
      <w:tr w:rsidR="009D2A70" w14:paraId="14450C0F" w14:textId="77777777">
        <w:tc>
          <w:tcPr>
            <w:tcW w:w="1350" w:type="dxa"/>
          </w:tcPr>
          <w:p w14:paraId="14450C0D" w14:textId="77777777" w:rsidR="009D2A70" w:rsidRDefault="009D2A70">
            <w:pPr>
              <w:rPr>
                <w:iCs/>
                <w:kern w:val="2"/>
                <w:lang w:eastAsia="zh-CN"/>
              </w:rPr>
            </w:pPr>
          </w:p>
        </w:tc>
        <w:tc>
          <w:tcPr>
            <w:tcW w:w="8001" w:type="dxa"/>
            <w:vAlign w:val="center"/>
          </w:tcPr>
          <w:p w14:paraId="14450C0E" w14:textId="77777777" w:rsidR="009D2A70" w:rsidRDefault="009D2A70">
            <w:pPr>
              <w:spacing w:line="252" w:lineRule="auto"/>
              <w:rPr>
                <w:iCs/>
                <w:kern w:val="2"/>
                <w:lang w:eastAsia="zh-CN"/>
              </w:rPr>
            </w:pPr>
          </w:p>
        </w:tc>
      </w:tr>
      <w:tr w:rsidR="009D2A70" w14:paraId="14450C12" w14:textId="77777777">
        <w:tc>
          <w:tcPr>
            <w:tcW w:w="1350" w:type="dxa"/>
          </w:tcPr>
          <w:p w14:paraId="14450C10" w14:textId="77777777" w:rsidR="009D2A70" w:rsidRDefault="009D2A70">
            <w:pPr>
              <w:rPr>
                <w:iCs/>
                <w:kern w:val="2"/>
                <w:lang w:eastAsia="zh-CN"/>
              </w:rPr>
            </w:pPr>
          </w:p>
        </w:tc>
        <w:tc>
          <w:tcPr>
            <w:tcW w:w="8001" w:type="dxa"/>
            <w:vAlign w:val="center"/>
          </w:tcPr>
          <w:p w14:paraId="14450C11" w14:textId="77777777" w:rsidR="009D2A70" w:rsidRDefault="009D2A70">
            <w:pPr>
              <w:spacing w:line="252" w:lineRule="auto"/>
              <w:rPr>
                <w:iCs/>
                <w:kern w:val="2"/>
                <w:lang w:eastAsia="zh-CN"/>
              </w:rPr>
            </w:pPr>
          </w:p>
        </w:tc>
      </w:tr>
    </w:tbl>
    <w:p w14:paraId="14450C13" w14:textId="77777777" w:rsidR="009D2A70" w:rsidRDefault="009D2A70">
      <w:pPr>
        <w:spacing w:after="0" w:line="240" w:lineRule="auto"/>
        <w:rPr>
          <w:b/>
          <w:lang w:eastAsia="zh-CN"/>
        </w:rPr>
      </w:pPr>
    </w:p>
    <w:p w14:paraId="14450C14" w14:textId="77777777" w:rsidR="009D2A70" w:rsidRDefault="00F10BAB">
      <w:pPr>
        <w:pStyle w:val="4"/>
        <w:numPr>
          <w:ilvl w:val="0"/>
          <w:numId w:val="0"/>
        </w:numPr>
        <w:rPr>
          <w:u w:val="single"/>
          <w:lang w:eastAsia="zh-CN"/>
        </w:rPr>
      </w:pPr>
      <w:r>
        <w:rPr>
          <w:u w:val="single"/>
          <w:lang w:eastAsia="zh-CN"/>
        </w:rPr>
        <w:t>Issue#2-5a (High priority) SGCS calculation for rank&gt;1</w:t>
      </w:r>
    </w:p>
    <w:p w14:paraId="14450C15" w14:textId="77777777" w:rsidR="009D2A70" w:rsidRDefault="00F10BAB">
      <w:pPr>
        <w:spacing w:line="240" w:lineRule="auto"/>
        <w:rPr>
          <w:lang w:eastAsia="zh-CN"/>
        </w:rPr>
      </w:pPr>
      <w:r>
        <w:rPr>
          <w:rFonts w:hint="eastAsia"/>
          <w:lang w:eastAsia="zh-CN"/>
        </w:rPr>
        <w:t>T</w:t>
      </w:r>
      <w:r>
        <w:rPr>
          <w:lang w:eastAsia="zh-CN"/>
        </w:rPr>
        <w:t>he following issue has also been discussed for a couple of meetings, while the views are still diverge. As Method 3 can provide additional insights to AI effects on different layers, it is Moderator’s feeling that Method 3 is beneficial to be reported. In addition, as Method 1 and Method 2 are quite similar, we may consider to down select one of them.</w:t>
      </w:r>
    </w:p>
    <w:p w14:paraId="14450C16" w14:textId="77777777" w:rsidR="009D2A70" w:rsidRDefault="00F10BAB">
      <w:pPr>
        <w:spacing w:line="240" w:lineRule="auto"/>
        <w:rPr>
          <w:b/>
          <w:bCs/>
          <w:lang w:eastAsia="zh-CN"/>
        </w:rPr>
      </w:pPr>
      <w:r>
        <w:rPr>
          <w:b/>
          <w:bCs/>
          <w:highlight w:val="cyan"/>
          <w:lang w:eastAsia="zh-CN"/>
        </w:rPr>
        <w:t xml:space="preserve">Upd </w:t>
      </w:r>
      <w:r>
        <w:rPr>
          <w:b/>
          <w:bCs/>
          <w:highlight w:val="yellow"/>
          <w:lang w:eastAsia="zh-CN"/>
        </w:rPr>
        <w:t>Proposal 2.3.5:</w:t>
      </w:r>
      <w:r>
        <w:rPr>
          <w:b/>
          <w:bCs/>
          <w:lang w:eastAsia="zh-CN"/>
        </w:rPr>
        <w:t xml:space="preserve"> For the evaluation of the AI/ML based CSI feedback enhancement, if the SGCS is adopted as the intermediate KPI as part of the ‘Evaluation Metric’ for rank&gt;1 cases, company to report both </w:t>
      </w:r>
      <w:r>
        <w:rPr>
          <w:b/>
          <w:bCs/>
          <w:color w:val="FF0000"/>
          <w:lang w:eastAsia="zh-CN"/>
        </w:rPr>
        <w:t xml:space="preserve">Method 3 </w:t>
      </w:r>
      <w:r>
        <w:rPr>
          <w:b/>
          <w:bCs/>
          <w:lang w:eastAsia="zh-CN"/>
        </w:rPr>
        <w:t xml:space="preserve">and a </w:t>
      </w:r>
      <w:r>
        <w:rPr>
          <w:b/>
          <w:bCs/>
          <w:color w:val="FF0000"/>
          <w:lang w:eastAsia="zh-CN"/>
        </w:rPr>
        <w:t>down-selected method between Method 1, Method 2</w:t>
      </w:r>
      <w:r>
        <w:rPr>
          <w:b/>
          <w:bCs/>
          <w:lang w:eastAsia="zh-CN"/>
        </w:rPr>
        <w:t>:</w:t>
      </w:r>
    </w:p>
    <w:p w14:paraId="14450C17"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C18"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C19"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C1A"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C1B" w14:textId="77777777" w:rsidR="009D2A70" w:rsidRDefault="00F10BAB">
      <w:pPr>
        <w:pStyle w:val="afc"/>
        <w:numPr>
          <w:ilvl w:val="0"/>
          <w:numId w:val="24"/>
        </w:numPr>
        <w:ind w:left="426" w:hanging="442"/>
        <w:contextualSpacing w:val="0"/>
        <w:rPr>
          <w:b/>
          <w:lang w:eastAsia="zh-CN"/>
        </w:rPr>
      </w:pPr>
      <w:r>
        <w:rPr>
          <w:b/>
          <w:lang w:eastAsia="zh-CN"/>
        </w:rPr>
        <w:t xml:space="preserve">Method 3: </w:t>
      </w:r>
      <w:r>
        <w:rPr>
          <w:b/>
          <w:strike/>
          <w:highlight w:val="cyan"/>
          <w:lang w:eastAsia="zh-CN"/>
        </w:rPr>
        <w:t>GCS/</w:t>
      </w:r>
      <w:r>
        <w:rPr>
          <w:b/>
          <w:lang w:eastAsia="zh-CN"/>
        </w:rPr>
        <w:t>SGCS is separately calculated for each layer (e.g., for K layers, K GCS/SGCS values are derived respectively, and comparison is performed per layer)</w:t>
      </w:r>
    </w:p>
    <w:p w14:paraId="14450C1C"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0C1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C20" w14:textId="77777777">
        <w:tc>
          <w:tcPr>
            <w:tcW w:w="1980" w:type="dxa"/>
            <w:tcBorders>
              <w:top w:val="single" w:sz="4" w:space="0" w:color="auto"/>
              <w:left w:val="single" w:sz="4" w:space="0" w:color="auto"/>
              <w:bottom w:val="single" w:sz="4" w:space="0" w:color="auto"/>
              <w:right w:val="single" w:sz="4" w:space="0" w:color="auto"/>
            </w:tcBorders>
          </w:tcPr>
          <w:p w14:paraId="14450C1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1F"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w:t>
            </w:r>
            <w:r>
              <w:rPr>
                <w:iCs/>
                <w:kern w:val="2"/>
                <w:lang w:eastAsia="zh-CN"/>
              </w:rPr>
              <w:t>, Mavenir, MediaTek, CAICT</w:t>
            </w:r>
            <w:r>
              <w:rPr>
                <w:rFonts w:hint="eastAsia"/>
                <w:iCs/>
                <w:kern w:val="2"/>
                <w:lang w:eastAsia="zh-CN"/>
              </w:rPr>
              <w:t>, CATT</w:t>
            </w:r>
            <w:r>
              <w:rPr>
                <w:iCs/>
                <w:kern w:val="2"/>
                <w:lang w:eastAsia="zh-CN"/>
              </w:rPr>
              <w:t>, Panasonic, Spreadtrum, NTT DOCOMO, OPPO New H3C, CMCC,</w:t>
            </w:r>
            <w:r>
              <w:rPr>
                <w:rFonts w:eastAsiaTheme="minorEastAsia" w:hint="eastAsia"/>
                <w:lang w:eastAsia="zh-CN"/>
              </w:rPr>
              <w:t xml:space="preserve"> F</w:t>
            </w:r>
            <w:r>
              <w:rPr>
                <w:rFonts w:eastAsiaTheme="minorEastAsia"/>
                <w:lang w:eastAsia="zh-CN"/>
              </w:rPr>
              <w:t xml:space="preserve">ujitsu (with comments), </w:t>
            </w:r>
            <w:r>
              <w:rPr>
                <w:iCs/>
                <w:kern w:val="2"/>
                <w:lang w:eastAsia="zh-CN"/>
              </w:rPr>
              <w:t>Samsung (with comment), Nokia/NSB, LG, ETRI, Qualcomm, AT&amp;T, vivo</w:t>
            </w:r>
          </w:p>
        </w:tc>
      </w:tr>
      <w:tr w:rsidR="009D2A70" w14:paraId="14450C23" w14:textId="77777777">
        <w:tc>
          <w:tcPr>
            <w:tcW w:w="1980" w:type="dxa"/>
            <w:tcBorders>
              <w:top w:val="single" w:sz="4" w:space="0" w:color="auto"/>
              <w:left w:val="single" w:sz="4" w:space="0" w:color="auto"/>
              <w:bottom w:val="single" w:sz="4" w:space="0" w:color="auto"/>
              <w:right w:val="single" w:sz="4" w:space="0" w:color="auto"/>
            </w:tcBorders>
          </w:tcPr>
          <w:p w14:paraId="14450C2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22" w14:textId="77777777" w:rsidR="009D2A70" w:rsidRDefault="009D2A70">
            <w:pPr>
              <w:spacing w:before="120" w:line="240" w:lineRule="auto"/>
              <w:rPr>
                <w:lang w:eastAsia="zh-CN"/>
              </w:rPr>
            </w:pPr>
          </w:p>
        </w:tc>
      </w:tr>
    </w:tbl>
    <w:p w14:paraId="14450C2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C2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2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26" w14:textId="77777777" w:rsidR="009D2A70" w:rsidRDefault="00F10BAB">
            <w:pPr>
              <w:rPr>
                <w:i/>
                <w:iCs/>
                <w:kern w:val="2"/>
                <w:lang w:eastAsia="zh-CN"/>
              </w:rPr>
            </w:pPr>
            <w:r>
              <w:rPr>
                <w:i/>
                <w:iCs/>
                <w:kern w:val="2"/>
                <w:lang w:eastAsia="zh-CN"/>
              </w:rPr>
              <w:t>View</w:t>
            </w:r>
          </w:p>
        </w:tc>
      </w:tr>
      <w:tr w:rsidR="009D2A70" w14:paraId="14450C2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C2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C29" w14:textId="77777777" w:rsidR="009D2A70" w:rsidRDefault="00F10BAB">
            <w:pPr>
              <w:rPr>
                <w:i/>
                <w:lang w:eastAsia="zh-CN"/>
              </w:rPr>
            </w:pPr>
            <w:r>
              <w:rPr>
                <w:lang w:eastAsia="zh-CN"/>
              </w:rPr>
              <w:t>Note: there is a precondition “if SGCS is adopted”, so please refrain from saying “a different intermediate KPI other than SGCS should be used for rank&gt;1” in your comments.</w:t>
            </w:r>
          </w:p>
        </w:tc>
      </w:tr>
      <w:tr w:rsidR="009D2A70" w14:paraId="14450C2E" w14:textId="77777777">
        <w:tc>
          <w:tcPr>
            <w:tcW w:w="1350" w:type="dxa"/>
            <w:tcBorders>
              <w:top w:val="single" w:sz="4" w:space="0" w:color="auto"/>
              <w:left w:val="single" w:sz="4" w:space="0" w:color="auto"/>
              <w:bottom w:val="single" w:sz="4" w:space="0" w:color="auto"/>
              <w:right w:val="single" w:sz="4" w:space="0" w:color="auto"/>
            </w:tcBorders>
          </w:tcPr>
          <w:p w14:paraId="14450C2B"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0C2C" w14:textId="77777777" w:rsidR="009D2A70" w:rsidRDefault="00F10BAB">
            <w:pPr>
              <w:spacing w:line="252" w:lineRule="auto"/>
              <w:rPr>
                <w:lang w:eastAsia="zh-CN"/>
              </w:rPr>
            </w:pPr>
            <w:r>
              <w:rPr>
                <w:lang w:eastAsia="zh-CN"/>
              </w:rPr>
              <w:t xml:space="preserve">We think method 3 is enough. Do not see why we need both. </w:t>
            </w:r>
          </w:p>
          <w:p w14:paraId="14450C2D" w14:textId="77777777" w:rsidR="009D2A70" w:rsidRDefault="00F10BAB">
            <w:pPr>
              <w:spacing w:line="240" w:lineRule="auto"/>
              <w:rPr>
                <w:lang w:eastAsia="zh-CN"/>
              </w:rPr>
            </w:pPr>
            <w:r>
              <w:rPr>
                <w:b/>
                <w:bCs/>
                <w:lang w:eastAsia="zh-CN"/>
              </w:rPr>
              <w:t xml:space="preserve">company to report both </w:t>
            </w:r>
            <w:r>
              <w:rPr>
                <w:b/>
                <w:bCs/>
                <w:color w:val="FF0000"/>
                <w:lang w:eastAsia="zh-CN"/>
              </w:rPr>
              <w:t xml:space="preserve">Method 3 </w:t>
            </w:r>
            <w:r>
              <w:rPr>
                <w:b/>
                <w:bCs/>
                <w:lang w:eastAsia="zh-CN"/>
              </w:rPr>
              <w:t>and</w:t>
            </w:r>
            <w:r>
              <w:rPr>
                <w:b/>
                <w:bCs/>
                <w:color w:val="FF0000"/>
                <w:lang w:eastAsia="zh-CN"/>
              </w:rPr>
              <w:t>/OR</w:t>
            </w:r>
            <w:r>
              <w:rPr>
                <w:b/>
                <w:bCs/>
                <w:lang w:eastAsia="zh-CN"/>
              </w:rPr>
              <w:t xml:space="preserve"> a </w:t>
            </w:r>
            <w:r>
              <w:rPr>
                <w:b/>
                <w:bCs/>
                <w:color w:val="FF0000"/>
                <w:lang w:eastAsia="zh-CN"/>
              </w:rPr>
              <w:t>down-selected method between Method 1, Method 2</w:t>
            </w:r>
            <w:r>
              <w:rPr>
                <w:b/>
                <w:bCs/>
                <w:lang w:eastAsia="zh-CN"/>
              </w:rPr>
              <w:t>.</w:t>
            </w:r>
            <w:r>
              <w:rPr>
                <w:lang w:eastAsia="zh-CN"/>
              </w:rPr>
              <w:t xml:space="preserve"> </w:t>
            </w:r>
          </w:p>
        </w:tc>
      </w:tr>
      <w:tr w:rsidR="009D2A70" w14:paraId="14450C31" w14:textId="77777777">
        <w:tc>
          <w:tcPr>
            <w:tcW w:w="1350" w:type="dxa"/>
            <w:tcBorders>
              <w:top w:val="single" w:sz="4" w:space="0" w:color="auto"/>
              <w:left w:val="single" w:sz="4" w:space="0" w:color="auto"/>
              <w:bottom w:val="single" w:sz="4" w:space="0" w:color="auto"/>
              <w:right w:val="single" w:sz="4" w:space="0" w:color="auto"/>
            </w:tcBorders>
          </w:tcPr>
          <w:p w14:paraId="14450C2F"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C30" w14:textId="77777777" w:rsidR="009D2A70" w:rsidRDefault="00F10BAB">
            <w:pPr>
              <w:spacing w:line="252" w:lineRule="auto"/>
              <w:rPr>
                <w:lang w:eastAsia="zh-CN"/>
              </w:rPr>
            </w:pPr>
            <w:r>
              <w:rPr>
                <w:lang w:eastAsia="zh-CN"/>
              </w:rPr>
              <w:t>We prefer Method 3 for final evaluation and Method 1 for training. Our preliminary results show that for rank&gt;1, the higher layers are more prone to CSI reconstruction error. Therefore, averaging (in training phase) is a more conservative choice to protect those layers.</w:t>
            </w:r>
          </w:p>
        </w:tc>
      </w:tr>
      <w:tr w:rsidR="009D2A70" w14:paraId="14450C34" w14:textId="77777777">
        <w:tc>
          <w:tcPr>
            <w:tcW w:w="1350" w:type="dxa"/>
            <w:tcBorders>
              <w:top w:val="single" w:sz="4" w:space="0" w:color="auto"/>
              <w:left w:val="single" w:sz="4" w:space="0" w:color="auto"/>
              <w:bottom w:val="single" w:sz="4" w:space="0" w:color="auto"/>
              <w:right w:val="single" w:sz="4" w:space="0" w:color="auto"/>
            </w:tcBorders>
          </w:tcPr>
          <w:p w14:paraId="14450C32"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0C33" w14:textId="77777777" w:rsidR="009D2A70" w:rsidRDefault="00F10BAB">
            <w:pPr>
              <w:spacing w:line="252" w:lineRule="auto"/>
              <w:rPr>
                <w:iCs/>
                <w:kern w:val="2"/>
                <w:lang w:eastAsia="zh-CN"/>
              </w:rPr>
            </w:pPr>
            <w:r>
              <w:rPr>
                <w:rFonts w:hint="eastAsia"/>
                <w:lang w:eastAsia="zh-CN"/>
              </w:rPr>
              <w:t xml:space="preserve">Minor comment: Should we remove </w:t>
            </w:r>
            <w:r>
              <w:rPr>
                <w:lang w:eastAsia="zh-CN"/>
              </w:rPr>
              <w:t>‘</w:t>
            </w:r>
            <w:r>
              <w:rPr>
                <w:rFonts w:hint="eastAsia"/>
                <w:lang w:eastAsia="zh-CN"/>
              </w:rPr>
              <w:t>GCS</w:t>
            </w:r>
            <w:r>
              <w:rPr>
                <w:lang w:eastAsia="zh-CN"/>
              </w:rPr>
              <w:t>’</w:t>
            </w:r>
            <w:r>
              <w:rPr>
                <w:rFonts w:hint="eastAsia"/>
                <w:lang w:eastAsia="zh-CN"/>
              </w:rPr>
              <w:t xml:space="preserve"> in Method 3?</w:t>
            </w:r>
          </w:p>
        </w:tc>
      </w:tr>
      <w:tr w:rsidR="009D2A70" w14:paraId="14450C37" w14:textId="77777777">
        <w:tc>
          <w:tcPr>
            <w:tcW w:w="1350" w:type="dxa"/>
            <w:tcBorders>
              <w:top w:val="single" w:sz="4" w:space="0" w:color="auto"/>
              <w:left w:val="single" w:sz="4" w:space="0" w:color="auto"/>
              <w:bottom w:val="single" w:sz="4" w:space="0" w:color="auto"/>
              <w:right w:val="single" w:sz="4" w:space="0" w:color="auto"/>
            </w:tcBorders>
          </w:tcPr>
          <w:p w14:paraId="14450C3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C36" w14:textId="77777777" w:rsidR="009D2A70" w:rsidRDefault="00F10BAB">
            <w:pPr>
              <w:spacing w:line="252" w:lineRule="auto"/>
              <w:rPr>
                <w:iCs/>
                <w:kern w:val="2"/>
                <w:lang w:eastAsia="zh-CN"/>
              </w:rPr>
            </w:pPr>
            <w:r>
              <w:rPr>
                <w:iCs/>
                <w:kern w:val="2"/>
                <w:lang w:eastAsia="zh-CN"/>
              </w:rPr>
              <w:t>We agree. Similar to Apple’s view, if method 3 is reported, it seems not necessary to report with method 1 or method 2, which can be remained to companies.</w:t>
            </w:r>
          </w:p>
        </w:tc>
      </w:tr>
      <w:tr w:rsidR="009D2A70" w14:paraId="14450C3A" w14:textId="77777777">
        <w:tc>
          <w:tcPr>
            <w:tcW w:w="1350" w:type="dxa"/>
            <w:tcBorders>
              <w:top w:val="single" w:sz="4" w:space="0" w:color="auto"/>
              <w:left w:val="single" w:sz="4" w:space="0" w:color="auto"/>
              <w:bottom w:val="single" w:sz="4" w:space="0" w:color="auto"/>
              <w:right w:val="single" w:sz="4" w:space="0" w:color="auto"/>
            </w:tcBorders>
          </w:tcPr>
          <w:p w14:paraId="14450C38"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0C39" w14:textId="77777777" w:rsidR="009D2A70" w:rsidRDefault="00F10BAB">
            <w:pPr>
              <w:spacing w:line="252" w:lineRule="auto"/>
              <w:rPr>
                <w:iCs/>
                <w:kern w:val="2"/>
                <w:lang w:eastAsia="zh-CN"/>
              </w:rPr>
            </w:pPr>
            <w:r>
              <w:rPr>
                <w:iCs/>
                <w:kern w:val="2"/>
                <w:lang w:eastAsia="zh-CN"/>
              </w:rPr>
              <w:t>We prefer Method 3, which could give us more insights for AI based CSI compression.</w:t>
            </w:r>
          </w:p>
        </w:tc>
      </w:tr>
      <w:tr w:rsidR="009D2A70" w14:paraId="14450C41" w14:textId="77777777">
        <w:tc>
          <w:tcPr>
            <w:tcW w:w="1350" w:type="dxa"/>
            <w:tcBorders>
              <w:top w:val="single" w:sz="4" w:space="0" w:color="auto"/>
              <w:left w:val="single" w:sz="4" w:space="0" w:color="auto"/>
              <w:bottom w:val="single" w:sz="4" w:space="0" w:color="auto"/>
              <w:right w:val="single" w:sz="4" w:space="0" w:color="auto"/>
            </w:tcBorders>
          </w:tcPr>
          <w:p w14:paraId="14450C3B"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C3C" w14:textId="77777777" w:rsidR="009D2A70" w:rsidRDefault="00F10BAB">
            <w:pPr>
              <w:spacing w:line="252" w:lineRule="auto"/>
              <w:rPr>
                <w:lang w:eastAsia="zh-CN"/>
              </w:rPr>
            </w:pPr>
            <w:r>
              <w:rPr>
                <w:rFonts w:hint="eastAsia"/>
                <w:lang w:eastAsia="zh-CN"/>
              </w:rPr>
              <w:t>F</w:t>
            </w:r>
            <w:r>
              <w:rPr>
                <w:lang w:eastAsia="zh-CN"/>
              </w:rPr>
              <w:t>or method 2, we think the SGCS formula should be</w:t>
            </w:r>
          </w:p>
          <w:p w14:paraId="14450C3D" w14:textId="77777777" w:rsidR="009D2A70" w:rsidRDefault="00F10BAB">
            <w:pPr>
              <w:pStyle w:val="afc"/>
              <w:ind w:left="426"/>
              <w:contextualSpacing w:val="0"/>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bCs/>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bCs/>
                                    <w:i/>
                                  </w:rPr>
                                </m:ctrlPr>
                              </m:sSupPr>
                              <m:e>
                                <m:f>
                                  <m:fPr>
                                    <m:ctrlPr>
                                      <w:rPr>
                                        <w:rFonts w:ascii="Cambria Math" w:hAnsi="Cambria Math"/>
                                        <w:b/>
                                        <w:bCs/>
                                        <w:i/>
                                      </w:rPr>
                                    </m:ctrlPr>
                                  </m:fPr>
                                  <m:num>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bCs/>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r>
                  <w:rPr>
                    <w:rFonts w:ascii="Cambria Math" w:hAnsi="Cambria Math"/>
                    <w:lang w:eastAsia="zh-CN"/>
                  </w:rPr>
                  <m:t>.</m:t>
                </m:r>
              </m:oMath>
            </m:oMathPara>
          </w:p>
          <w:p w14:paraId="14450C3E" w14:textId="77777777" w:rsidR="009D2A70" w:rsidRDefault="00F10BAB">
            <w:pPr>
              <w:rPr>
                <w:lang w:eastAsia="zh-CN"/>
              </w:rPr>
            </w:pPr>
            <w:r>
              <w:rPr>
                <w:lang w:eastAsia="zh-CN"/>
              </w:rPr>
              <w:t xml:space="preserve">The reason is to ensure that the range of SGCS lies between 0 and 1. Specifically, if the SGCS is defined in the way presented in Proposal 2.3.5, consider the case that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hint="eastAsia"/>
                <w:b/>
                <w:bCs/>
                <w:lang w:eastAsia="zh-CN"/>
              </w:rPr>
              <w:t>,</w:t>
            </w:r>
            <w:r>
              <w:rPr>
                <w:b/>
                <w:bCs/>
                <w:lang w:eastAsia="zh-CN"/>
              </w:rPr>
              <w:t xml:space="preserve"> </w:t>
            </w:r>
            <w:r>
              <w:rPr>
                <w:lang w:eastAsia="zh-CN"/>
              </w:rPr>
              <w:t>we have</w:t>
            </w:r>
          </w:p>
          <w:p w14:paraId="14450C3F" w14:textId="77777777" w:rsidR="009D2A70" w:rsidRDefault="00F10BAB">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r>
                                      <m:rPr>
                                        <m:sty m:val="bi"/>
                                      </m:rPr>
                                      <w:rPr>
                                        <w:rFonts w:ascii="Cambria Math" w:hAnsi="Cambria Math"/>
                                      </w:rPr>
                                      <m:t>1</m:t>
                                    </m:r>
                                  </m:e>
                                </m:d>
                              </m:e>
                              <m:sup>
                                <m:r>
                                  <m:rPr>
                                    <m:sty m:val="bi"/>
                                  </m:rPr>
                                  <w:rPr>
                                    <w:rFonts w:ascii="Cambria Math" w:hAnsi="Cambria Math"/>
                                  </w:rPr>
                                  <m:t>2</m:t>
                                </m:r>
                              </m:sup>
                            </m:sSup>
                          </m:e>
                        </m:nary>
                      </m:e>
                    </m:nary>
                  </m:e>
                </m:d>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1</m:t>
                        </m:r>
                      </m:e>
                    </m:nary>
                  </m:e>
                </m:d>
                <m:r>
                  <m:rPr>
                    <m:sty m:val="bi"/>
                  </m:rPr>
                  <w:rPr>
                    <w:rFonts w:ascii="Cambria Math" w:hAnsi="Cambria Math"/>
                    <w:szCs w:val="20"/>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K</m:t>
                    </m:r>
                  </m:den>
                </m:f>
                <m:r>
                  <m:rPr>
                    <m:sty m:val="bi"/>
                  </m:rPr>
                  <w:rPr>
                    <w:rFonts w:ascii="Cambria Math" w:hAnsi="Cambria Math"/>
                  </w:rPr>
                  <m:t>≤1,</m:t>
                </m:r>
              </m:oMath>
            </m:oMathPara>
          </w:p>
          <w:p w14:paraId="14450C40" w14:textId="77777777" w:rsidR="009D2A70" w:rsidRDefault="00F10BAB">
            <w:pPr>
              <w:spacing w:line="252" w:lineRule="auto"/>
              <w:rPr>
                <w:iCs/>
                <w:kern w:val="2"/>
                <w:lang w:eastAsia="zh-CN"/>
              </w:rPr>
            </w:pPr>
            <w:r>
              <w:rPr>
                <w:bCs/>
                <w:lang w:eastAsia="zh-CN"/>
              </w:rPr>
              <w:t xml:space="preserve">which may be less than 1 when </w:t>
            </w:r>
            <m:oMath>
              <m:r>
                <w:rPr>
                  <w:rFonts w:ascii="Cambria Math" w:hAnsi="Cambria Math"/>
                  <w:lang w:eastAsia="zh-CN"/>
                </w:rPr>
                <m:t>K&gt;1</m:t>
              </m:r>
            </m:oMath>
            <w:r>
              <w:rPr>
                <w:bCs/>
                <w:lang w:eastAsia="zh-CN"/>
              </w:rPr>
              <w:t>.</w:t>
            </w:r>
          </w:p>
        </w:tc>
      </w:tr>
      <w:tr w:rsidR="009D2A70" w14:paraId="14450C47" w14:textId="77777777">
        <w:tc>
          <w:tcPr>
            <w:tcW w:w="1350" w:type="dxa"/>
            <w:tcBorders>
              <w:top w:val="single" w:sz="4" w:space="0" w:color="auto"/>
              <w:left w:val="single" w:sz="4" w:space="0" w:color="auto"/>
              <w:bottom w:val="single" w:sz="4" w:space="0" w:color="auto"/>
              <w:right w:val="single" w:sz="4" w:space="0" w:color="auto"/>
            </w:tcBorders>
          </w:tcPr>
          <w:p w14:paraId="14450C42"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C43" w14:textId="77777777" w:rsidR="009D2A70" w:rsidRDefault="00F10BAB">
            <w:pPr>
              <w:spacing w:line="252" w:lineRule="auto"/>
              <w:jc w:val="left"/>
              <w:rPr>
                <w:iCs/>
                <w:kern w:val="2"/>
                <w:lang w:eastAsia="zh-CN"/>
              </w:rPr>
            </w:pPr>
            <w:r>
              <w:rPr>
                <w:iCs/>
                <w:kern w:val="2"/>
                <w:lang w:eastAsia="zh-CN"/>
              </w:rPr>
              <w:t>Thank you very much FL and Fujitsu.</w:t>
            </w:r>
            <w:r>
              <w:rPr>
                <w:rFonts w:hint="eastAsia"/>
                <w:iCs/>
                <w:kern w:val="2"/>
                <w:lang w:eastAsia="zh-CN"/>
              </w:rPr>
              <w:t xml:space="preserve"> </w:t>
            </w:r>
            <w:r>
              <w:rPr>
                <w:iCs/>
                <w:kern w:val="2"/>
                <w:lang w:eastAsia="zh-CN"/>
              </w:rPr>
              <w:t xml:space="preserve">We noticed that we made a typo in our proposal. The “K” in the denominator of the normalizing factor can be removed as its effect is already taken care of by the weights. We kindly ask the FL to update the equation as below: </w:t>
            </w:r>
          </w:p>
          <w:p w14:paraId="14450C44" w14:textId="77777777" w:rsidR="009D2A70" w:rsidRDefault="00F10BAB">
            <w:pPr>
              <w:pStyle w:val="afc"/>
              <w:ind w:left="1322"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C45" w14:textId="77777777" w:rsidR="009D2A70" w:rsidRDefault="009D2A70">
            <w:pPr>
              <w:spacing w:line="252" w:lineRule="auto"/>
              <w:ind w:left="1320" w:hanging="440"/>
              <w:rPr>
                <w:iCs/>
                <w:kern w:val="2"/>
                <w:lang w:eastAsia="zh-CN"/>
              </w:rPr>
            </w:pPr>
          </w:p>
          <w:p w14:paraId="14450C46" w14:textId="77777777" w:rsidR="009D2A70" w:rsidRDefault="009D2A70">
            <w:pPr>
              <w:spacing w:line="252" w:lineRule="auto"/>
              <w:rPr>
                <w:iCs/>
                <w:kern w:val="2"/>
                <w:lang w:eastAsia="zh-CN"/>
              </w:rPr>
            </w:pPr>
          </w:p>
        </w:tc>
      </w:tr>
      <w:tr w:rsidR="009D2A70" w14:paraId="14450C50" w14:textId="77777777">
        <w:tc>
          <w:tcPr>
            <w:tcW w:w="1350" w:type="dxa"/>
            <w:tcBorders>
              <w:top w:val="single" w:sz="4" w:space="0" w:color="auto"/>
              <w:left w:val="single" w:sz="4" w:space="0" w:color="auto"/>
              <w:bottom w:val="single" w:sz="4" w:space="0" w:color="auto"/>
              <w:right w:val="single" w:sz="4" w:space="0" w:color="auto"/>
            </w:tcBorders>
          </w:tcPr>
          <w:p w14:paraId="14450C48" w14:textId="77777777" w:rsidR="009D2A70" w:rsidRDefault="00F10BA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0C49" w14:textId="77777777" w:rsidR="009D2A70" w:rsidRDefault="00F10BAB">
            <w:pPr>
              <w:spacing w:line="252" w:lineRule="auto"/>
              <w:rPr>
                <w:lang w:eastAsia="zh-CN"/>
              </w:rPr>
            </w:pPr>
            <w:r>
              <w:rPr>
                <w:lang w:eastAsia="zh-CN"/>
              </w:rPr>
              <w:t>We are okay with the proposal in cases of “if SGCS is adopted”.</w:t>
            </w:r>
            <w:r>
              <w:rPr>
                <w:lang w:eastAsia="zh-CN"/>
              </w:rPr>
              <w:br/>
            </w:r>
          </w:p>
          <w:p w14:paraId="14450C4A" w14:textId="77777777" w:rsidR="009D2A70" w:rsidRDefault="00F10BAB">
            <w:pPr>
              <w:spacing w:line="252" w:lineRule="auto"/>
              <w:rPr>
                <w:lang w:eastAsia="zh-CN"/>
              </w:rPr>
            </w:pPr>
            <w:r>
              <w:rPr>
                <w:lang w:eastAsia="zh-CN"/>
              </w:rPr>
              <w:t>To us, Method 1 and Method 2 have some approximation which is not desirable, in short</w:t>
            </w:r>
          </w:p>
          <w:p w14:paraId="14450C4B" w14:textId="77777777" w:rsidR="009D2A70" w:rsidRDefault="00F10BAB">
            <w:pPr>
              <w:pStyle w:val="afc"/>
              <w:numPr>
                <w:ilvl w:val="0"/>
                <w:numId w:val="28"/>
              </w:numPr>
              <w:spacing w:line="252" w:lineRule="auto"/>
              <w:rPr>
                <w:lang w:eastAsia="zh-CN"/>
              </w:rPr>
            </w:pPr>
            <w:r>
              <w:rPr>
                <w:lang w:eastAsia="zh-CN"/>
              </w:rPr>
              <w:t>Method 1 treats all layers similarly;</w:t>
            </w:r>
          </w:p>
          <w:p w14:paraId="14450C4C" w14:textId="77777777" w:rsidR="009D2A70" w:rsidRDefault="00F10BAB">
            <w:pPr>
              <w:pStyle w:val="afc"/>
              <w:numPr>
                <w:ilvl w:val="0"/>
                <w:numId w:val="28"/>
              </w:numPr>
              <w:spacing w:line="252" w:lineRule="auto"/>
              <w:rPr>
                <w:lang w:eastAsia="zh-CN"/>
              </w:rPr>
            </w:pPr>
            <w:r>
              <w:rPr>
                <w:lang w:eastAsia="zh-CN"/>
              </w:rPr>
              <w:t>Method 2 there is no need for the denominator (</w:t>
            </w:r>
            <m:oMath>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oMath>
            <w:r>
              <w:rPr>
                <w:lang w:eastAsia="zh-CN"/>
              </w:rPr>
              <w:t>) as it treats all channels (deep fade or not similarly). When we have expectation, it will be upperbonded by 1 even without the denominator.</w:t>
            </w:r>
          </w:p>
          <w:p w14:paraId="14450C4D" w14:textId="77777777" w:rsidR="009D2A70" w:rsidRDefault="009D2A70">
            <w:pPr>
              <w:pStyle w:val="afc"/>
              <w:spacing w:line="252" w:lineRule="auto"/>
              <w:rPr>
                <w:lang w:eastAsia="zh-CN"/>
              </w:rPr>
            </w:pPr>
          </w:p>
          <w:p w14:paraId="14450C4E" w14:textId="77777777" w:rsidR="009D2A70" w:rsidRDefault="00F10BAB">
            <w:pPr>
              <w:pStyle w:val="afc"/>
              <w:ind w:left="426"/>
              <w:contextualSpacing w:val="0"/>
              <w:rPr>
                <w:b/>
                <w:lang w:eastAsia="zh-CN"/>
              </w:rPr>
            </w:pPr>
            <w:r>
              <w:rPr>
                <w:lang w:eastAsia="zh-CN"/>
              </w:rPr>
              <w:t xml:space="preserve">Maybe this is a better option </w:t>
            </w:r>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w:p>
          <w:p w14:paraId="14450C4F" w14:textId="77777777" w:rsidR="009D2A70" w:rsidRDefault="009D2A70">
            <w:pPr>
              <w:spacing w:line="252" w:lineRule="auto"/>
              <w:rPr>
                <w:lang w:eastAsia="zh-CN"/>
              </w:rPr>
            </w:pPr>
          </w:p>
        </w:tc>
      </w:tr>
      <w:tr w:rsidR="009D2A70" w14:paraId="14450C53" w14:textId="77777777">
        <w:tc>
          <w:tcPr>
            <w:tcW w:w="1350" w:type="dxa"/>
            <w:tcBorders>
              <w:top w:val="single" w:sz="4" w:space="0" w:color="auto"/>
              <w:left w:val="single" w:sz="4" w:space="0" w:color="auto"/>
              <w:bottom w:val="single" w:sz="4" w:space="0" w:color="auto"/>
              <w:right w:val="single" w:sz="4" w:space="0" w:color="auto"/>
            </w:tcBorders>
          </w:tcPr>
          <w:p w14:paraId="14450C51"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C52" w14:textId="77777777" w:rsidR="009D2A70" w:rsidRDefault="00F10BAB">
            <w:pPr>
              <w:spacing w:line="252" w:lineRule="auto"/>
              <w:rPr>
                <w:iCs/>
                <w:kern w:val="2"/>
                <w:lang w:eastAsia="zh-CN"/>
              </w:rPr>
            </w:pPr>
            <w:r>
              <w:rPr>
                <w:rFonts w:hint="eastAsia"/>
                <w:iCs/>
                <w:kern w:val="2"/>
                <w:lang w:eastAsia="zh-CN"/>
              </w:rPr>
              <w:t>We agree with</w:t>
            </w:r>
            <w:r>
              <w:rPr>
                <w:iCs/>
                <w:kern w:val="2"/>
                <w:lang w:eastAsia="zh-CN"/>
              </w:rPr>
              <w:t xml:space="preserve"> Apple’s view, </w:t>
            </w:r>
            <w:r>
              <w:rPr>
                <w:rFonts w:hint="eastAsia"/>
                <w:iCs/>
                <w:kern w:val="2"/>
                <w:lang w:eastAsia="zh-CN"/>
              </w:rPr>
              <w:t xml:space="preserve">we think </w:t>
            </w:r>
            <w:r>
              <w:rPr>
                <w:iCs/>
                <w:kern w:val="2"/>
                <w:lang w:eastAsia="zh-CN"/>
              </w:rPr>
              <w:t xml:space="preserve">it </w:t>
            </w:r>
            <w:r>
              <w:rPr>
                <w:rFonts w:hint="eastAsia"/>
                <w:iCs/>
                <w:kern w:val="2"/>
                <w:lang w:eastAsia="zh-CN"/>
              </w:rPr>
              <w:t>may be</w:t>
            </w:r>
            <w:r>
              <w:rPr>
                <w:iCs/>
                <w:kern w:val="2"/>
                <w:lang w:eastAsia="zh-CN"/>
              </w:rPr>
              <w:t xml:space="preserve"> not necessary to report method 1 or method 2</w:t>
            </w:r>
            <w:r>
              <w:rPr>
                <w:rFonts w:hint="eastAsia"/>
                <w:iCs/>
                <w:kern w:val="2"/>
                <w:lang w:eastAsia="zh-CN"/>
              </w:rPr>
              <w:t xml:space="preserve"> if method 3 is reported.</w:t>
            </w:r>
          </w:p>
        </w:tc>
      </w:tr>
      <w:tr w:rsidR="009D2A70" w14:paraId="14450C56" w14:textId="77777777">
        <w:tc>
          <w:tcPr>
            <w:tcW w:w="1350" w:type="dxa"/>
          </w:tcPr>
          <w:p w14:paraId="14450C54" w14:textId="77777777" w:rsidR="009D2A70" w:rsidRDefault="009D2A70">
            <w:pPr>
              <w:rPr>
                <w:iCs/>
                <w:kern w:val="2"/>
                <w:lang w:eastAsia="zh-CN"/>
              </w:rPr>
            </w:pPr>
          </w:p>
        </w:tc>
        <w:tc>
          <w:tcPr>
            <w:tcW w:w="8001" w:type="dxa"/>
            <w:vAlign w:val="center"/>
          </w:tcPr>
          <w:p w14:paraId="14450C55" w14:textId="77777777" w:rsidR="009D2A70" w:rsidRDefault="009D2A70">
            <w:pPr>
              <w:spacing w:line="252" w:lineRule="auto"/>
              <w:rPr>
                <w:iCs/>
                <w:kern w:val="2"/>
                <w:lang w:eastAsia="zh-CN"/>
              </w:rPr>
            </w:pPr>
          </w:p>
        </w:tc>
      </w:tr>
      <w:tr w:rsidR="009D2A70" w14:paraId="14450C59" w14:textId="77777777">
        <w:tc>
          <w:tcPr>
            <w:tcW w:w="1350" w:type="dxa"/>
          </w:tcPr>
          <w:p w14:paraId="14450C57" w14:textId="77777777" w:rsidR="009D2A70" w:rsidRDefault="009D2A70">
            <w:pPr>
              <w:rPr>
                <w:iCs/>
                <w:kern w:val="2"/>
                <w:lang w:eastAsia="zh-CN"/>
              </w:rPr>
            </w:pPr>
          </w:p>
        </w:tc>
        <w:tc>
          <w:tcPr>
            <w:tcW w:w="8001" w:type="dxa"/>
            <w:vAlign w:val="center"/>
          </w:tcPr>
          <w:p w14:paraId="14450C58" w14:textId="77777777" w:rsidR="009D2A70" w:rsidRDefault="009D2A70">
            <w:pPr>
              <w:spacing w:line="252" w:lineRule="auto"/>
              <w:rPr>
                <w:iCs/>
                <w:kern w:val="2"/>
                <w:lang w:eastAsia="zh-CN"/>
              </w:rPr>
            </w:pPr>
          </w:p>
        </w:tc>
      </w:tr>
      <w:tr w:rsidR="009D2A70" w14:paraId="14450C5C" w14:textId="77777777">
        <w:tc>
          <w:tcPr>
            <w:tcW w:w="1350" w:type="dxa"/>
          </w:tcPr>
          <w:p w14:paraId="14450C5A" w14:textId="77777777" w:rsidR="009D2A70" w:rsidRDefault="009D2A70">
            <w:pPr>
              <w:rPr>
                <w:iCs/>
                <w:kern w:val="2"/>
                <w:lang w:eastAsia="zh-CN"/>
              </w:rPr>
            </w:pPr>
          </w:p>
        </w:tc>
        <w:tc>
          <w:tcPr>
            <w:tcW w:w="8001" w:type="dxa"/>
            <w:vAlign w:val="center"/>
          </w:tcPr>
          <w:p w14:paraId="14450C5B" w14:textId="77777777" w:rsidR="009D2A70" w:rsidRDefault="009D2A70">
            <w:pPr>
              <w:spacing w:line="252" w:lineRule="auto"/>
              <w:rPr>
                <w:iCs/>
                <w:kern w:val="2"/>
                <w:lang w:eastAsia="zh-CN"/>
              </w:rPr>
            </w:pPr>
          </w:p>
        </w:tc>
      </w:tr>
      <w:tr w:rsidR="009D2A70" w14:paraId="14450C5F" w14:textId="77777777">
        <w:tc>
          <w:tcPr>
            <w:tcW w:w="1350" w:type="dxa"/>
          </w:tcPr>
          <w:p w14:paraId="14450C5D" w14:textId="77777777" w:rsidR="009D2A70" w:rsidRDefault="009D2A70">
            <w:pPr>
              <w:rPr>
                <w:iCs/>
                <w:kern w:val="2"/>
                <w:lang w:eastAsia="zh-CN"/>
              </w:rPr>
            </w:pPr>
          </w:p>
        </w:tc>
        <w:tc>
          <w:tcPr>
            <w:tcW w:w="8001" w:type="dxa"/>
            <w:vAlign w:val="center"/>
          </w:tcPr>
          <w:p w14:paraId="14450C5E" w14:textId="77777777" w:rsidR="009D2A70" w:rsidRDefault="009D2A70">
            <w:pPr>
              <w:spacing w:line="252" w:lineRule="auto"/>
              <w:rPr>
                <w:iCs/>
                <w:kern w:val="2"/>
                <w:lang w:eastAsia="zh-CN"/>
              </w:rPr>
            </w:pPr>
          </w:p>
        </w:tc>
      </w:tr>
      <w:tr w:rsidR="009D2A70" w14:paraId="14450C62" w14:textId="77777777">
        <w:tc>
          <w:tcPr>
            <w:tcW w:w="1350" w:type="dxa"/>
          </w:tcPr>
          <w:p w14:paraId="14450C60" w14:textId="77777777" w:rsidR="009D2A70" w:rsidRDefault="009D2A70">
            <w:pPr>
              <w:rPr>
                <w:iCs/>
                <w:kern w:val="2"/>
                <w:lang w:eastAsia="zh-CN"/>
              </w:rPr>
            </w:pPr>
          </w:p>
        </w:tc>
        <w:tc>
          <w:tcPr>
            <w:tcW w:w="8001" w:type="dxa"/>
            <w:vAlign w:val="center"/>
          </w:tcPr>
          <w:p w14:paraId="14450C61" w14:textId="77777777" w:rsidR="009D2A70" w:rsidRDefault="009D2A70">
            <w:pPr>
              <w:spacing w:line="252" w:lineRule="auto"/>
              <w:rPr>
                <w:iCs/>
                <w:kern w:val="2"/>
                <w:lang w:eastAsia="zh-CN"/>
              </w:rPr>
            </w:pPr>
          </w:p>
        </w:tc>
      </w:tr>
    </w:tbl>
    <w:p w14:paraId="14450C63" w14:textId="77777777" w:rsidR="009D2A70" w:rsidRDefault="009D2A70">
      <w:pPr>
        <w:spacing w:after="0" w:line="240" w:lineRule="auto"/>
        <w:rPr>
          <w:b/>
          <w:lang w:eastAsia="zh-CN"/>
        </w:rPr>
      </w:pPr>
    </w:p>
    <w:p w14:paraId="14450C64"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0C65" w14:textId="77777777" w:rsidR="009D2A70" w:rsidRDefault="00F10BAB">
      <w:pPr>
        <w:spacing w:line="240" w:lineRule="auto"/>
        <w:rPr>
          <w:lang w:eastAsia="zh-CN"/>
        </w:rPr>
      </w:pPr>
      <w:r>
        <w:rPr>
          <w:rFonts w:hint="eastAsia"/>
          <w:lang w:eastAsia="zh-CN"/>
        </w:rPr>
        <w:t>M</w:t>
      </w:r>
      <w:r>
        <w:rPr>
          <w:lang w:eastAsia="zh-CN"/>
        </w:rPr>
        <w:t>inor change based on the comments of the first round.</w:t>
      </w:r>
    </w:p>
    <w:p w14:paraId="14450C66" w14:textId="77777777" w:rsidR="009D2A70" w:rsidRDefault="00F10BAB">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4450C67"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0C68"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C6B" w14:textId="77777777">
        <w:tc>
          <w:tcPr>
            <w:tcW w:w="1980" w:type="dxa"/>
            <w:tcBorders>
              <w:top w:val="single" w:sz="4" w:space="0" w:color="auto"/>
              <w:left w:val="single" w:sz="4" w:space="0" w:color="auto"/>
              <w:bottom w:val="single" w:sz="4" w:space="0" w:color="auto"/>
              <w:right w:val="single" w:sz="4" w:space="0" w:color="auto"/>
            </w:tcBorders>
          </w:tcPr>
          <w:p w14:paraId="14450C69"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6A"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9D2A70" w14:paraId="14450C6E" w14:textId="77777777">
        <w:tc>
          <w:tcPr>
            <w:tcW w:w="1980" w:type="dxa"/>
            <w:tcBorders>
              <w:top w:val="single" w:sz="4" w:space="0" w:color="auto"/>
              <w:left w:val="single" w:sz="4" w:space="0" w:color="auto"/>
              <w:bottom w:val="single" w:sz="4" w:space="0" w:color="auto"/>
              <w:right w:val="single" w:sz="4" w:space="0" w:color="auto"/>
            </w:tcBorders>
          </w:tcPr>
          <w:p w14:paraId="14450C6C"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6D" w14:textId="77777777" w:rsidR="009D2A70" w:rsidRDefault="009D2A70">
            <w:pPr>
              <w:spacing w:before="120" w:line="240" w:lineRule="auto"/>
              <w:ind w:left="442" w:hanging="442"/>
              <w:rPr>
                <w:lang w:eastAsia="zh-CN"/>
              </w:rPr>
            </w:pPr>
          </w:p>
        </w:tc>
      </w:tr>
    </w:tbl>
    <w:p w14:paraId="14450C6F"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C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7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71" w14:textId="77777777" w:rsidR="009D2A70" w:rsidRDefault="00F10BAB">
            <w:pPr>
              <w:rPr>
                <w:i/>
                <w:iCs/>
                <w:kern w:val="2"/>
                <w:lang w:eastAsia="zh-CN"/>
              </w:rPr>
            </w:pPr>
            <w:r>
              <w:rPr>
                <w:i/>
                <w:iCs/>
                <w:kern w:val="2"/>
                <w:lang w:eastAsia="zh-CN"/>
              </w:rPr>
              <w:t>View</w:t>
            </w:r>
          </w:p>
        </w:tc>
      </w:tr>
      <w:tr w:rsidR="009D2A70" w14:paraId="14450C75" w14:textId="77777777">
        <w:tc>
          <w:tcPr>
            <w:tcW w:w="1350" w:type="dxa"/>
            <w:tcBorders>
              <w:top w:val="single" w:sz="4" w:space="0" w:color="auto"/>
              <w:left w:val="single" w:sz="4" w:space="0" w:color="auto"/>
              <w:bottom w:val="single" w:sz="4" w:space="0" w:color="auto"/>
              <w:right w:val="single" w:sz="4" w:space="0" w:color="auto"/>
            </w:tcBorders>
          </w:tcPr>
          <w:p w14:paraId="14450C73" w14:textId="77777777" w:rsidR="009D2A70" w:rsidRDefault="00F10BAB">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C74" w14:textId="77777777" w:rsidR="009D2A70" w:rsidRDefault="00F10BAB">
            <w:pPr>
              <w:rPr>
                <w:i/>
                <w:lang w:eastAsia="zh-CN"/>
              </w:rPr>
            </w:pPr>
            <w:r>
              <w:rPr>
                <w:rFonts w:hint="eastAsia"/>
                <w:i/>
                <w:lang w:eastAsia="zh-CN"/>
              </w:rPr>
              <w:t>Ok.</w:t>
            </w:r>
          </w:p>
        </w:tc>
      </w:tr>
      <w:tr w:rsidR="009D2A70" w14:paraId="14450C78" w14:textId="77777777">
        <w:tc>
          <w:tcPr>
            <w:tcW w:w="1350" w:type="dxa"/>
            <w:tcBorders>
              <w:top w:val="single" w:sz="4" w:space="0" w:color="auto"/>
              <w:left w:val="single" w:sz="4" w:space="0" w:color="auto"/>
              <w:bottom w:val="single" w:sz="4" w:space="0" w:color="auto"/>
              <w:right w:val="single" w:sz="4" w:space="0" w:color="auto"/>
            </w:tcBorders>
          </w:tcPr>
          <w:p w14:paraId="14450C76"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C77" w14:textId="77777777" w:rsidR="009D2A70" w:rsidRDefault="00F10BAB">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9D2A70" w14:paraId="14450C7B" w14:textId="77777777">
        <w:tc>
          <w:tcPr>
            <w:tcW w:w="1350" w:type="dxa"/>
            <w:tcBorders>
              <w:top w:val="single" w:sz="4" w:space="0" w:color="auto"/>
              <w:left w:val="single" w:sz="4" w:space="0" w:color="auto"/>
              <w:bottom w:val="single" w:sz="4" w:space="0" w:color="auto"/>
              <w:right w:val="single" w:sz="4" w:space="0" w:color="auto"/>
            </w:tcBorders>
          </w:tcPr>
          <w:p w14:paraId="14450C79"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C7A" w14:textId="77777777" w:rsidR="009D2A70" w:rsidRDefault="00F10BAB">
            <w:pPr>
              <w:spacing w:line="252" w:lineRule="auto"/>
              <w:rPr>
                <w:lang w:eastAsia="zh-CN"/>
              </w:rPr>
            </w:pPr>
            <w:r>
              <w:rPr>
                <w:lang w:eastAsia="zh-CN"/>
              </w:rPr>
              <w:t xml:space="preserve">Using Type I codebook by itself as a baseline with result in the over-estimation of gain from AI/ML-based CSI feedback. To avoid this, if Type I is considered, then the better </w:t>
            </w:r>
            <w:r>
              <w:rPr>
                <w:lang w:eastAsia="zh-CN"/>
              </w:rPr>
              <w:lastRenderedPageBreak/>
              <w:t>choice between Type I and Type II should be used as the baseline.</w:t>
            </w:r>
          </w:p>
        </w:tc>
      </w:tr>
      <w:tr w:rsidR="009D2A70" w14:paraId="14450C7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C7C"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C7D" w14:textId="77777777" w:rsidR="009D2A70" w:rsidRDefault="00F10BAB">
            <w:pPr>
              <w:spacing w:line="252" w:lineRule="auto"/>
              <w:rPr>
                <w:iCs/>
                <w:kern w:val="2"/>
                <w:lang w:eastAsia="zh-CN"/>
              </w:rPr>
            </w:pPr>
            <w:r>
              <w:rPr>
                <w:rFonts w:hint="eastAsia"/>
                <w:iCs/>
                <w:kern w:val="2"/>
                <w:lang w:eastAsia="zh-CN"/>
              </w:rPr>
              <w:t>@</w:t>
            </w:r>
            <w:r>
              <w:rPr>
                <w:iCs/>
                <w:kern w:val="2"/>
                <w:lang w:eastAsia="zh-CN"/>
              </w:rPr>
              <w:t>Ericsson @Qualcomm See if the changes are ok for you.</w:t>
            </w:r>
          </w:p>
        </w:tc>
      </w:tr>
      <w:tr w:rsidR="009D2A70" w14:paraId="14450C81" w14:textId="77777777">
        <w:tc>
          <w:tcPr>
            <w:tcW w:w="1350" w:type="dxa"/>
            <w:tcBorders>
              <w:top w:val="single" w:sz="4" w:space="0" w:color="auto"/>
              <w:left w:val="single" w:sz="4" w:space="0" w:color="auto"/>
              <w:bottom w:val="single" w:sz="4" w:space="0" w:color="auto"/>
              <w:right w:val="single" w:sz="4" w:space="0" w:color="auto"/>
            </w:tcBorders>
          </w:tcPr>
          <w:p w14:paraId="14450C7F"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C80" w14:textId="77777777" w:rsidR="009D2A70" w:rsidRDefault="00F10BAB">
            <w:pPr>
              <w:spacing w:line="252" w:lineRule="auto"/>
              <w:rPr>
                <w:iCs/>
                <w:kern w:val="2"/>
                <w:lang w:eastAsia="zh-CN"/>
              </w:rPr>
            </w:pPr>
            <w:r>
              <w:rPr>
                <w:iCs/>
                <w:kern w:val="2"/>
                <w:lang w:eastAsia="zh-CN"/>
              </w:rPr>
              <w:t>OK</w:t>
            </w:r>
          </w:p>
        </w:tc>
      </w:tr>
      <w:tr w:rsidR="009D2A70" w14:paraId="14450C84" w14:textId="77777777">
        <w:tc>
          <w:tcPr>
            <w:tcW w:w="1350" w:type="dxa"/>
            <w:tcBorders>
              <w:top w:val="single" w:sz="4" w:space="0" w:color="auto"/>
              <w:left w:val="single" w:sz="4" w:space="0" w:color="auto"/>
              <w:bottom w:val="single" w:sz="4" w:space="0" w:color="auto"/>
              <w:right w:val="single" w:sz="4" w:space="0" w:color="auto"/>
            </w:tcBorders>
          </w:tcPr>
          <w:p w14:paraId="14450C82" w14:textId="77777777" w:rsidR="009D2A70" w:rsidRDefault="00F10BAB">
            <w:pPr>
              <w:jc w:val="cente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C83" w14:textId="77777777" w:rsidR="009D2A70" w:rsidRDefault="00F10BAB">
            <w:pPr>
              <w:spacing w:line="252" w:lineRule="auto"/>
              <w:rPr>
                <w:iCs/>
                <w:kern w:val="2"/>
                <w:lang w:eastAsia="zh-CN"/>
              </w:rPr>
            </w:pPr>
            <w:r>
              <w:rPr>
                <w:iCs/>
                <w:kern w:val="2"/>
                <w:lang w:eastAsia="zh-CN"/>
              </w:rPr>
              <w:t>We thank the moderator for making the change, and we are fine with it.</w:t>
            </w:r>
          </w:p>
        </w:tc>
      </w:tr>
      <w:tr w:rsidR="009D2A70" w14:paraId="14450C87" w14:textId="77777777">
        <w:tc>
          <w:tcPr>
            <w:tcW w:w="1350" w:type="dxa"/>
            <w:tcBorders>
              <w:top w:val="single" w:sz="4" w:space="0" w:color="auto"/>
              <w:left w:val="single" w:sz="4" w:space="0" w:color="auto"/>
              <w:bottom w:val="single" w:sz="4" w:space="0" w:color="auto"/>
              <w:right w:val="single" w:sz="4" w:space="0" w:color="auto"/>
            </w:tcBorders>
          </w:tcPr>
          <w:p w14:paraId="14450C8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86" w14:textId="77777777" w:rsidR="009D2A70" w:rsidRDefault="009D2A70">
            <w:pPr>
              <w:spacing w:line="252" w:lineRule="auto"/>
              <w:rPr>
                <w:iCs/>
                <w:kern w:val="2"/>
                <w:lang w:eastAsia="zh-CN"/>
              </w:rPr>
            </w:pPr>
          </w:p>
        </w:tc>
      </w:tr>
      <w:tr w:rsidR="009D2A70" w14:paraId="14450C8A" w14:textId="77777777">
        <w:tc>
          <w:tcPr>
            <w:tcW w:w="1350" w:type="dxa"/>
            <w:tcBorders>
              <w:top w:val="single" w:sz="4" w:space="0" w:color="auto"/>
              <w:left w:val="single" w:sz="4" w:space="0" w:color="auto"/>
              <w:bottom w:val="single" w:sz="4" w:space="0" w:color="auto"/>
              <w:right w:val="single" w:sz="4" w:space="0" w:color="auto"/>
            </w:tcBorders>
          </w:tcPr>
          <w:p w14:paraId="14450C8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89" w14:textId="77777777" w:rsidR="009D2A70" w:rsidRDefault="009D2A70">
            <w:pPr>
              <w:spacing w:line="252" w:lineRule="auto"/>
              <w:rPr>
                <w:iCs/>
                <w:kern w:val="2"/>
                <w:lang w:eastAsia="zh-CN"/>
              </w:rPr>
            </w:pPr>
          </w:p>
        </w:tc>
      </w:tr>
      <w:tr w:rsidR="009D2A70" w14:paraId="14450C8D" w14:textId="77777777">
        <w:tc>
          <w:tcPr>
            <w:tcW w:w="1350" w:type="dxa"/>
            <w:tcBorders>
              <w:top w:val="single" w:sz="4" w:space="0" w:color="auto"/>
              <w:left w:val="single" w:sz="4" w:space="0" w:color="auto"/>
              <w:bottom w:val="single" w:sz="4" w:space="0" w:color="auto"/>
              <w:right w:val="single" w:sz="4" w:space="0" w:color="auto"/>
            </w:tcBorders>
          </w:tcPr>
          <w:p w14:paraId="14450C8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8C" w14:textId="77777777" w:rsidR="009D2A70" w:rsidRDefault="009D2A70">
            <w:pPr>
              <w:spacing w:line="252" w:lineRule="auto"/>
              <w:rPr>
                <w:iCs/>
                <w:kern w:val="2"/>
                <w:lang w:eastAsia="zh-CN"/>
              </w:rPr>
            </w:pPr>
          </w:p>
        </w:tc>
      </w:tr>
      <w:tr w:rsidR="009D2A70" w14:paraId="14450C90" w14:textId="77777777">
        <w:tc>
          <w:tcPr>
            <w:tcW w:w="1350" w:type="dxa"/>
          </w:tcPr>
          <w:p w14:paraId="14450C8E" w14:textId="77777777" w:rsidR="009D2A70" w:rsidRDefault="009D2A70">
            <w:pPr>
              <w:rPr>
                <w:iCs/>
                <w:kern w:val="2"/>
                <w:lang w:eastAsia="zh-CN"/>
              </w:rPr>
            </w:pPr>
          </w:p>
        </w:tc>
        <w:tc>
          <w:tcPr>
            <w:tcW w:w="8001" w:type="dxa"/>
            <w:vAlign w:val="center"/>
          </w:tcPr>
          <w:p w14:paraId="14450C8F" w14:textId="77777777" w:rsidR="009D2A70" w:rsidRDefault="009D2A70">
            <w:pPr>
              <w:spacing w:line="252" w:lineRule="auto"/>
              <w:rPr>
                <w:iCs/>
                <w:kern w:val="2"/>
                <w:lang w:eastAsia="zh-CN"/>
              </w:rPr>
            </w:pPr>
          </w:p>
        </w:tc>
      </w:tr>
      <w:tr w:rsidR="009D2A70" w14:paraId="14450C93" w14:textId="77777777">
        <w:tc>
          <w:tcPr>
            <w:tcW w:w="1350" w:type="dxa"/>
          </w:tcPr>
          <w:p w14:paraId="14450C91" w14:textId="77777777" w:rsidR="009D2A70" w:rsidRDefault="009D2A70">
            <w:pPr>
              <w:rPr>
                <w:iCs/>
                <w:kern w:val="2"/>
                <w:lang w:eastAsia="zh-CN"/>
              </w:rPr>
            </w:pPr>
          </w:p>
        </w:tc>
        <w:tc>
          <w:tcPr>
            <w:tcW w:w="8001" w:type="dxa"/>
            <w:vAlign w:val="center"/>
          </w:tcPr>
          <w:p w14:paraId="14450C92" w14:textId="77777777" w:rsidR="009D2A70" w:rsidRDefault="009D2A70">
            <w:pPr>
              <w:spacing w:line="252" w:lineRule="auto"/>
              <w:rPr>
                <w:iCs/>
                <w:kern w:val="2"/>
                <w:lang w:eastAsia="zh-CN"/>
              </w:rPr>
            </w:pPr>
          </w:p>
        </w:tc>
      </w:tr>
      <w:tr w:rsidR="009D2A70" w14:paraId="14450C96" w14:textId="77777777">
        <w:tc>
          <w:tcPr>
            <w:tcW w:w="1350" w:type="dxa"/>
          </w:tcPr>
          <w:p w14:paraId="14450C94" w14:textId="77777777" w:rsidR="009D2A70" w:rsidRDefault="009D2A70">
            <w:pPr>
              <w:rPr>
                <w:iCs/>
                <w:kern w:val="2"/>
                <w:lang w:eastAsia="zh-CN"/>
              </w:rPr>
            </w:pPr>
          </w:p>
        </w:tc>
        <w:tc>
          <w:tcPr>
            <w:tcW w:w="8001" w:type="dxa"/>
            <w:vAlign w:val="center"/>
          </w:tcPr>
          <w:p w14:paraId="14450C95" w14:textId="77777777" w:rsidR="009D2A70" w:rsidRDefault="009D2A70">
            <w:pPr>
              <w:spacing w:line="252" w:lineRule="auto"/>
              <w:rPr>
                <w:iCs/>
                <w:kern w:val="2"/>
                <w:lang w:eastAsia="zh-CN"/>
              </w:rPr>
            </w:pPr>
          </w:p>
        </w:tc>
      </w:tr>
      <w:tr w:rsidR="009D2A70" w14:paraId="14450C99" w14:textId="77777777">
        <w:tc>
          <w:tcPr>
            <w:tcW w:w="1350" w:type="dxa"/>
          </w:tcPr>
          <w:p w14:paraId="14450C97" w14:textId="77777777" w:rsidR="009D2A70" w:rsidRDefault="009D2A70">
            <w:pPr>
              <w:rPr>
                <w:iCs/>
                <w:kern w:val="2"/>
                <w:lang w:eastAsia="zh-CN"/>
              </w:rPr>
            </w:pPr>
          </w:p>
        </w:tc>
        <w:tc>
          <w:tcPr>
            <w:tcW w:w="8001" w:type="dxa"/>
            <w:vAlign w:val="center"/>
          </w:tcPr>
          <w:p w14:paraId="14450C98" w14:textId="77777777" w:rsidR="009D2A70" w:rsidRDefault="009D2A70">
            <w:pPr>
              <w:spacing w:line="252" w:lineRule="auto"/>
              <w:rPr>
                <w:iCs/>
                <w:kern w:val="2"/>
                <w:lang w:eastAsia="zh-CN"/>
              </w:rPr>
            </w:pPr>
          </w:p>
        </w:tc>
      </w:tr>
      <w:tr w:rsidR="009D2A70" w14:paraId="14450C9C" w14:textId="77777777">
        <w:tc>
          <w:tcPr>
            <w:tcW w:w="1350" w:type="dxa"/>
          </w:tcPr>
          <w:p w14:paraId="14450C9A" w14:textId="77777777" w:rsidR="009D2A70" w:rsidRDefault="009D2A70">
            <w:pPr>
              <w:rPr>
                <w:iCs/>
                <w:kern w:val="2"/>
                <w:lang w:eastAsia="zh-CN"/>
              </w:rPr>
            </w:pPr>
          </w:p>
        </w:tc>
        <w:tc>
          <w:tcPr>
            <w:tcW w:w="8001" w:type="dxa"/>
            <w:vAlign w:val="center"/>
          </w:tcPr>
          <w:p w14:paraId="14450C9B" w14:textId="77777777" w:rsidR="009D2A70" w:rsidRDefault="009D2A70">
            <w:pPr>
              <w:spacing w:line="252" w:lineRule="auto"/>
              <w:rPr>
                <w:iCs/>
                <w:kern w:val="2"/>
                <w:lang w:eastAsia="zh-CN"/>
              </w:rPr>
            </w:pPr>
          </w:p>
        </w:tc>
      </w:tr>
    </w:tbl>
    <w:p w14:paraId="14450C9D" w14:textId="77777777" w:rsidR="009D2A70" w:rsidRDefault="009D2A70">
      <w:pPr>
        <w:spacing w:after="0" w:line="240" w:lineRule="auto"/>
        <w:rPr>
          <w:b/>
          <w:lang w:eastAsia="zh-CN"/>
        </w:rPr>
      </w:pPr>
    </w:p>
    <w:p w14:paraId="14450C9E" w14:textId="77777777" w:rsidR="009D2A70" w:rsidRDefault="009D2A70">
      <w:pPr>
        <w:spacing w:after="0" w:line="240" w:lineRule="auto"/>
        <w:rPr>
          <w:b/>
          <w:lang w:eastAsia="zh-CN"/>
        </w:rPr>
      </w:pPr>
    </w:p>
    <w:p w14:paraId="14450C9F" w14:textId="77777777" w:rsidR="009D2A70" w:rsidRDefault="009D2A70">
      <w:pPr>
        <w:spacing w:after="0" w:line="240" w:lineRule="auto"/>
        <w:rPr>
          <w:b/>
          <w:lang w:eastAsia="zh-CN"/>
        </w:rPr>
      </w:pPr>
    </w:p>
    <w:p w14:paraId="14450CA0" w14:textId="77777777" w:rsidR="009D2A70" w:rsidRDefault="009D2A70">
      <w:pPr>
        <w:spacing w:after="0" w:line="240" w:lineRule="auto"/>
        <w:rPr>
          <w:b/>
          <w:lang w:eastAsia="zh-CN"/>
        </w:rPr>
      </w:pPr>
    </w:p>
    <w:p w14:paraId="14450CA1" w14:textId="77777777" w:rsidR="009D2A70" w:rsidRDefault="00F10BAB">
      <w:pPr>
        <w:outlineLvl w:val="2"/>
        <w:rPr>
          <w:b/>
          <w:lang w:eastAsia="zh-CN"/>
        </w:rPr>
      </w:pPr>
      <w:r>
        <w:rPr>
          <w:b/>
          <w:lang w:eastAsia="zh-CN"/>
        </w:rPr>
        <w:t>2.2-3: Generalization verification</w:t>
      </w:r>
    </w:p>
    <w:p w14:paraId="14450CA2"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CA3" w14:textId="77777777" w:rsidR="009D2A70" w:rsidRDefault="00F10BAB">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it seems most companies have the concern on the priority of Case 2A (rather than is categorization). Thus the following proposal is given.</w:t>
      </w:r>
    </w:p>
    <w:p w14:paraId="14450CA4" w14:textId="77777777" w:rsidR="009D2A70" w:rsidRDefault="009D2A70">
      <w:pPr>
        <w:spacing w:after="0" w:line="240" w:lineRule="auto"/>
        <w:rPr>
          <w:b/>
          <w:lang w:eastAsia="zh-CN"/>
        </w:rPr>
      </w:pPr>
    </w:p>
    <w:p w14:paraId="14450CA5" w14:textId="77777777" w:rsidR="009D2A70" w:rsidRDefault="00F10BAB">
      <w:pPr>
        <w:rPr>
          <w:b/>
          <w:bCs/>
          <w:lang w:eastAsia="zh-CN"/>
        </w:rPr>
      </w:pPr>
      <w:r>
        <w:rPr>
          <w:b/>
          <w:bCs/>
          <w:highlight w:val="yellow"/>
          <w:lang w:eastAsia="zh-CN"/>
        </w:rPr>
        <w:t>Proposal 2.3.7:</w:t>
      </w:r>
      <w:r>
        <w:rPr>
          <w:b/>
          <w:bCs/>
          <w:lang w:eastAsia="zh-CN"/>
        </w:rPr>
        <w:t xml:space="preserve"> For the generalization verification of CSI feedback enhancement, Case 2A is classified as an individual case for generalization verification </w:t>
      </w:r>
      <w:r>
        <w:rPr>
          <w:b/>
          <w:bCs/>
          <w:color w:val="FF0000"/>
          <w:lang w:eastAsia="zh-CN"/>
        </w:rPr>
        <w:t>and optionally considered by companies for evaluation</w:t>
      </w:r>
    </w:p>
    <w:p w14:paraId="14450CA6"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CA7"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CAA" w14:textId="77777777">
        <w:tc>
          <w:tcPr>
            <w:tcW w:w="1980" w:type="dxa"/>
            <w:tcBorders>
              <w:top w:val="single" w:sz="4" w:space="0" w:color="auto"/>
              <w:left w:val="single" w:sz="4" w:space="0" w:color="auto"/>
              <w:bottom w:val="single" w:sz="4" w:space="0" w:color="auto"/>
              <w:right w:val="single" w:sz="4" w:space="0" w:color="auto"/>
            </w:tcBorders>
          </w:tcPr>
          <w:p w14:paraId="14450CA8"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A9" w14:textId="77777777" w:rsidR="009D2A70" w:rsidRDefault="00F10BAB">
            <w:pPr>
              <w:spacing w:before="120" w:line="240" w:lineRule="auto"/>
              <w:ind w:left="442" w:hanging="442"/>
              <w:rPr>
                <w:lang w:eastAsia="zh-CN"/>
              </w:rPr>
            </w:pPr>
            <w:r>
              <w:rPr>
                <w:lang w:eastAsia="zh-CN"/>
              </w:rPr>
              <w:t xml:space="preserve">Huawei/HiSi, </w:t>
            </w:r>
            <w:r>
              <w:rPr>
                <w:smallCaps/>
                <w:lang w:eastAsia="zh-CN"/>
              </w:rPr>
              <w:t>Futurewei, NVIDIA, InterDigital, Intel</w:t>
            </w:r>
            <w:r>
              <w:rPr>
                <w:iCs/>
                <w:kern w:val="2"/>
                <w:lang w:eastAsia="zh-CN"/>
              </w:rPr>
              <w:t>, Mavenir, Apple, CAICT</w:t>
            </w:r>
            <w:r>
              <w:rPr>
                <w:rFonts w:hint="eastAsia"/>
                <w:iCs/>
                <w:kern w:val="2"/>
                <w:lang w:eastAsia="zh-CN"/>
              </w:rPr>
              <w:t>, CATT</w:t>
            </w:r>
            <w:r>
              <w:rPr>
                <w:iCs/>
                <w:kern w:val="2"/>
                <w:lang w:eastAsia="zh-CN"/>
              </w:rPr>
              <w:t>, Panasonic, Spreadtrum, NTT DOCOMO, OPPO New H3C, CMCC, Samsung, Nokia/NSB, Lenovo, LG, ETRI</w:t>
            </w:r>
            <w:r>
              <w:rPr>
                <w:rFonts w:hint="eastAsia"/>
                <w:iCs/>
                <w:kern w:val="2"/>
                <w:lang w:eastAsia="zh-CN"/>
              </w:rPr>
              <w:t>, ZTE</w:t>
            </w:r>
            <w:r>
              <w:rPr>
                <w:iCs/>
                <w:kern w:val="2"/>
                <w:lang w:eastAsia="zh-CN"/>
              </w:rPr>
              <w:t>, AT&amp;T, vivo</w:t>
            </w:r>
          </w:p>
        </w:tc>
      </w:tr>
      <w:tr w:rsidR="009D2A70" w14:paraId="14450CAD" w14:textId="77777777">
        <w:tc>
          <w:tcPr>
            <w:tcW w:w="1980" w:type="dxa"/>
            <w:tcBorders>
              <w:top w:val="single" w:sz="4" w:space="0" w:color="auto"/>
              <w:left w:val="single" w:sz="4" w:space="0" w:color="auto"/>
              <w:bottom w:val="single" w:sz="4" w:space="0" w:color="auto"/>
              <w:right w:val="single" w:sz="4" w:space="0" w:color="auto"/>
            </w:tcBorders>
          </w:tcPr>
          <w:p w14:paraId="14450CAB"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AC" w14:textId="77777777" w:rsidR="009D2A70" w:rsidRDefault="00F10BAB">
            <w:pPr>
              <w:spacing w:before="120" w:line="240" w:lineRule="auto"/>
              <w:ind w:left="442" w:hanging="442"/>
              <w:rPr>
                <w:lang w:eastAsia="zh-CN"/>
              </w:rPr>
            </w:pPr>
            <w:r>
              <w:rPr>
                <w:rFonts w:hint="eastAsia"/>
                <w:lang w:eastAsia="zh-CN"/>
              </w:rPr>
              <w:t>F</w:t>
            </w:r>
            <w:r>
              <w:rPr>
                <w:lang w:eastAsia="zh-CN"/>
              </w:rPr>
              <w:t>ujitsu</w:t>
            </w:r>
          </w:p>
        </w:tc>
      </w:tr>
    </w:tbl>
    <w:p w14:paraId="14450CAE"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C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A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B0" w14:textId="77777777" w:rsidR="009D2A70" w:rsidRDefault="00F10BAB">
            <w:pPr>
              <w:rPr>
                <w:i/>
                <w:iCs/>
                <w:kern w:val="2"/>
                <w:lang w:eastAsia="zh-CN"/>
              </w:rPr>
            </w:pPr>
            <w:r>
              <w:rPr>
                <w:i/>
                <w:iCs/>
                <w:kern w:val="2"/>
                <w:lang w:eastAsia="zh-CN"/>
              </w:rPr>
              <w:t>View</w:t>
            </w:r>
          </w:p>
        </w:tc>
      </w:tr>
      <w:tr w:rsidR="009D2A70" w14:paraId="14450CB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CB2" w14:textId="77777777" w:rsidR="009D2A70" w:rsidRDefault="00F10BAB">
            <w:pPr>
              <w:rPr>
                <w:rFonts w:eastAsia="PMingLiU"/>
                <w:iCs/>
                <w:kern w:val="2"/>
                <w:lang w:eastAsia="zh-TW"/>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CB3" w14:textId="77777777" w:rsidR="009D2A70" w:rsidRDefault="00F10BAB">
            <w:pPr>
              <w:rPr>
                <w:iCs/>
                <w:kern w:val="2"/>
                <w:lang w:eastAsia="zh-CN"/>
              </w:rPr>
            </w:pPr>
            <w:r>
              <w:rPr>
                <w:rFonts w:hint="eastAsia"/>
                <w:i/>
                <w:lang w:eastAsia="zh-CN"/>
              </w:rPr>
              <w:t>@</w:t>
            </w:r>
            <w:r>
              <w:rPr>
                <w:rFonts w:hint="eastAsia"/>
                <w:iCs/>
                <w:kern w:val="2"/>
                <w:lang w:eastAsia="zh-CN"/>
              </w:rPr>
              <w:t xml:space="preserve"> F</w:t>
            </w:r>
            <w:r>
              <w:rPr>
                <w:iCs/>
                <w:kern w:val="2"/>
                <w:lang w:eastAsia="zh-CN"/>
              </w:rPr>
              <w:t>ujitsu As the structure of the AI/ML model is not changed (only parameters updated), so it is still regarded one AI/ML model then?</w:t>
            </w:r>
          </w:p>
        </w:tc>
      </w:tr>
      <w:tr w:rsidR="009D2A70" w14:paraId="14450CB7" w14:textId="77777777">
        <w:tc>
          <w:tcPr>
            <w:tcW w:w="1350" w:type="dxa"/>
            <w:tcBorders>
              <w:top w:val="single" w:sz="4" w:space="0" w:color="auto"/>
              <w:left w:val="single" w:sz="4" w:space="0" w:color="auto"/>
              <w:bottom w:val="single" w:sz="4" w:space="0" w:color="auto"/>
              <w:right w:val="single" w:sz="4" w:space="0" w:color="auto"/>
            </w:tcBorders>
          </w:tcPr>
          <w:p w14:paraId="14450CB5"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CB6" w14:textId="77777777" w:rsidR="009D2A70" w:rsidRDefault="00F10BAB">
            <w:pPr>
              <w:spacing w:line="252" w:lineRule="auto"/>
              <w:rPr>
                <w:lang w:eastAsia="zh-CN"/>
              </w:rPr>
            </w:pPr>
            <w:r>
              <w:rPr>
                <w:lang w:eastAsia="zh-CN"/>
              </w:rPr>
              <w:t>We are OK with Case 2A as an optional case.</w:t>
            </w:r>
          </w:p>
        </w:tc>
      </w:tr>
      <w:tr w:rsidR="009D2A70" w14:paraId="14450CBC" w14:textId="77777777">
        <w:tc>
          <w:tcPr>
            <w:tcW w:w="1350" w:type="dxa"/>
            <w:tcBorders>
              <w:top w:val="single" w:sz="4" w:space="0" w:color="auto"/>
              <w:left w:val="single" w:sz="4" w:space="0" w:color="auto"/>
              <w:bottom w:val="single" w:sz="4" w:space="0" w:color="auto"/>
              <w:right w:val="single" w:sz="4" w:space="0" w:color="auto"/>
            </w:tcBorders>
          </w:tcPr>
          <w:p w14:paraId="14450CB8" w14:textId="77777777" w:rsidR="009D2A70" w:rsidRDefault="00F10BAB">
            <w:pPr>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CB9" w14:textId="77777777" w:rsidR="009D2A70" w:rsidRDefault="00F10BAB">
            <w:pPr>
              <w:spacing w:line="252" w:lineRule="auto"/>
              <w:rPr>
                <w:lang w:eastAsia="zh-CN"/>
              </w:rPr>
            </w:pPr>
            <w:r>
              <w:rPr>
                <w:rFonts w:hint="eastAsia"/>
                <w:lang w:eastAsia="zh-CN"/>
              </w:rPr>
              <w:t>T</w:t>
            </w:r>
            <w:r>
              <w:rPr>
                <w:lang w:eastAsia="zh-CN"/>
              </w:rPr>
              <w:t>hank you moderator for the clarification. We think that it should be clarified whether “</w:t>
            </w:r>
            <w:r>
              <w:rPr>
                <w:iCs/>
                <w:kern w:val="2"/>
                <w:lang w:eastAsia="zh-CN"/>
              </w:rPr>
              <w:t>As the structure of the AI/ML model is not changed (only parameters updated), so it is still regarded one AI/ML model</w:t>
            </w:r>
            <w:r>
              <w:rPr>
                <w:lang w:eastAsia="zh-CN"/>
              </w:rPr>
              <w:t>” is a common understanding. If it is, we suggest that we can make it an agreement first.</w:t>
            </w:r>
          </w:p>
          <w:p w14:paraId="14450CBA" w14:textId="77777777" w:rsidR="009D2A70" w:rsidRDefault="009D2A70">
            <w:pPr>
              <w:spacing w:line="252" w:lineRule="auto"/>
              <w:rPr>
                <w:lang w:eastAsia="zh-CN"/>
              </w:rPr>
            </w:pPr>
          </w:p>
          <w:p w14:paraId="14450CBB" w14:textId="77777777" w:rsidR="009D2A70" w:rsidRDefault="00F10BAB">
            <w:pPr>
              <w:spacing w:line="252" w:lineRule="auto"/>
              <w:rPr>
                <w:lang w:eastAsia="zh-CN"/>
              </w:rPr>
            </w:pPr>
            <w:r>
              <w:rPr>
                <w:lang w:eastAsia="zh-CN"/>
              </w:rPr>
              <w:t>To the best of our knowledge, it is not a generalization issue. We think that Case 2A looks more like a finetuning.</w:t>
            </w:r>
          </w:p>
        </w:tc>
      </w:tr>
      <w:tr w:rsidR="009D2A70" w14:paraId="14450CBF" w14:textId="77777777">
        <w:tc>
          <w:tcPr>
            <w:tcW w:w="1350" w:type="dxa"/>
            <w:tcBorders>
              <w:top w:val="single" w:sz="4" w:space="0" w:color="auto"/>
              <w:left w:val="single" w:sz="4" w:space="0" w:color="auto"/>
              <w:bottom w:val="single" w:sz="4" w:space="0" w:color="auto"/>
              <w:right w:val="single" w:sz="4" w:space="0" w:color="auto"/>
            </w:tcBorders>
          </w:tcPr>
          <w:p w14:paraId="14450CBD"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CBE" w14:textId="77777777" w:rsidR="009D2A70" w:rsidRDefault="00F10BAB">
            <w:pPr>
              <w:spacing w:line="252" w:lineRule="auto"/>
              <w:rPr>
                <w:iCs/>
                <w:kern w:val="2"/>
                <w:lang w:eastAsia="zh-CN"/>
              </w:rPr>
            </w:pPr>
            <w:r>
              <w:rPr>
                <w:lang w:eastAsia="zh-CN"/>
              </w:rPr>
              <w:t>Case 2A is a special case of Case 3 with the mixed database constructed sequentially. So it is ok to have it separate to verify feasibility of fine-tuning</w:t>
            </w:r>
          </w:p>
        </w:tc>
      </w:tr>
      <w:tr w:rsidR="009D2A70" w14:paraId="14450CC2" w14:textId="77777777">
        <w:tc>
          <w:tcPr>
            <w:tcW w:w="1350" w:type="dxa"/>
            <w:tcBorders>
              <w:top w:val="single" w:sz="4" w:space="0" w:color="auto"/>
              <w:left w:val="single" w:sz="4" w:space="0" w:color="auto"/>
              <w:bottom w:val="single" w:sz="4" w:space="0" w:color="auto"/>
              <w:right w:val="single" w:sz="4" w:space="0" w:color="auto"/>
            </w:tcBorders>
          </w:tcPr>
          <w:p w14:paraId="14450CC0" w14:textId="77777777" w:rsidR="009D2A70" w:rsidRDefault="00F10BAB">
            <w:pPr>
              <w:rPr>
                <w:iCs/>
                <w:kern w:val="2"/>
                <w:lang w:eastAsia="zh-CN"/>
              </w:rPr>
            </w:pPr>
            <w:r>
              <w:rPr>
                <w:rFonts w:eastAsia="Malgun Gothic" w:hint="eastAsia"/>
                <w:iCs/>
                <w:kern w:val="2"/>
                <w:lang w:eastAsia="ko-KR"/>
              </w:rPr>
              <w:t>L</w:t>
            </w:r>
            <w:r>
              <w:rPr>
                <w:rFonts w:eastAsia="Malgun Gothic"/>
                <w:iCs/>
                <w:kern w:val="2"/>
                <w:lang w:eastAsia="ko-KR"/>
              </w:rPr>
              <w:t>G</w:t>
            </w:r>
          </w:p>
        </w:tc>
        <w:tc>
          <w:tcPr>
            <w:tcW w:w="8001" w:type="dxa"/>
            <w:tcBorders>
              <w:top w:val="single" w:sz="4" w:space="0" w:color="auto"/>
              <w:left w:val="single" w:sz="4" w:space="0" w:color="auto"/>
              <w:bottom w:val="single" w:sz="4" w:space="0" w:color="auto"/>
              <w:right w:val="single" w:sz="4" w:space="0" w:color="auto"/>
            </w:tcBorders>
            <w:vAlign w:val="center"/>
          </w:tcPr>
          <w:p w14:paraId="14450CC1" w14:textId="77777777" w:rsidR="009D2A70" w:rsidRDefault="00F10BAB">
            <w:pPr>
              <w:spacing w:line="252" w:lineRule="auto"/>
              <w:rPr>
                <w:iCs/>
                <w:kern w:val="2"/>
                <w:lang w:eastAsia="zh-CN"/>
              </w:rPr>
            </w:pPr>
            <w:r>
              <w:rPr>
                <w:rFonts w:eastAsia="Malgun Gothic"/>
                <w:iCs/>
                <w:kern w:val="2"/>
                <w:lang w:eastAsia="ko-KR"/>
              </w:rPr>
              <w:t xml:space="preserve">For the sake of progress, we can accept Case 2A as optional. </w:t>
            </w:r>
            <w:r>
              <w:rPr>
                <w:rFonts w:eastAsia="Malgun Gothic" w:hint="eastAsia"/>
                <w:iCs/>
                <w:kern w:val="2"/>
                <w:lang w:eastAsia="ko-KR"/>
              </w:rPr>
              <w:t xml:space="preserve"> </w:t>
            </w:r>
          </w:p>
        </w:tc>
      </w:tr>
      <w:tr w:rsidR="009D2A70" w14:paraId="14450CC5" w14:textId="77777777">
        <w:tc>
          <w:tcPr>
            <w:tcW w:w="1350" w:type="dxa"/>
            <w:tcBorders>
              <w:top w:val="single" w:sz="4" w:space="0" w:color="auto"/>
              <w:left w:val="single" w:sz="4" w:space="0" w:color="auto"/>
              <w:bottom w:val="single" w:sz="4" w:space="0" w:color="auto"/>
              <w:right w:val="single" w:sz="4" w:space="0" w:color="auto"/>
            </w:tcBorders>
          </w:tcPr>
          <w:p w14:paraId="14450CC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4" w14:textId="77777777" w:rsidR="009D2A70" w:rsidRDefault="009D2A70">
            <w:pPr>
              <w:spacing w:line="252" w:lineRule="auto"/>
              <w:rPr>
                <w:iCs/>
                <w:kern w:val="2"/>
                <w:lang w:eastAsia="zh-CN"/>
              </w:rPr>
            </w:pPr>
          </w:p>
        </w:tc>
      </w:tr>
      <w:tr w:rsidR="009D2A70" w14:paraId="14450CC8" w14:textId="77777777">
        <w:tc>
          <w:tcPr>
            <w:tcW w:w="1350" w:type="dxa"/>
            <w:tcBorders>
              <w:top w:val="single" w:sz="4" w:space="0" w:color="auto"/>
              <w:left w:val="single" w:sz="4" w:space="0" w:color="auto"/>
              <w:bottom w:val="single" w:sz="4" w:space="0" w:color="auto"/>
              <w:right w:val="single" w:sz="4" w:space="0" w:color="auto"/>
            </w:tcBorders>
          </w:tcPr>
          <w:p w14:paraId="14450CC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7" w14:textId="77777777" w:rsidR="009D2A70" w:rsidRDefault="009D2A70">
            <w:pPr>
              <w:spacing w:line="252" w:lineRule="auto"/>
              <w:rPr>
                <w:iCs/>
                <w:kern w:val="2"/>
                <w:lang w:eastAsia="zh-CN"/>
              </w:rPr>
            </w:pPr>
          </w:p>
        </w:tc>
      </w:tr>
      <w:tr w:rsidR="009D2A70" w14:paraId="14450CCB" w14:textId="77777777">
        <w:tc>
          <w:tcPr>
            <w:tcW w:w="1350" w:type="dxa"/>
            <w:tcBorders>
              <w:top w:val="single" w:sz="4" w:space="0" w:color="auto"/>
              <w:left w:val="single" w:sz="4" w:space="0" w:color="auto"/>
              <w:bottom w:val="single" w:sz="4" w:space="0" w:color="auto"/>
              <w:right w:val="single" w:sz="4" w:space="0" w:color="auto"/>
            </w:tcBorders>
          </w:tcPr>
          <w:p w14:paraId="14450CC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A" w14:textId="77777777" w:rsidR="009D2A70" w:rsidRDefault="009D2A70">
            <w:pPr>
              <w:spacing w:line="252" w:lineRule="auto"/>
              <w:rPr>
                <w:iCs/>
                <w:kern w:val="2"/>
                <w:lang w:eastAsia="zh-CN"/>
              </w:rPr>
            </w:pPr>
          </w:p>
        </w:tc>
      </w:tr>
      <w:tr w:rsidR="009D2A70" w14:paraId="14450CCE" w14:textId="77777777">
        <w:tc>
          <w:tcPr>
            <w:tcW w:w="1350" w:type="dxa"/>
            <w:tcBorders>
              <w:top w:val="single" w:sz="4" w:space="0" w:color="auto"/>
              <w:left w:val="single" w:sz="4" w:space="0" w:color="auto"/>
              <w:bottom w:val="single" w:sz="4" w:space="0" w:color="auto"/>
              <w:right w:val="single" w:sz="4" w:space="0" w:color="auto"/>
            </w:tcBorders>
          </w:tcPr>
          <w:p w14:paraId="14450CC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CCD" w14:textId="77777777" w:rsidR="009D2A70" w:rsidRDefault="009D2A70">
            <w:pPr>
              <w:spacing w:line="252" w:lineRule="auto"/>
              <w:rPr>
                <w:iCs/>
                <w:kern w:val="2"/>
                <w:lang w:eastAsia="zh-CN"/>
              </w:rPr>
            </w:pPr>
          </w:p>
        </w:tc>
      </w:tr>
      <w:tr w:rsidR="009D2A70" w14:paraId="14450CD1" w14:textId="77777777">
        <w:tc>
          <w:tcPr>
            <w:tcW w:w="1350" w:type="dxa"/>
          </w:tcPr>
          <w:p w14:paraId="14450CCF" w14:textId="77777777" w:rsidR="009D2A70" w:rsidRDefault="009D2A70">
            <w:pPr>
              <w:rPr>
                <w:iCs/>
                <w:kern w:val="2"/>
                <w:lang w:eastAsia="zh-CN"/>
              </w:rPr>
            </w:pPr>
          </w:p>
        </w:tc>
        <w:tc>
          <w:tcPr>
            <w:tcW w:w="8001" w:type="dxa"/>
            <w:vAlign w:val="center"/>
          </w:tcPr>
          <w:p w14:paraId="14450CD0" w14:textId="77777777" w:rsidR="009D2A70" w:rsidRDefault="009D2A70">
            <w:pPr>
              <w:spacing w:line="252" w:lineRule="auto"/>
              <w:rPr>
                <w:iCs/>
                <w:kern w:val="2"/>
                <w:lang w:eastAsia="zh-CN"/>
              </w:rPr>
            </w:pPr>
          </w:p>
        </w:tc>
      </w:tr>
      <w:tr w:rsidR="009D2A70" w14:paraId="14450CD4" w14:textId="77777777">
        <w:tc>
          <w:tcPr>
            <w:tcW w:w="1350" w:type="dxa"/>
          </w:tcPr>
          <w:p w14:paraId="14450CD2" w14:textId="77777777" w:rsidR="009D2A70" w:rsidRDefault="009D2A70">
            <w:pPr>
              <w:rPr>
                <w:iCs/>
                <w:kern w:val="2"/>
                <w:lang w:eastAsia="zh-CN"/>
              </w:rPr>
            </w:pPr>
          </w:p>
        </w:tc>
        <w:tc>
          <w:tcPr>
            <w:tcW w:w="8001" w:type="dxa"/>
            <w:vAlign w:val="center"/>
          </w:tcPr>
          <w:p w14:paraId="14450CD3" w14:textId="77777777" w:rsidR="009D2A70" w:rsidRDefault="009D2A70">
            <w:pPr>
              <w:spacing w:line="252" w:lineRule="auto"/>
              <w:rPr>
                <w:iCs/>
                <w:kern w:val="2"/>
                <w:lang w:eastAsia="zh-CN"/>
              </w:rPr>
            </w:pPr>
          </w:p>
        </w:tc>
      </w:tr>
      <w:tr w:rsidR="009D2A70" w14:paraId="14450CD7" w14:textId="77777777">
        <w:tc>
          <w:tcPr>
            <w:tcW w:w="1350" w:type="dxa"/>
          </w:tcPr>
          <w:p w14:paraId="14450CD5" w14:textId="77777777" w:rsidR="009D2A70" w:rsidRDefault="009D2A70">
            <w:pPr>
              <w:rPr>
                <w:iCs/>
                <w:kern w:val="2"/>
                <w:lang w:eastAsia="zh-CN"/>
              </w:rPr>
            </w:pPr>
          </w:p>
        </w:tc>
        <w:tc>
          <w:tcPr>
            <w:tcW w:w="8001" w:type="dxa"/>
            <w:vAlign w:val="center"/>
          </w:tcPr>
          <w:p w14:paraId="14450CD6" w14:textId="77777777" w:rsidR="009D2A70" w:rsidRDefault="009D2A70">
            <w:pPr>
              <w:spacing w:line="252" w:lineRule="auto"/>
              <w:rPr>
                <w:iCs/>
                <w:kern w:val="2"/>
                <w:lang w:eastAsia="zh-CN"/>
              </w:rPr>
            </w:pPr>
          </w:p>
        </w:tc>
      </w:tr>
      <w:tr w:rsidR="009D2A70" w14:paraId="14450CDA" w14:textId="77777777">
        <w:tc>
          <w:tcPr>
            <w:tcW w:w="1350" w:type="dxa"/>
          </w:tcPr>
          <w:p w14:paraId="14450CD8" w14:textId="77777777" w:rsidR="009D2A70" w:rsidRDefault="009D2A70">
            <w:pPr>
              <w:rPr>
                <w:iCs/>
                <w:kern w:val="2"/>
                <w:lang w:eastAsia="zh-CN"/>
              </w:rPr>
            </w:pPr>
          </w:p>
        </w:tc>
        <w:tc>
          <w:tcPr>
            <w:tcW w:w="8001" w:type="dxa"/>
            <w:vAlign w:val="center"/>
          </w:tcPr>
          <w:p w14:paraId="14450CD9" w14:textId="77777777" w:rsidR="009D2A70" w:rsidRDefault="009D2A70">
            <w:pPr>
              <w:spacing w:line="252" w:lineRule="auto"/>
              <w:rPr>
                <w:iCs/>
                <w:kern w:val="2"/>
                <w:lang w:eastAsia="zh-CN"/>
              </w:rPr>
            </w:pPr>
          </w:p>
        </w:tc>
      </w:tr>
      <w:tr w:rsidR="009D2A70" w14:paraId="14450CDD" w14:textId="77777777">
        <w:tc>
          <w:tcPr>
            <w:tcW w:w="1350" w:type="dxa"/>
          </w:tcPr>
          <w:p w14:paraId="14450CDB" w14:textId="77777777" w:rsidR="009D2A70" w:rsidRDefault="009D2A70">
            <w:pPr>
              <w:rPr>
                <w:iCs/>
                <w:kern w:val="2"/>
                <w:lang w:eastAsia="zh-CN"/>
              </w:rPr>
            </w:pPr>
          </w:p>
        </w:tc>
        <w:tc>
          <w:tcPr>
            <w:tcW w:w="8001" w:type="dxa"/>
            <w:vAlign w:val="center"/>
          </w:tcPr>
          <w:p w14:paraId="14450CDC" w14:textId="77777777" w:rsidR="009D2A70" w:rsidRDefault="009D2A70">
            <w:pPr>
              <w:spacing w:line="252" w:lineRule="auto"/>
              <w:rPr>
                <w:iCs/>
                <w:kern w:val="2"/>
                <w:lang w:eastAsia="zh-CN"/>
              </w:rPr>
            </w:pPr>
          </w:p>
        </w:tc>
      </w:tr>
    </w:tbl>
    <w:p w14:paraId="14450CDE" w14:textId="77777777" w:rsidR="009D2A70" w:rsidRDefault="009D2A70">
      <w:pPr>
        <w:spacing w:after="0" w:line="240" w:lineRule="auto"/>
        <w:rPr>
          <w:lang w:eastAsia="zh-CN"/>
        </w:rPr>
      </w:pPr>
    </w:p>
    <w:p w14:paraId="14450CDF" w14:textId="77777777" w:rsidR="009D2A70" w:rsidRDefault="00F10BAB">
      <w:pPr>
        <w:pStyle w:val="4"/>
        <w:numPr>
          <w:ilvl w:val="0"/>
          <w:numId w:val="0"/>
        </w:numPr>
        <w:rPr>
          <w:u w:val="single"/>
          <w:lang w:eastAsia="zh-CN"/>
        </w:rPr>
      </w:pPr>
      <w:r>
        <w:rPr>
          <w:u w:val="single"/>
          <w:lang w:eastAsia="zh-CN"/>
        </w:rPr>
        <w:t>Issue#2-9 (Medium) Per-area/cell/region model</w:t>
      </w:r>
    </w:p>
    <w:p w14:paraId="14450CE0" w14:textId="77777777" w:rsidR="009D2A70" w:rsidRDefault="00F10BAB">
      <w:pPr>
        <w:spacing w:line="240" w:lineRule="auto"/>
        <w:rPr>
          <w:lang w:eastAsia="zh-CN"/>
        </w:rPr>
      </w:pPr>
      <w:r>
        <w:rPr>
          <w:rFonts w:hint="eastAsia"/>
          <w:lang w:eastAsia="zh-CN"/>
        </w:rPr>
        <w:t>U</w:t>
      </w:r>
      <w:r>
        <w:rPr>
          <w:lang w:eastAsia="zh-CN"/>
        </w:rPr>
        <w:t>pdated based on comments of companies.</w:t>
      </w:r>
    </w:p>
    <w:p w14:paraId="14450CE1" w14:textId="77777777" w:rsidR="009D2A70" w:rsidRDefault="00F10BAB">
      <w:pPr>
        <w:rPr>
          <w:b/>
          <w:bCs/>
          <w:lang w:eastAsia="zh-CN"/>
        </w:rPr>
      </w:pPr>
      <w:r>
        <w:rPr>
          <w:b/>
          <w:bCs/>
          <w:highlight w:val="yellow"/>
          <w:lang w:eastAsia="zh-CN"/>
        </w:rPr>
        <w:t>Proposal 2.3.8:</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14450CE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Note1: the study is for the purpose of providing information rather than pursuing the results to be captured in TR</w:t>
      </w:r>
    </w:p>
    <w:p w14:paraId="14450CE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Note2: no further discussions on the EVM/dataset</w:t>
      </w:r>
    </w:p>
    <w:p w14:paraId="14450CE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CE7" w14:textId="77777777">
        <w:tc>
          <w:tcPr>
            <w:tcW w:w="1980" w:type="dxa"/>
            <w:tcBorders>
              <w:top w:val="single" w:sz="4" w:space="0" w:color="auto"/>
              <w:left w:val="single" w:sz="4" w:space="0" w:color="auto"/>
              <w:bottom w:val="single" w:sz="4" w:space="0" w:color="auto"/>
              <w:right w:val="single" w:sz="4" w:space="0" w:color="auto"/>
            </w:tcBorders>
          </w:tcPr>
          <w:p w14:paraId="14450CE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CE6" w14:textId="77777777" w:rsidR="009D2A70" w:rsidRDefault="00F10BAB">
            <w:pPr>
              <w:spacing w:before="120" w:line="240" w:lineRule="auto"/>
              <w:rPr>
                <w:rFonts w:eastAsiaTheme="minorEastAsia"/>
                <w:lang w:eastAsia="zh-CN"/>
              </w:rPr>
            </w:pPr>
            <w:r>
              <w:rPr>
                <w:lang w:eastAsia="zh-CN"/>
              </w:rPr>
              <w:t>Huawei/HiSi,</w:t>
            </w:r>
            <w:r>
              <w:rPr>
                <w:smallCaps/>
                <w:lang w:eastAsia="zh-CN"/>
              </w:rPr>
              <w:t xml:space="preserve"> Futurewei, NVIDIA, Intel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Nokia/NSB, Lenovo, ETRI</w:t>
            </w:r>
            <w:r>
              <w:rPr>
                <w:rFonts w:hint="eastAsia"/>
                <w:iCs/>
                <w:kern w:val="2"/>
                <w:lang w:eastAsia="zh-CN"/>
              </w:rPr>
              <w:t>, ZTE</w:t>
            </w:r>
            <w:r>
              <w:rPr>
                <w:iCs/>
                <w:kern w:val="2"/>
                <w:lang w:eastAsia="zh-CN"/>
              </w:rPr>
              <w:t xml:space="preserve">, Qualcomm, AT&amp;T, </w:t>
            </w:r>
            <w:r>
              <w:rPr>
                <w:lang w:eastAsia="zh-CN"/>
              </w:rPr>
              <w:t>vivo (with the comment)</w:t>
            </w:r>
          </w:p>
        </w:tc>
      </w:tr>
      <w:tr w:rsidR="009D2A70" w14:paraId="14450CEA" w14:textId="77777777">
        <w:tc>
          <w:tcPr>
            <w:tcW w:w="1980" w:type="dxa"/>
            <w:tcBorders>
              <w:top w:val="single" w:sz="4" w:space="0" w:color="auto"/>
              <w:left w:val="single" w:sz="4" w:space="0" w:color="auto"/>
              <w:bottom w:val="single" w:sz="4" w:space="0" w:color="auto"/>
              <w:right w:val="single" w:sz="4" w:space="0" w:color="auto"/>
            </w:tcBorders>
          </w:tcPr>
          <w:p w14:paraId="14450CE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CE9" w14:textId="77777777" w:rsidR="009D2A70" w:rsidRDefault="009D2A70">
            <w:pPr>
              <w:spacing w:before="120" w:line="240" w:lineRule="auto"/>
              <w:rPr>
                <w:lang w:eastAsia="zh-CN"/>
              </w:rPr>
            </w:pPr>
          </w:p>
        </w:tc>
      </w:tr>
    </w:tbl>
    <w:p w14:paraId="14450CE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CE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EC"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CED" w14:textId="77777777" w:rsidR="009D2A70" w:rsidRDefault="00F10BAB">
            <w:pPr>
              <w:rPr>
                <w:i/>
                <w:iCs/>
                <w:kern w:val="2"/>
                <w:lang w:eastAsia="zh-CN"/>
              </w:rPr>
            </w:pPr>
            <w:r>
              <w:rPr>
                <w:i/>
                <w:iCs/>
                <w:kern w:val="2"/>
                <w:lang w:eastAsia="zh-CN"/>
              </w:rPr>
              <w:t>View</w:t>
            </w:r>
          </w:p>
        </w:tc>
      </w:tr>
      <w:tr w:rsidR="009D2A70" w14:paraId="14450CF1" w14:textId="77777777">
        <w:tc>
          <w:tcPr>
            <w:tcW w:w="1413" w:type="dxa"/>
            <w:tcBorders>
              <w:top w:val="single" w:sz="4" w:space="0" w:color="auto"/>
              <w:left w:val="single" w:sz="4" w:space="0" w:color="auto"/>
              <w:bottom w:val="single" w:sz="4" w:space="0" w:color="auto"/>
              <w:right w:val="single" w:sz="4" w:space="0" w:color="auto"/>
            </w:tcBorders>
          </w:tcPr>
          <w:p w14:paraId="14450CEF" w14:textId="77777777" w:rsidR="009D2A70" w:rsidRDefault="00F10BAB">
            <w:pPr>
              <w:rPr>
                <w:iCs/>
                <w:kern w:val="2"/>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0CF0" w14:textId="77777777" w:rsidR="009D2A70" w:rsidRDefault="00F10BAB">
            <w:pPr>
              <w:rPr>
                <w:lang w:eastAsia="zh-CN"/>
              </w:rPr>
            </w:pPr>
            <w:r>
              <w:rPr>
                <w:rFonts w:hint="eastAsia"/>
                <w:lang w:eastAsia="zh-CN"/>
              </w:rPr>
              <w:t>I</w:t>
            </w:r>
            <w:r>
              <w:rPr>
                <w:lang w:eastAsia="zh-CN"/>
              </w:rPr>
              <w:t>f the study is up to companies to provide the insights, then it is beneficial and free from additional 3gpp work load.</w:t>
            </w:r>
          </w:p>
        </w:tc>
      </w:tr>
      <w:tr w:rsidR="009D2A70" w14:paraId="14450CF4" w14:textId="77777777">
        <w:tc>
          <w:tcPr>
            <w:tcW w:w="1413" w:type="dxa"/>
            <w:tcBorders>
              <w:top w:val="single" w:sz="4" w:space="0" w:color="auto"/>
              <w:left w:val="single" w:sz="4" w:space="0" w:color="auto"/>
              <w:bottom w:val="single" w:sz="4" w:space="0" w:color="auto"/>
              <w:right w:val="single" w:sz="4" w:space="0" w:color="auto"/>
            </w:tcBorders>
          </w:tcPr>
          <w:p w14:paraId="14450CF2" w14:textId="77777777" w:rsidR="009D2A70" w:rsidRDefault="00F10BAB">
            <w:pPr>
              <w:rPr>
                <w:iCs/>
                <w:kern w:val="2"/>
                <w:lang w:eastAsia="zh-CN"/>
              </w:rPr>
            </w:pPr>
            <w:r>
              <w:rPr>
                <w:smallCaps/>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0CF3" w14:textId="77777777" w:rsidR="009D2A70" w:rsidRDefault="00F10BAB">
            <w:pPr>
              <w:spacing w:line="252" w:lineRule="auto"/>
              <w:rPr>
                <w:lang w:eastAsia="zh-CN"/>
              </w:rPr>
            </w:pPr>
            <w:r>
              <w:rPr>
                <w:lang w:eastAsia="zh-CN"/>
              </w:rPr>
              <w:t>We are ok with the proposal. Companies are free to use other datasets/channel models for evaluation and provide results as references.</w:t>
            </w:r>
          </w:p>
        </w:tc>
      </w:tr>
      <w:tr w:rsidR="009D2A70" w14:paraId="14450CF7" w14:textId="77777777">
        <w:tc>
          <w:tcPr>
            <w:tcW w:w="1413" w:type="dxa"/>
            <w:tcBorders>
              <w:top w:val="single" w:sz="4" w:space="0" w:color="auto"/>
              <w:left w:val="single" w:sz="4" w:space="0" w:color="auto"/>
              <w:bottom w:val="single" w:sz="4" w:space="0" w:color="auto"/>
              <w:right w:val="single" w:sz="4" w:space="0" w:color="auto"/>
            </w:tcBorders>
          </w:tcPr>
          <w:p w14:paraId="14450CF5" w14:textId="77777777" w:rsidR="009D2A70" w:rsidRDefault="00F10BAB">
            <w:pPr>
              <w:rPr>
                <w:iCs/>
                <w:kern w:val="2"/>
                <w:lang w:eastAsia="zh-CN"/>
              </w:rPr>
            </w:pPr>
            <w:r>
              <w:rPr>
                <w:iCs/>
                <w:kern w:val="2"/>
                <w:lang w:eastAsia="zh-CN"/>
              </w:rPr>
              <w:lastRenderedPageBreak/>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4450CF6" w14:textId="77777777" w:rsidR="009D2A70" w:rsidRDefault="00F10BAB">
            <w:pPr>
              <w:spacing w:line="252" w:lineRule="auto"/>
              <w:rPr>
                <w:lang w:eastAsia="zh-CN"/>
              </w:rPr>
            </w:pPr>
            <w:r>
              <w:rPr>
                <w:lang w:eastAsia="zh-CN"/>
              </w:rPr>
              <w:t>We better not to spend time to discuss on evaluation assumptions which is not the common assumption companies to consider for the evaluation.</w:t>
            </w:r>
          </w:p>
        </w:tc>
      </w:tr>
      <w:tr w:rsidR="009D2A70" w14:paraId="14450CFA" w14:textId="77777777">
        <w:tc>
          <w:tcPr>
            <w:tcW w:w="1413" w:type="dxa"/>
            <w:tcBorders>
              <w:top w:val="single" w:sz="4" w:space="0" w:color="auto"/>
              <w:left w:val="single" w:sz="4" w:space="0" w:color="auto"/>
              <w:bottom w:val="single" w:sz="4" w:space="0" w:color="auto"/>
              <w:right w:val="single" w:sz="4" w:space="0" w:color="auto"/>
            </w:tcBorders>
          </w:tcPr>
          <w:p w14:paraId="14450CF8" w14:textId="77777777" w:rsidR="009D2A70" w:rsidRDefault="00F10BAB">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4450CF9" w14:textId="77777777" w:rsidR="009D2A70" w:rsidRDefault="00F10BAB">
            <w:pPr>
              <w:spacing w:line="252" w:lineRule="auto"/>
              <w:rPr>
                <w:iCs/>
                <w:kern w:val="2"/>
                <w:lang w:eastAsia="zh-CN"/>
              </w:rPr>
            </w:pPr>
            <w:r>
              <w:rPr>
                <w:lang w:eastAsia="zh-CN"/>
              </w:rPr>
              <w:t>We are fine with the proposal. We can add any results in the TR as soon as there is consensus to do so, so we can discuss it further.</w:t>
            </w:r>
          </w:p>
        </w:tc>
      </w:tr>
      <w:tr w:rsidR="009D2A70" w14:paraId="14450CFD" w14:textId="77777777">
        <w:tc>
          <w:tcPr>
            <w:tcW w:w="1413" w:type="dxa"/>
            <w:tcBorders>
              <w:top w:val="single" w:sz="4" w:space="0" w:color="auto"/>
              <w:left w:val="single" w:sz="4" w:space="0" w:color="auto"/>
              <w:bottom w:val="single" w:sz="4" w:space="0" w:color="auto"/>
              <w:right w:val="single" w:sz="4" w:space="0" w:color="auto"/>
            </w:tcBorders>
          </w:tcPr>
          <w:p w14:paraId="14450CFB"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0CFC" w14:textId="77777777" w:rsidR="009D2A70" w:rsidRDefault="00F10BAB">
            <w:pPr>
              <w:spacing w:line="252" w:lineRule="auto"/>
              <w:rPr>
                <w:iCs/>
                <w:kern w:val="2"/>
                <w:lang w:eastAsia="zh-CN"/>
              </w:rPr>
            </w:pPr>
            <w:r>
              <w:rPr>
                <w:rFonts w:hint="eastAsia"/>
                <w:iCs/>
                <w:kern w:val="2"/>
                <w:lang w:eastAsia="zh-CN"/>
              </w:rPr>
              <w:t>F</w:t>
            </w:r>
            <w:r>
              <w:rPr>
                <w:iCs/>
                <w:kern w:val="2"/>
                <w:lang w:eastAsia="zh-CN"/>
              </w:rPr>
              <w:t>ine with this proposal.</w:t>
            </w:r>
          </w:p>
        </w:tc>
      </w:tr>
      <w:tr w:rsidR="009D2A70" w14:paraId="14450D00" w14:textId="77777777">
        <w:tc>
          <w:tcPr>
            <w:tcW w:w="1413" w:type="dxa"/>
            <w:tcBorders>
              <w:top w:val="single" w:sz="4" w:space="0" w:color="auto"/>
              <w:left w:val="single" w:sz="4" w:space="0" w:color="auto"/>
              <w:bottom w:val="single" w:sz="4" w:space="0" w:color="auto"/>
              <w:right w:val="single" w:sz="4" w:space="0" w:color="auto"/>
            </w:tcBorders>
          </w:tcPr>
          <w:p w14:paraId="14450CFE"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4450CFF" w14:textId="77777777" w:rsidR="009D2A70" w:rsidRDefault="00F10BAB">
            <w:pPr>
              <w:spacing w:line="252" w:lineRule="auto"/>
              <w:rPr>
                <w:iCs/>
                <w:kern w:val="2"/>
                <w:lang w:eastAsia="zh-CN"/>
              </w:rPr>
            </w:pPr>
            <w:r>
              <w:rPr>
                <w:iCs/>
                <w:kern w:val="2"/>
                <w:lang w:eastAsia="zh-CN"/>
              </w:rPr>
              <w:t>Companies are free to use other datasets for more insights of AI based method.</w:t>
            </w:r>
          </w:p>
        </w:tc>
      </w:tr>
      <w:tr w:rsidR="009D2A70" w14:paraId="14450D03" w14:textId="77777777">
        <w:tc>
          <w:tcPr>
            <w:tcW w:w="1413" w:type="dxa"/>
            <w:tcBorders>
              <w:top w:val="single" w:sz="4" w:space="0" w:color="auto"/>
              <w:left w:val="single" w:sz="4" w:space="0" w:color="auto"/>
              <w:bottom w:val="single" w:sz="4" w:space="0" w:color="auto"/>
              <w:right w:val="single" w:sz="4" w:space="0" w:color="auto"/>
            </w:tcBorders>
          </w:tcPr>
          <w:p w14:paraId="14450D01" w14:textId="77777777" w:rsidR="009D2A70" w:rsidRDefault="00F10BAB">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14450D02" w14:textId="77777777" w:rsidR="009D2A70" w:rsidRDefault="00F10BAB">
            <w:pPr>
              <w:spacing w:line="252" w:lineRule="auto"/>
              <w:rPr>
                <w:iCs/>
                <w:kern w:val="2"/>
                <w:lang w:eastAsia="zh-CN"/>
              </w:rPr>
            </w:pPr>
            <w:r>
              <w:rPr>
                <w:iCs/>
                <w:kern w:val="2"/>
                <w:lang w:eastAsia="zh-CN"/>
              </w:rPr>
              <w:t xml:space="preserve">Concerned about the work load and the lack of alignment of ray tracing methodology. It will be hard to draw a conclusion on these results. </w:t>
            </w:r>
            <w:r>
              <w:rPr>
                <w:lang w:eastAsia="zh-CN"/>
              </w:rPr>
              <w:t>We can add any results in the TR as soon as there is consensus to do so, so we can discuss it further.</w:t>
            </w:r>
          </w:p>
        </w:tc>
      </w:tr>
      <w:tr w:rsidR="009D2A70" w14:paraId="14450D06" w14:textId="77777777">
        <w:tc>
          <w:tcPr>
            <w:tcW w:w="1413" w:type="dxa"/>
            <w:tcBorders>
              <w:top w:val="single" w:sz="4" w:space="0" w:color="auto"/>
              <w:left w:val="single" w:sz="4" w:space="0" w:color="auto"/>
              <w:bottom w:val="single" w:sz="4" w:space="0" w:color="auto"/>
              <w:right w:val="single" w:sz="4" w:space="0" w:color="auto"/>
            </w:tcBorders>
          </w:tcPr>
          <w:p w14:paraId="14450D04"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14450D05" w14:textId="77777777" w:rsidR="009D2A70" w:rsidRDefault="00F10BAB">
            <w:pPr>
              <w:spacing w:line="252" w:lineRule="auto"/>
              <w:rPr>
                <w:iCs/>
                <w:kern w:val="2"/>
                <w:lang w:eastAsia="zh-CN"/>
              </w:rPr>
            </w:pPr>
            <w:r>
              <w:rPr>
                <w:rFonts w:hint="eastAsia"/>
                <w:iCs/>
                <w:kern w:val="2"/>
                <w:lang w:eastAsia="zh-CN"/>
              </w:rPr>
              <w:t>F</w:t>
            </w:r>
            <w:r>
              <w:rPr>
                <w:iCs/>
                <w:kern w:val="2"/>
                <w:lang w:eastAsia="zh-CN"/>
              </w:rPr>
              <w:t>ine with this proposal.</w:t>
            </w:r>
          </w:p>
        </w:tc>
      </w:tr>
      <w:tr w:rsidR="009D2A70" w14:paraId="14450D09" w14:textId="77777777">
        <w:tc>
          <w:tcPr>
            <w:tcW w:w="1413" w:type="dxa"/>
            <w:tcBorders>
              <w:top w:val="single" w:sz="4" w:space="0" w:color="auto"/>
              <w:left w:val="single" w:sz="4" w:space="0" w:color="auto"/>
              <w:bottom w:val="single" w:sz="4" w:space="0" w:color="auto"/>
              <w:right w:val="single" w:sz="4" w:space="0" w:color="auto"/>
            </w:tcBorders>
          </w:tcPr>
          <w:p w14:paraId="14450D07" w14:textId="77777777" w:rsidR="009D2A70" w:rsidRDefault="00F10BAB">
            <w:pPr>
              <w:rPr>
                <w:iCs/>
                <w:kern w:val="2"/>
                <w:lang w:eastAsia="zh-CN"/>
              </w:rPr>
            </w:pPr>
            <w:r>
              <w:rPr>
                <w:rFonts w:hint="eastAsia"/>
                <w:iCs/>
                <w:kern w:val="2"/>
                <w:lang w:eastAsia="zh-CN"/>
              </w:rPr>
              <w:t>v</w:t>
            </w:r>
            <w:r>
              <w:rPr>
                <w:iCs/>
                <w:kern w:val="2"/>
                <w:lang w:eastAsia="zh-CN"/>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14450D08" w14:textId="77777777" w:rsidR="009D2A70" w:rsidRDefault="00F10BAB">
            <w:pPr>
              <w:spacing w:line="252" w:lineRule="auto"/>
              <w:rPr>
                <w:iCs/>
                <w:kern w:val="2"/>
                <w:lang w:eastAsia="zh-CN"/>
              </w:rPr>
            </w:pPr>
            <w:r>
              <w:rPr>
                <w:iCs/>
                <w:lang w:eastAsia="zh-CN"/>
              </w:rPr>
              <w:t>Note1 is not necessary. Whether it will be captured in TR depends on the necessity and the outcomes provided from the proponent companies.</w:t>
            </w:r>
          </w:p>
        </w:tc>
      </w:tr>
      <w:tr w:rsidR="009D2A70" w14:paraId="14450D0C" w14:textId="77777777">
        <w:tc>
          <w:tcPr>
            <w:tcW w:w="1413" w:type="dxa"/>
          </w:tcPr>
          <w:p w14:paraId="14450D0A" w14:textId="77777777" w:rsidR="009D2A70" w:rsidRDefault="009D2A70">
            <w:pPr>
              <w:rPr>
                <w:iCs/>
                <w:kern w:val="2"/>
                <w:lang w:eastAsia="zh-CN"/>
              </w:rPr>
            </w:pPr>
          </w:p>
        </w:tc>
        <w:tc>
          <w:tcPr>
            <w:tcW w:w="7938" w:type="dxa"/>
            <w:vAlign w:val="center"/>
          </w:tcPr>
          <w:p w14:paraId="14450D0B" w14:textId="77777777" w:rsidR="009D2A70" w:rsidRDefault="009D2A70">
            <w:pPr>
              <w:spacing w:line="252" w:lineRule="auto"/>
              <w:rPr>
                <w:iCs/>
                <w:kern w:val="2"/>
                <w:lang w:eastAsia="zh-CN"/>
              </w:rPr>
            </w:pPr>
          </w:p>
        </w:tc>
      </w:tr>
      <w:tr w:rsidR="009D2A70" w14:paraId="14450D0F" w14:textId="77777777">
        <w:tc>
          <w:tcPr>
            <w:tcW w:w="1413" w:type="dxa"/>
          </w:tcPr>
          <w:p w14:paraId="14450D0D" w14:textId="77777777" w:rsidR="009D2A70" w:rsidRDefault="009D2A70">
            <w:pPr>
              <w:rPr>
                <w:iCs/>
                <w:kern w:val="2"/>
                <w:lang w:eastAsia="zh-CN"/>
              </w:rPr>
            </w:pPr>
          </w:p>
        </w:tc>
        <w:tc>
          <w:tcPr>
            <w:tcW w:w="7938" w:type="dxa"/>
            <w:vAlign w:val="center"/>
          </w:tcPr>
          <w:p w14:paraId="14450D0E" w14:textId="77777777" w:rsidR="009D2A70" w:rsidRDefault="009D2A70">
            <w:pPr>
              <w:spacing w:line="252" w:lineRule="auto"/>
              <w:rPr>
                <w:iCs/>
                <w:kern w:val="2"/>
                <w:lang w:eastAsia="zh-CN"/>
              </w:rPr>
            </w:pPr>
          </w:p>
        </w:tc>
      </w:tr>
      <w:tr w:rsidR="009D2A70" w14:paraId="14450D12" w14:textId="77777777">
        <w:tc>
          <w:tcPr>
            <w:tcW w:w="1413" w:type="dxa"/>
          </w:tcPr>
          <w:p w14:paraId="14450D10" w14:textId="77777777" w:rsidR="009D2A70" w:rsidRDefault="009D2A70">
            <w:pPr>
              <w:rPr>
                <w:iCs/>
                <w:kern w:val="2"/>
                <w:lang w:eastAsia="zh-CN"/>
              </w:rPr>
            </w:pPr>
          </w:p>
        </w:tc>
        <w:tc>
          <w:tcPr>
            <w:tcW w:w="7938" w:type="dxa"/>
            <w:vAlign w:val="center"/>
          </w:tcPr>
          <w:p w14:paraId="14450D11" w14:textId="77777777" w:rsidR="009D2A70" w:rsidRDefault="009D2A70">
            <w:pPr>
              <w:spacing w:line="252" w:lineRule="auto"/>
              <w:rPr>
                <w:iCs/>
                <w:kern w:val="2"/>
                <w:lang w:eastAsia="zh-CN"/>
              </w:rPr>
            </w:pPr>
          </w:p>
        </w:tc>
      </w:tr>
      <w:tr w:rsidR="009D2A70" w14:paraId="14450D15" w14:textId="77777777">
        <w:tc>
          <w:tcPr>
            <w:tcW w:w="1413" w:type="dxa"/>
          </w:tcPr>
          <w:p w14:paraId="14450D13" w14:textId="77777777" w:rsidR="009D2A70" w:rsidRDefault="009D2A70">
            <w:pPr>
              <w:rPr>
                <w:iCs/>
                <w:kern w:val="2"/>
                <w:lang w:eastAsia="zh-CN"/>
              </w:rPr>
            </w:pPr>
          </w:p>
        </w:tc>
        <w:tc>
          <w:tcPr>
            <w:tcW w:w="7938" w:type="dxa"/>
            <w:vAlign w:val="center"/>
          </w:tcPr>
          <w:p w14:paraId="14450D14" w14:textId="77777777" w:rsidR="009D2A70" w:rsidRDefault="009D2A70">
            <w:pPr>
              <w:spacing w:line="252" w:lineRule="auto"/>
              <w:rPr>
                <w:iCs/>
                <w:kern w:val="2"/>
                <w:lang w:eastAsia="zh-CN"/>
              </w:rPr>
            </w:pPr>
          </w:p>
        </w:tc>
      </w:tr>
      <w:tr w:rsidR="009D2A70" w14:paraId="14450D18" w14:textId="77777777">
        <w:tc>
          <w:tcPr>
            <w:tcW w:w="1413" w:type="dxa"/>
          </w:tcPr>
          <w:p w14:paraId="14450D16" w14:textId="77777777" w:rsidR="009D2A70" w:rsidRDefault="009D2A70">
            <w:pPr>
              <w:rPr>
                <w:iCs/>
                <w:kern w:val="2"/>
                <w:lang w:eastAsia="zh-CN"/>
              </w:rPr>
            </w:pPr>
          </w:p>
        </w:tc>
        <w:tc>
          <w:tcPr>
            <w:tcW w:w="7938" w:type="dxa"/>
            <w:vAlign w:val="center"/>
          </w:tcPr>
          <w:p w14:paraId="14450D17" w14:textId="77777777" w:rsidR="009D2A70" w:rsidRDefault="009D2A70">
            <w:pPr>
              <w:spacing w:line="252" w:lineRule="auto"/>
              <w:rPr>
                <w:iCs/>
                <w:kern w:val="2"/>
                <w:lang w:eastAsia="zh-CN"/>
              </w:rPr>
            </w:pPr>
          </w:p>
        </w:tc>
      </w:tr>
    </w:tbl>
    <w:p w14:paraId="14450D19" w14:textId="77777777" w:rsidR="009D2A70" w:rsidRDefault="009D2A70">
      <w:pPr>
        <w:spacing w:after="0" w:line="240" w:lineRule="auto"/>
        <w:rPr>
          <w:b/>
          <w:lang w:eastAsia="zh-CN"/>
        </w:rPr>
      </w:pPr>
    </w:p>
    <w:p w14:paraId="14450D1A"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4450D1B"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D1C" w14:textId="77777777" w:rsidR="009D2A70" w:rsidRDefault="00F10BAB">
      <w:pPr>
        <w:spacing w:line="240" w:lineRule="auto"/>
        <w:rPr>
          <w:b/>
          <w:bCs/>
          <w:lang w:eastAsia="zh-CN"/>
        </w:rPr>
      </w:pPr>
      <w:r>
        <w:rPr>
          <w:b/>
          <w:bCs/>
          <w:highlight w:val="yellow"/>
          <w:lang w:eastAsia="zh-CN"/>
        </w:rPr>
        <w:t>Proposal 2.4.1:</w:t>
      </w:r>
      <w:r>
        <w:rPr>
          <w:b/>
          <w:bCs/>
          <w:lang w:eastAsia="zh-CN"/>
        </w:rPr>
        <w:t xml:space="preserve"> In the evaluation of the AI/ML based CSI feedback enhancement, for the calculation of SGCS and NMSE, </w:t>
      </w:r>
      <w:r>
        <w:rPr>
          <w:b/>
          <w:bCs/>
          <w:color w:val="FF0000"/>
          <w:lang w:eastAsia="zh-CN"/>
        </w:rPr>
        <w:t>the following option is</w:t>
      </w:r>
      <w:r>
        <w:rPr>
          <w:b/>
          <w:bCs/>
          <w:lang w:eastAsia="zh-CN"/>
        </w:rPr>
        <w:t xml:space="preserve"> considered as the granularity of the frequency unit for averaging operation</w:t>
      </w:r>
    </w:p>
    <w:p w14:paraId="14450D1D" w14:textId="77777777" w:rsidR="009D2A70" w:rsidRDefault="00F10BAB">
      <w:pPr>
        <w:numPr>
          <w:ilvl w:val="0"/>
          <w:numId w:val="24"/>
        </w:numPr>
        <w:rPr>
          <w:b/>
        </w:rPr>
      </w:pPr>
      <w:r>
        <w:rPr>
          <w:b/>
        </w:rPr>
        <w:t xml:space="preserve">Option 1: 1 </w:t>
      </w:r>
      <w:r>
        <w:rPr>
          <w:b/>
          <w:color w:val="FF0000"/>
        </w:rPr>
        <w:t xml:space="preserve">PMI </w:t>
      </w:r>
      <w:r>
        <w:rPr>
          <w:b/>
        </w:rPr>
        <w:t>subband. For 10MHz bandwidth: 4 RBs; for 20MHz bandwidth: 8 RBs</w:t>
      </w:r>
    </w:p>
    <w:p w14:paraId="14450D1E" w14:textId="77777777" w:rsidR="009D2A70" w:rsidRDefault="00F10BAB">
      <w:pPr>
        <w:numPr>
          <w:ilvl w:val="0"/>
          <w:numId w:val="24"/>
        </w:numPr>
        <w:rPr>
          <w:b/>
        </w:rPr>
      </w:pPr>
      <w:r>
        <w:rPr>
          <w:b/>
          <w:color w:val="FF0000"/>
        </w:rPr>
        <w:t>Note</w:t>
      </w:r>
      <w:r>
        <w:rPr>
          <w:b/>
        </w:rPr>
        <w:t xml:space="preserve">: </w:t>
      </w:r>
      <w:r>
        <w:rPr>
          <w:b/>
          <w:color w:val="FF0000"/>
        </w:rPr>
        <w:t xml:space="preserve">Other </w:t>
      </w:r>
      <w:r>
        <w:rPr>
          <w:b/>
          <w:bCs/>
          <w:lang w:eastAsia="zh-CN"/>
        </w:rPr>
        <w:t xml:space="preserve">frequency unit granularity </w:t>
      </w:r>
      <w:r>
        <w:rPr>
          <w:b/>
          <w:color w:val="FF0000"/>
        </w:rPr>
        <w:t xml:space="preserve">is not precluded and </w:t>
      </w:r>
      <w:r>
        <w:rPr>
          <w:b/>
        </w:rPr>
        <w:t>reported by companies</w:t>
      </w:r>
    </w:p>
    <w:p w14:paraId="14450D1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D22" w14:textId="77777777">
        <w:tc>
          <w:tcPr>
            <w:tcW w:w="1980" w:type="dxa"/>
            <w:tcBorders>
              <w:top w:val="single" w:sz="4" w:space="0" w:color="auto"/>
              <w:left w:val="single" w:sz="4" w:space="0" w:color="auto"/>
              <w:bottom w:val="single" w:sz="4" w:space="0" w:color="auto"/>
              <w:right w:val="single" w:sz="4" w:space="0" w:color="auto"/>
            </w:tcBorders>
          </w:tcPr>
          <w:p w14:paraId="14450D2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0D21" w14:textId="77777777" w:rsidR="009D2A70" w:rsidRDefault="00F10BAB">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w:t>
            </w:r>
          </w:p>
        </w:tc>
      </w:tr>
      <w:tr w:rsidR="009D2A70" w14:paraId="14450D25" w14:textId="77777777">
        <w:tc>
          <w:tcPr>
            <w:tcW w:w="1980" w:type="dxa"/>
            <w:tcBorders>
              <w:top w:val="single" w:sz="4" w:space="0" w:color="auto"/>
              <w:left w:val="single" w:sz="4" w:space="0" w:color="auto"/>
              <w:bottom w:val="single" w:sz="4" w:space="0" w:color="auto"/>
              <w:right w:val="single" w:sz="4" w:space="0" w:color="auto"/>
            </w:tcBorders>
          </w:tcPr>
          <w:p w14:paraId="14450D23"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D24" w14:textId="77777777" w:rsidR="009D2A70" w:rsidRDefault="00F10BAB">
            <w:pPr>
              <w:spacing w:before="120" w:line="240" w:lineRule="auto"/>
              <w:rPr>
                <w:lang w:eastAsia="zh-CN"/>
              </w:rPr>
            </w:pPr>
            <w:r>
              <w:rPr>
                <w:iCs/>
                <w:kern w:val="2"/>
                <w:lang w:eastAsia="zh-CN"/>
              </w:rPr>
              <w:t>Qualcomm (comment)</w:t>
            </w:r>
          </w:p>
        </w:tc>
      </w:tr>
    </w:tbl>
    <w:p w14:paraId="14450D2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2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2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28" w14:textId="77777777" w:rsidR="009D2A70" w:rsidRDefault="00F10BAB">
            <w:pPr>
              <w:rPr>
                <w:i/>
                <w:iCs/>
                <w:kern w:val="2"/>
                <w:lang w:eastAsia="zh-CN"/>
              </w:rPr>
            </w:pPr>
            <w:r>
              <w:rPr>
                <w:i/>
                <w:iCs/>
                <w:kern w:val="2"/>
                <w:lang w:eastAsia="zh-CN"/>
              </w:rPr>
              <w:t>View</w:t>
            </w:r>
          </w:p>
        </w:tc>
      </w:tr>
      <w:tr w:rsidR="009D2A70" w14:paraId="14450D2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2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2B" w14:textId="77777777" w:rsidR="009D2A70" w:rsidRDefault="00F10BAB">
            <w:pPr>
              <w:spacing w:line="252" w:lineRule="auto"/>
              <w:rPr>
                <w:i/>
                <w:lang w:eastAsia="zh-CN"/>
              </w:rPr>
            </w:pPr>
            <w:r>
              <w:rPr>
                <w:lang w:eastAsia="zh-CN"/>
              </w:rPr>
              <w:t>@</w:t>
            </w:r>
            <w:r>
              <w:rPr>
                <w:iCs/>
                <w:kern w:val="2"/>
                <w:lang w:eastAsia="zh-CN"/>
              </w:rPr>
              <w:t>Fujitsu @vivo</w:t>
            </w:r>
            <w:r>
              <w:rPr>
                <w:lang w:eastAsia="zh-CN"/>
              </w:rPr>
              <w:t xml:space="preserve"> can you live with the current proposal?</w:t>
            </w:r>
          </w:p>
        </w:tc>
      </w:tr>
      <w:tr w:rsidR="009D2A70" w14:paraId="14450D2F" w14:textId="77777777">
        <w:tc>
          <w:tcPr>
            <w:tcW w:w="1350" w:type="dxa"/>
            <w:tcBorders>
              <w:top w:val="single" w:sz="4" w:space="0" w:color="auto"/>
              <w:left w:val="single" w:sz="4" w:space="0" w:color="auto"/>
              <w:bottom w:val="single" w:sz="4" w:space="0" w:color="auto"/>
              <w:right w:val="single" w:sz="4" w:space="0" w:color="auto"/>
            </w:tcBorders>
          </w:tcPr>
          <w:p w14:paraId="14450D2D"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0D2E" w14:textId="77777777" w:rsidR="009D2A70" w:rsidRDefault="00F10BAB">
            <w:pPr>
              <w:spacing w:line="252" w:lineRule="auto"/>
              <w:rPr>
                <w:lang w:eastAsia="zh-CN"/>
              </w:rPr>
            </w:pPr>
            <w:r>
              <w:rPr>
                <w:rFonts w:eastAsia="MS Mincho"/>
                <w:lang w:eastAsia="ja-JP"/>
              </w:rPr>
              <w:t>We can follow up the majority.</w:t>
            </w:r>
          </w:p>
        </w:tc>
      </w:tr>
      <w:tr w:rsidR="009D2A70" w14:paraId="14450D33" w14:textId="77777777">
        <w:tc>
          <w:tcPr>
            <w:tcW w:w="1350" w:type="dxa"/>
            <w:tcBorders>
              <w:top w:val="single" w:sz="4" w:space="0" w:color="auto"/>
              <w:left w:val="single" w:sz="4" w:space="0" w:color="auto"/>
              <w:bottom w:val="single" w:sz="4" w:space="0" w:color="auto"/>
              <w:right w:val="single" w:sz="4" w:space="0" w:color="auto"/>
            </w:tcBorders>
          </w:tcPr>
          <w:p w14:paraId="14450D30"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D31" w14:textId="77777777" w:rsidR="009D2A70" w:rsidRDefault="00F10BAB">
            <w:pPr>
              <w:spacing w:line="252" w:lineRule="auto"/>
              <w:rPr>
                <w:lang w:eastAsia="zh-CN"/>
              </w:rPr>
            </w:pPr>
            <w:r>
              <w:rPr>
                <w:lang w:eastAsia="zh-CN"/>
              </w:rPr>
              <w:t xml:space="preserve">Since the purpose of evaluation is to assess the performance gain of AI/ML-based method over codebook-based one, we think it is not necessary to algin the simulation parameters in such a detailed level. Another reason is that companies have already done a considerable amount of simulations, whose parameters may not be fully included in that </w:t>
            </w:r>
            <w:r>
              <w:rPr>
                <w:lang w:eastAsia="zh-CN"/>
              </w:rPr>
              <w:lastRenderedPageBreak/>
              <w:t>of Option 1.</w:t>
            </w:r>
          </w:p>
          <w:p w14:paraId="14450D32" w14:textId="77777777" w:rsidR="009D2A70" w:rsidRDefault="00F10BAB">
            <w:pPr>
              <w:spacing w:line="252" w:lineRule="auto"/>
              <w:rPr>
                <w:lang w:eastAsia="zh-CN"/>
              </w:rPr>
            </w:pPr>
            <w:r>
              <w:rPr>
                <w:lang w:eastAsia="zh-CN"/>
              </w:rPr>
              <w:t>But for the sake of expediting the progress of this SI, with the added note, it is acceptable for us.</w:t>
            </w:r>
          </w:p>
        </w:tc>
      </w:tr>
      <w:tr w:rsidR="009D2A70" w14:paraId="14450D3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34"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35" w14:textId="77777777" w:rsidR="009D2A70" w:rsidRDefault="00F10BAB">
            <w:pPr>
              <w:spacing w:line="252" w:lineRule="auto"/>
              <w:rPr>
                <w:iCs/>
                <w:kern w:val="2"/>
                <w:lang w:eastAsia="zh-CN"/>
              </w:rPr>
            </w:pPr>
            <w:r>
              <w:rPr>
                <w:rFonts w:hint="eastAsia"/>
                <w:lang w:eastAsia="zh-CN"/>
              </w:rPr>
              <w:t>@</w:t>
            </w:r>
            <w:r>
              <w:rPr>
                <w:lang w:eastAsia="zh-CN"/>
              </w:rPr>
              <w:t>vivo @Fujitsu Thank you for being flexible!</w:t>
            </w:r>
          </w:p>
        </w:tc>
      </w:tr>
      <w:tr w:rsidR="009D2A70" w14:paraId="14450D3C" w14:textId="77777777">
        <w:tc>
          <w:tcPr>
            <w:tcW w:w="1350" w:type="dxa"/>
            <w:tcBorders>
              <w:top w:val="single" w:sz="4" w:space="0" w:color="auto"/>
              <w:left w:val="single" w:sz="4" w:space="0" w:color="auto"/>
              <w:bottom w:val="single" w:sz="4" w:space="0" w:color="auto"/>
              <w:right w:val="single" w:sz="4" w:space="0" w:color="auto"/>
            </w:tcBorders>
          </w:tcPr>
          <w:p w14:paraId="14450D37"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D38" w14:textId="77777777" w:rsidR="009D2A70" w:rsidRDefault="00F10BAB">
            <w:pPr>
              <w:spacing w:line="252" w:lineRule="auto"/>
              <w:rPr>
                <w:iCs/>
                <w:kern w:val="2"/>
                <w:lang w:eastAsia="zh-CN"/>
              </w:rPr>
            </w:pPr>
            <w:r>
              <w:rPr>
                <w:iCs/>
                <w:kern w:val="2"/>
                <w:lang w:eastAsia="zh-CN"/>
              </w:rPr>
              <w:t>We are fine with the proposal in general but seek a few clarifications:</w:t>
            </w:r>
          </w:p>
          <w:p w14:paraId="14450D39" w14:textId="77777777" w:rsidR="009D2A70" w:rsidRDefault="00F10BAB">
            <w:pPr>
              <w:spacing w:line="252" w:lineRule="auto"/>
              <w:rPr>
                <w:iCs/>
                <w:kern w:val="2"/>
                <w:lang w:eastAsia="zh-CN"/>
              </w:rPr>
            </w:pPr>
            <w:r>
              <w:rPr>
                <w:iCs/>
                <w:kern w:val="2"/>
                <w:lang w:eastAsia="zh-CN"/>
              </w:rPr>
              <w:t>Since this proposal is about the KPI, it should not have any implication on the simulation settings such as how to process the CSI during the evaluation. Hence, the term “1 PMI subband” should be removed as otherwise it may be misunderstood to restrict the frequency granularity for processing CSI during evaluation.</w:t>
            </w:r>
          </w:p>
          <w:p w14:paraId="14450D3A" w14:textId="77777777" w:rsidR="009D2A70" w:rsidRDefault="00F10BAB">
            <w:pPr>
              <w:spacing w:line="252" w:lineRule="auto"/>
              <w:rPr>
                <w:iCs/>
                <w:kern w:val="2"/>
                <w:lang w:eastAsia="zh-CN"/>
              </w:rPr>
            </w:pPr>
            <w:r>
              <w:rPr>
                <w:iCs/>
                <w:kern w:val="2"/>
                <w:lang w:eastAsia="zh-CN"/>
              </w:rPr>
              <w:t>We also suggest replacing “SGCS and NMSE” with “intermediate KPI”.</w:t>
            </w:r>
          </w:p>
          <w:p w14:paraId="14450D3B" w14:textId="77777777" w:rsidR="009D2A70" w:rsidRDefault="00F10BAB">
            <w:pPr>
              <w:spacing w:line="252" w:lineRule="auto"/>
              <w:rPr>
                <w:iCs/>
                <w:kern w:val="2"/>
                <w:lang w:eastAsia="zh-CN"/>
              </w:rPr>
            </w:pPr>
            <w:r>
              <w:rPr>
                <w:iCs/>
                <w:kern w:val="2"/>
                <w:lang w:eastAsia="zh-CN"/>
              </w:rPr>
              <w:t>Regarding the number of RBs, is this applicable for both 15 KHz and 30 KHz subcarrier spacing (SCS)? For 30 KHz SCS and 20 MHz bandwidth, we prefer 4 RBs.</w:t>
            </w:r>
          </w:p>
        </w:tc>
      </w:tr>
      <w:tr w:rsidR="009D2A70" w14:paraId="14450D3F" w14:textId="77777777">
        <w:tc>
          <w:tcPr>
            <w:tcW w:w="1350" w:type="dxa"/>
            <w:tcBorders>
              <w:top w:val="single" w:sz="4" w:space="0" w:color="auto"/>
              <w:left w:val="single" w:sz="4" w:space="0" w:color="auto"/>
              <w:bottom w:val="single" w:sz="4" w:space="0" w:color="auto"/>
              <w:right w:val="single" w:sz="4" w:space="0" w:color="auto"/>
            </w:tcBorders>
          </w:tcPr>
          <w:p w14:paraId="14450D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3E" w14:textId="77777777" w:rsidR="009D2A70" w:rsidRDefault="009D2A70">
            <w:pPr>
              <w:spacing w:line="252" w:lineRule="auto"/>
              <w:rPr>
                <w:iCs/>
                <w:kern w:val="2"/>
                <w:lang w:eastAsia="zh-CN"/>
              </w:rPr>
            </w:pPr>
          </w:p>
        </w:tc>
      </w:tr>
      <w:tr w:rsidR="009D2A70" w14:paraId="14450D42" w14:textId="77777777">
        <w:tc>
          <w:tcPr>
            <w:tcW w:w="1350" w:type="dxa"/>
            <w:tcBorders>
              <w:top w:val="single" w:sz="4" w:space="0" w:color="auto"/>
              <w:left w:val="single" w:sz="4" w:space="0" w:color="auto"/>
              <w:bottom w:val="single" w:sz="4" w:space="0" w:color="auto"/>
              <w:right w:val="single" w:sz="4" w:space="0" w:color="auto"/>
            </w:tcBorders>
          </w:tcPr>
          <w:p w14:paraId="14450D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41" w14:textId="77777777" w:rsidR="009D2A70" w:rsidRDefault="009D2A70">
            <w:pPr>
              <w:spacing w:line="252" w:lineRule="auto"/>
              <w:rPr>
                <w:iCs/>
                <w:kern w:val="2"/>
                <w:lang w:eastAsia="zh-CN"/>
              </w:rPr>
            </w:pPr>
          </w:p>
        </w:tc>
      </w:tr>
      <w:tr w:rsidR="009D2A70" w14:paraId="14450D45" w14:textId="77777777">
        <w:tc>
          <w:tcPr>
            <w:tcW w:w="1350" w:type="dxa"/>
            <w:tcBorders>
              <w:top w:val="single" w:sz="4" w:space="0" w:color="auto"/>
              <w:left w:val="single" w:sz="4" w:space="0" w:color="auto"/>
              <w:bottom w:val="single" w:sz="4" w:space="0" w:color="auto"/>
              <w:right w:val="single" w:sz="4" w:space="0" w:color="auto"/>
            </w:tcBorders>
          </w:tcPr>
          <w:p w14:paraId="14450D4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44" w14:textId="77777777" w:rsidR="009D2A70" w:rsidRDefault="009D2A70">
            <w:pPr>
              <w:spacing w:line="252" w:lineRule="auto"/>
              <w:rPr>
                <w:iCs/>
                <w:kern w:val="2"/>
                <w:lang w:eastAsia="zh-CN"/>
              </w:rPr>
            </w:pPr>
          </w:p>
        </w:tc>
      </w:tr>
      <w:tr w:rsidR="009D2A70" w14:paraId="14450D48" w14:textId="77777777">
        <w:tc>
          <w:tcPr>
            <w:tcW w:w="1350" w:type="dxa"/>
            <w:tcBorders>
              <w:top w:val="single" w:sz="4" w:space="0" w:color="auto"/>
              <w:left w:val="single" w:sz="4" w:space="0" w:color="auto"/>
              <w:bottom w:val="single" w:sz="4" w:space="0" w:color="auto"/>
              <w:right w:val="single" w:sz="4" w:space="0" w:color="auto"/>
            </w:tcBorders>
          </w:tcPr>
          <w:p w14:paraId="14450D4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47" w14:textId="77777777" w:rsidR="009D2A70" w:rsidRDefault="009D2A70">
            <w:pPr>
              <w:spacing w:line="252" w:lineRule="auto"/>
              <w:rPr>
                <w:iCs/>
                <w:kern w:val="2"/>
                <w:lang w:eastAsia="zh-CN"/>
              </w:rPr>
            </w:pPr>
          </w:p>
        </w:tc>
      </w:tr>
      <w:tr w:rsidR="009D2A70" w14:paraId="14450D4B" w14:textId="77777777">
        <w:tc>
          <w:tcPr>
            <w:tcW w:w="1350" w:type="dxa"/>
          </w:tcPr>
          <w:p w14:paraId="14450D49" w14:textId="77777777" w:rsidR="009D2A70" w:rsidRDefault="009D2A70">
            <w:pPr>
              <w:rPr>
                <w:iCs/>
                <w:kern w:val="2"/>
                <w:lang w:eastAsia="zh-CN"/>
              </w:rPr>
            </w:pPr>
          </w:p>
        </w:tc>
        <w:tc>
          <w:tcPr>
            <w:tcW w:w="8001" w:type="dxa"/>
            <w:vAlign w:val="center"/>
          </w:tcPr>
          <w:p w14:paraId="14450D4A" w14:textId="77777777" w:rsidR="009D2A70" w:rsidRDefault="009D2A70">
            <w:pPr>
              <w:spacing w:line="252" w:lineRule="auto"/>
              <w:rPr>
                <w:iCs/>
                <w:kern w:val="2"/>
                <w:lang w:eastAsia="zh-CN"/>
              </w:rPr>
            </w:pPr>
          </w:p>
        </w:tc>
      </w:tr>
    </w:tbl>
    <w:p w14:paraId="14450D4C" w14:textId="77777777" w:rsidR="009D2A70" w:rsidRDefault="009D2A70">
      <w:pPr>
        <w:spacing w:after="0" w:line="240" w:lineRule="auto"/>
        <w:rPr>
          <w:b/>
          <w:lang w:eastAsia="zh-CN"/>
        </w:rPr>
      </w:pPr>
    </w:p>
    <w:p w14:paraId="14450D4D"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D4E" w14:textId="77777777" w:rsidR="009D2A70" w:rsidRDefault="00F10BAB">
      <w:pPr>
        <w:spacing w:line="240" w:lineRule="auto"/>
        <w:rPr>
          <w:lang w:eastAsia="zh-CN"/>
        </w:rPr>
      </w:pPr>
      <w:r>
        <w:rPr>
          <w:lang w:eastAsia="zh-CN"/>
        </w:rPr>
        <w:t xml:space="preserve">Moderator note: up to Moderator’s knowledge, there is no contribution to identify the </w:t>
      </w:r>
      <w:r>
        <w:rPr>
          <w:b/>
          <w:lang w:eastAsia="zh-CN"/>
        </w:rPr>
        <w:t>layer disorder issue</w:t>
      </w:r>
      <w:r>
        <w:rPr>
          <w:lang w:eastAsia="zh-CN"/>
        </w:rPr>
        <w:t xml:space="preserve"> in the evaluations, so let’s see if we can make the following working assumption, which keeps the door open to identify whether the issue really exists. It is appreciated if companies can live with it.</w:t>
      </w:r>
    </w:p>
    <w:p w14:paraId="14450D4F" w14:textId="77777777" w:rsidR="009D2A70" w:rsidRDefault="00F10BAB">
      <w:pPr>
        <w:spacing w:line="240" w:lineRule="auto"/>
        <w:rPr>
          <w:b/>
          <w:bCs/>
          <w:color w:val="FF0000"/>
          <w:lang w:eastAsia="zh-CN"/>
        </w:rPr>
      </w:pPr>
      <w:r>
        <w:rPr>
          <w:b/>
          <w:bCs/>
          <w:highlight w:val="darkYellow"/>
          <w:lang w:eastAsia="zh-CN"/>
        </w:rPr>
        <w:t>Proposed working assumption 2.4.2:</w:t>
      </w:r>
      <w:r>
        <w:rPr>
          <w:b/>
          <w:bCs/>
          <w:lang w:eastAsia="zh-CN"/>
        </w:rPr>
        <w:t xml:space="preserve"> In the evaluation of the AI/ML based CSI feedback enhancement, if SGCS is adopted as the intermediate KPI for the rank&gt;1 situation, companies to ensure the AI/ML model design and necessary processing to correctly calculate SGCS </w:t>
      </w:r>
      <w:r>
        <w:rPr>
          <w:b/>
          <w:bCs/>
          <w:color w:val="FF0000"/>
          <w:lang w:eastAsia="zh-CN"/>
        </w:rPr>
        <w:t>and avoid disorder issue of the output eigenvectors</w:t>
      </w:r>
    </w:p>
    <w:p w14:paraId="14450D50" w14:textId="77777777" w:rsidR="009D2A70" w:rsidRDefault="00F10BAB">
      <w:pPr>
        <w:numPr>
          <w:ilvl w:val="0"/>
          <w:numId w:val="24"/>
        </w:numPr>
        <w:rPr>
          <w:b/>
        </w:rPr>
      </w:pPr>
      <w:r>
        <w:rPr>
          <w:b/>
        </w:rPr>
        <w:t>Note: Eventual KPI can still be used to compare the performance</w:t>
      </w:r>
    </w:p>
    <w:p w14:paraId="14450D5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D54" w14:textId="77777777">
        <w:tc>
          <w:tcPr>
            <w:tcW w:w="1980" w:type="dxa"/>
            <w:tcBorders>
              <w:top w:val="single" w:sz="4" w:space="0" w:color="auto"/>
              <w:left w:val="single" w:sz="4" w:space="0" w:color="auto"/>
              <w:bottom w:val="single" w:sz="4" w:space="0" w:color="auto"/>
              <w:right w:val="single" w:sz="4" w:space="0" w:color="auto"/>
            </w:tcBorders>
          </w:tcPr>
          <w:p w14:paraId="14450D5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53"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(with wording change)</w:t>
            </w:r>
          </w:p>
        </w:tc>
      </w:tr>
      <w:tr w:rsidR="009D2A70" w14:paraId="14450D57" w14:textId="77777777">
        <w:tc>
          <w:tcPr>
            <w:tcW w:w="1980" w:type="dxa"/>
            <w:tcBorders>
              <w:top w:val="single" w:sz="4" w:space="0" w:color="auto"/>
              <w:left w:val="single" w:sz="4" w:space="0" w:color="auto"/>
              <w:bottom w:val="single" w:sz="4" w:space="0" w:color="auto"/>
              <w:right w:val="single" w:sz="4" w:space="0" w:color="auto"/>
            </w:tcBorders>
          </w:tcPr>
          <w:p w14:paraId="14450D55"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D56" w14:textId="77777777" w:rsidR="009D2A70" w:rsidRDefault="00F10BAB">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4450D5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59"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5A" w14:textId="77777777" w:rsidR="009D2A70" w:rsidRDefault="00F10BAB">
            <w:pPr>
              <w:rPr>
                <w:i/>
                <w:iCs/>
                <w:kern w:val="2"/>
                <w:lang w:eastAsia="zh-CN"/>
              </w:rPr>
            </w:pPr>
            <w:r>
              <w:rPr>
                <w:i/>
                <w:iCs/>
                <w:kern w:val="2"/>
                <w:lang w:eastAsia="zh-CN"/>
              </w:rPr>
              <w:t>View</w:t>
            </w:r>
          </w:p>
        </w:tc>
      </w:tr>
      <w:tr w:rsidR="009D2A70" w14:paraId="14450D5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5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5D" w14:textId="77777777" w:rsidR="009D2A70" w:rsidRDefault="00F10BAB">
            <w:pPr>
              <w:spacing w:line="252" w:lineRule="auto"/>
              <w:rPr>
                <w:i/>
                <w:lang w:eastAsia="zh-CN"/>
              </w:rPr>
            </w:pPr>
            <w:r>
              <w:rPr>
                <w:lang w:eastAsia="zh-CN"/>
              </w:rPr>
              <w:t xml:space="preserve">@Intel @QC @Ericsson </w:t>
            </w:r>
            <w:r>
              <w:rPr>
                <w:rFonts w:hint="eastAsia"/>
                <w:lang w:eastAsia="zh-CN"/>
              </w:rPr>
              <w:t>C</w:t>
            </w:r>
            <w:r>
              <w:rPr>
                <w:lang w:eastAsia="zh-CN"/>
              </w:rPr>
              <w:t>larified as to avoid the layer disorder issue Check if it is OK for you?</w:t>
            </w:r>
          </w:p>
        </w:tc>
      </w:tr>
      <w:tr w:rsidR="009D2A70" w14:paraId="14450D61" w14:textId="77777777">
        <w:tc>
          <w:tcPr>
            <w:tcW w:w="1350" w:type="dxa"/>
            <w:tcBorders>
              <w:top w:val="single" w:sz="4" w:space="0" w:color="auto"/>
              <w:left w:val="single" w:sz="4" w:space="0" w:color="auto"/>
              <w:bottom w:val="single" w:sz="4" w:space="0" w:color="auto"/>
              <w:right w:val="single" w:sz="4" w:space="0" w:color="auto"/>
            </w:tcBorders>
          </w:tcPr>
          <w:p w14:paraId="14450D5F"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D60" w14:textId="77777777" w:rsidR="009D2A70" w:rsidRDefault="00F10BAB">
            <w:pPr>
              <w:spacing w:line="252" w:lineRule="auto"/>
              <w:rPr>
                <w:lang w:eastAsia="zh-CN"/>
              </w:rPr>
            </w:pPr>
            <w:r>
              <w:rPr>
                <w:rFonts w:hint="eastAsia"/>
                <w:lang w:eastAsia="zh-CN"/>
              </w:rPr>
              <w:t xml:space="preserve">OK with the working assumption. It should be better to use </w:t>
            </w:r>
            <w:r>
              <w:rPr>
                <w:lang w:eastAsia="zh-CN"/>
              </w:rPr>
              <w:t>“</w:t>
            </w:r>
            <w:r>
              <w:rPr>
                <w:rFonts w:hint="eastAsia"/>
                <w:lang w:eastAsia="zh-CN"/>
              </w:rPr>
              <w:t>output CSI</w:t>
            </w:r>
            <w:r>
              <w:rPr>
                <w:lang w:eastAsia="zh-CN"/>
              </w:rPr>
              <w:t>”</w:t>
            </w:r>
            <w:r>
              <w:rPr>
                <w:rFonts w:hint="eastAsia"/>
                <w:lang w:eastAsia="zh-CN"/>
              </w:rPr>
              <w:t xml:space="preserve"> rather than </w:t>
            </w:r>
            <w:r>
              <w:rPr>
                <w:lang w:eastAsia="zh-CN"/>
              </w:rPr>
              <w:t>“</w:t>
            </w:r>
            <w:r>
              <w:rPr>
                <w:rFonts w:hint="eastAsia"/>
                <w:lang w:eastAsia="zh-CN"/>
              </w:rPr>
              <w:t>output eigenvectors</w:t>
            </w:r>
            <w:r>
              <w:rPr>
                <w:lang w:eastAsia="zh-CN"/>
              </w:rPr>
              <w:t>”</w:t>
            </w:r>
            <w:r>
              <w:rPr>
                <w:rFonts w:hint="eastAsia"/>
                <w:lang w:eastAsia="zh-CN"/>
              </w:rPr>
              <w:t xml:space="preserve"> since we haven</w:t>
            </w:r>
            <w:r>
              <w:rPr>
                <w:lang w:eastAsia="zh-CN"/>
              </w:rPr>
              <w:t>’</w:t>
            </w:r>
            <w:r>
              <w:rPr>
                <w:rFonts w:hint="eastAsia"/>
                <w:lang w:eastAsia="zh-CN"/>
              </w:rPr>
              <w:t>t agreed what should be the output CSI.</w:t>
            </w:r>
          </w:p>
        </w:tc>
      </w:tr>
      <w:tr w:rsidR="009D2A70" w14:paraId="14450D6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D6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D63" w14:textId="77777777" w:rsidR="009D2A70" w:rsidRDefault="00F10BAB">
            <w:pPr>
              <w:spacing w:line="252" w:lineRule="auto"/>
              <w:rPr>
                <w:lang w:eastAsia="zh-CN"/>
              </w:rPr>
            </w:pPr>
            <w:r>
              <w:rPr>
                <w:rFonts w:hint="eastAsia"/>
                <w:lang w:eastAsia="zh-CN"/>
              </w:rPr>
              <w:t>@</w:t>
            </w:r>
            <w:r>
              <w:rPr>
                <w:lang w:eastAsia="zh-CN"/>
              </w:rPr>
              <w:t>ZTE this proposed WA is specifically for the eigenvector case, since channel matrix as output would not have the LAYER disorder issue.</w:t>
            </w:r>
          </w:p>
        </w:tc>
      </w:tr>
      <w:tr w:rsidR="009D2A70" w14:paraId="14450D67" w14:textId="77777777">
        <w:tc>
          <w:tcPr>
            <w:tcW w:w="1350" w:type="dxa"/>
            <w:tcBorders>
              <w:top w:val="single" w:sz="4" w:space="0" w:color="auto"/>
              <w:left w:val="single" w:sz="4" w:space="0" w:color="auto"/>
              <w:bottom w:val="single" w:sz="4" w:space="0" w:color="auto"/>
              <w:right w:val="single" w:sz="4" w:space="0" w:color="auto"/>
            </w:tcBorders>
          </w:tcPr>
          <w:p w14:paraId="14450D65" w14:textId="77777777" w:rsidR="009D2A70" w:rsidRDefault="00F10BAB">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D66" w14:textId="77777777" w:rsidR="009D2A70" w:rsidRDefault="00F10BAB">
            <w:pPr>
              <w:spacing w:line="252" w:lineRule="auto"/>
              <w:rPr>
                <w:iCs/>
                <w:kern w:val="2"/>
                <w:lang w:eastAsia="zh-CN"/>
              </w:rPr>
            </w:pPr>
            <w:r>
              <w:rPr>
                <w:iCs/>
                <w:kern w:val="2"/>
                <w:lang w:eastAsia="zh-CN"/>
              </w:rPr>
              <w:t>We are fine with the updated proposal.</w:t>
            </w:r>
          </w:p>
        </w:tc>
      </w:tr>
      <w:tr w:rsidR="009D2A70" w14:paraId="14450D6A" w14:textId="77777777">
        <w:tc>
          <w:tcPr>
            <w:tcW w:w="1350" w:type="dxa"/>
            <w:tcBorders>
              <w:top w:val="single" w:sz="4" w:space="0" w:color="auto"/>
              <w:left w:val="single" w:sz="4" w:space="0" w:color="auto"/>
              <w:bottom w:val="single" w:sz="4" w:space="0" w:color="auto"/>
              <w:right w:val="single" w:sz="4" w:space="0" w:color="auto"/>
            </w:tcBorders>
          </w:tcPr>
          <w:p w14:paraId="14450D68"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D69" w14:textId="77777777" w:rsidR="009D2A70" w:rsidRDefault="00F10BAB">
            <w:pPr>
              <w:spacing w:line="252" w:lineRule="auto"/>
              <w:rPr>
                <w:iCs/>
                <w:kern w:val="2"/>
                <w:lang w:eastAsia="zh-CN"/>
              </w:rPr>
            </w:pPr>
            <w:r>
              <w:rPr>
                <w:iCs/>
                <w:kern w:val="2"/>
                <w:lang w:eastAsia="zh-CN"/>
              </w:rPr>
              <w:t xml:space="preserve">OK. Companies need to explain how they solve the disorder issue. </w:t>
            </w:r>
          </w:p>
        </w:tc>
      </w:tr>
      <w:tr w:rsidR="009D2A70" w14:paraId="14450D6D" w14:textId="77777777">
        <w:tc>
          <w:tcPr>
            <w:tcW w:w="1350" w:type="dxa"/>
            <w:tcBorders>
              <w:top w:val="single" w:sz="4" w:space="0" w:color="auto"/>
              <w:left w:val="single" w:sz="4" w:space="0" w:color="auto"/>
              <w:bottom w:val="single" w:sz="4" w:space="0" w:color="auto"/>
              <w:right w:val="single" w:sz="4" w:space="0" w:color="auto"/>
            </w:tcBorders>
          </w:tcPr>
          <w:p w14:paraId="14450D6B" w14:textId="77777777" w:rsidR="009D2A70" w:rsidRDefault="00F10BAB">
            <w:pPr>
              <w:rPr>
                <w:iCs/>
                <w:kern w:val="2"/>
                <w:lang w:eastAsia="zh-CN"/>
              </w:rPr>
            </w:pPr>
            <w:r>
              <w:rPr>
                <w:rFonts w:hint="eastAsia"/>
                <w:iCs/>
                <w:kern w:val="2"/>
                <w:lang w:eastAsia="zh-CN"/>
              </w:rPr>
              <w:t>ZTE2</w:t>
            </w:r>
          </w:p>
        </w:tc>
        <w:tc>
          <w:tcPr>
            <w:tcW w:w="8001" w:type="dxa"/>
            <w:tcBorders>
              <w:top w:val="single" w:sz="4" w:space="0" w:color="auto"/>
              <w:left w:val="single" w:sz="4" w:space="0" w:color="auto"/>
              <w:bottom w:val="single" w:sz="4" w:space="0" w:color="auto"/>
              <w:right w:val="single" w:sz="4" w:space="0" w:color="auto"/>
            </w:tcBorders>
            <w:vAlign w:val="center"/>
          </w:tcPr>
          <w:p w14:paraId="14450D6C" w14:textId="77777777" w:rsidR="009D2A70" w:rsidRDefault="00F10BAB">
            <w:pPr>
              <w:spacing w:line="252" w:lineRule="auto"/>
              <w:rPr>
                <w:iCs/>
                <w:kern w:val="2"/>
                <w:lang w:eastAsia="zh-CN"/>
              </w:rPr>
            </w:pPr>
            <w:r>
              <w:rPr>
                <w:rFonts w:hint="eastAsia"/>
                <w:iCs/>
                <w:kern w:val="2"/>
                <w:lang w:eastAsia="zh-CN"/>
              </w:rPr>
              <w:t>Thanks for the explanation. We</w:t>
            </w:r>
            <w:r>
              <w:rPr>
                <w:iCs/>
                <w:kern w:val="2"/>
                <w:lang w:eastAsia="zh-CN"/>
              </w:rPr>
              <w:t>’</w:t>
            </w:r>
            <w:r>
              <w:rPr>
                <w:rFonts w:hint="eastAsia"/>
                <w:iCs/>
                <w:kern w:val="2"/>
                <w:lang w:eastAsia="zh-CN"/>
              </w:rPr>
              <w:t>re fine with this proposal.</w:t>
            </w:r>
          </w:p>
        </w:tc>
      </w:tr>
      <w:tr w:rsidR="009D2A70" w14:paraId="14450D70" w14:textId="77777777">
        <w:tc>
          <w:tcPr>
            <w:tcW w:w="1350" w:type="dxa"/>
            <w:tcBorders>
              <w:top w:val="single" w:sz="4" w:space="0" w:color="auto"/>
              <w:left w:val="single" w:sz="4" w:space="0" w:color="auto"/>
              <w:bottom w:val="single" w:sz="4" w:space="0" w:color="auto"/>
              <w:right w:val="single" w:sz="4" w:space="0" w:color="auto"/>
            </w:tcBorders>
          </w:tcPr>
          <w:p w14:paraId="14450D6E"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D6F" w14:textId="77777777" w:rsidR="009D2A70" w:rsidRDefault="00F10BAB">
            <w:pPr>
              <w:spacing w:line="252" w:lineRule="auto"/>
              <w:rPr>
                <w:iCs/>
                <w:kern w:val="2"/>
                <w:lang w:eastAsia="zh-CN"/>
              </w:rPr>
            </w:pPr>
            <w:r>
              <w:rPr>
                <w:iCs/>
                <w:kern w:val="2"/>
                <w:lang w:eastAsia="zh-CN"/>
              </w:rPr>
              <w:t>The need for this proposal is not fully clear, but we can accept for the sake of progress with the following change: the wording “the AI/ML model design and” should be removed. The model design choice should not be impacted by the KPI calculation considerations.</w:t>
            </w:r>
          </w:p>
        </w:tc>
      </w:tr>
      <w:tr w:rsidR="009D2A70" w14:paraId="14450D73" w14:textId="77777777">
        <w:tc>
          <w:tcPr>
            <w:tcW w:w="1350" w:type="dxa"/>
            <w:tcBorders>
              <w:top w:val="single" w:sz="4" w:space="0" w:color="auto"/>
              <w:left w:val="single" w:sz="4" w:space="0" w:color="auto"/>
              <w:bottom w:val="single" w:sz="4" w:space="0" w:color="auto"/>
              <w:right w:val="single" w:sz="4" w:space="0" w:color="auto"/>
            </w:tcBorders>
          </w:tcPr>
          <w:p w14:paraId="14450D7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72" w14:textId="77777777" w:rsidR="009D2A70" w:rsidRDefault="009D2A70">
            <w:pPr>
              <w:spacing w:line="252" w:lineRule="auto"/>
              <w:rPr>
                <w:iCs/>
                <w:kern w:val="2"/>
                <w:lang w:eastAsia="zh-CN"/>
              </w:rPr>
            </w:pPr>
          </w:p>
        </w:tc>
      </w:tr>
      <w:tr w:rsidR="009D2A70" w14:paraId="14450D76" w14:textId="77777777">
        <w:tc>
          <w:tcPr>
            <w:tcW w:w="1350" w:type="dxa"/>
            <w:tcBorders>
              <w:top w:val="single" w:sz="4" w:space="0" w:color="auto"/>
              <w:left w:val="single" w:sz="4" w:space="0" w:color="auto"/>
              <w:bottom w:val="single" w:sz="4" w:space="0" w:color="auto"/>
              <w:right w:val="single" w:sz="4" w:space="0" w:color="auto"/>
            </w:tcBorders>
          </w:tcPr>
          <w:p w14:paraId="14450D7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75" w14:textId="77777777" w:rsidR="009D2A70" w:rsidRDefault="009D2A70">
            <w:pPr>
              <w:spacing w:line="252" w:lineRule="auto"/>
              <w:rPr>
                <w:iCs/>
                <w:kern w:val="2"/>
                <w:lang w:eastAsia="zh-CN"/>
              </w:rPr>
            </w:pPr>
          </w:p>
        </w:tc>
      </w:tr>
      <w:tr w:rsidR="009D2A70" w14:paraId="14450D79" w14:textId="77777777">
        <w:tc>
          <w:tcPr>
            <w:tcW w:w="1350" w:type="dxa"/>
          </w:tcPr>
          <w:p w14:paraId="14450D77" w14:textId="77777777" w:rsidR="009D2A70" w:rsidRDefault="009D2A70">
            <w:pPr>
              <w:rPr>
                <w:iCs/>
                <w:kern w:val="2"/>
                <w:lang w:eastAsia="zh-CN"/>
              </w:rPr>
            </w:pPr>
          </w:p>
        </w:tc>
        <w:tc>
          <w:tcPr>
            <w:tcW w:w="8001" w:type="dxa"/>
            <w:vAlign w:val="center"/>
          </w:tcPr>
          <w:p w14:paraId="14450D78" w14:textId="77777777" w:rsidR="009D2A70" w:rsidRDefault="009D2A70">
            <w:pPr>
              <w:spacing w:line="252" w:lineRule="auto"/>
              <w:rPr>
                <w:iCs/>
                <w:kern w:val="2"/>
                <w:lang w:eastAsia="zh-CN"/>
              </w:rPr>
            </w:pPr>
          </w:p>
        </w:tc>
      </w:tr>
      <w:tr w:rsidR="009D2A70" w14:paraId="14450D7C" w14:textId="77777777">
        <w:tc>
          <w:tcPr>
            <w:tcW w:w="1350" w:type="dxa"/>
          </w:tcPr>
          <w:p w14:paraId="14450D7A" w14:textId="77777777" w:rsidR="009D2A70" w:rsidRDefault="009D2A70">
            <w:pPr>
              <w:rPr>
                <w:iCs/>
                <w:kern w:val="2"/>
                <w:lang w:eastAsia="zh-CN"/>
              </w:rPr>
            </w:pPr>
          </w:p>
        </w:tc>
        <w:tc>
          <w:tcPr>
            <w:tcW w:w="8001" w:type="dxa"/>
            <w:vAlign w:val="center"/>
          </w:tcPr>
          <w:p w14:paraId="14450D7B" w14:textId="77777777" w:rsidR="009D2A70" w:rsidRDefault="009D2A70">
            <w:pPr>
              <w:spacing w:line="252" w:lineRule="auto"/>
              <w:rPr>
                <w:iCs/>
                <w:kern w:val="2"/>
                <w:lang w:eastAsia="zh-CN"/>
              </w:rPr>
            </w:pPr>
          </w:p>
        </w:tc>
      </w:tr>
      <w:tr w:rsidR="009D2A70" w14:paraId="14450D7F" w14:textId="77777777">
        <w:tc>
          <w:tcPr>
            <w:tcW w:w="1350" w:type="dxa"/>
          </w:tcPr>
          <w:p w14:paraId="14450D7D" w14:textId="77777777" w:rsidR="009D2A70" w:rsidRDefault="009D2A70">
            <w:pPr>
              <w:rPr>
                <w:iCs/>
                <w:kern w:val="2"/>
                <w:lang w:eastAsia="zh-CN"/>
              </w:rPr>
            </w:pPr>
          </w:p>
        </w:tc>
        <w:tc>
          <w:tcPr>
            <w:tcW w:w="8001" w:type="dxa"/>
            <w:vAlign w:val="center"/>
          </w:tcPr>
          <w:p w14:paraId="14450D7E" w14:textId="77777777" w:rsidR="009D2A70" w:rsidRDefault="009D2A70">
            <w:pPr>
              <w:spacing w:line="252" w:lineRule="auto"/>
              <w:rPr>
                <w:iCs/>
                <w:kern w:val="2"/>
                <w:lang w:eastAsia="zh-CN"/>
              </w:rPr>
            </w:pPr>
          </w:p>
        </w:tc>
      </w:tr>
      <w:tr w:rsidR="009D2A70" w14:paraId="14450D82" w14:textId="77777777">
        <w:tc>
          <w:tcPr>
            <w:tcW w:w="1350" w:type="dxa"/>
          </w:tcPr>
          <w:p w14:paraId="14450D80" w14:textId="77777777" w:rsidR="009D2A70" w:rsidRDefault="009D2A70">
            <w:pPr>
              <w:rPr>
                <w:iCs/>
                <w:kern w:val="2"/>
                <w:lang w:eastAsia="zh-CN"/>
              </w:rPr>
            </w:pPr>
          </w:p>
        </w:tc>
        <w:tc>
          <w:tcPr>
            <w:tcW w:w="8001" w:type="dxa"/>
            <w:vAlign w:val="center"/>
          </w:tcPr>
          <w:p w14:paraId="14450D81" w14:textId="77777777" w:rsidR="009D2A70" w:rsidRDefault="009D2A70">
            <w:pPr>
              <w:spacing w:line="252" w:lineRule="auto"/>
              <w:rPr>
                <w:iCs/>
                <w:kern w:val="2"/>
                <w:lang w:eastAsia="zh-CN"/>
              </w:rPr>
            </w:pPr>
          </w:p>
        </w:tc>
      </w:tr>
      <w:tr w:rsidR="009D2A70" w14:paraId="14450D85" w14:textId="77777777">
        <w:tc>
          <w:tcPr>
            <w:tcW w:w="1350" w:type="dxa"/>
          </w:tcPr>
          <w:p w14:paraId="14450D83" w14:textId="77777777" w:rsidR="009D2A70" w:rsidRDefault="009D2A70">
            <w:pPr>
              <w:rPr>
                <w:iCs/>
                <w:kern w:val="2"/>
                <w:lang w:eastAsia="zh-CN"/>
              </w:rPr>
            </w:pPr>
          </w:p>
        </w:tc>
        <w:tc>
          <w:tcPr>
            <w:tcW w:w="8001" w:type="dxa"/>
            <w:vAlign w:val="center"/>
          </w:tcPr>
          <w:p w14:paraId="14450D84" w14:textId="77777777" w:rsidR="009D2A70" w:rsidRDefault="009D2A70">
            <w:pPr>
              <w:spacing w:line="252" w:lineRule="auto"/>
              <w:rPr>
                <w:iCs/>
                <w:kern w:val="2"/>
                <w:lang w:eastAsia="zh-CN"/>
              </w:rPr>
            </w:pPr>
          </w:p>
        </w:tc>
      </w:tr>
    </w:tbl>
    <w:p w14:paraId="14450D86" w14:textId="77777777" w:rsidR="009D2A70" w:rsidRDefault="009D2A70">
      <w:pPr>
        <w:spacing w:after="0" w:line="240" w:lineRule="auto"/>
        <w:rPr>
          <w:b/>
          <w:lang w:eastAsia="zh-CN"/>
        </w:rPr>
      </w:pPr>
    </w:p>
    <w:p w14:paraId="14450D87"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0D88" w14:textId="77777777" w:rsidR="009D2A70" w:rsidRDefault="00F10BAB">
      <w:pPr>
        <w:spacing w:line="240" w:lineRule="auto"/>
        <w:rPr>
          <w:b/>
          <w:bCs/>
          <w:lang w:eastAsia="zh-CN"/>
        </w:rPr>
      </w:pPr>
      <w:r>
        <w:rPr>
          <w:b/>
          <w:bCs/>
          <w:highlight w:val="yellow"/>
          <w:lang w:eastAsia="zh-CN"/>
        </w:rPr>
        <w:t>Proposal 2.4.3:</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4450D89"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0D8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D8D" w14:textId="77777777">
        <w:tc>
          <w:tcPr>
            <w:tcW w:w="1980" w:type="dxa"/>
            <w:tcBorders>
              <w:top w:val="single" w:sz="4" w:space="0" w:color="auto"/>
              <w:left w:val="single" w:sz="4" w:space="0" w:color="auto"/>
              <w:bottom w:val="single" w:sz="4" w:space="0" w:color="auto"/>
              <w:right w:val="single" w:sz="4" w:space="0" w:color="auto"/>
            </w:tcBorders>
          </w:tcPr>
          <w:p w14:paraId="14450D8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8C"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9D2A70" w14:paraId="14450D90" w14:textId="77777777">
        <w:tc>
          <w:tcPr>
            <w:tcW w:w="1980" w:type="dxa"/>
            <w:tcBorders>
              <w:top w:val="single" w:sz="4" w:space="0" w:color="auto"/>
              <w:left w:val="single" w:sz="4" w:space="0" w:color="auto"/>
              <w:bottom w:val="single" w:sz="4" w:space="0" w:color="auto"/>
              <w:right w:val="single" w:sz="4" w:space="0" w:color="auto"/>
            </w:tcBorders>
          </w:tcPr>
          <w:p w14:paraId="14450D8E" w14:textId="77777777" w:rsidR="009D2A70" w:rsidRDefault="00F10BAB">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D8F" w14:textId="77777777" w:rsidR="009D2A70" w:rsidRDefault="009D2A70">
            <w:pPr>
              <w:spacing w:before="120" w:line="240" w:lineRule="auto"/>
              <w:ind w:left="442" w:hanging="442"/>
              <w:rPr>
                <w:lang w:eastAsia="zh-CN"/>
              </w:rPr>
            </w:pPr>
          </w:p>
        </w:tc>
      </w:tr>
    </w:tbl>
    <w:p w14:paraId="14450D9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9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9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93" w14:textId="77777777" w:rsidR="009D2A70" w:rsidRDefault="00F10BAB">
            <w:pPr>
              <w:rPr>
                <w:i/>
                <w:iCs/>
                <w:kern w:val="2"/>
                <w:lang w:eastAsia="zh-CN"/>
              </w:rPr>
            </w:pPr>
            <w:r>
              <w:rPr>
                <w:i/>
                <w:iCs/>
                <w:kern w:val="2"/>
                <w:lang w:eastAsia="zh-CN"/>
              </w:rPr>
              <w:t>View</w:t>
            </w:r>
          </w:p>
        </w:tc>
      </w:tr>
      <w:tr w:rsidR="009D2A70" w14:paraId="14450D97" w14:textId="77777777">
        <w:tc>
          <w:tcPr>
            <w:tcW w:w="1350" w:type="dxa"/>
            <w:tcBorders>
              <w:top w:val="single" w:sz="4" w:space="0" w:color="auto"/>
              <w:left w:val="single" w:sz="4" w:space="0" w:color="auto"/>
              <w:bottom w:val="single" w:sz="4" w:space="0" w:color="auto"/>
              <w:right w:val="single" w:sz="4" w:space="0" w:color="auto"/>
            </w:tcBorders>
          </w:tcPr>
          <w:p w14:paraId="14450D95" w14:textId="77777777" w:rsidR="009D2A70" w:rsidRDefault="009D2A70">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96" w14:textId="77777777" w:rsidR="009D2A70" w:rsidRDefault="009D2A70">
            <w:pPr>
              <w:rPr>
                <w:i/>
                <w:lang w:eastAsia="zh-CN"/>
              </w:rPr>
            </w:pPr>
          </w:p>
        </w:tc>
      </w:tr>
      <w:tr w:rsidR="009D2A70" w14:paraId="14450D9A" w14:textId="77777777">
        <w:tc>
          <w:tcPr>
            <w:tcW w:w="1350" w:type="dxa"/>
            <w:tcBorders>
              <w:top w:val="single" w:sz="4" w:space="0" w:color="auto"/>
              <w:left w:val="single" w:sz="4" w:space="0" w:color="auto"/>
              <w:bottom w:val="single" w:sz="4" w:space="0" w:color="auto"/>
              <w:right w:val="single" w:sz="4" w:space="0" w:color="auto"/>
            </w:tcBorders>
          </w:tcPr>
          <w:p w14:paraId="14450D9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99" w14:textId="77777777" w:rsidR="009D2A70" w:rsidRDefault="009D2A70">
            <w:pPr>
              <w:spacing w:line="252" w:lineRule="auto"/>
              <w:rPr>
                <w:lang w:eastAsia="zh-CN"/>
              </w:rPr>
            </w:pPr>
          </w:p>
        </w:tc>
      </w:tr>
      <w:tr w:rsidR="009D2A70" w14:paraId="14450D9D" w14:textId="77777777">
        <w:tc>
          <w:tcPr>
            <w:tcW w:w="1350" w:type="dxa"/>
            <w:tcBorders>
              <w:top w:val="single" w:sz="4" w:space="0" w:color="auto"/>
              <w:left w:val="single" w:sz="4" w:space="0" w:color="auto"/>
              <w:bottom w:val="single" w:sz="4" w:space="0" w:color="auto"/>
              <w:right w:val="single" w:sz="4" w:space="0" w:color="auto"/>
            </w:tcBorders>
          </w:tcPr>
          <w:p w14:paraId="14450D9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9C" w14:textId="77777777" w:rsidR="009D2A70" w:rsidRDefault="009D2A70">
            <w:pPr>
              <w:spacing w:line="252" w:lineRule="auto"/>
              <w:rPr>
                <w:lang w:eastAsia="zh-CN"/>
              </w:rPr>
            </w:pPr>
          </w:p>
        </w:tc>
      </w:tr>
      <w:tr w:rsidR="009D2A70" w14:paraId="14450DA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D9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D9F" w14:textId="77777777" w:rsidR="009D2A70" w:rsidRDefault="009D2A70">
            <w:pPr>
              <w:spacing w:line="252" w:lineRule="auto"/>
              <w:rPr>
                <w:iCs/>
                <w:kern w:val="2"/>
                <w:lang w:eastAsia="zh-CN"/>
              </w:rPr>
            </w:pPr>
          </w:p>
        </w:tc>
      </w:tr>
      <w:tr w:rsidR="009D2A70" w14:paraId="14450DA3" w14:textId="77777777">
        <w:tc>
          <w:tcPr>
            <w:tcW w:w="1350" w:type="dxa"/>
            <w:tcBorders>
              <w:top w:val="single" w:sz="4" w:space="0" w:color="auto"/>
              <w:left w:val="single" w:sz="4" w:space="0" w:color="auto"/>
              <w:bottom w:val="single" w:sz="4" w:space="0" w:color="auto"/>
              <w:right w:val="single" w:sz="4" w:space="0" w:color="auto"/>
            </w:tcBorders>
          </w:tcPr>
          <w:p w14:paraId="14450DA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2" w14:textId="77777777" w:rsidR="009D2A70" w:rsidRDefault="009D2A70">
            <w:pPr>
              <w:spacing w:line="252" w:lineRule="auto"/>
              <w:rPr>
                <w:iCs/>
                <w:kern w:val="2"/>
                <w:lang w:eastAsia="zh-CN"/>
              </w:rPr>
            </w:pPr>
          </w:p>
        </w:tc>
      </w:tr>
      <w:tr w:rsidR="009D2A70" w14:paraId="14450DA6" w14:textId="77777777">
        <w:tc>
          <w:tcPr>
            <w:tcW w:w="1350" w:type="dxa"/>
            <w:tcBorders>
              <w:top w:val="single" w:sz="4" w:space="0" w:color="auto"/>
              <w:left w:val="single" w:sz="4" w:space="0" w:color="auto"/>
              <w:bottom w:val="single" w:sz="4" w:space="0" w:color="auto"/>
              <w:right w:val="single" w:sz="4" w:space="0" w:color="auto"/>
            </w:tcBorders>
          </w:tcPr>
          <w:p w14:paraId="14450DA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5" w14:textId="77777777" w:rsidR="009D2A70" w:rsidRDefault="009D2A70">
            <w:pPr>
              <w:spacing w:line="252" w:lineRule="auto"/>
              <w:rPr>
                <w:iCs/>
                <w:kern w:val="2"/>
                <w:lang w:eastAsia="zh-CN"/>
              </w:rPr>
            </w:pPr>
          </w:p>
        </w:tc>
      </w:tr>
      <w:tr w:rsidR="009D2A70" w14:paraId="14450DA9" w14:textId="77777777">
        <w:tc>
          <w:tcPr>
            <w:tcW w:w="1350" w:type="dxa"/>
            <w:tcBorders>
              <w:top w:val="single" w:sz="4" w:space="0" w:color="auto"/>
              <w:left w:val="single" w:sz="4" w:space="0" w:color="auto"/>
              <w:bottom w:val="single" w:sz="4" w:space="0" w:color="auto"/>
              <w:right w:val="single" w:sz="4" w:space="0" w:color="auto"/>
            </w:tcBorders>
          </w:tcPr>
          <w:p w14:paraId="14450DA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8" w14:textId="77777777" w:rsidR="009D2A70" w:rsidRDefault="009D2A70">
            <w:pPr>
              <w:spacing w:line="252" w:lineRule="auto"/>
              <w:rPr>
                <w:iCs/>
                <w:kern w:val="2"/>
                <w:lang w:eastAsia="zh-CN"/>
              </w:rPr>
            </w:pPr>
          </w:p>
        </w:tc>
      </w:tr>
      <w:tr w:rsidR="009D2A70" w14:paraId="14450DAC" w14:textId="77777777">
        <w:tc>
          <w:tcPr>
            <w:tcW w:w="1350" w:type="dxa"/>
            <w:tcBorders>
              <w:top w:val="single" w:sz="4" w:space="0" w:color="auto"/>
              <w:left w:val="single" w:sz="4" w:space="0" w:color="auto"/>
              <w:bottom w:val="single" w:sz="4" w:space="0" w:color="auto"/>
              <w:right w:val="single" w:sz="4" w:space="0" w:color="auto"/>
            </w:tcBorders>
          </w:tcPr>
          <w:p w14:paraId="14450DA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B" w14:textId="77777777" w:rsidR="009D2A70" w:rsidRDefault="009D2A70">
            <w:pPr>
              <w:spacing w:line="252" w:lineRule="auto"/>
              <w:rPr>
                <w:iCs/>
                <w:kern w:val="2"/>
                <w:lang w:eastAsia="zh-CN"/>
              </w:rPr>
            </w:pPr>
          </w:p>
        </w:tc>
      </w:tr>
      <w:tr w:rsidR="009D2A70" w14:paraId="14450DAF" w14:textId="77777777">
        <w:tc>
          <w:tcPr>
            <w:tcW w:w="1350" w:type="dxa"/>
            <w:tcBorders>
              <w:top w:val="single" w:sz="4" w:space="0" w:color="auto"/>
              <w:left w:val="single" w:sz="4" w:space="0" w:color="auto"/>
              <w:bottom w:val="single" w:sz="4" w:space="0" w:color="auto"/>
              <w:right w:val="single" w:sz="4" w:space="0" w:color="auto"/>
            </w:tcBorders>
          </w:tcPr>
          <w:p w14:paraId="14450DA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AE" w14:textId="77777777" w:rsidR="009D2A70" w:rsidRDefault="009D2A70">
            <w:pPr>
              <w:spacing w:line="252" w:lineRule="auto"/>
              <w:rPr>
                <w:iCs/>
                <w:kern w:val="2"/>
                <w:lang w:eastAsia="zh-CN"/>
              </w:rPr>
            </w:pPr>
          </w:p>
        </w:tc>
      </w:tr>
      <w:tr w:rsidR="009D2A70" w14:paraId="14450DB2" w14:textId="77777777">
        <w:tc>
          <w:tcPr>
            <w:tcW w:w="1350" w:type="dxa"/>
          </w:tcPr>
          <w:p w14:paraId="14450DB0" w14:textId="77777777" w:rsidR="009D2A70" w:rsidRDefault="009D2A70">
            <w:pPr>
              <w:rPr>
                <w:iCs/>
                <w:kern w:val="2"/>
                <w:lang w:eastAsia="zh-CN"/>
              </w:rPr>
            </w:pPr>
          </w:p>
        </w:tc>
        <w:tc>
          <w:tcPr>
            <w:tcW w:w="8001" w:type="dxa"/>
            <w:vAlign w:val="center"/>
          </w:tcPr>
          <w:p w14:paraId="14450DB1" w14:textId="77777777" w:rsidR="009D2A70" w:rsidRDefault="009D2A70">
            <w:pPr>
              <w:spacing w:line="252" w:lineRule="auto"/>
              <w:rPr>
                <w:iCs/>
                <w:kern w:val="2"/>
                <w:lang w:eastAsia="zh-CN"/>
              </w:rPr>
            </w:pPr>
          </w:p>
        </w:tc>
      </w:tr>
      <w:tr w:rsidR="009D2A70" w14:paraId="14450DB5" w14:textId="77777777">
        <w:tc>
          <w:tcPr>
            <w:tcW w:w="1350" w:type="dxa"/>
          </w:tcPr>
          <w:p w14:paraId="14450DB3" w14:textId="77777777" w:rsidR="009D2A70" w:rsidRDefault="009D2A70">
            <w:pPr>
              <w:rPr>
                <w:iCs/>
                <w:kern w:val="2"/>
                <w:lang w:eastAsia="zh-CN"/>
              </w:rPr>
            </w:pPr>
          </w:p>
        </w:tc>
        <w:tc>
          <w:tcPr>
            <w:tcW w:w="8001" w:type="dxa"/>
            <w:vAlign w:val="center"/>
          </w:tcPr>
          <w:p w14:paraId="14450DB4" w14:textId="77777777" w:rsidR="009D2A70" w:rsidRDefault="009D2A70">
            <w:pPr>
              <w:spacing w:line="252" w:lineRule="auto"/>
              <w:rPr>
                <w:iCs/>
                <w:kern w:val="2"/>
                <w:lang w:eastAsia="zh-CN"/>
              </w:rPr>
            </w:pPr>
          </w:p>
        </w:tc>
      </w:tr>
      <w:tr w:rsidR="009D2A70" w14:paraId="14450DB8" w14:textId="77777777">
        <w:tc>
          <w:tcPr>
            <w:tcW w:w="1350" w:type="dxa"/>
          </w:tcPr>
          <w:p w14:paraId="14450DB6" w14:textId="77777777" w:rsidR="009D2A70" w:rsidRDefault="009D2A70">
            <w:pPr>
              <w:rPr>
                <w:iCs/>
                <w:kern w:val="2"/>
                <w:lang w:eastAsia="zh-CN"/>
              </w:rPr>
            </w:pPr>
          </w:p>
        </w:tc>
        <w:tc>
          <w:tcPr>
            <w:tcW w:w="8001" w:type="dxa"/>
            <w:vAlign w:val="center"/>
          </w:tcPr>
          <w:p w14:paraId="14450DB7" w14:textId="77777777" w:rsidR="009D2A70" w:rsidRDefault="009D2A70">
            <w:pPr>
              <w:spacing w:line="252" w:lineRule="auto"/>
              <w:rPr>
                <w:iCs/>
                <w:kern w:val="2"/>
                <w:lang w:eastAsia="zh-CN"/>
              </w:rPr>
            </w:pPr>
          </w:p>
        </w:tc>
      </w:tr>
      <w:tr w:rsidR="009D2A70" w14:paraId="14450DBB" w14:textId="77777777">
        <w:tc>
          <w:tcPr>
            <w:tcW w:w="1350" w:type="dxa"/>
          </w:tcPr>
          <w:p w14:paraId="14450DB9" w14:textId="77777777" w:rsidR="009D2A70" w:rsidRDefault="009D2A70">
            <w:pPr>
              <w:rPr>
                <w:iCs/>
                <w:kern w:val="2"/>
                <w:lang w:eastAsia="zh-CN"/>
              </w:rPr>
            </w:pPr>
          </w:p>
        </w:tc>
        <w:tc>
          <w:tcPr>
            <w:tcW w:w="8001" w:type="dxa"/>
            <w:vAlign w:val="center"/>
          </w:tcPr>
          <w:p w14:paraId="14450DBA" w14:textId="77777777" w:rsidR="009D2A70" w:rsidRDefault="009D2A70">
            <w:pPr>
              <w:spacing w:line="252" w:lineRule="auto"/>
              <w:rPr>
                <w:iCs/>
                <w:kern w:val="2"/>
                <w:lang w:eastAsia="zh-CN"/>
              </w:rPr>
            </w:pPr>
          </w:p>
        </w:tc>
      </w:tr>
      <w:tr w:rsidR="009D2A70" w14:paraId="14450DBE" w14:textId="77777777">
        <w:tc>
          <w:tcPr>
            <w:tcW w:w="1350" w:type="dxa"/>
          </w:tcPr>
          <w:p w14:paraId="14450DBC" w14:textId="77777777" w:rsidR="009D2A70" w:rsidRDefault="009D2A70">
            <w:pPr>
              <w:rPr>
                <w:iCs/>
                <w:kern w:val="2"/>
                <w:lang w:eastAsia="zh-CN"/>
              </w:rPr>
            </w:pPr>
          </w:p>
        </w:tc>
        <w:tc>
          <w:tcPr>
            <w:tcW w:w="8001" w:type="dxa"/>
            <w:vAlign w:val="center"/>
          </w:tcPr>
          <w:p w14:paraId="14450DBD" w14:textId="77777777" w:rsidR="009D2A70" w:rsidRDefault="009D2A70">
            <w:pPr>
              <w:spacing w:line="252" w:lineRule="auto"/>
              <w:rPr>
                <w:iCs/>
                <w:kern w:val="2"/>
                <w:lang w:eastAsia="zh-CN"/>
              </w:rPr>
            </w:pPr>
          </w:p>
        </w:tc>
      </w:tr>
    </w:tbl>
    <w:p w14:paraId="14450DBF" w14:textId="77777777" w:rsidR="009D2A70" w:rsidRDefault="009D2A70">
      <w:pPr>
        <w:spacing w:after="0" w:line="240" w:lineRule="auto"/>
        <w:rPr>
          <w:b/>
          <w:lang w:eastAsia="zh-CN"/>
        </w:rPr>
      </w:pPr>
    </w:p>
    <w:p w14:paraId="14450DC0" w14:textId="77777777" w:rsidR="009D2A70" w:rsidRDefault="009D2A70">
      <w:pPr>
        <w:spacing w:after="0" w:line="240" w:lineRule="auto"/>
        <w:rPr>
          <w:b/>
          <w:lang w:eastAsia="zh-CN"/>
        </w:rPr>
      </w:pPr>
    </w:p>
    <w:p w14:paraId="14450DC1"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4450DC2"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DC3" w14:textId="77777777" w:rsidR="009D2A70" w:rsidRDefault="00F10BAB">
      <w:pPr>
        <w:spacing w:line="240" w:lineRule="auto"/>
        <w:rPr>
          <w:lang w:eastAsia="zh-CN"/>
        </w:rPr>
      </w:pPr>
      <w:r>
        <w:rPr>
          <w:rFonts w:hint="eastAsia"/>
          <w:lang w:eastAsia="zh-CN"/>
        </w:rPr>
        <w:t>F</w:t>
      </w:r>
      <w:r>
        <w:rPr>
          <w:lang w:eastAsia="zh-CN"/>
        </w:rPr>
        <w:t>or this issue, as said in the Moderator note in the 1</w:t>
      </w:r>
      <w:r>
        <w:rPr>
          <w:vertAlign w:val="superscript"/>
          <w:lang w:eastAsia="zh-CN"/>
        </w:rPr>
        <w:t>st</w:t>
      </w:r>
      <w:r>
        <w:rPr>
          <w:lang w:eastAsia="zh-CN"/>
        </w:rPr>
        <w:t xml:space="preserve"> round of Sec.2.2-1, as the ideal channel is optional by itself, how to use it (construct the dataset and/or inference) is not so important as the realistic channel which is baseline. As it seems still controversial, we may draw a conclusion that there is no consensus on how to use ideal channel.</w:t>
      </w:r>
    </w:p>
    <w:p w14:paraId="14450DC4" w14:textId="77777777" w:rsidR="009D2A70" w:rsidRDefault="00F10BAB">
      <w:pPr>
        <w:spacing w:line="240" w:lineRule="auto"/>
        <w:rPr>
          <w:b/>
          <w:bCs/>
          <w:lang w:eastAsia="zh-CN"/>
        </w:rPr>
      </w:pPr>
      <w:r>
        <w:rPr>
          <w:b/>
          <w:bCs/>
          <w:highlight w:val="yellow"/>
          <w:lang w:eastAsia="zh-CN"/>
        </w:rPr>
        <w:t>Proposed conclusion 2.5.1: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14450DC5" w14:textId="77777777" w:rsidR="009D2A70" w:rsidRDefault="00F10BAB">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14450DC6"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DC9" w14:textId="77777777">
        <w:tc>
          <w:tcPr>
            <w:tcW w:w="1980" w:type="dxa"/>
            <w:tcBorders>
              <w:top w:val="single" w:sz="4" w:space="0" w:color="auto"/>
              <w:left w:val="single" w:sz="4" w:space="0" w:color="auto"/>
              <w:bottom w:val="single" w:sz="4" w:space="0" w:color="auto"/>
              <w:right w:val="single" w:sz="4" w:space="0" w:color="auto"/>
            </w:tcBorders>
          </w:tcPr>
          <w:p w14:paraId="14450DC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C8" w14:textId="77777777" w:rsidR="009D2A70" w:rsidRDefault="00F10BAB">
            <w:pPr>
              <w:spacing w:before="120" w:line="240" w:lineRule="auto"/>
              <w:rPr>
                <w:rFonts w:eastAsia="PMingLiU"/>
                <w:smallCaps/>
                <w:lang w:eastAsia="zh-TW"/>
              </w:rPr>
            </w:pPr>
            <w:r>
              <w:rPr>
                <w:smallCaps/>
                <w:lang w:eastAsia="zh-CN"/>
              </w:rPr>
              <w:t>Futurewei, vivo,New H3C</w:t>
            </w:r>
            <w:r>
              <w:rPr>
                <w:rFonts w:hint="eastAsia"/>
                <w:smallCaps/>
                <w:lang w:eastAsia="zh-CN"/>
              </w:rPr>
              <w:t>, CATT</w:t>
            </w:r>
            <w:r>
              <w:rPr>
                <w:lang w:eastAsia="zh-CN"/>
              </w:rPr>
              <w:t>, Panasonic</w:t>
            </w:r>
            <w:r>
              <w:rPr>
                <w:rFonts w:hint="eastAsia"/>
                <w:lang w:eastAsia="zh-CN"/>
              </w:rPr>
              <w:t>,</w:t>
            </w:r>
            <w:r>
              <w:rPr>
                <w:lang w:eastAsia="zh-CN"/>
              </w:rPr>
              <w:t xml:space="preserve"> OPPO, CAICT</w:t>
            </w:r>
            <w:r>
              <w:rPr>
                <w:smallCaps/>
                <w:lang w:eastAsia="zh-CN"/>
              </w:rPr>
              <w:t xml:space="preserve">, </w:t>
            </w:r>
            <w:r>
              <w:rPr>
                <w:lang w:eastAsia="zh-CN"/>
              </w:rPr>
              <w:t>Fujitsu, Xiaomi</w:t>
            </w:r>
            <w:r>
              <w:rPr>
                <w:rFonts w:hint="eastAsia"/>
                <w:smallCaps/>
                <w:lang w:eastAsia="zh-CN"/>
              </w:rPr>
              <w:t>,</w:t>
            </w:r>
            <w:r>
              <w:rPr>
                <w:smallCaps/>
                <w:lang w:eastAsia="zh-CN"/>
              </w:rPr>
              <w:t xml:space="preserve"> CMCC, </w:t>
            </w:r>
            <w:r>
              <w:rPr>
                <w:lang w:eastAsia="zh-CN"/>
              </w:rPr>
              <w:t xml:space="preserve">Lenovo, </w:t>
            </w:r>
            <w:r>
              <w:rPr>
                <w:iCs/>
                <w:kern w:val="2"/>
                <w:lang w:eastAsia="zh-CN"/>
              </w:rPr>
              <w:t>Huawei/HiSi, Mavenir, Apple, InterDigital, MediaTek, Nokia/NSB, AT&amp;T, Qualcomm</w:t>
            </w:r>
          </w:p>
        </w:tc>
      </w:tr>
      <w:tr w:rsidR="009D2A70" w14:paraId="14450DCC" w14:textId="77777777">
        <w:tc>
          <w:tcPr>
            <w:tcW w:w="1980" w:type="dxa"/>
            <w:tcBorders>
              <w:top w:val="single" w:sz="4" w:space="0" w:color="auto"/>
              <w:left w:val="single" w:sz="4" w:space="0" w:color="auto"/>
              <w:bottom w:val="single" w:sz="4" w:space="0" w:color="auto"/>
              <w:right w:val="single" w:sz="4" w:space="0" w:color="auto"/>
            </w:tcBorders>
          </w:tcPr>
          <w:p w14:paraId="14450DC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DCB" w14:textId="77777777" w:rsidR="009D2A70" w:rsidRDefault="009D2A70">
            <w:pPr>
              <w:spacing w:before="120" w:line="240" w:lineRule="auto"/>
              <w:ind w:left="442" w:hanging="442"/>
              <w:rPr>
                <w:lang w:eastAsia="zh-CN"/>
              </w:rPr>
            </w:pPr>
          </w:p>
        </w:tc>
      </w:tr>
    </w:tbl>
    <w:p w14:paraId="14450DCD"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DD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CE"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CF" w14:textId="77777777" w:rsidR="009D2A70" w:rsidRDefault="00F10BAB">
            <w:pPr>
              <w:rPr>
                <w:i/>
                <w:iCs/>
                <w:kern w:val="2"/>
                <w:lang w:eastAsia="zh-CN"/>
              </w:rPr>
            </w:pPr>
            <w:r>
              <w:rPr>
                <w:i/>
                <w:iCs/>
                <w:kern w:val="2"/>
                <w:lang w:eastAsia="zh-CN"/>
              </w:rPr>
              <w:t>View</w:t>
            </w:r>
          </w:p>
        </w:tc>
      </w:tr>
      <w:tr w:rsidR="009D2A70" w14:paraId="14450DD3" w14:textId="77777777">
        <w:tc>
          <w:tcPr>
            <w:tcW w:w="1350" w:type="dxa"/>
            <w:tcBorders>
              <w:top w:val="single" w:sz="4" w:space="0" w:color="auto"/>
              <w:left w:val="single" w:sz="4" w:space="0" w:color="auto"/>
              <w:bottom w:val="single" w:sz="4" w:space="0" w:color="auto"/>
              <w:right w:val="single" w:sz="4" w:space="0" w:color="auto"/>
            </w:tcBorders>
          </w:tcPr>
          <w:p w14:paraId="14450DD1" w14:textId="77777777" w:rsidR="009D2A70" w:rsidRDefault="009D2A70">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2" w14:textId="77777777" w:rsidR="009D2A70" w:rsidRDefault="009D2A70">
            <w:pPr>
              <w:rPr>
                <w:i/>
                <w:lang w:eastAsia="zh-CN"/>
              </w:rPr>
            </w:pPr>
          </w:p>
        </w:tc>
      </w:tr>
      <w:tr w:rsidR="009D2A70" w14:paraId="14450DD6" w14:textId="77777777">
        <w:tc>
          <w:tcPr>
            <w:tcW w:w="1350" w:type="dxa"/>
            <w:tcBorders>
              <w:top w:val="single" w:sz="4" w:space="0" w:color="auto"/>
              <w:left w:val="single" w:sz="4" w:space="0" w:color="auto"/>
              <w:bottom w:val="single" w:sz="4" w:space="0" w:color="auto"/>
              <w:right w:val="single" w:sz="4" w:space="0" w:color="auto"/>
            </w:tcBorders>
          </w:tcPr>
          <w:p w14:paraId="14450DD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5" w14:textId="77777777" w:rsidR="009D2A70" w:rsidRDefault="009D2A70">
            <w:pPr>
              <w:spacing w:line="252" w:lineRule="auto"/>
              <w:rPr>
                <w:lang w:eastAsia="zh-CN"/>
              </w:rPr>
            </w:pPr>
          </w:p>
        </w:tc>
      </w:tr>
      <w:tr w:rsidR="009D2A70" w14:paraId="14450DD9" w14:textId="77777777">
        <w:tc>
          <w:tcPr>
            <w:tcW w:w="1350" w:type="dxa"/>
            <w:tcBorders>
              <w:top w:val="single" w:sz="4" w:space="0" w:color="auto"/>
              <w:left w:val="single" w:sz="4" w:space="0" w:color="auto"/>
              <w:bottom w:val="single" w:sz="4" w:space="0" w:color="auto"/>
              <w:right w:val="single" w:sz="4" w:space="0" w:color="auto"/>
            </w:tcBorders>
          </w:tcPr>
          <w:p w14:paraId="14450DD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8" w14:textId="77777777" w:rsidR="009D2A70" w:rsidRDefault="009D2A70">
            <w:pPr>
              <w:spacing w:line="252" w:lineRule="auto"/>
              <w:rPr>
                <w:lang w:eastAsia="zh-CN"/>
              </w:rPr>
            </w:pPr>
          </w:p>
        </w:tc>
      </w:tr>
      <w:tr w:rsidR="009D2A70" w14:paraId="14450DD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DD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DDB" w14:textId="77777777" w:rsidR="009D2A70" w:rsidRDefault="009D2A70">
            <w:pPr>
              <w:spacing w:line="252" w:lineRule="auto"/>
              <w:rPr>
                <w:iCs/>
                <w:kern w:val="2"/>
                <w:lang w:eastAsia="zh-CN"/>
              </w:rPr>
            </w:pPr>
          </w:p>
        </w:tc>
      </w:tr>
      <w:tr w:rsidR="009D2A70" w14:paraId="14450DDF" w14:textId="77777777">
        <w:tc>
          <w:tcPr>
            <w:tcW w:w="1350" w:type="dxa"/>
            <w:tcBorders>
              <w:top w:val="single" w:sz="4" w:space="0" w:color="auto"/>
              <w:left w:val="single" w:sz="4" w:space="0" w:color="auto"/>
              <w:bottom w:val="single" w:sz="4" w:space="0" w:color="auto"/>
              <w:right w:val="single" w:sz="4" w:space="0" w:color="auto"/>
            </w:tcBorders>
          </w:tcPr>
          <w:p w14:paraId="14450DD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DE" w14:textId="77777777" w:rsidR="009D2A70" w:rsidRDefault="009D2A70">
            <w:pPr>
              <w:spacing w:line="252" w:lineRule="auto"/>
              <w:rPr>
                <w:iCs/>
                <w:kern w:val="2"/>
                <w:lang w:eastAsia="zh-CN"/>
              </w:rPr>
            </w:pPr>
          </w:p>
        </w:tc>
      </w:tr>
      <w:tr w:rsidR="009D2A70" w14:paraId="14450DE2" w14:textId="77777777">
        <w:tc>
          <w:tcPr>
            <w:tcW w:w="1350" w:type="dxa"/>
            <w:tcBorders>
              <w:top w:val="single" w:sz="4" w:space="0" w:color="auto"/>
              <w:left w:val="single" w:sz="4" w:space="0" w:color="auto"/>
              <w:bottom w:val="single" w:sz="4" w:space="0" w:color="auto"/>
              <w:right w:val="single" w:sz="4" w:space="0" w:color="auto"/>
            </w:tcBorders>
          </w:tcPr>
          <w:p w14:paraId="14450DE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E1" w14:textId="77777777" w:rsidR="009D2A70" w:rsidRDefault="009D2A70">
            <w:pPr>
              <w:spacing w:line="252" w:lineRule="auto"/>
              <w:rPr>
                <w:iCs/>
                <w:kern w:val="2"/>
                <w:lang w:eastAsia="zh-CN"/>
              </w:rPr>
            </w:pPr>
          </w:p>
        </w:tc>
      </w:tr>
      <w:tr w:rsidR="009D2A70" w14:paraId="14450DE5" w14:textId="77777777">
        <w:tc>
          <w:tcPr>
            <w:tcW w:w="1350" w:type="dxa"/>
            <w:tcBorders>
              <w:top w:val="single" w:sz="4" w:space="0" w:color="auto"/>
              <w:left w:val="single" w:sz="4" w:space="0" w:color="auto"/>
              <w:bottom w:val="single" w:sz="4" w:space="0" w:color="auto"/>
              <w:right w:val="single" w:sz="4" w:space="0" w:color="auto"/>
            </w:tcBorders>
          </w:tcPr>
          <w:p w14:paraId="14450DE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E4" w14:textId="77777777" w:rsidR="009D2A70" w:rsidRDefault="009D2A70">
            <w:pPr>
              <w:spacing w:line="252" w:lineRule="auto"/>
              <w:rPr>
                <w:iCs/>
                <w:kern w:val="2"/>
                <w:lang w:eastAsia="zh-CN"/>
              </w:rPr>
            </w:pPr>
          </w:p>
        </w:tc>
      </w:tr>
      <w:tr w:rsidR="009D2A70" w14:paraId="14450DE8" w14:textId="77777777">
        <w:tc>
          <w:tcPr>
            <w:tcW w:w="1350" w:type="dxa"/>
            <w:tcBorders>
              <w:top w:val="single" w:sz="4" w:space="0" w:color="auto"/>
              <w:left w:val="single" w:sz="4" w:space="0" w:color="auto"/>
              <w:bottom w:val="single" w:sz="4" w:space="0" w:color="auto"/>
              <w:right w:val="single" w:sz="4" w:space="0" w:color="auto"/>
            </w:tcBorders>
          </w:tcPr>
          <w:p w14:paraId="14450DE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DE7" w14:textId="77777777" w:rsidR="009D2A70" w:rsidRDefault="009D2A70">
            <w:pPr>
              <w:spacing w:line="252" w:lineRule="auto"/>
              <w:rPr>
                <w:iCs/>
                <w:kern w:val="2"/>
                <w:lang w:eastAsia="zh-CN"/>
              </w:rPr>
            </w:pPr>
          </w:p>
        </w:tc>
      </w:tr>
    </w:tbl>
    <w:p w14:paraId="14450DE9" w14:textId="77777777" w:rsidR="009D2A70" w:rsidRDefault="009D2A70">
      <w:pPr>
        <w:spacing w:after="0" w:line="240" w:lineRule="auto"/>
        <w:rPr>
          <w:b/>
          <w:lang w:eastAsia="zh-CN"/>
        </w:rPr>
      </w:pPr>
    </w:p>
    <w:p w14:paraId="14450DEA" w14:textId="77777777" w:rsidR="009D2A70" w:rsidRDefault="009D2A70">
      <w:pPr>
        <w:spacing w:line="240" w:lineRule="auto"/>
        <w:rPr>
          <w:b/>
          <w:lang w:eastAsia="zh-CN"/>
        </w:rPr>
      </w:pPr>
    </w:p>
    <w:p w14:paraId="14450DEB" w14:textId="77777777" w:rsidR="009D2A70" w:rsidRDefault="00F10BAB">
      <w:pPr>
        <w:pStyle w:val="4"/>
        <w:numPr>
          <w:ilvl w:val="0"/>
          <w:numId w:val="0"/>
        </w:numPr>
        <w:rPr>
          <w:u w:val="single"/>
          <w:lang w:eastAsia="zh-CN"/>
        </w:rPr>
      </w:pPr>
      <w:r>
        <w:rPr>
          <w:u w:val="single"/>
          <w:lang w:eastAsia="zh-CN"/>
        </w:rPr>
        <w:lastRenderedPageBreak/>
        <w:t>Issue#2-5a (High priority) SGCS calculation for rank&gt;1</w:t>
      </w:r>
    </w:p>
    <w:p w14:paraId="14450DEC" w14:textId="77777777" w:rsidR="009D2A70" w:rsidRDefault="00F10BAB">
      <w:pPr>
        <w:spacing w:line="240" w:lineRule="auto"/>
        <w:rPr>
          <w:lang w:eastAsia="zh-CN"/>
        </w:rPr>
      </w:pPr>
      <w:r>
        <w:rPr>
          <w:rFonts w:hint="eastAsia"/>
          <w:lang w:eastAsia="zh-CN"/>
        </w:rPr>
        <w:t>F</w:t>
      </w:r>
      <w:r>
        <w:rPr>
          <w:lang w:eastAsia="zh-CN"/>
        </w:rPr>
        <w:t>rom the 2nd round, Apple, MTK, OPPO, CMCC, ZTE all believe Method 3 is preferred as baseline, but still it is Moderator’s understanding that there are a couple of funs to both Method 1 and Method 2. So, can we make it at least Method 3 is chosen, while FFS a down-selection between Method 1 and Method 2 is to be chosen? BTW Method 2 formula is corrected.</w:t>
      </w:r>
    </w:p>
    <w:p w14:paraId="14450DED" w14:textId="77777777" w:rsidR="009D2A70" w:rsidRDefault="009D2A70">
      <w:pPr>
        <w:spacing w:line="240" w:lineRule="auto"/>
        <w:rPr>
          <w:lang w:eastAsia="zh-CN"/>
        </w:rPr>
      </w:pPr>
    </w:p>
    <w:p w14:paraId="14450DEE" w14:textId="77777777" w:rsidR="009D2A70" w:rsidRDefault="00F10BAB">
      <w:pPr>
        <w:spacing w:line="240" w:lineRule="auto"/>
        <w:rPr>
          <w:b/>
          <w:bCs/>
          <w:lang w:eastAsia="zh-CN"/>
        </w:rPr>
      </w:pPr>
      <w:r>
        <w:rPr>
          <w:b/>
          <w:bCs/>
          <w:highlight w:val="yellow"/>
          <w:lang w:eastAsia="zh-CN"/>
        </w:rPr>
        <w:t>Proposal 2.5.2:</w:t>
      </w:r>
      <w:r>
        <w:rPr>
          <w:b/>
          <w:bCs/>
          <w:lang w:eastAsia="zh-CN"/>
        </w:rPr>
        <w:t xml:space="preserve"> For the evaluation of the AI/ML based CSI feedback enhancement, if the SGCS is adopted as the intermediate KPI as part of the ‘Evaluation Metric’ for rank&gt;1 cases, </w:t>
      </w:r>
      <w:r>
        <w:rPr>
          <w:b/>
          <w:bCs/>
          <w:color w:val="FF0000"/>
          <w:lang w:eastAsia="zh-CN"/>
        </w:rPr>
        <w:t>at least Method 3 is adopted, FFS to additionally adopt a down-selected metric between Method 1 and Method 2.</w:t>
      </w:r>
    </w:p>
    <w:p w14:paraId="14450DEF"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DF0"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DF1"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DF2"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DF3" w14:textId="77777777" w:rsidR="009D2A70" w:rsidRDefault="00F10BAB">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14450DF4"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0DF5"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DF8" w14:textId="77777777">
        <w:tc>
          <w:tcPr>
            <w:tcW w:w="1980" w:type="dxa"/>
            <w:tcBorders>
              <w:top w:val="single" w:sz="4" w:space="0" w:color="auto"/>
              <w:left w:val="single" w:sz="4" w:space="0" w:color="auto"/>
              <w:bottom w:val="single" w:sz="4" w:space="0" w:color="auto"/>
              <w:right w:val="single" w:sz="4" w:space="0" w:color="auto"/>
            </w:tcBorders>
          </w:tcPr>
          <w:p w14:paraId="14450DF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DF7" w14:textId="77777777" w:rsidR="009D2A70" w:rsidRDefault="00F10BAB">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w:t>
            </w:r>
          </w:p>
        </w:tc>
      </w:tr>
      <w:tr w:rsidR="009D2A70" w14:paraId="14450DFB" w14:textId="77777777">
        <w:tc>
          <w:tcPr>
            <w:tcW w:w="1980" w:type="dxa"/>
            <w:tcBorders>
              <w:top w:val="single" w:sz="4" w:space="0" w:color="auto"/>
              <w:left w:val="single" w:sz="4" w:space="0" w:color="auto"/>
              <w:bottom w:val="single" w:sz="4" w:space="0" w:color="auto"/>
              <w:right w:val="single" w:sz="4" w:space="0" w:color="auto"/>
            </w:tcBorders>
          </w:tcPr>
          <w:p w14:paraId="14450DF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DFA" w14:textId="77777777" w:rsidR="009D2A70" w:rsidRDefault="00F10BAB">
            <w:pPr>
              <w:spacing w:before="120" w:line="240" w:lineRule="auto"/>
              <w:ind w:left="442" w:hanging="442"/>
              <w:rPr>
                <w:lang w:eastAsia="zh-CN"/>
              </w:rPr>
            </w:pPr>
            <w:r>
              <w:rPr>
                <w:lang w:eastAsia="zh-CN"/>
              </w:rPr>
              <w:t>Nokia/NSB</w:t>
            </w:r>
          </w:p>
        </w:tc>
      </w:tr>
    </w:tbl>
    <w:p w14:paraId="14450DFC"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DFF"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FD"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DFE" w14:textId="77777777" w:rsidR="009D2A70" w:rsidRDefault="00F10BAB">
            <w:pPr>
              <w:rPr>
                <w:i/>
                <w:iCs/>
                <w:kern w:val="2"/>
                <w:lang w:eastAsia="zh-CN"/>
              </w:rPr>
            </w:pPr>
            <w:r>
              <w:rPr>
                <w:i/>
                <w:iCs/>
                <w:kern w:val="2"/>
                <w:lang w:eastAsia="zh-CN"/>
              </w:rPr>
              <w:t>View</w:t>
            </w:r>
          </w:p>
        </w:tc>
      </w:tr>
      <w:tr w:rsidR="009D2A70" w14:paraId="14450E02" w14:textId="77777777">
        <w:tc>
          <w:tcPr>
            <w:tcW w:w="1413" w:type="dxa"/>
            <w:tcBorders>
              <w:top w:val="single" w:sz="4" w:space="0" w:color="auto"/>
              <w:left w:val="single" w:sz="4" w:space="0" w:color="auto"/>
              <w:bottom w:val="single" w:sz="4" w:space="0" w:color="auto"/>
              <w:right w:val="single" w:sz="4" w:space="0" w:color="auto"/>
            </w:tcBorders>
          </w:tcPr>
          <w:p w14:paraId="14450E00" w14:textId="77777777" w:rsidR="009D2A70" w:rsidRDefault="00F10BAB">
            <w:pPr>
              <w:rPr>
                <w:rFonts w:eastAsia="PMingLiU"/>
                <w:iCs/>
                <w:kern w:val="2"/>
                <w:lang w:eastAsia="zh-TW"/>
              </w:rPr>
            </w:pPr>
            <w:r>
              <w:rPr>
                <w:rFonts w:eastAsiaTheme="minorEastAsia"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14450E01" w14:textId="77777777" w:rsidR="009D2A70" w:rsidRDefault="00F10BAB">
            <w:pPr>
              <w:rPr>
                <w:i/>
                <w:lang w:eastAsia="zh-CN"/>
              </w:rPr>
            </w:pPr>
            <w:r>
              <w:rPr>
                <w:rFonts w:hint="eastAsia"/>
                <w:lang w:eastAsia="zh-CN"/>
              </w:rPr>
              <w:t>OK. If method 3 can be adopted by the group, we do not have very strong views between method 1 and 2. Can even live with up to companies</w:t>
            </w:r>
            <w:r>
              <w:rPr>
                <w:lang w:eastAsia="zh-CN"/>
              </w:rPr>
              <w:t>’</w:t>
            </w:r>
            <w:r>
              <w:rPr>
                <w:rFonts w:hint="eastAsia"/>
                <w:lang w:eastAsia="zh-CN"/>
              </w:rPr>
              <w:t xml:space="preserve"> report between 1 and 2.</w:t>
            </w:r>
          </w:p>
        </w:tc>
      </w:tr>
      <w:tr w:rsidR="009D2A70" w14:paraId="14450E05" w14:textId="77777777">
        <w:tc>
          <w:tcPr>
            <w:tcW w:w="1413" w:type="dxa"/>
            <w:tcBorders>
              <w:top w:val="single" w:sz="4" w:space="0" w:color="auto"/>
              <w:left w:val="single" w:sz="4" w:space="0" w:color="auto"/>
              <w:bottom w:val="single" w:sz="4" w:space="0" w:color="auto"/>
              <w:right w:val="single" w:sz="4" w:space="0" w:color="auto"/>
            </w:tcBorders>
          </w:tcPr>
          <w:p w14:paraId="14450E03" w14:textId="77777777" w:rsidR="009D2A70" w:rsidRDefault="00F10BAB">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vAlign w:val="center"/>
          </w:tcPr>
          <w:p w14:paraId="14450E04" w14:textId="77777777" w:rsidR="009D2A70" w:rsidRDefault="00F10BAB">
            <w:pPr>
              <w:spacing w:line="252" w:lineRule="auto"/>
              <w:rPr>
                <w:lang w:eastAsia="zh-CN"/>
              </w:rPr>
            </w:pPr>
            <w:r>
              <w:rPr>
                <w:lang w:eastAsia="zh-CN"/>
              </w:rPr>
              <w:t>We prefer Method 1 when Method 3 is adopted.</w:t>
            </w:r>
          </w:p>
        </w:tc>
      </w:tr>
      <w:tr w:rsidR="009D2A70" w14:paraId="14450E08" w14:textId="77777777">
        <w:tc>
          <w:tcPr>
            <w:tcW w:w="1413" w:type="dxa"/>
            <w:tcBorders>
              <w:top w:val="single" w:sz="4" w:space="0" w:color="auto"/>
              <w:left w:val="single" w:sz="4" w:space="0" w:color="auto"/>
              <w:bottom w:val="single" w:sz="4" w:space="0" w:color="auto"/>
              <w:right w:val="single" w:sz="4" w:space="0" w:color="auto"/>
            </w:tcBorders>
          </w:tcPr>
          <w:p w14:paraId="14450E06"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0E07" w14:textId="77777777" w:rsidR="009D2A70" w:rsidRDefault="00F10BAB">
            <w:pPr>
              <w:spacing w:line="252" w:lineRule="auto"/>
              <w:rPr>
                <w:lang w:eastAsia="zh-CN"/>
              </w:rPr>
            </w:pPr>
            <w:r>
              <w:rPr>
                <w:rFonts w:hint="eastAsia"/>
                <w:lang w:eastAsia="zh-CN"/>
              </w:rPr>
              <w:t>P</w:t>
            </w:r>
            <w:r>
              <w:rPr>
                <w:lang w:eastAsia="zh-CN"/>
              </w:rPr>
              <w:t>refer method 1 with method 3.</w:t>
            </w:r>
          </w:p>
        </w:tc>
      </w:tr>
      <w:tr w:rsidR="009D2A70" w14:paraId="14450E0F" w14:textId="77777777">
        <w:tc>
          <w:tcPr>
            <w:tcW w:w="1413" w:type="dxa"/>
            <w:tcBorders>
              <w:top w:val="single" w:sz="4" w:space="0" w:color="auto"/>
              <w:left w:val="single" w:sz="4" w:space="0" w:color="auto"/>
              <w:bottom w:val="single" w:sz="4" w:space="0" w:color="auto"/>
              <w:right w:val="single" w:sz="4" w:space="0" w:color="auto"/>
            </w:tcBorders>
          </w:tcPr>
          <w:p w14:paraId="14450E09" w14:textId="77777777" w:rsidR="009D2A70" w:rsidRDefault="00F10BAB">
            <w:pPr>
              <w:rPr>
                <w:iCs/>
                <w:kern w:val="2"/>
                <w:lang w:eastAsia="zh-CN"/>
              </w:rPr>
            </w:pPr>
            <w:r>
              <w:rPr>
                <w:rFonts w:eastAsiaTheme="minorEastAsia" w:hint="eastAsia"/>
                <w:iCs/>
                <w:kern w:val="2"/>
                <w:lang w:eastAsia="zh-CN"/>
              </w:rPr>
              <w:t>Fujitsu</w:t>
            </w:r>
          </w:p>
        </w:tc>
        <w:tc>
          <w:tcPr>
            <w:tcW w:w="7938" w:type="dxa"/>
            <w:tcBorders>
              <w:top w:val="single" w:sz="4" w:space="0" w:color="auto"/>
              <w:left w:val="single" w:sz="4" w:space="0" w:color="auto"/>
              <w:bottom w:val="single" w:sz="4" w:space="0" w:color="auto"/>
              <w:right w:val="single" w:sz="4" w:space="0" w:color="auto"/>
            </w:tcBorders>
            <w:vAlign w:val="center"/>
          </w:tcPr>
          <w:p w14:paraId="14450E0A" w14:textId="77777777" w:rsidR="009D2A70" w:rsidRDefault="00F10BAB">
            <w:pPr>
              <w:rPr>
                <w:lang w:eastAsia="zh-CN"/>
              </w:rPr>
            </w:pPr>
            <w:bookmarkStart w:id="64" w:name="_Hlk116662241"/>
            <w:r>
              <w:rPr>
                <w:lang w:eastAsia="zh-CN"/>
              </w:rPr>
              <w:t xml:space="preserve">We are fine with this proposal in general. Between Method 1 and Method 2, our view is that Method 2 is preferred. </w:t>
            </w:r>
          </w:p>
          <w:p w14:paraId="14450E0B" w14:textId="77777777" w:rsidR="009D2A70" w:rsidRDefault="009D2A70">
            <w:pPr>
              <w:rPr>
                <w:lang w:eastAsia="zh-CN"/>
              </w:rPr>
            </w:pPr>
          </w:p>
          <w:p w14:paraId="14450E0C" w14:textId="77777777" w:rsidR="009D2A70" w:rsidRDefault="00F10BAB">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14450E0D" w14:textId="77777777" w:rsidR="009D2A70" w:rsidRDefault="009D2A70">
            <w:pPr>
              <w:rPr>
                <w:lang w:eastAsia="zh-CN"/>
              </w:rPr>
            </w:pPr>
          </w:p>
          <w:p w14:paraId="14450E0E" w14:textId="77777777" w:rsidR="009D2A70" w:rsidRDefault="00F10BAB">
            <w:pPr>
              <w:spacing w:line="252" w:lineRule="auto"/>
              <w:rPr>
                <w:lang w:eastAsia="zh-CN"/>
              </w:rPr>
            </w:pPr>
            <w:r>
              <w:rPr>
                <w:lang w:eastAsia="zh-CN"/>
              </w:rPr>
              <w:t xml:space="preserve">On one hand, simulation results show that the SGCS of the layer with a large singular </w:t>
            </w:r>
            <w:r>
              <w:rPr>
                <w:lang w:eastAsia="zh-CN"/>
              </w:rPr>
              <w:lastRenderedPageBreak/>
              <w:t>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bookmarkEnd w:id="64"/>
          </w:p>
        </w:tc>
      </w:tr>
      <w:tr w:rsidR="009D2A70" w14:paraId="14450E1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E10" w14:textId="77777777" w:rsidR="009D2A70" w:rsidRDefault="00F10BAB">
            <w:pPr>
              <w:rPr>
                <w:iCs/>
                <w:kern w:val="2"/>
                <w:lang w:eastAsia="zh-CN"/>
              </w:rPr>
            </w:pPr>
            <w:r>
              <w:rPr>
                <w:iCs/>
                <w:kern w:val="2"/>
                <w:lang w:eastAsia="zh-CN"/>
              </w:rPr>
              <w:lastRenderedPageBreak/>
              <w:t>Xiaomi</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E11" w14:textId="77777777" w:rsidR="009D2A70" w:rsidRDefault="00F10BAB">
            <w:pPr>
              <w:spacing w:line="252" w:lineRule="auto"/>
              <w:rPr>
                <w:iCs/>
                <w:kern w:val="2"/>
                <w:lang w:eastAsia="zh-CN"/>
              </w:rPr>
            </w:pPr>
            <w:r>
              <w:rPr>
                <w:iCs/>
                <w:kern w:val="2"/>
                <w:lang w:eastAsia="zh-CN"/>
              </w:rPr>
              <w:t>We think if Method 3 is adopted, it is not necessary to report SGCS in Method 1 or Method 2, but the current proposal is okay to us.</w:t>
            </w:r>
          </w:p>
        </w:tc>
      </w:tr>
      <w:tr w:rsidR="009D2A70" w14:paraId="14450E15" w14:textId="77777777">
        <w:tc>
          <w:tcPr>
            <w:tcW w:w="1413" w:type="dxa"/>
            <w:tcBorders>
              <w:top w:val="single" w:sz="4" w:space="0" w:color="auto"/>
              <w:left w:val="single" w:sz="4" w:space="0" w:color="auto"/>
              <w:bottom w:val="single" w:sz="4" w:space="0" w:color="auto"/>
              <w:right w:val="single" w:sz="4" w:space="0" w:color="auto"/>
            </w:tcBorders>
          </w:tcPr>
          <w:p w14:paraId="14450E13" w14:textId="77777777" w:rsidR="009D2A70" w:rsidRDefault="00F10BAB">
            <w:pPr>
              <w:rPr>
                <w:iCs/>
                <w:kern w:val="2"/>
                <w:lang w:eastAsia="zh-CN"/>
              </w:rPr>
            </w:pPr>
            <w:r>
              <w:rPr>
                <w:rFonts w:eastAsia="PMingLiU" w:hint="eastAsia"/>
                <w:iCs/>
                <w:kern w:val="2"/>
                <w:lang w:eastAsia="zh-TW"/>
              </w:rPr>
              <w:t>C</w:t>
            </w:r>
            <w:r>
              <w:rPr>
                <w:rFonts w:eastAsia="PMingLiU"/>
                <w:iCs/>
                <w:kern w:val="2"/>
                <w:lang w:eastAsia="zh-TW"/>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14450E14" w14:textId="77777777" w:rsidR="009D2A70" w:rsidRDefault="00F10BAB">
            <w:pPr>
              <w:spacing w:line="252" w:lineRule="auto"/>
              <w:rPr>
                <w:iCs/>
                <w:kern w:val="2"/>
                <w:lang w:eastAsia="zh-CN"/>
              </w:rPr>
            </w:pPr>
            <w:r>
              <w:rPr>
                <w:lang w:eastAsia="zh-CN"/>
              </w:rPr>
              <w:t>We are OK with this proposal. If Method 3 is adopted, at least the SGCS in Method 1 can be derived naturally.</w:t>
            </w:r>
          </w:p>
        </w:tc>
      </w:tr>
      <w:tr w:rsidR="009D2A70" w14:paraId="14450E18" w14:textId="77777777">
        <w:tc>
          <w:tcPr>
            <w:tcW w:w="1413" w:type="dxa"/>
            <w:tcBorders>
              <w:top w:val="single" w:sz="4" w:space="0" w:color="auto"/>
              <w:left w:val="single" w:sz="4" w:space="0" w:color="auto"/>
              <w:bottom w:val="single" w:sz="4" w:space="0" w:color="auto"/>
              <w:right w:val="single" w:sz="4" w:space="0" w:color="auto"/>
            </w:tcBorders>
          </w:tcPr>
          <w:p w14:paraId="14450E16" w14:textId="77777777" w:rsidR="009D2A70" w:rsidRDefault="00F10BAB">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14450E17" w14:textId="77777777" w:rsidR="009D2A70" w:rsidRDefault="00F10BAB">
            <w:pPr>
              <w:spacing w:line="252" w:lineRule="auto"/>
              <w:rPr>
                <w:iCs/>
                <w:kern w:val="2"/>
                <w:lang w:eastAsia="zh-CN"/>
              </w:rPr>
            </w:pPr>
            <w:r>
              <w:rPr>
                <w:iCs/>
                <w:kern w:val="2"/>
                <w:lang w:eastAsia="zh-CN"/>
              </w:rPr>
              <w:t xml:space="preserve">In our view Option 3 is enough for intermediate KPI. Throughput results can be considered further. We can accept the current proposal. </w:t>
            </w:r>
          </w:p>
        </w:tc>
      </w:tr>
      <w:tr w:rsidR="009D2A70" w14:paraId="14450E1B" w14:textId="77777777">
        <w:tc>
          <w:tcPr>
            <w:tcW w:w="1413" w:type="dxa"/>
            <w:tcBorders>
              <w:top w:val="single" w:sz="4" w:space="0" w:color="auto"/>
              <w:left w:val="single" w:sz="4" w:space="0" w:color="auto"/>
              <w:bottom w:val="single" w:sz="4" w:space="0" w:color="auto"/>
              <w:right w:val="single" w:sz="4" w:space="0" w:color="auto"/>
            </w:tcBorders>
          </w:tcPr>
          <w:p w14:paraId="14450E19" w14:textId="77777777" w:rsidR="009D2A70" w:rsidRDefault="00F10BAB">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0E1A" w14:textId="77777777" w:rsidR="009D2A70" w:rsidRDefault="00F10BAB">
            <w:pPr>
              <w:spacing w:line="252" w:lineRule="auto"/>
              <w:rPr>
                <w:iCs/>
                <w:kern w:val="2"/>
                <w:lang w:eastAsia="zh-CN"/>
              </w:rPr>
            </w:pPr>
            <w:r>
              <w:rPr>
                <w:rFonts w:hint="eastAsia"/>
                <w:iCs/>
                <w:kern w:val="2"/>
                <w:lang w:eastAsia="zh-CN"/>
              </w:rPr>
              <w:t>S</w:t>
            </w:r>
            <w:r>
              <w:rPr>
                <w:iCs/>
                <w:kern w:val="2"/>
                <w:lang w:eastAsia="zh-CN"/>
              </w:rPr>
              <w:t>upport. We can at least have one method for companies to report aligned results for comparison in the next meeting. Otherwise the results cannot be cross checked.</w:t>
            </w:r>
          </w:p>
        </w:tc>
      </w:tr>
      <w:tr w:rsidR="009D2A70" w14:paraId="14450E1E" w14:textId="77777777">
        <w:tc>
          <w:tcPr>
            <w:tcW w:w="1413" w:type="dxa"/>
            <w:tcBorders>
              <w:top w:val="single" w:sz="4" w:space="0" w:color="auto"/>
              <w:left w:val="single" w:sz="4" w:space="0" w:color="auto"/>
              <w:bottom w:val="single" w:sz="4" w:space="0" w:color="auto"/>
              <w:right w:val="single" w:sz="4" w:space="0" w:color="auto"/>
            </w:tcBorders>
          </w:tcPr>
          <w:p w14:paraId="14450E1C" w14:textId="77777777" w:rsidR="009D2A70" w:rsidRDefault="00F10BAB">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14450E1D" w14:textId="77777777" w:rsidR="009D2A70" w:rsidRDefault="00F10BAB">
            <w:pPr>
              <w:spacing w:line="252" w:lineRule="auto"/>
              <w:rPr>
                <w:iCs/>
                <w:kern w:val="2"/>
                <w:lang w:eastAsia="zh-CN"/>
              </w:rPr>
            </w:pPr>
            <w:r>
              <w:rPr>
                <w:iCs/>
                <w:kern w:val="2"/>
                <w:lang w:eastAsia="zh-CN"/>
              </w:rPr>
              <w:t>Support this proposal. We think Method 3 is enough, but if further down selection is required, we prefer Method 1 over Method 2.</w:t>
            </w:r>
          </w:p>
        </w:tc>
      </w:tr>
      <w:tr w:rsidR="009D2A70" w14:paraId="14450E23" w14:textId="77777777">
        <w:tc>
          <w:tcPr>
            <w:tcW w:w="1413" w:type="dxa"/>
            <w:tcBorders>
              <w:top w:val="single" w:sz="4" w:space="0" w:color="auto"/>
              <w:left w:val="single" w:sz="4" w:space="0" w:color="auto"/>
              <w:bottom w:val="single" w:sz="4" w:space="0" w:color="auto"/>
              <w:right w:val="single" w:sz="4" w:space="0" w:color="auto"/>
            </w:tcBorders>
          </w:tcPr>
          <w:p w14:paraId="14450E1F"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0E20" w14:textId="77777777" w:rsidR="009D2A70" w:rsidRDefault="00F10BAB">
            <w:pPr>
              <w:spacing w:line="252" w:lineRule="auto"/>
              <w:ind w:left="30"/>
              <w:rPr>
                <w:iCs/>
                <w:kern w:val="2"/>
                <w:lang w:eastAsia="zh-CN"/>
              </w:rPr>
            </w:pPr>
            <w:r>
              <w:rPr>
                <w:iCs/>
                <w:kern w:val="2"/>
                <w:lang w:eastAsia="zh-CN"/>
              </w:rPr>
              <w:t>In method 2, we propose weighting with the (un-squared) eigenvalues which relate directly to the power:</w:t>
            </w:r>
          </w:p>
          <w:p w14:paraId="14450E21" w14:textId="77777777" w:rsidR="009D2A70" w:rsidRDefault="00F10BAB">
            <w:pPr>
              <w:pStyle w:val="afc"/>
              <w:ind w:left="455"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E22" w14:textId="77777777" w:rsidR="009D2A70" w:rsidRDefault="009D2A70">
            <w:pPr>
              <w:spacing w:line="252" w:lineRule="auto"/>
              <w:rPr>
                <w:iCs/>
                <w:kern w:val="2"/>
                <w:lang w:eastAsia="zh-CN"/>
              </w:rPr>
            </w:pPr>
          </w:p>
        </w:tc>
      </w:tr>
    </w:tbl>
    <w:p w14:paraId="14450E24" w14:textId="77777777" w:rsidR="009D2A70" w:rsidRDefault="009D2A70">
      <w:pPr>
        <w:spacing w:after="0" w:line="240" w:lineRule="auto"/>
        <w:rPr>
          <w:b/>
          <w:lang w:eastAsia="zh-CN"/>
        </w:rPr>
      </w:pPr>
    </w:p>
    <w:p w14:paraId="14450E25" w14:textId="77777777" w:rsidR="009D2A70" w:rsidRDefault="009D2A70">
      <w:pPr>
        <w:spacing w:after="0" w:line="240" w:lineRule="auto"/>
        <w:rPr>
          <w:b/>
          <w:lang w:eastAsia="zh-CN"/>
        </w:rPr>
      </w:pPr>
    </w:p>
    <w:p w14:paraId="14450E26"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E27" w14:textId="77777777" w:rsidR="009D2A70" w:rsidRDefault="00F10BAB">
      <w:pPr>
        <w:spacing w:after="0" w:line="240" w:lineRule="auto"/>
        <w:rPr>
          <w:lang w:eastAsia="zh-CN"/>
        </w:rPr>
      </w:pPr>
      <w:r>
        <w:rPr>
          <w:rFonts w:hint="eastAsia"/>
          <w:lang w:eastAsia="zh-CN"/>
        </w:rPr>
        <w:t>A</w:t>
      </w:r>
      <w:r>
        <w:rPr>
          <w:lang w:eastAsia="zh-CN"/>
        </w:rPr>
        <w:t>s some companies understands Case 2A, i.e., finetuning should not be categorized as the generalization verification. Therefore, the main text of the proposal is updated by emulating the agreement in 9.2.4.1 of 110 meeting. This means, Case 2A is individually evaluated rather than being taken as a generalization case. The term “Case 2A” is also removed.</w:t>
      </w:r>
    </w:p>
    <w:p w14:paraId="14450E28" w14:textId="77777777" w:rsidR="009D2A70" w:rsidRDefault="009D2A70">
      <w:pPr>
        <w:spacing w:after="0" w:line="240" w:lineRule="auto"/>
        <w:rPr>
          <w:lang w:eastAsia="zh-CN"/>
        </w:rPr>
      </w:pPr>
    </w:p>
    <w:tbl>
      <w:tblPr>
        <w:tblStyle w:val="af4"/>
        <w:tblW w:w="0" w:type="auto"/>
        <w:tblLook w:val="04A0" w:firstRow="1" w:lastRow="0" w:firstColumn="1" w:lastColumn="0" w:noHBand="0" w:noVBand="1"/>
      </w:tblPr>
      <w:tblGrid>
        <w:gridCol w:w="9307"/>
      </w:tblGrid>
      <w:tr w:rsidR="009D2A70" w14:paraId="14450E2D" w14:textId="77777777">
        <w:tc>
          <w:tcPr>
            <w:tcW w:w="9307" w:type="dxa"/>
          </w:tcPr>
          <w:p w14:paraId="14450E29" w14:textId="77777777" w:rsidR="009D2A70" w:rsidRDefault="00F10BAB">
            <w:pPr>
              <w:rPr>
                <w:b/>
                <w:bCs/>
                <w:sz w:val="20"/>
                <w:szCs w:val="24"/>
                <w:highlight w:val="green"/>
              </w:rPr>
            </w:pPr>
            <w:r>
              <w:rPr>
                <w:b/>
                <w:bCs/>
                <w:highlight w:val="green"/>
              </w:rPr>
              <w:t>Agreement</w:t>
            </w:r>
          </w:p>
          <w:p w14:paraId="14450E2A" w14:textId="77777777" w:rsidR="009D2A70" w:rsidRDefault="00F10BAB">
            <w:pPr>
              <w:rPr>
                <w:lang w:eastAsia="ja-JP"/>
              </w:rPr>
            </w:pPr>
            <w:r>
              <w:rPr>
                <w:lang w:eastAsia="ja-JP"/>
              </w:rPr>
              <w:t xml:space="preserve">For AI/ML-based positioning, for evaluation of the potential performance benefits of </w:t>
            </w:r>
            <w:r>
              <w:t>model finetuning</w:t>
            </w:r>
            <w:r>
              <w:rPr>
                <w:lang w:eastAsia="ja-JP"/>
              </w:rPr>
              <w:t xml:space="preserve">, report at least the following: </w:t>
            </w:r>
          </w:p>
          <w:p w14:paraId="14450E2B" w14:textId="77777777" w:rsidR="009D2A70" w:rsidRDefault="00F10BAB">
            <w:pPr>
              <w:pStyle w:val="afc"/>
              <w:numPr>
                <w:ilvl w:val="0"/>
                <w:numId w:val="29"/>
              </w:numPr>
              <w:autoSpaceDE/>
              <w:autoSpaceDN/>
              <w:adjustRightInd/>
              <w:snapToGrid/>
              <w:spacing w:after="0" w:line="240" w:lineRule="auto"/>
              <w:contextualSpacing w:val="0"/>
              <w:rPr>
                <w:lang w:eastAsia="ja-JP"/>
              </w:rPr>
            </w:pPr>
            <w:r>
              <w:rPr>
                <w:lang w:eastAsia="ja-JP"/>
              </w:rPr>
              <w:t>training dataset setting (e.g., training dataset size necessary for performing model finetuning)</w:t>
            </w:r>
          </w:p>
          <w:p w14:paraId="14450E2C" w14:textId="77777777" w:rsidR="009D2A70" w:rsidRDefault="00F10BAB">
            <w:pPr>
              <w:pStyle w:val="afc"/>
              <w:numPr>
                <w:ilvl w:val="0"/>
                <w:numId w:val="29"/>
              </w:numPr>
              <w:autoSpaceDE/>
              <w:autoSpaceDN/>
              <w:adjustRightInd/>
              <w:snapToGrid/>
              <w:spacing w:after="0" w:line="240" w:lineRule="auto"/>
              <w:contextualSpacing w:val="0"/>
              <w:rPr>
                <w:lang w:eastAsia="ja-JP"/>
              </w:rPr>
            </w:pPr>
            <w:r>
              <w:rPr>
                <w:lang w:eastAsia="ja-JP"/>
              </w:rPr>
              <w:t>horizontal positioning accuracy (in meters) before and after model finetuning.</w:t>
            </w:r>
          </w:p>
        </w:tc>
      </w:tr>
    </w:tbl>
    <w:p w14:paraId="14450E2E" w14:textId="77777777" w:rsidR="009D2A70" w:rsidRDefault="009D2A70">
      <w:pPr>
        <w:spacing w:after="0" w:line="240" w:lineRule="auto"/>
        <w:rPr>
          <w:b/>
          <w:lang w:eastAsia="zh-CN"/>
        </w:rPr>
      </w:pPr>
    </w:p>
    <w:p w14:paraId="14450E2F" w14:textId="77777777" w:rsidR="009D2A70" w:rsidRDefault="00F10BAB">
      <w:pPr>
        <w:rPr>
          <w:b/>
          <w:bCs/>
          <w:lang w:eastAsia="zh-CN"/>
        </w:rPr>
      </w:pPr>
      <w:r>
        <w:rPr>
          <w:b/>
          <w:bCs/>
          <w:highlight w:val="yellow"/>
          <w:lang w:eastAsia="zh-CN"/>
        </w:rPr>
        <w:t>Proposal 2.5.3:</w:t>
      </w:r>
      <w:r>
        <w:rPr>
          <w:b/>
          <w:bCs/>
          <w:lang w:eastAsia="zh-CN"/>
        </w:rPr>
        <w:t xml:space="preserve"> For the </w:t>
      </w:r>
      <w:r>
        <w:rPr>
          <w:b/>
          <w:bCs/>
          <w:color w:val="FF0000"/>
          <w:highlight w:val="yellow"/>
          <w:lang w:eastAsia="zh-CN"/>
        </w:rPr>
        <w:t>evaluation of the potential performance benefits of model finetuning</w:t>
      </w:r>
      <w:r>
        <w:rPr>
          <w:b/>
          <w:bCs/>
          <w:color w:val="FF0000"/>
          <w:lang w:eastAsia="zh-CN"/>
        </w:rPr>
        <w:t xml:space="preserve"> </w:t>
      </w:r>
      <w:r>
        <w:rPr>
          <w:b/>
          <w:bCs/>
          <w:strike/>
          <w:color w:val="FF0000"/>
          <w:lang w:eastAsia="zh-CN"/>
        </w:rPr>
        <w:t>generalization verification</w:t>
      </w:r>
      <w:r>
        <w:rPr>
          <w:b/>
          <w:bCs/>
          <w:color w:val="FF0000"/>
          <w:lang w:eastAsia="zh-CN"/>
        </w:rPr>
        <w:t xml:space="preserve"> </w:t>
      </w:r>
      <w:r>
        <w:rPr>
          <w:b/>
          <w:bCs/>
          <w:lang w:eastAsia="zh-CN"/>
        </w:rPr>
        <w:t xml:space="preserve">of CSI feedback enhancement, </w:t>
      </w:r>
      <w:r>
        <w:rPr>
          <w:b/>
          <w:bCs/>
          <w:color w:val="FF0000"/>
          <w:highlight w:val="yellow"/>
          <w:lang w:eastAsia="zh-CN"/>
        </w:rPr>
        <w:t>the following case is considered</w:t>
      </w:r>
      <w:r>
        <w:rPr>
          <w:b/>
          <w:bCs/>
          <w:color w:val="FF0000"/>
          <w:lang w:eastAsia="zh-CN"/>
        </w:rPr>
        <w:t xml:space="preserve"> </w:t>
      </w:r>
      <w:r>
        <w:rPr>
          <w:b/>
          <w:bCs/>
          <w:strike/>
          <w:color w:val="FF0000"/>
          <w:lang w:eastAsia="zh-CN"/>
        </w:rPr>
        <w:t>Case 2A is classified as an individual case for generalization verification</w:t>
      </w:r>
    </w:p>
    <w:p w14:paraId="14450E3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strike/>
          <w:color w:val="FF0000"/>
          <w:lang w:eastAsia="zh-CN"/>
        </w:rPr>
        <w:t>Case 2A:</w:t>
      </w:r>
      <w:r>
        <w:rPr>
          <w:b/>
          <w:bCs/>
          <w:color w:val="FF0000"/>
          <w:lang w:eastAsia="zh-CN"/>
        </w:rPr>
        <w:t xml:space="preserve"> </w:t>
      </w: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E31"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highlight w:val="yellow"/>
          <w:lang w:eastAsia="zh-CN"/>
        </w:rPr>
      </w:pPr>
      <w:r>
        <w:rPr>
          <w:rFonts w:hint="eastAsia"/>
          <w:b/>
          <w:bCs/>
          <w:color w:val="FF0000"/>
          <w:highlight w:val="yellow"/>
          <w:lang w:eastAsia="zh-CN"/>
        </w:rPr>
        <w:lastRenderedPageBreak/>
        <w:t>C</w:t>
      </w:r>
      <w:r>
        <w:rPr>
          <w:b/>
          <w:bCs/>
          <w:color w:val="FF0000"/>
          <w:highlight w:val="yellow"/>
          <w:lang w:eastAsia="zh-CN"/>
        </w:rPr>
        <w:t>ompany to report the fine-tuning dataset setting (e.g., size of dataset) and the improvement of performance</w:t>
      </w:r>
    </w:p>
    <w:p w14:paraId="14450E32"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E35" w14:textId="77777777">
        <w:tc>
          <w:tcPr>
            <w:tcW w:w="1980" w:type="dxa"/>
            <w:tcBorders>
              <w:top w:val="single" w:sz="4" w:space="0" w:color="auto"/>
              <w:left w:val="single" w:sz="4" w:space="0" w:color="auto"/>
              <w:bottom w:val="single" w:sz="4" w:space="0" w:color="auto"/>
              <w:right w:val="single" w:sz="4" w:space="0" w:color="auto"/>
            </w:tcBorders>
          </w:tcPr>
          <w:p w14:paraId="14450E33"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E34" w14:textId="77777777" w:rsidR="009D2A70" w:rsidRDefault="00F10BAB">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(comment)</w:t>
            </w:r>
          </w:p>
        </w:tc>
      </w:tr>
      <w:tr w:rsidR="009D2A70" w14:paraId="14450E38" w14:textId="77777777">
        <w:tc>
          <w:tcPr>
            <w:tcW w:w="1980" w:type="dxa"/>
            <w:tcBorders>
              <w:top w:val="single" w:sz="4" w:space="0" w:color="auto"/>
              <w:left w:val="single" w:sz="4" w:space="0" w:color="auto"/>
              <w:bottom w:val="single" w:sz="4" w:space="0" w:color="auto"/>
              <w:right w:val="single" w:sz="4" w:space="0" w:color="auto"/>
            </w:tcBorders>
          </w:tcPr>
          <w:p w14:paraId="14450E36"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E37" w14:textId="77777777" w:rsidR="009D2A70" w:rsidRDefault="00F10BAB">
            <w:pPr>
              <w:spacing w:before="120" w:line="240" w:lineRule="auto"/>
              <w:ind w:left="442" w:hanging="442"/>
              <w:rPr>
                <w:lang w:eastAsia="zh-CN"/>
              </w:rPr>
            </w:pPr>
            <w:r>
              <w:rPr>
                <w:rFonts w:hint="eastAsia"/>
                <w:lang w:eastAsia="zh-CN"/>
              </w:rPr>
              <w:t>O</w:t>
            </w:r>
            <w:r>
              <w:rPr>
                <w:lang w:eastAsia="zh-CN"/>
              </w:rPr>
              <w:t>PPO</w:t>
            </w:r>
          </w:p>
        </w:tc>
      </w:tr>
    </w:tbl>
    <w:p w14:paraId="14450E39"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E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3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3B" w14:textId="77777777" w:rsidR="009D2A70" w:rsidRDefault="00F10BAB">
            <w:pPr>
              <w:rPr>
                <w:i/>
                <w:iCs/>
                <w:kern w:val="2"/>
                <w:lang w:eastAsia="zh-CN"/>
              </w:rPr>
            </w:pPr>
            <w:r>
              <w:rPr>
                <w:i/>
                <w:iCs/>
                <w:kern w:val="2"/>
                <w:lang w:eastAsia="zh-CN"/>
              </w:rPr>
              <w:t>View</w:t>
            </w:r>
          </w:p>
        </w:tc>
      </w:tr>
      <w:tr w:rsidR="009D2A70" w14:paraId="14450E4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E3D" w14:textId="77777777" w:rsidR="009D2A70" w:rsidRDefault="00F10BAB">
            <w:pPr>
              <w:rPr>
                <w:rFonts w:eastAsia="PMingLiU"/>
                <w:iCs/>
                <w:kern w:val="2"/>
                <w:lang w:eastAsia="zh-TW"/>
              </w:rPr>
            </w:pPr>
            <w:r>
              <w:rPr>
                <w:rFonts w:eastAsia="PMingLiU" w:hint="eastAsia"/>
                <w:iCs/>
                <w:kern w:val="2"/>
                <w:lang w:eastAsia="zh-TW"/>
              </w:rPr>
              <w:t>E</w:t>
            </w:r>
            <w:r>
              <w:rPr>
                <w:rFonts w:eastAsia="PMingLiU"/>
                <w:iCs/>
                <w:kern w:val="2"/>
                <w:lang w:eastAsia="zh-TW"/>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E3E" w14:textId="77777777" w:rsidR="009D2A70" w:rsidRDefault="00F10BAB">
            <w:pPr>
              <w:spacing w:line="252" w:lineRule="auto"/>
              <w:rPr>
                <w:lang w:eastAsia="zh-CN"/>
              </w:rPr>
            </w:pPr>
            <w:r>
              <w:rPr>
                <w:lang w:eastAsia="zh-CN"/>
              </w:rPr>
              <w:t>In our view, fine-tuning can be up to company. Based on this, we would suggest following modification:</w:t>
            </w:r>
          </w:p>
          <w:p w14:paraId="14450E3F" w14:textId="77777777" w:rsidR="009D2A70" w:rsidRDefault="00F10BAB">
            <w:pPr>
              <w:autoSpaceDE/>
              <w:autoSpaceDN/>
              <w:adjustRightInd/>
              <w:spacing w:line="240" w:lineRule="auto"/>
              <w:jc w:val="left"/>
              <w:rPr>
                <w:b/>
                <w:bCs/>
                <w:lang w:eastAsia="zh-CN"/>
              </w:rPr>
            </w:pPr>
            <w:r>
              <w:rPr>
                <w:b/>
                <w:bCs/>
                <w:lang w:eastAsia="zh-CN"/>
              </w:rPr>
              <w:t xml:space="preserve">Proposal 2.5.3’: For the evaluation of the potential performance benefits of model finetuning of CSI feedback enhancement, the following case </w:t>
            </w:r>
            <w:r>
              <w:rPr>
                <w:b/>
                <w:bCs/>
                <w:color w:val="FF0000"/>
                <w:lang w:eastAsia="zh-CN"/>
              </w:rPr>
              <w:t xml:space="preserve">can be optionally </w:t>
            </w:r>
            <w:r>
              <w:rPr>
                <w:b/>
                <w:bCs/>
                <w:lang w:eastAsia="zh-CN"/>
              </w:rPr>
              <w:t>considered</w:t>
            </w:r>
          </w:p>
          <w:p w14:paraId="14450E4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E41"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4450E42" w14:textId="77777777" w:rsidR="009D2A70" w:rsidRDefault="009D2A70">
            <w:pPr>
              <w:rPr>
                <w:iCs/>
                <w:kern w:val="2"/>
                <w:lang w:eastAsia="zh-CN"/>
              </w:rPr>
            </w:pPr>
          </w:p>
        </w:tc>
      </w:tr>
      <w:tr w:rsidR="009D2A70" w14:paraId="14450E48" w14:textId="77777777">
        <w:tc>
          <w:tcPr>
            <w:tcW w:w="1350" w:type="dxa"/>
            <w:tcBorders>
              <w:top w:val="single" w:sz="4" w:space="0" w:color="auto"/>
              <w:left w:val="single" w:sz="4" w:space="0" w:color="auto"/>
              <w:bottom w:val="single" w:sz="4" w:space="0" w:color="auto"/>
              <w:right w:val="single" w:sz="4" w:space="0" w:color="auto"/>
            </w:tcBorders>
          </w:tcPr>
          <w:p w14:paraId="14450E44" w14:textId="77777777" w:rsidR="009D2A70" w:rsidRDefault="00F10BAB">
            <w:pPr>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0E45" w14:textId="77777777" w:rsidR="009D2A70" w:rsidRDefault="00F10BAB">
            <w:pPr>
              <w:rPr>
                <w:iCs/>
                <w:kern w:val="2"/>
                <w:lang w:eastAsia="zh-CN"/>
              </w:rPr>
            </w:pPr>
            <w:r>
              <w:rPr>
                <w:rFonts w:hint="eastAsia"/>
                <w:iCs/>
                <w:kern w:val="2"/>
                <w:lang w:eastAsia="zh-CN"/>
              </w:rPr>
              <w:t>W</w:t>
            </w:r>
            <w:r>
              <w:rPr>
                <w:iCs/>
                <w:kern w:val="2"/>
                <w:lang w:eastAsia="zh-CN"/>
              </w:rPr>
              <w:t>e have the following concerns about this proposal:</w:t>
            </w:r>
          </w:p>
          <w:p w14:paraId="14450E46" w14:textId="77777777" w:rsidR="009D2A70" w:rsidRDefault="00F10BAB">
            <w:pPr>
              <w:rPr>
                <w:iCs/>
                <w:kern w:val="2"/>
                <w:lang w:eastAsia="zh-CN"/>
              </w:rPr>
            </w:pPr>
            <w:r>
              <w:rPr>
                <w:rFonts w:hint="eastAsia"/>
                <w:iCs/>
                <w:kern w:val="2"/>
                <w:lang w:eastAsia="zh-CN"/>
              </w:rPr>
              <w:t>1</w:t>
            </w:r>
            <w:r>
              <w:rPr>
                <w:iCs/>
                <w:kern w:val="2"/>
                <w:lang w:eastAsia="zh-CN"/>
              </w:rPr>
              <w:t>. Currently, we should pay more attention to inference stage. This proposal with fine-tuning considers both training and inference stages</w:t>
            </w:r>
            <w:r>
              <w:rPr>
                <w:rFonts w:hint="eastAsia"/>
                <w:iCs/>
                <w:kern w:val="2"/>
                <w:lang w:eastAsia="zh-CN"/>
              </w:rPr>
              <w:t>.</w:t>
            </w:r>
            <w:r>
              <w:rPr>
                <w:iCs/>
                <w:kern w:val="2"/>
                <w:lang w:eastAsia="zh-CN"/>
              </w:rPr>
              <w:t xml:space="preserve"> Therefore, how to obtain the initial AI/ML model for further fine-tuning, how to obtain the fine-tuning datasets and how many times should be experienced on fine-tuning require further studies. </w:t>
            </w:r>
          </w:p>
          <w:p w14:paraId="14450E47" w14:textId="77777777" w:rsidR="009D2A70" w:rsidRDefault="00F10BAB">
            <w:pPr>
              <w:spacing w:line="252" w:lineRule="auto"/>
              <w:rPr>
                <w:lang w:eastAsia="zh-CN"/>
              </w:rPr>
            </w:pPr>
            <w:r>
              <w:rPr>
                <w:iCs/>
                <w:kern w:val="2"/>
                <w:lang w:eastAsia="zh-CN"/>
              </w:rPr>
              <w:t>2. Considering the workload of CSI evaluation, we prefer to pay more attention on the evaluations with better agreements. This proposal should be given in lower priority, and we don’t suggest to study this case in Rel-18.</w:t>
            </w:r>
          </w:p>
        </w:tc>
      </w:tr>
      <w:tr w:rsidR="009D2A70" w14:paraId="14450E4C" w14:textId="77777777">
        <w:tc>
          <w:tcPr>
            <w:tcW w:w="1350" w:type="dxa"/>
            <w:tcBorders>
              <w:top w:val="single" w:sz="4" w:space="0" w:color="auto"/>
              <w:left w:val="single" w:sz="4" w:space="0" w:color="auto"/>
              <w:bottom w:val="single" w:sz="4" w:space="0" w:color="auto"/>
              <w:right w:val="single" w:sz="4" w:space="0" w:color="auto"/>
            </w:tcBorders>
          </w:tcPr>
          <w:p w14:paraId="14450E49" w14:textId="77777777" w:rsidR="009D2A70" w:rsidRDefault="00F10BAB">
            <w:pPr>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E4A" w14:textId="77777777" w:rsidR="009D2A70" w:rsidRDefault="00F10BAB">
            <w:pPr>
              <w:spacing w:line="252" w:lineRule="auto"/>
              <w:rPr>
                <w:lang w:eastAsia="zh-CN"/>
              </w:rPr>
            </w:pPr>
            <w:r>
              <w:rPr>
                <w:rFonts w:hint="eastAsia"/>
                <w:lang w:eastAsia="zh-CN"/>
              </w:rPr>
              <w:t>W</w:t>
            </w:r>
            <w:r>
              <w:rPr>
                <w:lang w:eastAsia="zh-CN"/>
              </w:rPr>
              <w:t>e are OK with this proposal in principle. We think that it needs to clarify which type of training is the finetuning based on. So, we propose to add:</w:t>
            </w:r>
          </w:p>
          <w:p w14:paraId="14450E4B" w14:textId="77777777" w:rsidR="009D2A70" w:rsidRDefault="00F10BAB">
            <w:pPr>
              <w:spacing w:line="252" w:lineRule="auto"/>
              <w:rPr>
                <w:lang w:eastAsia="zh-CN"/>
              </w:rPr>
            </w:pPr>
            <w:r>
              <w:rPr>
                <w:rFonts w:hint="eastAsia"/>
                <w:b/>
                <w:bCs/>
                <w:color w:val="FF0000"/>
                <w:highlight w:val="yellow"/>
                <w:lang w:eastAsia="zh-CN"/>
              </w:rPr>
              <w:t>C</w:t>
            </w:r>
            <w:r>
              <w:rPr>
                <w:b/>
                <w:bCs/>
                <w:color w:val="FF0000"/>
                <w:highlight w:val="yellow"/>
                <w:lang w:eastAsia="zh-CN"/>
              </w:rPr>
              <w:t xml:space="preserve">ompany to report the fine-tuning dataset setting (e.g., size of dataset), </w:t>
            </w:r>
            <w:r>
              <w:rPr>
                <w:b/>
                <w:bCs/>
                <w:color w:val="4F81BD" w:themeColor="accent1"/>
                <w:highlight w:val="yellow"/>
                <w:lang w:eastAsia="zh-CN"/>
              </w:rPr>
              <w:t>the training type assumed</w:t>
            </w:r>
            <w:r>
              <w:rPr>
                <w:b/>
                <w:bCs/>
                <w:color w:val="FF0000"/>
                <w:highlight w:val="yellow"/>
                <w:lang w:eastAsia="zh-CN"/>
              </w:rPr>
              <w:t>, and the improvement of performance.</w:t>
            </w:r>
          </w:p>
        </w:tc>
      </w:tr>
      <w:tr w:rsidR="009D2A70" w14:paraId="14450E50" w14:textId="77777777">
        <w:tc>
          <w:tcPr>
            <w:tcW w:w="1350" w:type="dxa"/>
            <w:tcBorders>
              <w:top w:val="single" w:sz="4" w:space="0" w:color="auto"/>
              <w:left w:val="single" w:sz="4" w:space="0" w:color="auto"/>
              <w:bottom w:val="single" w:sz="4" w:space="0" w:color="auto"/>
              <w:right w:val="single" w:sz="4" w:space="0" w:color="auto"/>
            </w:tcBorders>
          </w:tcPr>
          <w:p w14:paraId="14450E4D"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0E4E" w14:textId="77777777" w:rsidR="009D2A70" w:rsidRDefault="00F10BAB">
            <w:pPr>
              <w:spacing w:line="252" w:lineRule="auto"/>
              <w:rPr>
                <w:lang w:eastAsia="zh-CN"/>
              </w:rPr>
            </w:pPr>
            <w:r>
              <w:rPr>
                <w:lang w:eastAsia="zh-CN"/>
              </w:rPr>
              <w:t xml:space="preserve">We think </w:t>
            </w:r>
            <w:r>
              <w:rPr>
                <w:rFonts w:hint="eastAsia"/>
                <w:lang w:eastAsia="zh-CN"/>
              </w:rPr>
              <w:t>case</w:t>
            </w:r>
            <w:r>
              <w:rPr>
                <w:lang w:eastAsia="zh-CN"/>
              </w:rPr>
              <w:t xml:space="preserve"> </w:t>
            </w:r>
            <w:r>
              <w:rPr>
                <w:rFonts w:hint="eastAsia"/>
                <w:lang w:eastAsia="zh-CN"/>
              </w:rPr>
              <w:t>2A</w:t>
            </w:r>
            <w:r>
              <w:rPr>
                <w:lang w:eastAsia="zh-CN"/>
              </w:rPr>
              <w:t xml:space="preserve"> can be optional simulated up to companies. Suggest update the main bullet as following</w:t>
            </w:r>
            <w:r>
              <w:rPr>
                <w:rFonts w:hint="eastAsia"/>
                <w:lang w:eastAsia="zh-CN"/>
              </w:rPr>
              <w:t>:</w:t>
            </w:r>
          </w:p>
          <w:p w14:paraId="14450E4F" w14:textId="77777777" w:rsidR="009D2A70" w:rsidRDefault="00F10BAB">
            <w:pPr>
              <w:spacing w:line="252" w:lineRule="auto"/>
              <w:rPr>
                <w:b/>
                <w:bCs/>
                <w:lang w:eastAsia="zh-CN"/>
              </w:rPr>
            </w:pPr>
            <w:r>
              <w:rPr>
                <w:b/>
                <w:bCs/>
                <w:lang w:eastAsia="zh-CN"/>
              </w:rPr>
              <w:t>The evaluation of the potential performance benefits of model finetuning of CSI feedback enhancement is optional simulated by companies, the following is considered.</w:t>
            </w:r>
          </w:p>
        </w:tc>
      </w:tr>
      <w:tr w:rsidR="009D2A70" w14:paraId="14450E53" w14:textId="77777777">
        <w:tc>
          <w:tcPr>
            <w:tcW w:w="1350" w:type="dxa"/>
            <w:tcBorders>
              <w:top w:val="single" w:sz="4" w:space="0" w:color="auto"/>
              <w:left w:val="single" w:sz="4" w:space="0" w:color="auto"/>
              <w:bottom w:val="single" w:sz="4" w:space="0" w:color="auto"/>
              <w:right w:val="single" w:sz="4" w:space="0" w:color="auto"/>
            </w:tcBorders>
          </w:tcPr>
          <w:p w14:paraId="14450E51"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0E52" w14:textId="77777777" w:rsidR="009D2A70" w:rsidRDefault="00F10BAB">
            <w:pPr>
              <w:spacing w:line="252" w:lineRule="auto"/>
              <w:rPr>
                <w:iCs/>
                <w:kern w:val="2"/>
                <w:lang w:eastAsia="zh-CN"/>
              </w:rPr>
            </w:pPr>
            <w:r>
              <w:rPr>
                <w:iCs/>
                <w:kern w:val="2"/>
                <w:lang w:eastAsia="zh-CN"/>
              </w:rPr>
              <w:t>We also think that this is optional. Anyways, it is up to each company whether to present the results so we are fine to agree on the proposal with current wording.</w:t>
            </w:r>
          </w:p>
        </w:tc>
      </w:tr>
      <w:tr w:rsidR="009D2A70" w14:paraId="14450E56" w14:textId="77777777">
        <w:tc>
          <w:tcPr>
            <w:tcW w:w="1350" w:type="dxa"/>
            <w:tcBorders>
              <w:top w:val="single" w:sz="4" w:space="0" w:color="auto"/>
              <w:left w:val="single" w:sz="4" w:space="0" w:color="auto"/>
              <w:bottom w:val="single" w:sz="4" w:space="0" w:color="auto"/>
              <w:right w:val="single" w:sz="4" w:space="0" w:color="auto"/>
            </w:tcBorders>
          </w:tcPr>
          <w:p w14:paraId="14450E54" w14:textId="77777777" w:rsidR="009D2A70" w:rsidRDefault="00F10BAB">
            <w:pPr>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0E55" w14:textId="77777777" w:rsidR="009D2A70" w:rsidRDefault="00F10BAB">
            <w:pPr>
              <w:spacing w:line="252" w:lineRule="auto"/>
              <w:rPr>
                <w:iCs/>
                <w:kern w:val="2"/>
                <w:lang w:eastAsia="zh-CN"/>
              </w:rPr>
            </w:pPr>
            <w:r>
              <w:rPr>
                <w:iCs/>
                <w:kern w:val="2"/>
                <w:lang w:eastAsia="zh-CN"/>
              </w:rPr>
              <w:t>We agree with OPPO; at least, we can make it optional as ETRI, Xiaomi, and Intel mentioned.</w:t>
            </w:r>
          </w:p>
        </w:tc>
      </w:tr>
      <w:tr w:rsidR="009D2A70" w14:paraId="14450E59" w14:textId="77777777">
        <w:tc>
          <w:tcPr>
            <w:tcW w:w="1350" w:type="dxa"/>
            <w:tcBorders>
              <w:top w:val="single" w:sz="4" w:space="0" w:color="auto"/>
              <w:left w:val="single" w:sz="4" w:space="0" w:color="auto"/>
              <w:bottom w:val="single" w:sz="4" w:space="0" w:color="auto"/>
              <w:right w:val="single" w:sz="4" w:space="0" w:color="auto"/>
            </w:tcBorders>
          </w:tcPr>
          <w:p w14:paraId="14450E57"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E58" w14:textId="77777777" w:rsidR="009D2A70" w:rsidRDefault="00F10BAB">
            <w:pPr>
              <w:spacing w:line="252" w:lineRule="auto"/>
              <w:rPr>
                <w:iCs/>
                <w:kern w:val="2"/>
                <w:lang w:eastAsia="zh-CN"/>
              </w:rPr>
            </w:pPr>
            <w:r>
              <w:rPr>
                <w:iCs/>
                <w:kern w:val="2"/>
                <w:lang w:eastAsia="zh-CN"/>
              </w:rPr>
              <w:t>Doesn’t the dataset used for testing after fine-tuning need to be from the same scenario/configuration as the dataset used for fine-tuning? The current wording only says that it should be different from the original training dataset's scenario/configuration.</w:t>
            </w:r>
          </w:p>
        </w:tc>
      </w:tr>
      <w:tr w:rsidR="009D2A70" w14:paraId="14450E5C" w14:textId="77777777">
        <w:tc>
          <w:tcPr>
            <w:tcW w:w="1350" w:type="dxa"/>
            <w:tcBorders>
              <w:top w:val="single" w:sz="4" w:space="0" w:color="auto"/>
              <w:left w:val="single" w:sz="4" w:space="0" w:color="auto"/>
              <w:bottom w:val="single" w:sz="4" w:space="0" w:color="auto"/>
              <w:right w:val="single" w:sz="4" w:space="0" w:color="auto"/>
            </w:tcBorders>
          </w:tcPr>
          <w:p w14:paraId="14450E5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5B" w14:textId="77777777" w:rsidR="009D2A70" w:rsidRDefault="009D2A70">
            <w:pPr>
              <w:spacing w:line="252" w:lineRule="auto"/>
              <w:rPr>
                <w:iCs/>
                <w:kern w:val="2"/>
                <w:lang w:eastAsia="zh-CN"/>
              </w:rPr>
            </w:pPr>
          </w:p>
        </w:tc>
      </w:tr>
      <w:tr w:rsidR="009D2A70" w14:paraId="14450E5F" w14:textId="77777777">
        <w:tc>
          <w:tcPr>
            <w:tcW w:w="1350" w:type="dxa"/>
            <w:tcBorders>
              <w:top w:val="single" w:sz="4" w:space="0" w:color="auto"/>
              <w:left w:val="single" w:sz="4" w:space="0" w:color="auto"/>
              <w:bottom w:val="single" w:sz="4" w:space="0" w:color="auto"/>
              <w:right w:val="single" w:sz="4" w:space="0" w:color="auto"/>
            </w:tcBorders>
          </w:tcPr>
          <w:p w14:paraId="14450E5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5E" w14:textId="77777777" w:rsidR="009D2A70" w:rsidRDefault="009D2A70">
            <w:pPr>
              <w:spacing w:line="252" w:lineRule="auto"/>
              <w:rPr>
                <w:iCs/>
                <w:kern w:val="2"/>
                <w:lang w:eastAsia="zh-CN"/>
              </w:rPr>
            </w:pPr>
          </w:p>
        </w:tc>
      </w:tr>
      <w:tr w:rsidR="009D2A70" w14:paraId="14450E62" w14:textId="77777777">
        <w:tc>
          <w:tcPr>
            <w:tcW w:w="1350" w:type="dxa"/>
          </w:tcPr>
          <w:p w14:paraId="14450E60" w14:textId="77777777" w:rsidR="009D2A70" w:rsidRDefault="009D2A70">
            <w:pPr>
              <w:rPr>
                <w:iCs/>
                <w:kern w:val="2"/>
                <w:lang w:eastAsia="zh-CN"/>
              </w:rPr>
            </w:pPr>
          </w:p>
        </w:tc>
        <w:tc>
          <w:tcPr>
            <w:tcW w:w="8001" w:type="dxa"/>
            <w:vAlign w:val="center"/>
          </w:tcPr>
          <w:p w14:paraId="14450E61" w14:textId="77777777" w:rsidR="009D2A70" w:rsidRDefault="009D2A70">
            <w:pPr>
              <w:spacing w:line="252" w:lineRule="auto"/>
              <w:rPr>
                <w:iCs/>
                <w:kern w:val="2"/>
                <w:lang w:eastAsia="zh-CN"/>
              </w:rPr>
            </w:pPr>
          </w:p>
        </w:tc>
      </w:tr>
      <w:tr w:rsidR="009D2A70" w14:paraId="14450E65" w14:textId="77777777">
        <w:tc>
          <w:tcPr>
            <w:tcW w:w="1350" w:type="dxa"/>
          </w:tcPr>
          <w:p w14:paraId="14450E63" w14:textId="77777777" w:rsidR="009D2A70" w:rsidRDefault="009D2A70">
            <w:pPr>
              <w:rPr>
                <w:iCs/>
                <w:kern w:val="2"/>
                <w:lang w:eastAsia="zh-CN"/>
              </w:rPr>
            </w:pPr>
          </w:p>
        </w:tc>
        <w:tc>
          <w:tcPr>
            <w:tcW w:w="8001" w:type="dxa"/>
            <w:vAlign w:val="center"/>
          </w:tcPr>
          <w:p w14:paraId="14450E64" w14:textId="77777777" w:rsidR="009D2A70" w:rsidRDefault="009D2A70">
            <w:pPr>
              <w:spacing w:line="252" w:lineRule="auto"/>
              <w:rPr>
                <w:iCs/>
                <w:kern w:val="2"/>
                <w:lang w:eastAsia="zh-CN"/>
              </w:rPr>
            </w:pPr>
          </w:p>
        </w:tc>
      </w:tr>
      <w:tr w:rsidR="009D2A70" w14:paraId="14450E68" w14:textId="77777777">
        <w:tc>
          <w:tcPr>
            <w:tcW w:w="1350" w:type="dxa"/>
          </w:tcPr>
          <w:p w14:paraId="14450E66" w14:textId="77777777" w:rsidR="009D2A70" w:rsidRDefault="009D2A70">
            <w:pPr>
              <w:rPr>
                <w:iCs/>
                <w:kern w:val="2"/>
                <w:lang w:eastAsia="zh-CN"/>
              </w:rPr>
            </w:pPr>
          </w:p>
        </w:tc>
        <w:tc>
          <w:tcPr>
            <w:tcW w:w="8001" w:type="dxa"/>
            <w:vAlign w:val="center"/>
          </w:tcPr>
          <w:p w14:paraId="14450E67" w14:textId="77777777" w:rsidR="009D2A70" w:rsidRDefault="009D2A70">
            <w:pPr>
              <w:spacing w:line="252" w:lineRule="auto"/>
              <w:rPr>
                <w:iCs/>
                <w:kern w:val="2"/>
                <w:lang w:eastAsia="zh-CN"/>
              </w:rPr>
            </w:pPr>
          </w:p>
        </w:tc>
      </w:tr>
      <w:tr w:rsidR="009D2A70" w14:paraId="14450E6B" w14:textId="77777777">
        <w:tc>
          <w:tcPr>
            <w:tcW w:w="1350" w:type="dxa"/>
          </w:tcPr>
          <w:p w14:paraId="14450E69" w14:textId="77777777" w:rsidR="009D2A70" w:rsidRDefault="009D2A70">
            <w:pPr>
              <w:rPr>
                <w:iCs/>
                <w:kern w:val="2"/>
                <w:lang w:eastAsia="zh-CN"/>
              </w:rPr>
            </w:pPr>
          </w:p>
        </w:tc>
        <w:tc>
          <w:tcPr>
            <w:tcW w:w="8001" w:type="dxa"/>
            <w:vAlign w:val="center"/>
          </w:tcPr>
          <w:p w14:paraId="14450E6A" w14:textId="77777777" w:rsidR="009D2A70" w:rsidRDefault="009D2A70">
            <w:pPr>
              <w:spacing w:line="252" w:lineRule="auto"/>
              <w:rPr>
                <w:iCs/>
                <w:kern w:val="2"/>
                <w:lang w:eastAsia="zh-CN"/>
              </w:rPr>
            </w:pPr>
          </w:p>
        </w:tc>
      </w:tr>
      <w:tr w:rsidR="009D2A70" w14:paraId="14450E6E" w14:textId="77777777">
        <w:tc>
          <w:tcPr>
            <w:tcW w:w="1350" w:type="dxa"/>
          </w:tcPr>
          <w:p w14:paraId="14450E6C" w14:textId="77777777" w:rsidR="009D2A70" w:rsidRDefault="009D2A70">
            <w:pPr>
              <w:rPr>
                <w:iCs/>
                <w:kern w:val="2"/>
                <w:lang w:eastAsia="zh-CN"/>
              </w:rPr>
            </w:pPr>
          </w:p>
        </w:tc>
        <w:tc>
          <w:tcPr>
            <w:tcW w:w="8001" w:type="dxa"/>
            <w:vAlign w:val="center"/>
          </w:tcPr>
          <w:p w14:paraId="14450E6D" w14:textId="77777777" w:rsidR="009D2A70" w:rsidRDefault="009D2A70">
            <w:pPr>
              <w:spacing w:line="252" w:lineRule="auto"/>
              <w:rPr>
                <w:iCs/>
                <w:kern w:val="2"/>
                <w:lang w:eastAsia="zh-CN"/>
              </w:rPr>
            </w:pPr>
          </w:p>
        </w:tc>
      </w:tr>
    </w:tbl>
    <w:p w14:paraId="14450E6F" w14:textId="77777777" w:rsidR="009D2A70" w:rsidRDefault="009D2A70">
      <w:pPr>
        <w:spacing w:after="0" w:line="240" w:lineRule="auto"/>
        <w:rPr>
          <w:lang w:eastAsia="zh-CN"/>
        </w:rPr>
      </w:pPr>
    </w:p>
    <w:p w14:paraId="14450E70" w14:textId="77777777" w:rsidR="009D2A70" w:rsidRDefault="00F10BAB">
      <w:pPr>
        <w:pStyle w:val="4"/>
        <w:numPr>
          <w:ilvl w:val="0"/>
          <w:numId w:val="0"/>
        </w:numPr>
        <w:rPr>
          <w:u w:val="single"/>
          <w:lang w:eastAsia="zh-CN"/>
        </w:rPr>
      </w:pPr>
      <w:r>
        <w:rPr>
          <w:u w:val="single"/>
          <w:lang w:eastAsia="zh-CN"/>
        </w:rPr>
        <w:t>Issue#2-9 (Medium) Per-area/cell/region model</w:t>
      </w:r>
    </w:p>
    <w:p w14:paraId="14450E71" w14:textId="77777777" w:rsidR="009D2A70" w:rsidRDefault="00F10BAB">
      <w:pPr>
        <w:spacing w:line="240" w:lineRule="auto"/>
        <w:rPr>
          <w:lang w:eastAsia="zh-CN"/>
        </w:rPr>
      </w:pPr>
      <w:r>
        <w:rPr>
          <w:rFonts w:hint="eastAsia"/>
          <w:lang w:eastAsia="zh-CN"/>
        </w:rPr>
        <w:t>U</w:t>
      </w:r>
      <w:r>
        <w:rPr>
          <w:lang w:eastAsia="zh-CN"/>
        </w:rPr>
        <w:t>pdated based on comments of vivo, wording softened.</w:t>
      </w:r>
    </w:p>
    <w:p w14:paraId="14450E72" w14:textId="77777777" w:rsidR="009D2A70" w:rsidRDefault="00F10BAB">
      <w:pPr>
        <w:rPr>
          <w:b/>
          <w:bCs/>
          <w:lang w:eastAsia="zh-CN"/>
        </w:rPr>
      </w:pPr>
      <w:r>
        <w:rPr>
          <w:b/>
          <w:bCs/>
          <w:highlight w:val="yellow"/>
          <w:lang w:eastAsia="zh-CN"/>
        </w:rPr>
        <w:t>Proposal 2.5.4:</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14450E7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Note1: the study is </w:t>
      </w:r>
      <w:r>
        <w:rPr>
          <w:b/>
          <w:bCs/>
          <w:color w:val="FF0000"/>
          <w:lang w:eastAsia="zh-CN"/>
        </w:rPr>
        <w:t xml:space="preserve">at least </w:t>
      </w:r>
      <w:r>
        <w:rPr>
          <w:b/>
          <w:bCs/>
          <w:lang w:eastAsia="zh-CN"/>
        </w:rPr>
        <w:t xml:space="preserve">for the purpose of providing information </w:t>
      </w:r>
      <w:r>
        <w:rPr>
          <w:b/>
          <w:bCs/>
          <w:strike/>
          <w:color w:val="FF0000"/>
          <w:lang w:eastAsia="zh-CN"/>
        </w:rPr>
        <w:t>rather than pursuing the results to be captured in TR</w:t>
      </w:r>
    </w:p>
    <w:p w14:paraId="14450E7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Note2: no further discussions on the EVM/dataset</w:t>
      </w:r>
    </w:p>
    <w:p w14:paraId="14450E75"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E78" w14:textId="77777777">
        <w:tc>
          <w:tcPr>
            <w:tcW w:w="1980" w:type="dxa"/>
            <w:tcBorders>
              <w:top w:val="single" w:sz="4" w:space="0" w:color="auto"/>
              <w:left w:val="single" w:sz="4" w:space="0" w:color="auto"/>
              <w:bottom w:val="single" w:sz="4" w:space="0" w:color="auto"/>
              <w:right w:val="single" w:sz="4" w:space="0" w:color="auto"/>
            </w:tcBorders>
          </w:tcPr>
          <w:p w14:paraId="14450E7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E77" w14:textId="77777777" w:rsidR="009D2A70" w:rsidRDefault="00F10BAB">
            <w:pPr>
              <w:spacing w:before="120" w:line="240" w:lineRule="auto"/>
              <w:rPr>
                <w:rFonts w:eastAsiaTheme="minorEastAsia"/>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ETRI, OPPO, CAICT</w:t>
            </w:r>
            <w:r>
              <w:rPr>
                <w:smallCaps/>
                <w:lang w:eastAsia="zh-CN"/>
              </w:rPr>
              <w:t xml:space="preserve">, CMCC, Intel, </w:t>
            </w:r>
            <w:r>
              <w:rPr>
                <w:lang w:eastAsia="zh-CN"/>
              </w:rPr>
              <w:t xml:space="preserve">Lenovo, </w:t>
            </w:r>
            <w:r>
              <w:rPr>
                <w:iCs/>
                <w:kern w:val="2"/>
                <w:lang w:eastAsia="zh-CN"/>
              </w:rPr>
              <w:t>Huawei/HiSi, Mavenir, Apple, MediaTek, Nokia/NSB, AT&amp;T</w:t>
            </w:r>
          </w:p>
        </w:tc>
      </w:tr>
      <w:tr w:rsidR="009D2A70" w14:paraId="14450E7B" w14:textId="77777777">
        <w:tc>
          <w:tcPr>
            <w:tcW w:w="1980" w:type="dxa"/>
            <w:tcBorders>
              <w:top w:val="single" w:sz="4" w:space="0" w:color="auto"/>
              <w:left w:val="single" w:sz="4" w:space="0" w:color="auto"/>
              <w:bottom w:val="single" w:sz="4" w:space="0" w:color="auto"/>
              <w:right w:val="single" w:sz="4" w:space="0" w:color="auto"/>
            </w:tcBorders>
          </w:tcPr>
          <w:p w14:paraId="14450E79"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E7A" w14:textId="77777777" w:rsidR="009D2A70" w:rsidRDefault="00F10BAB">
            <w:pPr>
              <w:spacing w:before="120" w:line="240" w:lineRule="auto"/>
              <w:rPr>
                <w:lang w:eastAsia="zh-CN"/>
              </w:rPr>
            </w:pPr>
            <w:r>
              <w:rPr>
                <w:lang w:eastAsia="zh-CN"/>
              </w:rPr>
              <w:t>Ericsson, InterDigital</w:t>
            </w:r>
          </w:p>
        </w:tc>
      </w:tr>
    </w:tbl>
    <w:p w14:paraId="14450E7C"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E7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7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7E" w14:textId="77777777" w:rsidR="009D2A70" w:rsidRDefault="00F10BAB">
            <w:pPr>
              <w:rPr>
                <w:i/>
                <w:iCs/>
                <w:kern w:val="2"/>
                <w:lang w:eastAsia="zh-CN"/>
              </w:rPr>
            </w:pPr>
            <w:r>
              <w:rPr>
                <w:i/>
                <w:iCs/>
                <w:kern w:val="2"/>
                <w:lang w:eastAsia="zh-CN"/>
              </w:rPr>
              <w:t>View</w:t>
            </w:r>
          </w:p>
        </w:tc>
      </w:tr>
      <w:tr w:rsidR="009D2A70" w14:paraId="14450E8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E80" w14:textId="77777777" w:rsidR="009D2A70" w:rsidRDefault="00F10BAB">
            <w:pPr>
              <w:tabs>
                <w:tab w:val="left" w:pos="934"/>
              </w:tabs>
              <w:rPr>
                <w:rFonts w:eastAsia="PMingLiU"/>
                <w:iCs/>
                <w:kern w:val="2"/>
                <w:lang w:eastAsia="zh-TW"/>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E81" w14:textId="77777777" w:rsidR="009D2A70" w:rsidRDefault="00F10BAB">
            <w:pPr>
              <w:rPr>
                <w:iCs/>
                <w:kern w:val="2"/>
                <w:lang w:eastAsia="zh-CN"/>
              </w:rPr>
            </w:pPr>
            <w:r>
              <w:rPr>
                <w:rFonts w:eastAsia="MS Mincho" w:hint="eastAsia"/>
                <w:iCs/>
                <w:kern w:val="2"/>
                <w:lang w:eastAsia="ja-JP"/>
              </w:rPr>
              <w:t>W</w:t>
            </w:r>
            <w:r>
              <w:rPr>
                <w:rFonts w:eastAsia="MS Mincho"/>
                <w:iCs/>
                <w:kern w:val="2"/>
                <w:lang w:eastAsia="ja-JP"/>
              </w:rPr>
              <w:t>e are basically fine with the proposal, but it seems Note1 is redundant and could be removed.</w:t>
            </w:r>
          </w:p>
        </w:tc>
      </w:tr>
      <w:tr w:rsidR="009D2A70" w14:paraId="14450E85" w14:textId="77777777">
        <w:tc>
          <w:tcPr>
            <w:tcW w:w="1350" w:type="dxa"/>
            <w:tcBorders>
              <w:top w:val="single" w:sz="4" w:space="0" w:color="auto"/>
              <w:left w:val="single" w:sz="4" w:space="0" w:color="auto"/>
              <w:bottom w:val="single" w:sz="4" w:space="0" w:color="auto"/>
              <w:right w:val="single" w:sz="4" w:space="0" w:color="auto"/>
            </w:tcBorders>
          </w:tcPr>
          <w:p w14:paraId="14450E83"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0E84" w14:textId="77777777" w:rsidR="009D2A70" w:rsidRDefault="00F10BAB">
            <w:pPr>
              <w:spacing w:line="252" w:lineRule="auto"/>
              <w:rPr>
                <w:lang w:eastAsia="zh-CN"/>
              </w:rPr>
            </w:pPr>
            <w:r>
              <w:rPr>
                <w:lang w:eastAsia="zh-CN"/>
              </w:rPr>
              <w:t xml:space="preserve">Since results cannot be verified, the “at least” in the Note1 shall be removed. This is only for information and not part of drawing conclusions. </w:t>
            </w:r>
          </w:p>
        </w:tc>
      </w:tr>
      <w:tr w:rsidR="009D2A70" w14:paraId="14450E88" w14:textId="77777777">
        <w:tc>
          <w:tcPr>
            <w:tcW w:w="1350" w:type="dxa"/>
            <w:tcBorders>
              <w:top w:val="single" w:sz="4" w:space="0" w:color="auto"/>
              <w:left w:val="single" w:sz="4" w:space="0" w:color="auto"/>
              <w:bottom w:val="single" w:sz="4" w:space="0" w:color="auto"/>
              <w:right w:val="single" w:sz="4" w:space="0" w:color="auto"/>
            </w:tcBorders>
          </w:tcPr>
          <w:p w14:paraId="14450E86"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0E87" w14:textId="77777777" w:rsidR="009D2A70" w:rsidRDefault="00F10BAB">
            <w:pPr>
              <w:spacing w:line="252" w:lineRule="auto"/>
              <w:rPr>
                <w:lang w:eastAsia="zh-CN"/>
              </w:rPr>
            </w:pPr>
            <w:r>
              <w:rPr>
                <w:lang w:eastAsia="zh-CN"/>
              </w:rPr>
              <w:t>Companies can bring any results for information only without any agreement.</w:t>
            </w:r>
          </w:p>
        </w:tc>
      </w:tr>
      <w:tr w:rsidR="009D2A70" w14:paraId="14450E8B" w14:textId="77777777">
        <w:tc>
          <w:tcPr>
            <w:tcW w:w="1350" w:type="dxa"/>
            <w:tcBorders>
              <w:top w:val="single" w:sz="4" w:space="0" w:color="auto"/>
              <w:left w:val="single" w:sz="4" w:space="0" w:color="auto"/>
              <w:bottom w:val="single" w:sz="4" w:space="0" w:color="auto"/>
              <w:right w:val="single" w:sz="4" w:space="0" w:color="auto"/>
            </w:tcBorders>
          </w:tcPr>
          <w:p w14:paraId="14450E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8A" w14:textId="77777777" w:rsidR="009D2A70" w:rsidRDefault="009D2A70">
            <w:pPr>
              <w:spacing w:line="252" w:lineRule="auto"/>
              <w:rPr>
                <w:iCs/>
                <w:kern w:val="2"/>
                <w:lang w:eastAsia="zh-CN"/>
              </w:rPr>
            </w:pPr>
          </w:p>
        </w:tc>
      </w:tr>
      <w:tr w:rsidR="009D2A70" w14:paraId="14450E8E" w14:textId="77777777">
        <w:tc>
          <w:tcPr>
            <w:tcW w:w="1350" w:type="dxa"/>
            <w:tcBorders>
              <w:top w:val="single" w:sz="4" w:space="0" w:color="auto"/>
              <w:left w:val="single" w:sz="4" w:space="0" w:color="auto"/>
              <w:bottom w:val="single" w:sz="4" w:space="0" w:color="auto"/>
              <w:right w:val="single" w:sz="4" w:space="0" w:color="auto"/>
            </w:tcBorders>
          </w:tcPr>
          <w:p w14:paraId="14450E8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8D" w14:textId="77777777" w:rsidR="009D2A70" w:rsidRDefault="009D2A70">
            <w:pPr>
              <w:spacing w:line="252" w:lineRule="auto"/>
              <w:rPr>
                <w:iCs/>
                <w:kern w:val="2"/>
                <w:lang w:eastAsia="zh-CN"/>
              </w:rPr>
            </w:pPr>
          </w:p>
        </w:tc>
      </w:tr>
      <w:tr w:rsidR="009D2A70" w14:paraId="14450E91" w14:textId="77777777">
        <w:tc>
          <w:tcPr>
            <w:tcW w:w="1350" w:type="dxa"/>
            <w:tcBorders>
              <w:top w:val="single" w:sz="4" w:space="0" w:color="auto"/>
              <w:left w:val="single" w:sz="4" w:space="0" w:color="auto"/>
              <w:bottom w:val="single" w:sz="4" w:space="0" w:color="auto"/>
              <w:right w:val="single" w:sz="4" w:space="0" w:color="auto"/>
            </w:tcBorders>
          </w:tcPr>
          <w:p w14:paraId="14450E8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0" w14:textId="77777777" w:rsidR="009D2A70" w:rsidRDefault="009D2A70">
            <w:pPr>
              <w:spacing w:line="252" w:lineRule="auto"/>
              <w:rPr>
                <w:iCs/>
                <w:kern w:val="2"/>
                <w:lang w:eastAsia="zh-CN"/>
              </w:rPr>
            </w:pPr>
          </w:p>
        </w:tc>
      </w:tr>
      <w:tr w:rsidR="009D2A70" w14:paraId="14450E94" w14:textId="77777777">
        <w:tc>
          <w:tcPr>
            <w:tcW w:w="1350" w:type="dxa"/>
            <w:tcBorders>
              <w:top w:val="single" w:sz="4" w:space="0" w:color="auto"/>
              <w:left w:val="single" w:sz="4" w:space="0" w:color="auto"/>
              <w:bottom w:val="single" w:sz="4" w:space="0" w:color="auto"/>
              <w:right w:val="single" w:sz="4" w:space="0" w:color="auto"/>
            </w:tcBorders>
          </w:tcPr>
          <w:p w14:paraId="14450E9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3" w14:textId="77777777" w:rsidR="009D2A70" w:rsidRDefault="009D2A70">
            <w:pPr>
              <w:spacing w:line="252" w:lineRule="auto"/>
              <w:rPr>
                <w:iCs/>
                <w:kern w:val="2"/>
                <w:lang w:eastAsia="zh-CN"/>
              </w:rPr>
            </w:pPr>
          </w:p>
        </w:tc>
      </w:tr>
      <w:tr w:rsidR="009D2A70" w14:paraId="14450E97" w14:textId="77777777">
        <w:tc>
          <w:tcPr>
            <w:tcW w:w="1350" w:type="dxa"/>
            <w:tcBorders>
              <w:top w:val="single" w:sz="4" w:space="0" w:color="auto"/>
              <w:left w:val="single" w:sz="4" w:space="0" w:color="auto"/>
              <w:bottom w:val="single" w:sz="4" w:space="0" w:color="auto"/>
              <w:right w:val="single" w:sz="4" w:space="0" w:color="auto"/>
            </w:tcBorders>
          </w:tcPr>
          <w:p w14:paraId="14450E9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6" w14:textId="77777777" w:rsidR="009D2A70" w:rsidRDefault="009D2A70">
            <w:pPr>
              <w:spacing w:line="252" w:lineRule="auto"/>
              <w:rPr>
                <w:iCs/>
                <w:kern w:val="2"/>
                <w:lang w:eastAsia="zh-CN"/>
              </w:rPr>
            </w:pPr>
          </w:p>
        </w:tc>
      </w:tr>
      <w:tr w:rsidR="009D2A70" w14:paraId="14450E9A" w14:textId="77777777">
        <w:tc>
          <w:tcPr>
            <w:tcW w:w="1350" w:type="dxa"/>
            <w:tcBorders>
              <w:top w:val="single" w:sz="4" w:space="0" w:color="auto"/>
              <w:left w:val="single" w:sz="4" w:space="0" w:color="auto"/>
              <w:bottom w:val="single" w:sz="4" w:space="0" w:color="auto"/>
              <w:right w:val="single" w:sz="4" w:space="0" w:color="auto"/>
            </w:tcBorders>
          </w:tcPr>
          <w:p w14:paraId="14450E9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E99" w14:textId="77777777" w:rsidR="009D2A70" w:rsidRDefault="009D2A70">
            <w:pPr>
              <w:spacing w:line="252" w:lineRule="auto"/>
              <w:rPr>
                <w:iCs/>
                <w:kern w:val="2"/>
                <w:lang w:eastAsia="zh-CN"/>
              </w:rPr>
            </w:pPr>
          </w:p>
        </w:tc>
      </w:tr>
      <w:tr w:rsidR="009D2A70" w14:paraId="14450E9D" w14:textId="77777777">
        <w:tc>
          <w:tcPr>
            <w:tcW w:w="1350" w:type="dxa"/>
          </w:tcPr>
          <w:p w14:paraId="14450E9B" w14:textId="77777777" w:rsidR="009D2A70" w:rsidRDefault="009D2A70">
            <w:pPr>
              <w:rPr>
                <w:iCs/>
                <w:kern w:val="2"/>
                <w:lang w:eastAsia="zh-CN"/>
              </w:rPr>
            </w:pPr>
          </w:p>
        </w:tc>
        <w:tc>
          <w:tcPr>
            <w:tcW w:w="8001" w:type="dxa"/>
            <w:vAlign w:val="center"/>
          </w:tcPr>
          <w:p w14:paraId="14450E9C" w14:textId="77777777" w:rsidR="009D2A70" w:rsidRDefault="009D2A70">
            <w:pPr>
              <w:spacing w:line="252" w:lineRule="auto"/>
              <w:rPr>
                <w:iCs/>
                <w:kern w:val="2"/>
                <w:lang w:eastAsia="zh-CN"/>
              </w:rPr>
            </w:pPr>
          </w:p>
        </w:tc>
      </w:tr>
      <w:tr w:rsidR="009D2A70" w14:paraId="14450EA0" w14:textId="77777777">
        <w:tc>
          <w:tcPr>
            <w:tcW w:w="1350" w:type="dxa"/>
          </w:tcPr>
          <w:p w14:paraId="14450E9E" w14:textId="77777777" w:rsidR="009D2A70" w:rsidRDefault="009D2A70">
            <w:pPr>
              <w:rPr>
                <w:iCs/>
                <w:kern w:val="2"/>
                <w:lang w:eastAsia="zh-CN"/>
              </w:rPr>
            </w:pPr>
          </w:p>
        </w:tc>
        <w:tc>
          <w:tcPr>
            <w:tcW w:w="8001" w:type="dxa"/>
            <w:vAlign w:val="center"/>
          </w:tcPr>
          <w:p w14:paraId="14450E9F" w14:textId="77777777" w:rsidR="009D2A70" w:rsidRDefault="009D2A70">
            <w:pPr>
              <w:spacing w:line="252" w:lineRule="auto"/>
              <w:rPr>
                <w:iCs/>
                <w:kern w:val="2"/>
                <w:lang w:eastAsia="zh-CN"/>
              </w:rPr>
            </w:pPr>
          </w:p>
        </w:tc>
      </w:tr>
      <w:tr w:rsidR="009D2A70" w14:paraId="14450EA3" w14:textId="77777777">
        <w:tc>
          <w:tcPr>
            <w:tcW w:w="1350" w:type="dxa"/>
          </w:tcPr>
          <w:p w14:paraId="14450EA1" w14:textId="77777777" w:rsidR="009D2A70" w:rsidRDefault="009D2A70">
            <w:pPr>
              <w:rPr>
                <w:iCs/>
                <w:kern w:val="2"/>
                <w:lang w:eastAsia="zh-CN"/>
              </w:rPr>
            </w:pPr>
          </w:p>
        </w:tc>
        <w:tc>
          <w:tcPr>
            <w:tcW w:w="8001" w:type="dxa"/>
            <w:vAlign w:val="center"/>
          </w:tcPr>
          <w:p w14:paraId="14450EA2" w14:textId="77777777" w:rsidR="009D2A70" w:rsidRDefault="009D2A70">
            <w:pPr>
              <w:spacing w:line="252" w:lineRule="auto"/>
              <w:rPr>
                <w:iCs/>
                <w:kern w:val="2"/>
                <w:lang w:eastAsia="zh-CN"/>
              </w:rPr>
            </w:pPr>
          </w:p>
        </w:tc>
      </w:tr>
      <w:tr w:rsidR="009D2A70" w14:paraId="14450EA6" w14:textId="77777777">
        <w:tc>
          <w:tcPr>
            <w:tcW w:w="1350" w:type="dxa"/>
          </w:tcPr>
          <w:p w14:paraId="14450EA4" w14:textId="77777777" w:rsidR="009D2A70" w:rsidRDefault="009D2A70">
            <w:pPr>
              <w:rPr>
                <w:iCs/>
                <w:kern w:val="2"/>
                <w:lang w:eastAsia="zh-CN"/>
              </w:rPr>
            </w:pPr>
          </w:p>
        </w:tc>
        <w:tc>
          <w:tcPr>
            <w:tcW w:w="8001" w:type="dxa"/>
            <w:vAlign w:val="center"/>
          </w:tcPr>
          <w:p w14:paraId="14450EA5" w14:textId="77777777" w:rsidR="009D2A70" w:rsidRDefault="009D2A70">
            <w:pPr>
              <w:spacing w:line="252" w:lineRule="auto"/>
              <w:rPr>
                <w:iCs/>
                <w:kern w:val="2"/>
                <w:lang w:eastAsia="zh-CN"/>
              </w:rPr>
            </w:pPr>
          </w:p>
        </w:tc>
      </w:tr>
      <w:tr w:rsidR="009D2A70" w14:paraId="14450EA9" w14:textId="77777777">
        <w:tc>
          <w:tcPr>
            <w:tcW w:w="1350" w:type="dxa"/>
          </w:tcPr>
          <w:p w14:paraId="14450EA7" w14:textId="77777777" w:rsidR="009D2A70" w:rsidRDefault="009D2A70">
            <w:pPr>
              <w:rPr>
                <w:iCs/>
                <w:kern w:val="2"/>
                <w:lang w:eastAsia="zh-CN"/>
              </w:rPr>
            </w:pPr>
          </w:p>
        </w:tc>
        <w:tc>
          <w:tcPr>
            <w:tcW w:w="8001" w:type="dxa"/>
            <w:vAlign w:val="center"/>
          </w:tcPr>
          <w:p w14:paraId="14450EA8" w14:textId="77777777" w:rsidR="009D2A70" w:rsidRDefault="009D2A70">
            <w:pPr>
              <w:spacing w:line="252" w:lineRule="auto"/>
              <w:rPr>
                <w:iCs/>
                <w:kern w:val="2"/>
                <w:lang w:eastAsia="zh-CN"/>
              </w:rPr>
            </w:pPr>
          </w:p>
        </w:tc>
      </w:tr>
    </w:tbl>
    <w:p w14:paraId="14450EAA" w14:textId="77777777" w:rsidR="009D2A70" w:rsidRDefault="009D2A70">
      <w:pPr>
        <w:spacing w:after="0" w:line="240" w:lineRule="auto"/>
        <w:rPr>
          <w:b/>
          <w:lang w:eastAsia="zh-CN"/>
        </w:rPr>
      </w:pPr>
    </w:p>
    <w:p w14:paraId="14450EAB" w14:textId="77777777" w:rsidR="009D2A70" w:rsidRDefault="009D2A70">
      <w:pPr>
        <w:spacing w:after="0" w:line="240" w:lineRule="auto"/>
        <w:rPr>
          <w:b/>
          <w:lang w:eastAsia="zh-CN"/>
        </w:rPr>
      </w:pPr>
    </w:p>
    <w:p w14:paraId="14450EAC" w14:textId="77777777" w:rsidR="009D2A70" w:rsidRDefault="00F10BAB">
      <w:pPr>
        <w:pStyle w:val="4"/>
        <w:numPr>
          <w:ilvl w:val="0"/>
          <w:numId w:val="0"/>
        </w:numPr>
        <w:rPr>
          <w:u w:val="single"/>
          <w:lang w:eastAsia="zh-CN"/>
        </w:rPr>
      </w:pPr>
      <w:r>
        <w:rPr>
          <w:u w:val="single"/>
          <w:lang w:eastAsia="zh-CN"/>
        </w:rPr>
        <w:t>Issue#2-10 (New) Upper bound of ideal CSI</w:t>
      </w:r>
    </w:p>
    <w:p w14:paraId="14450EAD" w14:textId="77777777" w:rsidR="009D2A70" w:rsidRDefault="00F10BAB">
      <w:pPr>
        <w:spacing w:line="240" w:lineRule="auto"/>
        <w:rPr>
          <w:lang w:eastAsia="zh-CN"/>
        </w:rPr>
      </w:pPr>
      <w:r>
        <w:rPr>
          <w:rFonts w:hint="eastAsia"/>
          <w:lang w:eastAsia="zh-CN"/>
        </w:rPr>
        <w:t>I</w:t>
      </w:r>
      <w:r>
        <w:rPr>
          <w:lang w:eastAsia="zh-CN"/>
        </w:rPr>
        <w:t>n Sec. 2.2-4, ZTE raised that an additional upper bound baseline of the ideal CSI can be considered.</w:t>
      </w:r>
    </w:p>
    <w:tbl>
      <w:tblPr>
        <w:tblStyle w:val="af4"/>
        <w:tblW w:w="0" w:type="auto"/>
        <w:tblLook w:val="04A0" w:firstRow="1" w:lastRow="0" w:firstColumn="1" w:lastColumn="0" w:noHBand="0" w:noVBand="1"/>
      </w:tblPr>
      <w:tblGrid>
        <w:gridCol w:w="9307"/>
      </w:tblGrid>
      <w:tr w:rsidR="009D2A70" w14:paraId="14450EAF" w14:textId="77777777">
        <w:tc>
          <w:tcPr>
            <w:tcW w:w="9307" w:type="dxa"/>
          </w:tcPr>
          <w:p w14:paraId="14450EAE" w14:textId="77777777" w:rsidR="009D2A70" w:rsidRDefault="00F10BAB">
            <w:pPr>
              <w:spacing w:after="0" w:line="240" w:lineRule="auto"/>
              <w:rPr>
                <w:b/>
                <w:lang w:eastAsia="zh-CN"/>
              </w:rPr>
            </w:pPr>
            <w:r>
              <w:rPr>
                <w:iCs/>
                <w:lang w:eastAsia="zh-CN"/>
              </w:rPr>
              <w:t xml:space="preserve">ZTE: </w:t>
            </w:r>
            <w:r>
              <w:rPr>
                <w:rFonts w:hint="eastAsia"/>
                <w:iCs/>
                <w:lang w:eastAsia="zh-CN"/>
              </w:rPr>
              <w:t>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w:t>
            </w:r>
          </w:p>
        </w:tc>
      </w:tr>
    </w:tbl>
    <w:p w14:paraId="14450EB0" w14:textId="77777777" w:rsidR="009D2A70" w:rsidRDefault="009D2A70">
      <w:pPr>
        <w:spacing w:after="0" w:line="240" w:lineRule="auto"/>
        <w:rPr>
          <w:b/>
          <w:lang w:eastAsia="zh-CN"/>
        </w:rPr>
      </w:pPr>
    </w:p>
    <w:p w14:paraId="14450EB1" w14:textId="77777777" w:rsidR="009D2A70" w:rsidRDefault="00F10BAB">
      <w:pPr>
        <w:spacing w:line="240" w:lineRule="auto"/>
        <w:rPr>
          <w:lang w:eastAsia="zh-CN"/>
        </w:rPr>
      </w:pPr>
      <w:r>
        <w:rPr>
          <w:rFonts w:hint="eastAsia"/>
          <w:lang w:eastAsia="zh-CN"/>
        </w:rPr>
        <w:t>A</w:t>
      </w:r>
      <w:r>
        <w:rPr>
          <w:lang w:eastAsia="zh-CN"/>
        </w:rPr>
        <w:t xml:space="preserve"> question is raised in the 3</w:t>
      </w:r>
      <w:r>
        <w:rPr>
          <w:vertAlign w:val="superscript"/>
          <w:lang w:eastAsia="zh-CN"/>
        </w:rPr>
        <w:t>rd</w:t>
      </w:r>
      <w:r>
        <w:rPr>
          <w:lang w:eastAsia="zh-CN"/>
        </w:rPr>
        <w:t xml:space="preserve"> round, that whether there is need to introduce an additional baseline based on ideal CSI (for both CSI compression and CSI prediction if selected), which is used as an upper bound to see how much margin AI/ML is to the ideal optimized performance. To Moderator’s understanding, this may be used as calibration over companies, but may not be of much meaning that the relative loss of AI/ML to ideal is to be captured as the eventual KPI.</w:t>
      </w:r>
    </w:p>
    <w:p w14:paraId="14450EB2" w14:textId="77777777" w:rsidR="009D2A70" w:rsidRDefault="00F10BAB">
      <w:pPr>
        <w:rPr>
          <w:b/>
          <w:bCs/>
          <w:lang w:eastAsia="zh-CN"/>
        </w:rPr>
      </w:pPr>
      <w:r>
        <w:rPr>
          <w:b/>
          <w:bCs/>
          <w:highlight w:val="yellow"/>
          <w:lang w:eastAsia="zh-CN"/>
        </w:rPr>
        <w:t>Question 2.4.1:</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E.g., the baseline of ideal CSI is used for</w:t>
      </w:r>
    </w:p>
    <w:p w14:paraId="14450EB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For calibration purpose</w:t>
      </w:r>
    </w:p>
    <w:p w14:paraId="14450EB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To be taken as the eventual KPI for AI/ML-based performance comparison</w:t>
      </w:r>
    </w:p>
    <w:p w14:paraId="14450EB5"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0EB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B6"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EB7" w14:textId="77777777" w:rsidR="009D2A70" w:rsidRDefault="00F10BAB">
            <w:pPr>
              <w:rPr>
                <w:i/>
                <w:iCs/>
                <w:kern w:val="2"/>
                <w:lang w:eastAsia="zh-CN"/>
              </w:rPr>
            </w:pPr>
            <w:r>
              <w:rPr>
                <w:i/>
                <w:iCs/>
                <w:kern w:val="2"/>
                <w:lang w:eastAsia="zh-CN"/>
              </w:rPr>
              <w:t>View</w:t>
            </w:r>
          </w:p>
        </w:tc>
      </w:tr>
      <w:tr w:rsidR="009D2A70" w14:paraId="14450EBB" w14:textId="77777777">
        <w:tc>
          <w:tcPr>
            <w:tcW w:w="1555" w:type="dxa"/>
            <w:tcBorders>
              <w:top w:val="single" w:sz="4" w:space="0" w:color="auto"/>
              <w:left w:val="single" w:sz="4" w:space="0" w:color="auto"/>
              <w:bottom w:val="single" w:sz="4" w:space="0" w:color="auto"/>
              <w:right w:val="single" w:sz="4" w:space="0" w:color="auto"/>
            </w:tcBorders>
          </w:tcPr>
          <w:p w14:paraId="14450EB9" w14:textId="77777777" w:rsidR="009D2A70" w:rsidRDefault="00F10BAB">
            <w:pPr>
              <w:tabs>
                <w:tab w:val="left" w:pos="900"/>
              </w:tabs>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4450EBA" w14:textId="77777777" w:rsidR="009D2A70" w:rsidRDefault="00F10BAB">
            <w:pPr>
              <w:rPr>
                <w:i/>
                <w:lang w:eastAsia="zh-CN"/>
              </w:rPr>
            </w:pPr>
            <w:r>
              <w:rPr>
                <w:rFonts w:eastAsia="MS Mincho" w:hint="eastAsia"/>
                <w:iCs/>
                <w:lang w:eastAsia="ja-JP"/>
              </w:rPr>
              <w:t>W</w:t>
            </w:r>
            <w:r>
              <w:rPr>
                <w:rFonts w:eastAsia="MS Mincho"/>
                <w:iCs/>
                <w:lang w:eastAsia="ja-JP"/>
              </w:rPr>
              <w:t>e believe it is necessary. With this, we can know how much AI-based mechanism still can go.</w:t>
            </w:r>
          </w:p>
        </w:tc>
      </w:tr>
      <w:tr w:rsidR="009D2A70" w14:paraId="14450EBE" w14:textId="77777777">
        <w:tc>
          <w:tcPr>
            <w:tcW w:w="1555" w:type="dxa"/>
            <w:tcBorders>
              <w:top w:val="single" w:sz="4" w:space="0" w:color="auto"/>
              <w:left w:val="single" w:sz="4" w:space="0" w:color="auto"/>
              <w:bottom w:val="single" w:sz="4" w:space="0" w:color="auto"/>
              <w:right w:val="single" w:sz="4" w:space="0" w:color="auto"/>
            </w:tcBorders>
          </w:tcPr>
          <w:p w14:paraId="14450EBC" w14:textId="77777777" w:rsidR="009D2A70" w:rsidRDefault="00F10BAB">
            <w:pPr>
              <w:rPr>
                <w:iCs/>
                <w:kern w:val="2"/>
                <w:lang w:eastAsia="zh-CN"/>
              </w:rPr>
            </w:pPr>
            <w:r>
              <w:rPr>
                <w:iCs/>
                <w:kern w:val="2"/>
                <w:lang w:eastAsia="zh-CN"/>
              </w:rPr>
              <w:t>New H3C</w:t>
            </w:r>
          </w:p>
        </w:tc>
        <w:tc>
          <w:tcPr>
            <w:tcW w:w="7796" w:type="dxa"/>
            <w:tcBorders>
              <w:top w:val="single" w:sz="4" w:space="0" w:color="auto"/>
              <w:left w:val="single" w:sz="4" w:space="0" w:color="auto"/>
              <w:bottom w:val="single" w:sz="4" w:space="0" w:color="auto"/>
              <w:right w:val="single" w:sz="4" w:space="0" w:color="auto"/>
            </w:tcBorders>
            <w:vAlign w:val="center"/>
          </w:tcPr>
          <w:p w14:paraId="14450EBD" w14:textId="77777777" w:rsidR="009D2A70" w:rsidRDefault="00F10BAB">
            <w:pPr>
              <w:spacing w:line="252" w:lineRule="auto"/>
              <w:rPr>
                <w:lang w:eastAsia="zh-CN"/>
              </w:rPr>
            </w:pPr>
            <w:r>
              <w:rPr>
                <w:lang w:eastAsia="zh-CN"/>
              </w:rPr>
              <w:t>We prefer option 1</w:t>
            </w:r>
          </w:p>
        </w:tc>
      </w:tr>
      <w:tr w:rsidR="009D2A70" w14:paraId="14450EC1" w14:textId="77777777">
        <w:tc>
          <w:tcPr>
            <w:tcW w:w="1555" w:type="dxa"/>
            <w:tcBorders>
              <w:top w:val="single" w:sz="4" w:space="0" w:color="auto"/>
              <w:left w:val="single" w:sz="4" w:space="0" w:color="auto"/>
              <w:bottom w:val="single" w:sz="4" w:space="0" w:color="auto"/>
              <w:right w:val="single" w:sz="4" w:space="0" w:color="auto"/>
            </w:tcBorders>
          </w:tcPr>
          <w:p w14:paraId="14450EBF" w14:textId="77777777" w:rsidR="009D2A70" w:rsidRDefault="00F10BAB">
            <w:pPr>
              <w:rPr>
                <w:iCs/>
                <w:kern w:val="2"/>
                <w:lang w:eastAsia="zh-CN"/>
              </w:rPr>
            </w:pPr>
            <w:r>
              <w:rPr>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450EC0" w14:textId="77777777" w:rsidR="009D2A70" w:rsidRDefault="00F10BAB">
            <w:pPr>
              <w:spacing w:line="252" w:lineRule="auto"/>
              <w:rPr>
                <w:lang w:eastAsia="zh-CN"/>
              </w:rPr>
            </w:pPr>
            <w:r>
              <w:rPr>
                <w:rFonts w:hint="eastAsia"/>
                <w:lang w:eastAsia="zh-CN"/>
              </w:rPr>
              <w:t xml:space="preserve">In our </w:t>
            </w:r>
            <w:r>
              <w:rPr>
                <w:lang w:eastAsia="zh-CN"/>
              </w:rPr>
              <w:t>understanding</w:t>
            </w:r>
            <w:r>
              <w:rPr>
                <w:rFonts w:hint="eastAsia"/>
                <w:lang w:eastAsia="zh-CN"/>
              </w:rPr>
              <w:t xml:space="preserve">, this is not widely used even in MIMO topic. This can be up to </w:t>
            </w:r>
            <w:r>
              <w:rPr>
                <w:lang w:eastAsia="zh-CN"/>
              </w:rPr>
              <w:t>companies</w:t>
            </w:r>
            <w:r>
              <w:rPr>
                <w:rFonts w:hint="eastAsia"/>
                <w:lang w:eastAsia="zh-CN"/>
              </w:rPr>
              <w:t xml:space="preserve"> report. Should not mandate all </w:t>
            </w:r>
            <w:r>
              <w:rPr>
                <w:lang w:eastAsia="zh-CN"/>
              </w:rPr>
              <w:t>companies</w:t>
            </w:r>
            <w:r>
              <w:rPr>
                <w:rFonts w:hint="eastAsia"/>
                <w:lang w:eastAsia="zh-CN"/>
              </w:rPr>
              <w:t xml:space="preserve"> to provide.</w:t>
            </w:r>
          </w:p>
        </w:tc>
      </w:tr>
      <w:tr w:rsidR="009D2A70" w14:paraId="14450EC4" w14:textId="77777777">
        <w:tc>
          <w:tcPr>
            <w:tcW w:w="1555" w:type="dxa"/>
            <w:tcBorders>
              <w:top w:val="single" w:sz="4" w:space="0" w:color="auto"/>
              <w:left w:val="single" w:sz="4" w:space="0" w:color="auto"/>
              <w:bottom w:val="single" w:sz="4" w:space="0" w:color="auto"/>
              <w:right w:val="single" w:sz="4" w:space="0" w:color="auto"/>
            </w:tcBorders>
          </w:tcPr>
          <w:p w14:paraId="14450EC2" w14:textId="77777777" w:rsidR="009D2A70" w:rsidRDefault="00F10BAB">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4450EC3" w14:textId="77777777" w:rsidR="009D2A70" w:rsidRDefault="00F10BAB">
            <w:pPr>
              <w:spacing w:line="252" w:lineRule="auto"/>
              <w:rPr>
                <w:iCs/>
                <w:kern w:val="2"/>
                <w:lang w:eastAsia="zh-CN"/>
              </w:rPr>
            </w:pPr>
            <w:r>
              <w:rPr>
                <w:lang w:eastAsia="zh-CN"/>
              </w:rPr>
              <w:t>In our view, it would be better that we not introduce another baseline and calibration work when we consider workload of the study.</w:t>
            </w:r>
          </w:p>
        </w:tc>
      </w:tr>
      <w:tr w:rsidR="009D2A70" w14:paraId="14450EC7" w14:textId="77777777">
        <w:tc>
          <w:tcPr>
            <w:tcW w:w="1555" w:type="dxa"/>
            <w:tcBorders>
              <w:top w:val="single" w:sz="4" w:space="0" w:color="auto"/>
              <w:left w:val="single" w:sz="4" w:space="0" w:color="auto"/>
              <w:bottom w:val="single" w:sz="4" w:space="0" w:color="auto"/>
              <w:right w:val="single" w:sz="4" w:space="0" w:color="auto"/>
            </w:tcBorders>
          </w:tcPr>
          <w:p w14:paraId="14450EC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4450EC6" w14:textId="77777777" w:rsidR="009D2A70" w:rsidRDefault="00F10BAB">
            <w:pPr>
              <w:spacing w:line="252" w:lineRule="auto"/>
              <w:rPr>
                <w:iCs/>
                <w:kern w:val="2"/>
                <w:lang w:eastAsia="zh-CN"/>
              </w:rPr>
            </w:pPr>
            <w:r>
              <w:rPr>
                <w:iCs/>
                <w:kern w:val="2"/>
                <w:lang w:eastAsia="zh-CN"/>
              </w:rPr>
              <w:t xml:space="preserve">Prefer </w:t>
            </w:r>
            <w:r>
              <w:rPr>
                <w:rFonts w:hint="eastAsia"/>
                <w:iCs/>
                <w:kern w:val="2"/>
                <w:lang w:eastAsia="zh-CN"/>
              </w:rPr>
              <w:t>o</w:t>
            </w:r>
            <w:r>
              <w:rPr>
                <w:iCs/>
                <w:kern w:val="2"/>
                <w:lang w:eastAsia="zh-CN"/>
              </w:rPr>
              <w:t>ption 1, If ideal CSI can be provided, it may be helpful for calibration.</w:t>
            </w:r>
          </w:p>
        </w:tc>
      </w:tr>
      <w:tr w:rsidR="009D2A70" w14:paraId="14450ECA" w14:textId="77777777">
        <w:tc>
          <w:tcPr>
            <w:tcW w:w="1555" w:type="dxa"/>
            <w:tcBorders>
              <w:top w:val="single" w:sz="4" w:space="0" w:color="auto"/>
              <w:left w:val="single" w:sz="4" w:space="0" w:color="auto"/>
              <w:bottom w:val="single" w:sz="4" w:space="0" w:color="auto"/>
              <w:right w:val="single" w:sz="4" w:space="0" w:color="auto"/>
            </w:tcBorders>
          </w:tcPr>
          <w:p w14:paraId="14450EC8" w14:textId="77777777" w:rsidR="009D2A70" w:rsidRDefault="00F10BAB">
            <w:pPr>
              <w:rPr>
                <w:iCs/>
                <w:kern w:val="2"/>
                <w:lang w:eastAsia="zh-CN"/>
              </w:rPr>
            </w:pPr>
            <w:r>
              <w:rPr>
                <w:iCs/>
                <w:kern w:val="2"/>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14450EC9" w14:textId="77777777" w:rsidR="009D2A70" w:rsidRDefault="00F10BAB">
            <w:pPr>
              <w:spacing w:line="252" w:lineRule="auto"/>
              <w:rPr>
                <w:iCs/>
                <w:kern w:val="2"/>
                <w:lang w:eastAsia="zh-CN"/>
              </w:rPr>
            </w:pPr>
            <w:r>
              <w:rPr>
                <w:iCs/>
                <w:kern w:val="2"/>
                <w:lang w:eastAsia="zh-CN"/>
              </w:rPr>
              <w:t xml:space="preserve">Support to have ideal CSI for calibration purpose. </w:t>
            </w:r>
          </w:p>
        </w:tc>
      </w:tr>
      <w:tr w:rsidR="009D2A70" w14:paraId="14450ECD" w14:textId="77777777">
        <w:tc>
          <w:tcPr>
            <w:tcW w:w="1555" w:type="dxa"/>
            <w:tcBorders>
              <w:top w:val="single" w:sz="4" w:space="0" w:color="auto"/>
              <w:left w:val="single" w:sz="4" w:space="0" w:color="auto"/>
              <w:bottom w:val="single" w:sz="4" w:space="0" w:color="auto"/>
              <w:right w:val="single" w:sz="4" w:space="0" w:color="auto"/>
            </w:tcBorders>
          </w:tcPr>
          <w:p w14:paraId="14450ECB" w14:textId="77777777" w:rsidR="009D2A70" w:rsidRDefault="00F10BAB">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4450ECC" w14:textId="77777777" w:rsidR="009D2A70" w:rsidRDefault="00F10BAB">
            <w:pPr>
              <w:spacing w:line="252" w:lineRule="auto"/>
              <w:rPr>
                <w:iCs/>
                <w:kern w:val="2"/>
                <w:lang w:eastAsia="zh-CN"/>
              </w:rPr>
            </w:pPr>
            <w:r>
              <w:rPr>
                <w:iCs/>
                <w:kern w:val="2"/>
                <w:lang w:eastAsia="zh-CN"/>
              </w:rPr>
              <w:t xml:space="preserve">We support this proposal, both option 1 and option 2 can be considered. </w:t>
            </w:r>
          </w:p>
        </w:tc>
      </w:tr>
      <w:tr w:rsidR="009D2A70" w14:paraId="14450ED1" w14:textId="77777777">
        <w:tc>
          <w:tcPr>
            <w:tcW w:w="1555" w:type="dxa"/>
            <w:tcBorders>
              <w:top w:val="single" w:sz="4" w:space="0" w:color="auto"/>
              <w:left w:val="single" w:sz="4" w:space="0" w:color="auto"/>
              <w:bottom w:val="single" w:sz="4" w:space="0" w:color="auto"/>
              <w:right w:val="single" w:sz="4" w:space="0" w:color="auto"/>
            </w:tcBorders>
          </w:tcPr>
          <w:p w14:paraId="14450ECE"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4450ECF" w14:textId="77777777" w:rsidR="009D2A70" w:rsidRDefault="00F10BAB">
            <w:pPr>
              <w:spacing w:line="252" w:lineRule="auto"/>
              <w:rPr>
                <w:lang w:eastAsia="zh-CN"/>
              </w:rPr>
            </w:pPr>
            <w:r>
              <w:rPr>
                <w:iCs/>
                <w:kern w:val="2"/>
                <w:lang w:eastAsia="zh-CN"/>
              </w:rPr>
              <w:t xml:space="preserve">Prefer </w:t>
            </w:r>
            <w:r>
              <w:rPr>
                <w:rFonts w:hint="eastAsia"/>
                <w:iCs/>
                <w:kern w:val="2"/>
                <w:lang w:eastAsia="zh-CN"/>
              </w:rPr>
              <w:t>o</w:t>
            </w:r>
            <w:r>
              <w:rPr>
                <w:iCs/>
                <w:kern w:val="2"/>
                <w:lang w:eastAsia="zh-CN"/>
              </w:rPr>
              <w:t>ption 1.</w:t>
            </w:r>
          </w:p>
          <w:p w14:paraId="14450ED0" w14:textId="77777777" w:rsidR="009D2A70" w:rsidRDefault="00F10BAB">
            <w:pPr>
              <w:spacing w:line="252" w:lineRule="auto"/>
              <w:rPr>
                <w:iCs/>
                <w:kern w:val="2"/>
                <w:lang w:eastAsia="zh-CN"/>
              </w:rPr>
            </w:pPr>
            <w:r>
              <w:rPr>
                <w:lang w:eastAsia="zh-CN"/>
              </w:rPr>
              <w:t>We think it can be an upper bound for CSI compression or CSI prediction. And the upper bound should not have much difference between companies, which could make cross checking eventual KPIs (UPT, throughput) much easier.</w:t>
            </w:r>
          </w:p>
        </w:tc>
      </w:tr>
      <w:tr w:rsidR="009D2A70" w14:paraId="14450ED4" w14:textId="77777777">
        <w:tc>
          <w:tcPr>
            <w:tcW w:w="1555" w:type="dxa"/>
            <w:tcBorders>
              <w:top w:val="single" w:sz="4" w:space="0" w:color="auto"/>
              <w:left w:val="single" w:sz="4" w:space="0" w:color="auto"/>
              <w:bottom w:val="single" w:sz="4" w:space="0" w:color="auto"/>
              <w:right w:val="single" w:sz="4" w:space="0" w:color="auto"/>
            </w:tcBorders>
          </w:tcPr>
          <w:p w14:paraId="14450ED2" w14:textId="77777777" w:rsidR="009D2A70" w:rsidRDefault="00F10BAB">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4450ED3" w14:textId="77777777" w:rsidR="009D2A70" w:rsidRDefault="00F10BAB">
            <w:pPr>
              <w:rPr>
                <w:iCs/>
                <w:lang w:eastAsia="zh-CN"/>
              </w:rPr>
            </w:pPr>
            <w:r>
              <w:rPr>
                <w:iCs/>
                <w:kern w:val="2"/>
                <w:lang w:eastAsia="zh-CN"/>
              </w:rPr>
              <w:t>No need – it is up to each company whether to present results with ideal CSI</w:t>
            </w:r>
          </w:p>
        </w:tc>
      </w:tr>
      <w:tr w:rsidR="009D2A70" w14:paraId="14450ED7" w14:textId="77777777">
        <w:tc>
          <w:tcPr>
            <w:tcW w:w="1555" w:type="dxa"/>
            <w:tcBorders>
              <w:top w:val="single" w:sz="4" w:space="0" w:color="auto"/>
              <w:left w:val="single" w:sz="4" w:space="0" w:color="auto"/>
              <w:bottom w:val="single" w:sz="4" w:space="0" w:color="auto"/>
              <w:right w:val="single" w:sz="4" w:space="0" w:color="auto"/>
            </w:tcBorders>
          </w:tcPr>
          <w:p w14:paraId="14450ED5" w14:textId="77777777" w:rsidR="009D2A70" w:rsidRDefault="00F10BAB">
            <w:pPr>
              <w:rPr>
                <w:iCs/>
                <w:kern w:val="2"/>
                <w:lang w:eastAsia="zh-CN"/>
              </w:rPr>
            </w:pPr>
            <w:r>
              <w:rPr>
                <w:iCs/>
                <w:kern w:val="2"/>
                <w:lang w:eastAsia="zh-CN"/>
              </w:rPr>
              <w:lastRenderedPageBreak/>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4450ED6" w14:textId="77777777" w:rsidR="009D2A70" w:rsidRDefault="00F10BAB">
            <w:pPr>
              <w:spacing w:line="252" w:lineRule="auto"/>
              <w:rPr>
                <w:iCs/>
                <w:kern w:val="2"/>
                <w:lang w:eastAsia="zh-CN"/>
              </w:rPr>
            </w:pPr>
            <w:r>
              <w:rPr>
                <w:iCs/>
                <w:kern w:val="2"/>
                <w:lang w:eastAsia="zh-CN"/>
              </w:rPr>
              <w:t xml:space="preserve">Option 2 Since AI/ML is a new tool, it is useful to see how far we are from ideal by using this technology. </w:t>
            </w:r>
          </w:p>
        </w:tc>
      </w:tr>
      <w:tr w:rsidR="009D2A70" w14:paraId="14450EDA" w14:textId="77777777">
        <w:tc>
          <w:tcPr>
            <w:tcW w:w="1555" w:type="dxa"/>
          </w:tcPr>
          <w:p w14:paraId="14450ED8" w14:textId="77777777" w:rsidR="009D2A70" w:rsidRDefault="00F10BAB">
            <w:pPr>
              <w:rPr>
                <w:iCs/>
                <w:kern w:val="2"/>
                <w:lang w:eastAsia="zh-CN"/>
              </w:rPr>
            </w:pPr>
            <w:r>
              <w:rPr>
                <w:iCs/>
                <w:kern w:val="2"/>
                <w:lang w:eastAsia="zh-CN"/>
              </w:rPr>
              <w:t>Huawei/HiSi</w:t>
            </w:r>
          </w:p>
        </w:tc>
        <w:tc>
          <w:tcPr>
            <w:tcW w:w="7796" w:type="dxa"/>
            <w:vAlign w:val="center"/>
          </w:tcPr>
          <w:p w14:paraId="14450ED9" w14:textId="77777777" w:rsidR="009D2A70" w:rsidRDefault="00F10BAB">
            <w:pPr>
              <w:spacing w:line="252" w:lineRule="auto"/>
              <w:rPr>
                <w:iCs/>
                <w:kern w:val="2"/>
                <w:lang w:eastAsia="zh-CN"/>
              </w:rPr>
            </w:pPr>
            <w:r>
              <w:rPr>
                <w:rFonts w:hint="eastAsia"/>
                <w:iCs/>
                <w:kern w:val="2"/>
                <w:lang w:eastAsia="zh-CN"/>
              </w:rPr>
              <w:t>P</w:t>
            </w:r>
            <w:r>
              <w:rPr>
                <w:iCs/>
                <w:kern w:val="2"/>
                <w:lang w:eastAsia="zh-CN"/>
              </w:rPr>
              <w:t>refer Option 1. Evaluating the throughput based on ideal CSI does not make strong physical meaning.</w:t>
            </w:r>
          </w:p>
        </w:tc>
      </w:tr>
      <w:tr w:rsidR="009D2A70" w14:paraId="14450EDD" w14:textId="77777777">
        <w:tc>
          <w:tcPr>
            <w:tcW w:w="1555" w:type="dxa"/>
          </w:tcPr>
          <w:p w14:paraId="14450EDB" w14:textId="77777777" w:rsidR="009D2A70" w:rsidRDefault="00F10BAB">
            <w:pPr>
              <w:rPr>
                <w:iCs/>
                <w:smallCaps/>
                <w:kern w:val="2"/>
                <w:lang w:eastAsia="zh-CN"/>
              </w:rPr>
            </w:pPr>
            <w:r>
              <w:rPr>
                <w:iCs/>
                <w:smallCaps/>
                <w:kern w:val="2"/>
                <w:lang w:eastAsia="zh-CN"/>
              </w:rPr>
              <w:t>Futurewei</w:t>
            </w:r>
          </w:p>
        </w:tc>
        <w:tc>
          <w:tcPr>
            <w:tcW w:w="7796" w:type="dxa"/>
            <w:vAlign w:val="center"/>
          </w:tcPr>
          <w:p w14:paraId="14450EDC" w14:textId="77777777" w:rsidR="009D2A70" w:rsidRDefault="00F10BAB">
            <w:pPr>
              <w:spacing w:line="252" w:lineRule="auto"/>
              <w:rPr>
                <w:iCs/>
                <w:kern w:val="2"/>
                <w:lang w:eastAsia="zh-CN"/>
              </w:rPr>
            </w:pPr>
            <w:r>
              <w:rPr>
                <w:iCs/>
                <w:kern w:val="2"/>
                <w:lang w:eastAsia="zh-CN"/>
              </w:rPr>
              <w:t>We don’t support introducing additional baseline throughput KPI. Companies may share their results if they wish.</w:t>
            </w:r>
          </w:p>
        </w:tc>
      </w:tr>
      <w:tr w:rsidR="009D2A70" w14:paraId="14450EE0" w14:textId="77777777">
        <w:tc>
          <w:tcPr>
            <w:tcW w:w="1555" w:type="dxa"/>
          </w:tcPr>
          <w:p w14:paraId="14450EDE" w14:textId="77777777" w:rsidR="009D2A70" w:rsidRDefault="00F10BAB">
            <w:pPr>
              <w:rPr>
                <w:iCs/>
                <w:kern w:val="2"/>
                <w:lang w:eastAsia="zh-CN"/>
              </w:rPr>
            </w:pPr>
            <w:r>
              <w:rPr>
                <w:iCs/>
                <w:kern w:val="2"/>
                <w:lang w:eastAsia="zh-CN"/>
              </w:rPr>
              <w:t>Mavenir</w:t>
            </w:r>
          </w:p>
        </w:tc>
        <w:tc>
          <w:tcPr>
            <w:tcW w:w="7796" w:type="dxa"/>
            <w:vAlign w:val="center"/>
          </w:tcPr>
          <w:p w14:paraId="14450EDF" w14:textId="77777777" w:rsidR="009D2A70" w:rsidRDefault="00F10BAB">
            <w:pPr>
              <w:spacing w:line="252" w:lineRule="auto"/>
              <w:rPr>
                <w:iCs/>
                <w:kern w:val="2"/>
                <w:lang w:eastAsia="zh-CN"/>
              </w:rPr>
            </w:pPr>
            <w:r>
              <w:rPr>
                <w:iCs/>
                <w:kern w:val="2"/>
                <w:lang w:eastAsia="zh-CN"/>
              </w:rPr>
              <w:t>We support both options</w:t>
            </w:r>
          </w:p>
        </w:tc>
      </w:tr>
      <w:tr w:rsidR="009D2A70" w14:paraId="14450EE3" w14:textId="77777777">
        <w:tc>
          <w:tcPr>
            <w:tcW w:w="1555" w:type="dxa"/>
          </w:tcPr>
          <w:p w14:paraId="14450EE1" w14:textId="77777777" w:rsidR="009D2A70" w:rsidRDefault="00F10BAB">
            <w:pPr>
              <w:rPr>
                <w:iCs/>
                <w:kern w:val="2"/>
                <w:lang w:eastAsia="zh-CN"/>
              </w:rPr>
            </w:pPr>
            <w:r>
              <w:rPr>
                <w:iCs/>
                <w:kern w:val="2"/>
                <w:lang w:eastAsia="zh-CN"/>
              </w:rPr>
              <w:t>Apple</w:t>
            </w:r>
          </w:p>
        </w:tc>
        <w:tc>
          <w:tcPr>
            <w:tcW w:w="7796" w:type="dxa"/>
            <w:vAlign w:val="center"/>
          </w:tcPr>
          <w:p w14:paraId="14450EE2" w14:textId="77777777" w:rsidR="009D2A70" w:rsidRDefault="00F10BAB">
            <w:pPr>
              <w:spacing w:line="252" w:lineRule="auto"/>
              <w:rPr>
                <w:iCs/>
                <w:kern w:val="2"/>
                <w:lang w:eastAsia="zh-CN"/>
              </w:rPr>
            </w:pPr>
            <w:r>
              <w:rPr>
                <w:iCs/>
                <w:kern w:val="2"/>
                <w:lang w:eastAsia="zh-CN"/>
              </w:rPr>
              <w:t xml:space="preserve">Support additional throughput baseline. This gives method to calibrate and indicate the upper bound. Ideal eigen-vector is sub-band ideal eigenvector. </w:t>
            </w:r>
          </w:p>
        </w:tc>
      </w:tr>
      <w:tr w:rsidR="009D2A70" w14:paraId="14450EE6" w14:textId="77777777">
        <w:tc>
          <w:tcPr>
            <w:tcW w:w="1555" w:type="dxa"/>
          </w:tcPr>
          <w:p w14:paraId="14450EE4" w14:textId="77777777" w:rsidR="009D2A70" w:rsidRDefault="00F10BAB">
            <w:pPr>
              <w:rPr>
                <w:iCs/>
                <w:kern w:val="2"/>
                <w:lang w:eastAsia="zh-CN"/>
              </w:rPr>
            </w:pPr>
            <w:r>
              <w:rPr>
                <w:iCs/>
                <w:kern w:val="2"/>
                <w:lang w:eastAsia="zh-CN"/>
              </w:rPr>
              <w:t>InterDigital</w:t>
            </w:r>
          </w:p>
        </w:tc>
        <w:tc>
          <w:tcPr>
            <w:tcW w:w="7796" w:type="dxa"/>
            <w:vAlign w:val="center"/>
          </w:tcPr>
          <w:p w14:paraId="14450EE5" w14:textId="77777777" w:rsidR="009D2A70" w:rsidRDefault="00F10BAB">
            <w:pPr>
              <w:spacing w:line="252" w:lineRule="auto"/>
              <w:rPr>
                <w:iCs/>
                <w:kern w:val="2"/>
                <w:lang w:eastAsia="zh-CN"/>
              </w:rPr>
            </w:pPr>
            <w:r>
              <w:rPr>
                <w:iCs/>
                <w:kern w:val="2"/>
                <w:lang w:eastAsia="zh-CN"/>
              </w:rPr>
              <w:t>Option 1 only if ideal CSI is considered</w:t>
            </w:r>
          </w:p>
        </w:tc>
      </w:tr>
      <w:tr w:rsidR="009D2A70" w14:paraId="14450EE9" w14:textId="77777777">
        <w:tc>
          <w:tcPr>
            <w:tcW w:w="1555" w:type="dxa"/>
          </w:tcPr>
          <w:p w14:paraId="14450EE7" w14:textId="77777777" w:rsidR="009D2A70" w:rsidRDefault="00F10BAB">
            <w:pPr>
              <w:rPr>
                <w:iCs/>
                <w:kern w:val="2"/>
                <w:lang w:eastAsia="zh-CN"/>
              </w:rPr>
            </w:pPr>
            <w:r>
              <w:t>MediaTek</w:t>
            </w:r>
          </w:p>
        </w:tc>
        <w:tc>
          <w:tcPr>
            <w:tcW w:w="7796" w:type="dxa"/>
          </w:tcPr>
          <w:p w14:paraId="14450EE8" w14:textId="77777777" w:rsidR="009D2A70" w:rsidRDefault="00F10BAB">
            <w:pPr>
              <w:spacing w:line="252" w:lineRule="auto"/>
              <w:rPr>
                <w:iCs/>
                <w:kern w:val="2"/>
                <w:lang w:eastAsia="zh-CN"/>
              </w:rPr>
            </w:pPr>
            <w:r>
              <w:t xml:space="preserve">Prefer option 1 as the baseline. </w:t>
            </w:r>
          </w:p>
        </w:tc>
      </w:tr>
      <w:tr w:rsidR="009D2A70" w14:paraId="14450EEC" w14:textId="77777777">
        <w:tc>
          <w:tcPr>
            <w:tcW w:w="1555" w:type="dxa"/>
          </w:tcPr>
          <w:p w14:paraId="14450EEA" w14:textId="77777777" w:rsidR="009D2A70" w:rsidRDefault="00F10BAB">
            <w:r>
              <w:rPr>
                <w:iCs/>
                <w:kern w:val="2"/>
                <w:lang w:eastAsia="zh-CN"/>
              </w:rPr>
              <w:t>Nokia/NSB</w:t>
            </w:r>
          </w:p>
        </w:tc>
        <w:tc>
          <w:tcPr>
            <w:tcW w:w="7796" w:type="dxa"/>
            <w:vAlign w:val="center"/>
          </w:tcPr>
          <w:p w14:paraId="14450EEB" w14:textId="77777777" w:rsidR="009D2A70" w:rsidRDefault="00F10BAB">
            <w:pPr>
              <w:spacing w:line="252" w:lineRule="auto"/>
            </w:pPr>
            <w:r>
              <w:rPr>
                <w:iCs/>
                <w:kern w:val="2"/>
                <w:lang w:eastAsia="zh-CN"/>
              </w:rPr>
              <w:t>We don’t see the need to introduce this metric.  We agree that it is up to companies whether they share these results.</w:t>
            </w:r>
          </w:p>
        </w:tc>
      </w:tr>
      <w:tr w:rsidR="009D2A70" w14:paraId="14450EEF" w14:textId="77777777">
        <w:tc>
          <w:tcPr>
            <w:tcW w:w="1555" w:type="dxa"/>
          </w:tcPr>
          <w:p w14:paraId="14450EED" w14:textId="77777777" w:rsidR="009D2A70" w:rsidRDefault="00F10BAB">
            <w:pPr>
              <w:rPr>
                <w:iCs/>
                <w:kern w:val="2"/>
                <w:lang w:eastAsia="zh-CN"/>
              </w:rPr>
            </w:pPr>
            <w:r>
              <w:rPr>
                <w:iCs/>
                <w:kern w:val="2"/>
                <w:lang w:eastAsia="zh-CN"/>
              </w:rPr>
              <w:t>AT&amp;T</w:t>
            </w:r>
          </w:p>
        </w:tc>
        <w:tc>
          <w:tcPr>
            <w:tcW w:w="7796" w:type="dxa"/>
            <w:vAlign w:val="center"/>
          </w:tcPr>
          <w:p w14:paraId="14450EEE" w14:textId="77777777" w:rsidR="009D2A70" w:rsidRDefault="00F10BAB">
            <w:pPr>
              <w:spacing w:line="252" w:lineRule="auto"/>
              <w:rPr>
                <w:iCs/>
                <w:kern w:val="2"/>
                <w:lang w:eastAsia="zh-CN"/>
              </w:rPr>
            </w:pPr>
            <w:r>
              <w:rPr>
                <w:iCs/>
                <w:kern w:val="2"/>
                <w:lang w:eastAsia="zh-CN"/>
              </w:rPr>
              <w:t xml:space="preserve">We believe it will be nice to have option 1 and 2 to better understand the learning capability of AI/ML models. However, we are fine with having it optional as it provides limited knowledge for performance in practical systems. </w:t>
            </w:r>
          </w:p>
        </w:tc>
      </w:tr>
      <w:tr w:rsidR="009D2A70" w14:paraId="14450EF2" w14:textId="77777777">
        <w:tc>
          <w:tcPr>
            <w:tcW w:w="1555" w:type="dxa"/>
          </w:tcPr>
          <w:p w14:paraId="14450EF0" w14:textId="77777777" w:rsidR="009D2A70" w:rsidRDefault="00F10BAB">
            <w:pPr>
              <w:rPr>
                <w:iCs/>
                <w:kern w:val="2"/>
                <w:lang w:eastAsia="zh-CN"/>
              </w:rPr>
            </w:pPr>
            <w:r>
              <w:rPr>
                <w:iCs/>
                <w:kern w:val="2"/>
                <w:lang w:eastAsia="zh-CN"/>
              </w:rPr>
              <w:t>Qualcomm</w:t>
            </w:r>
          </w:p>
        </w:tc>
        <w:tc>
          <w:tcPr>
            <w:tcW w:w="7796" w:type="dxa"/>
            <w:vAlign w:val="center"/>
          </w:tcPr>
          <w:p w14:paraId="14450EF1" w14:textId="77777777" w:rsidR="009D2A70" w:rsidRDefault="00F10BAB">
            <w:pPr>
              <w:spacing w:line="252" w:lineRule="auto"/>
              <w:rPr>
                <w:iCs/>
                <w:kern w:val="2"/>
                <w:lang w:eastAsia="zh-CN"/>
              </w:rPr>
            </w:pPr>
            <w:r>
              <w:rPr>
                <w:iCs/>
                <w:kern w:val="2"/>
                <w:lang w:eastAsia="zh-CN"/>
              </w:rPr>
              <w:t>We do not see a strong need to agree on such a baseline. It can be left to companies to evaluate and report.</w:t>
            </w:r>
          </w:p>
        </w:tc>
      </w:tr>
    </w:tbl>
    <w:p w14:paraId="14450EF3" w14:textId="77777777" w:rsidR="009D2A70" w:rsidRDefault="009D2A70">
      <w:pPr>
        <w:spacing w:after="0" w:line="240" w:lineRule="auto"/>
        <w:rPr>
          <w:b/>
          <w:lang w:eastAsia="zh-CN"/>
        </w:rPr>
      </w:pPr>
    </w:p>
    <w:p w14:paraId="14450EF4"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approval (</w:t>
      </w:r>
      <w:r>
        <w:rPr>
          <w:color w:val="FF0000"/>
          <w:highlight w:val="yellow"/>
          <w:lang w:eastAsia="zh-CN"/>
        </w:rPr>
        <w:t>till 18 Oct. Tue. 01:00 UTC</w:t>
      </w:r>
      <w:r>
        <w:rPr>
          <w:lang w:eastAsia="zh-CN"/>
        </w:rPr>
        <w:t>)</w:t>
      </w:r>
    </w:p>
    <w:p w14:paraId="14450EF5" w14:textId="77777777" w:rsidR="009D2A70" w:rsidRDefault="00F10BAB">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4450EF6" w14:textId="77777777" w:rsidR="009D2A70" w:rsidRDefault="00F10BAB">
      <w:pPr>
        <w:spacing w:line="240" w:lineRule="auto"/>
        <w:rPr>
          <w:lang w:eastAsia="zh-CN"/>
        </w:rPr>
      </w:pPr>
      <w:r>
        <w:rPr>
          <w:lang w:eastAsia="zh-CN"/>
        </w:rPr>
        <w:t>Looks relatively stable.</w:t>
      </w:r>
    </w:p>
    <w:p w14:paraId="14450EF7" w14:textId="77777777" w:rsidR="009D2A70" w:rsidRDefault="00F10BAB">
      <w:pPr>
        <w:spacing w:line="240" w:lineRule="auto"/>
        <w:rPr>
          <w:b/>
          <w:bCs/>
          <w:lang w:eastAsia="zh-CN"/>
        </w:rPr>
      </w:pPr>
      <w:r>
        <w:rPr>
          <w:b/>
          <w:bCs/>
          <w:highlight w:val="yellow"/>
          <w:lang w:eastAsia="zh-CN"/>
        </w:rPr>
        <w:t>Proposed conclusion 2.6.1: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14450EF8" w14:textId="77777777" w:rsidR="009D2A70" w:rsidRDefault="00F10BAB">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14450EF9"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EFC" w14:textId="77777777">
        <w:tc>
          <w:tcPr>
            <w:tcW w:w="1980" w:type="dxa"/>
            <w:tcBorders>
              <w:top w:val="single" w:sz="4" w:space="0" w:color="auto"/>
              <w:left w:val="single" w:sz="4" w:space="0" w:color="auto"/>
              <w:bottom w:val="single" w:sz="4" w:space="0" w:color="auto"/>
              <w:right w:val="single" w:sz="4" w:space="0" w:color="auto"/>
            </w:tcBorders>
          </w:tcPr>
          <w:p w14:paraId="14450EFA"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EFB" w14:textId="77777777" w:rsidR="009D2A70" w:rsidRDefault="00F10BAB">
            <w:pPr>
              <w:spacing w:before="120" w:line="240" w:lineRule="auto"/>
              <w:rPr>
                <w:rFonts w:eastAsia="PMingLiU"/>
                <w:smallCaps/>
                <w:lang w:eastAsia="zh-TW"/>
              </w:rPr>
            </w:pPr>
            <w:r>
              <w:rPr>
                <w:smallCaps/>
                <w:lang w:eastAsia="zh-CN"/>
              </w:rPr>
              <w:t>Futurewei, vivo,New H3C</w:t>
            </w:r>
            <w:r>
              <w:rPr>
                <w:rFonts w:hint="eastAsia"/>
                <w:smallCaps/>
                <w:lang w:eastAsia="zh-CN"/>
              </w:rPr>
              <w:t>, CATT</w:t>
            </w:r>
            <w:r>
              <w:rPr>
                <w:lang w:eastAsia="zh-CN"/>
              </w:rPr>
              <w:t>, Panasonic</w:t>
            </w:r>
            <w:r>
              <w:rPr>
                <w:rFonts w:hint="eastAsia"/>
                <w:lang w:eastAsia="zh-CN"/>
              </w:rPr>
              <w:t>,</w:t>
            </w:r>
            <w:r>
              <w:rPr>
                <w:lang w:eastAsia="zh-CN"/>
              </w:rPr>
              <w:t xml:space="preserve"> OPPO, CAICT</w:t>
            </w:r>
            <w:r>
              <w:rPr>
                <w:smallCaps/>
                <w:lang w:eastAsia="zh-CN"/>
              </w:rPr>
              <w:t xml:space="preserve">, </w:t>
            </w:r>
            <w:r>
              <w:rPr>
                <w:lang w:eastAsia="zh-CN"/>
              </w:rPr>
              <w:t>Fujitsu, Xiaomi</w:t>
            </w:r>
            <w:r>
              <w:rPr>
                <w:rFonts w:hint="eastAsia"/>
                <w:smallCaps/>
                <w:lang w:eastAsia="zh-CN"/>
              </w:rPr>
              <w:t>,</w:t>
            </w:r>
            <w:r>
              <w:rPr>
                <w:smallCaps/>
                <w:lang w:eastAsia="zh-CN"/>
              </w:rPr>
              <w:t xml:space="preserve"> CMCC, </w:t>
            </w:r>
            <w:r>
              <w:rPr>
                <w:lang w:eastAsia="zh-CN"/>
              </w:rPr>
              <w:t xml:space="preserve">Lenovo, </w:t>
            </w:r>
            <w:r>
              <w:rPr>
                <w:iCs/>
                <w:kern w:val="2"/>
                <w:lang w:eastAsia="zh-CN"/>
              </w:rPr>
              <w:t>Huawei/HiSi, Mavenir, Apple, InterDigital, MediaTek, Nokia/NSB, AT&amp;T, Qualcomm, Samsung, NTT DOCOMO</w:t>
            </w:r>
            <w:r>
              <w:rPr>
                <w:rFonts w:hint="eastAsia"/>
                <w:iCs/>
                <w:kern w:val="2"/>
                <w:lang w:eastAsia="zh-CN"/>
              </w:rPr>
              <w:t>, ZTE</w:t>
            </w:r>
            <w:r>
              <w:rPr>
                <w:iCs/>
                <w:kern w:val="2"/>
                <w:lang w:eastAsia="zh-CN"/>
              </w:rPr>
              <w:t>, ETRI, LG</w:t>
            </w:r>
          </w:p>
        </w:tc>
      </w:tr>
      <w:tr w:rsidR="009D2A70" w14:paraId="14450EFF" w14:textId="77777777">
        <w:tc>
          <w:tcPr>
            <w:tcW w:w="1980" w:type="dxa"/>
            <w:tcBorders>
              <w:top w:val="single" w:sz="4" w:space="0" w:color="auto"/>
              <w:left w:val="single" w:sz="4" w:space="0" w:color="auto"/>
              <w:bottom w:val="single" w:sz="4" w:space="0" w:color="auto"/>
              <w:right w:val="single" w:sz="4" w:space="0" w:color="auto"/>
            </w:tcBorders>
          </w:tcPr>
          <w:p w14:paraId="14450EFD"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EFE" w14:textId="77777777" w:rsidR="009D2A70" w:rsidRDefault="009D2A70">
            <w:pPr>
              <w:spacing w:before="120" w:line="240" w:lineRule="auto"/>
              <w:ind w:left="442" w:hanging="442"/>
              <w:rPr>
                <w:lang w:eastAsia="zh-CN"/>
              </w:rPr>
            </w:pPr>
          </w:p>
        </w:tc>
      </w:tr>
    </w:tbl>
    <w:p w14:paraId="14450F00"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0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02" w14:textId="77777777" w:rsidR="009D2A70" w:rsidRDefault="00F10BAB">
            <w:pPr>
              <w:rPr>
                <w:i/>
                <w:iCs/>
                <w:kern w:val="2"/>
                <w:lang w:eastAsia="zh-CN"/>
              </w:rPr>
            </w:pPr>
            <w:r>
              <w:rPr>
                <w:i/>
                <w:iCs/>
                <w:kern w:val="2"/>
                <w:lang w:eastAsia="zh-CN"/>
              </w:rPr>
              <w:t>View</w:t>
            </w:r>
          </w:p>
        </w:tc>
      </w:tr>
      <w:tr w:rsidR="009D2A70" w14:paraId="14450F06" w14:textId="77777777">
        <w:tc>
          <w:tcPr>
            <w:tcW w:w="1350" w:type="dxa"/>
            <w:tcBorders>
              <w:top w:val="single" w:sz="4" w:space="0" w:color="auto"/>
              <w:left w:val="single" w:sz="4" w:space="0" w:color="auto"/>
              <w:bottom w:val="single" w:sz="4" w:space="0" w:color="auto"/>
              <w:right w:val="single" w:sz="4" w:space="0" w:color="auto"/>
            </w:tcBorders>
          </w:tcPr>
          <w:p w14:paraId="14450F04" w14:textId="77777777" w:rsidR="009D2A70" w:rsidRDefault="009D2A70">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05" w14:textId="77777777" w:rsidR="009D2A70" w:rsidRDefault="009D2A70">
            <w:pPr>
              <w:rPr>
                <w:i/>
                <w:lang w:eastAsia="zh-CN"/>
              </w:rPr>
            </w:pPr>
          </w:p>
        </w:tc>
      </w:tr>
      <w:tr w:rsidR="009D2A70" w14:paraId="14450F09" w14:textId="77777777">
        <w:tc>
          <w:tcPr>
            <w:tcW w:w="1350" w:type="dxa"/>
            <w:tcBorders>
              <w:top w:val="single" w:sz="4" w:space="0" w:color="auto"/>
              <w:left w:val="single" w:sz="4" w:space="0" w:color="auto"/>
              <w:bottom w:val="single" w:sz="4" w:space="0" w:color="auto"/>
              <w:right w:val="single" w:sz="4" w:space="0" w:color="auto"/>
            </w:tcBorders>
          </w:tcPr>
          <w:p w14:paraId="14450F0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08" w14:textId="77777777" w:rsidR="009D2A70" w:rsidRDefault="009D2A70">
            <w:pPr>
              <w:spacing w:line="252" w:lineRule="auto"/>
              <w:rPr>
                <w:lang w:eastAsia="zh-CN"/>
              </w:rPr>
            </w:pPr>
          </w:p>
        </w:tc>
      </w:tr>
      <w:tr w:rsidR="009D2A70" w14:paraId="14450F0C" w14:textId="77777777">
        <w:tc>
          <w:tcPr>
            <w:tcW w:w="1350" w:type="dxa"/>
            <w:tcBorders>
              <w:top w:val="single" w:sz="4" w:space="0" w:color="auto"/>
              <w:left w:val="single" w:sz="4" w:space="0" w:color="auto"/>
              <w:bottom w:val="single" w:sz="4" w:space="0" w:color="auto"/>
              <w:right w:val="single" w:sz="4" w:space="0" w:color="auto"/>
            </w:tcBorders>
          </w:tcPr>
          <w:p w14:paraId="14450F0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0B" w14:textId="77777777" w:rsidR="009D2A70" w:rsidRDefault="009D2A70">
            <w:pPr>
              <w:spacing w:line="252" w:lineRule="auto"/>
              <w:rPr>
                <w:lang w:eastAsia="zh-CN"/>
              </w:rPr>
            </w:pPr>
          </w:p>
        </w:tc>
      </w:tr>
      <w:tr w:rsidR="009D2A70" w14:paraId="14450F0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F0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F0E" w14:textId="77777777" w:rsidR="009D2A70" w:rsidRDefault="009D2A70">
            <w:pPr>
              <w:spacing w:line="252" w:lineRule="auto"/>
              <w:rPr>
                <w:iCs/>
                <w:kern w:val="2"/>
                <w:lang w:eastAsia="zh-CN"/>
              </w:rPr>
            </w:pPr>
          </w:p>
        </w:tc>
      </w:tr>
      <w:tr w:rsidR="009D2A70" w14:paraId="14450F12" w14:textId="77777777">
        <w:tc>
          <w:tcPr>
            <w:tcW w:w="1350" w:type="dxa"/>
            <w:tcBorders>
              <w:top w:val="single" w:sz="4" w:space="0" w:color="auto"/>
              <w:left w:val="single" w:sz="4" w:space="0" w:color="auto"/>
              <w:bottom w:val="single" w:sz="4" w:space="0" w:color="auto"/>
              <w:right w:val="single" w:sz="4" w:space="0" w:color="auto"/>
            </w:tcBorders>
          </w:tcPr>
          <w:p w14:paraId="14450F1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1" w14:textId="77777777" w:rsidR="009D2A70" w:rsidRDefault="009D2A70">
            <w:pPr>
              <w:spacing w:line="252" w:lineRule="auto"/>
              <w:rPr>
                <w:iCs/>
                <w:kern w:val="2"/>
                <w:lang w:eastAsia="zh-CN"/>
              </w:rPr>
            </w:pPr>
          </w:p>
        </w:tc>
      </w:tr>
      <w:tr w:rsidR="009D2A70" w14:paraId="14450F15" w14:textId="77777777">
        <w:tc>
          <w:tcPr>
            <w:tcW w:w="1350" w:type="dxa"/>
            <w:tcBorders>
              <w:top w:val="single" w:sz="4" w:space="0" w:color="auto"/>
              <w:left w:val="single" w:sz="4" w:space="0" w:color="auto"/>
              <w:bottom w:val="single" w:sz="4" w:space="0" w:color="auto"/>
              <w:right w:val="single" w:sz="4" w:space="0" w:color="auto"/>
            </w:tcBorders>
          </w:tcPr>
          <w:p w14:paraId="14450F1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4" w14:textId="77777777" w:rsidR="009D2A70" w:rsidRDefault="009D2A70">
            <w:pPr>
              <w:spacing w:line="252" w:lineRule="auto"/>
              <w:rPr>
                <w:iCs/>
                <w:kern w:val="2"/>
                <w:lang w:eastAsia="zh-CN"/>
              </w:rPr>
            </w:pPr>
          </w:p>
        </w:tc>
      </w:tr>
      <w:tr w:rsidR="009D2A70" w14:paraId="14450F18" w14:textId="77777777">
        <w:tc>
          <w:tcPr>
            <w:tcW w:w="1350" w:type="dxa"/>
            <w:tcBorders>
              <w:top w:val="single" w:sz="4" w:space="0" w:color="auto"/>
              <w:left w:val="single" w:sz="4" w:space="0" w:color="auto"/>
              <w:bottom w:val="single" w:sz="4" w:space="0" w:color="auto"/>
              <w:right w:val="single" w:sz="4" w:space="0" w:color="auto"/>
            </w:tcBorders>
          </w:tcPr>
          <w:p w14:paraId="14450F1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7" w14:textId="77777777" w:rsidR="009D2A70" w:rsidRDefault="009D2A70">
            <w:pPr>
              <w:spacing w:line="252" w:lineRule="auto"/>
              <w:rPr>
                <w:iCs/>
                <w:kern w:val="2"/>
                <w:lang w:eastAsia="zh-CN"/>
              </w:rPr>
            </w:pPr>
          </w:p>
        </w:tc>
      </w:tr>
      <w:tr w:rsidR="009D2A70" w14:paraId="14450F1B" w14:textId="77777777">
        <w:tc>
          <w:tcPr>
            <w:tcW w:w="1350" w:type="dxa"/>
            <w:tcBorders>
              <w:top w:val="single" w:sz="4" w:space="0" w:color="auto"/>
              <w:left w:val="single" w:sz="4" w:space="0" w:color="auto"/>
              <w:bottom w:val="single" w:sz="4" w:space="0" w:color="auto"/>
              <w:right w:val="single" w:sz="4" w:space="0" w:color="auto"/>
            </w:tcBorders>
          </w:tcPr>
          <w:p w14:paraId="14450F1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1A" w14:textId="77777777" w:rsidR="009D2A70" w:rsidRDefault="009D2A70">
            <w:pPr>
              <w:spacing w:line="252" w:lineRule="auto"/>
              <w:rPr>
                <w:iCs/>
                <w:kern w:val="2"/>
                <w:lang w:eastAsia="zh-CN"/>
              </w:rPr>
            </w:pPr>
          </w:p>
        </w:tc>
      </w:tr>
    </w:tbl>
    <w:p w14:paraId="14450F1C" w14:textId="77777777" w:rsidR="009D2A70" w:rsidRDefault="009D2A70">
      <w:pPr>
        <w:spacing w:line="240" w:lineRule="auto"/>
        <w:rPr>
          <w:lang w:eastAsia="zh-CN"/>
        </w:rPr>
      </w:pPr>
    </w:p>
    <w:p w14:paraId="14450F1D"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0F1E" w14:textId="77777777" w:rsidR="009D2A70" w:rsidRDefault="00F10BAB">
      <w:pPr>
        <w:spacing w:line="240" w:lineRule="auto"/>
        <w:rPr>
          <w:lang w:eastAsia="zh-CN"/>
        </w:rPr>
      </w:pPr>
      <w:r>
        <w:rPr>
          <w:lang w:eastAsia="zh-CN"/>
        </w:rPr>
        <w:t>As per QC’s comments, the “AI/ML model design” is removed (in together with “necessary processing”). Let’s make more generic that “</w:t>
      </w:r>
      <w:r>
        <w:rPr>
          <w:b/>
          <w:bCs/>
          <w:lang w:eastAsia="zh-CN"/>
        </w:rPr>
        <w:t>companies to ensure correctly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w:t>
      </w:r>
      <w:r>
        <w:rPr>
          <w:lang w:eastAsia="zh-CN"/>
        </w:rPr>
        <w:t>”.</w:t>
      </w:r>
    </w:p>
    <w:p w14:paraId="14450F1F" w14:textId="77777777" w:rsidR="009D2A70" w:rsidRDefault="00F10BAB">
      <w:pPr>
        <w:spacing w:line="240" w:lineRule="auto"/>
        <w:rPr>
          <w:b/>
          <w:bCs/>
          <w:color w:val="FF0000"/>
          <w:lang w:eastAsia="zh-CN"/>
        </w:rPr>
      </w:pPr>
      <w:r>
        <w:rPr>
          <w:b/>
          <w:bCs/>
          <w:highlight w:val="darkYellow"/>
          <w:lang w:eastAsia="zh-CN"/>
        </w:rPr>
        <w:t>Proposed working assumption 2.6.2:</w:t>
      </w:r>
      <w:r>
        <w:rPr>
          <w:b/>
          <w:bCs/>
          <w:lang w:eastAsia="zh-CN"/>
        </w:rPr>
        <w:t xml:space="preserve"> In the evaluation of the AI/ML based CSI feedback enhancement, if SGCS is adopted as the intermediate KPI for the rank&gt;1 situation, companies to ensure </w:t>
      </w:r>
      <w:r>
        <w:rPr>
          <w:b/>
          <w:bCs/>
          <w:strike/>
          <w:color w:val="FF0000"/>
          <w:lang w:eastAsia="zh-CN"/>
        </w:rPr>
        <w:t>the AI/ML model design and necessary processing to</w:t>
      </w:r>
      <w:r>
        <w:rPr>
          <w:b/>
          <w:bCs/>
          <w:color w:val="FF0000"/>
          <w:lang w:eastAsia="zh-CN"/>
        </w:rPr>
        <w:t xml:space="preserve"> </w:t>
      </w:r>
      <w:r>
        <w:rPr>
          <w:b/>
          <w:bCs/>
          <w:lang w:eastAsia="zh-CN"/>
        </w:rPr>
        <w:t>correctly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 and avoid disorder issue of the output eigenvectors</w:t>
      </w:r>
    </w:p>
    <w:p w14:paraId="14450F20" w14:textId="77777777" w:rsidR="009D2A70" w:rsidRDefault="00F10BAB">
      <w:pPr>
        <w:numPr>
          <w:ilvl w:val="0"/>
          <w:numId w:val="24"/>
        </w:numPr>
        <w:rPr>
          <w:b/>
        </w:rPr>
      </w:pPr>
      <w:r>
        <w:rPr>
          <w:b/>
        </w:rPr>
        <w:t>Note: Eventual KPI can still be used to compare the performance</w:t>
      </w:r>
    </w:p>
    <w:p w14:paraId="14450F2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F24" w14:textId="77777777">
        <w:tc>
          <w:tcPr>
            <w:tcW w:w="1980" w:type="dxa"/>
            <w:tcBorders>
              <w:top w:val="single" w:sz="4" w:space="0" w:color="auto"/>
              <w:left w:val="single" w:sz="4" w:space="0" w:color="auto"/>
              <w:bottom w:val="single" w:sz="4" w:space="0" w:color="auto"/>
              <w:right w:val="single" w:sz="4" w:space="0" w:color="auto"/>
            </w:tcBorders>
          </w:tcPr>
          <w:p w14:paraId="14450F2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F23"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Samsung, LG</w:t>
            </w:r>
          </w:p>
        </w:tc>
      </w:tr>
      <w:tr w:rsidR="009D2A70" w14:paraId="14450F27" w14:textId="77777777">
        <w:tc>
          <w:tcPr>
            <w:tcW w:w="1980" w:type="dxa"/>
            <w:tcBorders>
              <w:top w:val="single" w:sz="4" w:space="0" w:color="auto"/>
              <w:left w:val="single" w:sz="4" w:space="0" w:color="auto"/>
              <w:bottom w:val="single" w:sz="4" w:space="0" w:color="auto"/>
              <w:right w:val="single" w:sz="4" w:space="0" w:color="auto"/>
            </w:tcBorders>
          </w:tcPr>
          <w:p w14:paraId="14450F25"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F26" w14:textId="77777777" w:rsidR="009D2A70" w:rsidRDefault="00F10BAB">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4450F28" w14:textId="77777777" w:rsidR="009D2A70" w:rsidRDefault="009D2A70">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29"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2A" w14:textId="77777777" w:rsidR="009D2A70" w:rsidRDefault="00F10BAB">
            <w:pPr>
              <w:rPr>
                <w:i/>
                <w:iCs/>
                <w:kern w:val="2"/>
                <w:lang w:eastAsia="zh-CN"/>
              </w:rPr>
            </w:pPr>
            <w:r>
              <w:rPr>
                <w:i/>
                <w:iCs/>
                <w:kern w:val="2"/>
                <w:lang w:eastAsia="zh-CN"/>
              </w:rPr>
              <w:t>View</w:t>
            </w:r>
          </w:p>
        </w:tc>
      </w:tr>
      <w:tr w:rsidR="009D2A70" w14:paraId="14450F2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2C" w14:textId="77777777" w:rsidR="009D2A70" w:rsidRDefault="00F10BAB">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2D" w14:textId="77777777" w:rsidR="009D2A70" w:rsidRDefault="00F10BAB">
            <w:pPr>
              <w:spacing w:line="252" w:lineRule="auto"/>
              <w:rPr>
                <w:i/>
                <w:lang w:eastAsia="zh-CN"/>
              </w:rPr>
            </w:pPr>
            <w:r>
              <w:rPr>
                <w:rFonts w:hint="eastAsia"/>
                <w:iCs/>
                <w:kern w:val="2"/>
                <w:lang w:eastAsia="zh-CN"/>
              </w:rPr>
              <w:t>@</w:t>
            </w:r>
            <w:r>
              <w:rPr>
                <w:iCs/>
                <w:kern w:val="2"/>
                <w:lang w:eastAsia="zh-CN"/>
              </w:rPr>
              <w:t>QC check if it is OK</w:t>
            </w:r>
          </w:p>
        </w:tc>
      </w:tr>
      <w:tr w:rsidR="009D2A70" w14:paraId="14450F33" w14:textId="77777777">
        <w:tc>
          <w:tcPr>
            <w:tcW w:w="1350" w:type="dxa"/>
            <w:tcBorders>
              <w:top w:val="single" w:sz="4" w:space="0" w:color="auto"/>
              <w:left w:val="single" w:sz="4" w:space="0" w:color="auto"/>
              <w:bottom w:val="single" w:sz="4" w:space="0" w:color="auto"/>
              <w:right w:val="single" w:sz="4" w:space="0" w:color="auto"/>
            </w:tcBorders>
          </w:tcPr>
          <w:p w14:paraId="14450F2F" w14:textId="77777777" w:rsidR="009D2A70" w:rsidRDefault="00F10BAB">
            <w:pPr>
              <w:rPr>
                <w:iCs/>
                <w:smallCap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0F30" w14:textId="77777777" w:rsidR="009D2A70" w:rsidRDefault="00F10BAB">
            <w:pPr>
              <w:spacing w:line="252" w:lineRule="auto"/>
              <w:rPr>
                <w:lang w:eastAsia="zh-CN"/>
              </w:rPr>
            </w:pPr>
            <w:r>
              <w:rPr>
                <w:lang w:eastAsia="zh-CN"/>
              </w:rPr>
              <w:t>We support the proposal, but with minor editorial wording changes.</w:t>
            </w:r>
          </w:p>
          <w:p w14:paraId="14450F31" w14:textId="77777777" w:rsidR="009D2A70" w:rsidRDefault="00F10BAB">
            <w:pPr>
              <w:spacing w:line="240" w:lineRule="auto"/>
              <w:rPr>
                <w:b/>
                <w:bCs/>
                <w:color w:val="FF0000"/>
                <w:lang w:eastAsia="zh-CN"/>
              </w:rPr>
            </w:pPr>
            <w:r>
              <w:rPr>
                <w:b/>
                <w:bCs/>
                <w:lang w:eastAsia="zh-CN"/>
              </w:rPr>
              <w:t xml:space="preserve">In the evaluation of the AI/ML based CSI feedback enhancement, if SGCS is adopted as the intermediate KPI for the rank&gt;1 situation, companies to ensure </w:t>
            </w:r>
            <w:r>
              <w:rPr>
                <w:b/>
                <w:bCs/>
                <w:strike/>
                <w:color w:val="FF0000"/>
                <w:lang w:eastAsia="zh-CN"/>
              </w:rPr>
              <w:t>the AI/ML model design and necessary processing to</w:t>
            </w:r>
            <w:r>
              <w:rPr>
                <w:b/>
                <w:bCs/>
                <w:color w:val="FF0000"/>
                <w:lang w:eastAsia="zh-CN"/>
              </w:rPr>
              <w:t xml:space="preserve"> </w:t>
            </w:r>
            <w:r>
              <w:rPr>
                <w:b/>
                <w:bCs/>
                <w:lang w:eastAsia="zh-CN"/>
              </w:rPr>
              <w:t>correct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 and to avoid disorder issue of the output eigenvectors</w:t>
            </w:r>
          </w:p>
          <w:p w14:paraId="14450F32" w14:textId="77777777" w:rsidR="009D2A70" w:rsidRDefault="009D2A70">
            <w:pPr>
              <w:spacing w:line="252" w:lineRule="auto"/>
              <w:rPr>
                <w:lang w:eastAsia="zh-CN"/>
              </w:rPr>
            </w:pPr>
          </w:p>
        </w:tc>
      </w:tr>
      <w:tr w:rsidR="009D2A70" w14:paraId="14450F36"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0F34"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0F35" w14:textId="77777777" w:rsidR="009D2A70" w:rsidRDefault="00F10BAB">
            <w:pPr>
              <w:spacing w:line="252" w:lineRule="auto"/>
              <w:rPr>
                <w:lang w:eastAsia="zh-CN"/>
              </w:rPr>
            </w:pPr>
            <w:r>
              <w:rPr>
                <w:lang w:eastAsia="zh-CN"/>
              </w:rPr>
              <w:t>We are fine with the changes.</w:t>
            </w:r>
          </w:p>
        </w:tc>
      </w:tr>
      <w:tr w:rsidR="009D2A70" w14:paraId="14450F39" w14:textId="77777777">
        <w:tc>
          <w:tcPr>
            <w:tcW w:w="1350" w:type="dxa"/>
            <w:tcBorders>
              <w:top w:val="single" w:sz="4" w:space="0" w:color="auto"/>
              <w:left w:val="single" w:sz="4" w:space="0" w:color="auto"/>
              <w:bottom w:val="single" w:sz="4" w:space="0" w:color="auto"/>
              <w:right w:val="single" w:sz="4" w:space="0" w:color="auto"/>
            </w:tcBorders>
          </w:tcPr>
          <w:p w14:paraId="14450F3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38" w14:textId="77777777" w:rsidR="009D2A70" w:rsidRDefault="009D2A70">
            <w:pPr>
              <w:spacing w:line="252" w:lineRule="auto"/>
              <w:rPr>
                <w:iCs/>
                <w:kern w:val="2"/>
                <w:lang w:eastAsia="zh-CN"/>
              </w:rPr>
            </w:pPr>
          </w:p>
        </w:tc>
      </w:tr>
      <w:tr w:rsidR="009D2A70" w14:paraId="14450F3C" w14:textId="77777777">
        <w:tc>
          <w:tcPr>
            <w:tcW w:w="1350" w:type="dxa"/>
            <w:tcBorders>
              <w:top w:val="single" w:sz="4" w:space="0" w:color="auto"/>
              <w:left w:val="single" w:sz="4" w:space="0" w:color="auto"/>
              <w:bottom w:val="single" w:sz="4" w:space="0" w:color="auto"/>
              <w:right w:val="single" w:sz="4" w:space="0" w:color="auto"/>
            </w:tcBorders>
          </w:tcPr>
          <w:p w14:paraId="14450F3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3B" w14:textId="77777777" w:rsidR="009D2A70" w:rsidRDefault="009D2A70">
            <w:pPr>
              <w:spacing w:line="252" w:lineRule="auto"/>
              <w:rPr>
                <w:iCs/>
                <w:kern w:val="2"/>
                <w:lang w:eastAsia="zh-CN"/>
              </w:rPr>
            </w:pPr>
          </w:p>
        </w:tc>
      </w:tr>
      <w:tr w:rsidR="009D2A70" w14:paraId="14450F3F" w14:textId="77777777">
        <w:tc>
          <w:tcPr>
            <w:tcW w:w="1350" w:type="dxa"/>
            <w:tcBorders>
              <w:top w:val="single" w:sz="4" w:space="0" w:color="auto"/>
              <w:left w:val="single" w:sz="4" w:space="0" w:color="auto"/>
              <w:bottom w:val="single" w:sz="4" w:space="0" w:color="auto"/>
              <w:right w:val="single" w:sz="4" w:space="0" w:color="auto"/>
            </w:tcBorders>
          </w:tcPr>
          <w:p w14:paraId="14450F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3E" w14:textId="77777777" w:rsidR="009D2A70" w:rsidRDefault="009D2A70">
            <w:pPr>
              <w:spacing w:line="252" w:lineRule="auto"/>
              <w:rPr>
                <w:iCs/>
                <w:kern w:val="2"/>
                <w:lang w:eastAsia="zh-CN"/>
              </w:rPr>
            </w:pPr>
          </w:p>
        </w:tc>
      </w:tr>
      <w:tr w:rsidR="009D2A70" w14:paraId="14450F42" w14:textId="77777777">
        <w:tc>
          <w:tcPr>
            <w:tcW w:w="1350" w:type="dxa"/>
            <w:tcBorders>
              <w:top w:val="single" w:sz="4" w:space="0" w:color="auto"/>
              <w:left w:val="single" w:sz="4" w:space="0" w:color="auto"/>
              <w:bottom w:val="single" w:sz="4" w:space="0" w:color="auto"/>
              <w:right w:val="single" w:sz="4" w:space="0" w:color="auto"/>
            </w:tcBorders>
          </w:tcPr>
          <w:p w14:paraId="14450F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41" w14:textId="77777777" w:rsidR="009D2A70" w:rsidRDefault="009D2A70">
            <w:pPr>
              <w:spacing w:line="252" w:lineRule="auto"/>
              <w:rPr>
                <w:iCs/>
                <w:kern w:val="2"/>
                <w:lang w:eastAsia="zh-CN"/>
              </w:rPr>
            </w:pPr>
          </w:p>
        </w:tc>
      </w:tr>
      <w:tr w:rsidR="009D2A70" w14:paraId="14450F45" w14:textId="77777777">
        <w:tc>
          <w:tcPr>
            <w:tcW w:w="1350" w:type="dxa"/>
            <w:tcBorders>
              <w:top w:val="single" w:sz="4" w:space="0" w:color="auto"/>
              <w:left w:val="single" w:sz="4" w:space="0" w:color="auto"/>
              <w:bottom w:val="single" w:sz="4" w:space="0" w:color="auto"/>
              <w:right w:val="single" w:sz="4" w:space="0" w:color="auto"/>
            </w:tcBorders>
          </w:tcPr>
          <w:p w14:paraId="14450F4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44" w14:textId="77777777" w:rsidR="009D2A70" w:rsidRDefault="009D2A70">
            <w:pPr>
              <w:rPr>
                <w:iCs/>
                <w:kern w:val="2"/>
                <w:lang w:eastAsia="zh-CN"/>
              </w:rPr>
            </w:pPr>
          </w:p>
        </w:tc>
      </w:tr>
      <w:tr w:rsidR="009D2A70" w14:paraId="14450F48" w14:textId="77777777">
        <w:tc>
          <w:tcPr>
            <w:tcW w:w="1350" w:type="dxa"/>
            <w:tcBorders>
              <w:top w:val="single" w:sz="4" w:space="0" w:color="auto"/>
              <w:left w:val="single" w:sz="4" w:space="0" w:color="auto"/>
              <w:bottom w:val="single" w:sz="4" w:space="0" w:color="auto"/>
              <w:right w:val="single" w:sz="4" w:space="0" w:color="auto"/>
            </w:tcBorders>
          </w:tcPr>
          <w:p w14:paraId="14450F4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47" w14:textId="77777777" w:rsidR="009D2A70" w:rsidRDefault="009D2A70">
            <w:pPr>
              <w:rPr>
                <w:iCs/>
                <w:kern w:val="2"/>
                <w:lang w:eastAsia="zh-CN"/>
              </w:rPr>
            </w:pPr>
          </w:p>
        </w:tc>
      </w:tr>
      <w:tr w:rsidR="009D2A70" w14:paraId="14450F4B" w14:textId="77777777">
        <w:tc>
          <w:tcPr>
            <w:tcW w:w="1350" w:type="dxa"/>
          </w:tcPr>
          <w:p w14:paraId="14450F49" w14:textId="77777777" w:rsidR="009D2A70" w:rsidRDefault="009D2A70">
            <w:pPr>
              <w:rPr>
                <w:iCs/>
                <w:kern w:val="2"/>
                <w:lang w:eastAsia="zh-CN"/>
              </w:rPr>
            </w:pPr>
          </w:p>
        </w:tc>
        <w:tc>
          <w:tcPr>
            <w:tcW w:w="8001" w:type="dxa"/>
            <w:vAlign w:val="center"/>
          </w:tcPr>
          <w:p w14:paraId="14450F4A" w14:textId="77777777" w:rsidR="009D2A70" w:rsidRDefault="009D2A70">
            <w:pPr>
              <w:rPr>
                <w:iCs/>
                <w:kern w:val="2"/>
                <w:lang w:eastAsia="zh-CN"/>
              </w:rPr>
            </w:pPr>
          </w:p>
        </w:tc>
      </w:tr>
      <w:tr w:rsidR="009D2A70" w14:paraId="14450F4E" w14:textId="77777777">
        <w:tc>
          <w:tcPr>
            <w:tcW w:w="1350" w:type="dxa"/>
          </w:tcPr>
          <w:p w14:paraId="14450F4C" w14:textId="77777777" w:rsidR="009D2A70" w:rsidRDefault="009D2A70">
            <w:pPr>
              <w:rPr>
                <w:iCs/>
                <w:kern w:val="2"/>
                <w:lang w:eastAsia="zh-CN"/>
              </w:rPr>
            </w:pPr>
          </w:p>
        </w:tc>
        <w:tc>
          <w:tcPr>
            <w:tcW w:w="8001" w:type="dxa"/>
            <w:vAlign w:val="center"/>
          </w:tcPr>
          <w:p w14:paraId="14450F4D" w14:textId="77777777" w:rsidR="009D2A70" w:rsidRDefault="009D2A70">
            <w:pPr>
              <w:rPr>
                <w:iCs/>
                <w:kern w:val="2"/>
                <w:lang w:eastAsia="zh-CN"/>
              </w:rPr>
            </w:pPr>
          </w:p>
        </w:tc>
      </w:tr>
      <w:tr w:rsidR="009D2A70" w14:paraId="14450F51" w14:textId="77777777">
        <w:tc>
          <w:tcPr>
            <w:tcW w:w="1350" w:type="dxa"/>
          </w:tcPr>
          <w:p w14:paraId="14450F4F" w14:textId="77777777" w:rsidR="009D2A70" w:rsidRDefault="009D2A70">
            <w:pPr>
              <w:rPr>
                <w:iCs/>
                <w:kern w:val="2"/>
                <w:lang w:eastAsia="zh-CN"/>
              </w:rPr>
            </w:pPr>
          </w:p>
        </w:tc>
        <w:tc>
          <w:tcPr>
            <w:tcW w:w="8001" w:type="dxa"/>
            <w:vAlign w:val="center"/>
          </w:tcPr>
          <w:p w14:paraId="14450F50" w14:textId="77777777" w:rsidR="009D2A70" w:rsidRDefault="009D2A70">
            <w:pPr>
              <w:rPr>
                <w:iCs/>
                <w:kern w:val="2"/>
                <w:lang w:eastAsia="zh-CN"/>
              </w:rPr>
            </w:pPr>
          </w:p>
        </w:tc>
      </w:tr>
      <w:tr w:rsidR="009D2A70" w14:paraId="14450F54" w14:textId="77777777">
        <w:tc>
          <w:tcPr>
            <w:tcW w:w="1350" w:type="dxa"/>
          </w:tcPr>
          <w:p w14:paraId="14450F52" w14:textId="77777777" w:rsidR="009D2A70" w:rsidRDefault="009D2A70">
            <w:pPr>
              <w:rPr>
                <w:iCs/>
                <w:kern w:val="2"/>
                <w:lang w:eastAsia="zh-CN"/>
              </w:rPr>
            </w:pPr>
          </w:p>
        </w:tc>
        <w:tc>
          <w:tcPr>
            <w:tcW w:w="8001" w:type="dxa"/>
            <w:vAlign w:val="center"/>
          </w:tcPr>
          <w:p w14:paraId="14450F53" w14:textId="77777777" w:rsidR="009D2A70" w:rsidRDefault="009D2A70">
            <w:pPr>
              <w:rPr>
                <w:iCs/>
                <w:kern w:val="2"/>
                <w:lang w:eastAsia="zh-CN"/>
              </w:rPr>
            </w:pPr>
          </w:p>
        </w:tc>
      </w:tr>
      <w:tr w:rsidR="009D2A70" w14:paraId="14450F57" w14:textId="77777777">
        <w:tc>
          <w:tcPr>
            <w:tcW w:w="1350" w:type="dxa"/>
          </w:tcPr>
          <w:p w14:paraId="14450F55" w14:textId="77777777" w:rsidR="009D2A70" w:rsidRDefault="009D2A70">
            <w:pPr>
              <w:rPr>
                <w:iCs/>
                <w:kern w:val="2"/>
                <w:lang w:eastAsia="zh-CN"/>
              </w:rPr>
            </w:pPr>
          </w:p>
        </w:tc>
        <w:tc>
          <w:tcPr>
            <w:tcW w:w="8001" w:type="dxa"/>
            <w:vAlign w:val="center"/>
          </w:tcPr>
          <w:p w14:paraId="14450F56" w14:textId="77777777" w:rsidR="009D2A70" w:rsidRDefault="009D2A70">
            <w:pPr>
              <w:rPr>
                <w:iCs/>
                <w:kern w:val="2"/>
                <w:lang w:eastAsia="zh-CN"/>
              </w:rPr>
            </w:pPr>
          </w:p>
        </w:tc>
      </w:tr>
    </w:tbl>
    <w:p w14:paraId="14450F58" w14:textId="77777777" w:rsidR="009D2A70" w:rsidRDefault="009D2A70">
      <w:pPr>
        <w:spacing w:line="240" w:lineRule="auto"/>
        <w:rPr>
          <w:lang w:eastAsia="zh-CN"/>
        </w:rPr>
      </w:pPr>
    </w:p>
    <w:p w14:paraId="14450F59"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4450F5A"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0F5B" w14:textId="77777777" w:rsidR="009D2A70" w:rsidRDefault="00F10BAB">
      <w:pPr>
        <w:spacing w:line="240" w:lineRule="auto"/>
        <w:rPr>
          <w:lang w:eastAsia="zh-CN"/>
        </w:rPr>
      </w:pPr>
      <w:r>
        <w:rPr>
          <w:rFonts w:hint="eastAsia"/>
          <w:lang w:eastAsia="zh-CN"/>
        </w:rPr>
        <w:t>A</w:t>
      </w:r>
      <w:r>
        <w:rPr>
          <w:lang w:eastAsia="zh-CN"/>
        </w:rPr>
        <w:t>s per the comments from QC from the 3</w:t>
      </w:r>
      <w:r>
        <w:rPr>
          <w:vertAlign w:val="superscript"/>
          <w:lang w:eastAsia="zh-CN"/>
        </w:rPr>
        <w:t>rd</w:t>
      </w:r>
      <w:r>
        <w:rPr>
          <w:lang w:eastAsia="zh-CN"/>
        </w:rPr>
        <w:t xml:space="preserve"> round, as clarifications, </w:t>
      </w:r>
    </w:p>
    <w:p w14:paraId="14450F5C" w14:textId="77777777" w:rsidR="009D2A70" w:rsidRDefault="00F10BAB">
      <w:pPr>
        <w:spacing w:line="240" w:lineRule="auto"/>
        <w:rPr>
          <w:lang w:eastAsia="zh-CN"/>
        </w:rPr>
      </w:pPr>
      <w:r>
        <w:rPr>
          <w:lang w:eastAsia="zh-CN"/>
        </w:rPr>
        <w:t xml:space="preserve">1) it is for calculation of intermediate KPI rather than restricting how to set PMI subband, so the “1 PMI subband” is removed in the updated version; </w:t>
      </w:r>
    </w:p>
    <w:p w14:paraId="14450F5D" w14:textId="77777777" w:rsidR="009D2A70" w:rsidRDefault="00F10BAB">
      <w:pPr>
        <w:spacing w:line="240" w:lineRule="auto"/>
        <w:rPr>
          <w:lang w:eastAsia="zh-CN"/>
        </w:rPr>
      </w:pPr>
      <w:r>
        <w:rPr>
          <w:lang w:eastAsia="zh-CN"/>
        </w:rPr>
        <w:t>2) as 2GHz frequency carrier is baseline for EVM in previous agreement, let’s focus on 15kHz first. For 30kHz, it will be a separate discussion.</w:t>
      </w:r>
    </w:p>
    <w:p w14:paraId="14450F5E" w14:textId="77777777" w:rsidR="009D2A70" w:rsidRDefault="00F10BAB">
      <w:pPr>
        <w:spacing w:line="240" w:lineRule="auto"/>
        <w:rPr>
          <w:b/>
          <w:bCs/>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xml:space="preserve">, the following option is considered as the granularity of the frequency unit for averaging operation </w:t>
      </w:r>
      <w:r>
        <w:rPr>
          <w:b/>
          <w:bCs/>
          <w:color w:val="FF0000"/>
          <w:highlight w:val="yellow"/>
          <w:lang w:eastAsia="zh-CN"/>
        </w:rPr>
        <w:t>for 15kHz SCS</w:t>
      </w:r>
    </w:p>
    <w:p w14:paraId="14450F5F" w14:textId="77777777" w:rsidR="009D2A70" w:rsidRDefault="00F10BAB">
      <w:pPr>
        <w:numPr>
          <w:ilvl w:val="0"/>
          <w:numId w:val="24"/>
        </w:numPr>
        <w:rPr>
          <w:b/>
        </w:rPr>
      </w:pPr>
      <w:r>
        <w:rPr>
          <w:b/>
        </w:rPr>
        <w:t xml:space="preserve">Option 1: </w:t>
      </w:r>
      <w:r>
        <w:rPr>
          <w:b/>
          <w:strike/>
          <w:color w:val="FF0000"/>
        </w:rPr>
        <w:t>1 PMI subband.</w:t>
      </w:r>
      <w:r>
        <w:rPr>
          <w:b/>
          <w:color w:val="FF0000"/>
        </w:rPr>
        <w:t xml:space="preserve"> </w:t>
      </w:r>
      <w:r>
        <w:rPr>
          <w:b/>
        </w:rPr>
        <w:t>For 10MHz bandwidth: 4 RBs; for 20MHz bandwidth: 8 RBs</w:t>
      </w:r>
    </w:p>
    <w:p w14:paraId="14450F60" w14:textId="77777777" w:rsidR="009D2A70" w:rsidRDefault="00F10BAB">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4450F61" w14:textId="77777777" w:rsidR="009D2A70" w:rsidRDefault="00F10BAB">
      <w:pPr>
        <w:numPr>
          <w:ilvl w:val="0"/>
          <w:numId w:val="24"/>
        </w:numPr>
        <w:rPr>
          <w:b/>
          <w:highlight w:val="yellow"/>
        </w:rPr>
      </w:pPr>
      <w:r>
        <w:rPr>
          <w:b/>
          <w:color w:val="FF0000"/>
          <w:highlight w:val="yellow"/>
        </w:rPr>
        <w:t>FFS 30kHz SCS</w:t>
      </w:r>
    </w:p>
    <w:p w14:paraId="14450F6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0F65" w14:textId="77777777">
        <w:tc>
          <w:tcPr>
            <w:tcW w:w="1980" w:type="dxa"/>
            <w:tcBorders>
              <w:top w:val="single" w:sz="4" w:space="0" w:color="auto"/>
              <w:left w:val="single" w:sz="4" w:space="0" w:color="auto"/>
              <w:bottom w:val="single" w:sz="4" w:space="0" w:color="auto"/>
              <w:right w:val="single" w:sz="4" w:space="0" w:color="auto"/>
            </w:tcBorders>
          </w:tcPr>
          <w:p w14:paraId="14450F6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0F64" w14:textId="77777777" w:rsidR="009D2A70" w:rsidRDefault="00F10BAB">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 Qualcomm</w:t>
            </w:r>
          </w:p>
        </w:tc>
      </w:tr>
      <w:tr w:rsidR="009D2A70" w14:paraId="14450F68" w14:textId="77777777">
        <w:tc>
          <w:tcPr>
            <w:tcW w:w="1980" w:type="dxa"/>
            <w:tcBorders>
              <w:top w:val="single" w:sz="4" w:space="0" w:color="auto"/>
              <w:left w:val="single" w:sz="4" w:space="0" w:color="auto"/>
              <w:bottom w:val="single" w:sz="4" w:space="0" w:color="auto"/>
              <w:right w:val="single" w:sz="4" w:space="0" w:color="auto"/>
            </w:tcBorders>
          </w:tcPr>
          <w:p w14:paraId="14450F66"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0F67" w14:textId="77777777" w:rsidR="009D2A70" w:rsidRDefault="009D2A70">
            <w:pPr>
              <w:spacing w:before="120" w:line="240" w:lineRule="auto"/>
              <w:rPr>
                <w:lang w:eastAsia="zh-CN"/>
              </w:rPr>
            </w:pPr>
          </w:p>
        </w:tc>
      </w:tr>
    </w:tbl>
    <w:p w14:paraId="14450F6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6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6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6B" w14:textId="77777777" w:rsidR="009D2A70" w:rsidRDefault="00F10BAB">
            <w:pPr>
              <w:rPr>
                <w:i/>
                <w:iCs/>
                <w:kern w:val="2"/>
                <w:lang w:eastAsia="zh-CN"/>
              </w:rPr>
            </w:pPr>
            <w:r>
              <w:rPr>
                <w:i/>
                <w:iCs/>
                <w:kern w:val="2"/>
                <w:lang w:eastAsia="zh-CN"/>
              </w:rPr>
              <w:t>View</w:t>
            </w:r>
          </w:p>
        </w:tc>
      </w:tr>
      <w:tr w:rsidR="009D2A70" w14:paraId="14450F6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6D" w14:textId="77777777" w:rsidR="009D2A70" w:rsidRDefault="00F10BAB">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6E" w14:textId="77777777" w:rsidR="009D2A70" w:rsidRDefault="00F10BAB">
            <w:pPr>
              <w:rPr>
                <w:i/>
                <w:lang w:eastAsia="zh-CN"/>
              </w:rPr>
            </w:pPr>
            <w:r>
              <w:rPr>
                <w:rFonts w:hint="eastAsia"/>
                <w:iCs/>
                <w:kern w:val="2"/>
                <w:lang w:eastAsia="zh-CN"/>
              </w:rPr>
              <w:t>@</w:t>
            </w:r>
            <w:r>
              <w:rPr>
                <w:iCs/>
                <w:kern w:val="2"/>
                <w:lang w:eastAsia="zh-CN"/>
              </w:rPr>
              <w:t>QC check if it is OK</w:t>
            </w:r>
          </w:p>
        </w:tc>
      </w:tr>
      <w:tr w:rsidR="009D2A70" w14:paraId="14450F78" w14:textId="77777777">
        <w:tc>
          <w:tcPr>
            <w:tcW w:w="1350" w:type="dxa"/>
            <w:tcBorders>
              <w:top w:val="single" w:sz="4" w:space="0" w:color="auto"/>
              <w:left w:val="single" w:sz="4" w:space="0" w:color="auto"/>
              <w:bottom w:val="single" w:sz="4" w:space="0" w:color="auto"/>
              <w:right w:val="single" w:sz="4" w:space="0" w:color="auto"/>
            </w:tcBorders>
          </w:tcPr>
          <w:p w14:paraId="14450F70" w14:textId="77777777" w:rsidR="009D2A70" w:rsidRDefault="00F10BAB">
            <w:pPr>
              <w:rPr>
                <w:iCs/>
                <w:kern w:val="2"/>
                <w:lang w:eastAsia="zh-CN"/>
              </w:rPr>
            </w:pPr>
            <w:r>
              <w:rPr>
                <w:rFonts w:hint="eastAsia"/>
                <w:iCs/>
                <w:kern w:val="2"/>
                <w:lang w:eastAsia="zh-CN"/>
              </w:rPr>
              <w:t>Sa</w:t>
            </w:r>
            <w:r>
              <w:rPr>
                <w:iCs/>
                <w:kern w:val="2"/>
                <w:lang w:eastAsia="zh-CN"/>
              </w:rPr>
              <w:t>msung</w:t>
            </w:r>
          </w:p>
        </w:tc>
        <w:tc>
          <w:tcPr>
            <w:tcW w:w="8001" w:type="dxa"/>
            <w:tcBorders>
              <w:top w:val="single" w:sz="4" w:space="0" w:color="auto"/>
              <w:left w:val="single" w:sz="4" w:space="0" w:color="auto"/>
              <w:bottom w:val="single" w:sz="4" w:space="0" w:color="auto"/>
              <w:right w:val="single" w:sz="4" w:space="0" w:color="auto"/>
            </w:tcBorders>
            <w:vAlign w:val="center"/>
          </w:tcPr>
          <w:p w14:paraId="14450F71" w14:textId="77777777" w:rsidR="009D2A70" w:rsidRDefault="00F10BAB">
            <w:pPr>
              <w:spacing w:line="240" w:lineRule="auto"/>
              <w:rPr>
                <w:bCs/>
                <w:lang w:eastAsia="zh-CN"/>
              </w:rPr>
            </w:pPr>
            <w:r>
              <w:rPr>
                <w:rFonts w:hint="eastAsia"/>
                <w:bCs/>
                <w:lang w:eastAsia="zh-CN"/>
              </w:rPr>
              <w:t>We think the below</w:t>
            </w:r>
            <w:r>
              <w:rPr>
                <w:bCs/>
                <w:lang w:eastAsia="zh-CN"/>
              </w:rPr>
              <w:t xml:space="preserve"> is Nokia’s intention in the previous round. If so, we concur with Nokia’s comment as it allows setting </w:t>
            </w:r>
            <w:r>
              <w:rPr>
                <w:i/>
                <w:lang w:eastAsia="zh-CN"/>
              </w:rPr>
              <w:t xml:space="preserve">numberOfPMI-SubbandsPerCQI-Subband=1,2.  </w:t>
            </w:r>
            <w:r>
              <w:rPr>
                <w:bCs/>
                <w:lang w:eastAsia="zh-CN"/>
              </w:rPr>
              <w:t xml:space="preserve"> </w:t>
            </w:r>
            <w:r>
              <w:rPr>
                <w:rFonts w:hint="eastAsia"/>
                <w:bCs/>
                <w:lang w:eastAsia="zh-CN"/>
              </w:rPr>
              <w:t xml:space="preserve"> </w:t>
            </w:r>
          </w:p>
          <w:p w14:paraId="14450F72" w14:textId="77777777" w:rsidR="009D2A70" w:rsidRDefault="00F10BAB">
            <w:pPr>
              <w:spacing w:line="240" w:lineRule="auto"/>
              <w:rPr>
                <w:b/>
                <w:bCs/>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xml:space="preserve">, the following option is considered as the granularity of the frequency unit for averaging operation </w:t>
            </w:r>
            <w:r>
              <w:rPr>
                <w:b/>
                <w:bCs/>
                <w:color w:val="FF0000"/>
                <w:highlight w:val="yellow"/>
                <w:lang w:eastAsia="zh-CN"/>
              </w:rPr>
              <w:t>for 15kHz SCS</w:t>
            </w:r>
          </w:p>
          <w:p w14:paraId="14450F73" w14:textId="77777777" w:rsidR="009D2A70" w:rsidRDefault="00F10BAB">
            <w:pPr>
              <w:widowControl/>
              <w:numPr>
                <w:ilvl w:val="0"/>
                <w:numId w:val="24"/>
              </w:numPr>
              <w:rPr>
                <w:b/>
              </w:rPr>
            </w:pPr>
            <w:r>
              <w:rPr>
                <w:b/>
              </w:rPr>
              <w:t xml:space="preserve">Option 1: </w:t>
            </w:r>
            <w:r>
              <w:rPr>
                <w:b/>
                <w:color w:val="FF0000"/>
                <w:highlight w:val="cyan"/>
              </w:rPr>
              <w:t>1 CQI subband.</w:t>
            </w:r>
            <w:r>
              <w:rPr>
                <w:b/>
                <w:color w:val="FF0000"/>
              </w:rPr>
              <w:t xml:space="preserve"> </w:t>
            </w:r>
            <w:r>
              <w:rPr>
                <w:b/>
              </w:rPr>
              <w:t>For 10MHz bandwidth: 4 RBs; for 20MHz bandwidth: 8 RBs</w:t>
            </w:r>
          </w:p>
          <w:p w14:paraId="14450F74" w14:textId="77777777" w:rsidR="009D2A70" w:rsidRDefault="00F10BAB">
            <w:pPr>
              <w:widowControl/>
              <w:numPr>
                <w:ilvl w:val="1"/>
                <w:numId w:val="24"/>
              </w:numPr>
              <w:rPr>
                <w:b/>
                <w:highlight w:val="cyan"/>
              </w:rPr>
            </w:pPr>
            <w:r>
              <w:rPr>
                <w:rFonts w:hint="eastAsia"/>
                <w:b/>
                <w:highlight w:val="cyan"/>
              </w:rPr>
              <w:t>Whether one or two PMI subband(s) per CQI subbband to be reported</w:t>
            </w:r>
          </w:p>
          <w:p w14:paraId="14450F75" w14:textId="77777777" w:rsidR="009D2A70" w:rsidRDefault="00F10BAB">
            <w:pPr>
              <w:widowControl/>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4450F76" w14:textId="77777777" w:rsidR="009D2A70" w:rsidRDefault="00F10BAB">
            <w:pPr>
              <w:widowControl/>
              <w:numPr>
                <w:ilvl w:val="0"/>
                <w:numId w:val="24"/>
              </w:numPr>
              <w:rPr>
                <w:b/>
                <w:highlight w:val="yellow"/>
              </w:rPr>
            </w:pPr>
            <w:r>
              <w:rPr>
                <w:b/>
                <w:color w:val="FF0000"/>
                <w:highlight w:val="yellow"/>
              </w:rPr>
              <w:t>FFS 30kHz SCS</w:t>
            </w:r>
          </w:p>
          <w:p w14:paraId="14450F77" w14:textId="77777777" w:rsidR="009D2A70" w:rsidRDefault="009D2A70">
            <w:pPr>
              <w:spacing w:line="252" w:lineRule="auto"/>
              <w:rPr>
                <w:lang w:eastAsia="zh-CN"/>
              </w:rPr>
            </w:pPr>
          </w:p>
        </w:tc>
      </w:tr>
      <w:tr w:rsidR="009D2A70" w14:paraId="14450F7B" w14:textId="77777777">
        <w:tc>
          <w:tcPr>
            <w:tcW w:w="1350" w:type="dxa"/>
            <w:tcBorders>
              <w:top w:val="single" w:sz="4" w:space="0" w:color="auto"/>
              <w:left w:val="single" w:sz="4" w:space="0" w:color="auto"/>
              <w:bottom w:val="single" w:sz="4" w:space="0" w:color="auto"/>
              <w:right w:val="single" w:sz="4" w:space="0" w:color="auto"/>
            </w:tcBorders>
          </w:tcPr>
          <w:p w14:paraId="14450F79" w14:textId="77777777" w:rsidR="009D2A70" w:rsidRDefault="00F10BAB">
            <w:pPr>
              <w:rPr>
                <w:iCs/>
                <w:kern w:val="2"/>
                <w:lang w:eastAsia="zh-CN"/>
              </w:rPr>
            </w:pPr>
            <w:r>
              <w:rPr>
                <w:rFonts w:hint="eastAsia"/>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0F7A" w14:textId="77777777" w:rsidR="009D2A70" w:rsidRDefault="00F10BAB">
            <w:pPr>
              <w:spacing w:line="252" w:lineRule="auto"/>
              <w:rPr>
                <w:lang w:eastAsia="zh-CN"/>
              </w:rPr>
            </w:pPr>
            <w:r>
              <w:rPr>
                <w:rFonts w:eastAsia="MS Mincho"/>
                <w:lang w:eastAsia="ja-JP"/>
              </w:rPr>
              <w:t xml:space="preserve">We have the concerns on the newly modified version. In the </w:t>
            </w:r>
            <w:r>
              <w:rPr>
                <w:rFonts w:eastAsia="MS Mincho" w:hint="eastAsia"/>
                <w:lang w:eastAsia="ja-JP"/>
              </w:rPr>
              <w:t>p</w:t>
            </w:r>
            <w:r>
              <w:rPr>
                <w:rFonts w:eastAsia="MS Mincho"/>
                <w:lang w:eastAsia="ja-JP"/>
              </w:rPr>
              <w:t xml:space="preserve">revious EVM agreement, since 15kHz SCS is for 2GHz and 30kHz SCS is for 4GHz, the simulation assumption for 30kHz SCS should not be de-prioritized, and both SCS should be included. We </w:t>
            </w:r>
            <w:r>
              <w:rPr>
                <w:rFonts w:eastAsia="MS Mincho"/>
                <w:lang w:eastAsia="ja-JP"/>
              </w:rPr>
              <w:lastRenderedPageBreak/>
              <w:t>suggest not having the SCS indication.</w:t>
            </w:r>
          </w:p>
        </w:tc>
      </w:tr>
      <w:tr w:rsidR="009D2A70" w14:paraId="14450F8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7C" w14:textId="77777777" w:rsidR="009D2A70" w:rsidRDefault="00F10BAB">
            <w:pPr>
              <w:rPr>
                <w:iCs/>
                <w:kern w:val="2"/>
                <w:lang w:eastAsia="zh-CN"/>
              </w:rPr>
            </w:pPr>
            <w:r>
              <w:rPr>
                <w:iCs/>
                <w:color w:val="C00000"/>
                <w:kern w:val="2"/>
                <w:lang w:eastAsia="zh-CN"/>
              </w:rPr>
              <w:lastRenderedPageBreak/>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7D" w14:textId="77777777" w:rsidR="009D2A70" w:rsidRDefault="00F10BAB">
            <w:pPr>
              <w:spacing w:line="252" w:lineRule="auto"/>
              <w:rPr>
                <w:iCs/>
                <w:kern w:val="2"/>
                <w:lang w:eastAsia="zh-CN"/>
              </w:rPr>
            </w:pPr>
            <w:r>
              <w:rPr>
                <w:rFonts w:hint="eastAsia"/>
                <w:iCs/>
                <w:kern w:val="2"/>
                <w:lang w:eastAsia="zh-CN"/>
              </w:rPr>
              <w:t>@</w:t>
            </w:r>
            <w:r>
              <w:rPr>
                <w:iCs/>
                <w:kern w:val="2"/>
                <w:lang w:eastAsia="zh-CN"/>
              </w:rPr>
              <w:t xml:space="preserve">Samsung Understood and thanks for clarify. But if the intention is to align a fixed granularity of the frequency unit for SGCS calculation, why do we need to discuss the value of </w:t>
            </w:r>
            <w:r>
              <w:rPr>
                <w:i/>
                <w:lang w:eastAsia="zh-CN"/>
              </w:rPr>
              <w:t>numberOfPMI-SubbandsPerCQI-Subband</w:t>
            </w:r>
            <w:r>
              <w:rPr>
                <w:iCs/>
                <w:kern w:val="2"/>
                <w:lang w:eastAsia="zh-CN"/>
              </w:rPr>
              <w:t xml:space="preserve"> (which does not impact the granularity of SGCS)?</w:t>
            </w:r>
          </w:p>
          <w:p w14:paraId="14450F7E" w14:textId="77777777" w:rsidR="009D2A70" w:rsidRDefault="009D2A70">
            <w:pPr>
              <w:spacing w:line="252" w:lineRule="auto"/>
              <w:rPr>
                <w:iCs/>
                <w:kern w:val="2"/>
                <w:lang w:eastAsia="zh-CN"/>
              </w:rPr>
            </w:pPr>
          </w:p>
          <w:p w14:paraId="14450F7F" w14:textId="77777777" w:rsidR="009D2A70" w:rsidRDefault="00F10BAB">
            <w:pPr>
              <w:spacing w:line="252" w:lineRule="auto"/>
              <w:rPr>
                <w:iCs/>
                <w:kern w:val="2"/>
                <w:lang w:eastAsia="zh-CN"/>
              </w:rPr>
            </w:pPr>
            <w:r>
              <w:rPr>
                <w:iCs/>
                <w:kern w:val="2"/>
                <w:lang w:eastAsia="zh-CN"/>
              </w:rPr>
              <w:t>@vivo it is Moderator’s understanding that 2GHz is baseline from the following agreement. Please let me know if I missed something.</w:t>
            </w:r>
          </w:p>
          <w:p w14:paraId="14450F80" w14:textId="77777777" w:rsidR="009D2A70" w:rsidRDefault="00F10BAB">
            <w:pPr>
              <w:spacing w:line="252" w:lineRule="auto"/>
              <w:rPr>
                <w:iCs/>
                <w:kern w:val="2"/>
                <w:lang w:eastAsia="zh-CN"/>
              </w:rPr>
            </w:pPr>
            <w:r>
              <w:rPr>
                <w:noProof/>
                <w:lang w:eastAsia="zh-CN"/>
              </w:rPr>
              <w:drawing>
                <wp:inline distT="0" distB="0" distL="0" distR="0" wp14:anchorId="14452B8D" wp14:editId="14452B8E">
                  <wp:extent cx="4943475" cy="68897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4943475" cy="688975"/>
                          </a:xfrm>
                          <a:prstGeom prst="rect">
                            <a:avLst/>
                          </a:prstGeom>
                        </pic:spPr>
                      </pic:pic>
                    </a:graphicData>
                  </a:graphic>
                </wp:inline>
              </w:drawing>
            </w:r>
          </w:p>
          <w:p w14:paraId="14450F81" w14:textId="77777777" w:rsidR="009D2A70" w:rsidRDefault="00F10BAB">
            <w:pPr>
              <w:spacing w:line="252" w:lineRule="auto"/>
              <w:rPr>
                <w:iCs/>
                <w:kern w:val="2"/>
                <w:lang w:eastAsia="zh-CN"/>
              </w:rPr>
            </w:pPr>
            <w:r>
              <w:rPr>
                <w:iCs/>
                <w:kern w:val="2"/>
                <w:lang w:eastAsia="zh-CN"/>
              </w:rPr>
              <w:t xml:space="preserve">BTW, what is your proposed granularity for 30kHz SCS? </w:t>
            </w:r>
          </w:p>
          <w:p w14:paraId="14450F82" w14:textId="77777777" w:rsidR="009D2A70" w:rsidRDefault="00F10BAB">
            <w:pPr>
              <w:spacing w:line="252" w:lineRule="auto"/>
              <w:rPr>
                <w:iCs/>
                <w:kern w:val="2"/>
                <w:lang w:eastAsia="zh-CN"/>
              </w:rPr>
            </w:pPr>
            <w:r>
              <w:rPr>
                <w:iCs/>
                <w:kern w:val="2"/>
                <w:lang w:eastAsia="zh-CN"/>
              </w:rPr>
              <w:t>Regarding QC’s comment in the last round, it is Moderator’s understanding that the intention may be to align the dimension of AI/ML input over frequency carriers, so the granularity for SGCS (which also equals to the frequency unit of the CSI input for some companies) is different for 15kHz and 30kHz.</w:t>
            </w:r>
          </w:p>
          <w:tbl>
            <w:tblPr>
              <w:tblStyle w:val="af4"/>
              <w:tblW w:w="0" w:type="auto"/>
              <w:tblLayout w:type="fixed"/>
              <w:tblLook w:val="04A0" w:firstRow="1" w:lastRow="0" w:firstColumn="1" w:lastColumn="0" w:noHBand="0" w:noVBand="1"/>
            </w:tblPr>
            <w:tblGrid>
              <w:gridCol w:w="7775"/>
            </w:tblGrid>
            <w:tr w:rsidR="009D2A70" w14:paraId="14450F84" w14:textId="77777777">
              <w:tc>
                <w:tcPr>
                  <w:tcW w:w="7775" w:type="dxa"/>
                </w:tcPr>
                <w:p w14:paraId="14450F83" w14:textId="77777777" w:rsidR="009D2A70" w:rsidRDefault="00F10BAB">
                  <w:pPr>
                    <w:spacing w:line="252" w:lineRule="auto"/>
                    <w:rPr>
                      <w:iCs/>
                      <w:kern w:val="2"/>
                      <w:lang w:eastAsia="zh-CN"/>
                    </w:rPr>
                  </w:pPr>
                  <w:r>
                    <w:rPr>
                      <w:iCs/>
                      <w:kern w:val="2"/>
                      <w:lang w:eastAsia="zh-CN"/>
                    </w:rPr>
                    <w:t>Regarding the number of RBs, is this applicable for both 15 KHz and 30 KHz subcarrier spacing (SCS)? For 30 KHz SCS and 20 MHz bandwidth, we prefer 4 RBs.</w:t>
                  </w:r>
                </w:p>
              </w:tc>
            </w:tr>
          </w:tbl>
          <w:p w14:paraId="14450F85" w14:textId="77777777" w:rsidR="009D2A70" w:rsidRDefault="009D2A70">
            <w:pPr>
              <w:spacing w:line="252" w:lineRule="auto"/>
              <w:rPr>
                <w:iCs/>
                <w:kern w:val="2"/>
                <w:lang w:eastAsia="zh-CN"/>
              </w:rPr>
            </w:pPr>
          </w:p>
        </w:tc>
      </w:tr>
      <w:tr w:rsidR="009D2A70" w14:paraId="14450F8C" w14:textId="77777777">
        <w:tc>
          <w:tcPr>
            <w:tcW w:w="1350" w:type="dxa"/>
            <w:tcBorders>
              <w:top w:val="single" w:sz="4" w:space="0" w:color="auto"/>
              <w:left w:val="single" w:sz="4" w:space="0" w:color="auto"/>
              <w:bottom w:val="single" w:sz="4" w:space="0" w:color="auto"/>
              <w:right w:val="single" w:sz="4" w:space="0" w:color="auto"/>
            </w:tcBorders>
          </w:tcPr>
          <w:p w14:paraId="14450F87"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F88" w14:textId="77777777" w:rsidR="009D2A70" w:rsidRDefault="00F10BAB">
            <w:pPr>
              <w:spacing w:line="252" w:lineRule="auto"/>
              <w:rPr>
                <w:iCs/>
                <w:kern w:val="2"/>
                <w:lang w:eastAsia="zh-CN"/>
              </w:rPr>
            </w:pPr>
            <w:r>
              <w:rPr>
                <w:rFonts w:hint="eastAsia"/>
                <w:iCs/>
                <w:kern w:val="2"/>
                <w:lang w:eastAsia="zh-CN"/>
              </w:rPr>
              <w:t>We have a similar comment as vivo. To be general enough, prefer to have the following proposal without the need to mention bandwidth and sub-carrier spacing.</w:t>
            </w:r>
          </w:p>
          <w:p w14:paraId="14450F89" w14:textId="77777777" w:rsidR="009D2A70" w:rsidRDefault="00F10BAB">
            <w:pPr>
              <w:spacing w:line="240" w:lineRule="auto"/>
              <w:rPr>
                <w:b/>
                <w:bCs/>
                <w:strike/>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the following option is considered as the granularity of the frequency unit for averaging operation</w:t>
            </w:r>
            <w:r>
              <w:rPr>
                <w:b/>
                <w:bCs/>
                <w:strike/>
                <w:lang w:eastAsia="zh-CN"/>
              </w:rPr>
              <w:t xml:space="preserve"> </w:t>
            </w:r>
            <w:r>
              <w:rPr>
                <w:b/>
                <w:bCs/>
                <w:strike/>
                <w:color w:val="FF0000"/>
                <w:highlight w:val="yellow"/>
                <w:lang w:eastAsia="zh-CN"/>
              </w:rPr>
              <w:t>for 15kHz SCS</w:t>
            </w:r>
          </w:p>
          <w:p w14:paraId="14450F8A" w14:textId="77777777" w:rsidR="009D2A70" w:rsidRDefault="00F10BAB">
            <w:pPr>
              <w:numPr>
                <w:ilvl w:val="0"/>
                <w:numId w:val="24"/>
              </w:numPr>
              <w:rPr>
                <w:b/>
                <w:color w:val="00B0F0"/>
              </w:rPr>
            </w:pPr>
            <w:r>
              <w:rPr>
                <w:rFonts w:hint="eastAsia"/>
                <w:b/>
                <w:color w:val="00B0F0"/>
              </w:rPr>
              <w:t>Whether one or two PMI subband(s) per CQI subbband to be reported</w:t>
            </w:r>
          </w:p>
          <w:p w14:paraId="14450F8B" w14:textId="77777777" w:rsidR="009D2A70" w:rsidRDefault="00F10BAB">
            <w:pPr>
              <w:spacing w:line="252" w:lineRule="auto"/>
              <w:rPr>
                <w:iCs/>
                <w:kern w:val="2"/>
                <w:lang w:eastAsia="zh-CN"/>
              </w:rPr>
            </w:pPr>
            <w:r>
              <w:rPr>
                <w:b/>
              </w:rPr>
              <w:t xml:space="preserve">Note: Other </w:t>
            </w:r>
            <w:r>
              <w:rPr>
                <w:b/>
                <w:bCs/>
                <w:lang w:eastAsia="zh-CN"/>
              </w:rPr>
              <w:t xml:space="preserve">frequency unit granularity </w:t>
            </w:r>
            <w:r>
              <w:rPr>
                <w:b/>
              </w:rPr>
              <w:t>is not precluded and reported by companies</w:t>
            </w:r>
          </w:p>
        </w:tc>
      </w:tr>
      <w:tr w:rsidR="009D2A70" w14:paraId="14450F8F" w14:textId="77777777">
        <w:tc>
          <w:tcPr>
            <w:tcW w:w="1350" w:type="dxa"/>
            <w:tcBorders>
              <w:top w:val="single" w:sz="4" w:space="0" w:color="auto"/>
              <w:left w:val="single" w:sz="4" w:space="0" w:color="auto"/>
              <w:bottom w:val="single" w:sz="4" w:space="0" w:color="auto"/>
              <w:right w:val="single" w:sz="4" w:space="0" w:color="auto"/>
            </w:tcBorders>
          </w:tcPr>
          <w:p w14:paraId="14450F8D"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0F8E" w14:textId="77777777" w:rsidR="009D2A70" w:rsidRDefault="00F10BAB">
            <w:pPr>
              <w:spacing w:line="252" w:lineRule="auto"/>
              <w:rPr>
                <w:iCs/>
                <w:kern w:val="2"/>
                <w:lang w:eastAsia="zh-CN"/>
              </w:rPr>
            </w:pPr>
            <w:r>
              <w:rPr>
                <w:iCs/>
                <w:kern w:val="2"/>
                <w:lang w:eastAsia="zh-CN"/>
              </w:rPr>
              <w:t>We are fine with the current wording as it uses “frequency unit” instead of subband (subband was initially unclear because a PMI subband can be the same or half a CQI subband)</w:t>
            </w:r>
          </w:p>
        </w:tc>
      </w:tr>
      <w:tr w:rsidR="009D2A70" w14:paraId="14450F92" w14:textId="77777777">
        <w:tc>
          <w:tcPr>
            <w:tcW w:w="1350" w:type="dxa"/>
            <w:tcBorders>
              <w:top w:val="single" w:sz="4" w:space="0" w:color="auto"/>
              <w:left w:val="single" w:sz="4" w:space="0" w:color="auto"/>
              <w:bottom w:val="single" w:sz="4" w:space="0" w:color="auto"/>
              <w:right w:val="single" w:sz="4" w:space="0" w:color="auto"/>
            </w:tcBorders>
          </w:tcPr>
          <w:p w14:paraId="14450F90"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0F91" w14:textId="77777777" w:rsidR="009D2A70" w:rsidRDefault="00F10BAB">
            <w:pPr>
              <w:spacing w:line="252" w:lineRule="auto"/>
              <w:rPr>
                <w:iCs/>
                <w:kern w:val="2"/>
                <w:lang w:eastAsia="zh-CN"/>
              </w:rPr>
            </w:pPr>
            <w:r>
              <w:rPr>
                <w:iCs/>
                <w:kern w:val="2"/>
                <w:lang w:eastAsia="zh-CN"/>
              </w:rPr>
              <w:t>We are fine with this version, with one suggestion. For 30 kHz, instead of leaving it as FFS, we suggest the following – “For 30 KHz SCS, 10 MHz bandwidth: 2 RBs, 20 MHz: 4 RBs”.</w:t>
            </w:r>
          </w:p>
        </w:tc>
      </w:tr>
      <w:tr w:rsidR="009D2A70" w14:paraId="14450F95" w14:textId="77777777">
        <w:tc>
          <w:tcPr>
            <w:tcW w:w="1350" w:type="dxa"/>
            <w:tcBorders>
              <w:top w:val="single" w:sz="4" w:space="0" w:color="auto"/>
              <w:left w:val="single" w:sz="4" w:space="0" w:color="auto"/>
              <w:bottom w:val="single" w:sz="4" w:space="0" w:color="auto"/>
              <w:right w:val="single" w:sz="4" w:space="0" w:color="auto"/>
            </w:tcBorders>
          </w:tcPr>
          <w:p w14:paraId="14450F93" w14:textId="77777777" w:rsidR="009D2A70" w:rsidRDefault="00F10BAB">
            <w:pPr>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14450F94" w14:textId="77777777" w:rsidR="009D2A70" w:rsidRDefault="00F10BAB">
            <w:pPr>
              <w:spacing w:line="252" w:lineRule="auto"/>
              <w:rPr>
                <w:iCs/>
                <w:kern w:val="2"/>
                <w:lang w:eastAsia="zh-CN"/>
              </w:rPr>
            </w:pPr>
            <w:r>
              <w:rPr>
                <w:rFonts w:hint="eastAsia"/>
                <w:iCs/>
                <w:kern w:val="2"/>
                <w:lang w:eastAsia="zh-CN"/>
              </w:rPr>
              <w:t xml:space="preserve">Thanks FL. </w:t>
            </w:r>
            <w:r>
              <w:rPr>
                <w:iCs/>
                <w:kern w:val="2"/>
                <w:lang w:eastAsia="zh-CN"/>
              </w:rPr>
              <w:t xml:space="preserve">The intention is to give more option for finer frequency granularity (perhaps </w:t>
            </w:r>
            <w:r>
              <w:rPr>
                <w:i/>
                <w:lang w:eastAsia="zh-CN"/>
              </w:rPr>
              <w:t xml:space="preserve">numberOfPMI-SubbandsPerCQI-Subband=2 as optional) </w:t>
            </w:r>
            <w:r>
              <w:rPr>
                <w:iCs/>
                <w:kern w:val="2"/>
                <w:lang w:eastAsia="zh-CN"/>
              </w:rPr>
              <w:t xml:space="preserve">for comparison. However, we are fine with the latest version. </w:t>
            </w:r>
          </w:p>
        </w:tc>
      </w:tr>
      <w:tr w:rsidR="009D2A70" w14:paraId="14450F98" w14:textId="77777777">
        <w:tc>
          <w:tcPr>
            <w:tcW w:w="1350" w:type="dxa"/>
            <w:tcBorders>
              <w:top w:val="single" w:sz="4" w:space="0" w:color="auto"/>
              <w:left w:val="single" w:sz="4" w:space="0" w:color="auto"/>
              <w:bottom w:val="single" w:sz="4" w:space="0" w:color="auto"/>
              <w:right w:val="single" w:sz="4" w:space="0" w:color="auto"/>
            </w:tcBorders>
          </w:tcPr>
          <w:p w14:paraId="14450F9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0F97" w14:textId="77777777" w:rsidR="009D2A70" w:rsidRDefault="009D2A70">
            <w:pPr>
              <w:spacing w:line="252" w:lineRule="auto"/>
              <w:rPr>
                <w:iCs/>
                <w:kern w:val="2"/>
                <w:lang w:eastAsia="zh-CN"/>
              </w:rPr>
            </w:pPr>
          </w:p>
        </w:tc>
      </w:tr>
      <w:tr w:rsidR="009D2A70" w14:paraId="14450F9B" w14:textId="77777777">
        <w:tc>
          <w:tcPr>
            <w:tcW w:w="1350" w:type="dxa"/>
          </w:tcPr>
          <w:p w14:paraId="14450F99" w14:textId="77777777" w:rsidR="009D2A70" w:rsidRDefault="009D2A70">
            <w:pPr>
              <w:rPr>
                <w:iCs/>
                <w:kern w:val="2"/>
                <w:lang w:eastAsia="zh-CN"/>
              </w:rPr>
            </w:pPr>
          </w:p>
        </w:tc>
        <w:tc>
          <w:tcPr>
            <w:tcW w:w="8001" w:type="dxa"/>
            <w:vAlign w:val="center"/>
          </w:tcPr>
          <w:p w14:paraId="14450F9A" w14:textId="77777777" w:rsidR="009D2A70" w:rsidRDefault="009D2A70">
            <w:pPr>
              <w:spacing w:line="252" w:lineRule="auto"/>
              <w:rPr>
                <w:iCs/>
                <w:kern w:val="2"/>
                <w:lang w:eastAsia="zh-CN"/>
              </w:rPr>
            </w:pPr>
          </w:p>
        </w:tc>
      </w:tr>
    </w:tbl>
    <w:p w14:paraId="14450F9C" w14:textId="77777777" w:rsidR="009D2A70" w:rsidRDefault="009D2A70">
      <w:pPr>
        <w:spacing w:line="240" w:lineRule="auto"/>
        <w:rPr>
          <w:lang w:eastAsia="zh-CN"/>
        </w:rPr>
      </w:pPr>
    </w:p>
    <w:p w14:paraId="14450F9D" w14:textId="77777777" w:rsidR="009D2A70" w:rsidRDefault="00F10BAB">
      <w:pPr>
        <w:pStyle w:val="4"/>
        <w:numPr>
          <w:ilvl w:val="0"/>
          <w:numId w:val="0"/>
        </w:numPr>
        <w:rPr>
          <w:u w:val="single"/>
          <w:lang w:eastAsia="zh-CN"/>
        </w:rPr>
      </w:pPr>
      <w:r>
        <w:rPr>
          <w:u w:val="single"/>
          <w:lang w:eastAsia="zh-CN"/>
        </w:rPr>
        <w:t>Issue#2-5a (High priority) SGCS calculation for rank&gt;1</w:t>
      </w:r>
    </w:p>
    <w:p w14:paraId="14450F9E" w14:textId="77777777" w:rsidR="009D2A70" w:rsidRDefault="00F10BAB">
      <w:pPr>
        <w:spacing w:line="240" w:lineRule="auto"/>
        <w:rPr>
          <w:lang w:eastAsia="zh-CN"/>
        </w:rPr>
      </w:pPr>
      <w:r>
        <w:rPr>
          <w:lang w:eastAsia="zh-CN"/>
        </w:rPr>
        <w:t>Similar as the 3</w:t>
      </w:r>
      <w:r>
        <w:rPr>
          <w:vertAlign w:val="superscript"/>
          <w:lang w:eastAsia="zh-CN"/>
        </w:rPr>
        <w:t>rd</w:t>
      </w:r>
      <w:r>
        <w:rPr>
          <w:lang w:eastAsia="zh-CN"/>
        </w:rPr>
        <w:t xml:space="preserve"> round, that at least Method 3 is chosen, while FFS a down-selection between Method 1 and Method 2 is to be chosen. In addition, as per Nokia’s comments, another Method 2 formula </w:t>
      </w:r>
      <w:r>
        <w:rPr>
          <w:rFonts w:hint="eastAsia"/>
          <w:lang w:eastAsia="zh-CN"/>
        </w:rPr>
        <w:t>(</w:t>
      </w:r>
      <w:r>
        <w:rPr>
          <w:lang w:eastAsia="zh-CN"/>
        </w:rPr>
        <w:t>weighted by unsquared eigenvalues) is added for a further down-selection within Method 2.</w:t>
      </w:r>
    </w:p>
    <w:p w14:paraId="14450F9F" w14:textId="77777777" w:rsidR="009D2A70" w:rsidRDefault="009D2A70">
      <w:pPr>
        <w:spacing w:line="240" w:lineRule="auto"/>
        <w:rPr>
          <w:lang w:eastAsia="zh-CN"/>
        </w:rPr>
      </w:pPr>
    </w:p>
    <w:p w14:paraId="14450FA0" w14:textId="77777777" w:rsidR="009D2A70" w:rsidRDefault="00F10BAB">
      <w:pPr>
        <w:spacing w:line="240" w:lineRule="auto"/>
        <w:rPr>
          <w:b/>
          <w:bCs/>
          <w:lang w:eastAsia="zh-CN"/>
        </w:rPr>
      </w:pPr>
      <w:r>
        <w:rPr>
          <w:b/>
          <w:bCs/>
          <w:highlight w:val="yellow"/>
          <w:lang w:eastAsia="zh-CN"/>
        </w:rPr>
        <w:t>Proposal 2.7.2:</w:t>
      </w:r>
      <w:r>
        <w:rPr>
          <w:b/>
          <w:bCs/>
          <w:lang w:eastAsia="zh-CN"/>
        </w:rPr>
        <w:t xml:space="preserve"> For the evaluation of the AI/ML based CSI feedback enhancement, if the SGCS is adopted as the intermediate KPI as part of the ‘Evaluation Metric’ for rank&gt;1 cases, at least Method 3 is adopted, </w:t>
      </w:r>
      <w:r>
        <w:rPr>
          <w:b/>
          <w:bCs/>
          <w:color w:val="FF0000"/>
          <w:lang w:eastAsia="zh-CN"/>
        </w:rPr>
        <w:t>FFS to additionally adopt a down-selected metric between Method 1 and Method 2</w:t>
      </w:r>
      <w:r>
        <w:rPr>
          <w:b/>
          <w:bCs/>
          <w:lang w:eastAsia="zh-CN"/>
        </w:rPr>
        <w:t>.</w:t>
      </w:r>
    </w:p>
    <w:p w14:paraId="14450FA1" w14:textId="77777777" w:rsidR="009D2A70" w:rsidRDefault="00F10BAB">
      <w:pPr>
        <w:pStyle w:val="afc"/>
        <w:numPr>
          <w:ilvl w:val="0"/>
          <w:numId w:val="24"/>
        </w:numPr>
        <w:ind w:left="426" w:hanging="442"/>
        <w:contextualSpacing w:val="0"/>
        <w:rPr>
          <w:b/>
          <w:lang w:eastAsia="zh-CN"/>
        </w:rPr>
      </w:pPr>
      <w:r>
        <w:rPr>
          <w:b/>
          <w:lang w:eastAsia="zh-CN"/>
        </w:rPr>
        <w:t>Method 1: Average over all layers</w:t>
      </w:r>
    </w:p>
    <w:p w14:paraId="14450FA2"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0FA3"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F</w:t>
      </w:r>
      <w:r>
        <w:rPr>
          <w:b/>
          <w:color w:val="FF0000"/>
          <w:lang w:eastAsia="zh-CN"/>
        </w:rPr>
        <w:t>FS</w:t>
      </w:r>
    </w:p>
    <w:p w14:paraId="14450FA4" w14:textId="77777777" w:rsidR="009D2A70" w:rsidRDefault="00F10BAB">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0FA5" w14:textId="77777777" w:rsidR="009D2A70" w:rsidRDefault="00F10BAB">
      <w:pPr>
        <w:pStyle w:val="afc"/>
        <w:ind w:left="426"/>
        <w:contextualSpacing w:val="0"/>
        <w:rPr>
          <w:b/>
          <w:color w:val="FF0000"/>
          <w:lang w:eastAsia="zh-CN"/>
        </w:rPr>
      </w:pPr>
      <w:r>
        <w:rPr>
          <w:b/>
          <w:color w:val="FF0000"/>
          <w:lang w:eastAsia="zh-CN"/>
        </w:rPr>
        <w:t>or</w:t>
      </w:r>
    </w:p>
    <w:p w14:paraId="14450FA6" w14:textId="77777777" w:rsidR="009D2A70" w:rsidRDefault="00F10BA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4450FA7"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0FA8" w14:textId="77777777" w:rsidR="009D2A70" w:rsidRDefault="00F10BAB">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14450FA9"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0FA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FAD" w14:textId="77777777">
        <w:tc>
          <w:tcPr>
            <w:tcW w:w="1980" w:type="dxa"/>
            <w:tcBorders>
              <w:top w:val="single" w:sz="4" w:space="0" w:color="auto"/>
              <w:left w:val="single" w:sz="4" w:space="0" w:color="auto"/>
              <w:bottom w:val="single" w:sz="4" w:space="0" w:color="auto"/>
              <w:right w:val="single" w:sz="4" w:space="0" w:color="auto"/>
            </w:tcBorders>
          </w:tcPr>
          <w:p w14:paraId="14450FA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FAC" w14:textId="77777777" w:rsidR="009D2A70" w:rsidRDefault="00F10BAB">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 NTT DOCOMO</w:t>
            </w:r>
            <w:r>
              <w:rPr>
                <w:rFonts w:hint="eastAsia"/>
                <w:iCs/>
                <w:kern w:val="2"/>
                <w:lang w:eastAsia="zh-CN"/>
              </w:rPr>
              <w:t>, ZTE</w:t>
            </w:r>
            <w:r>
              <w:rPr>
                <w:iCs/>
                <w:kern w:val="2"/>
                <w:lang w:eastAsia="zh-CN"/>
              </w:rPr>
              <w:t>, LG</w:t>
            </w:r>
          </w:p>
        </w:tc>
      </w:tr>
      <w:tr w:rsidR="009D2A70" w14:paraId="14450FB0" w14:textId="77777777">
        <w:tc>
          <w:tcPr>
            <w:tcW w:w="1980" w:type="dxa"/>
            <w:tcBorders>
              <w:top w:val="single" w:sz="4" w:space="0" w:color="auto"/>
              <w:left w:val="single" w:sz="4" w:space="0" w:color="auto"/>
              <w:bottom w:val="single" w:sz="4" w:space="0" w:color="auto"/>
              <w:right w:val="single" w:sz="4" w:space="0" w:color="auto"/>
            </w:tcBorders>
          </w:tcPr>
          <w:p w14:paraId="14450FA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FAF" w14:textId="77777777" w:rsidR="009D2A70" w:rsidRDefault="00F10BAB">
            <w:pPr>
              <w:spacing w:before="120" w:line="240" w:lineRule="auto"/>
              <w:ind w:left="442" w:hanging="442"/>
              <w:rPr>
                <w:strike/>
                <w:lang w:eastAsia="zh-CN"/>
              </w:rPr>
            </w:pPr>
            <w:r>
              <w:rPr>
                <w:strike/>
                <w:color w:val="FF0000"/>
                <w:lang w:eastAsia="zh-CN"/>
              </w:rPr>
              <w:t>Nokia/NSB</w:t>
            </w:r>
          </w:p>
        </w:tc>
      </w:tr>
    </w:tbl>
    <w:p w14:paraId="14450FB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0FB4"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B2"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B3" w14:textId="77777777" w:rsidR="009D2A70" w:rsidRDefault="00F10BAB">
            <w:pPr>
              <w:rPr>
                <w:i/>
                <w:iCs/>
                <w:kern w:val="2"/>
                <w:lang w:eastAsia="zh-CN"/>
              </w:rPr>
            </w:pPr>
            <w:r>
              <w:rPr>
                <w:i/>
                <w:iCs/>
                <w:kern w:val="2"/>
                <w:lang w:eastAsia="zh-CN"/>
              </w:rPr>
              <w:t>View</w:t>
            </w:r>
          </w:p>
        </w:tc>
      </w:tr>
      <w:tr w:rsidR="009D2A70" w14:paraId="14450FB7"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0FB5" w14:textId="77777777" w:rsidR="009D2A70" w:rsidRDefault="00F10BAB">
            <w:pPr>
              <w:rPr>
                <w:rFonts w:eastAsia="PMingLiU"/>
                <w:iCs/>
                <w:kern w:val="2"/>
                <w:lang w:eastAsia="zh-TW"/>
              </w:rPr>
            </w:pPr>
            <w:r>
              <w:rPr>
                <w:iCs/>
                <w:color w:val="C00000"/>
                <w:kern w:val="2"/>
                <w:lang w:eastAsia="zh-CN"/>
              </w:rPr>
              <w:t>Moderator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0FB6" w14:textId="77777777" w:rsidR="009D2A70" w:rsidRDefault="00F10BAB">
            <w:pPr>
              <w:rPr>
                <w:iCs/>
                <w:kern w:val="2"/>
                <w:lang w:eastAsia="zh-CN"/>
              </w:rPr>
            </w:pPr>
            <w:r>
              <w:rPr>
                <w:iCs/>
                <w:kern w:val="2"/>
                <w:lang w:eastAsia="zh-CN"/>
              </w:rPr>
              <w:t>Please Nokia and other Method 2 proponents check if the current Method 2 OK for you</w:t>
            </w:r>
          </w:p>
        </w:tc>
      </w:tr>
      <w:tr w:rsidR="009D2A70" w14:paraId="14450FBA" w14:textId="77777777">
        <w:tc>
          <w:tcPr>
            <w:tcW w:w="1413" w:type="dxa"/>
            <w:tcBorders>
              <w:top w:val="single" w:sz="4" w:space="0" w:color="auto"/>
              <w:left w:val="single" w:sz="4" w:space="0" w:color="auto"/>
              <w:bottom w:val="single" w:sz="4" w:space="0" w:color="auto"/>
              <w:right w:val="single" w:sz="4" w:space="0" w:color="auto"/>
            </w:tcBorders>
          </w:tcPr>
          <w:p w14:paraId="14450FB8" w14:textId="77777777" w:rsidR="009D2A70" w:rsidRDefault="00F10BAB">
            <w:pPr>
              <w:rPr>
                <w:iCs/>
                <w:kern w:val="2"/>
                <w:lang w:eastAsia="zh-CN"/>
              </w:rPr>
            </w:pPr>
            <w:r>
              <w:rPr>
                <w:rFonts w:hint="eastAsia"/>
                <w:iCs/>
                <w:kern w:val="2"/>
                <w:lang w:eastAsia="zh-CN"/>
              </w:rPr>
              <w:t xml:space="preserve">Samsung </w:t>
            </w:r>
          </w:p>
        </w:tc>
        <w:tc>
          <w:tcPr>
            <w:tcW w:w="7938" w:type="dxa"/>
            <w:tcBorders>
              <w:top w:val="single" w:sz="4" w:space="0" w:color="auto"/>
              <w:left w:val="single" w:sz="4" w:space="0" w:color="auto"/>
              <w:bottom w:val="single" w:sz="4" w:space="0" w:color="auto"/>
              <w:right w:val="single" w:sz="4" w:space="0" w:color="auto"/>
            </w:tcBorders>
            <w:vAlign w:val="center"/>
          </w:tcPr>
          <w:p w14:paraId="14450FB9" w14:textId="77777777" w:rsidR="009D2A70" w:rsidRDefault="00F10BAB">
            <w:pPr>
              <w:spacing w:line="252" w:lineRule="auto"/>
              <w:rPr>
                <w:lang w:eastAsia="zh-CN"/>
              </w:rPr>
            </w:pPr>
            <w:r>
              <w:rPr>
                <w:rFonts w:hint="eastAsia"/>
                <w:lang w:eastAsia="zh-CN"/>
              </w:rPr>
              <w:t>Thank you Nokia for not</w:t>
            </w:r>
            <w:r>
              <w:rPr>
                <w:lang w:eastAsia="zh-CN"/>
              </w:rPr>
              <w:t xml:space="preserve">icing this. We support Nokia’s version as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hint="eastAsia"/>
                <w:b/>
              </w:rPr>
              <w:t xml:space="preserve"> </w:t>
            </w:r>
            <w:r>
              <w:rPr>
                <w:lang w:eastAsia="zh-CN"/>
              </w:rPr>
              <w:t>is an eigenvalue of the channel covariance matrix.</w:t>
            </w:r>
          </w:p>
        </w:tc>
      </w:tr>
      <w:tr w:rsidR="009D2A70" w14:paraId="14450FBF" w14:textId="77777777">
        <w:tc>
          <w:tcPr>
            <w:tcW w:w="1413" w:type="dxa"/>
            <w:tcBorders>
              <w:top w:val="single" w:sz="4" w:space="0" w:color="auto"/>
              <w:left w:val="single" w:sz="4" w:space="0" w:color="auto"/>
              <w:bottom w:val="single" w:sz="4" w:space="0" w:color="auto"/>
              <w:right w:val="single" w:sz="4" w:space="0" w:color="auto"/>
            </w:tcBorders>
          </w:tcPr>
          <w:p w14:paraId="14450FBB" w14:textId="77777777" w:rsidR="009D2A70" w:rsidRDefault="00F10BAB">
            <w:pPr>
              <w:rPr>
                <w:iCs/>
                <w:kern w:val="2"/>
                <w:lang w:eastAsia="zh-CN"/>
              </w:rPr>
            </w:pPr>
            <w:r>
              <w:rPr>
                <w:iCs/>
                <w:kern w:val="2"/>
                <w:lang w:eastAsia="zh-CN"/>
              </w:rPr>
              <w:t>Fujitsu</w:t>
            </w:r>
          </w:p>
        </w:tc>
        <w:tc>
          <w:tcPr>
            <w:tcW w:w="7938" w:type="dxa"/>
            <w:tcBorders>
              <w:top w:val="single" w:sz="4" w:space="0" w:color="auto"/>
              <w:left w:val="single" w:sz="4" w:space="0" w:color="auto"/>
              <w:bottom w:val="single" w:sz="4" w:space="0" w:color="auto"/>
              <w:right w:val="single" w:sz="4" w:space="0" w:color="auto"/>
            </w:tcBorders>
            <w:vAlign w:val="center"/>
          </w:tcPr>
          <w:p w14:paraId="14450FBC" w14:textId="77777777" w:rsidR="009D2A70" w:rsidRDefault="00F10BAB">
            <w:pPr>
              <w:spacing w:line="252" w:lineRule="auto"/>
              <w:rPr>
                <w:lang w:eastAsia="zh-CN"/>
              </w:rPr>
            </w:pPr>
            <w:r>
              <w:rPr>
                <w:rFonts w:hint="eastAsia"/>
                <w:lang w:eastAsia="zh-CN"/>
              </w:rPr>
              <w:t>W</w:t>
            </w:r>
            <w:r>
              <w:rPr>
                <w:lang w:eastAsia="zh-CN"/>
              </w:rPr>
              <w:t>e prefer the first option in Method 2, but can live with the current wording.</w:t>
            </w:r>
          </w:p>
          <w:p w14:paraId="14450FBD" w14:textId="77777777" w:rsidR="009D2A70" w:rsidRDefault="009D2A70">
            <w:pPr>
              <w:spacing w:line="252" w:lineRule="auto"/>
              <w:rPr>
                <w:lang w:eastAsia="zh-CN"/>
              </w:rPr>
            </w:pPr>
          </w:p>
          <w:p w14:paraId="14450FBE" w14:textId="77777777" w:rsidR="009D2A70" w:rsidRDefault="00F10BAB">
            <w:pPr>
              <w:spacing w:line="252" w:lineRule="auto"/>
              <w:rPr>
                <w:lang w:eastAsia="zh-CN"/>
              </w:rPr>
            </w:pPr>
            <w:r>
              <w:rPr>
                <w:rFonts w:hint="eastAsia"/>
                <w:lang w:eastAsia="zh-CN"/>
              </w:rPr>
              <w:t>T</w:t>
            </w:r>
            <w:r>
              <w:rPr>
                <w:lang w:eastAsia="zh-CN"/>
              </w:rPr>
              <w:t>he first one between the two is more preferred from our point of view. The reason is that we prefer to normalize the GCS by power as suggested by Nokia, and hence, the normalization term becomes its squared version in the SGCS formula. More specifically, the GCS measures the correlation between two vectors, while the SGCS exaggerates the gaps between two GCS values to the best of our understanding. So, it is preferred to apply normalization by power to GCS, and modify SGCS accordingly.</w:t>
            </w:r>
          </w:p>
        </w:tc>
      </w:tr>
      <w:tr w:rsidR="009D2A70" w14:paraId="14450FC6" w14:textId="77777777">
        <w:tc>
          <w:tcPr>
            <w:tcW w:w="1413" w:type="dxa"/>
            <w:tcBorders>
              <w:top w:val="single" w:sz="4" w:space="0" w:color="auto"/>
              <w:left w:val="single" w:sz="4" w:space="0" w:color="auto"/>
              <w:bottom w:val="single" w:sz="4" w:space="0" w:color="auto"/>
              <w:right w:val="single" w:sz="4" w:space="0" w:color="auto"/>
            </w:tcBorders>
          </w:tcPr>
          <w:p w14:paraId="14450FC0" w14:textId="77777777" w:rsidR="009D2A70" w:rsidRDefault="00F10BAB">
            <w:pPr>
              <w:rPr>
                <w:iCs/>
                <w:kern w:val="2"/>
                <w:lang w:eastAsia="zh-CN"/>
              </w:rPr>
            </w:pPr>
            <w:r>
              <w:rPr>
                <w:iCs/>
                <w:kern w:val="2"/>
                <w:lang w:eastAsia="zh-CN"/>
              </w:rPr>
              <w:lastRenderedPageBreak/>
              <w:t>Lenovo</w:t>
            </w:r>
          </w:p>
        </w:tc>
        <w:tc>
          <w:tcPr>
            <w:tcW w:w="7938" w:type="dxa"/>
            <w:tcBorders>
              <w:top w:val="single" w:sz="4" w:space="0" w:color="auto"/>
              <w:left w:val="single" w:sz="4" w:space="0" w:color="auto"/>
              <w:bottom w:val="single" w:sz="4" w:space="0" w:color="auto"/>
              <w:right w:val="single" w:sz="4" w:space="0" w:color="auto"/>
            </w:tcBorders>
            <w:vAlign w:val="center"/>
          </w:tcPr>
          <w:p w14:paraId="14450FC1" w14:textId="77777777" w:rsidR="009D2A70" w:rsidRDefault="00F10BAB">
            <w:pPr>
              <w:spacing w:line="252" w:lineRule="auto"/>
              <w:rPr>
                <w:lang w:eastAsia="zh-CN"/>
              </w:rPr>
            </w:pPr>
            <w:r>
              <w:rPr>
                <w:lang w:eastAsia="zh-CN"/>
              </w:rPr>
              <w:t xml:space="preserve">We are Okay with the proposal </w:t>
            </w:r>
          </w:p>
          <w:p w14:paraId="14450FC2" w14:textId="77777777" w:rsidR="009D2A70" w:rsidRDefault="00F10BAB">
            <w:pPr>
              <w:spacing w:line="252" w:lineRule="auto"/>
              <w:rPr>
                <w:lang w:eastAsia="zh-CN"/>
              </w:rPr>
            </w:pPr>
            <w:r>
              <w:rPr>
                <w:lang w:eastAsia="zh-CN"/>
              </w:rPr>
              <w:t>Just for Option 2, we suggest to add the following formulation as well:</w:t>
            </w:r>
          </w:p>
          <w:p w14:paraId="14450FC3" w14:textId="77777777" w:rsidR="009D2A70" w:rsidRDefault="00F10BAB">
            <w:pPr>
              <w:pStyle w:val="afc"/>
              <w:ind w:left="426"/>
              <w:contextualSpacing w:val="0"/>
              <w:rPr>
                <w:b/>
                <w:color w:val="FF0000"/>
                <w:lang w:eastAsia="zh-CN"/>
              </w:rPr>
            </w:pPr>
            <w:r>
              <w:rPr>
                <w:b/>
                <w:color w:val="FF0000"/>
                <w:lang w:eastAsia="zh-CN"/>
              </w:rPr>
              <w:t>or</w:t>
            </w:r>
          </w:p>
          <w:p w14:paraId="14450FC4" w14:textId="77777777" w:rsidR="009D2A70" w:rsidRDefault="00F10BA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4450FC5" w14:textId="77777777" w:rsidR="009D2A70" w:rsidRDefault="00F10BAB">
            <w:pPr>
              <w:spacing w:line="252" w:lineRule="auto"/>
              <w:rPr>
                <w:lang w:eastAsia="zh-CN"/>
              </w:rPr>
            </w:pPr>
            <w:r>
              <w:rPr>
                <w:lang w:eastAsia="zh-CN"/>
              </w:rPr>
              <w:t>Noting that the denominator will result in all channel realizations have the norm equal to 1, but we want the expectation of channel realizations to have norm 1.</w:t>
            </w:r>
          </w:p>
        </w:tc>
      </w:tr>
      <w:tr w:rsidR="009D2A70" w14:paraId="14450FC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0FC7"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0FC8" w14:textId="77777777" w:rsidR="009D2A70" w:rsidRDefault="00F10BAB">
            <w:pPr>
              <w:spacing w:line="252" w:lineRule="auto"/>
              <w:rPr>
                <w:iCs/>
                <w:kern w:val="2"/>
                <w:lang w:eastAsia="zh-CN"/>
              </w:rPr>
            </w:pPr>
            <w:r>
              <w:rPr>
                <w:lang w:eastAsia="zh-CN"/>
              </w:rPr>
              <w:t xml:space="preserve">We are fine with the FFS </w:t>
            </w:r>
          </w:p>
        </w:tc>
      </w:tr>
      <w:tr w:rsidR="009D2A70" w14:paraId="14450FCC" w14:textId="77777777">
        <w:tc>
          <w:tcPr>
            <w:tcW w:w="1413" w:type="dxa"/>
            <w:tcBorders>
              <w:top w:val="single" w:sz="4" w:space="0" w:color="auto"/>
              <w:left w:val="single" w:sz="4" w:space="0" w:color="auto"/>
              <w:bottom w:val="single" w:sz="4" w:space="0" w:color="auto"/>
              <w:right w:val="single" w:sz="4" w:space="0" w:color="auto"/>
            </w:tcBorders>
          </w:tcPr>
          <w:p w14:paraId="14450FCA"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CB" w14:textId="77777777" w:rsidR="009D2A70" w:rsidRDefault="009D2A70">
            <w:pPr>
              <w:spacing w:line="252" w:lineRule="auto"/>
              <w:rPr>
                <w:iCs/>
                <w:kern w:val="2"/>
                <w:lang w:eastAsia="zh-CN"/>
              </w:rPr>
            </w:pPr>
          </w:p>
        </w:tc>
      </w:tr>
      <w:tr w:rsidR="009D2A70" w14:paraId="14450FCF" w14:textId="77777777">
        <w:tc>
          <w:tcPr>
            <w:tcW w:w="1413" w:type="dxa"/>
            <w:tcBorders>
              <w:top w:val="single" w:sz="4" w:space="0" w:color="auto"/>
              <w:left w:val="single" w:sz="4" w:space="0" w:color="auto"/>
              <w:bottom w:val="single" w:sz="4" w:space="0" w:color="auto"/>
              <w:right w:val="single" w:sz="4" w:space="0" w:color="auto"/>
            </w:tcBorders>
          </w:tcPr>
          <w:p w14:paraId="14450FCD"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CE" w14:textId="77777777" w:rsidR="009D2A70" w:rsidRDefault="009D2A70">
            <w:pPr>
              <w:spacing w:line="252" w:lineRule="auto"/>
              <w:rPr>
                <w:iCs/>
                <w:kern w:val="2"/>
                <w:lang w:eastAsia="zh-CN"/>
              </w:rPr>
            </w:pPr>
          </w:p>
        </w:tc>
      </w:tr>
      <w:tr w:rsidR="009D2A70" w14:paraId="14450FD2" w14:textId="77777777">
        <w:tc>
          <w:tcPr>
            <w:tcW w:w="1413" w:type="dxa"/>
            <w:tcBorders>
              <w:top w:val="single" w:sz="4" w:space="0" w:color="auto"/>
              <w:left w:val="single" w:sz="4" w:space="0" w:color="auto"/>
              <w:bottom w:val="single" w:sz="4" w:space="0" w:color="auto"/>
              <w:right w:val="single" w:sz="4" w:space="0" w:color="auto"/>
            </w:tcBorders>
          </w:tcPr>
          <w:p w14:paraId="14450FD0"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D1" w14:textId="77777777" w:rsidR="009D2A70" w:rsidRDefault="009D2A70">
            <w:pPr>
              <w:spacing w:line="252" w:lineRule="auto"/>
              <w:rPr>
                <w:iCs/>
                <w:kern w:val="2"/>
                <w:lang w:eastAsia="zh-CN"/>
              </w:rPr>
            </w:pPr>
          </w:p>
        </w:tc>
      </w:tr>
      <w:tr w:rsidR="009D2A70" w14:paraId="14450FD5" w14:textId="77777777">
        <w:tc>
          <w:tcPr>
            <w:tcW w:w="1413" w:type="dxa"/>
            <w:tcBorders>
              <w:top w:val="single" w:sz="4" w:space="0" w:color="auto"/>
              <w:left w:val="single" w:sz="4" w:space="0" w:color="auto"/>
              <w:bottom w:val="single" w:sz="4" w:space="0" w:color="auto"/>
              <w:right w:val="single" w:sz="4" w:space="0" w:color="auto"/>
            </w:tcBorders>
          </w:tcPr>
          <w:p w14:paraId="14450FD3"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D4" w14:textId="77777777" w:rsidR="009D2A70" w:rsidRDefault="009D2A70">
            <w:pPr>
              <w:spacing w:line="252" w:lineRule="auto"/>
              <w:rPr>
                <w:iCs/>
                <w:kern w:val="2"/>
                <w:lang w:eastAsia="zh-CN"/>
              </w:rPr>
            </w:pPr>
          </w:p>
        </w:tc>
      </w:tr>
      <w:tr w:rsidR="009D2A70" w14:paraId="14450FD8" w14:textId="77777777">
        <w:tc>
          <w:tcPr>
            <w:tcW w:w="1413" w:type="dxa"/>
            <w:tcBorders>
              <w:top w:val="single" w:sz="4" w:space="0" w:color="auto"/>
              <w:left w:val="single" w:sz="4" w:space="0" w:color="auto"/>
              <w:bottom w:val="single" w:sz="4" w:space="0" w:color="auto"/>
              <w:right w:val="single" w:sz="4" w:space="0" w:color="auto"/>
            </w:tcBorders>
          </w:tcPr>
          <w:p w14:paraId="14450FD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0FD7" w14:textId="77777777" w:rsidR="009D2A70" w:rsidRDefault="009D2A70">
            <w:pPr>
              <w:spacing w:line="252" w:lineRule="auto"/>
              <w:rPr>
                <w:iCs/>
                <w:kern w:val="2"/>
                <w:lang w:eastAsia="zh-CN"/>
              </w:rPr>
            </w:pPr>
          </w:p>
        </w:tc>
      </w:tr>
    </w:tbl>
    <w:p w14:paraId="14450FD9" w14:textId="77777777" w:rsidR="009D2A70" w:rsidRDefault="009D2A70">
      <w:pPr>
        <w:spacing w:after="0" w:line="240" w:lineRule="auto"/>
        <w:rPr>
          <w:b/>
          <w:lang w:eastAsia="zh-CN"/>
        </w:rPr>
      </w:pPr>
    </w:p>
    <w:p w14:paraId="14450FDA"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0FDB" w14:textId="77777777" w:rsidR="009D2A70" w:rsidRDefault="00F10BAB">
      <w:pPr>
        <w:spacing w:after="0" w:line="240" w:lineRule="auto"/>
        <w:rPr>
          <w:lang w:eastAsia="zh-CN"/>
        </w:rPr>
      </w:pPr>
      <w:r>
        <w:rPr>
          <w:lang w:eastAsia="zh-CN"/>
        </w:rPr>
        <w:t xml:space="preserve">As per the comments from OPPO, ETRI, Xiaomi, Intel, MediaTek, the following is </w:t>
      </w:r>
      <w:r>
        <w:rPr>
          <w:u w:val="single"/>
          <w:lang w:eastAsia="zh-CN"/>
        </w:rPr>
        <w:t>optionally</w:t>
      </w:r>
      <w:r>
        <w:rPr>
          <w:lang w:eastAsia="zh-CN"/>
        </w:rPr>
        <w:t xml:space="preserve"> considered. </w:t>
      </w:r>
    </w:p>
    <w:p w14:paraId="14450FDC" w14:textId="77777777" w:rsidR="009D2A70" w:rsidRDefault="009D2A70">
      <w:pPr>
        <w:spacing w:after="0" w:line="240" w:lineRule="auto"/>
        <w:rPr>
          <w:b/>
          <w:lang w:eastAsia="zh-CN"/>
        </w:rPr>
      </w:pPr>
    </w:p>
    <w:p w14:paraId="14450FDD" w14:textId="77777777" w:rsidR="009D2A70" w:rsidRDefault="00F10BAB">
      <w:pPr>
        <w:rPr>
          <w:b/>
          <w:bCs/>
          <w:lang w:eastAsia="zh-CN"/>
        </w:rPr>
      </w:pPr>
      <w:r>
        <w:rPr>
          <w:b/>
          <w:bCs/>
          <w:highlight w:val="yellow"/>
          <w:lang w:eastAsia="zh-CN"/>
        </w:rPr>
        <w:t>Proposal 2.7.3:</w:t>
      </w:r>
      <w:r>
        <w:rPr>
          <w:b/>
          <w:bCs/>
          <w:lang w:eastAsia="zh-CN"/>
        </w:rPr>
        <w:t xml:space="preserve"> For the evaluation of the potential performance benefits of model fine</w:t>
      </w:r>
      <w:r>
        <w:rPr>
          <w:b/>
          <w:bCs/>
          <w:color w:val="FF0000"/>
          <w:lang w:eastAsia="zh-CN"/>
        </w:rPr>
        <w:t>-</w:t>
      </w:r>
      <w:r>
        <w:rPr>
          <w:b/>
          <w:bCs/>
          <w:lang w:eastAsia="zh-CN"/>
        </w:rPr>
        <w:t xml:space="preserve">tuning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14450FD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FD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4450FE0"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0FE3" w14:textId="77777777">
        <w:tc>
          <w:tcPr>
            <w:tcW w:w="1980" w:type="dxa"/>
            <w:tcBorders>
              <w:top w:val="single" w:sz="4" w:space="0" w:color="auto"/>
              <w:left w:val="single" w:sz="4" w:space="0" w:color="auto"/>
              <w:bottom w:val="single" w:sz="4" w:space="0" w:color="auto"/>
              <w:right w:val="single" w:sz="4" w:space="0" w:color="auto"/>
            </w:tcBorders>
          </w:tcPr>
          <w:p w14:paraId="14450FE1"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0FE2" w14:textId="77777777" w:rsidR="009D2A70" w:rsidRDefault="00F10BAB">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 ETRI, NVIDIA, LG</w:t>
            </w:r>
          </w:p>
        </w:tc>
      </w:tr>
      <w:tr w:rsidR="009D2A70" w14:paraId="14450FE6" w14:textId="77777777">
        <w:tc>
          <w:tcPr>
            <w:tcW w:w="1980" w:type="dxa"/>
            <w:tcBorders>
              <w:top w:val="single" w:sz="4" w:space="0" w:color="auto"/>
              <w:left w:val="single" w:sz="4" w:space="0" w:color="auto"/>
              <w:bottom w:val="single" w:sz="4" w:space="0" w:color="auto"/>
              <w:right w:val="single" w:sz="4" w:space="0" w:color="auto"/>
            </w:tcBorders>
          </w:tcPr>
          <w:p w14:paraId="14450FE4"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0FE5" w14:textId="77777777" w:rsidR="009D2A70" w:rsidRDefault="009D2A70">
            <w:pPr>
              <w:spacing w:before="120" w:line="240" w:lineRule="auto"/>
              <w:ind w:left="442" w:hanging="442"/>
              <w:rPr>
                <w:lang w:eastAsia="zh-CN"/>
              </w:rPr>
            </w:pPr>
          </w:p>
        </w:tc>
      </w:tr>
    </w:tbl>
    <w:p w14:paraId="14450FE7"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0FE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E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0FE9" w14:textId="77777777" w:rsidR="009D2A70" w:rsidRDefault="00F10BAB">
            <w:pPr>
              <w:rPr>
                <w:i/>
                <w:iCs/>
                <w:kern w:val="2"/>
                <w:lang w:eastAsia="zh-CN"/>
              </w:rPr>
            </w:pPr>
            <w:r>
              <w:rPr>
                <w:i/>
                <w:iCs/>
                <w:kern w:val="2"/>
                <w:lang w:eastAsia="zh-CN"/>
              </w:rPr>
              <w:t>View</w:t>
            </w:r>
          </w:p>
        </w:tc>
      </w:tr>
      <w:tr w:rsidR="009D2A70" w14:paraId="14450FE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0FEB" w14:textId="77777777" w:rsidR="009D2A70" w:rsidRDefault="00F10BAB">
            <w:pPr>
              <w:rPr>
                <w:rFonts w:eastAsia="PMingLiU"/>
                <w:iCs/>
                <w:kern w:val="2"/>
                <w:lang w:eastAsia="zh-TW"/>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0FEC" w14:textId="77777777" w:rsidR="009D2A70" w:rsidRDefault="00F10BAB">
            <w:pPr>
              <w:rPr>
                <w:iCs/>
                <w:kern w:val="2"/>
                <w:lang w:eastAsia="zh-CN"/>
              </w:rPr>
            </w:pPr>
            <w:r>
              <w:rPr>
                <w:rFonts w:hint="eastAsia"/>
                <w:iCs/>
                <w:kern w:val="2"/>
                <w:lang w:eastAsia="zh-CN"/>
              </w:rPr>
              <w:t>@</w:t>
            </w:r>
            <w:r>
              <w:rPr>
                <w:iCs/>
                <w:kern w:val="2"/>
                <w:lang w:eastAsia="zh-CN"/>
              </w:rPr>
              <w:t>Fujitsu why is it related with training type? Regardless it is Type 1/2/3, the performance impact/improvement of fine-tuning will be no big difference (given it is compared to the original model also subject to the same training type)? Or, do you mean the price of overhead during fine-tuning procedure?</w:t>
            </w:r>
          </w:p>
          <w:p w14:paraId="14450FED" w14:textId="77777777" w:rsidR="009D2A70" w:rsidRDefault="00F10BAB">
            <w:pPr>
              <w:rPr>
                <w:iCs/>
                <w:kern w:val="2"/>
                <w:lang w:eastAsia="zh-CN"/>
              </w:rPr>
            </w:pPr>
            <w:r>
              <w:rPr>
                <w:rFonts w:hint="eastAsia"/>
                <w:iCs/>
                <w:kern w:val="2"/>
                <w:lang w:eastAsia="zh-CN"/>
              </w:rPr>
              <w:lastRenderedPageBreak/>
              <w:t>@</w:t>
            </w:r>
            <w:r>
              <w:rPr>
                <w:iCs/>
                <w:kern w:val="2"/>
                <w:lang w:eastAsia="zh-CN"/>
              </w:rPr>
              <w:t>QC the testing set after fine-tuning and the fine-tuning set are implied to be the same (but may not be mandated), as it says “</w:t>
            </w:r>
            <w:r>
              <w:rPr>
                <w:bCs/>
                <w:lang w:eastAsia="zh-CN"/>
              </w:rPr>
              <w:t xml:space="preserve">fine-tuning dataset…e.g., </w:t>
            </w:r>
            <w:r>
              <w:rPr>
                <w:bCs/>
                <w:color w:val="FF0000"/>
                <w:lang w:eastAsia="zh-CN"/>
              </w:rPr>
              <w:t>Scenario#B/Configuration#B, Scenario#A/Configuration#B</w:t>
            </w:r>
            <w:r>
              <w:rPr>
                <w:bCs/>
                <w:lang w:eastAsia="zh-CN"/>
              </w:rPr>
              <w:t xml:space="preserve">…tested on … e.g., subject to </w:t>
            </w:r>
            <w:r>
              <w:rPr>
                <w:bCs/>
                <w:color w:val="FF0000"/>
                <w:lang w:eastAsia="zh-CN"/>
              </w:rPr>
              <w:t>Scenario#B/Configuration#B, Scenario#A/Configuration#B</w:t>
            </w:r>
            <w:r>
              <w:rPr>
                <w:iCs/>
                <w:kern w:val="2"/>
                <w:lang w:eastAsia="zh-CN"/>
              </w:rPr>
              <w:t>”</w:t>
            </w:r>
          </w:p>
        </w:tc>
      </w:tr>
      <w:tr w:rsidR="009D2A70" w14:paraId="14450FF1" w14:textId="77777777">
        <w:tc>
          <w:tcPr>
            <w:tcW w:w="1350" w:type="dxa"/>
            <w:tcBorders>
              <w:top w:val="single" w:sz="4" w:space="0" w:color="auto"/>
              <w:left w:val="single" w:sz="4" w:space="0" w:color="auto"/>
              <w:bottom w:val="single" w:sz="4" w:space="0" w:color="auto"/>
              <w:right w:val="single" w:sz="4" w:space="0" w:color="auto"/>
            </w:tcBorders>
          </w:tcPr>
          <w:p w14:paraId="14450FEF" w14:textId="77777777" w:rsidR="009D2A70" w:rsidRDefault="00F10BAB">
            <w:pPr>
              <w:tabs>
                <w:tab w:val="left" w:pos="945"/>
              </w:tabs>
              <w:rPr>
                <w:iCs/>
                <w:kern w:val="2"/>
                <w:lang w:eastAsia="zh-CN"/>
              </w:rPr>
            </w:pPr>
            <w:r>
              <w:rPr>
                <w:iCs/>
                <w:kern w:val="2"/>
                <w:lang w:eastAsia="zh-CN"/>
              </w:rPr>
              <w:lastRenderedPageBreak/>
              <w:t>OPPO</w:t>
            </w:r>
          </w:p>
        </w:tc>
        <w:tc>
          <w:tcPr>
            <w:tcW w:w="8001" w:type="dxa"/>
            <w:tcBorders>
              <w:top w:val="single" w:sz="4" w:space="0" w:color="auto"/>
              <w:left w:val="single" w:sz="4" w:space="0" w:color="auto"/>
              <w:bottom w:val="single" w:sz="4" w:space="0" w:color="auto"/>
              <w:right w:val="single" w:sz="4" w:space="0" w:color="auto"/>
            </w:tcBorders>
            <w:vAlign w:val="center"/>
          </w:tcPr>
          <w:p w14:paraId="14450FF0" w14:textId="77777777" w:rsidR="009D2A70" w:rsidRDefault="00F10BAB">
            <w:pPr>
              <w:spacing w:line="252" w:lineRule="auto"/>
              <w:rPr>
                <w:lang w:eastAsia="zh-CN"/>
              </w:rPr>
            </w:pPr>
            <w:r>
              <w:rPr>
                <w:rFonts w:hint="eastAsia"/>
                <w:lang w:eastAsia="zh-CN"/>
              </w:rPr>
              <w:t>F</w:t>
            </w:r>
            <w:r>
              <w:rPr>
                <w:lang w:eastAsia="zh-CN"/>
              </w:rPr>
              <w:t>ine with this proposal that Case 2A is optional. Companies can provide their own evaluation results. We have concerns about achieving agreements on fine-tuning EVM in current stage, since the final results about fine-tuning are highly related to the initial dataset, the fine-tuning dataset and the training strategy in our understanding. Therefore, we suggest to pay more attention to more reliable and stable work in this release.</w:t>
            </w:r>
          </w:p>
        </w:tc>
      </w:tr>
      <w:tr w:rsidR="009D2A70" w14:paraId="14450FF4" w14:textId="77777777">
        <w:tc>
          <w:tcPr>
            <w:tcW w:w="1350" w:type="dxa"/>
            <w:tcBorders>
              <w:top w:val="single" w:sz="4" w:space="0" w:color="auto"/>
              <w:left w:val="single" w:sz="4" w:space="0" w:color="auto"/>
              <w:bottom w:val="single" w:sz="4" w:space="0" w:color="auto"/>
              <w:right w:val="single" w:sz="4" w:space="0" w:color="auto"/>
            </w:tcBorders>
          </w:tcPr>
          <w:p w14:paraId="14450FF2" w14:textId="77777777" w:rsidR="009D2A70" w:rsidRDefault="00F10BAB">
            <w:pPr>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0FF3" w14:textId="77777777" w:rsidR="009D2A70" w:rsidRDefault="00F10BAB">
            <w:pPr>
              <w:spacing w:line="252" w:lineRule="auto"/>
              <w:rPr>
                <w:lang w:eastAsia="zh-CN"/>
              </w:rPr>
            </w:pPr>
            <w:r>
              <w:rPr>
                <w:rFonts w:eastAsia="MS Mincho"/>
                <w:lang w:eastAsia="ja-JP"/>
              </w:rPr>
              <w:t>We are fine with this proposal.</w:t>
            </w:r>
          </w:p>
        </w:tc>
      </w:tr>
      <w:tr w:rsidR="009D2A70" w14:paraId="14450FF7" w14:textId="77777777">
        <w:tc>
          <w:tcPr>
            <w:tcW w:w="1350" w:type="dxa"/>
            <w:tcBorders>
              <w:top w:val="single" w:sz="4" w:space="0" w:color="auto"/>
              <w:left w:val="single" w:sz="4" w:space="0" w:color="auto"/>
              <w:bottom w:val="single" w:sz="4" w:space="0" w:color="auto"/>
              <w:right w:val="single" w:sz="4" w:space="0" w:color="auto"/>
            </w:tcBorders>
          </w:tcPr>
          <w:p w14:paraId="14450FF5" w14:textId="77777777" w:rsidR="009D2A70" w:rsidRDefault="00F10BAB">
            <w:pPr>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0FF6" w14:textId="77777777" w:rsidR="009D2A70" w:rsidRDefault="00F10BAB">
            <w:pPr>
              <w:spacing w:line="252" w:lineRule="auto"/>
              <w:rPr>
                <w:b/>
                <w:bCs/>
                <w:lang w:eastAsia="zh-CN"/>
              </w:rPr>
            </w:pPr>
            <w:r>
              <w:rPr>
                <w:rFonts w:hint="eastAsia"/>
                <w:lang w:eastAsia="zh-CN"/>
              </w:rPr>
              <w:t>I</w:t>
            </w:r>
            <w:r>
              <w:rPr>
                <w:lang w:eastAsia="zh-CN"/>
              </w:rPr>
              <w:t>t is not clear to us whether the improvement of performance together with the size of data for finetuning (or the ratio of the sizes of the datasets for finetuning and original training) are the same (or very similar) for all the three types of training. It is OK if it is justified, otherwise, it needs to be studied and the type of training considered should be reported.</w:t>
            </w:r>
          </w:p>
        </w:tc>
      </w:tr>
      <w:tr w:rsidR="009D2A70" w14:paraId="14450FFF" w14:textId="77777777">
        <w:tc>
          <w:tcPr>
            <w:tcW w:w="1350" w:type="dxa"/>
            <w:tcBorders>
              <w:top w:val="single" w:sz="4" w:space="0" w:color="auto"/>
              <w:left w:val="single" w:sz="4" w:space="0" w:color="auto"/>
              <w:bottom w:val="single" w:sz="4" w:space="0" w:color="auto"/>
              <w:right w:val="single" w:sz="4" w:space="0" w:color="auto"/>
            </w:tcBorders>
          </w:tcPr>
          <w:p w14:paraId="14450FF8"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0FF9" w14:textId="77777777" w:rsidR="009D2A70" w:rsidRDefault="00F10BAB">
            <w:pPr>
              <w:spacing w:line="252" w:lineRule="auto"/>
              <w:rPr>
                <w:lang w:eastAsia="zh-CN"/>
              </w:rPr>
            </w:pPr>
            <w:r>
              <w:rPr>
                <w:rFonts w:eastAsia="MS Mincho"/>
                <w:lang w:eastAsia="ja-JP"/>
              </w:rPr>
              <w:t>We are fine with this proposal.</w:t>
            </w:r>
            <w:r>
              <w:rPr>
                <w:rFonts w:hint="eastAsia"/>
                <w:lang w:eastAsia="zh-CN"/>
              </w:rPr>
              <w:t xml:space="preserve"> Better not to use </w:t>
            </w:r>
            <w:r>
              <w:rPr>
                <w:lang w:eastAsia="zh-CN"/>
              </w:rPr>
              <w:t>“</w:t>
            </w:r>
            <w:r>
              <w:rPr>
                <w:rFonts w:hint="eastAsia"/>
                <w:lang w:eastAsia="zh-CN"/>
              </w:rPr>
              <w:t>fine-tuning</w:t>
            </w:r>
            <w:r>
              <w:rPr>
                <w:lang w:eastAsia="zh-CN"/>
              </w:rPr>
              <w:t>”</w:t>
            </w:r>
            <w:r>
              <w:rPr>
                <w:rFonts w:hint="eastAsia"/>
                <w:lang w:eastAsia="zh-CN"/>
              </w:rPr>
              <w:t xml:space="preserve"> as it doesn</w:t>
            </w:r>
            <w:r>
              <w:rPr>
                <w:lang w:eastAsia="zh-CN"/>
              </w:rPr>
              <w:t>’</w:t>
            </w:r>
            <w:r>
              <w:rPr>
                <w:rFonts w:hint="eastAsia"/>
                <w:lang w:eastAsia="zh-CN"/>
              </w:rPr>
              <w:t>t have clear definition.</w:t>
            </w:r>
          </w:p>
          <w:p w14:paraId="14450FFA" w14:textId="77777777" w:rsidR="009D2A70" w:rsidRDefault="009D2A70">
            <w:pPr>
              <w:spacing w:line="252" w:lineRule="auto"/>
              <w:rPr>
                <w:lang w:eastAsia="zh-CN"/>
              </w:rPr>
            </w:pPr>
          </w:p>
          <w:p w14:paraId="14450FFB" w14:textId="77777777" w:rsidR="009D2A70" w:rsidRDefault="00F10BAB">
            <w:pPr>
              <w:rPr>
                <w:b/>
                <w:bCs/>
                <w:lang w:eastAsia="zh-CN"/>
              </w:rPr>
            </w:pPr>
            <w:r>
              <w:rPr>
                <w:b/>
                <w:bCs/>
                <w:highlight w:val="yellow"/>
                <w:lang w:eastAsia="zh-CN"/>
              </w:rPr>
              <w:t>Proposal 2.7.3:</w:t>
            </w:r>
            <w:r>
              <w:rPr>
                <w:b/>
                <w:bCs/>
                <w:lang w:eastAsia="zh-CN"/>
              </w:rPr>
              <w:t xml:space="preserve"> For the evaluation of the potential performance benefits of model </w:t>
            </w:r>
            <w:r>
              <w:rPr>
                <w:b/>
                <w:bCs/>
                <w:strike/>
                <w:lang w:eastAsia="zh-CN"/>
              </w:rPr>
              <w:t>fine</w:t>
            </w:r>
            <w:r>
              <w:rPr>
                <w:b/>
                <w:bCs/>
                <w:strike/>
                <w:color w:val="FF0000"/>
                <w:lang w:eastAsia="zh-CN"/>
              </w:rPr>
              <w:t>-</w:t>
            </w:r>
            <w:r>
              <w:rPr>
                <w:b/>
                <w:bCs/>
                <w:strike/>
                <w:lang w:eastAsia="zh-CN"/>
              </w:rPr>
              <w:t>tuning</w:t>
            </w:r>
            <w:r>
              <w:rPr>
                <w:rFonts w:hint="eastAsia"/>
                <w:b/>
                <w:bCs/>
                <w:lang w:eastAsia="zh-CN"/>
              </w:rPr>
              <w:t xml:space="preserve"> </w:t>
            </w:r>
            <w:r>
              <w:rPr>
                <w:rFonts w:hint="eastAsia"/>
                <w:b/>
                <w:bCs/>
                <w:color w:val="00B0F0"/>
                <w:lang w:eastAsia="zh-CN"/>
              </w:rPr>
              <w:t>update</w:t>
            </w:r>
            <w:r>
              <w:rPr>
                <w:b/>
                <w:bCs/>
                <w:lang w:eastAsia="zh-CN"/>
              </w:rPr>
              <w:t xml:space="preserve">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14450FF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The AI/ML model is trained based on training dataset from one Scenario#A/Configuration#A, and then the AI/ML model is updated based on a </w:t>
            </w:r>
            <w:r>
              <w:rPr>
                <w:b/>
                <w:bCs/>
                <w:strike/>
                <w:lang w:eastAsia="zh-CN"/>
              </w:rPr>
              <w:t>fine-tuning</w:t>
            </w:r>
            <w:r>
              <w:rPr>
                <w:b/>
                <w:bCs/>
                <w:lang w:eastAsia="zh-CN"/>
              </w:rPr>
              <w:t xml:space="preserve"> </w:t>
            </w:r>
            <w:r>
              <w:rPr>
                <w:rFonts w:hint="eastAsia"/>
                <w:b/>
                <w:bCs/>
                <w:color w:val="00B0F0"/>
                <w:lang w:eastAsia="zh-CN"/>
              </w:rPr>
              <w:t>new</w:t>
            </w:r>
            <w:r>
              <w:rPr>
                <w:rFonts w:hint="eastAsia"/>
                <w:b/>
                <w:bCs/>
                <w:lang w:eastAsia="zh-CN"/>
              </w:rPr>
              <w:t xml:space="preserve"> </w:t>
            </w:r>
            <w:r>
              <w:rPr>
                <w:b/>
                <w:bCs/>
                <w:lang w:eastAsia="zh-CN"/>
              </w:rPr>
              <w:t>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0FF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ompany to report the </w:t>
            </w:r>
            <w:r>
              <w:rPr>
                <w:b/>
                <w:bCs/>
                <w:strike/>
                <w:lang w:eastAsia="zh-CN"/>
              </w:rPr>
              <w:t>fine-tuning</w:t>
            </w:r>
            <w:r>
              <w:rPr>
                <w:b/>
                <w:bCs/>
                <w:lang w:eastAsia="zh-CN"/>
              </w:rPr>
              <w:t xml:space="preserve"> </w:t>
            </w:r>
            <w:r>
              <w:rPr>
                <w:rFonts w:hint="eastAsia"/>
                <w:b/>
                <w:bCs/>
                <w:color w:val="00B0F0"/>
                <w:lang w:eastAsia="zh-CN"/>
              </w:rPr>
              <w:t>new</w:t>
            </w:r>
            <w:r>
              <w:rPr>
                <w:rFonts w:hint="eastAsia"/>
                <w:b/>
                <w:bCs/>
                <w:lang w:eastAsia="zh-CN"/>
              </w:rPr>
              <w:t xml:space="preserve"> </w:t>
            </w:r>
            <w:r>
              <w:rPr>
                <w:b/>
                <w:bCs/>
                <w:lang w:eastAsia="zh-CN"/>
              </w:rPr>
              <w:t>dataset setting (e.g., size of dataset) and the improvement of performance</w:t>
            </w:r>
          </w:p>
          <w:p w14:paraId="14450FFE" w14:textId="77777777" w:rsidR="009D2A70" w:rsidRDefault="009D2A70">
            <w:pPr>
              <w:spacing w:line="252" w:lineRule="auto"/>
              <w:rPr>
                <w:iCs/>
                <w:kern w:val="2"/>
                <w:lang w:eastAsia="zh-CN"/>
              </w:rPr>
            </w:pPr>
          </w:p>
        </w:tc>
      </w:tr>
      <w:tr w:rsidR="009D2A70" w14:paraId="14451002" w14:textId="77777777">
        <w:tc>
          <w:tcPr>
            <w:tcW w:w="1350" w:type="dxa"/>
            <w:tcBorders>
              <w:top w:val="single" w:sz="4" w:space="0" w:color="auto"/>
              <w:left w:val="single" w:sz="4" w:space="0" w:color="auto"/>
              <w:bottom w:val="single" w:sz="4" w:space="0" w:color="auto"/>
              <w:right w:val="single" w:sz="4" w:space="0" w:color="auto"/>
            </w:tcBorders>
          </w:tcPr>
          <w:p w14:paraId="14451000" w14:textId="77777777" w:rsidR="009D2A70" w:rsidRDefault="00F10BAB">
            <w:pPr>
              <w:rPr>
                <w:iCs/>
                <w:smallCap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001" w14:textId="77777777" w:rsidR="009D2A70" w:rsidRDefault="00F10BAB">
            <w:pPr>
              <w:spacing w:line="252" w:lineRule="auto"/>
              <w:rPr>
                <w:iCs/>
                <w:kern w:val="2"/>
                <w:lang w:eastAsia="zh-CN"/>
              </w:rPr>
            </w:pPr>
            <w:r>
              <w:rPr>
                <w:iCs/>
                <w:kern w:val="2"/>
                <w:lang w:eastAsia="zh-CN"/>
              </w:rPr>
              <w:t xml:space="preserve">We support the wordings in the original version from FL for </w:t>
            </w:r>
            <w:r>
              <w:rPr>
                <w:lang w:eastAsia="zh-CN"/>
              </w:rPr>
              <w:t>Proposal 2.7.3.</w:t>
            </w:r>
            <w:r>
              <w:rPr>
                <w:iCs/>
                <w:kern w:val="2"/>
                <w:lang w:eastAsia="zh-CN"/>
              </w:rPr>
              <w:t xml:space="preserve"> </w:t>
            </w:r>
          </w:p>
        </w:tc>
      </w:tr>
      <w:tr w:rsidR="009D2A70" w14:paraId="14451005" w14:textId="77777777">
        <w:tc>
          <w:tcPr>
            <w:tcW w:w="1350" w:type="dxa"/>
            <w:tcBorders>
              <w:top w:val="single" w:sz="4" w:space="0" w:color="auto"/>
              <w:left w:val="single" w:sz="4" w:space="0" w:color="auto"/>
              <w:bottom w:val="single" w:sz="4" w:space="0" w:color="auto"/>
              <w:right w:val="single" w:sz="4" w:space="0" w:color="auto"/>
            </w:tcBorders>
          </w:tcPr>
          <w:p w14:paraId="14451003"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004" w14:textId="77777777" w:rsidR="009D2A70" w:rsidRDefault="00F10BAB">
            <w:pPr>
              <w:spacing w:line="252" w:lineRule="auto"/>
              <w:rPr>
                <w:iCs/>
                <w:kern w:val="2"/>
                <w:lang w:eastAsia="zh-CN"/>
              </w:rPr>
            </w:pPr>
            <w:r>
              <w:rPr>
                <w:iCs/>
                <w:kern w:val="2"/>
                <w:lang w:eastAsia="zh-CN"/>
              </w:rPr>
              <w:t>@Moderator: Our concern was that it is only mentioned as an example (“e.g.”). However, if the common understanding is that the dataset used for testing is from the same scenario/configuration as the one used for fine-tuning, we are fine.</w:t>
            </w:r>
          </w:p>
        </w:tc>
      </w:tr>
      <w:tr w:rsidR="009D2A70" w14:paraId="14451008" w14:textId="77777777">
        <w:tc>
          <w:tcPr>
            <w:tcW w:w="1350" w:type="dxa"/>
            <w:tcBorders>
              <w:top w:val="single" w:sz="4" w:space="0" w:color="auto"/>
              <w:left w:val="single" w:sz="4" w:space="0" w:color="auto"/>
              <w:bottom w:val="single" w:sz="4" w:space="0" w:color="auto"/>
              <w:right w:val="single" w:sz="4" w:space="0" w:color="auto"/>
            </w:tcBorders>
          </w:tcPr>
          <w:p w14:paraId="1445100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07" w14:textId="77777777" w:rsidR="009D2A70" w:rsidRDefault="009D2A70">
            <w:pPr>
              <w:spacing w:line="252" w:lineRule="auto"/>
              <w:rPr>
                <w:iCs/>
                <w:kern w:val="2"/>
                <w:lang w:eastAsia="zh-CN"/>
              </w:rPr>
            </w:pPr>
          </w:p>
        </w:tc>
      </w:tr>
      <w:tr w:rsidR="009D2A70" w14:paraId="1445100B" w14:textId="77777777">
        <w:tc>
          <w:tcPr>
            <w:tcW w:w="1350" w:type="dxa"/>
            <w:tcBorders>
              <w:top w:val="single" w:sz="4" w:space="0" w:color="auto"/>
              <w:left w:val="single" w:sz="4" w:space="0" w:color="auto"/>
              <w:bottom w:val="single" w:sz="4" w:space="0" w:color="auto"/>
              <w:right w:val="single" w:sz="4" w:space="0" w:color="auto"/>
            </w:tcBorders>
          </w:tcPr>
          <w:p w14:paraId="1445100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0A" w14:textId="77777777" w:rsidR="009D2A70" w:rsidRDefault="009D2A70">
            <w:pPr>
              <w:spacing w:line="252" w:lineRule="auto"/>
              <w:rPr>
                <w:iCs/>
                <w:kern w:val="2"/>
                <w:lang w:eastAsia="zh-CN"/>
              </w:rPr>
            </w:pPr>
          </w:p>
        </w:tc>
      </w:tr>
      <w:tr w:rsidR="009D2A70" w14:paraId="1445100E" w14:textId="77777777">
        <w:tc>
          <w:tcPr>
            <w:tcW w:w="1350" w:type="dxa"/>
          </w:tcPr>
          <w:p w14:paraId="1445100C" w14:textId="77777777" w:rsidR="009D2A70" w:rsidRDefault="009D2A70">
            <w:pPr>
              <w:rPr>
                <w:iCs/>
                <w:kern w:val="2"/>
                <w:lang w:eastAsia="zh-CN"/>
              </w:rPr>
            </w:pPr>
          </w:p>
        </w:tc>
        <w:tc>
          <w:tcPr>
            <w:tcW w:w="8001" w:type="dxa"/>
            <w:vAlign w:val="center"/>
          </w:tcPr>
          <w:p w14:paraId="1445100D" w14:textId="77777777" w:rsidR="009D2A70" w:rsidRDefault="009D2A70">
            <w:pPr>
              <w:spacing w:line="252" w:lineRule="auto"/>
              <w:rPr>
                <w:iCs/>
                <w:kern w:val="2"/>
                <w:lang w:eastAsia="zh-CN"/>
              </w:rPr>
            </w:pPr>
          </w:p>
        </w:tc>
      </w:tr>
      <w:tr w:rsidR="009D2A70" w14:paraId="14451011" w14:textId="77777777">
        <w:tc>
          <w:tcPr>
            <w:tcW w:w="1350" w:type="dxa"/>
          </w:tcPr>
          <w:p w14:paraId="1445100F" w14:textId="77777777" w:rsidR="009D2A70" w:rsidRDefault="009D2A70">
            <w:pPr>
              <w:rPr>
                <w:iCs/>
                <w:kern w:val="2"/>
                <w:lang w:eastAsia="zh-CN"/>
              </w:rPr>
            </w:pPr>
          </w:p>
        </w:tc>
        <w:tc>
          <w:tcPr>
            <w:tcW w:w="8001" w:type="dxa"/>
            <w:vAlign w:val="center"/>
          </w:tcPr>
          <w:p w14:paraId="14451010" w14:textId="77777777" w:rsidR="009D2A70" w:rsidRDefault="009D2A70">
            <w:pPr>
              <w:spacing w:line="252" w:lineRule="auto"/>
              <w:rPr>
                <w:iCs/>
                <w:kern w:val="2"/>
                <w:lang w:eastAsia="zh-CN"/>
              </w:rPr>
            </w:pPr>
          </w:p>
        </w:tc>
      </w:tr>
      <w:tr w:rsidR="009D2A70" w14:paraId="14451014" w14:textId="77777777">
        <w:tc>
          <w:tcPr>
            <w:tcW w:w="1350" w:type="dxa"/>
          </w:tcPr>
          <w:p w14:paraId="14451012" w14:textId="77777777" w:rsidR="009D2A70" w:rsidRDefault="009D2A70">
            <w:pPr>
              <w:rPr>
                <w:iCs/>
                <w:kern w:val="2"/>
                <w:lang w:eastAsia="zh-CN"/>
              </w:rPr>
            </w:pPr>
          </w:p>
        </w:tc>
        <w:tc>
          <w:tcPr>
            <w:tcW w:w="8001" w:type="dxa"/>
            <w:vAlign w:val="center"/>
          </w:tcPr>
          <w:p w14:paraId="14451013" w14:textId="77777777" w:rsidR="009D2A70" w:rsidRDefault="009D2A70">
            <w:pPr>
              <w:spacing w:line="252" w:lineRule="auto"/>
              <w:rPr>
                <w:iCs/>
                <w:kern w:val="2"/>
                <w:lang w:eastAsia="zh-CN"/>
              </w:rPr>
            </w:pPr>
          </w:p>
        </w:tc>
      </w:tr>
      <w:tr w:rsidR="009D2A70" w14:paraId="14451017" w14:textId="77777777">
        <w:tc>
          <w:tcPr>
            <w:tcW w:w="1350" w:type="dxa"/>
          </w:tcPr>
          <w:p w14:paraId="14451015" w14:textId="77777777" w:rsidR="009D2A70" w:rsidRDefault="009D2A70">
            <w:pPr>
              <w:rPr>
                <w:iCs/>
                <w:kern w:val="2"/>
                <w:lang w:eastAsia="zh-CN"/>
              </w:rPr>
            </w:pPr>
          </w:p>
        </w:tc>
        <w:tc>
          <w:tcPr>
            <w:tcW w:w="8001" w:type="dxa"/>
            <w:vAlign w:val="center"/>
          </w:tcPr>
          <w:p w14:paraId="14451016" w14:textId="77777777" w:rsidR="009D2A70" w:rsidRDefault="009D2A70">
            <w:pPr>
              <w:spacing w:line="252" w:lineRule="auto"/>
              <w:rPr>
                <w:iCs/>
                <w:kern w:val="2"/>
                <w:lang w:eastAsia="zh-CN"/>
              </w:rPr>
            </w:pPr>
          </w:p>
        </w:tc>
      </w:tr>
      <w:tr w:rsidR="009D2A70" w14:paraId="1445101A" w14:textId="77777777">
        <w:tc>
          <w:tcPr>
            <w:tcW w:w="1350" w:type="dxa"/>
          </w:tcPr>
          <w:p w14:paraId="14451018" w14:textId="77777777" w:rsidR="009D2A70" w:rsidRDefault="009D2A70">
            <w:pPr>
              <w:rPr>
                <w:iCs/>
                <w:kern w:val="2"/>
                <w:lang w:eastAsia="zh-CN"/>
              </w:rPr>
            </w:pPr>
          </w:p>
        </w:tc>
        <w:tc>
          <w:tcPr>
            <w:tcW w:w="8001" w:type="dxa"/>
            <w:vAlign w:val="center"/>
          </w:tcPr>
          <w:p w14:paraId="14451019" w14:textId="77777777" w:rsidR="009D2A70" w:rsidRDefault="009D2A70">
            <w:pPr>
              <w:spacing w:line="252" w:lineRule="auto"/>
              <w:rPr>
                <w:iCs/>
                <w:kern w:val="2"/>
                <w:lang w:eastAsia="zh-CN"/>
              </w:rPr>
            </w:pPr>
          </w:p>
        </w:tc>
      </w:tr>
    </w:tbl>
    <w:p w14:paraId="1445101B" w14:textId="77777777" w:rsidR="009D2A70" w:rsidRDefault="009D2A70">
      <w:pPr>
        <w:spacing w:after="0" w:line="240" w:lineRule="auto"/>
        <w:rPr>
          <w:lang w:eastAsia="zh-CN"/>
        </w:rPr>
      </w:pPr>
    </w:p>
    <w:p w14:paraId="1445101C" w14:textId="77777777" w:rsidR="009D2A70" w:rsidRDefault="009D2A70">
      <w:pPr>
        <w:widowControl w:val="0"/>
        <w:rPr>
          <w:iCs/>
          <w:kern w:val="2"/>
          <w:lang w:eastAsia="zh-CN"/>
        </w:rPr>
      </w:pPr>
    </w:p>
    <w:p w14:paraId="1445101D" w14:textId="77777777" w:rsidR="009D2A70" w:rsidRDefault="009D2A70">
      <w:pPr>
        <w:widowControl w:val="0"/>
        <w:rPr>
          <w:iCs/>
          <w:kern w:val="2"/>
          <w:lang w:eastAsia="zh-CN"/>
        </w:rPr>
      </w:pPr>
    </w:p>
    <w:p w14:paraId="1445101E"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approval (</w:t>
      </w:r>
      <w:r>
        <w:rPr>
          <w:color w:val="FF0000"/>
          <w:highlight w:val="yellow"/>
          <w:lang w:eastAsia="zh-CN"/>
        </w:rPr>
        <w:t>till 19 Oct. Wed. 10:00AM UTC</w:t>
      </w:r>
      <w:r>
        <w:rPr>
          <w:lang w:eastAsia="zh-CN"/>
        </w:rPr>
        <w:t>)</w:t>
      </w:r>
    </w:p>
    <w:p w14:paraId="1445101F" w14:textId="77777777" w:rsidR="009D2A70" w:rsidRDefault="00F10BAB">
      <w:pPr>
        <w:pStyle w:val="4"/>
        <w:numPr>
          <w:ilvl w:val="0"/>
          <w:numId w:val="0"/>
        </w:numPr>
        <w:rPr>
          <w:u w:val="single"/>
          <w:lang w:eastAsia="zh-CN"/>
        </w:rPr>
      </w:pPr>
      <w:r>
        <w:rPr>
          <w:u w:val="single"/>
          <w:lang w:eastAsia="zh-CN"/>
        </w:rPr>
        <w:t>Issue#2-8 (High priority) Case 2A for generalization verification</w:t>
      </w:r>
    </w:p>
    <w:p w14:paraId="14451020" w14:textId="77777777" w:rsidR="009D2A70" w:rsidRDefault="00F10BAB">
      <w:pPr>
        <w:spacing w:after="0" w:line="240" w:lineRule="auto"/>
        <w:rPr>
          <w:lang w:eastAsia="zh-CN"/>
        </w:rPr>
      </w:pPr>
      <w:r>
        <w:rPr>
          <w:lang w:eastAsia="zh-CN"/>
        </w:rPr>
        <w:t>Moderator note: Seems to be generally fine. Some comments are replied by Moderator.</w:t>
      </w:r>
    </w:p>
    <w:p w14:paraId="14451021" w14:textId="77777777" w:rsidR="009D2A70" w:rsidRDefault="009D2A70">
      <w:pPr>
        <w:spacing w:after="0" w:line="240" w:lineRule="auto"/>
        <w:rPr>
          <w:b/>
          <w:lang w:eastAsia="zh-CN"/>
        </w:rPr>
      </w:pPr>
    </w:p>
    <w:p w14:paraId="14451022" w14:textId="77777777" w:rsidR="009D2A70" w:rsidRDefault="00F10BAB">
      <w:pPr>
        <w:rPr>
          <w:b/>
          <w:bCs/>
          <w:lang w:eastAsia="zh-CN"/>
        </w:rPr>
      </w:pPr>
      <w:r>
        <w:rPr>
          <w:b/>
          <w:bCs/>
          <w:highlight w:val="yellow"/>
          <w:lang w:eastAsia="zh-CN"/>
        </w:rPr>
        <w:t>Proposal 2.7.3:</w:t>
      </w:r>
      <w:r>
        <w:rPr>
          <w:b/>
          <w:bCs/>
          <w:lang w:eastAsia="zh-CN"/>
        </w:rPr>
        <w:t xml:space="preserve"> For the evaluation of the potential performance benefits of model fine</w:t>
      </w:r>
      <w:r>
        <w:rPr>
          <w:b/>
          <w:bCs/>
          <w:color w:val="FF0000"/>
          <w:lang w:eastAsia="zh-CN"/>
        </w:rPr>
        <w:t>-</w:t>
      </w:r>
      <w:r>
        <w:rPr>
          <w:b/>
          <w:bCs/>
          <w:lang w:eastAsia="zh-CN"/>
        </w:rPr>
        <w:t xml:space="preserve">tuning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1445102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1445102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4451025"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028" w14:textId="77777777">
        <w:tc>
          <w:tcPr>
            <w:tcW w:w="1980" w:type="dxa"/>
            <w:tcBorders>
              <w:top w:val="single" w:sz="4" w:space="0" w:color="auto"/>
              <w:left w:val="single" w:sz="4" w:space="0" w:color="auto"/>
              <w:bottom w:val="single" w:sz="4" w:space="0" w:color="auto"/>
              <w:right w:val="single" w:sz="4" w:space="0" w:color="auto"/>
            </w:tcBorders>
          </w:tcPr>
          <w:p w14:paraId="1445102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027" w14:textId="77777777" w:rsidR="009D2A70" w:rsidRDefault="00F10BAB">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 ETRI, NVIDIA, LG</w:t>
            </w:r>
            <w:r>
              <w:rPr>
                <w:rFonts w:hint="eastAsia"/>
                <w:iCs/>
                <w:kern w:val="2"/>
                <w:lang w:eastAsia="zh-CN"/>
              </w:rPr>
              <w:t>, ZTE</w:t>
            </w:r>
          </w:p>
        </w:tc>
      </w:tr>
      <w:tr w:rsidR="009D2A70" w14:paraId="1445102B" w14:textId="77777777">
        <w:tc>
          <w:tcPr>
            <w:tcW w:w="1980" w:type="dxa"/>
            <w:tcBorders>
              <w:top w:val="single" w:sz="4" w:space="0" w:color="auto"/>
              <w:left w:val="single" w:sz="4" w:space="0" w:color="auto"/>
              <w:bottom w:val="single" w:sz="4" w:space="0" w:color="auto"/>
              <w:right w:val="single" w:sz="4" w:space="0" w:color="auto"/>
            </w:tcBorders>
          </w:tcPr>
          <w:p w14:paraId="1445102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02A" w14:textId="77777777" w:rsidR="009D2A70" w:rsidRDefault="009D2A70">
            <w:pPr>
              <w:spacing w:before="120" w:line="240" w:lineRule="auto"/>
              <w:ind w:left="442" w:hanging="442"/>
              <w:rPr>
                <w:lang w:eastAsia="zh-CN"/>
              </w:rPr>
            </w:pPr>
          </w:p>
        </w:tc>
      </w:tr>
    </w:tbl>
    <w:p w14:paraId="1445102C"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02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2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2E" w14:textId="77777777" w:rsidR="009D2A70" w:rsidRDefault="00F10BAB">
            <w:pPr>
              <w:rPr>
                <w:i/>
                <w:iCs/>
                <w:kern w:val="2"/>
                <w:lang w:eastAsia="zh-CN"/>
              </w:rPr>
            </w:pPr>
            <w:r>
              <w:rPr>
                <w:i/>
                <w:iCs/>
                <w:kern w:val="2"/>
                <w:lang w:eastAsia="zh-CN"/>
              </w:rPr>
              <w:t>View</w:t>
            </w:r>
          </w:p>
        </w:tc>
      </w:tr>
      <w:tr w:rsidR="009D2A70" w14:paraId="1445103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030" w14:textId="77777777" w:rsidR="009D2A70" w:rsidRDefault="00F10BAB">
            <w:pPr>
              <w:rPr>
                <w:rFonts w:eastAsia="PMingLiU"/>
                <w:iCs/>
                <w:kern w:val="2"/>
                <w:lang w:eastAsia="zh-TW"/>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031" w14:textId="77777777" w:rsidR="009D2A70" w:rsidRDefault="00F10BAB">
            <w:pPr>
              <w:rPr>
                <w:iCs/>
                <w:kern w:val="2"/>
                <w:lang w:eastAsia="zh-CN"/>
              </w:rPr>
            </w:pPr>
            <w:r>
              <w:rPr>
                <w:rFonts w:hint="eastAsia"/>
                <w:iCs/>
                <w:kern w:val="2"/>
                <w:lang w:eastAsia="zh-CN"/>
              </w:rPr>
              <w:t>@</w:t>
            </w:r>
            <w:r>
              <w:rPr>
                <w:iCs/>
                <w:kern w:val="2"/>
                <w:lang w:eastAsia="zh-CN"/>
              </w:rPr>
              <w:t>Fujitsu Now understand your sense. But as there is no any clue from Tdocs on the coupling of the training type with fine-tuning dataset, Moderator prefer not to involve the training types tentatively. But companies are of course free to make any investigation on the impact of training types. As long as there will be more inputs, this issue may be discussed in detail. Will the current/original proposal be fine to you?</w:t>
            </w:r>
          </w:p>
          <w:p w14:paraId="14451032" w14:textId="77777777" w:rsidR="009D2A70" w:rsidRDefault="00F10BAB">
            <w:pPr>
              <w:rPr>
                <w:iCs/>
                <w:kern w:val="2"/>
                <w:lang w:eastAsia="zh-CN"/>
              </w:rPr>
            </w:pPr>
            <w:r>
              <w:rPr>
                <w:rFonts w:hint="eastAsia"/>
                <w:iCs/>
                <w:kern w:val="2"/>
                <w:lang w:eastAsia="zh-CN"/>
              </w:rPr>
              <w:t>@</w:t>
            </w:r>
            <w:r>
              <w:rPr>
                <w:iCs/>
                <w:kern w:val="2"/>
                <w:lang w:eastAsia="zh-CN"/>
              </w:rPr>
              <w:t>QC Yes It is implied to do so (otherwise why shall we fine-tune with a dataset of totally different scenario/configuration?). Same as Case 3 in the agreement of RAN1#110, where “</w:t>
            </w:r>
            <w:r>
              <w:rPr>
                <w:bCs/>
                <w:color w:val="FF0000"/>
                <w:lang w:eastAsia="zh-CN"/>
              </w:rPr>
              <w:t>Scenario#B/Configuration#B, Scenario#A/Configuration#B</w:t>
            </w:r>
            <w:r>
              <w:rPr>
                <w:bCs/>
                <w:lang w:eastAsia="zh-CN"/>
              </w:rPr>
              <w:t>”</w:t>
            </w:r>
            <w:r>
              <w:rPr>
                <w:bCs/>
                <w:color w:val="FF0000"/>
                <w:lang w:eastAsia="zh-CN"/>
              </w:rPr>
              <w:t xml:space="preserve"> </w:t>
            </w:r>
            <w:r>
              <w:rPr>
                <w:bCs/>
                <w:lang w:eastAsia="zh-CN"/>
              </w:rPr>
              <w:t>are same examples for mixed training dataset and inference dataset</w:t>
            </w:r>
            <w:r>
              <w:rPr>
                <w:iCs/>
                <w:kern w:val="2"/>
                <w:lang w:eastAsia="zh-CN"/>
              </w:rPr>
              <w:t>.</w:t>
            </w:r>
          </w:p>
          <w:p w14:paraId="14451033" w14:textId="77777777" w:rsidR="009D2A70" w:rsidRDefault="00F10BAB">
            <w:pPr>
              <w:rPr>
                <w:iCs/>
                <w:kern w:val="2"/>
                <w:lang w:eastAsia="zh-CN"/>
              </w:rPr>
            </w:pPr>
            <w:r>
              <w:rPr>
                <w:iCs/>
                <w:kern w:val="2"/>
                <w:lang w:eastAsia="zh-CN"/>
              </w:rPr>
              <w:t>@ZTE the wording is to keep the same as the 9.2.4.1 agreement in RAN1#110 (see Sec. 2.5). We’d better avoid using different terminologies for the same sense.</w:t>
            </w:r>
          </w:p>
        </w:tc>
      </w:tr>
      <w:tr w:rsidR="009D2A70" w14:paraId="14451037" w14:textId="77777777">
        <w:tc>
          <w:tcPr>
            <w:tcW w:w="1350" w:type="dxa"/>
            <w:tcBorders>
              <w:top w:val="single" w:sz="4" w:space="0" w:color="auto"/>
              <w:left w:val="single" w:sz="4" w:space="0" w:color="auto"/>
              <w:bottom w:val="single" w:sz="4" w:space="0" w:color="auto"/>
              <w:right w:val="single" w:sz="4" w:space="0" w:color="auto"/>
            </w:tcBorders>
          </w:tcPr>
          <w:p w14:paraId="14451035" w14:textId="381B03AB" w:rsidR="009D2A70" w:rsidRDefault="008704A8">
            <w:pPr>
              <w:tabs>
                <w:tab w:val="left" w:pos="945"/>
              </w:tabs>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036" w14:textId="163C8DD5" w:rsidR="009D2A70" w:rsidRDefault="008704A8">
            <w:pPr>
              <w:spacing w:line="252" w:lineRule="auto"/>
              <w:rPr>
                <w:lang w:eastAsia="zh-CN"/>
              </w:rPr>
            </w:pPr>
            <w:r>
              <w:rPr>
                <w:lang w:eastAsia="zh-CN"/>
              </w:rPr>
              <w:t>Thanks for the clarification. We are fine with the proposal.</w:t>
            </w:r>
          </w:p>
        </w:tc>
      </w:tr>
      <w:tr w:rsidR="009D2A70" w14:paraId="1445103A" w14:textId="77777777">
        <w:tc>
          <w:tcPr>
            <w:tcW w:w="1350" w:type="dxa"/>
            <w:tcBorders>
              <w:top w:val="single" w:sz="4" w:space="0" w:color="auto"/>
              <w:left w:val="single" w:sz="4" w:space="0" w:color="auto"/>
              <w:bottom w:val="single" w:sz="4" w:space="0" w:color="auto"/>
              <w:right w:val="single" w:sz="4" w:space="0" w:color="auto"/>
            </w:tcBorders>
          </w:tcPr>
          <w:p w14:paraId="1445103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39" w14:textId="77777777" w:rsidR="009D2A70" w:rsidRDefault="009D2A70">
            <w:pPr>
              <w:spacing w:line="252" w:lineRule="auto"/>
              <w:rPr>
                <w:lang w:eastAsia="zh-CN"/>
              </w:rPr>
            </w:pPr>
          </w:p>
        </w:tc>
      </w:tr>
      <w:tr w:rsidR="009D2A70" w14:paraId="1445103D" w14:textId="77777777">
        <w:tc>
          <w:tcPr>
            <w:tcW w:w="1350" w:type="dxa"/>
            <w:tcBorders>
              <w:top w:val="single" w:sz="4" w:space="0" w:color="auto"/>
              <w:left w:val="single" w:sz="4" w:space="0" w:color="auto"/>
              <w:bottom w:val="single" w:sz="4" w:space="0" w:color="auto"/>
              <w:right w:val="single" w:sz="4" w:space="0" w:color="auto"/>
            </w:tcBorders>
          </w:tcPr>
          <w:p w14:paraId="1445103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3C" w14:textId="77777777" w:rsidR="009D2A70" w:rsidRDefault="009D2A70">
            <w:pPr>
              <w:spacing w:line="252" w:lineRule="auto"/>
              <w:rPr>
                <w:b/>
                <w:bCs/>
                <w:lang w:eastAsia="zh-CN"/>
              </w:rPr>
            </w:pPr>
          </w:p>
        </w:tc>
      </w:tr>
      <w:tr w:rsidR="009D2A70" w14:paraId="14451040" w14:textId="77777777">
        <w:tc>
          <w:tcPr>
            <w:tcW w:w="1350" w:type="dxa"/>
            <w:tcBorders>
              <w:top w:val="single" w:sz="4" w:space="0" w:color="auto"/>
              <w:left w:val="single" w:sz="4" w:space="0" w:color="auto"/>
              <w:bottom w:val="single" w:sz="4" w:space="0" w:color="auto"/>
              <w:right w:val="single" w:sz="4" w:space="0" w:color="auto"/>
            </w:tcBorders>
          </w:tcPr>
          <w:p w14:paraId="1445103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3F" w14:textId="77777777" w:rsidR="009D2A70" w:rsidRDefault="009D2A70">
            <w:pPr>
              <w:spacing w:line="252" w:lineRule="auto"/>
              <w:rPr>
                <w:iCs/>
                <w:kern w:val="2"/>
                <w:lang w:eastAsia="zh-CN"/>
              </w:rPr>
            </w:pPr>
          </w:p>
        </w:tc>
      </w:tr>
      <w:tr w:rsidR="009D2A70" w14:paraId="14451043" w14:textId="77777777">
        <w:tc>
          <w:tcPr>
            <w:tcW w:w="1350" w:type="dxa"/>
            <w:tcBorders>
              <w:top w:val="single" w:sz="4" w:space="0" w:color="auto"/>
              <w:left w:val="single" w:sz="4" w:space="0" w:color="auto"/>
              <w:bottom w:val="single" w:sz="4" w:space="0" w:color="auto"/>
              <w:right w:val="single" w:sz="4" w:space="0" w:color="auto"/>
            </w:tcBorders>
          </w:tcPr>
          <w:p w14:paraId="14451041" w14:textId="77777777" w:rsidR="009D2A70" w:rsidRDefault="009D2A70">
            <w:pPr>
              <w:rPr>
                <w:iCs/>
                <w:smallCap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2" w14:textId="77777777" w:rsidR="009D2A70" w:rsidRDefault="009D2A70">
            <w:pPr>
              <w:spacing w:line="252" w:lineRule="auto"/>
              <w:rPr>
                <w:iCs/>
                <w:kern w:val="2"/>
                <w:lang w:eastAsia="zh-CN"/>
              </w:rPr>
            </w:pPr>
          </w:p>
        </w:tc>
      </w:tr>
      <w:tr w:rsidR="009D2A70" w14:paraId="14451046" w14:textId="77777777">
        <w:tc>
          <w:tcPr>
            <w:tcW w:w="1350" w:type="dxa"/>
            <w:tcBorders>
              <w:top w:val="single" w:sz="4" w:space="0" w:color="auto"/>
              <w:left w:val="single" w:sz="4" w:space="0" w:color="auto"/>
              <w:bottom w:val="single" w:sz="4" w:space="0" w:color="auto"/>
              <w:right w:val="single" w:sz="4" w:space="0" w:color="auto"/>
            </w:tcBorders>
          </w:tcPr>
          <w:p w14:paraId="1445104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5" w14:textId="77777777" w:rsidR="009D2A70" w:rsidRDefault="009D2A70">
            <w:pPr>
              <w:spacing w:line="252" w:lineRule="auto"/>
              <w:rPr>
                <w:iCs/>
                <w:kern w:val="2"/>
                <w:lang w:eastAsia="zh-CN"/>
              </w:rPr>
            </w:pPr>
          </w:p>
        </w:tc>
      </w:tr>
      <w:tr w:rsidR="009D2A70" w14:paraId="14451049" w14:textId="77777777">
        <w:tc>
          <w:tcPr>
            <w:tcW w:w="1350" w:type="dxa"/>
            <w:tcBorders>
              <w:top w:val="single" w:sz="4" w:space="0" w:color="auto"/>
              <w:left w:val="single" w:sz="4" w:space="0" w:color="auto"/>
              <w:bottom w:val="single" w:sz="4" w:space="0" w:color="auto"/>
              <w:right w:val="single" w:sz="4" w:space="0" w:color="auto"/>
            </w:tcBorders>
          </w:tcPr>
          <w:p w14:paraId="1445104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8" w14:textId="77777777" w:rsidR="009D2A70" w:rsidRDefault="009D2A70">
            <w:pPr>
              <w:spacing w:line="252" w:lineRule="auto"/>
              <w:rPr>
                <w:iCs/>
                <w:kern w:val="2"/>
                <w:lang w:eastAsia="zh-CN"/>
              </w:rPr>
            </w:pPr>
          </w:p>
        </w:tc>
      </w:tr>
      <w:tr w:rsidR="009D2A70" w14:paraId="1445104C" w14:textId="77777777">
        <w:tc>
          <w:tcPr>
            <w:tcW w:w="1350" w:type="dxa"/>
            <w:tcBorders>
              <w:top w:val="single" w:sz="4" w:space="0" w:color="auto"/>
              <w:left w:val="single" w:sz="4" w:space="0" w:color="auto"/>
              <w:bottom w:val="single" w:sz="4" w:space="0" w:color="auto"/>
              <w:right w:val="single" w:sz="4" w:space="0" w:color="auto"/>
            </w:tcBorders>
          </w:tcPr>
          <w:p w14:paraId="1445104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4B" w14:textId="77777777" w:rsidR="009D2A70" w:rsidRDefault="009D2A70">
            <w:pPr>
              <w:spacing w:line="252" w:lineRule="auto"/>
              <w:rPr>
                <w:iCs/>
                <w:kern w:val="2"/>
                <w:lang w:eastAsia="zh-CN"/>
              </w:rPr>
            </w:pPr>
          </w:p>
        </w:tc>
      </w:tr>
      <w:tr w:rsidR="009D2A70" w14:paraId="1445104F" w14:textId="77777777">
        <w:tc>
          <w:tcPr>
            <w:tcW w:w="1350" w:type="dxa"/>
          </w:tcPr>
          <w:p w14:paraId="1445104D" w14:textId="77777777" w:rsidR="009D2A70" w:rsidRDefault="009D2A70">
            <w:pPr>
              <w:rPr>
                <w:iCs/>
                <w:kern w:val="2"/>
                <w:lang w:eastAsia="zh-CN"/>
              </w:rPr>
            </w:pPr>
          </w:p>
        </w:tc>
        <w:tc>
          <w:tcPr>
            <w:tcW w:w="8001" w:type="dxa"/>
            <w:vAlign w:val="center"/>
          </w:tcPr>
          <w:p w14:paraId="1445104E" w14:textId="77777777" w:rsidR="009D2A70" w:rsidRDefault="009D2A70">
            <w:pPr>
              <w:spacing w:line="252" w:lineRule="auto"/>
              <w:rPr>
                <w:iCs/>
                <w:kern w:val="2"/>
                <w:lang w:eastAsia="zh-CN"/>
              </w:rPr>
            </w:pPr>
          </w:p>
        </w:tc>
      </w:tr>
      <w:tr w:rsidR="009D2A70" w14:paraId="14451052" w14:textId="77777777">
        <w:tc>
          <w:tcPr>
            <w:tcW w:w="1350" w:type="dxa"/>
          </w:tcPr>
          <w:p w14:paraId="14451050" w14:textId="77777777" w:rsidR="009D2A70" w:rsidRDefault="009D2A70">
            <w:pPr>
              <w:rPr>
                <w:iCs/>
                <w:kern w:val="2"/>
                <w:lang w:eastAsia="zh-CN"/>
              </w:rPr>
            </w:pPr>
          </w:p>
        </w:tc>
        <w:tc>
          <w:tcPr>
            <w:tcW w:w="8001" w:type="dxa"/>
            <w:vAlign w:val="center"/>
          </w:tcPr>
          <w:p w14:paraId="14451051" w14:textId="77777777" w:rsidR="009D2A70" w:rsidRDefault="009D2A70">
            <w:pPr>
              <w:spacing w:line="252" w:lineRule="auto"/>
              <w:rPr>
                <w:iCs/>
                <w:kern w:val="2"/>
                <w:lang w:eastAsia="zh-CN"/>
              </w:rPr>
            </w:pPr>
          </w:p>
        </w:tc>
      </w:tr>
      <w:tr w:rsidR="009D2A70" w14:paraId="14451055" w14:textId="77777777">
        <w:tc>
          <w:tcPr>
            <w:tcW w:w="1350" w:type="dxa"/>
          </w:tcPr>
          <w:p w14:paraId="14451053" w14:textId="77777777" w:rsidR="009D2A70" w:rsidRDefault="009D2A70">
            <w:pPr>
              <w:rPr>
                <w:iCs/>
                <w:kern w:val="2"/>
                <w:lang w:eastAsia="zh-CN"/>
              </w:rPr>
            </w:pPr>
          </w:p>
        </w:tc>
        <w:tc>
          <w:tcPr>
            <w:tcW w:w="8001" w:type="dxa"/>
            <w:vAlign w:val="center"/>
          </w:tcPr>
          <w:p w14:paraId="14451054" w14:textId="77777777" w:rsidR="009D2A70" w:rsidRDefault="009D2A70">
            <w:pPr>
              <w:spacing w:line="252" w:lineRule="auto"/>
              <w:rPr>
                <w:iCs/>
                <w:kern w:val="2"/>
                <w:lang w:eastAsia="zh-CN"/>
              </w:rPr>
            </w:pPr>
          </w:p>
        </w:tc>
      </w:tr>
      <w:tr w:rsidR="009D2A70" w14:paraId="14451058" w14:textId="77777777">
        <w:tc>
          <w:tcPr>
            <w:tcW w:w="1350" w:type="dxa"/>
          </w:tcPr>
          <w:p w14:paraId="14451056" w14:textId="77777777" w:rsidR="009D2A70" w:rsidRDefault="009D2A70">
            <w:pPr>
              <w:rPr>
                <w:iCs/>
                <w:kern w:val="2"/>
                <w:lang w:eastAsia="zh-CN"/>
              </w:rPr>
            </w:pPr>
          </w:p>
        </w:tc>
        <w:tc>
          <w:tcPr>
            <w:tcW w:w="8001" w:type="dxa"/>
            <w:vAlign w:val="center"/>
          </w:tcPr>
          <w:p w14:paraId="14451057" w14:textId="77777777" w:rsidR="009D2A70" w:rsidRDefault="009D2A70">
            <w:pPr>
              <w:spacing w:line="252" w:lineRule="auto"/>
              <w:rPr>
                <w:iCs/>
                <w:kern w:val="2"/>
                <w:lang w:eastAsia="zh-CN"/>
              </w:rPr>
            </w:pPr>
          </w:p>
        </w:tc>
      </w:tr>
      <w:tr w:rsidR="009D2A70" w14:paraId="1445105B" w14:textId="77777777">
        <w:tc>
          <w:tcPr>
            <w:tcW w:w="1350" w:type="dxa"/>
          </w:tcPr>
          <w:p w14:paraId="14451059" w14:textId="77777777" w:rsidR="009D2A70" w:rsidRDefault="009D2A70">
            <w:pPr>
              <w:rPr>
                <w:iCs/>
                <w:kern w:val="2"/>
                <w:lang w:eastAsia="zh-CN"/>
              </w:rPr>
            </w:pPr>
          </w:p>
        </w:tc>
        <w:tc>
          <w:tcPr>
            <w:tcW w:w="8001" w:type="dxa"/>
            <w:vAlign w:val="center"/>
          </w:tcPr>
          <w:p w14:paraId="1445105A" w14:textId="77777777" w:rsidR="009D2A70" w:rsidRDefault="009D2A70">
            <w:pPr>
              <w:spacing w:line="252" w:lineRule="auto"/>
              <w:rPr>
                <w:iCs/>
                <w:kern w:val="2"/>
                <w:lang w:eastAsia="zh-CN"/>
              </w:rPr>
            </w:pPr>
          </w:p>
        </w:tc>
      </w:tr>
    </w:tbl>
    <w:p w14:paraId="1445105C" w14:textId="77777777" w:rsidR="009D2A70" w:rsidRDefault="009D2A70">
      <w:pPr>
        <w:widowControl w:val="0"/>
        <w:rPr>
          <w:iCs/>
          <w:kern w:val="2"/>
          <w:lang w:eastAsia="zh-CN"/>
        </w:rPr>
      </w:pPr>
    </w:p>
    <w:p w14:paraId="1445105D" w14:textId="77777777" w:rsidR="009D2A70" w:rsidRDefault="009D2A70">
      <w:pPr>
        <w:widowControl w:val="0"/>
        <w:rPr>
          <w:iCs/>
          <w:kern w:val="2"/>
          <w:lang w:eastAsia="zh-CN"/>
        </w:rPr>
      </w:pPr>
    </w:p>
    <w:p w14:paraId="1445105E"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discussion (</w:t>
      </w:r>
      <w:r>
        <w:rPr>
          <w:color w:val="FF0000"/>
          <w:highlight w:val="yellow"/>
          <w:lang w:eastAsia="zh-CN"/>
        </w:rPr>
        <w:t>till 19 Oct. Wed. 01:00AM UTC</w:t>
      </w:r>
      <w:r>
        <w:rPr>
          <w:lang w:eastAsia="zh-CN"/>
        </w:rPr>
        <w:t>)</w:t>
      </w:r>
    </w:p>
    <w:p w14:paraId="1445105F"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1060" w14:textId="77777777" w:rsidR="009D2A70" w:rsidRDefault="00F10BAB">
      <w:pPr>
        <w:spacing w:line="240" w:lineRule="auto"/>
        <w:rPr>
          <w:lang w:eastAsia="zh-CN"/>
        </w:rPr>
      </w:pPr>
      <w:r>
        <w:rPr>
          <w:lang w:eastAsia="zh-CN"/>
        </w:rPr>
        <w:t>Moderator note: As per the comments from vivo/QC, that the 30kHz should not be left as FFS, and QC’s proposal is taken in the following version.</w:t>
      </w:r>
      <w:r>
        <w:rPr>
          <w:iCs/>
          <w:kern w:val="2"/>
          <w:lang w:eastAsia="zh-CN"/>
        </w:rPr>
        <w:t xml:space="preserve"> For why the subband size is proportional with the SCS, it is Moderator’s understanding that the intention may be to align the dimension of AI/ML input over frequency carriers.</w:t>
      </w:r>
    </w:p>
    <w:p w14:paraId="14451061" w14:textId="77777777" w:rsidR="009D2A70" w:rsidRDefault="00F10BAB">
      <w:pPr>
        <w:spacing w:line="240" w:lineRule="auto"/>
        <w:rPr>
          <w:b/>
          <w:bCs/>
          <w:lang w:eastAsia="zh-CN"/>
        </w:rPr>
      </w:pPr>
      <w:r>
        <w:rPr>
          <w:b/>
          <w:bCs/>
          <w:highlight w:val="cyan"/>
          <w:lang w:eastAsia="zh-CN"/>
        </w:rPr>
        <w:t xml:space="preserve">Upd </w:t>
      </w:r>
      <w:r>
        <w:rPr>
          <w:b/>
          <w:bCs/>
          <w:highlight w:val="yellow"/>
          <w:lang w:eastAsia="zh-CN"/>
        </w:rPr>
        <w:t>Proposal 2.9.1:</w:t>
      </w:r>
      <w:r>
        <w:rPr>
          <w:b/>
          <w:bCs/>
          <w:lang w:eastAsia="zh-CN"/>
        </w:rPr>
        <w:t xml:space="preserve"> In the evaluation of the AI/ML based CSI feedback enhancement, for the calculation of </w:t>
      </w:r>
      <w:r>
        <w:rPr>
          <w:b/>
          <w:bCs/>
          <w:color w:val="FF0000"/>
          <w:lang w:eastAsia="zh-CN"/>
        </w:rPr>
        <w:t>intermediate KPI</w:t>
      </w:r>
      <w:r>
        <w:rPr>
          <w:b/>
          <w:bCs/>
          <w:lang w:eastAsia="zh-CN"/>
        </w:rPr>
        <w:t xml:space="preserve">, the following </w:t>
      </w:r>
      <w:r>
        <w:rPr>
          <w:b/>
          <w:bCs/>
          <w:strike/>
          <w:highlight w:val="cyan"/>
          <w:lang w:eastAsia="zh-CN"/>
        </w:rPr>
        <w:t>option</w:t>
      </w:r>
      <w:r>
        <w:rPr>
          <w:b/>
          <w:bCs/>
          <w:lang w:eastAsia="zh-CN"/>
        </w:rPr>
        <w:t xml:space="preserve"> is considered as the granularity of the frequency unit for averaging operation </w:t>
      </w:r>
    </w:p>
    <w:p w14:paraId="14451062" w14:textId="77777777" w:rsidR="009D2A70" w:rsidRDefault="00F10BAB">
      <w:pPr>
        <w:numPr>
          <w:ilvl w:val="0"/>
          <w:numId w:val="24"/>
        </w:numPr>
        <w:rPr>
          <w:b/>
        </w:rPr>
      </w:pPr>
      <w:r>
        <w:rPr>
          <w:b/>
          <w:bCs/>
          <w:color w:val="FF0000"/>
          <w:lang w:eastAsia="zh-CN"/>
        </w:rPr>
        <w:t>For 15kHz SCS</w:t>
      </w:r>
      <w:r>
        <w:rPr>
          <w:b/>
        </w:rPr>
        <w:t>: For 10MHz bandwidth: 4 RBs; for 20MHz bandwidth: 8 RBs</w:t>
      </w:r>
    </w:p>
    <w:p w14:paraId="14451063" w14:textId="77777777" w:rsidR="009D2A70" w:rsidRDefault="00F10BAB">
      <w:pPr>
        <w:numPr>
          <w:ilvl w:val="0"/>
          <w:numId w:val="24"/>
        </w:numPr>
        <w:rPr>
          <w:b/>
          <w:highlight w:val="yellow"/>
        </w:rPr>
      </w:pPr>
      <w:r>
        <w:rPr>
          <w:b/>
          <w:bCs/>
          <w:color w:val="FF0000"/>
          <w:highlight w:val="yellow"/>
          <w:lang w:eastAsia="zh-CN"/>
        </w:rPr>
        <w:t>For 30kHz SCS</w:t>
      </w:r>
      <w:r>
        <w:rPr>
          <w:b/>
          <w:highlight w:val="yellow"/>
        </w:rPr>
        <w:t xml:space="preserve">: For 10MHz bandwidth: </w:t>
      </w:r>
      <w:r>
        <w:rPr>
          <w:b/>
          <w:color w:val="FF0000"/>
          <w:highlight w:val="yellow"/>
        </w:rPr>
        <w:t>2 RBs</w:t>
      </w:r>
      <w:r>
        <w:rPr>
          <w:b/>
          <w:highlight w:val="yellow"/>
        </w:rPr>
        <w:t xml:space="preserve">; for 20MHz bandwidth: </w:t>
      </w:r>
      <w:r>
        <w:rPr>
          <w:b/>
          <w:color w:val="FF0000"/>
          <w:highlight w:val="yellow"/>
        </w:rPr>
        <w:t>4 RBs</w:t>
      </w:r>
    </w:p>
    <w:p w14:paraId="14451064" w14:textId="77777777" w:rsidR="009D2A70" w:rsidRDefault="00F10BAB">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4451065"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068" w14:textId="77777777">
        <w:tc>
          <w:tcPr>
            <w:tcW w:w="1980" w:type="dxa"/>
            <w:tcBorders>
              <w:top w:val="single" w:sz="4" w:space="0" w:color="auto"/>
              <w:left w:val="single" w:sz="4" w:space="0" w:color="auto"/>
              <w:bottom w:val="single" w:sz="4" w:space="0" w:color="auto"/>
              <w:right w:val="single" w:sz="4" w:space="0" w:color="auto"/>
            </w:tcBorders>
          </w:tcPr>
          <w:p w14:paraId="1445106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1067" w14:textId="77777777" w:rsidR="009D2A70" w:rsidRDefault="00F10BAB">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 Qualcomm</w:t>
            </w:r>
          </w:p>
        </w:tc>
      </w:tr>
      <w:tr w:rsidR="009D2A70" w14:paraId="1445106B" w14:textId="77777777">
        <w:tc>
          <w:tcPr>
            <w:tcW w:w="1980" w:type="dxa"/>
            <w:tcBorders>
              <w:top w:val="single" w:sz="4" w:space="0" w:color="auto"/>
              <w:left w:val="single" w:sz="4" w:space="0" w:color="auto"/>
              <w:bottom w:val="single" w:sz="4" w:space="0" w:color="auto"/>
              <w:right w:val="single" w:sz="4" w:space="0" w:color="auto"/>
            </w:tcBorders>
          </w:tcPr>
          <w:p w14:paraId="14451069"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06A" w14:textId="77777777" w:rsidR="009D2A70" w:rsidRDefault="009D2A70">
            <w:pPr>
              <w:spacing w:before="120" w:line="240" w:lineRule="auto"/>
              <w:rPr>
                <w:lang w:eastAsia="zh-CN"/>
              </w:rPr>
            </w:pPr>
          </w:p>
        </w:tc>
      </w:tr>
    </w:tbl>
    <w:p w14:paraId="1445106C"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0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6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6E" w14:textId="77777777" w:rsidR="009D2A70" w:rsidRDefault="00F10BAB">
            <w:pPr>
              <w:rPr>
                <w:i/>
                <w:iCs/>
                <w:kern w:val="2"/>
                <w:lang w:eastAsia="zh-CN"/>
              </w:rPr>
            </w:pPr>
            <w:r>
              <w:rPr>
                <w:i/>
                <w:iCs/>
                <w:kern w:val="2"/>
                <w:lang w:eastAsia="zh-CN"/>
              </w:rPr>
              <w:t>View</w:t>
            </w:r>
          </w:p>
        </w:tc>
      </w:tr>
      <w:tr w:rsidR="009D2A70" w14:paraId="14451073"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070" w14:textId="77777777" w:rsidR="009D2A70" w:rsidRDefault="00F10BAB">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071" w14:textId="77777777" w:rsidR="009D2A70" w:rsidRDefault="00F10BAB">
            <w:pPr>
              <w:rPr>
                <w:lang w:eastAsia="zh-CN"/>
              </w:rPr>
            </w:pPr>
            <w:r>
              <w:rPr>
                <w:rFonts w:hint="eastAsia"/>
                <w:lang w:eastAsia="zh-CN"/>
              </w:rPr>
              <w:t xml:space="preserve">We support completing the case of 30kHz SCS. </w:t>
            </w:r>
          </w:p>
          <w:p w14:paraId="14451072" w14:textId="77777777" w:rsidR="009D2A70" w:rsidRDefault="00F10BAB">
            <w:pPr>
              <w:rPr>
                <w:lang w:eastAsia="zh-CN"/>
              </w:rPr>
            </w:pPr>
            <w:r>
              <w:rPr>
                <w:rFonts w:hint="eastAsia"/>
                <w:lang w:eastAsia="zh-CN"/>
              </w:rPr>
              <w:t xml:space="preserve">Minor wording suggestion: since the proposal changes a lot and the mark </w:t>
            </w:r>
            <w:r>
              <w:rPr>
                <w:lang w:eastAsia="zh-CN"/>
              </w:rPr>
              <w:t>‘</w:t>
            </w:r>
            <w:r>
              <w:rPr>
                <w:rFonts w:hint="eastAsia"/>
                <w:lang w:eastAsia="zh-CN"/>
              </w:rPr>
              <w:t>Option</w:t>
            </w:r>
            <w:r>
              <w:rPr>
                <w:lang w:eastAsia="zh-CN"/>
              </w:rPr>
              <w:t>’</w:t>
            </w:r>
            <w:r>
              <w:rPr>
                <w:rFonts w:hint="eastAsia"/>
                <w:lang w:eastAsia="zh-CN"/>
              </w:rPr>
              <w:t xml:space="preserve"> no longer exists, prefer to delete the term </w:t>
            </w:r>
            <w:r>
              <w:rPr>
                <w:lang w:eastAsia="zh-CN"/>
              </w:rPr>
              <w:t>‘</w:t>
            </w:r>
            <w:r>
              <w:rPr>
                <w:rFonts w:hint="eastAsia"/>
                <w:lang w:eastAsia="zh-CN"/>
              </w:rPr>
              <w:t>option</w:t>
            </w:r>
            <w:r>
              <w:rPr>
                <w:lang w:eastAsia="zh-CN"/>
              </w:rPr>
              <w:t>’</w:t>
            </w:r>
            <w:r>
              <w:rPr>
                <w:rFonts w:hint="eastAsia"/>
                <w:lang w:eastAsia="zh-CN"/>
              </w:rPr>
              <w:t xml:space="preserve"> in the main bullet to avoid confusion, i.e.: </w:t>
            </w:r>
            <w:r>
              <w:rPr>
                <w:b/>
                <w:bCs/>
                <w:lang w:eastAsia="zh-CN"/>
              </w:rPr>
              <w:t xml:space="preserve">the following </w:t>
            </w:r>
            <w:r>
              <w:rPr>
                <w:b/>
                <w:bCs/>
                <w:strike/>
                <w:color w:val="FF0000"/>
                <w:lang w:eastAsia="zh-CN"/>
              </w:rPr>
              <w:t>option</w:t>
            </w:r>
            <w:r>
              <w:rPr>
                <w:b/>
                <w:bCs/>
                <w:color w:val="FF0000"/>
                <w:lang w:eastAsia="zh-CN"/>
              </w:rPr>
              <w:t xml:space="preserve"> </w:t>
            </w:r>
            <w:r>
              <w:rPr>
                <w:b/>
                <w:bCs/>
                <w:lang w:eastAsia="zh-CN"/>
              </w:rPr>
              <w:t>is considered as the granularity</w:t>
            </w:r>
            <w:r>
              <w:rPr>
                <w:rFonts w:hint="eastAsia"/>
                <w:b/>
                <w:bCs/>
                <w:lang w:eastAsia="zh-CN"/>
              </w:rPr>
              <w:t>.</w:t>
            </w:r>
          </w:p>
        </w:tc>
      </w:tr>
      <w:tr w:rsidR="009D2A70" w14:paraId="1445107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074" w14:textId="77777777" w:rsidR="009D2A70" w:rsidRDefault="00F10BAB">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075" w14:textId="77777777" w:rsidR="009D2A70" w:rsidRDefault="00F10BAB">
            <w:pPr>
              <w:spacing w:line="252" w:lineRule="auto"/>
              <w:rPr>
                <w:lang w:eastAsia="zh-CN"/>
              </w:rPr>
            </w:pPr>
            <w:r>
              <w:rPr>
                <w:rFonts w:hint="eastAsia"/>
                <w:lang w:eastAsia="zh-CN"/>
              </w:rPr>
              <w:t>@</w:t>
            </w:r>
            <w:r>
              <w:rPr>
                <w:lang w:eastAsia="zh-CN"/>
              </w:rPr>
              <w:t xml:space="preserve">CATT </w:t>
            </w:r>
            <w:r>
              <w:rPr>
                <w:highlight w:val="cyan"/>
                <w:lang w:eastAsia="zh-CN"/>
              </w:rPr>
              <w:t>updated</w:t>
            </w:r>
          </w:p>
        </w:tc>
      </w:tr>
      <w:tr w:rsidR="009D2A70" w14:paraId="14451079" w14:textId="77777777">
        <w:tc>
          <w:tcPr>
            <w:tcW w:w="1350" w:type="dxa"/>
            <w:tcBorders>
              <w:top w:val="single" w:sz="4" w:space="0" w:color="auto"/>
              <w:left w:val="single" w:sz="4" w:space="0" w:color="auto"/>
              <w:bottom w:val="single" w:sz="4" w:space="0" w:color="auto"/>
              <w:right w:val="single" w:sz="4" w:space="0" w:color="auto"/>
            </w:tcBorders>
          </w:tcPr>
          <w:p w14:paraId="14451077"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078" w14:textId="77777777" w:rsidR="009D2A70" w:rsidRDefault="00F10BAB">
            <w:pPr>
              <w:spacing w:line="252" w:lineRule="auto"/>
              <w:rPr>
                <w:lang w:eastAsia="zh-CN"/>
              </w:rPr>
            </w:pPr>
            <w:r>
              <w:rPr>
                <w:lang w:eastAsia="zh-CN"/>
              </w:rPr>
              <w:t>Note that for 10MHz @30KHz, the CQI subband can only be 4 PRBs, so in this case a distinction needs to be made between PMI and CQI subband if these assumptions are going to be used for CQI calculation.</w:t>
            </w:r>
          </w:p>
        </w:tc>
      </w:tr>
      <w:tr w:rsidR="009D2A70" w14:paraId="1445107C"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07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07B" w14:textId="77777777" w:rsidR="009D2A70" w:rsidRDefault="009D2A70">
            <w:pPr>
              <w:spacing w:line="252" w:lineRule="auto"/>
              <w:rPr>
                <w:iCs/>
                <w:kern w:val="2"/>
                <w:lang w:eastAsia="zh-CN"/>
              </w:rPr>
            </w:pPr>
          </w:p>
        </w:tc>
      </w:tr>
      <w:tr w:rsidR="009D2A70" w14:paraId="1445107F" w14:textId="77777777">
        <w:tc>
          <w:tcPr>
            <w:tcW w:w="1350" w:type="dxa"/>
            <w:tcBorders>
              <w:top w:val="single" w:sz="4" w:space="0" w:color="auto"/>
              <w:left w:val="single" w:sz="4" w:space="0" w:color="auto"/>
              <w:bottom w:val="single" w:sz="4" w:space="0" w:color="auto"/>
              <w:right w:val="single" w:sz="4" w:space="0" w:color="auto"/>
            </w:tcBorders>
          </w:tcPr>
          <w:p w14:paraId="1445107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7E" w14:textId="77777777" w:rsidR="009D2A70" w:rsidRDefault="009D2A70">
            <w:pPr>
              <w:spacing w:line="252" w:lineRule="auto"/>
              <w:rPr>
                <w:iCs/>
                <w:kern w:val="2"/>
                <w:lang w:eastAsia="zh-CN"/>
              </w:rPr>
            </w:pPr>
          </w:p>
        </w:tc>
      </w:tr>
      <w:tr w:rsidR="009D2A70" w14:paraId="14451082" w14:textId="77777777">
        <w:tc>
          <w:tcPr>
            <w:tcW w:w="1350" w:type="dxa"/>
            <w:tcBorders>
              <w:top w:val="single" w:sz="4" w:space="0" w:color="auto"/>
              <w:left w:val="single" w:sz="4" w:space="0" w:color="auto"/>
              <w:bottom w:val="single" w:sz="4" w:space="0" w:color="auto"/>
              <w:right w:val="single" w:sz="4" w:space="0" w:color="auto"/>
            </w:tcBorders>
          </w:tcPr>
          <w:p w14:paraId="1445108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1" w14:textId="77777777" w:rsidR="009D2A70" w:rsidRDefault="009D2A70">
            <w:pPr>
              <w:spacing w:line="252" w:lineRule="auto"/>
              <w:rPr>
                <w:iCs/>
                <w:kern w:val="2"/>
                <w:lang w:eastAsia="zh-CN"/>
              </w:rPr>
            </w:pPr>
          </w:p>
        </w:tc>
      </w:tr>
      <w:tr w:rsidR="009D2A70" w14:paraId="14451085" w14:textId="77777777">
        <w:tc>
          <w:tcPr>
            <w:tcW w:w="1350" w:type="dxa"/>
            <w:tcBorders>
              <w:top w:val="single" w:sz="4" w:space="0" w:color="auto"/>
              <w:left w:val="single" w:sz="4" w:space="0" w:color="auto"/>
              <w:bottom w:val="single" w:sz="4" w:space="0" w:color="auto"/>
              <w:right w:val="single" w:sz="4" w:space="0" w:color="auto"/>
            </w:tcBorders>
          </w:tcPr>
          <w:p w14:paraId="1445108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4" w14:textId="77777777" w:rsidR="009D2A70" w:rsidRDefault="009D2A70">
            <w:pPr>
              <w:spacing w:line="252" w:lineRule="auto"/>
              <w:rPr>
                <w:iCs/>
                <w:kern w:val="2"/>
                <w:lang w:eastAsia="zh-CN"/>
              </w:rPr>
            </w:pPr>
          </w:p>
        </w:tc>
      </w:tr>
      <w:tr w:rsidR="009D2A70" w14:paraId="14451088" w14:textId="77777777">
        <w:tc>
          <w:tcPr>
            <w:tcW w:w="1350" w:type="dxa"/>
            <w:tcBorders>
              <w:top w:val="single" w:sz="4" w:space="0" w:color="auto"/>
              <w:left w:val="single" w:sz="4" w:space="0" w:color="auto"/>
              <w:bottom w:val="single" w:sz="4" w:space="0" w:color="auto"/>
              <w:right w:val="single" w:sz="4" w:space="0" w:color="auto"/>
            </w:tcBorders>
          </w:tcPr>
          <w:p w14:paraId="1445108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7" w14:textId="77777777" w:rsidR="009D2A70" w:rsidRDefault="009D2A70">
            <w:pPr>
              <w:spacing w:line="252" w:lineRule="auto"/>
              <w:rPr>
                <w:iCs/>
                <w:kern w:val="2"/>
                <w:lang w:eastAsia="zh-CN"/>
              </w:rPr>
            </w:pPr>
          </w:p>
        </w:tc>
      </w:tr>
      <w:tr w:rsidR="009D2A70" w14:paraId="1445108B" w14:textId="77777777">
        <w:tc>
          <w:tcPr>
            <w:tcW w:w="1350" w:type="dxa"/>
            <w:tcBorders>
              <w:top w:val="single" w:sz="4" w:space="0" w:color="auto"/>
              <w:left w:val="single" w:sz="4" w:space="0" w:color="auto"/>
              <w:bottom w:val="single" w:sz="4" w:space="0" w:color="auto"/>
              <w:right w:val="single" w:sz="4" w:space="0" w:color="auto"/>
            </w:tcBorders>
          </w:tcPr>
          <w:p w14:paraId="144510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08A" w14:textId="77777777" w:rsidR="009D2A70" w:rsidRDefault="009D2A70">
            <w:pPr>
              <w:spacing w:line="252" w:lineRule="auto"/>
              <w:rPr>
                <w:iCs/>
                <w:kern w:val="2"/>
                <w:lang w:eastAsia="zh-CN"/>
              </w:rPr>
            </w:pPr>
          </w:p>
        </w:tc>
      </w:tr>
      <w:tr w:rsidR="009D2A70" w14:paraId="1445108E" w14:textId="77777777">
        <w:tc>
          <w:tcPr>
            <w:tcW w:w="1350" w:type="dxa"/>
          </w:tcPr>
          <w:p w14:paraId="1445108C" w14:textId="77777777" w:rsidR="009D2A70" w:rsidRDefault="009D2A70">
            <w:pPr>
              <w:rPr>
                <w:iCs/>
                <w:kern w:val="2"/>
                <w:lang w:eastAsia="zh-CN"/>
              </w:rPr>
            </w:pPr>
          </w:p>
        </w:tc>
        <w:tc>
          <w:tcPr>
            <w:tcW w:w="8001" w:type="dxa"/>
            <w:vAlign w:val="center"/>
          </w:tcPr>
          <w:p w14:paraId="1445108D" w14:textId="77777777" w:rsidR="009D2A70" w:rsidRDefault="009D2A70">
            <w:pPr>
              <w:spacing w:line="252" w:lineRule="auto"/>
              <w:rPr>
                <w:iCs/>
                <w:kern w:val="2"/>
                <w:lang w:eastAsia="zh-CN"/>
              </w:rPr>
            </w:pPr>
          </w:p>
        </w:tc>
      </w:tr>
    </w:tbl>
    <w:p w14:paraId="1445108F" w14:textId="77777777" w:rsidR="009D2A70" w:rsidRDefault="009D2A70">
      <w:pPr>
        <w:spacing w:line="240" w:lineRule="auto"/>
        <w:rPr>
          <w:lang w:eastAsia="zh-CN"/>
        </w:rPr>
      </w:pPr>
    </w:p>
    <w:p w14:paraId="14451090" w14:textId="77777777" w:rsidR="009D2A70" w:rsidRDefault="009D2A70">
      <w:pPr>
        <w:rPr>
          <w:lang w:eastAsia="zh-CN"/>
        </w:rPr>
      </w:pPr>
    </w:p>
    <w:p w14:paraId="14451091" w14:textId="77777777" w:rsidR="009D2A70" w:rsidRDefault="009D2A70">
      <w:pPr>
        <w:rPr>
          <w:lang w:eastAsia="zh-CN"/>
        </w:rPr>
      </w:pPr>
    </w:p>
    <w:p w14:paraId="14451092" w14:textId="77777777" w:rsidR="009D2A70" w:rsidRDefault="009D2A70">
      <w:pPr>
        <w:rPr>
          <w:lang w:eastAsia="zh-CN"/>
        </w:rPr>
      </w:pPr>
    </w:p>
    <w:p w14:paraId="14451093" w14:textId="77777777" w:rsidR="009D2A70" w:rsidRDefault="00F10BAB">
      <w:pPr>
        <w:pStyle w:val="4"/>
        <w:numPr>
          <w:ilvl w:val="0"/>
          <w:numId w:val="0"/>
        </w:numPr>
        <w:rPr>
          <w:u w:val="single"/>
          <w:lang w:eastAsia="zh-CN"/>
        </w:rPr>
      </w:pPr>
      <w:r>
        <w:rPr>
          <w:u w:val="single"/>
          <w:lang w:eastAsia="zh-CN"/>
        </w:rPr>
        <w:t>Issue#2-6 (High priority) Other intermediate KPIs</w:t>
      </w:r>
    </w:p>
    <w:p w14:paraId="14451094" w14:textId="77777777" w:rsidR="009D2A70" w:rsidRDefault="00F10BAB">
      <w:pPr>
        <w:spacing w:line="240" w:lineRule="auto"/>
        <w:rPr>
          <w:lang w:eastAsia="zh-CN"/>
        </w:rPr>
      </w:pPr>
      <w:r>
        <w:rPr>
          <w:lang w:eastAsia="zh-CN"/>
        </w:rPr>
        <w:t>Moderator note: as it has been concluded in the endorsed WA, that companies to ensure the correct calculation of SGCS and avoid layer disorder issue, then we may continue discussing whether there is additional need to introduce another intermediate KPI other than NMSE/SGCS. It is Moderator’s understanding that the achievable rate can be reflected already by the eventual performance of throughput (as noted in the endorsed WA), and the SGCS calculation can/should avoid layer disorder, then the necessity of introducing RAR is not so strong. Therefore, the following proposed WA is given (it is proposed as WA also, in case the disorder issue is identified to revert the endorsed WA).</w:t>
      </w:r>
    </w:p>
    <w:p w14:paraId="14451095" w14:textId="77777777" w:rsidR="009D2A70" w:rsidRDefault="009D2A70">
      <w:pPr>
        <w:spacing w:line="240" w:lineRule="auto"/>
        <w:rPr>
          <w:lang w:eastAsia="zh-CN"/>
        </w:rPr>
      </w:pPr>
    </w:p>
    <w:p w14:paraId="14451096" w14:textId="77777777" w:rsidR="009D2A70" w:rsidRDefault="00F10BAB">
      <w:pPr>
        <w:rPr>
          <w:b/>
          <w:bCs/>
          <w:lang w:eastAsia="zh-CN"/>
        </w:rPr>
      </w:pPr>
      <w:r>
        <w:rPr>
          <w:b/>
          <w:bCs/>
          <w:highlight w:val="darkYellow"/>
          <w:lang w:eastAsia="zh-CN"/>
        </w:rPr>
        <w:t>Proposed working assumption 2.8.4:</w:t>
      </w:r>
      <w:r>
        <w:rPr>
          <w:b/>
          <w:bCs/>
          <w:lang w:eastAsia="zh-CN"/>
        </w:rPr>
        <w:t xml:space="preserve"> For the intermediate KPI for evaluating the accuracy of the AI/ML output CSI, except for SGCS and NMSE which has been agreed as the baseline metrics, other intermediate KPIs are not considered as baseline for metrics (unless the layer disorder issue is identified for SGCS approach), and can be optionally considered and reported by companies.</w:t>
      </w:r>
    </w:p>
    <w:p w14:paraId="14451097"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09A" w14:textId="77777777">
        <w:tc>
          <w:tcPr>
            <w:tcW w:w="1980" w:type="dxa"/>
            <w:tcBorders>
              <w:top w:val="single" w:sz="4" w:space="0" w:color="auto"/>
              <w:left w:val="single" w:sz="4" w:space="0" w:color="auto"/>
              <w:bottom w:val="single" w:sz="4" w:space="0" w:color="auto"/>
              <w:right w:val="single" w:sz="4" w:space="0" w:color="auto"/>
            </w:tcBorders>
          </w:tcPr>
          <w:p w14:paraId="14451098"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099" w14:textId="1627D316" w:rsidR="009D2A70" w:rsidRPr="00CE32DF" w:rsidRDefault="00F10BAB">
            <w:pPr>
              <w:widowControl/>
              <w:spacing w:line="240" w:lineRule="auto"/>
              <w:rPr>
                <w:rFonts w:eastAsia="PMingLiU"/>
                <w:lang w:eastAsia="zh-TW"/>
              </w:rPr>
            </w:pPr>
            <w:r>
              <w:rPr>
                <w:rFonts w:hint="eastAsia"/>
                <w:lang w:eastAsia="zh-CN"/>
              </w:rPr>
              <w:t>S</w:t>
            </w:r>
            <w:r>
              <w:rPr>
                <w:lang w:eastAsia="zh-CN"/>
              </w:rPr>
              <w:t>amsung, Fujitsu</w:t>
            </w:r>
            <w:r>
              <w:rPr>
                <w:rFonts w:hint="eastAsia"/>
                <w:lang w:eastAsia="zh-CN"/>
              </w:rPr>
              <w:t>, CATT</w:t>
            </w:r>
            <w:r>
              <w:rPr>
                <w:lang w:eastAsia="zh-CN"/>
              </w:rPr>
              <w:t>, Panasonic, CMCC, CAICT</w:t>
            </w:r>
            <w:r>
              <w:rPr>
                <w:rFonts w:hint="eastAsia"/>
                <w:lang w:eastAsia="zh-CN"/>
              </w:rPr>
              <w:t>, ZTE</w:t>
            </w:r>
            <w:r w:rsidR="00CE32DF">
              <w:rPr>
                <w:lang w:eastAsia="zh-CN"/>
              </w:rPr>
              <w:t xml:space="preserve">, </w:t>
            </w:r>
            <w:r w:rsidR="00CE32DF" w:rsidRPr="00CE32DF">
              <w:rPr>
                <w:smallCaps/>
                <w:lang w:eastAsia="zh-CN"/>
              </w:rPr>
              <w:t>Futurewei</w:t>
            </w:r>
            <w:r w:rsidR="00CE32DF">
              <w:rPr>
                <w:smallCaps/>
                <w:lang w:eastAsia="zh-CN"/>
              </w:rPr>
              <w:t xml:space="preserve"> (</w:t>
            </w:r>
            <w:r w:rsidR="00CE32DF">
              <w:rPr>
                <w:lang w:eastAsia="zh-CN"/>
              </w:rPr>
              <w:t>comments below)</w:t>
            </w:r>
            <w:r w:rsidR="008A0DB2">
              <w:rPr>
                <w:lang w:eastAsia="zh-CN"/>
              </w:rPr>
              <w:t>, LG</w:t>
            </w:r>
            <w:r w:rsidR="000A5613">
              <w:rPr>
                <w:lang w:eastAsia="zh-CN"/>
              </w:rPr>
              <w:t>, MediaTek</w:t>
            </w:r>
          </w:p>
        </w:tc>
      </w:tr>
      <w:tr w:rsidR="009D2A70" w14:paraId="1445109D" w14:textId="77777777">
        <w:tc>
          <w:tcPr>
            <w:tcW w:w="1980" w:type="dxa"/>
            <w:tcBorders>
              <w:top w:val="single" w:sz="4" w:space="0" w:color="auto"/>
              <w:left w:val="single" w:sz="4" w:space="0" w:color="auto"/>
              <w:bottom w:val="single" w:sz="4" w:space="0" w:color="auto"/>
              <w:right w:val="single" w:sz="4" w:space="0" w:color="auto"/>
            </w:tcBorders>
          </w:tcPr>
          <w:p w14:paraId="1445109B"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09C" w14:textId="130F5416" w:rsidR="009D2A70" w:rsidRPr="007A4201" w:rsidRDefault="007A4201">
            <w:pPr>
              <w:spacing w:before="120" w:line="240" w:lineRule="auto"/>
              <w:ind w:left="442" w:hanging="442"/>
              <w:rPr>
                <w:lang w:eastAsia="zh-CN"/>
              </w:rPr>
            </w:pPr>
            <w:r w:rsidRPr="007A4201">
              <w:rPr>
                <w:lang w:eastAsia="zh-CN"/>
              </w:rPr>
              <w:t>Qualcomm</w:t>
            </w:r>
          </w:p>
        </w:tc>
      </w:tr>
    </w:tbl>
    <w:p w14:paraId="1445109E"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10A1"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9F"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0A0" w14:textId="77777777" w:rsidR="009D2A70" w:rsidRDefault="00F10BAB">
            <w:pPr>
              <w:rPr>
                <w:i/>
                <w:iCs/>
                <w:kern w:val="2"/>
                <w:lang w:eastAsia="zh-CN"/>
              </w:rPr>
            </w:pPr>
            <w:r>
              <w:rPr>
                <w:i/>
                <w:iCs/>
                <w:kern w:val="2"/>
                <w:lang w:eastAsia="zh-CN"/>
              </w:rPr>
              <w:t>View</w:t>
            </w:r>
          </w:p>
        </w:tc>
      </w:tr>
      <w:tr w:rsidR="009D2A70" w14:paraId="144510A5"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144510A2" w14:textId="77777777" w:rsidR="009D2A70" w:rsidRDefault="00F10BAB">
            <w:pPr>
              <w:rPr>
                <w:rFonts w:eastAsia="PMingLiU"/>
                <w:iCs/>
                <w:kern w:val="2"/>
                <w:lang w:eastAsia="zh-TW"/>
              </w:rPr>
            </w:pPr>
            <w:r>
              <w:rPr>
                <w:rFonts w:eastAsia="PMingLiU"/>
                <w:iCs/>
                <w:kern w:val="2"/>
                <w:lang w:eastAsia="zh-TW"/>
              </w:rPr>
              <w:t>Nokia/NSB</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144510A3" w14:textId="77777777" w:rsidR="009D2A70" w:rsidRDefault="00F10BAB">
            <w:pPr>
              <w:pStyle w:val="afc"/>
              <w:numPr>
                <w:ilvl w:val="0"/>
                <w:numId w:val="20"/>
              </w:numPr>
              <w:ind w:left="427"/>
              <w:rPr>
                <w:iCs/>
                <w:kern w:val="2"/>
                <w:lang w:eastAsia="zh-CN"/>
              </w:rPr>
            </w:pPr>
            <w:r>
              <w:rPr>
                <w:iCs/>
                <w:kern w:val="2"/>
                <w:lang w:eastAsia="zh-CN"/>
              </w:rPr>
              <w:t>This WA does not seem to add any information to the existing FFS for other intermediate KPIs: “FFS: other metrics, e.g., equivalent MSE, received SNR, or numerical spectral efficiency gap.”</w:t>
            </w:r>
          </w:p>
          <w:p w14:paraId="144510A4" w14:textId="77777777" w:rsidR="009D2A70" w:rsidRDefault="00F10BAB">
            <w:pPr>
              <w:pStyle w:val="afc"/>
              <w:numPr>
                <w:ilvl w:val="0"/>
                <w:numId w:val="20"/>
              </w:numPr>
              <w:ind w:left="427"/>
              <w:rPr>
                <w:iCs/>
                <w:kern w:val="2"/>
                <w:lang w:eastAsia="zh-CN"/>
              </w:rPr>
            </w:pPr>
            <w:r>
              <w:rPr>
                <w:iCs/>
                <w:kern w:val="2"/>
                <w:lang w:eastAsia="zh-CN"/>
              </w:rPr>
              <w:t>The term “evaluation metrics” sounds better than “baseline metrics” and it was used in a previous agreement</w:t>
            </w:r>
          </w:p>
        </w:tc>
      </w:tr>
      <w:tr w:rsidR="009D2A70" w14:paraId="144510AB" w14:textId="77777777">
        <w:tc>
          <w:tcPr>
            <w:tcW w:w="1413" w:type="dxa"/>
            <w:tcBorders>
              <w:top w:val="single" w:sz="4" w:space="0" w:color="auto"/>
              <w:left w:val="single" w:sz="4" w:space="0" w:color="auto"/>
              <w:bottom w:val="single" w:sz="4" w:space="0" w:color="auto"/>
              <w:right w:val="single" w:sz="4" w:space="0" w:color="auto"/>
            </w:tcBorders>
          </w:tcPr>
          <w:p w14:paraId="144510A6"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144510A7" w14:textId="77777777" w:rsidR="009D2A70" w:rsidRDefault="00F10BAB">
            <w:pPr>
              <w:widowControl/>
              <w:spacing w:line="240" w:lineRule="auto"/>
              <w:rPr>
                <w:lang w:eastAsia="zh-CN"/>
              </w:rPr>
            </w:pPr>
            <w:r>
              <w:rPr>
                <w:rFonts w:hint="eastAsia"/>
                <w:lang w:eastAsia="zh-CN"/>
              </w:rPr>
              <w:t xml:space="preserve">We are generally fine, and we suggest removing </w:t>
            </w:r>
            <w:r>
              <w:rPr>
                <w:b/>
                <w:bCs/>
                <w:lang w:eastAsia="zh-CN"/>
              </w:rPr>
              <w:t>(unless the layer disorder issue is identified for SGCS approach)</w:t>
            </w:r>
            <w:r>
              <w:rPr>
                <w:rFonts w:hint="eastAsia"/>
                <w:b/>
                <w:bCs/>
                <w:lang w:eastAsia="zh-CN"/>
              </w:rPr>
              <w:t xml:space="preserve"> </w:t>
            </w:r>
            <w:r>
              <w:rPr>
                <w:rFonts w:hint="eastAsia"/>
                <w:lang w:eastAsia="zh-CN"/>
              </w:rPr>
              <w:t xml:space="preserve">because we have working assumption for </w:t>
            </w:r>
            <w:r>
              <w:rPr>
                <w:rFonts w:hint="eastAsia"/>
                <w:b/>
                <w:bCs/>
                <w:lang w:eastAsia="zh-CN"/>
              </w:rPr>
              <w:t xml:space="preserve">ensuring the correct calculation of SGCS </w:t>
            </w:r>
            <w:r>
              <w:rPr>
                <w:b/>
                <w:bCs/>
                <w:lang w:eastAsia="zh-CN"/>
              </w:rPr>
              <w:t>and to avoid disorder issue of the output eigenvectors</w:t>
            </w:r>
            <w:r>
              <w:rPr>
                <w:rFonts w:hint="eastAsia"/>
                <w:lang w:eastAsia="zh-CN"/>
              </w:rPr>
              <w:t xml:space="preserve"> as belows. Therefore, this sentence is redundant and needs removing.</w:t>
            </w:r>
          </w:p>
          <w:p w14:paraId="144510A8" w14:textId="77777777" w:rsidR="009D2A70" w:rsidRDefault="00F10BAB">
            <w:pPr>
              <w:widowControl/>
              <w:spacing w:after="0"/>
              <w:jc w:val="left"/>
              <w:rPr>
                <w:b/>
                <w:lang w:eastAsia="zh-CN"/>
              </w:rPr>
            </w:pPr>
            <w:r>
              <w:rPr>
                <w:rFonts w:ascii="Times" w:eastAsia="Batang" w:hAnsi="Times"/>
                <w:b/>
                <w:sz w:val="20"/>
                <w:szCs w:val="24"/>
                <w:highlight w:val="darkYellow"/>
                <w:lang w:eastAsia="zh-CN" w:bidi="ar"/>
              </w:rPr>
              <w:t>Working assumption</w:t>
            </w:r>
            <w:r>
              <w:rPr>
                <w:rFonts w:ascii="Times" w:eastAsia="Batang" w:hAnsi="Times"/>
                <w:b/>
                <w:sz w:val="20"/>
                <w:szCs w:val="24"/>
                <w:lang w:eastAsia="zh-CN" w:bidi="ar"/>
              </w:rPr>
              <w:t xml:space="preserve"> </w:t>
            </w:r>
          </w:p>
          <w:p w14:paraId="144510A9" w14:textId="77777777" w:rsidR="009D2A70" w:rsidRDefault="00F10BAB">
            <w:pPr>
              <w:widowControl/>
              <w:spacing w:after="0"/>
              <w:jc w:val="left"/>
              <w:rPr>
                <w:b/>
                <w:color w:val="FF0000"/>
                <w:lang w:eastAsia="zh-CN"/>
              </w:rPr>
            </w:pPr>
            <w:r>
              <w:rPr>
                <w:rFonts w:ascii="Times" w:eastAsia="Batang" w:hAnsi="Times"/>
                <w:b/>
                <w:sz w:val="20"/>
                <w:szCs w:val="24"/>
                <w:lang w:eastAsia="zh-CN" w:bidi="ar"/>
              </w:rPr>
              <w:t xml:space="preserve">In the evaluation of the AI/ML based CSI feedback enhancement, if SGCS is adopted as the intermediate KPI for the rank&gt;1 situation, companies to ensure </w:t>
            </w:r>
            <w:r>
              <w:rPr>
                <w:rFonts w:ascii="Times" w:eastAsia="Batang" w:hAnsi="Times"/>
                <w:b/>
                <w:color w:val="00B050"/>
                <w:sz w:val="20"/>
                <w:szCs w:val="24"/>
                <w:lang w:eastAsia="zh-CN" w:bidi="ar"/>
              </w:rPr>
              <w:t xml:space="preserve">the correct </w:t>
            </w:r>
            <w:r>
              <w:rPr>
                <w:rFonts w:ascii="Times" w:eastAsia="Batang" w:hAnsi="Times"/>
                <w:b/>
                <w:sz w:val="20"/>
                <w:szCs w:val="24"/>
                <w:lang w:eastAsia="zh-CN" w:bidi="ar"/>
              </w:rPr>
              <w:t xml:space="preserve">calculation of SGCS and </w:t>
            </w:r>
            <w:r>
              <w:rPr>
                <w:rFonts w:ascii="Times" w:eastAsia="Batang" w:hAnsi="Times"/>
                <w:b/>
                <w:color w:val="00B050"/>
                <w:sz w:val="20"/>
                <w:szCs w:val="24"/>
                <w:lang w:eastAsia="zh-CN" w:bidi="ar"/>
              </w:rPr>
              <w:t xml:space="preserve">to </w:t>
            </w:r>
            <w:r>
              <w:rPr>
                <w:rFonts w:ascii="Times" w:eastAsia="Batang" w:hAnsi="Times"/>
                <w:b/>
                <w:sz w:val="20"/>
                <w:szCs w:val="24"/>
                <w:lang w:eastAsia="zh-CN" w:bidi="ar"/>
              </w:rPr>
              <w:t>avoid disorder issue of the output eigenvectors</w:t>
            </w:r>
          </w:p>
          <w:p w14:paraId="144510AA" w14:textId="77777777" w:rsidR="009D2A70" w:rsidRDefault="00F10BAB">
            <w:pPr>
              <w:widowControl/>
              <w:numPr>
                <w:ilvl w:val="0"/>
                <w:numId w:val="30"/>
              </w:numPr>
              <w:spacing w:line="256" w:lineRule="auto"/>
              <w:rPr>
                <w:iCs/>
                <w:kern w:val="2"/>
                <w:lang w:eastAsia="zh-CN"/>
              </w:rPr>
            </w:pPr>
            <w:r>
              <w:rPr>
                <w:rFonts w:ascii="Times" w:eastAsia="Batang" w:hAnsi="Times"/>
                <w:b/>
                <w:sz w:val="20"/>
                <w:szCs w:val="24"/>
                <w:lang w:eastAsia="zh-CN" w:bidi="ar"/>
              </w:rPr>
              <w:lastRenderedPageBreak/>
              <w:t>Note: Eventual KPI can still be used to compare the performance</w:t>
            </w:r>
          </w:p>
        </w:tc>
      </w:tr>
      <w:tr w:rsidR="009D2A70" w14:paraId="144510AE" w14:textId="77777777">
        <w:tc>
          <w:tcPr>
            <w:tcW w:w="1413" w:type="dxa"/>
            <w:tcBorders>
              <w:top w:val="single" w:sz="4" w:space="0" w:color="auto"/>
              <w:left w:val="single" w:sz="4" w:space="0" w:color="auto"/>
              <w:bottom w:val="single" w:sz="4" w:space="0" w:color="auto"/>
              <w:right w:val="single" w:sz="4" w:space="0" w:color="auto"/>
            </w:tcBorders>
          </w:tcPr>
          <w:p w14:paraId="144510AC" w14:textId="0CCE5F73" w:rsidR="009D2A70" w:rsidRPr="00CE32DF" w:rsidRDefault="00CE32DF">
            <w:pPr>
              <w:rPr>
                <w:iCs/>
                <w:smallCaps/>
                <w:kern w:val="2"/>
                <w:lang w:eastAsia="zh-CN"/>
              </w:rPr>
            </w:pPr>
            <w:r w:rsidRPr="00CE32DF">
              <w:rPr>
                <w:iCs/>
                <w:smallCaps/>
                <w:kern w:val="2"/>
                <w:lang w:eastAsia="zh-CN"/>
              </w:rPr>
              <w:lastRenderedPageBreak/>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10AD" w14:textId="4A8AAA63" w:rsidR="009D2A70" w:rsidRPr="00CE32DF" w:rsidRDefault="00CE32DF">
            <w:pPr>
              <w:spacing w:line="252" w:lineRule="auto"/>
              <w:rPr>
                <w:lang w:eastAsia="zh-CN"/>
              </w:rPr>
            </w:pPr>
            <w:r>
              <w:rPr>
                <w:lang w:eastAsia="zh-CN"/>
              </w:rPr>
              <w:t>We are ok with the proposal in general but we prefer having the wording of “</w:t>
            </w:r>
            <w:r>
              <w:rPr>
                <w:b/>
                <w:bCs/>
                <w:lang w:eastAsia="zh-CN"/>
              </w:rPr>
              <w:t>(unless the layer disorder issue is identified for SGCS approach)”</w:t>
            </w:r>
            <w:r>
              <w:rPr>
                <w:lang w:eastAsia="zh-CN"/>
              </w:rPr>
              <w:t xml:space="preserve"> removed.</w:t>
            </w:r>
          </w:p>
        </w:tc>
      </w:tr>
      <w:tr w:rsidR="009D2A70" w14:paraId="144510B1" w14:textId="77777777">
        <w:tc>
          <w:tcPr>
            <w:tcW w:w="1413" w:type="dxa"/>
            <w:tcBorders>
              <w:top w:val="single" w:sz="4" w:space="0" w:color="auto"/>
              <w:left w:val="single" w:sz="4" w:space="0" w:color="auto"/>
              <w:bottom w:val="single" w:sz="4" w:space="0" w:color="auto"/>
              <w:right w:val="single" w:sz="4" w:space="0" w:color="auto"/>
            </w:tcBorders>
          </w:tcPr>
          <w:p w14:paraId="144510AF" w14:textId="5691111F" w:rsidR="009D2A70" w:rsidRDefault="007A4201">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144510B0" w14:textId="265930D8" w:rsidR="009D2A70" w:rsidRDefault="0041304A">
            <w:pPr>
              <w:spacing w:line="252" w:lineRule="auto"/>
              <w:rPr>
                <w:lang w:eastAsia="zh-CN"/>
              </w:rPr>
            </w:pPr>
            <w:r w:rsidRPr="0041304A">
              <w:rPr>
                <w:lang w:eastAsia="zh-CN"/>
              </w:rPr>
              <w:t xml:space="preserve">We prefer to wait to confirm if the layer disorder issue is identified before proceeding with this working assumption. We do not see the benefit of getting such a working assumption approved </w:t>
            </w:r>
            <w:r w:rsidR="007C3C4B">
              <w:rPr>
                <w:lang w:eastAsia="zh-CN"/>
              </w:rPr>
              <w:t>before that</w:t>
            </w:r>
            <w:r w:rsidRPr="0041304A">
              <w:rPr>
                <w:lang w:eastAsia="zh-CN"/>
              </w:rPr>
              <w:t>.</w:t>
            </w:r>
          </w:p>
        </w:tc>
      </w:tr>
      <w:tr w:rsidR="009D2A70" w14:paraId="144510B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0B2" w14:textId="1B7E7232" w:rsidR="009D2A70" w:rsidRPr="008A0DB2" w:rsidRDefault="008A0DB2">
            <w:pPr>
              <w:rPr>
                <w:rFonts w:eastAsia="Malgun Gothic"/>
                <w:iCs/>
                <w:kern w:val="2"/>
                <w:lang w:eastAsia="ko-KR"/>
              </w:rPr>
            </w:pPr>
            <w:r>
              <w:rPr>
                <w:rFonts w:eastAsia="Malgun Gothic" w:hint="eastAsia"/>
                <w:iCs/>
                <w:kern w:val="2"/>
                <w:lang w:eastAsia="ko-KR"/>
              </w:rPr>
              <w:t>L</w:t>
            </w:r>
            <w:r>
              <w:rPr>
                <w:rFonts w:eastAsia="Malgun Gothic"/>
                <w:iCs/>
                <w:kern w:val="2"/>
                <w:lang w:eastAsia="ko-KR"/>
              </w:rPr>
              <w:t>G</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0B3" w14:textId="181F426E" w:rsidR="009D2A70" w:rsidRPr="008A0DB2" w:rsidRDefault="008A0DB2">
            <w:pPr>
              <w:spacing w:line="252" w:lineRule="auto"/>
              <w:rPr>
                <w:rFonts w:eastAsia="Malgun Gothic"/>
                <w:iCs/>
                <w:kern w:val="2"/>
                <w:lang w:eastAsia="ko-KR"/>
              </w:rPr>
            </w:pPr>
            <w:r>
              <w:rPr>
                <w:rFonts w:eastAsia="Malgun Gothic" w:hint="eastAsia"/>
                <w:iCs/>
                <w:kern w:val="2"/>
                <w:lang w:eastAsia="ko-KR"/>
              </w:rPr>
              <w:t>O</w:t>
            </w:r>
            <w:r>
              <w:rPr>
                <w:rFonts w:eastAsia="Malgun Gothic"/>
                <w:iCs/>
                <w:kern w:val="2"/>
                <w:lang w:eastAsia="ko-KR"/>
              </w:rPr>
              <w:t xml:space="preserve">k with the proposal. </w:t>
            </w:r>
          </w:p>
        </w:tc>
      </w:tr>
      <w:tr w:rsidR="009D2A70" w14:paraId="144510B7" w14:textId="77777777">
        <w:tc>
          <w:tcPr>
            <w:tcW w:w="1413" w:type="dxa"/>
            <w:tcBorders>
              <w:top w:val="single" w:sz="4" w:space="0" w:color="auto"/>
              <w:left w:val="single" w:sz="4" w:space="0" w:color="auto"/>
              <w:bottom w:val="single" w:sz="4" w:space="0" w:color="auto"/>
              <w:right w:val="single" w:sz="4" w:space="0" w:color="auto"/>
            </w:tcBorders>
          </w:tcPr>
          <w:p w14:paraId="144510B5" w14:textId="49C2F77D" w:rsidR="009D2A70" w:rsidRDefault="00CF3690">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vAlign w:val="center"/>
          </w:tcPr>
          <w:p w14:paraId="144510B6" w14:textId="579D4CF4" w:rsidR="009D2A70" w:rsidRDefault="00CF3690">
            <w:pPr>
              <w:spacing w:line="252" w:lineRule="auto"/>
              <w:rPr>
                <w:iCs/>
                <w:kern w:val="2"/>
                <w:lang w:eastAsia="zh-CN"/>
              </w:rPr>
            </w:pPr>
            <w:r>
              <w:rPr>
                <w:rFonts w:hint="eastAsia"/>
                <w:lang w:eastAsia="zh-CN"/>
              </w:rPr>
              <w:t>W</w:t>
            </w:r>
            <w:r>
              <w:rPr>
                <w:lang w:eastAsia="zh-CN"/>
              </w:rPr>
              <w:t>e agree.</w:t>
            </w:r>
          </w:p>
        </w:tc>
      </w:tr>
      <w:tr w:rsidR="009D2A70" w14:paraId="144510BA" w14:textId="77777777">
        <w:tc>
          <w:tcPr>
            <w:tcW w:w="1413" w:type="dxa"/>
            <w:tcBorders>
              <w:top w:val="single" w:sz="4" w:space="0" w:color="auto"/>
              <w:left w:val="single" w:sz="4" w:space="0" w:color="auto"/>
              <w:bottom w:val="single" w:sz="4" w:space="0" w:color="auto"/>
              <w:right w:val="single" w:sz="4" w:space="0" w:color="auto"/>
            </w:tcBorders>
          </w:tcPr>
          <w:p w14:paraId="144510B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B9" w14:textId="77777777" w:rsidR="009D2A70" w:rsidRDefault="009D2A70">
            <w:pPr>
              <w:spacing w:line="252" w:lineRule="auto"/>
              <w:rPr>
                <w:iCs/>
                <w:kern w:val="2"/>
                <w:lang w:eastAsia="zh-CN"/>
              </w:rPr>
            </w:pPr>
          </w:p>
        </w:tc>
      </w:tr>
      <w:tr w:rsidR="009D2A70" w14:paraId="144510BD" w14:textId="77777777">
        <w:tc>
          <w:tcPr>
            <w:tcW w:w="1413" w:type="dxa"/>
            <w:tcBorders>
              <w:top w:val="single" w:sz="4" w:space="0" w:color="auto"/>
              <w:left w:val="single" w:sz="4" w:space="0" w:color="auto"/>
              <w:bottom w:val="single" w:sz="4" w:space="0" w:color="auto"/>
              <w:right w:val="single" w:sz="4" w:space="0" w:color="auto"/>
            </w:tcBorders>
          </w:tcPr>
          <w:p w14:paraId="144510BB"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BC" w14:textId="77777777" w:rsidR="009D2A70" w:rsidRDefault="009D2A70">
            <w:pPr>
              <w:spacing w:line="252" w:lineRule="auto"/>
              <w:rPr>
                <w:iCs/>
                <w:kern w:val="2"/>
                <w:lang w:eastAsia="zh-CN"/>
              </w:rPr>
            </w:pPr>
          </w:p>
        </w:tc>
      </w:tr>
      <w:tr w:rsidR="009D2A70" w14:paraId="144510C0" w14:textId="77777777">
        <w:tc>
          <w:tcPr>
            <w:tcW w:w="1413" w:type="dxa"/>
            <w:tcBorders>
              <w:top w:val="single" w:sz="4" w:space="0" w:color="auto"/>
              <w:left w:val="single" w:sz="4" w:space="0" w:color="auto"/>
              <w:bottom w:val="single" w:sz="4" w:space="0" w:color="auto"/>
              <w:right w:val="single" w:sz="4" w:space="0" w:color="auto"/>
            </w:tcBorders>
          </w:tcPr>
          <w:p w14:paraId="144510BE"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BF" w14:textId="77777777" w:rsidR="009D2A70" w:rsidRDefault="009D2A70">
            <w:pPr>
              <w:spacing w:line="252" w:lineRule="auto"/>
              <w:rPr>
                <w:iCs/>
                <w:kern w:val="2"/>
                <w:lang w:eastAsia="zh-CN"/>
              </w:rPr>
            </w:pPr>
          </w:p>
        </w:tc>
      </w:tr>
      <w:tr w:rsidR="009D2A70" w14:paraId="144510C3" w14:textId="77777777">
        <w:tc>
          <w:tcPr>
            <w:tcW w:w="1413" w:type="dxa"/>
            <w:tcBorders>
              <w:top w:val="single" w:sz="4" w:space="0" w:color="auto"/>
              <w:left w:val="single" w:sz="4" w:space="0" w:color="auto"/>
              <w:bottom w:val="single" w:sz="4" w:space="0" w:color="auto"/>
              <w:right w:val="single" w:sz="4" w:space="0" w:color="auto"/>
            </w:tcBorders>
          </w:tcPr>
          <w:p w14:paraId="144510C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0C2" w14:textId="77777777" w:rsidR="009D2A70" w:rsidRDefault="009D2A70">
            <w:pPr>
              <w:spacing w:line="252" w:lineRule="auto"/>
              <w:rPr>
                <w:iCs/>
                <w:kern w:val="2"/>
                <w:lang w:eastAsia="zh-CN"/>
              </w:rPr>
            </w:pPr>
          </w:p>
        </w:tc>
      </w:tr>
    </w:tbl>
    <w:p w14:paraId="144510C4" w14:textId="77777777" w:rsidR="009D2A70" w:rsidRDefault="009D2A70">
      <w:pPr>
        <w:spacing w:after="0" w:line="240" w:lineRule="auto"/>
        <w:rPr>
          <w:b/>
          <w:lang w:eastAsia="zh-CN"/>
        </w:rPr>
      </w:pPr>
    </w:p>
    <w:p w14:paraId="144510C5" w14:textId="77777777" w:rsidR="009D2A70" w:rsidRDefault="009D2A70">
      <w:pPr>
        <w:widowControl w:val="0"/>
        <w:rPr>
          <w:iCs/>
          <w:kern w:val="2"/>
          <w:lang w:eastAsia="zh-CN"/>
        </w:rPr>
      </w:pPr>
    </w:p>
    <w:p w14:paraId="144510C6" w14:textId="77777777" w:rsidR="009D2A70" w:rsidRDefault="009D2A70">
      <w:pPr>
        <w:spacing w:line="240" w:lineRule="auto"/>
        <w:rPr>
          <w:lang w:eastAsia="zh-CN"/>
        </w:rPr>
      </w:pPr>
    </w:p>
    <w:p w14:paraId="144510C7" w14:textId="77777777" w:rsidR="009D2A70" w:rsidRDefault="00F10BAB">
      <w:pPr>
        <w:pStyle w:val="10"/>
        <w:spacing w:before="240"/>
        <w:ind w:left="431" w:hanging="431"/>
        <w:rPr>
          <w:lang w:eastAsia="zh-CN"/>
        </w:rPr>
      </w:pPr>
      <w:r>
        <w:rPr>
          <w:lang w:eastAsia="zh-CN"/>
        </w:rPr>
        <w:t xml:space="preserve">Specific evaluation methodology for CSI compression sub use case </w:t>
      </w:r>
    </w:p>
    <w:p w14:paraId="144510C8" w14:textId="77777777" w:rsidR="009D2A70" w:rsidRDefault="00F10BAB">
      <w:pPr>
        <w:pStyle w:val="20"/>
        <w:rPr>
          <w:lang w:eastAsia="zh-CN"/>
        </w:rPr>
      </w:pPr>
      <w:bookmarkStart w:id="65" w:name="OLE_LINK14"/>
      <w:bookmarkStart w:id="66" w:name="OLE_LINK13"/>
      <w:r>
        <w:rPr>
          <w:lang w:eastAsia="zh-CN"/>
        </w:rPr>
        <w:t>Summary of views from companies</w:t>
      </w:r>
    </w:p>
    <w:p w14:paraId="144510C9" w14:textId="77777777" w:rsidR="009D2A70" w:rsidRDefault="00F10BAB">
      <w:pPr>
        <w:outlineLvl w:val="2"/>
        <w:rPr>
          <w:b/>
          <w:lang w:eastAsia="zh-CN"/>
        </w:rPr>
      </w:pPr>
      <w:r>
        <w:rPr>
          <w:b/>
          <w:lang w:eastAsia="zh-CN"/>
        </w:rPr>
        <w:t>3.1-1: Sub use cases evaluated by companies</w:t>
      </w:r>
    </w:p>
    <w:p w14:paraId="144510CA" w14:textId="77777777" w:rsidR="009D2A70" w:rsidRDefault="00F10BAB">
      <w:pPr>
        <w:rPr>
          <w:b/>
          <w:u w:val="single"/>
          <w:lang w:eastAsia="zh-CN"/>
        </w:rPr>
      </w:pPr>
      <w:r>
        <w:rPr>
          <w:b/>
          <w:u w:val="single"/>
          <w:lang w:eastAsia="zh-CN"/>
        </w:rPr>
        <w:t>CSI compression in spatial-frequency domain</w:t>
      </w:r>
    </w:p>
    <w:p w14:paraId="144510CB" w14:textId="77777777" w:rsidR="009D2A70" w:rsidRDefault="00F10BAB">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144510CC" w14:textId="77777777" w:rsidR="009D2A70" w:rsidRDefault="00F10BAB">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7" w:name="_Hlk110334233"/>
    </w:p>
    <w:p w14:paraId="144510CD" w14:textId="77777777" w:rsidR="009D2A70" w:rsidRDefault="00F10BAB">
      <w:pPr>
        <w:pStyle w:val="afc"/>
        <w:numPr>
          <w:ilvl w:val="2"/>
          <w:numId w:val="24"/>
        </w:numPr>
        <w:ind w:left="1134"/>
        <w:contextualSpacing w:val="0"/>
        <w:rPr>
          <w:i/>
          <w:lang w:val="en-GB"/>
        </w:rPr>
      </w:pPr>
      <w:r>
        <w:rPr>
          <w:i/>
          <w:lang w:val="en-GB"/>
        </w:rPr>
        <w:t>7%-10.3% gain on rank 1 under full buffer traffic.</w:t>
      </w:r>
    </w:p>
    <w:p w14:paraId="144510CE" w14:textId="77777777" w:rsidR="009D2A70" w:rsidRDefault="00F10BAB">
      <w:pPr>
        <w:pStyle w:val="afc"/>
        <w:numPr>
          <w:ilvl w:val="2"/>
          <w:numId w:val="24"/>
        </w:numPr>
        <w:ind w:left="1134"/>
        <w:contextualSpacing w:val="0"/>
        <w:rPr>
          <w:i/>
          <w:lang w:val="en-GB"/>
        </w:rPr>
      </w:pPr>
      <w:r>
        <w:rPr>
          <w:i/>
          <w:lang w:val="en-GB"/>
        </w:rPr>
        <w:t>8.9%-14.8% gain on rank 2 under full buffer traffic.</w:t>
      </w:r>
    </w:p>
    <w:p w14:paraId="144510CF" w14:textId="77777777" w:rsidR="009D2A70" w:rsidRDefault="00F10BAB">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144510D0" w14:textId="77777777" w:rsidR="009D2A70" w:rsidRDefault="00F10BAB">
      <w:pPr>
        <w:pStyle w:val="afc"/>
        <w:numPr>
          <w:ilvl w:val="2"/>
          <w:numId w:val="24"/>
        </w:numPr>
        <w:ind w:left="1134"/>
        <w:contextualSpacing w:val="0"/>
        <w:rPr>
          <w:i/>
          <w:lang w:val="en-GB"/>
        </w:rPr>
      </w:pPr>
      <w:r>
        <w:rPr>
          <w:i/>
          <w:lang w:val="en-GB"/>
        </w:rPr>
        <w:t>2.2%-2.5% gain on rank 1 under FTP traffic and 50% RU.</w:t>
      </w:r>
    </w:p>
    <w:p w14:paraId="144510D1" w14:textId="77777777" w:rsidR="009D2A70" w:rsidRDefault="00F10BAB">
      <w:pPr>
        <w:pStyle w:val="afc"/>
        <w:numPr>
          <w:ilvl w:val="2"/>
          <w:numId w:val="24"/>
        </w:numPr>
        <w:ind w:left="1134"/>
        <w:contextualSpacing w:val="0"/>
        <w:rPr>
          <w:i/>
          <w:lang w:val="en-GB"/>
        </w:rPr>
      </w:pPr>
      <w:r>
        <w:rPr>
          <w:i/>
          <w:lang w:val="en-GB"/>
        </w:rPr>
        <w:t>3.2%-7.8% gain on rank 1 under FTP traffic and 70% RU.</w:t>
      </w:r>
    </w:p>
    <w:p w14:paraId="144510D2" w14:textId="77777777" w:rsidR="009D2A70" w:rsidRDefault="00F10BAB">
      <w:pPr>
        <w:pStyle w:val="afc"/>
        <w:numPr>
          <w:ilvl w:val="2"/>
          <w:numId w:val="24"/>
        </w:numPr>
        <w:ind w:left="1134"/>
        <w:contextualSpacing w:val="0"/>
        <w:rPr>
          <w:i/>
          <w:lang w:val="en-GB"/>
        </w:rPr>
      </w:pPr>
      <w:r>
        <w:rPr>
          <w:i/>
          <w:lang w:val="en-GB"/>
        </w:rPr>
        <w:t xml:space="preserve">4.8%-8.8% gain on rank 1 under FTP traffic and 80% RU. </w:t>
      </w:r>
    </w:p>
    <w:p w14:paraId="144510D3" w14:textId="77777777" w:rsidR="009D2A70" w:rsidRDefault="00F10BAB">
      <w:pPr>
        <w:pStyle w:val="afc"/>
        <w:numPr>
          <w:ilvl w:val="2"/>
          <w:numId w:val="24"/>
        </w:numPr>
        <w:ind w:left="1134"/>
        <w:contextualSpacing w:val="0"/>
        <w:rPr>
          <w:i/>
          <w:lang w:val="en-GB"/>
        </w:rPr>
      </w:pPr>
      <w:r>
        <w:rPr>
          <w:i/>
          <w:lang w:val="en-GB"/>
        </w:rPr>
        <w:t>5.4%-10.1% gain on rank 2 under FTP traffic and 50% RU.</w:t>
      </w:r>
    </w:p>
    <w:p w14:paraId="144510D4" w14:textId="77777777" w:rsidR="009D2A70" w:rsidRDefault="00F10BAB">
      <w:pPr>
        <w:pStyle w:val="afc"/>
        <w:numPr>
          <w:ilvl w:val="2"/>
          <w:numId w:val="24"/>
        </w:numPr>
        <w:ind w:left="1134"/>
        <w:contextualSpacing w:val="0"/>
        <w:rPr>
          <w:i/>
          <w:lang w:val="en-GB"/>
        </w:rPr>
      </w:pPr>
      <w:r>
        <w:rPr>
          <w:i/>
          <w:lang w:val="en-GB"/>
        </w:rPr>
        <w:t>7.2%-14.4% gain on rank 2 under FTP traffic and 70% RU.</w:t>
      </w:r>
    </w:p>
    <w:p w14:paraId="144510D5" w14:textId="77777777" w:rsidR="009D2A70" w:rsidRDefault="00F10BAB">
      <w:pPr>
        <w:pStyle w:val="afc"/>
        <w:numPr>
          <w:ilvl w:val="2"/>
          <w:numId w:val="24"/>
        </w:numPr>
        <w:ind w:left="1134"/>
        <w:contextualSpacing w:val="0"/>
        <w:rPr>
          <w:i/>
          <w:lang w:val="en-GB"/>
        </w:rPr>
      </w:pPr>
      <w:r>
        <w:rPr>
          <w:i/>
          <w:lang w:val="en-GB"/>
        </w:rPr>
        <w:t xml:space="preserve">7.5%-14.5% gain on rank 2 under FTP traffic and 80% RU. </w:t>
      </w:r>
    </w:p>
    <w:p w14:paraId="144510D6" w14:textId="77777777" w:rsidR="009D2A70" w:rsidRDefault="00F10BAB">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144510D7" w14:textId="77777777" w:rsidR="009D2A70" w:rsidRDefault="00F10BAB">
      <w:pPr>
        <w:pStyle w:val="afc"/>
        <w:numPr>
          <w:ilvl w:val="2"/>
          <w:numId w:val="24"/>
        </w:numPr>
        <w:ind w:left="1134"/>
        <w:contextualSpacing w:val="0"/>
        <w:rPr>
          <w:i/>
          <w:lang w:val="en-GB"/>
        </w:rPr>
      </w:pPr>
      <w:r>
        <w:rPr>
          <w:i/>
          <w:lang w:val="en-GB"/>
        </w:rPr>
        <w:t>2.2%-7% gain on rank 1 under FTP traffic and 50% RU.</w:t>
      </w:r>
    </w:p>
    <w:p w14:paraId="144510D8" w14:textId="77777777" w:rsidR="009D2A70" w:rsidRDefault="00F10BAB">
      <w:pPr>
        <w:pStyle w:val="afc"/>
        <w:numPr>
          <w:ilvl w:val="2"/>
          <w:numId w:val="24"/>
        </w:numPr>
        <w:ind w:left="1134"/>
        <w:contextualSpacing w:val="0"/>
        <w:rPr>
          <w:i/>
          <w:lang w:val="en-GB"/>
        </w:rPr>
      </w:pPr>
      <w:r>
        <w:rPr>
          <w:i/>
          <w:lang w:val="en-GB"/>
        </w:rPr>
        <w:t>6.4%-14.6% gain on rank 1 under FTP traffic and 70% RU.</w:t>
      </w:r>
    </w:p>
    <w:p w14:paraId="144510D9" w14:textId="77777777" w:rsidR="009D2A70" w:rsidRDefault="00F10BAB">
      <w:pPr>
        <w:pStyle w:val="afc"/>
        <w:numPr>
          <w:ilvl w:val="2"/>
          <w:numId w:val="24"/>
        </w:numPr>
        <w:ind w:left="1134"/>
        <w:contextualSpacing w:val="0"/>
        <w:rPr>
          <w:i/>
          <w:lang w:val="en-GB"/>
        </w:rPr>
      </w:pPr>
      <w:r>
        <w:rPr>
          <w:i/>
          <w:lang w:val="en-GB"/>
        </w:rPr>
        <w:lastRenderedPageBreak/>
        <w:t xml:space="preserve">7.1%-16.3% gain on rank 1 under FTP traffic and 80% RU. </w:t>
      </w:r>
    </w:p>
    <w:p w14:paraId="144510DA" w14:textId="77777777" w:rsidR="009D2A70" w:rsidRDefault="00F10BAB">
      <w:pPr>
        <w:pStyle w:val="afc"/>
        <w:numPr>
          <w:ilvl w:val="2"/>
          <w:numId w:val="24"/>
        </w:numPr>
        <w:ind w:left="1134"/>
        <w:contextualSpacing w:val="0"/>
        <w:rPr>
          <w:i/>
          <w:lang w:val="en-GB"/>
        </w:rPr>
      </w:pPr>
      <w:r>
        <w:rPr>
          <w:i/>
          <w:lang w:val="en-GB"/>
        </w:rPr>
        <w:t>4.3%-13.3% gain on rank 2 under FTP traffic and 50% RU.</w:t>
      </w:r>
    </w:p>
    <w:p w14:paraId="144510DB" w14:textId="77777777" w:rsidR="009D2A70" w:rsidRDefault="00F10BAB">
      <w:pPr>
        <w:pStyle w:val="afc"/>
        <w:numPr>
          <w:ilvl w:val="2"/>
          <w:numId w:val="24"/>
        </w:numPr>
        <w:ind w:left="1134"/>
        <w:contextualSpacing w:val="0"/>
        <w:rPr>
          <w:i/>
          <w:lang w:val="en-GB"/>
        </w:rPr>
      </w:pPr>
      <w:r>
        <w:rPr>
          <w:i/>
          <w:lang w:val="en-GB"/>
        </w:rPr>
        <w:t>8.1%-18% gain on rank 2 under FTP traffic and 70% RU.</w:t>
      </w:r>
    </w:p>
    <w:p w14:paraId="144510DC" w14:textId="77777777" w:rsidR="009D2A70" w:rsidRDefault="00F10BAB">
      <w:pPr>
        <w:pStyle w:val="afc"/>
        <w:numPr>
          <w:ilvl w:val="2"/>
          <w:numId w:val="24"/>
        </w:numPr>
        <w:ind w:left="1134"/>
        <w:contextualSpacing w:val="0"/>
        <w:rPr>
          <w:i/>
          <w:lang w:val="en-GB"/>
        </w:rPr>
      </w:pPr>
      <w:r>
        <w:rPr>
          <w:i/>
          <w:lang w:val="en-GB"/>
        </w:rPr>
        <w:t xml:space="preserve">9.1%-23.7% gain on rank 2 under FTP traffic and 80% RU. </w:t>
      </w:r>
    </w:p>
    <w:p w14:paraId="144510DD" w14:textId="77777777" w:rsidR="009D2A70" w:rsidRDefault="00F10BAB">
      <w:pPr>
        <w:pStyle w:val="afc"/>
        <w:numPr>
          <w:ilvl w:val="1"/>
          <w:numId w:val="24"/>
        </w:numPr>
        <w:ind w:left="709" w:hanging="357"/>
        <w:contextualSpacing w:val="0"/>
        <w:rPr>
          <w:i/>
        </w:rPr>
      </w:pPr>
      <w:bookmarkStart w:id="68" w:name="_Toc115430161"/>
      <w:bookmarkStart w:id="69" w:name="_Toc115430243"/>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average throughput gain. At the cell-edge, the gain in overhead is roughly 30% for a throughput of 2.5 Mbps. At an overhead of around 134 bits, ML CSF provides a cell-edge throughput gain of 9%.</w:t>
      </w:r>
      <w:bookmarkEnd w:id="68"/>
      <w:bookmarkEnd w:id="69"/>
    </w:p>
    <w:p w14:paraId="144510DE"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Rel-16 eType II in term of SGCS for rank=1. With the same feedback overhead, AI based CSI recovery can obtain 7%-8% SGCS gains</w:t>
      </w:r>
    </w:p>
    <w:p w14:paraId="144510DF"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eTypeII with the same feedback overhead</w:t>
      </w:r>
    </w:p>
    <w:p w14:paraId="144510E0"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14:paraId="144510E1"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144510E2"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144510E3"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14:paraId="144510E4" w14:textId="77777777" w:rsidR="009D2A70" w:rsidRDefault="00F10BAB">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144510E5" w14:textId="77777777" w:rsidR="009D2A70" w:rsidRDefault="00F10BAB">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14:paraId="144510E6" w14:textId="77777777" w:rsidR="009D2A70" w:rsidRDefault="00F10BAB">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144510E7" w14:textId="77777777" w:rsidR="009D2A70" w:rsidRDefault="00F10BAB">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14:paraId="144510E8" w14:textId="77777777" w:rsidR="009D2A70" w:rsidRDefault="00F10BAB">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144510E9" w14:textId="77777777" w:rsidR="009D2A70" w:rsidRDefault="00F10BAB">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14:paraId="144510EA" w14:textId="77777777" w:rsidR="009D2A70" w:rsidRDefault="00F10BAB">
      <w:pPr>
        <w:pStyle w:val="afc"/>
        <w:numPr>
          <w:ilvl w:val="2"/>
          <w:numId w:val="24"/>
        </w:numPr>
        <w:ind w:left="1134"/>
        <w:contextualSpacing w:val="0"/>
        <w:rPr>
          <w:i/>
          <w:lang w:val="en-GB"/>
        </w:rPr>
      </w:pPr>
      <w:r>
        <w:rPr>
          <w:i/>
          <w:lang w:val="en-GB"/>
        </w:rPr>
        <w:t>SGCS can be improved by 0.02~0.22 under the same CSI feedback payload;</w:t>
      </w:r>
    </w:p>
    <w:p w14:paraId="144510EB" w14:textId="77777777" w:rsidR="009D2A70" w:rsidRDefault="00F10BAB">
      <w:pPr>
        <w:pStyle w:val="afc"/>
        <w:numPr>
          <w:ilvl w:val="2"/>
          <w:numId w:val="24"/>
        </w:numPr>
        <w:ind w:left="1134"/>
        <w:contextualSpacing w:val="0"/>
        <w:rPr>
          <w:i/>
          <w:lang w:val="en-GB"/>
        </w:rPr>
      </w:pPr>
      <w:r>
        <w:rPr>
          <w:i/>
          <w:lang w:val="en-GB"/>
        </w:rPr>
        <w:t>Payload can be saved by 30%~60% bits under the same SGCS.</w:t>
      </w:r>
    </w:p>
    <w:p w14:paraId="144510EC" w14:textId="77777777" w:rsidR="009D2A70" w:rsidRDefault="00F10BAB">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14:paraId="144510ED" w14:textId="77777777" w:rsidR="009D2A70" w:rsidRDefault="00F10BAB">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14:paraId="144510EE" w14:textId="77777777" w:rsidR="009D2A70" w:rsidRDefault="00F10BAB">
      <w:pPr>
        <w:pStyle w:val="afc"/>
        <w:numPr>
          <w:ilvl w:val="2"/>
          <w:numId w:val="24"/>
        </w:numPr>
        <w:ind w:left="1134"/>
        <w:contextualSpacing w:val="0"/>
        <w:rPr>
          <w:i/>
          <w:lang w:val="en-GB"/>
        </w:rPr>
      </w:pPr>
      <w:r>
        <w:rPr>
          <w:rFonts w:hint="eastAsia"/>
          <w:i/>
          <w:lang w:val="en-GB"/>
        </w:rPr>
        <w:t>R</w:t>
      </w:r>
      <w:r>
        <w:rPr>
          <w:i/>
          <w:lang w:val="en-GB"/>
        </w:rPr>
        <w:t>ank 2: 44~85% gain for 5%-ile UPT, 27~63% gain for average UPT</w:t>
      </w:r>
    </w:p>
    <w:p w14:paraId="144510EF" w14:textId="77777777" w:rsidR="009D2A70" w:rsidRDefault="00F10BAB">
      <w:pPr>
        <w:pStyle w:val="afc"/>
        <w:numPr>
          <w:ilvl w:val="1"/>
          <w:numId w:val="24"/>
        </w:numPr>
        <w:ind w:left="709" w:hanging="357"/>
        <w:contextualSpacing w:val="0"/>
        <w:rPr>
          <w:rFonts w:eastAsia="微软雅黑"/>
          <w:i/>
          <w:iCs/>
        </w:rPr>
      </w:pPr>
      <w:r>
        <w:rPr>
          <w:i/>
          <w:color w:val="0000FF"/>
          <w:lang w:eastAsia="zh-CN"/>
        </w:rPr>
        <w:lastRenderedPageBreak/>
        <w:t xml:space="preserve">Intel: </w:t>
      </w:r>
      <w:r>
        <w:rPr>
          <w:rFonts w:eastAsia="微软雅黑"/>
          <w:i/>
          <w:iCs/>
        </w:rPr>
        <w:t>ML based Autoencoder can outperform Rel-16 eType II codebook for Rank-1 case in almost all overhead regimes for InH and Dense Urban Macro deployments</w:t>
      </w:r>
    </w:p>
    <w:p w14:paraId="144510F0" w14:textId="77777777" w:rsidR="009D2A70" w:rsidRDefault="00F10BAB">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144510F1" w14:textId="77777777" w:rsidR="009D2A70" w:rsidRDefault="00F10BAB">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144510F2" w14:textId="77777777" w:rsidR="009D2A70" w:rsidRDefault="00F10BAB">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144510F3" w14:textId="77777777" w:rsidR="009D2A70" w:rsidRDefault="00F10BAB">
      <w:pPr>
        <w:pStyle w:val="afc"/>
        <w:numPr>
          <w:ilvl w:val="2"/>
          <w:numId w:val="24"/>
        </w:numPr>
        <w:ind w:left="1134"/>
        <w:contextualSpacing w:val="0"/>
        <w:rPr>
          <w:rFonts w:eastAsia="微软雅黑"/>
          <w:i/>
          <w:iCs/>
        </w:rPr>
      </w:pPr>
      <w:r>
        <w:rPr>
          <w:rFonts w:eastAsia="微软雅黑"/>
          <w:i/>
          <w:iCs/>
        </w:rPr>
        <w:t>With similar performance in the square of generalized cosine similarity, AI based approach could reduce 30%~60% feedback bits</w:t>
      </w:r>
    </w:p>
    <w:p w14:paraId="144510F4" w14:textId="77777777" w:rsidR="009D2A70" w:rsidRDefault="00F10BAB">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144510F5" w14:textId="77777777" w:rsidR="009D2A70" w:rsidRDefault="00F10BAB">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achieves about 63% feedback overhead reduction and 13% improvement in the mean throughput relative Rel-15 Type II</w:t>
      </w:r>
    </w:p>
    <w:p w14:paraId="144510F6" w14:textId="77777777" w:rsidR="009D2A70" w:rsidRDefault="00F10BAB">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14:paraId="144510F7" w14:textId="77777777" w:rsidR="009D2A70" w:rsidRDefault="00F10BAB">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144510F8" w14:textId="77777777" w:rsidR="009D2A70" w:rsidRDefault="00F10BAB">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144510F9" w14:textId="77777777" w:rsidR="009D2A70" w:rsidRDefault="00F10BAB">
      <w:pPr>
        <w:pStyle w:val="afc"/>
        <w:numPr>
          <w:ilvl w:val="1"/>
          <w:numId w:val="24"/>
        </w:numPr>
        <w:ind w:left="709" w:hanging="357"/>
        <w:contextualSpacing w:val="0"/>
        <w:rPr>
          <w:rFonts w:eastAsia="微软雅黑"/>
          <w:i/>
          <w:iCs/>
        </w:rPr>
      </w:pPr>
      <w:r>
        <w:rPr>
          <w:i/>
          <w:color w:val="0000FF"/>
          <w:lang w:eastAsia="zh-CN"/>
        </w:rPr>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compression sub use case.</w:t>
      </w:r>
    </w:p>
    <w:p w14:paraId="144510FA"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14:paraId="144510FB"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trained AI-based method outperforms Type II CSI when the compression rate is not small</w:t>
      </w:r>
    </w:p>
    <w:p w14:paraId="144510FC"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linear scale, and NMSE (both in the log and linear scales)</w:t>
      </w:r>
    </w:p>
    <w:p w14:paraId="144510FD"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through ideal SVD, is lower when the AE-based precoder is utilized.</w:t>
      </w:r>
    </w:p>
    <w:p w14:paraId="144510FE"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14:paraId="144510FF" w14:textId="77777777" w:rsidR="009D2A70" w:rsidRDefault="00F10BAB">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14:paraId="14451100" w14:textId="77777777" w:rsidR="009D2A70" w:rsidRDefault="00F10BAB">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feedback bits cost than Rel-16 eType II codebook</w:t>
      </w:r>
    </w:p>
    <w:bookmarkEnd w:id="67"/>
    <w:p w14:paraId="14451101" w14:textId="77777777" w:rsidR="009D2A70" w:rsidRDefault="00F10BAB">
      <w:pPr>
        <w:pStyle w:val="afc"/>
        <w:numPr>
          <w:ilvl w:val="0"/>
          <w:numId w:val="24"/>
        </w:numPr>
        <w:contextualSpacing w:val="0"/>
        <w:rPr>
          <w:b/>
          <w:lang w:eastAsia="zh-CN"/>
        </w:rPr>
      </w:pPr>
      <w:r>
        <w:rPr>
          <w:b/>
          <w:lang w:eastAsia="zh-CN"/>
        </w:rPr>
        <w:t>Preliminary trends observed by more than one company</w:t>
      </w:r>
    </w:p>
    <w:p w14:paraId="14451102" w14:textId="77777777" w:rsidR="009D2A70" w:rsidRDefault="00F10BAB">
      <w:pPr>
        <w:pStyle w:val="afc"/>
        <w:numPr>
          <w:ilvl w:val="1"/>
          <w:numId w:val="24"/>
        </w:numPr>
        <w:ind w:left="709" w:hanging="357"/>
        <w:contextualSpacing w:val="0"/>
        <w:rPr>
          <w:b/>
          <w:lang w:eastAsia="zh-CN"/>
        </w:rPr>
      </w:pPr>
      <w:r>
        <w:rPr>
          <w:rFonts w:hint="eastAsia"/>
          <w:b/>
          <w:lang w:eastAsia="zh-CN"/>
        </w:rPr>
        <w:lastRenderedPageBreak/>
        <w:t>D</w:t>
      </w:r>
      <w:r>
        <w:rPr>
          <w:b/>
          <w:lang w:eastAsia="zh-CN"/>
        </w:rPr>
        <w:t xml:space="preserve">ifferent effects of AI/ML on different layers: </w:t>
      </w:r>
      <w:r>
        <w:rPr>
          <w:i/>
          <w:iCs/>
          <w:lang w:eastAsia="zh-CN"/>
        </w:rPr>
        <w:t xml:space="preserve">The benefit of AI/ML method is more obvious in higher rank CSI compression due to better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14:paraId="14451103" w14:textId="77777777" w:rsidR="009D2A70" w:rsidRDefault="00F10BAB">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14451104"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AI/ML approaches show better throughput performance with heavy traffic load for up to rank=2.</w:t>
      </w:r>
    </w:p>
    <w:p w14:paraId="14451105"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14451106" w14:textId="77777777" w:rsidR="009D2A70" w:rsidRDefault="00F10BAB">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14451107" w14:textId="77777777" w:rsidR="009D2A70" w:rsidRDefault="00F10BAB">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14:paraId="14451108" w14:textId="77777777" w:rsidR="009D2A70" w:rsidRDefault="00F10BAB">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based CSI feedback achieves 8%~16% SGCS gain and 4%~10% SLS throughput gain for rank 2. Compared with rank 1, the AI based CSI feedback has larger performance gain in rank 2.</w:t>
      </w:r>
    </w:p>
    <w:p w14:paraId="14451109" w14:textId="77777777" w:rsidR="009D2A70" w:rsidRDefault="00F10BAB">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ParComb1. For rank 1 and rank 2 transmissions the performance is expected to be close to ParComb1, but for rank 3 and rank 4 the performance is increased, almost to that of ParComb 3</w:t>
      </w:r>
    </w:p>
    <w:p w14:paraId="1445110A" w14:textId="77777777" w:rsidR="009D2A70" w:rsidRDefault="009D2A70">
      <w:pPr>
        <w:pStyle w:val="afc"/>
        <w:ind w:left="1134"/>
        <w:contextualSpacing w:val="0"/>
        <w:rPr>
          <w:lang w:eastAsia="zh-CN"/>
        </w:rPr>
      </w:pPr>
    </w:p>
    <w:p w14:paraId="1445110B" w14:textId="77777777" w:rsidR="009D2A70" w:rsidRDefault="00F10BAB">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1445110C" w14:textId="77777777" w:rsidR="009D2A70" w:rsidRDefault="00F10BAB">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445110D" w14:textId="77777777" w:rsidR="009D2A70" w:rsidRDefault="00F10BAB">
      <w:pPr>
        <w:pStyle w:val="afc"/>
        <w:numPr>
          <w:ilvl w:val="2"/>
          <w:numId w:val="24"/>
        </w:numPr>
        <w:ind w:left="1134"/>
        <w:contextualSpacing w:val="0"/>
        <w:rPr>
          <w:b/>
          <w:lang w:eastAsia="zh-CN"/>
        </w:rPr>
      </w:pPr>
      <w:r>
        <w:rPr>
          <w:i/>
          <w:color w:val="0000FF"/>
          <w:lang w:eastAsia="zh-CN"/>
        </w:rPr>
        <w:t>Nokia</w:t>
      </w:r>
      <w:r>
        <w:t xml:space="preserve"> </w:t>
      </w:r>
      <w:r>
        <w:rPr>
          <w:i/>
        </w:rPr>
        <w:t>We find that the first layer has a significantly higher GCS than the second layer.</w:t>
      </w:r>
    </w:p>
    <w:p w14:paraId="1445110E" w14:textId="77777777" w:rsidR="009D2A70" w:rsidRDefault="00F10BAB">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1445110F" w14:textId="77777777" w:rsidR="009D2A70" w:rsidRDefault="00F10BAB">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14451110" w14:textId="77777777" w:rsidR="009D2A70" w:rsidRDefault="00F10BAB">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 overhead, about 3% for rank 1 and 10% for rank 2</w:t>
      </w:r>
    </w:p>
    <w:p w14:paraId="14451111" w14:textId="77777777" w:rsidR="009D2A70" w:rsidRDefault="00F10BAB">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14451112" w14:textId="77777777" w:rsidR="009D2A70" w:rsidRDefault="00F10BAB">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 spatial-frequency domain can achieve more obvious gains over the Rel-16 Type II codebook on higher RU</w:t>
      </w:r>
    </w:p>
    <w:p w14:paraId="14451113" w14:textId="77777777" w:rsidR="009D2A70" w:rsidRDefault="00F10BAB">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14451114" w14:textId="77777777" w:rsidR="009D2A70" w:rsidRDefault="00F10BAB">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eType II under the case of 50% RU and 6%-16% average UPT gain can be obtained by AI based CSI reconstruction under the case of 70% RU.</w:t>
      </w:r>
    </w:p>
    <w:p w14:paraId="14451115" w14:textId="77777777" w:rsidR="009D2A70" w:rsidRDefault="00F10BAB">
      <w:pPr>
        <w:pStyle w:val="afc"/>
        <w:numPr>
          <w:ilvl w:val="2"/>
          <w:numId w:val="24"/>
        </w:numPr>
        <w:ind w:left="1134"/>
        <w:contextualSpacing w:val="0"/>
        <w:rPr>
          <w:b/>
          <w:lang w:eastAsia="zh-CN"/>
        </w:rPr>
      </w:pPr>
      <w:r>
        <w:rPr>
          <w:i/>
          <w:color w:val="0000FF"/>
          <w:lang w:eastAsia="zh-CN"/>
        </w:rPr>
        <w:lastRenderedPageBreak/>
        <w:t>ZTE:</w:t>
      </w:r>
      <w:r>
        <w:rPr>
          <w:rFonts w:hint="eastAsia"/>
          <w:i/>
          <w:iCs/>
        </w:rPr>
        <w:t xml:space="preserve"> AI/ML approaches show better throughput performance with heavy traffic load for up to rank=4.</w:t>
      </w:r>
    </w:p>
    <w:p w14:paraId="14451116" w14:textId="77777777" w:rsidR="009D2A70" w:rsidRDefault="00F10BAB">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14451117" w14:textId="77777777" w:rsidR="009D2A70" w:rsidRDefault="00F10BAB">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 for the scheduler to match the UEs for MU transmission which can be achieved by the finer CSI feedback</w:t>
      </w:r>
    </w:p>
    <w:p w14:paraId="14451118" w14:textId="77777777" w:rsidR="009D2A70" w:rsidRDefault="00F10BAB">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14:paraId="14451119" w14:textId="77777777" w:rsidR="009D2A70" w:rsidRDefault="00F10BAB">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14:paraId="1445111A" w14:textId="77777777" w:rsidR="009D2A70" w:rsidRDefault="00F10BAB">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the SINR more compared to cell center UE</w:t>
      </w:r>
    </w:p>
    <w:p w14:paraId="1445111B" w14:textId="77777777" w:rsidR="009D2A70" w:rsidRDefault="00F10BAB">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14:paraId="1445111C" w14:textId="77777777" w:rsidR="009D2A70" w:rsidRDefault="009D2A70">
      <w:pPr>
        <w:rPr>
          <w:b/>
          <w:lang w:eastAsia="zh-CN"/>
        </w:rPr>
      </w:pPr>
    </w:p>
    <w:p w14:paraId="1445111D" w14:textId="77777777" w:rsidR="009D2A70" w:rsidRDefault="00F10BAB">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CAICT</w:t>
      </w:r>
    </w:p>
    <w:p w14:paraId="1445111E" w14:textId="77777777" w:rsidR="009D2A70" w:rsidRDefault="00F10BAB">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1445111F" w14:textId="77777777" w:rsidR="009D2A70" w:rsidRDefault="00F10BAB">
      <w:pPr>
        <w:pStyle w:val="afc"/>
        <w:numPr>
          <w:ilvl w:val="0"/>
          <w:numId w:val="24"/>
        </w:numPr>
        <w:rPr>
          <w:b/>
          <w:lang w:eastAsia="zh-CN"/>
        </w:rPr>
      </w:pPr>
      <w:r>
        <w:rPr>
          <w:b/>
          <w:lang w:eastAsia="zh-CN"/>
        </w:rPr>
        <w:t>Sub use case categorization</w:t>
      </w:r>
    </w:p>
    <w:p w14:paraId="14451120" w14:textId="77777777" w:rsidR="009D2A70" w:rsidRDefault="00F10BAB">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egorize temporal-spatial-frequency domain CSI compression (AI-SFT) as a specific AI/ML solution under spatial-frequency domain CSI compression and capture the evaluations results of AI-SFT into the spatial-frequency domain CSI compression results</w:t>
      </w:r>
    </w:p>
    <w:p w14:paraId="14451121" w14:textId="77777777" w:rsidR="009D2A70" w:rsidRDefault="00F10BAB">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temporal-spatial-frequency domain could share the same evaluation framework</w:t>
      </w:r>
    </w:p>
    <w:p w14:paraId="14451122" w14:textId="77777777" w:rsidR="009D2A70" w:rsidRDefault="00F10BAB">
      <w:pPr>
        <w:pStyle w:val="afc"/>
        <w:numPr>
          <w:ilvl w:val="0"/>
          <w:numId w:val="24"/>
        </w:numPr>
        <w:rPr>
          <w:lang w:eastAsia="zh-CN"/>
        </w:rPr>
      </w:pPr>
      <w:r>
        <w:rPr>
          <w:b/>
          <w:lang w:eastAsia="zh-CN"/>
        </w:rPr>
        <w:t>AI/ML backbone</w:t>
      </w:r>
    </w:p>
    <w:p w14:paraId="14451123" w14:textId="77777777" w:rsidR="009D2A70" w:rsidRDefault="00F10BAB">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14451124" w14:textId="77777777" w:rsidR="009D2A70" w:rsidRDefault="009D2A70">
      <w:pPr>
        <w:rPr>
          <w:b/>
          <w:lang w:eastAsia="zh-CN"/>
        </w:rPr>
      </w:pPr>
    </w:p>
    <w:p w14:paraId="14451125" w14:textId="77777777" w:rsidR="009D2A70" w:rsidRDefault="00F10BAB">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14451126"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cell average throughput</w:t>
      </w:r>
      <w:r>
        <w:rPr>
          <w:i/>
          <w:lang w:eastAsia="zh-CN"/>
        </w:rPr>
        <w:t>, AI/ML-based CSI compression on spatial-frequency domain involving temporal domain compression can outperform Rel-16 Type II codebook with</w:t>
      </w:r>
    </w:p>
    <w:p w14:paraId="14451127" w14:textId="77777777" w:rsidR="009D2A70" w:rsidRDefault="00F10BAB">
      <w:pPr>
        <w:pStyle w:val="afc"/>
        <w:numPr>
          <w:ilvl w:val="2"/>
          <w:numId w:val="24"/>
        </w:numPr>
        <w:ind w:left="1134"/>
        <w:contextualSpacing w:val="0"/>
        <w:rPr>
          <w:i/>
          <w:iCs/>
          <w:lang w:eastAsia="zh-CN"/>
        </w:rPr>
      </w:pPr>
      <w:r>
        <w:rPr>
          <w:i/>
          <w:iCs/>
          <w:lang w:eastAsia="zh-CN"/>
        </w:rPr>
        <w:t>18.3%-25.4% gain on rank 1 under full buffer traffic.</w:t>
      </w:r>
    </w:p>
    <w:p w14:paraId="14451128" w14:textId="77777777" w:rsidR="009D2A70" w:rsidRDefault="00F10BAB">
      <w:pPr>
        <w:pStyle w:val="afc"/>
        <w:numPr>
          <w:ilvl w:val="2"/>
          <w:numId w:val="24"/>
        </w:numPr>
        <w:ind w:left="1134"/>
        <w:contextualSpacing w:val="0"/>
        <w:rPr>
          <w:i/>
          <w:iCs/>
          <w:lang w:eastAsia="zh-CN"/>
        </w:rPr>
      </w:pPr>
      <w:r>
        <w:rPr>
          <w:i/>
          <w:iCs/>
          <w:lang w:eastAsia="zh-CN"/>
        </w:rPr>
        <w:t>23.3%-30.2% gain on rank 2 under full buffer traffic.</w:t>
      </w:r>
    </w:p>
    <w:p w14:paraId="14451129"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14:paraId="1445112A" w14:textId="77777777" w:rsidR="009D2A70" w:rsidRDefault="00F10BAB">
      <w:pPr>
        <w:pStyle w:val="afc"/>
        <w:numPr>
          <w:ilvl w:val="2"/>
          <w:numId w:val="24"/>
        </w:numPr>
        <w:ind w:left="1134"/>
        <w:contextualSpacing w:val="0"/>
        <w:rPr>
          <w:i/>
          <w:iCs/>
          <w:lang w:eastAsia="zh-CN"/>
        </w:rPr>
      </w:pPr>
      <w:r>
        <w:rPr>
          <w:i/>
          <w:iCs/>
          <w:lang w:eastAsia="zh-CN"/>
        </w:rPr>
        <w:t xml:space="preserve">7.7%-14.9% gain on rank 1 under FTP traffic and 80% RU. </w:t>
      </w:r>
    </w:p>
    <w:p w14:paraId="1445112B" w14:textId="77777777" w:rsidR="009D2A70" w:rsidRDefault="00F10BAB">
      <w:pPr>
        <w:pStyle w:val="afc"/>
        <w:numPr>
          <w:ilvl w:val="2"/>
          <w:numId w:val="24"/>
        </w:numPr>
        <w:ind w:left="1134"/>
        <w:contextualSpacing w:val="0"/>
        <w:rPr>
          <w:i/>
          <w:iCs/>
          <w:lang w:eastAsia="zh-CN"/>
        </w:rPr>
      </w:pPr>
      <w:r>
        <w:rPr>
          <w:i/>
          <w:iCs/>
          <w:lang w:eastAsia="zh-CN"/>
        </w:rPr>
        <w:t xml:space="preserve">16.6%-28.6% gain on rank 2 under FTP traffic and 80% RU. </w:t>
      </w:r>
    </w:p>
    <w:p w14:paraId="1445112C"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lastRenderedPageBreak/>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 domain compression can outperform Rel-16 Type II codebook with</w:t>
      </w:r>
    </w:p>
    <w:p w14:paraId="1445112D" w14:textId="77777777" w:rsidR="009D2A70" w:rsidRDefault="00F10BAB">
      <w:pPr>
        <w:pStyle w:val="afc"/>
        <w:numPr>
          <w:ilvl w:val="2"/>
          <w:numId w:val="24"/>
        </w:numPr>
        <w:ind w:left="1134"/>
        <w:contextualSpacing w:val="0"/>
        <w:rPr>
          <w:i/>
          <w:iCs/>
          <w:lang w:eastAsia="zh-CN"/>
        </w:rPr>
      </w:pPr>
      <w:r>
        <w:rPr>
          <w:i/>
          <w:iCs/>
          <w:lang w:eastAsia="zh-CN"/>
        </w:rPr>
        <w:t xml:space="preserve">10%-28.4% gain on rank 1 under FTP traffic and 80% RU. </w:t>
      </w:r>
    </w:p>
    <w:p w14:paraId="1445112E" w14:textId="77777777" w:rsidR="009D2A70" w:rsidRDefault="00F10BAB">
      <w:pPr>
        <w:pStyle w:val="afc"/>
        <w:numPr>
          <w:ilvl w:val="2"/>
          <w:numId w:val="24"/>
        </w:numPr>
        <w:ind w:left="1134"/>
        <w:contextualSpacing w:val="0"/>
        <w:rPr>
          <w:b/>
          <w:lang w:eastAsia="zh-CN"/>
        </w:rPr>
      </w:pPr>
      <w:r>
        <w:rPr>
          <w:i/>
          <w:iCs/>
          <w:lang w:eastAsia="zh-CN"/>
        </w:rPr>
        <w:t>17%-39.2% gain on rank 2 under FTP traffic and 80% RU.</w:t>
      </w:r>
    </w:p>
    <w:p w14:paraId="1445112F" w14:textId="77777777" w:rsidR="009D2A70" w:rsidRDefault="009D2A70">
      <w:pPr>
        <w:pStyle w:val="afc"/>
        <w:ind w:left="1080"/>
        <w:contextualSpacing w:val="0"/>
        <w:rPr>
          <w:b/>
          <w:lang w:eastAsia="zh-CN"/>
        </w:rPr>
      </w:pPr>
    </w:p>
    <w:p w14:paraId="14451130" w14:textId="77777777" w:rsidR="009D2A70" w:rsidRDefault="00F10BAB">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14451131" w14:textId="77777777" w:rsidR="009D2A70" w:rsidRDefault="00F10BAB">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14:paraId="14451132" w14:textId="77777777" w:rsidR="009D2A70" w:rsidRDefault="00F10BAB">
      <w:pPr>
        <w:pStyle w:val="afc"/>
        <w:numPr>
          <w:ilvl w:val="0"/>
          <w:numId w:val="24"/>
        </w:numPr>
        <w:contextualSpacing w:val="0"/>
        <w:rPr>
          <w:lang w:eastAsia="zh-CN"/>
        </w:rPr>
      </w:pPr>
      <w:r>
        <w:rPr>
          <w:b/>
          <w:lang w:eastAsia="zh-CN"/>
        </w:rPr>
        <w:t>AI/ML backbone</w:t>
      </w:r>
    </w:p>
    <w:p w14:paraId="14451133" w14:textId="77777777" w:rsidR="009D2A70" w:rsidRDefault="00F10BAB">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14:paraId="14451134" w14:textId="77777777" w:rsidR="009D2A70" w:rsidRDefault="009D2A70">
      <w:pPr>
        <w:rPr>
          <w:b/>
          <w:lang w:eastAsia="zh-CN"/>
        </w:rPr>
      </w:pPr>
    </w:p>
    <w:p w14:paraId="14451135"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14451136" w14:textId="77777777" w:rsidR="009D2A70" w:rsidRDefault="00F10BAB">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CSI compression</w:t>
      </w:r>
    </w:p>
    <w:p w14:paraId="14451137" w14:textId="77777777" w:rsidR="009D2A70" w:rsidRDefault="00F10BAB">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14:paraId="14451138" w14:textId="77777777" w:rsidR="009D2A70" w:rsidRDefault="00F10BAB">
      <w:pPr>
        <w:pStyle w:val="afc"/>
        <w:numPr>
          <w:ilvl w:val="2"/>
          <w:numId w:val="24"/>
        </w:numPr>
        <w:ind w:left="1134"/>
        <w:contextualSpacing w:val="0"/>
        <w:rPr>
          <w:i/>
          <w:iCs/>
          <w:lang w:eastAsia="zh-CN"/>
        </w:rPr>
      </w:pPr>
      <w:r>
        <w:rPr>
          <w:rFonts w:hint="eastAsia"/>
          <w:i/>
          <w:iCs/>
          <w:lang w:eastAsia="zh-CN"/>
        </w:rPr>
        <w:t xml:space="preserve">The </w:t>
      </w:r>
      <w:r>
        <w:rPr>
          <w:i/>
          <w:iCs/>
          <w:lang w:eastAsia="zh-CN"/>
        </w:rPr>
        <w:t>increase in FLOPs is invariant with respect to the number of time-domain CSI measurements considered in the compression, i.e., same for spatial-frequency-domain and spatial-frequency-time-domain compression.</w:t>
      </w:r>
    </w:p>
    <w:p w14:paraId="14451139" w14:textId="77777777" w:rsidR="009D2A70" w:rsidRDefault="00F10BAB">
      <w:pPr>
        <w:pStyle w:val="afc"/>
        <w:numPr>
          <w:ilvl w:val="2"/>
          <w:numId w:val="24"/>
        </w:numPr>
        <w:ind w:left="1134"/>
        <w:contextualSpacing w:val="0"/>
        <w:rPr>
          <w:i/>
          <w:iCs/>
          <w:lang w:eastAsia="zh-CN"/>
        </w:rPr>
      </w:pPr>
      <w:r>
        <w:rPr>
          <w:i/>
          <w:iCs/>
          <w:lang w:eastAsia="zh-CN"/>
        </w:rPr>
        <w:t>The model size remains in the same range for spatial-frequency-domain and temporal-spatial-frequency -domain compression</w:t>
      </w:r>
    </w:p>
    <w:p w14:paraId="1445113A" w14:textId="77777777" w:rsidR="009D2A70" w:rsidRDefault="00F10BAB">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14:paraId="1445113B" w14:textId="77777777" w:rsidR="009D2A70" w:rsidRDefault="00F10BAB">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to compression. </w:t>
      </w:r>
    </w:p>
    <w:p w14:paraId="1445113C" w14:textId="77777777" w:rsidR="009D2A70" w:rsidRDefault="00F10BAB">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14:paraId="1445113D" w14:textId="77777777" w:rsidR="009D2A70" w:rsidRDefault="00F10BAB">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14:paraId="1445113E" w14:textId="77777777" w:rsidR="009D2A70" w:rsidRDefault="00F10BAB">
      <w:pPr>
        <w:pStyle w:val="afc"/>
        <w:numPr>
          <w:ilvl w:val="2"/>
          <w:numId w:val="24"/>
        </w:numPr>
        <w:ind w:left="1134"/>
        <w:contextualSpacing w:val="0"/>
        <w:rPr>
          <w:i/>
          <w:iCs/>
          <w:lang w:eastAsia="zh-CN"/>
        </w:rPr>
      </w:pPr>
      <w:r>
        <w:rPr>
          <w:i/>
          <w:iCs/>
          <w:lang w:eastAsia="zh-CN"/>
        </w:rPr>
        <w:t>The UE-side eigenvectors can be compressed and reported with overhead that scales up with the reported rank</w:t>
      </w:r>
    </w:p>
    <w:p w14:paraId="1445113F" w14:textId="77777777" w:rsidR="009D2A70" w:rsidRDefault="009D2A70">
      <w:pPr>
        <w:rPr>
          <w:lang w:eastAsia="zh-CN"/>
        </w:rPr>
      </w:pPr>
    </w:p>
    <w:p w14:paraId="14451140" w14:textId="77777777" w:rsidR="009D2A70" w:rsidRDefault="00F10BAB">
      <w:pPr>
        <w:rPr>
          <w:lang w:eastAsia="zh-CN"/>
        </w:rPr>
      </w:pPr>
      <w:r>
        <w:rPr>
          <w:b/>
          <w:u w:val="single"/>
          <w:lang w:eastAsia="zh-CN"/>
        </w:rPr>
        <w:t>Other views</w:t>
      </w:r>
    </w:p>
    <w:p w14:paraId="14451141" w14:textId="77777777" w:rsidR="009D2A70" w:rsidRDefault="00F10BAB">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14:paraId="14451142" w14:textId="77777777" w:rsidR="009D2A70" w:rsidRDefault="00F10BAB">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14451143" w14:textId="77777777" w:rsidR="009D2A70" w:rsidRDefault="009D2A70">
      <w:pPr>
        <w:rPr>
          <w:lang w:eastAsia="zh-CN"/>
        </w:rPr>
      </w:pPr>
    </w:p>
    <w:p w14:paraId="14451144" w14:textId="77777777" w:rsidR="009D2A70" w:rsidRDefault="00F10BAB">
      <w:pPr>
        <w:outlineLvl w:val="2"/>
        <w:rPr>
          <w:b/>
          <w:lang w:eastAsia="zh-CN"/>
        </w:rPr>
      </w:pPr>
      <w:r>
        <w:rPr>
          <w:b/>
          <w:lang w:eastAsia="zh-CN"/>
        </w:rPr>
        <w:t>3.1-2: AI/ML training methods</w:t>
      </w:r>
    </w:p>
    <w:p w14:paraId="14451145" w14:textId="77777777" w:rsidR="009D2A70" w:rsidRDefault="00F10BAB">
      <w:pPr>
        <w:rPr>
          <w:lang w:eastAsia="zh-CN"/>
        </w:rPr>
      </w:pPr>
      <w:r>
        <w:rPr>
          <w:lang w:eastAsia="zh-CN"/>
        </w:rPr>
        <w:lastRenderedPageBreak/>
        <w:t>As per the agreement of the last meeting in 9.2.2.2., there are 3 training types to obtain/align the CSI generation part at UE and the CSI reconstruction part at the gNB during the training procedure. From the evaluation perspective, it is Moderator’s understanding that the method/solution for Type 2 and Type 3 may need to be clarified to better align the results; in addition, the price for Type 1/2/3 may need to be somehow evaluated as part of metrics and reported for better look into the pros/cons for each Type.</w:t>
      </w:r>
    </w:p>
    <w:p w14:paraId="14451146" w14:textId="77777777" w:rsidR="009D2A70" w:rsidRDefault="00F10BAB">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encouraged to share the performance and overhead related to how the proposed method handles scalability issue in real deployment scenario</w:t>
      </w:r>
    </w:p>
    <w:p w14:paraId="14451147" w14:textId="77777777" w:rsidR="009D2A70" w:rsidRDefault="00F10BAB">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14:paraId="14451148" w14:textId="77777777" w:rsidR="009D2A70" w:rsidRDefault="00F10BAB">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14:paraId="14451149" w14:textId="77777777" w:rsidR="009D2A70" w:rsidRDefault="00F10BAB">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14:paraId="1445114A" w14:textId="77777777" w:rsidR="009D2A70" w:rsidRDefault="00F10BAB">
      <w:pPr>
        <w:pStyle w:val="afc"/>
        <w:numPr>
          <w:ilvl w:val="2"/>
          <w:numId w:val="24"/>
        </w:numPr>
        <w:ind w:left="1134"/>
        <w:contextualSpacing w:val="0"/>
        <w:rPr>
          <w:lang w:val="en-GB"/>
        </w:rPr>
      </w:pPr>
      <w:r>
        <w:rPr>
          <w:lang w:val="en-GB"/>
        </w:rPr>
        <w:t>Companies to report the metric to evaluate inference compatibility between AI/ML model and UE, e.g., in terms of inference latency</w:t>
      </w:r>
    </w:p>
    <w:p w14:paraId="1445114B" w14:textId="77777777" w:rsidR="009D2A70" w:rsidRDefault="00F10BAB">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14:paraId="1445114C" w14:textId="77777777" w:rsidR="009D2A70" w:rsidRDefault="00F10BAB">
      <w:pPr>
        <w:pStyle w:val="afc"/>
        <w:numPr>
          <w:ilvl w:val="2"/>
          <w:numId w:val="24"/>
        </w:numPr>
        <w:ind w:left="1134"/>
        <w:contextualSpacing w:val="0"/>
        <w:rPr>
          <w:lang w:val="en-GB"/>
        </w:rPr>
      </w:pPr>
      <w:r>
        <w:rPr>
          <w:lang w:val="en-GB"/>
        </w:rPr>
        <w:t>Interaction approach and necessary information that is exchanged between Network side and UE side during the joint training, e.g., gradients, dataset, etc.</w:t>
      </w:r>
    </w:p>
    <w:p w14:paraId="1445114D" w14:textId="77777777" w:rsidR="009D2A70" w:rsidRDefault="00F10BAB">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1445114E" w14:textId="77777777" w:rsidR="009D2A70" w:rsidRDefault="00F10BAB">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1445114F" w14:textId="77777777" w:rsidR="009D2A70" w:rsidRDefault="00F10BAB">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14451150" w14:textId="77777777" w:rsidR="009D2A70" w:rsidRDefault="00F10BAB">
      <w:pPr>
        <w:pStyle w:val="afc"/>
        <w:numPr>
          <w:ilvl w:val="2"/>
          <w:numId w:val="24"/>
        </w:numPr>
        <w:ind w:left="1134"/>
        <w:contextualSpacing w:val="0"/>
        <w:rPr>
          <w:lang w:val="en-GB"/>
        </w:rPr>
      </w:pPr>
      <w:r>
        <w:rPr>
          <w:lang w:val="en-GB"/>
        </w:rPr>
        <w:t>Overhead of the exchanged information.</w:t>
      </w:r>
    </w:p>
    <w:p w14:paraId="14451151" w14:textId="77777777" w:rsidR="009D2A70" w:rsidRDefault="00F10BAB">
      <w:pPr>
        <w:pStyle w:val="afc"/>
        <w:numPr>
          <w:ilvl w:val="1"/>
          <w:numId w:val="24"/>
        </w:numPr>
        <w:ind w:left="709" w:hanging="357"/>
        <w:contextualSpacing w:val="0"/>
      </w:pPr>
      <w:r>
        <w:t xml:space="preserve">For Type 3 (Separate training at Network side and UE side, respectively), </w:t>
      </w:r>
    </w:p>
    <w:p w14:paraId="14451152" w14:textId="77777777" w:rsidR="009D2A70" w:rsidRDefault="00F10BAB">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14:paraId="14451153" w14:textId="77777777" w:rsidR="009D2A70" w:rsidRDefault="00F10BAB">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14451154" w14:textId="77777777" w:rsidR="009D2A70" w:rsidRDefault="00F10BAB">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14451155" w14:textId="77777777" w:rsidR="009D2A70" w:rsidRDefault="00F10BAB">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14451156" w14:textId="77777777" w:rsidR="009D2A70" w:rsidRDefault="00F10BAB">
      <w:pPr>
        <w:pStyle w:val="afc"/>
        <w:numPr>
          <w:ilvl w:val="2"/>
          <w:numId w:val="24"/>
        </w:numPr>
        <w:ind w:left="1134"/>
        <w:contextualSpacing w:val="0"/>
        <w:rPr>
          <w:lang w:val="en-GB"/>
        </w:rPr>
      </w:pPr>
      <w:r>
        <w:rPr>
          <w:lang w:val="en-GB"/>
        </w:rPr>
        <w:t>Overhead of the exchanged information.</w:t>
      </w:r>
    </w:p>
    <w:p w14:paraId="14451157" w14:textId="77777777" w:rsidR="009D2A70" w:rsidRDefault="00F10BAB">
      <w:pPr>
        <w:pStyle w:val="afc"/>
        <w:numPr>
          <w:ilvl w:val="0"/>
          <w:numId w:val="24"/>
        </w:numPr>
        <w:ind w:left="357" w:hanging="357"/>
        <w:contextualSpacing w:val="0"/>
        <w:rPr>
          <w:b/>
          <w:u w:val="single"/>
          <w:lang w:eastAsia="zh-CN"/>
        </w:rPr>
      </w:pPr>
      <w:bookmarkStart w:id="70" w:name="_Toc115341648"/>
      <w:bookmarkStart w:id="71" w:name="_Toc115191200"/>
      <w:bookmarkStart w:id="72" w:name="_Toc115342400"/>
      <w:bookmarkStart w:id="73" w:name="_Toc115421364"/>
      <w:bookmarkStart w:id="74" w:name="_Toc115451111"/>
      <w:bookmarkStart w:id="75" w:name="_Toc115421237"/>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70"/>
      <w:bookmarkEnd w:id="71"/>
      <w:bookmarkEnd w:id="72"/>
      <w:r>
        <w:t xml:space="preserve"> for the proposed AI/ML scheme, such as in Table 1.</w:t>
      </w:r>
      <w:bookmarkEnd w:id="73"/>
      <w:bookmarkEnd w:id="74"/>
      <w:bookmarkEnd w:id="75"/>
    </w:p>
    <w:p w14:paraId="14451158" w14:textId="77777777" w:rsidR="009D2A70" w:rsidRDefault="00F10BAB">
      <w:pPr>
        <w:jc w:val="center"/>
      </w:pPr>
      <w:bookmarkStart w:id="76" w:name="_Ref115336473"/>
      <w:r>
        <w:rPr>
          <w:lang w:eastAsia="zh-CN"/>
        </w:rPr>
        <w:t>Table</w:t>
      </w:r>
      <w:r>
        <w:t xml:space="preserve"> </w:t>
      </w:r>
      <w:bookmarkEnd w:id="76"/>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9D2A70" w14:paraId="1445115F" w14:textId="77777777">
        <w:trPr>
          <w:jc w:val="center"/>
        </w:trPr>
        <w:tc>
          <w:tcPr>
            <w:tcW w:w="1212" w:type="dxa"/>
            <w:vAlign w:val="center"/>
          </w:tcPr>
          <w:p w14:paraId="14451159" w14:textId="77777777" w:rsidR="009D2A70" w:rsidRDefault="00F10BAB">
            <w:pPr>
              <w:jc w:val="center"/>
              <w:rPr>
                <w:sz w:val="16"/>
                <w:szCs w:val="16"/>
                <w:lang w:val="en-GB"/>
              </w:rPr>
            </w:pPr>
            <w:r>
              <w:rPr>
                <w:sz w:val="16"/>
                <w:szCs w:val="16"/>
                <w:lang w:val="en-GB"/>
              </w:rPr>
              <w:t>Lifecycle stage</w:t>
            </w:r>
          </w:p>
        </w:tc>
        <w:tc>
          <w:tcPr>
            <w:tcW w:w="744" w:type="dxa"/>
            <w:vAlign w:val="center"/>
          </w:tcPr>
          <w:p w14:paraId="1445115A" w14:textId="77777777" w:rsidR="009D2A70" w:rsidRDefault="00F10BAB">
            <w:pPr>
              <w:jc w:val="center"/>
              <w:rPr>
                <w:sz w:val="16"/>
                <w:szCs w:val="16"/>
                <w:lang w:val="en-GB"/>
              </w:rPr>
            </w:pPr>
            <w:r>
              <w:rPr>
                <w:sz w:val="16"/>
                <w:szCs w:val="16"/>
                <w:lang w:val="en-GB"/>
              </w:rPr>
              <w:t>Type 1</w:t>
            </w:r>
          </w:p>
        </w:tc>
        <w:tc>
          <w:tcPr>
            <w:tcW w:w="702" w:type="dxa"/>
            <w:vAlign w:val="center"/>
          </w:tcPr>
          <w:p w14:paraId="1445115B" w14:textId="77777777" w:rsidR="009D2A70" w:rsidRDefault="00F10BAB">
            <w:pPr>
              <w:jc w:val="center"/>
              <w:rPr>
                <w:sz w:val="16"/>
                <w:szCs w:val="16"/>
                <w:lang w:val="en-GB"/>
              </w:rPr>
            </w:pPr>
            <w:r>
              <w:rPr>
                <w:sz w:val="16"/>
                <w:szCs w:val="16"/>
                <w:lang w:val="en-GB"/>
              </w:rPr>
              <w:t>Type 2</w:t>
            </w:r>
          </w:p>
        </w:tc>
        <w:tc>
          <w:tcPr>
            <w:tcW w:w="702" w:type="dxa"/>
            <w:vAlign w:val="center"/>
          </w:tcPr>
          <w:p w14:paraId="1445115C" w14:textId="77777777" w:rsidR="009D2A70" w:rsidRDefault="00F10BAB">
            <w:pPr>
              <w:jc w:val="center"/>
              <w:rPr>
                <w:sz w:val="16"/>
                <w:szCs w:val="16"/>
                <w:lang w:val="en-GB"/>
              </w:rPr>
            </w:pPr>
            <w:r>
              <w:rPr>
                <w:sz w:val="16"/>
                <w:szCs w:val="16"/>
                <w:lang w:val="en-GB"/>
              </w:rPr>
              <w:t>Type 3</w:t>
            </w:r>
          </w:p>
        </w:tc>
        <w:tc>
          <w:tcPr>
            <w:tcW w:w="1078" w:type="dxa"/>
            <w:vAlign w:val="center"/>
          </w:tcPr>
          <w:p w14:paraId="1445115D" w14:textId="77777777" w:rsidR="009D2A70" w:rsidRDefault="00F10BAB">
            <w:pPr>
              <w:jc w:val="center"/>
              <w:rPr>
                <w:sz w:val="16"/>
                <w:szCs w:val="16"/>
                <w:lang w:val="en-GB"/>
              </w:rPr>
            </w:pPr>
            <w:r>
              <w:rPr>
                <w:sz w:val="16"/>
                <w:szCs w:val="16"/>
                <w:lang w:val="en-GB"/>
              </w:rPr>
              <w:t>Training entity</w:t>
            </w:r>
          </w:p>
        </w:tc>
        <w:tc>
          <w:tcPr>
            <w:tcW w:w="2220" w:type="dxa"/>
            <w:vAlign w:val="center"/>
          </w:tcPr>
          <w:p w14:paraId="1445115E" w14:textId="77777777" w:rsidR="009D2A70" w:rsidRDefault="00F10BAB">
            <w:pPr>
              <w:jc w:val="center"/>
              <w:rPr>
                <w:sz w:val="16"/>
                <w:szCs w:val="16"/>
                <w:lang w:val="en-GB"/>
              </w:rPr>
            </w:pPr>
            <w:r>
              <w:rPr>
                <w:sz w:val="16"/>
                <w:szCs w:val="16"/>
                <w:lang w:val="en-GB"/>
              </w:rPr>
              <w:t>Dataset type: Simulated dataset, Offline Field dataset, Online (near-real time) dataset</w:t>
            </w:r>
          </w:p>
        </w:tc>
      </w:tr>
      <w:tr w:rsidR="009D2A70" w14:paraId="14451166" w14:textId="77777777">
        <w:trPr>
          <w:jc w:val="center"/>
        </w:trPr>
        <w:tc>
          <w:tcPr>
            <w:tcW w:w="1212" w:type="dxa"/>
            <w:vAlign w:val="center"/>
          </w:tcPr>
          <w:p w14:paraId="14451160" w14:textId="77777777" w:rsidR="009D2A70" w:rsidRDefault="00F10BAB">
            <w:pPr>
              <w:rPr>
                <w:sz w:val="16"/>
                <w:szCs w:val="16"/>
                <w:lang w:val="en-GB"/>
              </w:rPr>
            </w:pPr>
            <w:r>
              <w:rPr>
                <w:sz w:val="16"/>
                <w:szCs w:val="16"/>
                <w:lang w:val="en-GB"/>
              </w:rPr>
              <w:lastRenderedPageBreak/>
              <w:t>Initial Training</w:t>
            </w:r>
          </w:p>
        </w:tc>
        <w:tc>
          <w:tcPr>
            <w:tcW w:w="744" w:type="dxa"/>
            <w:vAlign w:val="center"/>
          </w:tcPr>
          <w:p w14:paraId="14451161" w14:textId="77777777" w:rsidR="009D2A70" w:rsidRDefault="009D2A70">
            <w:pPr>
              <w:rPr>
                <w:sz w:val="16"/>
                <w:szCs w:val="16"/>
                <w:lang w:val="en-GB"/>
              </w:rPr>
            </w:pPr>
          </w:p>
        </w:tc>
        <w:tc>
          <w:tcPr>
            <w:tcW w:w="702" w:type="dxa"/>
            <w:vAlign w:val="center"/>
          </w:tcPr>
          <w:p w14:paraId="14451162" w14:textId="77777777" w:rsidR="009D2A70" w:rsidRDefault="009D2A70">
            <w:pPr>
              <w:rPr>
                <w:sz w:val="16"/>
                <w:szCs w:val="16"/>
                <w:lang w:val="en-GB"/>
              </w:rPr>
            </w:pPr>
          </w:p>
        </w:tc>
        <w:tc>
          <w:tcPr>
            <w:tcW w:w="702" w:type="dxa"/>
            <w:vAlign w:val="center"/>
          </w:tcPr>
          <w:p w14:paraId="14451163" w14:textId="77777777" w:rsidR="009D2A70" w:rsidRDefault="009D2A70">
            <w:pPr>
              <w:rPr>
                <w:sz w:val="16"/>
                <w:szCs w:val="16"/>
                <w:lang w:val="en-GB"/>
              </w:rPr>
            </w:pPr>
          </w:p>
        </w:tc>
        <w:tc>
          <w:tcPr>
            <w:tcW w:w="1078" w:type="dxa"/>
            <w:vAlign w:val="center"/>
          </w:tcPr>
          <w:p w14:paraId="14451164" w14:textId="77777777" w:rsidR="009D2A70" w:rsidRDefault="009D2A70">
            <w:pPr>
              <w:rPr>
                <w:sz w:val="16"/>
                <w:szCs w:val="16"/>
                <w:lang w:val="en-GB"/>
              </w:rPr>
            </w:pPr>
          </w:p>
        </w:tc>
        <w:tc>
          <w:tcPr>
            <w:tcW w:w="2220" w:type="dxa"/>
            <w:vAlign w:val="center"/>
          </w:tcPr>
          <w:p w14:paraId="14451165" w14:textId="77777777" w:rsidR="009D2A70" w:rsidRDefault="009D2A70">
            <w:pPr>
              <w:rPr>
                <w:sz w:val="16"/>
                <w:szCs w:val="16"/>
                <w:lang w:val="en-GB"/>
              </w:rPr>
            </w:pPr>
          </w:p>
        </w:tc>
      </w:tr>
      <w:tr w:rsidR="009D2A70" w14:paraId="1445116D" w14:textId="77777777">
        <w:trPr>
          <w:jc w:val="center"/>
        </w:trPr>
        <w:tc>
          <w:tcPr>
            <w:tcW w:w="1212" w:type="dxa"/>
            <w:vAlign w:val="center"/>
          </w:tcPr>
          <w:p w14:paraId="14451167" w14:textId="77777777" w:rsidR="009D2A70" w:rsidRDefault="00F10BAB">
            <w:pPr>
              <w:rPr>
                <w:sz w:val="16"/>
                <w:szCs w:val="16"/>
                <w:lang w:val="en-GB"/>
              </w:rPr>
            </w:pPr>
            <w:r>
              <w:rPr>
                <w:sz w:val="16"/>
                <w:szCs w:val="16"/>
                <w:lang w:val="en-GB"/>
              </w:rPr>
              <w:t>Fine Tuning</w:t>
            </w:r>
          </w:p>
        </w:tc>
        <w:tc>
          <w:tcPr>
            <w:tcW w:w="744" w:type="dxa"/>
            <w:vAlign w:val="center"/>
          </w:tcPr>
          <w:p w14:paraId="14451168" w14:textId="77777777" w:rsidR="009D2A70" w:rsidRDefault="009D2A70">
            <w:pPr>
              <w:rPr>
                <w:sz w:val="16"/>
                <w:szCs w:val="16"/>
                <w:lang w:val="en-GB"/>
              </w:rPr>
            </w:pPr>
          </w:p>
        </w:tc>
        <w:tc>
          <w:tcPr>
            <w:tcW w:w="702" w:type="dxa"/>
            <w:vAlign w:val="center"/>
          </w:tcPr>
          <w:p w14:paraId="14451169" w14:textId="77777777" w:rsidR="009D2A70" w:rsidRDefault="009D2A70">
            <w:pPr>
              <w:rPr>
                <w:sz w:val="16"/>
                <w:szCs w:val="16"/>
                <w:lang w:val="en-GB"/>
              </w:rPr>
            </w:pPr>
          </w:p>
        </w:tc>
        <w:tc>
          <w:tcPr>
            <w:tcW w:w="702" w:type="dxa"/>
            <w:vAlign w:val="center"/>
          </w:tcPr>
          <w:p w14:paraId="1445116A" w14:textId="77777777" w:rsidR="009D2A70" w:rsidRDefault="009D2A70">
            <w:pPr>
              <w:rPr>
                <w:sz w:val="16"/>
                <w:szCs w:val="16"/>
                <w:lang w:val="en-GB"/>
              </w:rPr>
            </w:pPr>
          </w:p>
        </w:tc>
        <w:tc>
          <w:tcPr>
            <w:tcW w:w="1078" w:type="dxa"/>
            <w:vAlign w:val="center"/>
          </w:tcPr>
          <w:p w14:paraId="1445116B" w14:textId="77777777" w:rsidR="009D2A70" w:rsidRDefault="009D2A70">
            <w:pPr>
              <w:rPr>
                <w:sz w:val="16"/>
                <w:szCs w:val="16"/>
                <w:lang w:val="en-GB"/>
              </w:rPr>
            </w:pPr>
          </w:p>
        </w:tc>
        <w:tc>
          <w:tcPr>
            <w:tcW w:w="2220" w:type="dxa"/>
            <w:vAlign w:val="center"/>
          </w:tcPr>
          <w:p w14:paraId="1445116C" w14:textId="77777777" w:rsidR="009D2A70" w:rsidRDefault="009D2A70">
            <w:pPr>
              <w:rPr>
                <w:sz w:val="16"/>
                <w:szCs w:val="16"/>
                <w:lang w:val="en-GB"/>
              </w:rPr>
            </w:pPr>
          </w:p>
        </w:tc>
      </w:tr>
      <w:tr w:rsidR="009D2A70" w14:paraId="14451174" w14:textId="77777777">
        <w:trPr>
          <w:jc w:val="center"/>
        </w:trPr>
        <w:tc>
          <w:tcPr>
            <w:tcW w:w="1212" w:type="dxa"/>
            <w:vAlign w:val="center"/>
          </w:tcPr>
          <w:p w14:paraId="1445116E" w14:textId="77777777" w:rsidR="009D2A70" w:rsidRDefault="00F10BAB">
            <w:pPr>
              <w:rPr>
                <w:sz w:val="16"/>
                <w:szCs w:val="16"/>
                <w:lang w:val="en-GB"/>
              </w:rPr>
            </w:pPr>
            <w:r>
              <w:rPr>
                <w:sz w:val="16"/>
                <w:szCs w:val="16"/>
                <w:lang w:val="en-GB"/>
              </w:rPr>
              <w:t xml:space="preserve">Model Update </w:t>
            </w:r>
          </w:p>
        </w:tc>
        <w:tc>
          <w:tcPr>
            <w:tcW w:w="744" w:type="dxa"/>
            <w:vAlign w:val="center"/>
          </w:tcPr>
          <w:p w14:paraId="1445116F" w14:textId="77777777" w:rsidR="009D2A70" w:rsidRDefault="009D2A70">
            <w:pPr>
              <w:rPr>
                <w:sz w:val="16"/>
                <w:szCs w:val="16"/>
                <w:lang w:val="en-GB"/>
              </w:rPr>
            </w:pPr>
          </w:p>
        </w:tc>
        <w:tc>
          <w:tcPr>
            <w:tcW w:w="702" w:type="dxa"/>
            <w:vAlign w:val="center"/>
          </w:tcPr>
          <w:p w14:paraId="14451170" w14:textId="77777777" w:rsidR="009D2A70" w:rsidRDefault="009D2A70">
            <w:pPr>
              <w:rPr>
                <w:sz w:val="16"/>
                <w:szCs w:val="16"/>
                <w:lang w:val="en-GB"/>
              </w:rPr>
            </w:pPr>
          </w:p>
        </w:tc>
        <w:tc>
          <w:tcPr>
            <w:tcW w:w="702" w:type="dxa"/>
            <w:vAlign w:val="center"/>
          </w:tcPr>
          <w:p w14:paraId="14451171" w14:textId="77777777" w:rsidR="009D2A70" w:rsidRDefault="009D2A70">
            <w:pPr>
              <w:rPr>
                <w:sz w:val="16"/>
                <w:szCs w:val="16"/>
                <w:lang w:val="en-GB"/>
              </w:rPr>
            </w:pPr>
          </w:p>
        </w:tc>
        <w:tc>
          <w:tcPr>
            <w:tcW w:w="1078" w:type="dxa"/>
            <w:vAlign w:val="center"/>
          </w:tcPr>
          <w:p w14:paraId="14451172" w14:textId="77777777" w:rsidR="009D2A70" w:rsidRDefault="009D2A70">
            <w:pPr>
              <w:rPr>
                <w:sz w:val="16"/>
                <w:szCs w:val="16"/>
                <w:lang w:val="en-GB"/>
              </w:rPr>
            </w:pPr>
          </w:p>
        </w:tc>
        <w:tc>
          <w:tcPr>
            <w:tcW w:w="2220" w:type="dxa"/>
            <w:vAlign w:val="center"/>
          </w:tcPr>
          <w:p w14:paraId="14451173" w14:textId="77777777" w:rsidR="009D2A70" w:rsidRDefault="009D2A70">
            <w:pPr>
              <w:rPr>
                <w:sz w:val="16"/>
                <w:szCs w:val="16"/>
                <w:lang w:val="en-GB"/>
              </w:rPr>
            </w:pPr>
          </w:p>
        </w:tc>
      </w:tr>
    </w:tbl>
    <w:p w14:paraId="14451175" w14:textId="77777777" w:rsidR="009D2A70" w:rsidRDefault="009D2A70">
      <w:pPr>
        <w:rPr>
          <w:b/>
          <w:u w:val="single"/>
          <w:lang w:eastAsia="zh-CN"/>
        </w:rPr>
      </w:pPr>
    </w:p>
    <w:p w14:paraId="14451176" w14:textId="77777777" w:rsidR="009D2A70" w:rsidRDefault="00F10BAB">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14:paraId="14451177" w14:textId="77777777" w:rsidR="009D2A70" w:rsidRDefault="00F10BAB">
      <w:pPr>
        <w:pStyle w:val="afc"/>
        <w:numPr>
          <w:ilvl w:val="1"/>
          <w:numId w:val="24"/>
        </w:numPr>
        <w:ind w:left="709" w:hanging="357"/>
        <w:contextualSpacing w:val="0"/>
        <w:rPr>
          <w:lang w:eastAsia="zh-CN"/>
        </w:rPr>
      </w:pPr>
      <w:r>
        <w:rPr>
          <w:rFonts w:hint="eastAsia"/>
          <w:lang w:eastAsia="zh-CN"/>
        </w:rPr>
        <w:t>(</w:t>
      </w:r>
      <w:r>
        <w:rPr>
          <w:lang w:eastAsia="zh-CN"/>
        </w:rPr>
        <w:t>examples from the text: 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14:paraId="14451178" w14:textId="77777777" w:rsidR="009D2A70" w:rsidRDefault="009D2A70">
      <w:pPr>
        <w:rPr>
          <w:lang w:eastAsia="zh-CN"/>
        </w:rPr>
      </w:pPr>
    </w:p>
    <w:p w14:paraId="14451179" w14:textId="77777777" w:rsidR="009D2A70" w:rsidRDefault="00F10BAB">
      <w:pPr>
        <w:pStyle w:val="4"/>
        <w:numPr>
          <w:ilvl w:val="0"/>
          <w:numId w:val="0"/>
        </w:numPr>
        <w:rPr>
          <w:u w:val="single"/>
          <w:lang w:eastAsia="zh-CN"/>
        </w:rPr>
      </w:pPr>
      <w:r>
        <w:rPr>
          <w:u w:val="single"/>
          <w:lang w:eastAsia="zh-CN"/>
        </w:rPr>
        <w:t>Descriptions/Findings for Type 1</w:t>
      </w:r>
    </w:p>
    <w:p w14:paraId="1445117A" w14:textId="77777777" w:rsidR="009D2A70" w:rsidRDefault="00F10BAB">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1445117B" w14:textId="77777777" w:rsidR="009D2A70" w:rsidRDefault="00F10BAB">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14:paraId="1445117C" w14:textId="77777777" w:rsidR="009D2A70" w:rsidRDefault="00F10BAB">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14:paraId="1445117D" w14:textId="77777777" w:rsidR="009D2A70" w:rsidRDefault="00F10BAB">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14:paraId="1445117E" w14:textId="77777777" w:rsidR="009D2A70" w:rsidRDefault="00F10BAB">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1445117F" w14:textId="77777777" w:rsidR="009D2A70" w:rsidRDefault="009D2A70">
      <w:pPr>
        <w:pStyle w:val="afc"/>
        <w:ind w:left="360"/>
        <w:contextualSpacing w:val="0"/>
        <w:rPr>
          <w:lang w:val="en-GB" w:eastAsia="zh-CN"/>
        </w:rPr>
      </w:pPr>
    </w:p>
    <w:p w14:paraId="14451180" w14:textId="77777777" w:rsidR="009D2A70" w:rsidRDefault="00F10BAB">
      <w:pPr>
        <w:pStyle w:val="afc"/>
        <w:ind w:left="360"/>
        <w:contextualSpacing w:val="0"/>
      </w:pPr>
      <w:r>
        <w:rPr>
          <w:b/>
          <w:lang w:eastAsia="zh-CN"/>
        </w:rPr>
        <w:t>Findings</w:t>
      </w:r>
    </w:p>
    <w:p w14:paraId="14451181" w14:textId="77777777" w:rsidR="009D2A70" w:rsidRDefault="00F10BAB">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14:paraId="14451182" w14:textId="77777777" w:rsidR="009D2A70" w:rsidRDefault="009D2A70">
      <w:pPr>
        <w:pStyle w:val="afc"/>
        <w:ind w:left="360"/>
        <w:contextualSpacing w:val="0"/>
        <w:rPr>
          <w:lang w:val="en-GB" w:eastAsia="zh-CN"/>
        </w:rPr>
      </w:pPr>
    </w:p>
    <w:p w14:paraId="14451183" w14:textId="77777777" w:rsidR="009D2A70" w:rsidRDefault="00F10BAB">
      <w:pPr>
        <w:pStyle w:val="4"/>
        <w:numPr>
          <w:ilvl w:val="0"/>
          <w:numId w:val="0"/>
        </w:numPr>
        <w:rPr>
          <w:u w:val="single"/>
          <w:lang w:eastAsia="zh-CN"/>
        </w:rPr>
      </w:pPr>
      <w:r>
        <w:rPr>
          <w:u w:val="single"/>
          <w:lang w:eastAsia="zh-CN"/>
        </w:rPr>
        <w:t>Descriptions/Findings for Type 2</w:t>
      </w:r>
    </w:p>
    <w:p w14:paraId="14451184" w14:textId="77777777" w:rsidR="009D2A70" w:rsidRDefault="00F10BAB">
      <w:pPr>
        <w:pStyle w:val="afc"/>
        <w:numPr>
          <w:ilvl w:val="0"/>
          <w:numId w:val="24"/>
        </w:numPr>
        <w:contextualSpacing w:val="0"/>
      </w:pPr>
      <w:r>
        <w:rPr>
          <w:i/>
          <w:color w:val="0000FF"/>
          <w:lang w:eastAsia="zh-CN"/>
        </w:rPr>
        <w:t xml:space="preserve">vivo: </w:t>
      </w:r>
      <w:bookmarkStart w:id="77" w:name="_Ref115456426"/>
      <w:r>
        <w:t>Information that should be exchanged between network and UE during joint training for training collaboration type 2 includes: 1) forward propagation results; 2) back propagation results; 3) training datasets; 4) other information such as learning rate and quantization/dequantization method.</w:t>
      </w:r>
      <w:bookmarkEnd w:id="77"/>
    </w:p>
    <w:tbl>
      <w:tblPr>
        <w:tblStyle w:val="af4"/>
        <w:tblW w:w="0" w:type="auto"/>
        <w:tblInd w:w="360" w:type="dxa"/>
        <w:tblLook w:val="04A0" w:firstRow="1" w:lastRow="0" w:firstColumn="1" w:lastColumn="0" w:noHBand="0" w:noVBand="1"/>
      </w:tblPr>
      <w:tblGrid>
        <w:gridCol w:w="8947"/>
      </w:tblGrid>
      <w:tr w:rsidR="009D2A70" w14:paraId="14451186" w14:textId="77777777">
        <w:tc>
          <w:tcPr>
            <w:tcW w:w="9307" w:type="dxa"/>
          </w:tcPr>
          <w:p w14:paraId="14451185" w14:textId="77777777" w:rsidR="009D2A70" w:rsidRDefault="00F10BAB">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 together with the input data to gNB; 2) gNB completes the remaining forward-propagation computation based on the received forward-propagation result, computes loss function based on the received data, and  back propagates through CSI reconstruction part to acquire the gradients on the first layer of CSI reconstruction model. The backward propagation results, i.e., the gradients on the first layer of CSI reconstruction model, will be then sent back to the corresponding UE. UE completes the remaining back propagation procedure for CSI generation part based on the received gradients. 3) UE and gNB update CSI generation/reconstruction part based on the exchanged information. The above procedure will be repeated each batch, until the whole training procedure ends.</w:t>
            </w:r>
          </w:p>
        </w:tc>
      </w:tr>
    </w:tbl>
    <w:p w14:paraId="14451187" w14:textId="77777777" w:rsidR="009D2A70" w:rsidRDefault="009D2A70">
      <w:pPr>
        <w:pStyle w:val="afc"/>
        <w:ind w:left="360"/>
        <w:contextualSpacing w:val="0"/>
      </w:pPr>
    </w:p>
    <w:p w14:paraId="14451188" w14:textId="77777777" w:rsidR="009D2A70" w:rsidRDefault="00F10BAB">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14:paraId="14451189" w14:textId="77777777" w:rsidR="009D2A70" w:rsidRDefault="00F10BAB">
      <w:pPr>
        <w:pStyle w:val="afc"/>
        <w:numPr>
          <w:ilvl w:val="0"/>
          <w:numId w:val="24"/>
        </w:numPr>
        <w:contextualSpacing w:val="0"/>
      </w:pPr>
      <w:r>
        <w:rPr>
          <w:i/>
          <w:color w:val="0000FF"/>
          <w:lang w:eastAsia="zh-CN"/>
        </w:rPr>
        <w:lastRenderedPageBreak/>
        <w:t>MediaTek:</w:t>
      </w:r>
      <w:r>
        <w:t xml:space="preserve"> Report UE’s gain/loss and gNB’s gain/loss separately for unmatched encoder-decoder pairs in any training strategy</w:t>
      </w:r>
    </w:p>
    <w:p w14:paraId="1445118A" w14:textId="77777777" w:rsidR="009D2A70" w:rsidRDefault="00F10BAB">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14:paraId="1445118B" w14:textId="77777777" w:rsidR="009D2A70" w:rsidRDefault="009D2A70">
      <w:pPr>
        <w:rPr>
          <w:b/>
          <w:u w:val="single"/>
          <w:lang w:eastAsia="zh-CN"/>
        </w:rPr>
      </w:pPr>
    </w:p>
    <w:p w14:paraId="1445118C" w14:textId="77777777" w:rsidR="009D2A70" w:rsidRDefault="00F10BAB">
      <w:pPr>
        <w:numPr>
          <w:ilvl w:val="0"/>
          <w:numId w:val="24"/>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Qualcomm</w:t>
      </w:r>
      <w:r>
        <w:rPr>
          <w:rFonts w:hint="eastAsia"/>
          <w:i/>
          <w:color w:val="0000FF"/>
          <w:lang w:eastAsia="zh-CN"/>
        </w:rPr>
        <w:t>,</w:t>
      </w:r>
      <w:r>
        <w:rPr>
          <w:i/>
          <w:color w:val="0000FF"/>
          <w:lang w:eastAsia="zh-CN"/>
        </w:rPr>
        <w:t xml:space="preserve"> vivo, MediaTek, </w:t>
      </w:r>
    </w:p>
    <w:p w14:paraId="1445118D" w14:textId="77777777" w:rsidR="009D2A70" w:rsidRDefault="00F10BAB">
      <w:pPr>
        <w:numPr>
          <w:ilvl w:val="1"/>
          <w:numId w:val="24"/>
        </w:numPr>
        <w:ind w:left="709" w:hanging="357"/>
        <w:rPr>
          <w:lang w:eastAsia="zh-CN"/>
        </w:rPr>
      </w:pPr>
      <w:bookmarkStart w:id="78" w:name="_Toc115430162"/>
      <w:bookmarkStart w:id="79" w:name="_Toc115430011"/>
      <w:bookmarkStart w:id="80" w:name="_Toc115429991"/>
      <w:bookmarkStart w:id="81" w:name="_Toc115430244"/>
      <w:bookmarkStart w:id="82" w:name="_Toc115430037"/>
      <w:r>
        <w:rPr>
          <w:b/>
          <w:lang w:eastAsia="zh-CN"/>
        </w:rPr>
        <w:t xml:space="preserve">Solution description: </w:t>
      </w:r>
      <w:r>
        <w:rPr>
          <w:lang w:eastAsia="zh-CN"/>
        </w:rPr>
        <w:t>2 cases are raised by companies in the evaluations</w:t>
      </w:r>
    </w:p>
    <w:p w14:paraId="1445118E" w14:textId="77777777" w:rsidR="009D2A70" w:rsidRDefault="00F10BAB">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14:paraId="1445118F" w14:textId="77777777" w:rsidR="009D2A70" w:rsidRDefault="00F10BAB">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between NW and UE, e.g., NW with Transformer and UE with CNN, or the other way around</w:t>
      </w:r>
    </w:p>
    <w:p w14:paraId="14451190" w14:textId="77777777" w:rsidR="009D2A70" w:rsidRDefault="00F10BAB">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14451191" w14:textId="77777777" w:rsidR="009D2A70" w:rsidRDefault="00F10BAB">
      <w:pPr>
        <w:pStyle w:val="afc"/>
        <w:ind w:left="709"/>
        <w:contextualSpacing w:val="0"/>
      </w:pPr>
      <w:r>
        <w:rPr>
          <w:b/>
          <w:lang w:eastAsia="zh-CN"/>
        </w:rPr>
        <w:t>Findings</w:t>
      </w:r>
    </w:p>
    <w:p w14:paraId="14451192" w14:textId="77777777" w:rsidR="009D2A70" w:rsidRDefault="00F10BAB">
      <w:pPr>
        <w:pStyle w:val="afc"/>
        <w:numPr>
          <w:ilvl w:val="1"/>
          <w:numId w:val="24"/>
        </w:numPr>
        <w:ind w:left="709" w:hanging="357"/>
        <w:contextualSpacing w:val="0"/>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78"/>
      <w:bookmarkEnd w:id="79"/>
      <w:bookmarkEnd w:id="80"/>
      <w:bookmarkEnd w:id="81"/>
      <w:bookmarkEnd w:id="82"/>
    </w:p>
    <w:p w14:paraId="14451193" w14:textId="77777777" w:rsidR="009D2A70" w:rsidRDefault="00F10BAB">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14451194" w14:textId="77777777" w:rsidR="009D2A70" w:rsidRDefault="00F10BAB">
      <w:pPr>
        <w:pStyle w:val="afc"/>
        <w:numPr>
          <w:ilvl w:val="1"/>
          <w:numId w:val="24"/>
        </w:numPr>
        <w:ind w:left="709" w:hanging="357"/>
        <w:contextualSpacing w:val="0"/>
        <w:rPr>
          <w:b/>
          <w:i/>
          <w:u w:val="single"/>
          <w:lang w:eastAsia="zh-CN"/>
        </w:rPr>
      </w:pPr>
      <w:r>
        <w:rPr>
          <w:i/>
          <w:color w:val="0000FF"/>
          <w:lang w:eastAsia="zh-CN"/>
        </w:rPr>
        <w:t>MediaTek:</w:t>
      </w:r>
      <w:r>
        <w:t xml:space="preserve"> </w:t>
      </w:r>
      <w:r>
        <w:rPr>
          <w:i/>
        </w:rPr>
        <w:t>Overall, joint training on all pairs caused 1.68% performance loss</w:t>
      </w:r>
    </w:p>
    <w:p w14:paraId="14451195" w14:textId="77777777" w:rsidR="009D2A70" w:rsidRDefault="009D2A70">
      <w:pPr>
        <w:rPr>
          <w:b/>
          <w:u w:val="single"/>
          <w:lang w:eastAsia="zh-CN"/>
        </w:rPr>
      </w:pPr>
    </w:p>
    <w:p w14:paraId="14451196" w14:textId="77777777" w:rsidR="009D2A70" w:rsidRDefault="00F10BAB">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14:paraId="14451197" w14:textId="77777777" w:rsidR="009D2A70" w:rsidRDefault="00F10BAB">
      <w:pPr>
        <w:pStyle w:val="afc"/>
        <w:ind w:left="709"/>
        <w:contextualSpacing w:val="0"/>
        <w:rPr>
          <w:lang w:eastAsia="zh-CN"/>
        </w:rPr>
      </w:pPr>
      <w:r>
        <w:rPr>
          <w:b/>
          <w:lang w:eastAsia="zh-CN"/>
        </w:rPr>
        <w:t>Solution description</w:t>
      </w:r>
    </w:p>
    <w:p w14:paraId="14451198" w14:textId="77777777" w:rsidR="009D2A70" w:rsidRDefault="00F10BAB">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9D2A70" w14:paraId="1445119A" w14:textId="77777777">
        <w:tc>
          <w:tcPr>
            <w:tcW w:w="8598" w:type="dxa"/>
          </w:tcPr>
          <w:p w14:paraId="14451199" w14:textId="77777777" w:rsidR="009D2A70" w:rsidRDefault="00F10BAB">
            <w:pPr>
              <w:pStyle w:val="afc"/>
              <w:ind w:left="0"/>
              <w:contextualSpacing w:val="0"/>
              <w:rPr>
                <w:lang w:eastAsia="zh-CN"/>
              </w:rPr>
            </w:pPr>
            <w:r>
              <w:rPr>
                <w:i/>
                <w:color w:val="0000FF"/>
                <w:lang w:eastAsia="zh-CN"/>
              </w:rPr>
              <w:t xml:space="preserve">vivo: </w:t>
            </w:r>
            <w:r>
              <w:rPr>
                <w:lang w:eastAsia="zh-CN"/>
              </w:rPr>
              <w:t>1) the involved UEs compute their local forward-propagation results based on their local collected data (there could be some problems here, which will be discussed later.) and report them to gNB. The reported content contains not only the result of forward propagation but also the labels for loss function computation, which is paired with the forward-propagation results in reporting. 2) gNB computes the loss function as well as the gradients for back-propagation for each UE respectively and transmits the gradients to each UE. Note that different UEs’ gradients are computed based on their reported information, which are generally different for different UEs. 3) Each part of models completes the back-propagation procedure and updates the weights according to their gradients.</w:t>
            </w:r>
          </w:p>
        </w:tc>
      </w:tr>
    </w:tbl>
    <w:p w14:paraId="1445119B" w14:textId="77777777" w:rsidR="009D2A70" w:rsidRDefault="009D2A70">
      <w:pPr>
        <w:pStyle w:val="afc"/>
        <w:ind w:left="709"/>
        <w:contextualSpacing w:val="0"/>
        <w:rPr>
          <w:lang w:eastAsia="zh-CN"/>
        </w:rPr>
      </w:pPr>
    </w:p>
    <w:p w14:paraId="1445119C" w14:textId="77777777" w:rsidR="009D2A70" w:rsidRDefault="00F10BAB">
      <w:pPr>
        <w:pStyle w:val="afc"/>
        <w:ind w:left="709"/>
        <w:contextualSpacing w:val="0"/>
        <w:rPr>
          <w:lang w:eastAsia="zh-CN"/>
        </w:rPr>
      </w:pPr>
      <w:r>
        <w:rPr>
          <w:b/>
          <w:lang w:eastAsia="zh-CN"/>
        </w:rPr>
        <w:t>Findings</w:t>
      </w:r>
    </w:p>
    <w:p w14:paraId="1445119D" w14:textId="77777777" w:rsidR="009D2A70" w:rsidRDefault="00F10BAB">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1445119E" w14:textId="77777777" w:rsidR="009D2A70" w:rsidRDefault="00F10BAB">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1445119F" w14:textId="77777777" w:rsidR="009D2A70" w:rsidRDefault="00F10BAB">
      <w:pPr>
        <w:pStyle w:val="afc"/>
        <w:numPr>
          <w:ilvl w:val="1"/>
          <w:numId w:val="24"/>
        </w:numPr>
        <w:ind w:left="709" w:hanging="357"/>
        <w:contextualSpacing w:val="0"/>
        <w:rPr>
          <w:i/>
        </w:rPr>
      </w:pPr>
      <w:r>
        <w:rPr>
          <w:i/>
          <w:color w:val="0000FF"/>
          <w:lang w:eastAsia="zh-CN"/>
        </w:rPr>
        <w:lastRenderedPageBreak/>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144511A0" w14:textId="77777777" w:rsidR="009D2A70" w:rsidRDefault="00F10BAB">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14:paraId="144511A1" w14:textId="77777777" w:rsidR="009D2A70" w:rsidRDefault="00F10BAB">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14:paraId="144511A2" w14:textId="77777777" w:rsidR="009D2A70" w:rsidRDefault="00F10BAB">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14:paraId="144511A3" w14:textId="77777777" w:rsidR="009D2A70" w:rsidRDefault="009D2A70">
      <w:pPr>
        <w:rPr>
          <w:lang w:eastAsia="zh-CN"/>
        </w:rPr>
      </w:pPr>
    </w:p>
    <w:p w14:paraId="144511A4" w14:textId="77777777" w:rsidR="009D2A70" w:rsidRDefault="00F10BAB">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14:paraId="144511A5" w14:textId="77777777" w:rsidR="009D2A70" w:rsidRDefault="00F10BAB">
      <w:pPr>
        <w:pStyle w:val="afc"/>
        <w:ind w:left="709"/>
        <w:contextualSpacing w:val="0"/>
        <w:rPr>
          <w:lang w:eastAsia="zh-CN"/>
        </w:rPr>
      </w:pPr>
      <w:r>
        <w:rPr>
          <w:b/>
          <w:lang w:eastAsia="zh-CN"/>
        </w:rPr>
        <w:t>Solution description</w:t>
      </w:r>
      <w:r>
        <w:rPr>
          <w:i/>
          <w:color w:val="0000FF"/>
          <w:lang w:eastAsia="zh-CN"/>
        </w:rPr>
        <w:t xml:space="preserve"> </w:t>
      </w:r>
    </w:p>
    <w:p w14:paraId="144511A6" w14:textId="77777777" w:rsidR="009D2A70" w:rsidRDefault="00F10BAB">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9D2A70" w14:paraId="144511A8" w14:textId="77777777">
        <w:tc>
          <w:tcPr>
            <w:tcW w:w="8598" w:type="dxa"/>
          </w:tcPr>
          <w:p w14:paraId="144511A7" w14:textId="77777777" w:rsidR="009D2A70" w:rsidRDefault="00F10BAB">
            <w:pPr>
              <w:pStyle w:val="afc"/>
              <w:ind w:left="0"/>
              <w:contextualSpacing w:val="0"/>
              <w:rPr>
                <w:lang w:eastAsia="zh-CN"/>
              </w:rPr>
            </w:pPr>
            <w:r>
              <w:rPr>
                <w:lang w:eastAsia="zh-CN"/>
              </w:rPr>
              <w:t>1) UE computes the forward-propagation result based on the local data, which will be transmitted to all involved networks. 2) Involved networks compute the loss and the back-propagation results based on the reported information. Back-propagation results are then sent to UE. Note that the sent back-propagation results should be kept in the same order with forward-propagation results. 3) Finally, involved CSI reconstruction/generation parts update their own weights according to the computed gradients.</w:t>
            </w:r>
          </w:p>
        </w:tc>
      </w:tr>
    </w:tbl>
    <w:p w14:paraId="144511A9" w14:textId="77777777" w:rsidR="009D2A70" w:rsidRDefault="009D2A70">
      <w:pPr>
        <w:rPr>
          <w:b/>
          <w:u w:val="single"/>
          <w:lang w:eastAsia="zh-CN"/>
        </w:rPr>
      </w:pPr>
    </w:p>
    <w:p w14:paraId="144511AA" w14:textId="77777777" w:rsidR="009D2A70" w:rsidRDefault="00F10BAB">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14:paraId="144511AB" w14:textId="77777777" w:rsidR="009D2A70" w:rsidRDefault="00F10BAB">
      <w:pPr>
        <w:pStyle w:val="afc"/>
        <w:ind w:left="709"/>
        <w:contextualSpacing w:val="0"/>
        <w:rPr>
          <w:b/>
          <w:u w:val="single"/>
          <w:lang w:eastAsia="zh-CN"/>
        </w:rPr>
      </w:pPr>
      <w:r>
        <w:rPr>
          <w:b/>
          <w:lang w:eastAsia="zh-CN"/>
        </w:rPr>
        <w:t>Findings</w:t>
      </w:r>
    </w:p>
    <w:p w14:paraId="144511AC" w14:textId="77777777" w:rsidR="009D2A70" w:rsidRDefault="00F10BAB">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144511AD" w14:textId="77777777" w:rsidR="009D2A70" w:rsidRDefault="00F10BAB">
      <w:pPr>
        <w:pStyle w:val="afc"/>
        <w:numPr>
          <w:ilvl w:val="1"/>
          <w:numId w:val="24"/>
        </w:numPr>
        <w:ind w:left="709" w:hanging="357"/>
        <w:contextualSpacing w:val="0"/>
        <w:rPr>
          <w:i/>
        </w:rPr>
      </w:pPr>
      <w:bookmarkStart w:id="83" w:name="_Ref115456437"/>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bookmarkEnd w:id="83"/>
    </w:p>
    <w:p w14:paraId="144511AE" w14:textId="77777777" w:rsidR="009D2A70" w:rsidRDefault="00F10BAB">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144511AF" w14:textId="77777777" w:rsidR="009D2A70" w:rsidRDefault="009D2A70">
      <w:pPr>
        <w:rPr>
          <w:b/>
          <w:u w:val="single"/>
          <w:lang w:eastAsia="zh-CN"/>
        </w:rPr>
      </w:pPr>
    </w:p>
    <w:p w14:paraId="144511B0" w14:textId="77777777" w:rsidR="009D2A70" w:rsidRDefault="00F10BAB">
      <w:pPr>
        <w:pStyle w:val="afc"/>
        <w:numPr>
          <w:ilvl w:val="0"/>
          <w:numId w:val="24"/>
        </w:numPr>
        <w:ind w:left="357" w:hanging="357"/>
        <w:contextualSpacing w:val="0"/>
        <w:rPr>
          <w:b/>
          <w:bCs/>
          <w:lang w:eastAsia="zh-CN"/>
        </w:rPr>
      </w:pPr>
      <w:r>
        <w:rPr>
          <w:b/>
          <w:bCs/>
          <w:lang w:eastAsia="zh-CN"/>
        </w:rPr>
        <w:t>Overhead calculation</w:t>
      </w:r>
    </w:p>
    <w:p w14:paraId="144511B1" w14:textId="77777777" w:rsidR="009D2A70" w:rsidRDefault="00F10BAB">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14:paraId="144511B2" w14:textId="77777777" w:rsidR="009D2A70" w:rsidRDefault="00F10BAB">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144511B3" w14:textId="77777777" w:rsidR="009D2A70" w:rsidRDefault="00F10BAB">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14:paraId="144511B4" w14:textId="77777777" w:rsidR="009D2A70" w:rsidRDefault="00F10BAB">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144511B5" w14:textId="77777777" w:rsidR="009D2A70" w:rsidRDefault="00F10BAB">
      <w:pPr>
        <w:pStyle w:val="afc"/>
        <w:numPr>
          <w:ilvl w:val="1"/>
          <w:numId w:val="24"/>
        </w:numPr>
        <w:ind w:left="709" w:hanging="357"/>
        <w:contextualSpacing w:val="0"/>
        <w:rPr>
          <w:b/>
          <w:u w:val="single"/>
          <w:lang w:val="en-GB" w:eastAsia="zh-CN"/>
        </w:rPr>
      </w:pPr>
      <w:r>
        <w:rPr>
          <w:i/>
          <w:color w:val="0000FF"/>
          <w:lang w:eastAsia="zh-CN"/>
        </w:rPr>
        <w:lastRenderedPageBreak/>
        <w:t>MediaTek:</w:t>
      </w:r>
      <w:r>
        <w:rPr>
          <w:i/>
        </w:rPr>
        <w:t xml:space="preserve"> </w:t>
      </w:r>
      <w:r>
        <w:rPr>
          <w:lang w:val="en-GB" w:eastAsia="ja-JP"/>
        </w:rPr>
        <w:t>Discuss how to calculate a joint loss to avoid adverse bias toward the matched pairs</w:t>
      </w:r>
    </w:p>
    <w:p w14:paraId="144511B6" w14:textId="77777777" w:rsidR="009D2A70" w:rsidRDefault="009D2A70">
      <w:pPr>
        <w:rPr>
          <w:lang w:eastAsia="zh-CN"/>
        </w:rPr>
      </w:pPr>
    </w:p>
    <w:p w14:paraId="144511B7" w14:textId="77777777" w:rsidR="009D2A70" w:rsidRDefault="00F10BAB">
      <w:pPr>
        <w:pStyle w:val="4"/>
        <w:numPr>
          <w:ilvl w:val="0"/>
          <w:numId w:val="0"/>
        </w:numPr>
        <w:rPr>
          <w:u w:val="single"/>
          <w:lang w:eastAsia="zh-CN"/>
        </w:rPr>
      </w:pPr>
      <w:r>
        <w:rPr>
          <w:u w:val="single"/>
          <w:lang w:eastAsia="zh-CN"/>
        </w:rPr>
        <w:t>Descriptions/Findings for Type 3</w:t>
      </w:r>
    </w:p>
    <w:p w14:paraId="144511B8" w14:textId="77777777" w:rsidR="009D2A70" w:rsidRDefault="00F10BAB">
      <w:pPr>
        <w:pStyle w:val="afc"/>
        <w:numPr>
          <w:ilvl w:val="0"/>
          <w:numId w:val="24"/>
        </w:numPr>
        <w:contextualSpacing w:val="0"/>
      </w:pPr>
      <w:r>
        <w:rPr>
          <w:i/>
          <w:color w:val="0000FF"/>
          <w:lang w:eastAsia="zh-CN"/>
        </w:rPr>
        <w:t>NTT DOCOMO:</w:t>
      </w:r>
      <w:r>
        <w:rPr>
          <w:lang w:val="en-GB" w:eastAsia="ja-JP"/>
        </w:rPr>
        <w:t xml:space="preserve"> </w:t>
      </w:r>
      <w:r>
        <w:t>Overhead: Bytes of dataset, Bytes of encoder, and Bytes of decoder</w:t>
      </w:r>
    </w:p>
    <w:p w14:paraId="144511B9" w14:textId="77777777" w:rsidR="009D2A70" w:rsidRDefault="009D2A70">
      <w:pPr>
        <w:rPr>
          <w:lang w:eastAsia="zh-CN"/>
        </w:rPr>
      </w:pPr>
    </w:p>
    <w:p w14:paraId="144511BA" w14:textId="77777777" w:rsidR="009D2A70" w:rsidRDefault="00F10BAB">
      <w:pPr>
        <w:rPr>
          <w:lang w:eastAsia="zh-CN"/>
        </w:rPr>
      </w:pPr>
      <w:r>
        <w:rPr>
          <w:lang w:eastAsia="zh-CN"/>
        </w:rPr>
        <w:t>The detailed methods for Type 3 include two directions</w:t>
      </w:r>
    </w:p>
    <w:p w14:paraId="144511BB" w14:textId="77777777" w:rsidR="009D2A70" w:rsidRDefault="00F10BAB">
      <w:pPr>
        <w:pStyle w:val="afc"/>
        <w:numPr>
          <w:ilvl w:val="0"/>
          <w:numId w:val="24"/>
        </w:numPr>
        <w:ind w:left="357" w:hanging="357"/>
        <w:contextualSpacing w:val="0"/>
        <w:rPr>
          <w:lang w:eastAsia="zh-CN"/>
        </w:rPr>
      </w:pPr>
      <w:bookmarkStart w:id="84"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4"/>
    </w:p>
    <w:p w14:paraId="144511BC" w14:textId="77777777" w:rsidR="009D2A70" w:rsidRDefault="00F10BAB">
      <w:pPr>
        <w:pStyle w:val="afc"/>
        <w:numPr>
          <w:ilvl w:val="0"/>
          <w:numId w:val="24"/>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14:paraId="144511BD" w14:textId="77777777" w:rsidR="009D2A70" w:rsidRDefault="00F10BAB">
      <w:pPr>
        <w:pStyle w:val="afc"/>
        <w:ind w:left="709"/>
        <w:contextualSpacing w:val="0"/>
        <w:rPr>
          <w:b/>
          <w:lang w:eastAsia="zh-CN"/>
        </w:rPr>
      </w:pPr>
      <w:r>
        <w:rPr>
          <w:b/>
          <w:lang w:eastAsia="zh-CN"/>
        </w:rPr>
        <w:t>Solution description</w:t>
      </w:r>
    </w:p>
    <w:p w14:paraId="144511BE" w14:textId="77777777" w:rsidR="009D2A70" w:rsidRDefault="00F10BAB">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14:paraId="144511BF" w14:textId="77777777" w:rsidR="009D2A70" w:rsidRDefault="00F10BAB">
      <w:pPr>
        <w:pStyle w:val="afc"/>
        <w:numPr>
          <w:ilvl w:val="2"/>
          <w:numId w:val="24"/>
        </w:numPr>
        <w:ind w:left="1134"/>
        <w:contextualSpacing w:val="0"/>
        <w:rPr>
          <w:lang w:val="en-GB"/>
        </w:rPr>
      </w:pPr>
      <w:r>
        <w:rPr>
          <w:lang w:val="en-GB"/>
        </w:rPr>
        <w:t>Step1: Network trains the Network side CSI generation part (which is not used for inference) and the Network side CSI reconstruction part jointly</w:t>
      </w:r>
    </w:p>
    <w:p w14:paraId="144511C0" w14:textId="77777777" w:rsidR="009D2A70" w:rsidRDefault="00F10BAB">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14:paraId="144511C1" w14:textId="77777777" w:rsidR="009D2A70" w:rsidRDefault="00F10BAB">
      <w:pPr>
        <w:pStyle w:val="afc"/>
        <w:numPr>
          <w:ilvl w:val="2"/>
          <w:numId w:val="24"/>
        </w:numPr>
        <w:ind w:left="1134"/>
        <w:contextualSpacing w:val="0"/>
        <w:rPr>
          <w:lang w:val="en-GB"/>
        </w:rPr>
      </w:pPr>
      <w:r>
        <w:rPr>
          <w:lang w:val="en-GB"/>
        </w:rPr>
        <w:t>Step3: UE side trains the UE side CSI generation part based on the dataset shared by Network</w:t>
      </w:r>
    </w:p>
    <w:p w14:paraId="144511C2" w14:textId="77777777" w:rsidR="009D2A70" w:rsidRDefault="00F10BAB">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14:paraId="144511C3" w14:textId="77777777" w:rsidR="009D2A70" w:rsidRDefault="00F10BAB">
      <w:pPr>
        <w:pStyle w:val="afc"/>
        <w:numPr>
          <w:ilvl w:val="1"/>
          <w:numId w:val="24"/>
        </w:numPr>
        <w:ind w:left="709" w:hanging="357"/>
        <w:contextualSpacing w:val="0"/>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144511C4" w14:textId="77777777" w:rsidR="009D2A70" w:rsidRDefault="00F10BAB">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xml:space="preserve">}. Then based on encoder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14:paraId="144511C5" w14:textId="77777777" w:rsidR="009D2A70" w:rsidRDefault="00F10BAB">
      <w:pPr>
        <w:pStyle w:val="afc"/>
        <w:ind w:left="709"/>
        <w:contextualSpacing w:val="0"/>
        <w:rPr>
          <w:lang w:eastAsia="zh-CN"/>
        </w:rPr>
      </w:pPr>
      <w:r>
        <w:rPr>
          <w:b/>
          <w:lang w:eastAsia="zh-CN"/>
        </w:rPr>
        <w:t>Findings</w:t>
      </w:r>
    </w:p>
    <w:p w14:paraId="144511C6" w14:textId="77777777" w:rsidR="009D2A70" w:rsidRDefault="00F10BAB">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144511C7" w14:textId="77777777" w:rsidR="009D2A70" w:rsidRDefault="009D2A70">
      <w:pPr>
        <w:rPr>
          <w:lang w:eastAsia="zh-CN"/>
        </w:rPr>
      </w:pPr>
    </w:p>
    <w:p w14:paraId="144511C8" w14:textId="77777777" w:rsidR="009D2A70" w:rsidRDefault="00F10BAB">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14:paraId="144511C9" w14:textId="77777777" w:rsidR="009D2A70" w:rsidRDefault="00F10BAB">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9D2A70" w14:paraId="144511D0" w14:textId="77777777">
        <w:tc>
          <w:tcPr>
            <w:tcW w:w="9307" w:type="dxa"/>
          </w:tcPr>
          <w:p w14:paraId="144511CA" w14:textId="77777777" w:rsidR="009D2A70" w:rsidRDefault="00F10BAB">
            <w:pPr>
              <w:rPr>
                <w:rFonts w:eastAsiaTheme="minorEastAsia"/>
              </w:rPr>
            </w:pPr>
            <w:r>
              <w:rPr>
                <w:i/>
                <w:color w:val="0000FF"/>
                <w:lang w:eastAsia="zh-CN"/>
              </w:rPr>
              <w:t>vivo</w:t>
            </w:r>
          </w:p>
          <w:p w14:paraId="144511CB" w14:textId="77777777" w:rsidR="009D2A70" w:rsidRDefault="00F10BAB">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 firstly at UE or a server at UE side using collected dataset0. Specifically, a complete model containing both encoder and decoder is trained and then the encoder is picked out for separate training. The decoder obtained in step 1 is termed as decoder0.</w:t>
            </w:r>
          </w:p>
          <w:p w14:paraId="144511CC" w14:textId="77777777" w:rsidR="009D2A70" w:rsidRDefault="00F10BAB">
            <w:pPr>
              <w:rPr>
                <w:rFonts w:eastAsiaTheme="minorEastAsia"/>
              </w:rPr>
            </w:pPr>
            <w:r>
              <w:rPr>
                <w:rFonts w:eastAsiaTheme="minorEastAsia"/>
              </w:rPr>
              <w:t xml:space="preserve">Step 2: </w:t>
            </w:r>
            <w:r>
              <w:rPr>
                <w:rFonts w:eastAsiaTheme="minorEastAsia" w:hint="eastAsia"/>
              </w:rPr>
              <w:t>U</w:t>
            </w:r>
            <w:r>
              <w:rPr>
                <w:rFonts w:eastAsiaTheme="minorEastAsia"/>
              </w:rPr>
              <w:t xml:space="preserve">E passes dataset1 into encoder to obtain the encoded feature1, and combines the dataset1 (encoder input) and encoded feature1 (encoder output) into the exchanging dataset, i.e., the encoder </w:t>
            </w:r>
            <w:r>
              <w:rPr>
                <w:rFonts w:eastAsiaTheme="minorEastAsia"/>
              </w:rPr>
              <w:lastRenderedPageBreak/>
              <w:t>output serves as the label of encoder input.</w:t>
            </w:r>
          </w:p>
          <w:p w14:paraId="144511CD" w14:textId="77777777" w:rsidR="009D2A70" w:rsidRDefault="00F10BAB">
            <w:pPr>
              <w:rPr>
                <w:rFonts w:eastAsiaTheme="minorEastAsia"/>
              </w:rPr>
            </w:pPr>
            <w:r>
              <w:rPr>
                <w:rFonts w:eastAsiaTheme="minorEastAsia"/>
              </w:rPr>
              <w:t xml:space="preserve">Step 3: </w:t>
            </w:r>
            <w:r>
              <w:rPr>
                <w:rFonts w:eastAsiaTheme="minorEastAsia" w:hint="eastAsia"/>
              </w:rPr>
              <w:t>U</w:t>
            </w:r>
            <w:r>
              <w:rPr>
                <w:rFonts w:eastAsiaTheme="minorEastAsia"/>
              </w:rPr>
              <w:t>E transmits the exchanging dataset to gNB.</w:t>
            </w:r>
          </w:p>
          <w:p w14:paraId="144511CE" w14:textId="77777777" w:rsidR="009D2A70" w:rsidRDefault="00F10BAB">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14:paraId="144511CF" w14:textId="77777777" w:rsidR="009D2A70" w:rsidRDefault="00F10BAB">
            <w:pPr>
              <w:rPr>
                <w:rFonts w:eastAsiaTheme="minorEastAsia"/>
                <w:lang w:eastAsia="zh-CN"/>
              </w:rPr>
            </w:pPr>
            <w:r>
              <w:rPr>
                <w:rFonts w:eastAsiaTheme="minorEastAsia"/>
              </w:rPr>
              <w:t>Step 5: Test the SGCS of joint inference of encoder and decoder based on dataset2.</w:t>
            </w:r>
          </w:p>
        </w:tc>
      </w:tr>
    </w:tbl>
    <w:p w14:paraId="144511D1" w14:textId="77777777" w:rsidR="009D2A70" w:rsidRDefault="009D2A70">
      <w:pPr>
        <w:rPr>
          <w:lang w:eastAsia="zh-CN"/>
        </w:rPr>
      </w:pPr>
    </w:p>
    <w:p w14:paraId="144511D2"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14:paraId="144511D3"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gNB about the type of its architecture.</w:t>
      </w:r>
    </w:p>
    <w:p w14:paraId="144511D4"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14:paraId="144511D5" w14:textId="77777777" w:rsidR="009D2A70" w:rsidRDefault="00F10BAB">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 xml:space="preserve">Option 2 (Separate decoder training): Training encoder A+ decoder A based on initial training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14:paraId="144511D6" w14:textId="77777777" w:rsidR="009D2A70" w:rsidRDefault="00F10BAB">
      <w:pPr>
        <w:pStyle w:val="afc"/>
        <w:ind w:left="709"/>
        <w:contextualSpacing w:val="0"/>
        <w:rPr>
          <w:lang w:eastAsia="zh-CN"/>
        </w:rPr>
      </w:pPr>
      <w:r>
        <w:rPr>
          <w:b/>
          <w:lang w:eastAsia="zh-CN"/>
        </w:rPr>
        <w:t>Findings</w:t>
      </w:r>
    </w:p>
    <w:p w14:paraId="144511D7" w14:textId="77777777" w:rsidR="009D2A70" w:rsidRDefault="00F10BAB">
      <w:pPr>
        <w:pStyle w:val="afc"/>
        <w:numPr>
          <w:ilvl w:val="1"/>
          <w:numId w:val="24"/>
        </w:numPr>
        <w:ind w:left="709" w:hanging="357"/>
        <w:contextualSpacing w:val="0"/>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144511D8" w14:textId="77777777" w:rsidR="009D2A70" w:rsidRDefault="009D2A70">
      <w:pPr>
        <w:pStyle w:val="afc"/>
        <w:ind w:left="709"/>
        <w:contextualSpacing w:val="0"/>
        <w:rPr>
          <w:i/>
          <w:lang w:eastAsia="zh-CN"/>
        </w:rPr>
      </w:pPr>
    </w:p>
    <w:p w14:paraId="144511D9" w14:textId="77777777" w:rsidR="009D2A70" w:rsidRDefault="009D2A70">
      <w:pPr>
        <w:pStyle w:val="afc"/>
        <w:ind w:left="709"/>
        <w:contextualSpacing w:val="0"/>
        <w:rPr>
          <w:i/>
          <w:lang w:eastAsia="zh-CN"/>
        </w:rPr>
      </w:pPr>
    </w:p>
    <w:p w14:paraId="144511DA" w14:textId="77777777" w:rsidR="009D2A70" w:rsidRDefault="00F10BAB">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 HiSilicon</w:t>
      </w:r>
      <w:r>
        <w:rPr>
          <w:rFonts w:hint="eastAsia"/>
          <w:i/>
          <w:color w:val="0000FF"/>
          <w:lang w:eastAsia="zh-CN"/>
        </w:rPr>
        <w:t>,</w:t>
      </w:r>
      <w:r>
        <w:rPr>
          <w:i/>
          <w:color w:val="0000FF"/>
          <w:lang w:eastAsia="zh-CN"/>
        </w:rPr>
        <w:t xml:space="preserve"> vivo, Qualcomm, MediaTek, CATT, CMCC</w:t>
      </w:r>
    </w:p>
    <w:p w14:paraId="144511DB" w14:textId="77777777" w:rsidR="009D2A70" w:rsidRDefault="00F10BAB">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144511DC" w14:textId="77777777" w:rsidR="009D2A70" w:rsidRDefault="00F10BAB">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14:paraId="144511DD" w14:textId="77777777" w:rsidR="009D2A70" w:rsidRDefault="00F10BAB">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14:paraId="144511DE" w14:textId="77777777" w:rsidR="009D2A70" w:rsidRDefault="00F10BAB">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MediaTek, CATT</w:t>
      </w:r>
    </w:p>
    <w:p w14:paraId="144511DF" w14:textId="77777777" w:rsidR="009D2A70" w:rsidRDefault="00F10BAB">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144511E0" w14:textId="77777777" w:rsidR="009D2A70" w:rsidRDefault="00F10BAB">
      <w:pPr>
        <w:numPr>
          <w:ilvl w:val="1"/>
          <w:numId w:val="24"/>
        </w:numPr>
        <w:ind w:left="709" w:hanging="357"/>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14:paraId="144511E1" w14:textId="77777777" w:rsidR="009D2A70" w:rsidRDefault="00F10BAB">
      <w:pPr>
        <w:pStyle w:val="afc"/>
        <w:ind w:left="709"/>
        <w:contextualSpacing w:val="0"/>
        <w:rPr>
          <w:lang w:eastAsia="zh-CN"/>
        </w:rPr>
      </w:pPr>
      <w:r>
        <w:rPr>
          <w:b/>
          <w:lang w:eastAsia="zh-CN"/>
        </w:rPr>
        <w:t>Findings</w:t>
      </w:r>
    </w:p>
    <w:p w14:paraId="144511E2" w14:textId="77777777" w:rsidR="009D2A70" w:rsidRDefault="00F10BAB">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 side CSI generation part.</w:t>
      </w:r>
    </w:p>
    <w:p w14:paraId="144511E3" w14:textId="77777777" w:rsidR="009D2A70" w:rsidRDefault="00F10BAB">
      <w:pPr>
        <w:pStyle w:val="afc"/>
        <w:numPr>
          <w:ilvl w:val="1"/>
          <w:numId w:val="24"/>
        </w:numPr>
        <w:ind w:left="709" w:hanging="357"/>
        <w:contextualSpacing w:val="0"/>
        <w:rPr>
          <w:lang w:eastAsia="zh-CN"/>
        </w:rPr>
      </w:pPr>
      <w:r>
        <w:rPr>
          <w:i/>
          <w:color w:val="0000FF"/>
          <w:lang w:eastAsia="zh-CN"/>
        </w:rPr>
        <w:lastRenderedPageBreak/>
        <w:t xml:space="preserve">vivo: </w:t>
      </w:r>
      <w:r>
        <w:rPr>
          <w:i/>
        </w:rPr>
        <w:t>With the assumption that the model structure is aligned from the two sides, when the number of exchanged data samples is large enough (e.g., similar to the number of samples utilized in joint training), separate training could achieve near-joint training performance</w:t>
      </w:r>
    </w:p>
    <w:p w14:paraId="144511E4" w14:textId="77777777" w:rsidR="009D2A70" w:rsidRDefault="00F10BAB">
      <w:pPr>
        <w:pStyle w:val="afc"/>
        <w:numPr>
          <w:ilvl w:val="1"/>
          <w:numId w:val="24"/>
        </w:numPr>
        <w:ind w:left="709" w:hanging="357"/>
        <w:contextualSpacing w:val="0"/>
        <w:rPr>
          <w:lang w:eastAsia="zh-CN"/>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144511E5" w14:textId="77777777" w:rsidR="009D2A70" w:rsidRDefault="00F10BAB">
      <w:pPr>
        <w:pStyle w:val="afc"/>
        <w:numPr>
          <w:ilvl w:val="1"/>
          <w:numId w:val="24"/>
        </w:numPr>
        <w:ind w:left="709" w:hanging="357"/>
        <w:contextualSpacing w:val="0"/>
        <w:rPr>
          <w:i/>
          <w:lang w:eastAsia="zh-CN"/>
        </w:rPr>
      </w:pPr>
      <w:bookmarkStart w:id="85" w:name="_Toc115429992"/>
      <w:bookmarkStart w:id="86" w:name="_Toc115430012"/>
      <w:bookmarkStart w:id="87" w:name="_Toc115430038"/>
      <w:bookmarkStart w:id="88" w:name="_Toc115430163"/>
      <w:bookmarkStart w:id="89" w:name="_Toc115430245"/>
      <w:r>
        <w:rPr>
          <w:i/>
          <w:color w:val="0000FF"/>
          <w:lang w:eastAsia="zh-CN"/>
        </w:rPr>
        <w:t>Qualcomm:</w:t>
      </w:r>
      <w:r>
        <w:rPr>
          <w:i/>
        </w:rPr>
        <w:t xml:space="preserve"> Type 3 offline training of the UE-side model and NW-side model is feasible and has a similar performance as compared to Type 1 training of the two-sided model.</w:t>
      </w:r>
      <w:bookmarkEnd w:id="85"/>
      <w:bookmarkEnd w:id="86"/>
      <w:bookmarkEnd w:id="87"/>
      <w:bookmarkEnd w:id="88"/>
      <w:bookmarkEnd w:id="89"/>
    </w:p>
    <w:p w14:paraId="144511E6"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144511E7"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144511E8"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14:paraId="144511E9"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144511EA"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144511EB"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144511EC" w14:textId="77777777" w:rsidR="009D2A70" w:rsidRDefault="00F10BAB">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44511ED" w14:textId="77777777" w:rsidR="009D2A70" w:rsidRDefault="00F10BAB">
      <w:pPr>
        <w:pStyle w:val="afc"/>
        <w:numPr>
          <w:ilvl w:val="2"/>
          <w:numId w:val="24"/>
        </w:numPr>
        <w:tabs>
          <w:tab w:val="left" w:pos="1996"/>
        </w:tabs>
        <w:ind w:left="1134"/>
        <w:contextualSpacing w:val="0"/>
        <w:rPr>
          <w:i/>
          <w:lang w:eastAsia="zh-CN"/>
        </w:rPr>
      </w:pPr>
      <w:r>
        <w:rPr>
          <w:rFonts w:hint="eastAsia"/>
          <w:i/>
          <w:lang w:eastAsia="zh-CN"/>
        </w:rPr>
        <w:t>Performance loss is tiny when both the UE side and network side use transformer based AI/ML model;</w:t>
      </w:r>
    </w:p>
    <w:p w14:paraId="144511EE" w14:textId="77777777" w:rsidR="009D2A70" w:rsidRDefault="00F10BAB">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14:paraId="144511EF"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14:paraId="144511F0"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144511F1"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144511F2" w14:textId="77777777" w:rsidR="009D2A70" w:rsidRDefault="00F10BAB">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144511F3" w14:textId="77777777" w:rsidR="009D2A70" w:rsidRDefault="009D2A70">
      <w:pPr>
        <w:rPr>
          <w:lang w:eastAsia="zh-CN"/>
        </w:rPr>
      </w:pPr>
    </w:p>
    <w:p w14:paraId="144511F4" w14:textId="77777777" w:rsidR="009D2A70" w:rsidRDefault="00F10BAB">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14:paraId="144511F5" w14:textId="77777777" w:rsidR="009D2A70" w:rsidRDefault="00F10BAB">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UE side training) One gNB could collect paired input/output data from multiple UEs and then train one CSI reconstruction part based on a mixed dataset of all collected data. </w:t>
      </w:r>
      <w:r>
        <w:rPr>
          <w:i/>
          <w:color w:val="0000FF"/>
          <w:lang w:eastAsia="zh-CN"/>
        </w:rPr>
        <w:t>vivo, Qualcomm</w:t>
      </w:r>
    </w:p>
    <w:p w14:paraId="144511F6" w14:textId="77777777" w:rsidR="009D2A70" w:rsidRDefault="00F10BAB">
      <w:pPr>
        <w:pStyle w:val="afc"/>
        <w:ind w:left="709"/>
        <w:contextualSpacing w:val="0"/>
        <w:rPr>
          <w:lang w:eastAsia="zh-CN"/>
        </w:rPr>
      </w:pPr>
      <w:r>
        <w:rPr>
          <w:b/>
          <w:lang w:eastAsia="zh-CN"/>
        </w:rPr>
        <w:lastRenderedPageBreak/>
        <w:t>Findings</w:t>
      </w:r>
    </w:p>
    <w:p w14:paraId="144511F7" w14:textId="77777777" w:rsidR="009D2A70" w:rsidRDefault="00F10BAB">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 xml:space="preserve">One common CSI reconstruction part to multiple CSI generation parts of different UEs is naturally supported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14:paraId="144511F8" w14:textId="77777777" w:rsidR="009D2A70" w:rsidRDefault="00F10BAB">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14:paraId="144511F9" w14:textId="77777777" w:rsidR="009D2A70" w:rsidRDefault="00F10BAB">
      <w:pPr>
        <w:pStyle w:val="afc"/>
        <w:numPr>
          <w:ilvl w:val="1"/>
          <w:numId w:val="24"/>
        </w:numPr>
        <w:ind w:left="709" w:hanging="357"/>
        <w:contextualSpacing w:val="0"/>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144511FA" w14:textId="77777777" w:rsidR="009D2A70" w:rsidRDefault="00F10BAB">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encoder models is feasible and has a similar performance as compared to Type 1 training of a separate NW-side model for each UE-side model</w:t>
      </w:r>
    </w:p>
    <w:p w14:paraId="144511FB" w14:textId="77777777" w:rsidR="009D2A70" w:rsidRDefault="009D2A70">
      <w:pPr>
        <w:rPr>
          <w:lang w:eastAsia="zh-CN"/>
        </w:rPr>
      </w:pPr>
    </w:p>
    <w:p w14:paraId="144511FC" w14:textId="77777777" w:rsidR="009D2A70" w:rsidRDefault="00F10BAB">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14:paraId="144511FD" w14:textId="77777777" w:rsidR="009D2A70" w:rsidRDefault="00F10BAB">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14:paraId="144511FE" w14:textId="77777777" w:rsidR="009D2A70" w:rsidRDefault="00F10BAB">
      <w:pPr>
        <w:pStyle w:val="afc"/>
        <w:ind w:left="709"/>
        <w:contextualSpacing w:val="0"/>
        <w:rPr>
          <w:lang w:eastAsia="zh-CN"/>
        </w:rPr>
      </w:pPr>
      <w:r>
        <w:rPr>
          <w:b/>
          <w:lang w:eastAsia="zh-CN"/>
        </w:rPr>
        <w:t>Findings</w:t>
      </w:r>
    </w:p>
    <w:p w14:paraId="144511FF" w14:textId="77777777" w:rsidR="009D2A70" w:rsidRDefault="00F10BAB">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with UE side training, it is trivial to realize one common CSI generation part to multiple CSI reconstruction parts of different networks, since it is natural for UEs to broadcast the input/output of the same CSI generation part to multiple gNBs</w:t>
      </w:r>
    </w:p>
    <w:p w14:paraId="14451200" w14:textId="77777777" w:rsidR="009D2A70" w:rsidRDefault="00F10BAB">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different Networks to one common CSI generation part at UE.</w:t>
      </w:r>
    </w:p>
    <w:p w14:paraId="14451201" w14:textId="77777777" w:rsidR="009D2A70" w:rsidRDefault="009D2A70">
      <w:pPr>
        <w:pStyle w:val="afc"/>
        <w:ind w:left="709"/>
        <w:contextualSpacing w:val="0"/>
        <w:rPr>
          <w:lang w:eastAsia="zh-CN"/>
        </w:rPr>
      </w:pPr>
    </w:p>
    <w:p w14:paraId="14451202" w14:textId="77777777" w:rsidR="009D2A70" w:rsidRDefault="00F10BAB">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14:paraId="14451203" w14:textId="77777777" w:rsidR="009D2A70" w:rsidRDefault="00F10BAB">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14451204" w14:textId="77777777" w:rsidR="009D2A70" w:rsidRDefault="00F10BAB">
      <w:pPr>
        <w:tabs>
          <w:tab w:val="left" w:pos="5274"/>
        </w:tabs>
        <w:rPr>
          <w:lang w:eastAsia="zh-CN"/>
        </w:rPr>
      </w:pPr>
      <w:r>
        <w:rPr>
          <w:lang w:eastAsia="zh-CN"/>
        </w:rPr>
        <w:tab/>
      </w:r>
    </w:p>
    <w:p w14:paraId="14451205" w14:textId="77777777" w:rsidR="009D2A70" w:rsidRDefault="00F10BAB">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14:paraId="14451206" w14:textId="77777777" w:rsidR="009D2A70" w:rsidRDefault="00F10BAB">
      <w:pPr>
        <w:pStyle w:val="afc"/>
        <w:ind w:left="709"/>
        <w:contextualSpacing w:val="0"/>
        <w:rPr>
          <w:lang w:eastAsia="zh-CN"/>
        </w:rPr>
      </w:pPr>
      <w:r>
        <w:rPr>
          <w:b/>
          <w:lang w:eastAsia="zh-CN"/>
        </w:rPr>
        <w:t xml:space="preserve">Solution description </w:t>
      </w:r>
      <w:r>
        <w:rPr>
          <w:i/>
          <w:color w:val="0000FF"/>
          <w:lang w:eastAsia="zh-CN"/>
        </w:rPr>
        <w:t>Qualcomm</w:t>
      </w:r>
    </w:p>
    <w:p w14:paraId="14451207" w14:textId="77777777" w:rsidR="009D2A70" w:rsidRDefault="00F10BAB">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Vector quantizer (VQ) is trained with the decoder at NW-side training entity</w:t>
      </w:r>
    </w:p>
    <w:p w14:paraId="14451208" w14:textId="77777777" w:rsidR="009D2A70" w:rsidRDefault="00F10BAB">
      <w:pPr>
        <w:pStyle w:val="afc"/>
        <w:numPr>
          <w:ilvl w:val="1"/>
          <w:numId w:val="24"/>
        </w:numPr>
        <w:ind w:left="709" w:hanging="357"/>
        <w:contextualSpacing w:val="0"/>
        <w:rPr>
          <w:lang w:eastAsia="zh-CN"/>
        </w:rPr>
      </w:pPr>
      <w:r>
        <w:rPr>
          <w:b/>
          <w:bCs/>
        </w:rPr>
        <w:t>Approach 2:</w:t>
      </w:r>
      <w:r>
        <w:t xml:space="preserve"> UE server trains the encoder with quantization; </w:t>
      </w:r>
    </w:p>
    <w:p w14:paraId="14451209" w14:textId="77777777" w:rsidR="009D2A70" w:rsidRDefault="00F10BAB">
      <w:pPr>
        <w:pStyle w:val="afc"/>
        <w:ind w:left="709"/>
        <w:contextualSpacing w:val="0"/>
        <w:rPr>
          <w:lang w:eastAsia="zh-CN"/>
        </w:rPr>
      </w:pPr>
      <w:r>
        <w:rPr>
          <w:b/>
          <w:lang w:eastAsia="zh-CN"/>
        </w:rPr>
        <w:t>Findings</w:t>
      </w:r>
    </w:p>
    <w:p w14:paraId="1445120A" w14:textId="77777777" w:rsidR="009D2A70" w:rsidRDefault="00F10BAB">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
          <w:bCs/>
          <w:i/>
        </w:rPr>
        <w:t>with</w:t>
      </w:r>
      <w:r>
        <w:rPr>
          <w:i/>
          <w:lang w:eastAsia="zh-CN"/>
        </w:rPr>
        <w:t xml:space="preserve"> quantization</w:t>
      </w:r>
    </w:p>
    <w:p w14:paraId="1445120B" w14:textId="77777777" w:rsidR="009D2A70" w:rsidRDefault="00F10BAB">
      <w:pPr>
        <w:pStyle w:val="afc"/>
        <w:numPr>
          <w:ilvl w:val="1"/>
          <w:numId w:val="24"/>
        </w:numPr>
        <w:ind w:left="709" w:hanging="357"/>
        <w:contextualSpacing w:val="0"/>
        <w:rPr>
          <w:i/>
          <w:lang w:eastAsia="zh-CN"/>
        </w:rPr>
      </w:pPr>
      <w:r>
        <w:rPr>
          <w:i/>
          <w:color w:val="0000FF"/>
          <w:lang w:eastAsia="zh-CN"/>
        </w:rPr>
        <w:lastRenderedPageBreak/>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1445120C" w14:textId="77777777" w:rsidR="009D2A70" w:rsidRDefault="009D2A70">
      <w:pPr>
        <w:rPr>
          <w:lang w:eastAsia="zh-CN"/>
        </w:rPr>
      </w:pPr>
    </w:p>
    <w:p w14:paraId="1445120D" w14:textId="77777777" w:rsidR="009D2A70" w:rsidRDefault="00F10BAB">
      <w:pPr>
        <w:tabs>
          <w:tab w:val="left" w:pos="4100"/>
        </w:tabs>
        <w:outlineLvl w:val="2"/>
        <w:rPr>
          <w:b/>
          <w:lang w:eastAsia="zh-CN"/>
        </w:rPr>
      </w:pPr>
      <w:r>
        <w:rPr>
          <w:b/>
          <w:lang w:eastAsia="zh-CN"/>
        </w:rPr>
        <w:t>3.1-3: AI/ML model settings</w:t>
      </w:r>
    </w:p>
    <w:p w14:paraId="1445120E" w14:textId="77777777" w:rsidR="009D2A70" w:rsidRDefault="00F10BAB">
      <w:pPr>
        <w:rPr>
          <w:b/>
          <w:u w:val="single"/>
          <w:lang w:eastAsia="zh-CN"/>
        </w:rPr>
      </w:pPr>
      <w:r>
        <w:rPr>
          <w:b/>
          <w:u w:val="single"/>
          <w:lang w:eastAsia="zh-CN"/>
        </w:rPr>
        <w:t>AI/ML model settings for rank&gt;1</w:t>
      </w:r>
    </w:p>
    <w:p w14:paraId="1445120F" w14:textId="77777777" w:rsidR="009D2A70" w:rsidRDefault="00F10BAB">
      <w:pPr>
        <w:rPr>
          <w:lang w:eastAsia="zh-CN"/>
        </w:rPr>
      </w:pPr>
      <w:r>
        <w:rPr>
          <w:lang w:eastAsia="zh-CN"/>
        </w:rPr>
        <w:t>Some companies have discussed the issue on how to set up AI/ML models for multiple ranks situation. Some companies analyzed detailed methods, which can be summarized as follows:</w:t>
      </w:r>
    </w:p>
    <w:p w14:paraId="14451210" w14:textId="77777777" w:rsidR="009D2A70" w:rsidRDefault="00F10BAB">
      <w:pPr>
        <w:pStyle w:val="afc"/>
        <w:numPr>
          <w:ilvl w:val="0"/>
          <w:numId w:val="31"/>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14:paraId="14451211" w14:textId="77777777" w:rsidR="009D2A70" w:rsidRDefault="00F10BAB">
      <w:pPr>
        <w:pStyle w:val="afc"/>
        <w:numPr>
          <w:ilvl w:val="1"/>
          <w:numId w:val="31"/>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14:paraId="14451212" w14:textId="77777777" w:rsidR="009D2A70" w:rsidRDefault="00F10BAB">
      <w:pPr>
        <w:numPr>
          <w:ilvl w:val="1"/>
          <w:numId w:val="31"/>
        </w:numPr>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14451213" w14:textId="77777777" w:rsidR="009D2A70" w:rsidRDefault="00F10BAB">
      <w:pPr>
        <w:pStyle w:val="afc"/>
        <w:numPr>
          <w:ilvl w:val="0"/>
          <w:numId w:val="31"/>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14:paraId="14451214" w14:textId="77777777" w:rsidR="009D2A70" w:rsidRDefault="00F10BAB">
      <w:pPr>
        <w:pStyle w:val="afc"/>
        <w:numPr>
          <w:ilvl w:val="1"/>
          <w:numId w:val="31"/>
        </w:numPr>
        <w:contextualSpacing w:val="0"/>
        <w:rPr>
          <w:b/>
          <w:i/>
        </w:rPr>
      </w:pPr>
      <w:r>
        <w:rPr>
          <w:i/>
          <w:color w:val="0000FF"/>
          <w:lang w:eastAsia="zh-CN"/>
        </w:rPr>
        <w:t>Ericsson:</w:t>
      </w:r>
      <w:r>
        <w:t xml:space="preserve"> Layer specific and rank common approach (for rank group 1-2 and 3-4 respectively) used in the evaluations. AE1/2 for layer 1/2 of rank1&amp;2, AE3/4/5/6 for layer 1/2/3/4 of rank 3&amp;4</w:t>
      </w:r>
    </w:p>
    <w:p w14:paraId="14451215" w14:textId="77777777" w:rsidR="009D2A70" w:rsidRDefault="00F10BAB">
      <w:pPr>
        <w:pStyle w:val="afc"/>
        <w:numPr>
          <w:ilvl w:val="1"/>
          <w:numId w:val="31"/>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14:paraId="14451216" w14:textId="77777777" w:rsidR="009D2A70" w:rsidRDefault="00F10BAB">
      <w:pPr>
        <w:pStyle w:val="afc"/>
        <w:numPr>
          <w:ilvl w:val="0"/>
          <w:numId w:val="31"/>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14:paraId="14451217" w14:textId="77777777" w:rsidR="009D2A70" w:rsidRDefault="00F10BAB">
      <w:pPr>
        <w:pStyle w:val="afc"/>
        <w:numPr>
          <w:ilvl w:val="1"/>
          <w:numId w:val="31"/>
        </w:numPr>
        <w:contextualSpacing w:val="0"/>
        <w:rPr>
          <w:i/>
        </w:rPr>
      </w:pPr>
      <w:r>
        <w:rPr>
          <w:i/>
          <w:color w:val="0000FF"/>
          <w:lang w:eastAsia="zh-CN"/>
        </w:rPr>
        <w:t>MediaTek:</w:t>
      </w:r>
      <w:r>
        <w:rPr>
          <w:lang w:val="en-GB" w:eastAsia="ja-JP"/>
        </w:rPr>
        <w:t xml:space="preserve"> Given the possible number of scenarios and configurations, it is infeasible to train and deploy a dedicated AI/ML model for each. In fact, it is the objective of generalization efforts to avoid dedicated designs like layer-specific and rank-specific AI/ML models.</w:t>
      </w:r>
    </w:p>
    <w:p w14:paraId="14451218" w14:textId="77777777" w:rsidR="009D2A70" w:rsidRDefault="00F10BAB">
      <w:pPr>
        <w:pStyle w:val="afc"/>
        <w:numPr>
          <w:ilvl w:val="1"/>
          <w:numId w:val="31"/>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14451219" w14:textId="77777777" w:rsidR="009D2A70" w:rsidRDefault="00F10BAB">
      <w:pPr>
        <w:pStyle w:val="afc"/>
        <w:numPr>
          <w:ilvl w:val="1"/>
          <w:numId w:val="31"/>
        </w:numPr>
        <w:contextualSpacing w:val="0"/>
        <w:rPr>
          <w:i/>
        </w:rPr>
      </w:pPr>
      <w:r>
        <w:rPr>
          <w:i/>
          <w:color w:val="0000FF"/>
          <w:lang w:eastAsia="zh-CN"/>
        </w:rPr>
        <w:t>Ericsson:</w:t>
      </w:r>
      <w:r>
        <w:rPr>
          <w:lang w:val="en-GB" w:eastAsia="ja-JP"/>
        </w:rPr>
        <w:t xml:space="preserve"> Since the AE is layer specific it, it is also trained per layer.</w:t>
      </w:r>
    </w:p>
    <w:p w14:paraId="1445121A" w14:textId="77777777" w:rsidR="009D2A70" w:rsidRDefault="00F10BAB">
      <w:pPr>
        <w:pStyle w:val="afc"/>
        <w:numPr>
          <w:ilvl w:val="1"/>
          <w:numId w:val="31"/>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14:paraId="1445121B" w14:textId="77777777" w:rsidR="009D2A70" w:rsidRDefault="00F10BAB">
      <w:pPr>
        <w:pStyle w:val="afc"/>
        <w:numPr>
          <w:ilvl w:val="0"/>
          <w:numId w:val="31"/>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14:paraId="1445121C" w14:textId="77777777" w:rsidR="009D2A70" w:rsidRDefault="00F10BAB">
      <w:pPr>
        <w:pStyle w:val="afc"/>
        <w:ind w:left="840"/>
        <w:contextualSpacing w:val="0"/>
        <w:rPr>
          <w:b/>
          <w:lang w:eastAsia="zh-CN"/>
        </w:rPr>
      </w:pPr>
      <w:r>
        <w:rPr>
          <w:rFonts w:hint="eastAsia"/>
          <w:b/>
          <w:lang w:eastAsia="zh-CN"/>
        </w:rPr>
        <w:t>S</w:t>
      </w:r>
      <w:r>
        <w:rPr>
          <w:b/>
          <w:lang w:eastAsia="zh-CN"/>
        </w:rPr>
        <w:t>olution</w:t>
      </w:r>
    </w:p>
    <w:p w14:paraId="1445121D" w14:textId="77777777" w:rsidR="009D2A70" w:rsidRDefault="00F10BAB">
      <w:pPr>
        <w:pStyle w:val="afc"/>
        <w:numPr>
          <w:ilvl w:val="1"/>
          <w:numId w:val="31"/>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 option adopted for AI/ML model settings to adapt to ranks/layers. Option 4 is adopted in our evaluation</w:t>
      </w:r>
    </w:p>
    <w:p w14:paraId="1445121E" w14:textId="77777777" w:rsidR="009D2A70" w:rsidRDefault="00F10BAB">
      <w:pPr>
        <w:pStyle w:val="afc"/>
        <w:numPr>
          <w:ilvl w:val="1"/>
          <w:numId w:val="31"/>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1445121F" w14:textId="77777777" w:rsidR="009D2A70" w:rsidRDefault="00F10BAB">
      <w:pPr>
        <w:pStyle w:val="afc"/>
        <w:numPr>
          <w:ilvl w:val="1"/>
          <w:numId w:val="31"/>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on model input/output can be considered for intermediate KPIs and eventual performance evaluation as a starting point</w:t>
      </w:r>
      <w:r>
        <w:rPr>
          <w:rFonts w:eastAsia="微软雅黑"/>
          <w:lang w:eastAsia="zh-CN"/>
        </w:rPr>
        <w:t xml:space="preserve">. </w:t>
      </w:r>
    </w:p>
    <w:p w14:paraId="14451220" w14:textId="77777777" w:rsidR="009D2A70" w:rsidRDefault="00F10BAB">
      <w:pPr>
        <w:pStyle w:val="afc"/>
        <w:numPr>
          <w:ilvl w:val="2"/>
          <w:numId w:val="24"/>
        </w:numPr>
        <w:ind w:left="1134"/>
        <w:contextualSpacing w:val="0"/>
      </w:pPr>
      <w:r>
        <w:rPr>
          <w:rFonts w:eastAsia="微软雅黑" w:hint="eastAsia"/>
          <w:iCs/>
          <w:lang w:eastAsia="zh-CN"/>
        </w:rPr>
        <w:lastRenderedPageBreak/>
        <w:t>Case 1: Single layer in model input and single layer in model output</w:t>
      </w:r>
    </w:p>
    <w:p w14:paraId="14451221" w14:textId="77777777" w:rsidR="009D2A70" w:rsidRDefault="00F10BAB">
      <w:pPr>
        <w:pStyle w:val="afc"/>
        <w:numPr>
          <w:ilvl w:val="2"/>
          <w:numId w:val="24"/>
        </w:numPr>
        <w:ind w:left="1134"/>
        <w:contextualSpacing w:val="0"/>
      </w:pPr>
      <w:r>
        <w:rPr>
          <w:rFonts w:eastAsia="微软雅黑" w:hint="eastAsia"/>
          <w:iCs/>
          <w:lang w:eastAsia="zh-CN"/>
        </w:rPr>
        <w:t>Case 2: Multiple layers in model input and multiple layers in model output</w:t>
      </w:r>
    </w:p>
    <w:p w14:paraId="14451222" w14:textId="77777777" w:rsidR="009D2A70" w:rsidRDefault="00F10BAB">
      <w:pPr>
        <w:pStyle w:val="afc"/>
        <w:numPr>
          <w:ilvl w:val="1"/>
          <w:numId w:val="31"/>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14:paraId="14451223" w14:textId="77777777" w:rsidR="009D2A70" w:rsidRDefault="00F10BAB">
      <w:pPr>
        <w:pStyle w:val="afc"/>
        <w:numPr>
          <w:ilvl w:val="1"/>
          <w:numId w:val="31"/>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Especially, for scheme 1, it is desirable two train one single model that works for both the first and the second eigen vector.</w:t>
      </w:r>
    </w:p>
    <w:p w14:paraId="14451224" w14:textId="77777777" w:rsidR="009D2A70" w:rsidRDefault="00F10BAB">
      <w:pPr>
        <w:pStyle w:val="afc"/>
        <w:numPr>
          <w:ilvl w:val="1"/>
          <w:numId w:val="31"/>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14:paraId="14451225" w14:textId="77777777" w:rsidR="009D2A70" w:rsidRDefault="00F10BAB">
      <w:pPr>
        <w:pStyle w:val="afc"/>
        <w:ind w:left="840"/>
        <w:contextualSpacing w:val="0"/>
        <w:rPr>
          <w:i/>
        </w:rPr>
      </w:pPr>
      <w:r>
        <w:rPr>
          <w:b/>
          <w:lang w:eastAsia="zh-CN"/>
        </w:rPr>
        <w:t>Findings</w:t>
      </w:r>
    </w:p>
    <w:p w14:paraId="14451226" w14:textId="77777777" w:rsidR="009D2A70" w:rsidRDefault="00F10BAB">
      <w:pPr>
        <w:pStyle w:val="afc"/>
        <w:numPr>
          <w:ilvl w:val="1"/>
          <w:numId w:val="31"/>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14451227" w14:textId="77777777" w:rsidR="009D2A70" w:rsidRDefault="00F10BAB">
      <w:pPr>
        <w:pStyle w:val="afc"/>
        <w:numPr>
          <w:ilvl w:val="1"/>
          <w:numId w:val="31"/>
        </w:numPr>
        <w:contextualSpacing w:val="0"/>
        <w:rPr>
          <w:i/>
        </w:rPr>
      </w:pPr>
      <w:r>
        <w:rPr>
          <w:i/>
          <w:color w:val="0000FF"/>
          <w:lang w:eastAsia="zh-CN"/>
        </w:rPr>
        <w:t>Samsung:</w:t>
      </w:r>
      <w:r>
        <w:rPr>
          <w:i/>
        </w:rPr>
        <w:t xml:space="preserve"> AI model generalizes well from layer 1 to layer 2 thus a layer-common model can be used</w:t>
      </w:r>
    </w:p>
    <w:p w14:paraId="14451228" w14:textId="77777777" w:rsidR="009D2A70" w:rsidRDefault="00F10BAB">
      <w:pPr>
        <w:pStyle w:val="afc"/>
        <w:numPr>
          <w:ilvl w:val="1"/>
          <w:numId w:val="31"/>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14451229" w14:textId="77777777" w:rsidR="009D2A70" w:rsidRDefault="00F10BAB">
      <w:pPr>
        <w:pStyle w:val="afc"/>
        <w:numPr>
          <w:ilvl w:val="1"/>
          <w:numId w:val="31"/>
        </w:numPr>
        <w:contextualSpacing w:val="0"/>
      </w:pPr>
      <w:r>
        <w:rPr>
          <w:i/>
          <w:color w:val="0000FF"/>
          <w:lang w:eastAsia="zh-CN"/>
        </w:rPr>
        <w:t>ZTE:</w:t>
      </w:r>
      <w:r>
        <w:rPr>
          <w:rFonts w:eastAsia="微软雅黑" w:hint="eastAsia"/>
          <w:i/>
          <w:iCs/>
        </w:rPr>
        <w:t xml:space="preserve"> Case 1(single-layer model input and single-layer model output) can achieve better performance than Case 2 (multi-layer model input and multi-layer model output).</w:t>
      </w:r>
    </w:p>
    <w:p w14:paraId="1445122A" w14:textId="77777777" w:rsidR="009D2A70" w:rsidRDefault="00F10BAB">
      <w:pPr>
        <w:pStyle w:val="afc"/>
        <w:numPr>
          <w:ilvl w:val="1"/>
          <w:numId w:val="31"/>
        </w:numPr>
        <w:contextualSpacing w:val="0"/>
        <w:rPr>
          <w:rFonts w:eastAsia="微软雅黑"/>
          <w:i/>
          <w:iCs/>
        </w:rPr>
      </w:pPr>
      <w:r>
        <w:rPr>
          <w:i/>
          <w:color w:val="0000FF"/>
          <w:lang w:eastAsia="zh-CN"/>
        </w:rPr>
        <w:t>Xiaomi:</w:t>
      </w:r>
      <w:r>
        <w:rPr>
          <w:rFonts w:eastAsia="微软雅黑"/>
          <w:i/>
          <w:iCs/>
        </w:rPr>
        <w:t xml:space="preserve"> the generalized AI model (Option4) has even better performance than the baseline (Option3)</w:t>
      </w:r>
    </w:p>
    <w:p w14:paraId="1445122B" w14:textId="77777777" w:rsidR="009D2A70" w:rsidRDefault="009D2A70">
      <w:pPr>
        <w:rPr>
          <w:lang w:eastAsia="zh-CN"/>
        </w:rPr>
      </w:pPr>
    </w:p>
    <w:p w14:paraId="1445122C" w14:textId="77777777" w:rsidR="009D2A70" w:rsidRDefault="00F10BAB">
      <w:pPr>
        <w:rPr>
          <w:b/>
          <w:u w:val="single"/>
          <w:lang w:eastAsia="zh-CN"/>
        </w:rPr>
      </w:pPr>
      <w:r>
        <w:rPr>
          <w:b/>
          <w:u w:val="single"/>
          <w:lang w:eastAsia="zh-CN"/>
        </w:rPr>
        <w:t>AI/ML models adopted in evaluations</w:t>
      </w:r>
    </w:p>
    <w:p w14:paraId="1445122D" w14:textId="77777777" w:rsidR="009D2A70" w:rsidRDefault="00F10BAB">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CNN,</w:t>
      </w:r>
    </w:p>
    <w:p w14:paraId="1445122E" w14:textId="77777777" w:rsidR="009D2A70" w:rsidRDefault="00F10BAB">
      <w:pPr>
        <w:pStyle w:val="afc"/>
        <w:numPr>
          <w:ilvl w:val="0"/>
          <w:numId w:val="24"/>
        </w:numPr>
        <w:rPr>
          <w:lang w:eastAsia="zh-CN"/>
        </w:rPr>
      </w:pPr>
      <w:r>
        <w:rPr>
          <w:i/>
          <w:color w:val="0000FF"/>
          <w:lang w:eastAsia="zh-CN"/>
        </w:rPr>
        <w:t>vivo</w:t>
      </w:r>
      <w:r>
        <w:rPr>
          <w:i/>
          <w:lang w:eastAsia="zh-CN"/>
        </w:rPr>
        <w:t xml:space="preserve">: </w:t>
      </w:r>
      <w:r>
        <w:t>Transformer, CNN, MLP</w:t>
      </w:r>
    </w:p>
    <w:p w14:paraId="1445122F" w14:textId="77777777" w:rsidR="009D2A70" w:rsidRDefault="00F10BAB">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14:paraId="14451230" w14:textId="77777777" w:rsidR="009D2A70" w:rsidRDefault="00F10BAB">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14:paraId="14451231" w14:textId="77777777" w:rsidR="009D2A70" w:rsidRDefault="00F10BAB">
      <w:pPr>
        <w:pStyle w:val="afc"/>
        <w:numPr>
          <w:ilvl w:val="0"/>
          <w:numId w:val="24"/>
        </w:numPr>
        <w:rPr>
          <w:lang w:eastAsia="zh-CN"/>
        </w:rPr>
      </w:pPr>
      <w:r>
        <w:rPr>
          <w:i/>
          <w:color w:val="0000FF"/>
          <w:lang w:eastAsia="zh-CN"/>
        </w:rPr>
        <w:t>Samsung</w:t>
      </w:r>
      <w:r>
        <w:rPr>
          <w:i/>
          <w:lang w:eastAsia="zh-CN"/>
        </w:rPr>
        <w:t xml:space="preserve">: </w:t>
      </w:r>
      <w:r>
        <w:t>vision transformer (ViT), CNN</w:t>
      </w:r>
    </w:p>
    <w:p w14:paraId="14451232" w14:textId="77777777" w:rsidR="009D2A70" w:rsidRDefault="00F10BAB">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14451233" w14:textId="77777777" w:rsidR="009D2A70" w:rsidRDefault="00F10BAB">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14451234" w14:textId="77777777" w:rsidR="009D2A70" w:rsidRDefault="00F10BAB">
      <w:pPr>
        <w:pStyle w:val="afc"/>
        <w:numPr>
          <w:ilvl w:val="0"/>
          <w:numId w:val="24"/>
        </w:numPr>
        <w:rPr>
          <w:lang w:eastAsia="zh-CN"/>
        </w:rPr>
      </w:pPr>
      <w:r>
        <w:rPr>
          <w:i/>
          <w:color w:val="0000FF"/>
          <w:lang w:eastAsia="zh-CN"/>
        </w:rPr>
        <w:t>Xiaomi</w:t>
      </w:r>
      <w:r>
        <w:rPr>
          <w:i/>
          <w:lang w:eastAsia="zh-CN"/>
        </w:rPr>
        <w:t xml:space="preserve">: </w:t>
      </w:r>
      <w:r>
        <w:t>Transformer</w:t>
      </w:r>
    </w:p>
    <w:p w14:paraId="14451235" w14:textId="77777777" w:rsidR="009D2A70" w:rsidRDefault="00F10BAB">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14:paraId="14451236" w14:textId="77777777" w:rsidR="009D2A70" w:rsidRDefault="00F10BAB">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14:paraId="14451237" w14:textId="77777777" w:rsidR="009D2A70" w:rsidRDefault="00F10BAB">
      <w:pPr>
        <w:pStyle w:val="afc"/>
        <w:numPr>
          <w:ilvl w:val="0"/>
          <w:numId w:val="24"/>
        </w:numPr>
      </w:pPr>
      <w:r>
        <w:rPr>
          <w:i/>
          <w:color w:val="0000FF"/>
          <w:lang w:eastAsia="zh-CN"/>
        </w:rPr>
        <w:t>Intel</w:t>
      </w:r>
      <w:r>
        <w:rPr>
          <w:i/>
          <w:lang w:eastAsia="zh-CN"/>
        </w:rPr>
        <w:t xml:space="preserve">: </w:t>
      </w:r>
      <w:r>
        <w:t>ACRNet</w:t>
      </w:r>
    </w:p>
    <w:p w14:paraId="14451238" w14:textId="77777777" w:rsidR="009D2A70" w:rsidRDefault="00F10BAB">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14:paraId="14451239" w14:textId="77777777" w:rsidR="009D2A70" w:rsidRDefault="00F10BAB">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1445123A" w14:textId="77777777" w:rsidR="009D2A70" w:rsidRDefault="00F10BAB">
      <w:pPr>
        <w:pStyle w:val="afc"/>
        <w:numPr>
          <w:ilvl w:val="0"/>
          <w:numId w:val="24"/>
        </w:numPr>
      </w:pPr>
      <w:r>
        <w:rPr>
          <w:i/>
          <w:color w:val="0000FF"/>
          <w:lang w:eastAsia="zh-CN"/>
        </w:rPr>
        <w:t xml:space="preserve">FUTUREWEI: </w:t>
      </w:r>
      <w:r>
        <w:rPr>
          <w:szCs w:val="20"/>
        </w:rPr>
        <w:t>CNN</w:t>
      </w:r>
    </w:p>
    <w:p w14:paraId="1445123B" w14:textId="77777777" w:rsidR="009D2A70" w:rsidRDefault="00F10BAB">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14:paraId="1445123C" w14:textId="77777777" w:rsidR="009D2A70" w:rsidRDefault="00F10BAB">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1445123D" w14:textId="77777777" w:rsidR="009D2A70" w:rsidRDefault="00F10BAB">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1445123E" w14:textId="77777777" w:rsidR="009D2A70" w:rsidRDefault="00F10BAB">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1445123F" w14:textId="77777777" w:rsidR="009D2A70" w:rsidRDefault="00F10BAB">
      <w:pPr>
        <w:pStyle w:val="afc"/>
        <w:numPr>
          <w:ilvl w:val="0"/>
          <w:numId w:val="24"/>
        </w:numPr>
      </w:pPr>
      <w:r>
        <w:rPr>
          <w:rFonts w:ascii="Times" w:eastAsia="Batang" w:hAnsi="Times"/>
          <w:i/>
          <w:iCs/>
          <w:color w:val="0000FF"/>
          <w:szCs w:val="24"/>
          <w:lang w:val="en-GB" w:eastAsia="zh-CN"/>
        </w:rPr>
        <w:t xml:space="preserve">Fujitsu: </w:t>
      </w:r>
      <w:r>
        <w:t>CNN</w:t>
      </w:r>
    </w:p>
    <w:p w14:paraId="14451240" w14:textId="77777777" w:rsidR="009D2A70" w:rsidRDefault="00F10BAB">
      <w:pPr>
        <w:pStyle w:val="afc"/>
        <w:numPr>
          <w:ilvl w:val="0"/>
          <w:numId w:val="24"/>
        </w:numPr>
      </w:pPr>
      <w:r>
        <w:rPr>
          <w:rFonts w:ascii="Times" w:eastAsia="Batang" w:hAnsi="Times"/>
          <w:i/>
          <w:iCs/>
          <w:color w:val="0000FF"/>
          <w:szCs w:val="24"/>
          <w:lang w:val="en-GB" w:eastAsia="zh-CN"/>
        </w:rPr>
        <w:t xml:space="preserve">NVIDIA: </w:t>
      </w:r>
      <w:r>
        <w:t>CNN</w:t>
      </w:r>
    </w:p>
    <w:p w14:paraId="14451241" w14:textId="77777777" w:rsidR="009D2A70" w:rsidRDefault="00F10BAB">
      <w:pPr>
        <w:pStyle w:val="afc"/>
        <w:numPr>
          <w:ilvl w:val="0"/>
          <w:numId w:val="24"/>
        </w:numPr>
      </w:pPr>
      <w:r>
        <w:rPr>
          <w:rFonts w:ascii="Times" w:eastAsia="Batang" w:hAnsi="Times"/>
          <w:i/>
          <w:iCs/>
          <w:color w:val="0000FF"/>
          <w:szCs w:val="24"/>
          <w:lang w:val="en-GB" w:eastAsia="zh-CN"/>
        </w:rPr>
        <w:t>China Telecom:</w:t>
      </w:r>
      <w:r>
        <w:t xml:space="preserve"> CNN</w:t>
      </w:r>
    </w:p>
    <w:p w14:paraId="14451242" w14:textId="77777777" w:rsidR="009D2A70" w:rsidRDefault="00F10BAB">
      <w:pPr>
        <w:pStyle w:val="afc"/>
        <w:numPr>
          <w:ilvl w:val="0"/>
          <w:numId w:val="24"/>
        </w:numPr>
      </w:pPr>
      <w:r>
        <w:rPr>
          <w:rFonts w:ascii="Times" w:eastAsia="Batang" w:hAnsi="Times"/>
          <w:i/>
          <w:iCs/>
          <w:color w:val="0000FF"/>
          <w:szCs w:val="24"/>
          <w:lang w:val="en-GB" w:eastAsia="zh-CN"/>
        </w:rPr>
        <w:t>Fraunhofer:</w:t>
      </w:r>
      <w:r>
        <w:t xml:space="preserve"> CsiNet</w:t>
      </w:r>
    </w:p>
    <w:p w14:paraId="14451243" w14:textId="77777777" w:rsidR="009D2A70" w:rsidRDefault="009D2A70">
      <w:pPr>
        <w:rPr>
          <w:b/>
          <w:lang w:eastAsia="zh-CN"/>
        </w:rPr>
      </w:pPr>
    </w:p>
    <w:p w14:paraId="14451244" w14:textId="77777777" w:rsidR="009D2A70" w:rsidRDefault="00F10BAB">
      <w:pPr>
        <w:rPr>
          <w:b/>
          <w:lang w:eastAsia="zh-CN"/>
        </w:rPr>
      </w:pPr>
      <w:r>
        <w:rPr>
          <w:rFonts w:hint="eastAsia"/>
          <w:b/>
          <w:lang w:eastAsia="zh-CN"/>
        </w:rPr>
        <w:lastRenderedPageBreak/>
        <w:t>F</w:t>
      </w:r>
      <w:r>
        <w:rPr>
          <w:b/>
          <w:lang w:eastAsia="zh-CN"/>
        </w:rPr>
        <w:t>indings on capability-related KPI</w:t>
      </w:r>
    </w:p>
    <w:p w14:paraId="14451245" w14:textId="77777777" w:rsidR="009D2A70" w:rsidRDefault="00F10BAB">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14451246" w14:textId="77777777" w:rsidR="009D2A70" w:rsidRDefault="009D2A70">
      <w:pPr>
        <w:rPr>
          <w:lang w:eastAsia="zh-CN"/>
        </w:rPr>
      </w:pPr>
    </w:p>
    <w:p w14:paraId="14451247" w14:textId="77777777" w:rsidR="009D2A70" w:rsidRDefault="00F10BAB">
      <w:pPr>
        <w:rPr>
          <w:b/>
          <w:u w:val="single"/>
          <w:lang w:eastAsia="zh-CN"/>
        </w:rPr>
      </w:pPr>
      <w:r>
        <w:rPr>
          <w:rFonts w:hint="eastAsia"/>
          <w:b/>
          <w:u w:val="single"/>
          <w:lang w:eastAsia="zh-CN"/>
        </w:rPr>
        <w:t>I</w:t>
      </w:r>
      <w:r>
        <w:rPr>
          <w:b/>
          <w:u w:val="single"/>
          <w:lang w:eastAsia="zh-CN"/>
        </w:rPr>
        <w:t>nput/output CSI format</w:t>
      </w:r>
    </w:p>
    <w:p w14:paraId="14451248" w14:textId="77777777" w:rsidR="009D2A70" w:rsidRDefault="00F10BAB">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14:paraId="14451249" w14:textId="77777777" w:rsidR="009D2A70" w:rsidRDefault="00F10BAB">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14:paraId="1445124A" w14:textId="77777777" w:rsidR="009D2A70" w:rsidRDefault="00F10BAB">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14:paraId="1445124B" w14:textId="77777777" w:rsidR="009D2A70" w:rsidRDefault="00F10BAB">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14:paraId="1445124C" w14:textId="77777777" w:rsidR="009D2A70" w:rsidRDefault="00F10BAB">
      <w:pPr>
        <w:pStyle w:val="afc"/>
        <w:numPr>
          <w:ilvl w:val="0"/>
          <w:numId w:val="24"/>
        </w:numPr>
        <w:ind w:left="357" w:hanging="357"/>
        <w:contextualSpacing w:val="0"/>
      </w:pPr>
      <w:r>
        <w:rPr>
          <w:i/>
          <w:color w:val="0000FF"/>
          <w:lang w:eastAsia="zh-CN"/>
        </w:rPr>
        <w:t xml:space="preserve">Google: </w:t>
      </w:r>
      <w:r>
        <w:rPr>
          <w:lang w:eastAsia="zh-CN"/>
        </w:rPr>
        <w:t>Study the input of CSI compression based on the eigenvectors of the raw channel with a wideband precoder selected as SD basis, e.g. HW</w:t>
      </w:r>
      <w:r>
        <w:rPr>
          <w:vertAlign w:val="subscript"/>
          <w:lang w:eastAsia="zh-CN"/>
        </w:rPr>
        <w:t>1</w:t>
      </w:r>
      <w:r>
        <w:t>.</w:t>
      </w:r>
    </w:p>
    <w:p w14:paraId="1445124D" w14:textId="77777777" w:rsidR="009D2A70" w:rsidRDefault="00F10BAB">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1445124E" w14:textId="77777777" w:rsidR="009D2A70" w:rsidRDefault="00F10BAB">
      <w:pPr>
        <w:pStyle w:val="afc"/>
        <w:numPr>
          <w:ilvl w:val="0"/>
          <w:numId w:val="24"/>
        </w:numPr>
        <w:ind w:left="357" w:hanging="357"/>
        <w:contextualSpacing w:val="0"/>
      </w:pPr>
      <w:r>
        <w:rPr>
          <w:i/>
          <w:color w:val="0000FF"/>
          <w:lang w:eastAsia="zh-CN"/>
        </w:rPr>
        <w:t xml:space="preserve">Intel: </w:t>
      </w:r>
      <w:r>
        <w:t>The eigenvectors are then transformed to the angular-delay domain</w:t>
      </w:r>
    </w:p>
    <w:p w14:paraId="1445124F" w14:textId="77777777" w:rsidR="009D2A70" w:rsidRDefault="00F10BAB">
      <w:pPr>
        <w:pStyle w:val="afc"/>
        <w:numPr>
          <w:ilvl w:val="0"/>
          <w:numId w:val="24"/>
        </w:numPr>
        <w:ind w:left="357" w:hanging="357"/>
        <w:contextualSpacing w:val="0"/>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14451250" w14:textId="77777777" w:rsidR="009D2A70" w:rsidRDefault="009D2A70">
      <w:pPr>
        <w:rPr>
          <w:b/>
          <w:lang w:eastAsia="zh-CN"/>
        </w:rPr>
      </w:pPr>
    </w:p>
    <w:p w14:paraId="14451251" w14:textId="77777777" w:rsidR="009D2A70" w:rsidRDefault="00F10BAB">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14451252" w14:textId="77777777" w:rsidR="009D2A70" w:rsidRDefault="00F10BAB">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14451253" w14:textId="77777777" w:rsidR="009D2A70" w:rsidRDefault="00F10BAB">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14:paraId="14451254" w14:textId="77777777" w:rsidR="009D2A70" w:rsidRDefault="00F10BAB">
      <w:pPr>
        <w:pStyle w:val="afc"/>
        <w:numPr>
          <w:ilvl w:val="1"/>
          <w:numId w:val="31"/>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t xml:space="preserv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14451255" w14:textId="77777777" w:rsidR="009D2A70" w:rsidRDefault="00F10BAB">
      <w:pPr>
        <w:pStyle w:val="afc"/>
        <w:numPr>
          <w:ilvl w:val="1"/>
          <w:numId w:val="31"/>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14451256" w14:textId="77777777" w:rsidR="009D2A70" w:rsidRDefault="009D2A70">
      <w:pPr>
        <w:rPr>
          <w:b/>
          <w:lang w:eastAsia="zh-CN"/>
        </w:rPr>
      </w:pPr>
    </w:p>
    <w:p w14:paraId="14451257" w14:textId="77777777" w:rsidR="009D2A70" w:rsidRDefault="00F10BAB">
      <w:pPr>
        <w:rPr>
          <w:b/>
          <w:u w:val="single"/>
          <w:lang w:eastAsia="zh-CN"/>
        </w:rPr>
      </w:pPr>
      <w:r>
        <w:rPr>
          <w:rFonts w:hint="eastAsia"/>
          <w:b/>
          <w:u w:val="single"/>
          <w:lang w:eastAsia="zh-CN"/>
        </w:rPr>
        <w:t>P</w:t>
      </w:r>
      <w:r>
        <w:rPr>
          <w:b/>
          <w:u w:val="single"/>
          <w:lang w:eastAsia="zh-CN"/>
        </w:rPr>
        <w:t>re-processing/Post-processing</w:t>
      </w:r>
    </w:p>
    <w:p w14:paraId="14451258" w14:textId="77777777" w:rsidR="009D2A70" w:rsidRDefault="00F10BAB">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14:paraId="14451259" w14:textId="77777777" w:rsidR="009D2A70" w:rsidRDefault="00F10BAB">
      <w:pPr>
        <w:pStyle w:val="afc"/>
        <w:numPr>
          <w:ilvl w:val="1"/>
          <w:numId w:val="31"/>
        </w:numPr>
        <w:contextualSpacing w:val="0"/>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1445125A" w14:textId="77777777" w:rsidR="009D2A70" w:rsidRDefault="00F10BAB">
      <w:pPr>
        <w:pStyle w:val="afc"/>
        <w:numPr>
          <w:ilvl w:val="1"/>
          <w:numId w:val="31"/>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14:paraId="1445125B" w14:textId="77777777" w:rsidR="009D2A70" w:rsidRDefault="00F10BAB">
      <w:pPr>
        <w:pStyle w:val="afc"/>
        <w:numPr>
          <w:ilvl w:val="1"/>
          <w:numId w:val="31"/>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5"/>
    <w:bookmarkEnd w:id="66"/>
    <w:p w14:paraId="1445125C" w14:textId="77777777" w:rsidR="009D2A70" w:rsidRDefault="009D2A70">
      <w:pPr>
        <w:adjustRightInd/>
        <w:spacing w:beforeLines="50" w:before="120" w:line="252" w:lineRule="auto"/>
        <w:contextualSpacing/>
        <w:jc w:val="left"/>
        <w:rPr>
          <w:lang w:eastAsia="zh-CN"/>
        </w:rPr>
      </w:pPr>
    </w:p>
    <w:p w14:paraId="1445125D" w14:textId="77777777" w:rsidR="009D2A70" w:rsidRDefault="00F10BAB">
      <w:pPr>
        <w:tabs>
          <w:tab w:val="left" w:pos="4100"/>
        </w:tabs>
        <w:outlineLvl w:val="2"/>
        <w:rPr>
          <w:b/>
          <w:lang w:eastAsia="zh-CN"/>
        </w:rPr>
      </w:pPr>
      <w:r>
        <w:rPr>
          <w:b/>
          <w:lang w:eastAsia="zh-CN"/>
        </w:rPr>
        <w:t>3.1-4: Other EVM for CSI compression</w:t>
      </w:r>
    </w:p>
    <w:p w14:paraId="1445125E" w14:textId="77777777" w:rsidR="009D2A70" w:rsidRDefault="009D2A70">
      <w:pPr>
        <w:adjustRightInd/>
        <w:spacing w:beforeLines="50" w:before="120" w:line="252" w:lineRule="auto"/>
        <w:contextualSpacing/>
        <w:jc w:val="left"/>
        <w:rPr>
          <w:lang w:eastAsia="zh-CN"/>
        </w:rPr>
      </w:pPr>
    </w:p>
    <w:p w14:paraId="1445125F" w14:textId="77777777" w:rsidR="009D2A70" w:rsidRDefault="00F10BAB">
      <w:pPr>
        <w:adjustRightInd/>
        <w:spacing w:beforeLines="50" w:before="120" w:line="252" w:lineRule="auto"/>
        <w:contextualSpacing/>
        <w:jc w:val="left"/>
        <w:rPr>
          <w:b/>
          <w:u w:val="single"/>
          <w:lang w:eastAsia="zh-CN"/>
        </w:rPr>
      </w:pPr>
      <w:r>
        <w:rPr>
          <w:b/>
          <w:u w:val="single"/>
          <w:lang w:eastAsia="zh-CN"/>
        </w:rPr>
        <w:t>CSI payload alignment</w:t>
      </w:r>
    </w:p>
    <w:p w14:paraId="14451260" w14:textId="77777777" w:rsidR="009D2A70" w:rsidRDefault="00F10BAB">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14451261" w14:textId="77777777" w:rsidR="009D2A70" w:rsidRDefault="00F10BAB">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14:paraId="14451262" w14:textId="77777777" w:rsidR="009D2A70" w:rsidRDefault="00F10BAB">
      <w:pPr>
        <w:pStyle w:val="afc"/>
        <w:numPr>
          <w:ilvl w:val="1"/>
          <w:numId w:val="24"/>
        </w:numPr>
        <w:ind w:left="709" w:hanging="357"/>
        <w:contextualSpacing w:val="0"/>
        <w:rPr>
          <w:lang w:eastAsia="zh-CN"/>
        </w:rPr>
      </w:pPr>
      <w:r>
        <w:rPr>
          <w:lang w:eastAsia="zh-CN"/>
        </w:rPr>
        <w:t>Option 1: Use the CSI payload of the maximum rank as the final CSI payload.</w:t>
      </w:r>
    </w:p>
    <w:p w14:paraId="14451263" w14:textId="77777777" w:rsidR="009D2A70" w:rsidRDefault="00F10BAB">
      <w:pPr>
        <w:pStyle w:val="afc"/>
        <w:numPr>
          <w:ilvl w:val="1"/>
          <w:numId w:val="24"/>
        </w:numPr>
        <w:ind w:left="709" w:hanging="357"/>
        <w:contextualSpacing w:val="0"/>
        <w:rPr>
          <w:lang w:eastAsia="zh-CN"/>
        </w:rPr>
      </w:pPr>
      <w:r>
        <w:rPr>
          <w:lang w:eastAsia="zh-CN"/>
        </w:rPr>
        <w:t>Option 2: Use the weighted average CSI payload over ranks considering rank distribution as the final CSI payload</w:t>
      </w:r>
    </w:p>
    <w:p w14:paraId="14451264" w14:textId="77777777" w:rsidR="009D2A70" w:rsidRDefault="00F10BAB">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14:paraId="14451265" w14:textId="77777777" w:rsidR="009D2A70" w:rsidRDefault="00F10BAB">
      <w:pPr>
        <w:pStyle w:val="afc"/>
        <w:numPr>
          <w:ilvl w:val="1"/>
          <w:numId w:val="24"/>
        </w:numPr>
        <w:ind w:left="709" w:hanging="357"/>
        <w:contextualSpacing w:val="0"/>
        <w:rPr>
          <w:lang w:eastAsia="zh-CN"/>
        </w:rPr>
      </w:pPr>
      <w:r>
        <w:rPr>
          <w:lang w:eastAsia="zh-CN"/>
        </w:rPr>
        <w:t xml:space="preserve">Option 1: </w:t>
      </w:r>
      <w:r>
        <w:t>Calculate the payload size assuming the maximum possible rank.</w:t>
      </w:r>
    </w:p>
    <w:p w14:paraId="14451266" w14:textId="77777777" w:rsidR="009D2A70" w:rsidRDefault="00F10BAB">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14:paraId="14451267" w14:textId="77777777" w:rsidR="009D2A70" w:rsidRDefault="00F10BAB">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14:paraId="14451268" w14:textId="77777777" w:rsidR="009D2A70" w:rsidRDefault="00F10BAB">
      <w:pPr>
        <w:pStyle w:val="afc"/>
        <w:numPr>
          <w:ilvl w:val="0"/>
          <w:numId w:val="24"/>
        </w:numPr>
        <w:contextualSpacing w:val="0"/>
      </w:pPr>
      <w:r>
        <w:rPr>
          <w:i/>
          <w:color w:val="0000FF"/>
          <w:lang w:eastAsia="zh-CN"/>
        </w:rPr>
        <w:t>Apple:</w:t>
      </w:r>
      <w:r>
        <w:t xml:space="preserve"> To achieve fair comparison with Type II CSI feedback, companies should align the maximum feedback overhead for Type II, the maximum number of non-zero coefficients for Type II. Companies should report the average number of non-zero coefficients for Type II, rank distribution of PDSCHs for both Type II and autoencoder</w:t>
      </w:r>
    </w:p>
    <w:p w14:paraId="14451269" w14:textId="77777777" w:rsidR="009D2A70" w:rsidRDefault="00F10BAB">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rPr>
          <w:rFonts w:hint="eastAsia"/>
          <w:lang w:eastAsia="zh-CN"/>
        </w:rPr>
        <w:t xml:space="preserve">, </w:t>
      </w:r>
      <m:oMath>
        <m:r>
          <w:rPr>
            <w:rFonts w:ascii="Cambria Math" w:hAnsi="Cambria Math" w:hint="eastAsia"/>
          </w:rPr>
          <m:t>N(</m:t>
        </m:r>
        <m:r>
          <w:rPr>
            <w:rFonts w:ascii="Cambria Math" w:hAnsi="Cambria Math"/>
          </w:rPr>
          <m:t>c,</m:t>
        </m:r>
        <m:r>
          <w:rPr>
            <w:rFonts w:ascii="Cambria Math" w:hAnsi="Cambria Math" w:hint="eastAsia"/>
          </w:rPr>
          <m:t>r)</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rPr>
          <m:t>c,</m:t>
        </m:r>
        <m:r>
          <w:rPr>
            <w:rFonts w:ascii="Cambria Math" w:hAnsi="Cambria Math" w:hint="eastAsia"/>
          </w:rPr>
          <m:t>r), r=1,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14:paraId="1445126A" w14:textId="77777777" w:rsidR="009D2A70" w:rsidRDefault="00F10BAB">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14:paraId="1445126B" w14:textId="77777777" w:rsidR="009D2A70" w:rsidRDefault="00F10BAB">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14:paraId="1445126C" w14:textId="77777777" w:rsidR="009D2A70" w:rsidRDefault="009D2A70">
      <w:pPr>
        <w:adjustRightInd/>
        <w:spacing w:beforeLines="50" w:before="120" w:line="252" w:lineRule="auto"/>
        <w:contextualSpacing/>
        <w:jc w:val="left"/>
        <w:rPr>
          <w:lang w:eastAsia="zh-CN"/>
        </w:rPr>
      </w:pPr>
    </w:p>
    <w:p w14:paraId="1445126D" w14:textId="77777777" w:rsidR="009D2A70" w:rsidRDefault="00F10BAB">
      <w:pPr>
        <w:adjustRightInd/>
        <w:spacing w:beforeLines="50" w:before="120" w:line="252" w:lineRule="auto"/>
        <w:contextualSpacing/>
        <w:jc w:val="left"/>
        <w:rPr>
          <w:b/>
          <w:u w:val="single"/>
          <w:lang w:eastAsia="zh-CN"/>
        </w:rPr>
      </w:pPr>
      <w:r>
        <w:rPr>
          <w:b/>
          <w:u w:val="single"/>
          <w:lang w:eastAsia="zh-CN"/>
        </w:rPr>
        <w:t>Template for simulation results collection</w:t>
      </w:r>
    </w:p>
    <w:p w14:paraId="1445126E" w14:textId="77777777" w:rsidR="009D2A70" w:rsidRDefault="00F10BAB">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9D2A70" w14:paraId="14451273" w14:textId="77777777">
        <w:tc>
          <w:tcPr>
            <w:tcW w:w="1696" w:type="dxa"/>
          </w:tcPr>
          <w:p w14:paraId="1445126F" w14:textId="77777777" w:rsidR="009D2A70" w:rsidRDefault="009D2A70">
            <w:pPr>
              <w:spacing w:line="240" w:lineRule="auto"/>
              <w:jc w:val="left"/>
              <w:rPr>
                <w:sz w:val="20"/>
                <w:szCs w:val="20"/>
                <w:lang w:eastAsia="zh-CN"/>
              </w:rPr>
            </w:pPr>
          </w:p>
        </w:tc>
        <w:tc>
          <w:tcPr>
            <w:tcW w:w="2268" w:type="dxa"/>
          </w:tcPr>
          <w:p w14:paraId="14451270" w14:textId="77777777" w:rsidR="009D2A70" w:rsidRDefault="009D2A70">
            <w:pPr>
              <w:spacing w:line="240" w:lineRule="auto"/>
              <w:jc w:val="left"/>
              <w:rPr>
                <w:sz w:val="20"/>
                <w:szCs w:val="20"/>
                <w:lang w:eastAsia="zh-CN"/>
              </w:rPr>
            </w:pPr>
          </w:p>
        </w:tc>
        <w:tc>
          <w:tcPr>
            <w:tcW w:w="2127" w:type="dxa"/>
          </w:tcPr>
          <w:p w14:paraId="14451271" w14:textId="77777777" w:rsidR="009D2A70" w:rsidRDefault="00F10BAB">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14:paraId="14451272" w14:textId="77777777" w:rsidR="009D2A70" w:rsidRDefault="00F10BAB">
            <w:pPr>
              <w:spacing w:line="240" w:lineRule="auto"/>
              <w:jc w:val="left"/>
              <w:rPr>
                <w:sz w:val="20"/>
                <w:szCs w:val="20"/>
                <w:lang w:eastAsia="zh-CN"/>
              </w:rPr>
            </w:pPr>
            <w:r>
              <w:rPr>
                <w:sz w:val="20"/>
                <w:szCs w:val="20"/>
                <w:lang w:eastAsia="zh-CN"/>
              </w:rPr>
              <w:t>…</w:t>
            </w:r>
          </w:p>
        </w:tc>
      </w:tr>
      <w:tr w:rsidR="009D2A70" w14:paraId="14451278" w14:textId="77777777">
        <w:tc>
          <w:tcPr>
            <w:tcW w:w="1696" w:type="dxa"/>
            <w:vMerge w:val="restart"/>
          </w:tcPr>
          <w:p w14:paraId="14451274" w14:textId="77777777" w:rsidR="009D2A70" w:rsidRDefault="00F10BAB">
            <w:pPr>
              <w:spacing w:line="240" w:lineRule="auto"/>
              <w:jc w:val="left"/>
              <w:rPr>
                <w:sz w:val="20"/>
                <w:szCs w:val="20"/>
                <w:lang w:eastAsia="zh-CN"/>
              </w:rPr>
            </w:pPr>
            <w:r>
              <w:rPr>
                <w:sz w:val="20"/>
                <w:szCs w:val="20"/>
                <w:lang w:eastAsia="zh-CN"/>
              </w:rPr>
              <w:t>CSI generation part</w:t>
            </w:r>
          </w:p>
        </w:tc>
        <w:tc>
          <w:tcPr>
            <w:tcW w:w="2268" w:type="dxa"/>
          </w:tcPr>
          <w:p w14:paraId="14451275" w14:textId="77777777" w:rsidR="009D2A70" w:rsidRDefault="00F10BAB">
            <w:pPr>
              <w:spacing w:line="240" w:lineRule="auto"/>
              <w:jc w:val="left"/>
              <w:rPr>
                <w:sz w:val="20"/>
                <w:szCs w:val="20"/>
                <w:lang w:eastAsia="zh-CN"/>
              </w:rPr>
            </w:pPr>
            <w:r>
              <w:rPr>
                <w:sz w:val="20"/>
                <w:szCs w:val="20"/>
                <w:lang w:eastAsia="zh-CN"/>
              </w:rPr>
              <w:t>AL/ML model backbone</w:t>
            </w:r>
          </w:p>
        </w:tc>
        <w:tc>
          <w:tcPr>
            <w:tcW w:w="2127" w:type="dxa"/>
          </w:tcPr>
          <w:p w14:paraId="14451276" w14:textId="77777777" w:rsidR="009D2A70" w:rsidRDefault="009D2A70">
            <w:pPr>
              <w:spacing w:line="240" w:lineRule="auto"/>
              <w:jc w:val="left"/>
              <w:rPr>
                <w:sz w:val="20"/>
                <w:szCs w:val="20"/>
                <w:lang w:eastAsia="zh-CN"/>
              </w:rPr>
            </w:pPr>
          </w:p>
        </w:tc>
        <w:tc>
          <w:tcPr>
            <w:tcW w:w="2409" w:type="dxa"/>
          </w:tcPr>
          <w:p w14:paraId="14451277" w14:textId="77777777" w:rsidR="009D2A70" w:rsidRDefault="009D2A70">
            <w:pPr>
              <w:spacing w:line="240" w:lineRule="auto"/>
              <w:jc w:val="left"/>
              <w:rPr>
                <w:sz w:val="20"/>
                <w:szCs w:val="20"/>
                <w:lang w:eastAsia="zh-CN"/>
              </w:rPr>
            </w:pPr>
          </w:p>
        </w:tc>
      </w:tr>
      <w:tr w:rsidR="009D2A70" w14:paraId="1445127D" w14:textId="77777777">
        <w:tc>
          <w:tcPr>
            <w:tcW w:w="1696" w:type="dxa"/>
            <w:vMerge/>
          </w:tcPr>
          <w:p w14:paraId="14451279" w14:textId="77777777" w:rsidR="009D2A70" w:rsidRDefault="009D2A70">
            <w:pPr>
              <w:spacing w:line="240" w:lineRule="auto"/>
              <w:jc w:val="left"/>
              <w:rPr>
                <w:sz w:val="20"/>
                <w:szCs w:val="20"/>
                <w:lang w:eastAsia="zh-CN"/>
              </w:rPr>
            </w:pPr>
          </w:p>
        </w:tc>
        <w:tc>
          <w:tcPr>
            <w:tcW w:w="2268" w:type="dxa"/>
          </w:tcPr>
          <w:p w14:paraId="1445127A" w14:textId="77777777" w:rsidR="009D2A70" w:rsidRDefault="00F10BAB">
            <w:pPr>
              <w:spacing w:line="240" w:lineRule="auto"/>
              <w:jc w:val="left"/>
              <w:rPr>
                <w:sz w:val="20"/>
                <w:szCs w:val="20"/>
                <w:lang w:eastAsia="zh-CN"/>
              </w:rPr>
            </w:pPr>
            <w:r>
              <w:rPr>
                <w:sz w:val="20"/>
                <w:szCs w:val="20"/>
                <w:lang w:eastAsia="zh-CN"/>
              </w:rPr>
              <w:t>Pre-processing</w:t>
            </w:r>
          </w:p>
        </w:tc>
        <w:tc>
          <w:tcPr>
            <w:tcW w:w="2127" w:type="dxa"/>
          </w:tcPr>
          <w:p w14:paraId="1445127B" w14:textId="77777777" w:rsidR="009D2A70" w:rsidRDefault="009D2A70">
            <w:pPr>
              <w:spacing w:line="240" w:lineRule="auto"/>
              <w:jc w:val="left"/>
              <w:rPr>
                <w:sz w:val="20"/>
                <w:szCs w:val="20"/>
                <w:lang w:eastAsia="zh-CN"/>
              </w:rPr>
            </w:pPr>
          </w:p>
        </w:tc>
        <w:tc>
          <w:tcPr>
            <w:tcW w:w="2409" w:type="dxa"/>
          </w:tcPr>
          <w:p w14:paraId="1445127C" w14:textId="77777777" w:rsidR="009D2A70" w:rsidRDefault="009D2A70">
            <w:pPr>
              <w:spacing w:line="240" w:lineRule="auto"/>
              <w:jc w:val="left"/>
              <w:rPr>
                <w:sz w:val="20"/>
                <w:szCs w:val="20"/>
                <w:lang w:eastAsia="zh-CN"/>
              </w:rPr>
            </w:pPr>
          </w:p>
        </w:tc>
      </w:tr>
      <w:tr w:rsidR="009D2A70" w14:paraId="14451282" w14:textId="77777777">
        <w:tc>
          <w:tcPr>
            <w:tcW w:w="1696" w:type="dxa"/>
            <w:vMerge/>
          </w:tcPr>
          <w:p w14:paraId="1445127E" w14:textId="77777777" w:rsidR="009D2A70" w:rsidRDefault="009D2A70">
            <w:pPr>
              <w:spacing w:line="240" w:lineRule="auto"/>
              <w:jc w:val="left"/>
              <w:rPr>
                <w:sz w:val="20"/>
                <w:szCs w:val="20"/>
                <w:lang w:eastAsia="zh-CN"/>
              </w:rPr>
            </w:pPr>
          </w:p>
        </w:tc>
        <w:tc>
          <w:tcPr>
            <w:tcW w:w="2268" w:type="dxa"/>
          </w:tcPr>
          <w:p w14:paraId="1445127F" w14:textId="77777777" w:rsidR="009D2A70" w:rsidRDefault="00F10BAB">
            <w:pPr>
              <w:spacing w:line="240" w:lineRule="auto"/>
              <w:jc w:val="left"/>
              <w:rPr>
                <w:sz w:val="20"/>
                <w:szCs w:val="20"/>
                <w:lang w:eastAsia="zh-CN"/>
              </w:rPr>
            </w:pPr>
            <w:r>
              <w:rPr>
                <w:sz w:val="20"/>
                <w:szCs w:val="20"/>
                <w:lang w:eastAsia="zh-CN"/>
              </w:rPr>
              <w:t>Post-processing</w:t>
            </w:r>
          </w:p>
        </w:tc>
        <w:tc>
          <w:tcPr>
            <w:tcW w:w="2127" w:type="dxa"/>
          </w:tcPr>
          <w:p w14:paraId="14451280" w14:textId="77777777" w:rsidR="009D2A70" w:rsidRDefault="009D2A70">
            <w:pPr>
              <w:spacing w:line="240" w:lineRule="auto"/>
              <w:jc w:val="left"/>
              <w:rPr>
                <w:sz w:val="20"/>
                <w:szCs w:val="20"/>
                <w:lang w:eastAsia="zh-CN"/>
              </w:rPr>
            </w:pPr>
          </w:p>
        </w:tc>
        <w:tc>
          <w:tcPr>
            <w:tcW w:w="2409" w:type="dxa"/>
          </w:tcPr>
          <w:p w14:paraId="14451281" w14:textId="77777777" w:rsidR="009D2A70" w:rsidRDefault="009D2A70">
            <w:pPr>
              <w:spacing w:line="240" w:lineRule="auto"/>
              <w:jc w:val="left"/>
              <w:rPr>
                <w:sz w:val="20"/>
                <w:szCs w:val="20"/>
                <w:lang w:eastAsia="zh-CN"/>
              </w:rPr>
            </w:pPr>
          </w:p>
        </w:tc>
      </w:tr>
      <w:tr w:rsidR="009D2A70" w14:paraId="14451287" w14:textId="77777777">
        <w:tc>
          <w:tcPr>
            <w:tcW w:w="1696" w:type="dxa"/>
            <w:vMerge/>
          </w:tcPr>
          <w:p w14:paraId="14451283" w14:textId="77777777" w:rsidR="009D2A70" w:rsidRDefault="009D2A70">
            <w:pPr>
              <w:spacing w:line="240" w:lineRule="auto"/>
              <w:jc w:val="left"/>
              <w:rPr>
                <w:sz w:val="20"/>
                <w:szCs w:val="20"/>
                <w:lang w:eastAsia="zh-CN"/>
              </w:rPr>
            </w:pPr>
          </w:p>
        </w:tc>
        <w:tc>
          <w:tcPr>
            <w:tcW w:w="2268" w:type="dxa"/>
          </w:tcPr>
          <w:p w14:paraId="14451284" w14:textId="77777777" w:rsidR="009D2A70" w:rsidRDefault="00F10BAB">
            <w:pPr>
              <w:spacing w:line="240" w:lineRule="auto"/>
              <w:jc w:val="left"/>
              <w:rPr>
                <w:sz w:val="20"/>
                <w:szCs w:val="20"/>
                <w:lang w:eastAsia="zh-CN"/>
              </w:rPr>
            </w:pPr>
            <w:r>
              <w:rPr>
                <w:sz w:val="20"/>
                <w:szCs w:val="20"/>
                <w:lang w:eastAsia="zh-CN"/>
              </w:rPr>
              <w:t>FLOPs/M</w:t>
            </w:r>
          </w:p>
        </w:tc>
        <w:tc>
          <w:tcPr>
            <w:tcW w:w="2127" w:type="dxa"/>
          </w:tcPr>
          <w:p w14:paraId="14451285" w14:textId="77777777" w:rsidR="009D2A70" w:rsidRDefault="009D2A70">
            <w:pPr>
              <w:spacing w:line="240" w:lineRule="auto"/>
              <w:jc w:val="left"/>
              <w:rPr>
                <w:sz w:val="20"/>
                <w:szCs w:val="20"/>
                <w:lang w:eastAsia="zh-CN"/>
              </w:rPr>
            </w:pPr>
          </w:p>
        </w:tc>
        <w:tc>
          <w:tcPr>
            <w:tcW w:w="2409" w:type="dxa"/>
          </w:tcPr>
          <w:p w14:paraId="14451286" w14:textId="77777777" w:rsidR="009D2A70" w:rsidRDefault="009D2A70">
            <w:pPr>
              <w:spacing w:line="240" w:lineRule="auto"/>
              <w:jc w:val="left"/>
              <w:rPr>
                <w:sz w:val="20"/>
                <w:szCs w:val="20"/>
                <w:lang w:eastAsia="zh-CN"/>
              </w:rPr>
            </w:pPr>
          </w:p>
        </w:tc>
      </w:tr>
      <w:tr w:rsidR="009D2A70" w14:paraId="1445128C" w14:textId="77777777">
        <w:tc>
          <w:tcPr>
            <w:tcW w:w="1696" w:type="dxa"/>
            <w:vMerge/>
          </w:tcPr>
          <w:p w14:paraId="14451288" w14:textId="77777777" w:rsidR="009D2A70" w:rsidRDefault="009D2A70">
            <w:pPr>
              <w:spacing w:line="240" w:lineRule="auto"/>
              <w:jc w:val="left"/>
              <w:rPr>
                <w:sz w:val="20"/>
                <w:szCs w:val="20"/>
                <w:lang w:eastAsia="zh-CN"/>
              </w:rPr>
            </w:pPr>
          </w:p>
        </w:tc>
        <w:tc>
          <w:tcPr>
            <w:tcW w:w="2268" w:type="dxa"/>
          </w:tcPr>
          <w:p w14:paraId="14451289" w14:textId="77777777" w:rsidR="009D2A70" w:rsidRDefault="00F10BAB">
            <w:pPr>
              <w:spacing w:line="240" w:lineRule="auto"/>
              <w:jc w:val="left"/>
              <w:rPr>
                <w:sz w:val="20"/>
                <w:szCs w:val="20"/>
                <w:lang w:eastAsia="zh-CN"/>
              </w:rPr>
            </w:pPr>
            <w:r>
              <w:rPr>
                <w:sz w:val="20"/>
                <w:szCs w:val="20"/>
                <w:lang w:eastAsia="zh-CN"/>
              </w:rPr>
              <w:t>Parameters/M</w:t>
            </w:r>
          </w:p>
        </w:tc>
        <w:tc>
          <w:tcPr>
            <w:tcW w:w="2127" w:type="dxa"/>
          </w:tcPr>
          <w:p w14:paraId="1445128A" w14:textId="77777777" w:rsidR="009D2A70" w:rsidRDefault="009D2A70">
            <w:pPr>
              <w:spacing w:line="240" w:lineRule="auto"/>
              <w:jc w:val="left"/>
              <w:rPr>
                <w:sz w:val="20"/>
                <w:szCs w:val="20"/>
                <w:lang w:eastAsia="zh-CN"/>
              </w:rPr>
            </w:pPr>
          </w:p>
        </w:tc>
        <w:tc>
          <w:tcPr>
            <w:tcW w:w="2409" w:type="dxa"/>
          </w:tcPr>
          <w:p w14:paraId="1445128B" w14:textId="77777777" w:rsidR="009D2A70" w:rsidRDefault="009D2A70">
            <w:pPr>
              <w:spacing w:line="240" w:lineRule="auto"/>
              <w:jc w:val="left"/>
              <w:rPr>
                <w:sz w:val="20"/>
                <w:szCs w:val="20"/>
                <w:lang w:eastAsia="zh-CN"/>
              </w:rPr>
            </w:pPr>
          </w:p>
        </w:tc>
      </w:tr>
      <w:tr w:rsidR="009D2A70" w14:paraId="14451291" w14:textId="77777777">
        <w:tc>
          <w:tcPr>
            <w:tcW w:w="1696" w:type="dxa"/>
            <w:vMerge w:val="restart"/>
          </w:tcPr>
          <w:p w14:paraId="1445128D" w14:textId="77777777" w:rsidR="009D2A70" w:rsidRDefault="00F10BAB">
            <w:pPr>
              <w:spacing w:line="240" w:lineRule="auto"/>
              <w:jc w:val="left"/>
              <w:rPr>
                <w:sz w:val="20"/>
                <w:szCs w:val="20"/>
                <w:lang w:eastAsia="zh-CN"/>
              </w:rPr>
            </w:pPr>
            <w:r>
              <w:rPr>
                <w:sz w:val="20"/>
                <w:szCs w:val="20"/>
                <w:lang w:eastAsia="zh-CN"/>
              </w:rPr>
              <w:t xml:space="preserve">CSI </w:t>
            </w:r>
            <w:r>
              <w:rPr>
                <w:sz w:val="20"/>
                <w:szCs w:val="20"/>
                <w:lang w:eastAsia="zh-CN"/>
              </w:rPr>
              <w:lastRenderedPageBreak/>
              <w:t>reconstruction part</w:t>
            </w:r>
          </w:p>
        </w:tc>
        <w:tc>
          <w:tcPr>
            <w:tcW w:w="2268" w:type="dxa"/>
          </w:tcPr>
          <w:p w14:paraId="1445128E" w14:textId="77777777" w:rsidR="009D2A70" w:rsidRDefault="00F10BAB">
            <w:pPr>
              <w:spacing w:line="240" w:lineRule="auto"/>
              <w:jc w:val="left"/>
              <w:rPr>
                <w:sz w:val="20"/>
                <w:szCs w:val="20"/>
                <w:lang w:eastAsia="zh-CN"/>
              </w:rPr>
            </w:pPr>
            <w:r>
              <w:rPr>
                <w:sz w:val="20"/>
                <w:szCs w:val="20"/>
                <w:lang w:eastAsia="zh-CN"/>
              </w:rPr>
              <w:lastRenderedPageBreak/>
              <w:t>AL/ML model backbone</w:t>
            </w:r>
          </w:p>
        </w:tc>
        <w:tc>
          <w:tcPr>
            <w:tcW w:w="2127" w:type="dxa"/>
          </w:tcPr>
          <w:p w14:paraId="1445128F" w14:textId="77777777" w:rsidR="009D2A70" w:rsidRDefault="009D2A70">
            <w:pPr>
              <w:spacing w:line="240" w:lineRule="auto"/>
              <w:jc w:val="left"/>
              <w:rPr>
                <w:sz w:val="20"/>
                <w:szCs w:val="20"/>
                <w:lang w:eastAsia="zh-CN"/>
              </w:rPr>
            </w:pPr>
          </w:p>
        </w:tc>
        <w:tc>
          <w:tcPr>
            <w:tcW w:w="2409" w:type="dxa"/>
          </w:tcPr>
          <w:p w14:paraId="14451290" w14:textId="77777777" w:rsidR="009D2A70" w:rsidRDefault="009D2A70">
            <w:pPr>
              <w:spacing w:line="240" w:lineRule="auto"/>
              <w:jc w:val="left"/>
              <w:rPr>
                <w:sz w:val="20"/>
                <w:szCs w:val="20"/>
                <w:lang w:eastAsia="zh-CN"/>
              </w:rPr>
            </w:pPr>
          </w:p>
        </w:tc>
      </w:tr>
      <w:tr w:rsidR="009D2A70" w14:paraId="14451296" w14:textId="77777777">
        <w:tc>
          <w:tcPr>
            <w:tcW w:w="1696" w:type="dxa"/>
            <w:vMerge/>
          </w:tcPr>
          <w:p w14:paraId="14451292" w14:textId="77777777" w:rsidR="009D2A70" w:rsidRDefault="009D2A70">
            <w:pPr>
              <w:spacing w:line="240" w:lineRule="auto"/>
              <w:jc w:val="left"/>
              <w:rPr>
                <w:sz w:val="20"/>
                <w:szCs w:val="20"/>
                <w:lang w:eastAsia="zh-CN"/>
              </w:rPr>
            </w:pPr>
          </w:p>
        </w:tc>
        <w:tc>
          <w:tcPr>
            <w:tcW w:w="2268" w:type="dxa"/>
          </w:tcPr>
          <w:p w14:paraId="14451293" w14:textId="77777777" w:rsidR="009D2A70" w:rsidRDefault="00F10BAB">
            <w:pPr>
              <w:spacing w:line="240" w:lineRule="auto"/>
              <w:jc w:val="left"/>
              <w:rPr>
                <w:sz w:val="20"/>
                <w:szCs w:val="20"/>
                <w:lang w:eastAsia="zh-CN"/>
              </w:rPr>
            </w:pPr>
            <w:r>
              <w:rPr>
                <w:sz w:val="20"/>
                <w:szCs w:val="20"/>
                <w:lang w:eastAsia="zh-CN"/>
              </w:rPr>
              <w:t>Pre-processing</w:t>
            </w:r>
          </w:p>
        </w:tc>
        <w:tc>
          <w:tcPr>
            <w:tcW w:w="2127" w:type="dxa"/>
          </w:tcPr>
          <w:p w14:paraId="14451294" w14:textId="77777777" w:rsidR="009D2A70" w:rsidRDefault="009D2A70">
            <w:pPr>
              <w:spacing w:line="240" w:lineRule="auto"/>
              <w:jc w:val="left"/>
              <w:rPr>
                <w:sz w:val="20"/>
                <w:szCs w:val="20"/>
                <w:lang w:eastAsia="zh-CN"/>
              </w:rPr>
            </w:pPr>
          </w:p>
        </w:tc>
        <w:tc>
          <w:tcPr>
            <w:tcW w:w="2409" w:type="dxa"/>
          </w:tcPr>
          <w:p w14:paraId="14451295" w14:textId="77777777" w:rsidR="009D2A70" w:rsidRDefault="009D2A70">
            <w:pPr>
              <w:spacing w:line="240" w:lineRule="auto"/>
              <w:jc w:val="left"/>
              <w:rPr>
                <w:sz w:val="20"/>
                <w:szCs w:val="20"/>
                <w:lang w:eastAsia="zh-CN"/>
              </w:rPr>
            </w:pPr>
          </w:p>
        </w:tc>
      </w:tr>
      <w:tr w:rsidR="009D2A70" w14:paraId="1445129B" w14:textId="77777777">
        <w:tc>
          <w:tcPr>
            <w:tcW w:w="1696" w:type="dxa"/>
            <w:vMerge/>
          </w:tcPr>
          <w:p w14:paraId="14451297" w14:textId="77777777" w:rsidR="009D2A70" w:rsidRDefault="009D2A70">
            <w:pPr>
              <w:spacing w:line="240" w:lineRule="auto"/>
              <w:jc w:val="left"/>
              <w:rPr>
                <w:sz w:val="20"/>
                <w:szCs w:val="20"/>
                <w:lang w:eastAsia="zh-CN"/>
              </w:rPr>
            </w:pPr>
          </w:p>
        </w:tc>
        <w:tc>
          <w:tcPr>
            <w:tcW w:w="2268" w:type="dxa"/>
          </w:tcPr>
          <w:p w14:paraId="14451298" w14:textId="77777777" w:rsidR="009D2A70" w:rsidRDefault="00F10BAB">
            <w:pPr>
              <w:spacing w:line="240" w:lineRule="auto"/>
              <w:jc w:val="left"/>
              <w:rPr>
                <w:sz w:val="20"/>
                <w:szCs w:val="20"/>
                <w:lang w:eastAsia="zh-CN"/>
              </w:rPr>
            </w:pPr>
            <w:r>
              <w:rPr>
                <w:sz w:val="20"/>
                <w:szCs w:val="20"/>
                <w:lang w:eastAsia="zh-CN"/>
              </w:rPr>
              <w:t>Post-processing</w:t>
            </w:r>
          </w:p>
        </w:tc>
        <w:tc>
          <w:tcPr>
            <w:tcW w:w="2127" w:type="dxa"/>
          </w:tcPr>
          <w:p w14:paraId="14451299" w14:textId="77777777" w:rsidR="009D2A70" w:rsidRDefault="009D2A70">
            <w:pPr>
              <w:spacing w:line="240" w:lineRule="auto"/>
              <w:jc w:val="left"/>
              <w:rPr>
                <w:sz w:val="20"/>
                <w:szCs w:val="20"/>
                <w:lang w:eastAsia="zh-CN"/>
              </w:rPr>
            </w:pPr>
          </w:p>
        </w:tc>
        <w:tc>
          <w:tcPr>
            <w:tcW w:w="2409" w:type="dxa"/>
          </w:tcPr>
          <w:p w14:paraId="1445129A" w14:textId="77777777" w:rsidR="009D2A70" w:rsidRDefault="009D2A70">
            <w:pPr>
              <w:spacing w:line="240" w:lineRule="auto"/>
              <w:jc w:val="left"/>
              <w:rPr>
                <w:sz w:val="20"/>
                <w:szCs w:val="20"/>
                <w:lang w:eastAsia="zh-CN"/>
              </w:rPr>
            </w:pPr>
          </w:p>
        </w:tc>
      </w:tr>
      <w:tr w:rsidR="009D2A70" w14:paraId="144512A0" w14:textId="77777777">
        <w:tc>
          <w:tcPr>
            <w:tcW w:w="1696" w:type="dxa"/>
            <w:vMerge/>
          </w:tcPr>
          <w:p w14:paraId="1445129C" w14:textId="77777777" w:rsidR="009D2A70" w:rsidRDefault="009D2A70">
            <w:pPr>
              <w:spacing w:line="240" w:lineRule="auto"/>
              <w:jc w:val="left"/>
              <w:rPr>
                <w:sz w:val="20"/>
                <w:szCs w:val="20"/>
                <w:lang w:eastAsia="zh-CN"/>
              </w:rPr>
            </w:pPr>
          </w:p>
        </w:tc>
        <w:tc>
          <w:tcPr>
            <w:tcW w:w="2268" w:type="dxa"/>
          </w:tcPr>
          <w:p w14:paraId="1445129D" w14:textId="77777777" w:rsidR="009D2A70" w:rsidRDefault="00F10BAB">
            <w:pPr>
              <w:spacing w:line="240" w:lineRule="auto"/>
              <w:jc w:val="left"/>
              <w:rPr>
                <w:sz w:val="20"/>
                <w:szCs w:val="20"/>
                <w:lang w:eastAsia="zh-CN"/>
              </w:rPr>
            </w:pPr>
            <w:r>
              <w:rPr>
                <w:sz w:val="20"/>
                <w:szCs w:val="20"/>
                <w:lang w:eastAsia="zh-CN"/>
              </w:rPr>
              <w:t>FLOPs/M</w:t>
            </w:r>
          </w:p>
        </w:tc>
        <w:tc>
          <w:tcPr>
            <w:tcW w:w="2127" w:type="dxa"/>
          </w:tcPr>
          <w:p w14:paraId="1445129E" w14:textId="77777777" w:rsidR="009D2A70" w:rsidRDefault="009D2A70">
            <w:pPr>
              <w:spacing w:line="240" w:lineRule="auto"/>
              <w:jc w:val="left"/>
              <w:rPr>
                <w:sz w:val="20"/>
                <w:szCs w:val="20"/>
                <w:lang w:eastAsia="zh-CN"/>
              </w:rPr>
            </w:pPr>
          </w:p>
        </w:tc>
        <w:tc>
          <w:tcPr>
            <w:tcW w:w="2409" w:type="dxa"/>
          </w:tcPr>
          <w:p w14:paraId="1445129F" w14:textId="77777777" w:rsidR="009D2A70" w:rsidRDefault="009D2A70">
            <w:pPr>
              <w:spacing w:line="240" w:lineRule="auto"/>
              <w:jc w:val="left"/>
              <w:rPr>
                <w:sz w:val="20"/>
                <w:szCs w:val="20"/>
                <w:lang w:eastAsia="zh-CN"/>
              </w:rPr>
            </w:pPr>
          </w:p>
        </w:tc>
      </w:tr>
      <w:tr w:rsidR="009D2A70" w14:paraId="144512A5" w14:textId="77777777">
        <w:tc>
          <w:tcPr>
            <w:tcW w:w="1696" w:type="dxa"/>
            <w:vMerge/>
          </w:tcPr>
          <w:p w14:paraId="144512A1" w14:textId="77777777" w:rsidR="009D2A70" w:rsidRDefault="009D2A70">
            <w:pPr>
              <w:spacing w:line="240" w:lineRule="auto"/>
              <w:jc w:val="left"/>
              <w:rPr>
                <w:sz w:val="20"/>
                <w:szCs w:val="20"/>
                <w:lang w:eastAsia="zh-CN"/>
              </w:rPr>
            </w:pPr>
          </w:p>
        </w:tc>
        <w:tc>
          <w:tcPr>
            <w:tcW w:w="2268" w:type="dxa"/>
          </w:tcPr>
          <w:p w14:paraId="144512A2" w14:textId="77777777" w:rsidR="009D2A70" w:rsidRDefault="00F10BAB">
            <w:pPr>
              <w:spacing w:line="240" w:lineRule="auto"/>
              <w:jc w:val="left"/>
              <w:rPr>
                <w:sz w:val="20"/>
                <w:szCs w:val="20"/>
                <w:lang w:eastAsia="zh-CN"/>
              </w:rPr>
            </w:pPr>
            <w:r>
              <w:rPr>
                <w:sz w:val="20"/>
                <w:szCs w:val="20"/>
                <w:lang w:eastAsia="zh-CN"/>
              </w:rPr>
              <w:t>Parameters/M</w:t>
            </w:r>
          </w:p>
        </w:tc>
        <w:tc>
          <w:tcPr>
            <w:tcW w:w="2127" w:type="dxa"/>
          </w:tcPr>
          <w:p w14:paraId="144512A3" w14:textId="77777777" w:rsidR="009D2A70" w:rsidRDefault="009D2A70">
            <w:pPr>
              <w:spacing w:line="240" w:lineRule="auto"/>
              <w:jc w:val="left"/>
              <w:rPr>
                <w:sz w:val="20"/>
                <w:szCs w:val="20"/>
                <w:lang w:eastAsia="zh-CN"/>
              </w:rPr>
            </w:pPr>
          </w:p>
        </w:tc>
        <w:tc>
          <w:tcPr>
            <w:tcW w:w="2409" w:type="dxa"/>
          </w:tcPr>
          <w:p w14:paraId="144512A4" w14:textId="77777777" w:rsidR="009D2A70" w:rsidRDefault="009D2A70">
            <w:pPr>
              <w:spacing w:line="240" w:lineRule="auto"/>
              <w:jc w:val="left"/>
              <w:rPr>
                <w:sz w:val="20"/>
                <w:szCs w:val="20"/>
                <w:lang w:eastAsia="zh-CN"/>
              </w:rPr>
            </w:pPr>
          </w:p>
        </w:tc>
      </w:tr>
      <w:tr w:rsidR="009D2A70" w14:paraId="144512AA" w14:textId="77777777">
        <w:tc>
          <w:tcPr>
            <w:tcW w:w="1696" w:type="dxa"/>
            <w:vMerge w:val="restart"/>
          </w:tcPr>
          <w:p w14:paraId="144512A6" w14:textId="77777777" w:rsidR="009D2A70" w:rsidRDefault="00F10BAB">
            <w:pPr>
              <w:spacing w:line="240" w:lineRule="auto"/>
              <w:jc w:val="left"/>
              <w:rPr>
                <w:sz w:val="20"/>
                <w:szCs w:val="20"/>
                <w:lang w:eastAsia="zh-CN"/>
              </w:rPr>
            </w:pPr>
            <w:r>
              <w:rPr>
                <w:sz w:val="20"/>
                <w:szCs w:val="20"/>
                <w:lang w:eastAsia="zh-CN"/>
              </w:rPr>
              <w:t>Common description</w:t>
            </w:r>
          </w:p>
        </w:tc>
        <w:tc>
          <w:tcPr>
            <w:tcW w:w="2268" w:type="dxa"/>
          </w:tcPr>
          <w:p w14:paraId="144512A7" w14:textId="77777777" w:rsidR="009D2A70" w:rsidRDefault="00F10BAB">
            <w:pPr>
              <w:spacing w:line="240" w:lineRule="auto"/>
              <w:jc w:val="left"/>
              <w:rPr>
                <w:sz w:val="20"/>
                <w:szCs w:val="20"/>
                <w:lang w:eastAsia="zh-CN"/>
              </w:rPr>
            </w:pPr>
            <w:r>
              <w:rPr>
                <w:sz w:val="20"/>
                <w:szCs w:val="20"/>
                <w:lang w:eastAsia="zh-CN"/>
              </w:rPr>
              <w:t>Input type</w:t>
            </w:r>
          </w:p>
        </w:tc>
        <w:tc>
          <w:tcPr>
            <w:tcW w:w="2127" w:type="dxa"/>
          </w:tcPr>
          <w:p w14:paraId="144512A8" w14:textId="77777777" w:rsidR="009D2A70" w:rsidRDefault="009D2A70">
            <w:pPr>
              <w:spacing w:line="240" w:lineRule="auto"/>
              <w:jc w:val="left"/>
              <w:rPr>
                <w:sz w:val="20"/>
                <w:szCs w:val="20"/>
                <w:lang w:eastAsia="zh-CN"/>
              </w:rPr>
            </w:pPr>
          </w:p>
        </w:tc>
        <w:tc>
          <w:tcPr>
            <w:tcW w:w="2409" w:type="dxa"/>
          </w:tcPr>
          <w:p w14:paraId="144512A9" w14:textId="77777777" w:rsidR="009D2A70" w:rsidRDefault="009D2A70">
            <w:pPr>
              <w:spacing w:line="240" w:lineRule="auto"/>
              <w:jc w:val="left"/>
              <w:rPr>
                <w:sz w:val="20"/>
                <w:szCs w:val="20"/>
                <w:lang w:eastAsia="zh-CN"/>
              </w:rPr>
            </w:pPr>
          </w:p>
        </w:tc>
      </w:tr>
      <w:tr w:rsidR="009D2A70" w14:paraId="144512AF" w14:textId="77777777">
        <w:tc>
          <w:tcPr>
            <w:tcW w:w="1696" w:type="dxa"/>
            <w:vMerge/>
          </w:tcPr>
          <w:p w14:paraId="144512AB" w14:textId="77777777" w:rsidR="009D2A70" w:rsidRDefault="009D2A70">
            <w:pPr>
              <w:spacing w:line="240" w:lineRule="auto"/>
              <w:jc w:val="left"/>
              <w:rPr>
                <w:sz w:val="20"/>
                <w:szCs w:val="20"/>
                <w:lang w:eastAsia="zh-CN"/>
              </w:rPr>
            </w:pPr>
          </w:p>
        </w:tc>
        <w:tc>
          <w:tcPr>
            <w:tcW w:w="2268" w:type="dxa"/>
          </w:tcPr>
          <w:p w14:paraId="144512AC" w14:textId="77777777" w:rsidR="009D2A70" w:rsidRDefault="00F10BAB">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14:paraId="144512AD" w14:textId="77777777" w:rsidR="009D2A70" w:rsidRDefault="009D2A70">
            <w:pPr>
              <w:spacing w:line="240" w:lineRule="auto"/>
              <w:jc w:val="left"/>
              <w:rPr>
                <w:sz w:val="20"/>
                <w:szCs w:val="20"/>
                <w:lang w:eastAsia="zh-CN"/>
              </w:rPr>
            </w:pPr>
          </w:p>
        </w:tc>
        <w:tc>
          <w:tcPr>
            <w:tcW w:w="2409" w:type="dxa"/>
          </w:tcPr>
          <w:p w14:paraId="144512AE" w14:textId="77777777" w:rsidR="009D2A70" w:rsidRDefault="009D2A70">
            <w:pPr>
              <w:spacing w:line="240" w:lineRule="auto"/>
              <w:jc w:val="left"/>
              <w:rPr>
                <w:sz w:val="20"/>
                <w:szCs w:val="20"/>
                <w:lang w:eastAsia="zh-CN"/>
              </w:rPr>
            </w:pPr>
          </w:p>
        </w:tc>
      </w:tr>
      <w:tr w:rsidR="009D2A70" w14:paraId="144512B4" w14:textId="77777777">
        <w:tc>
          <w:tcPr>
            <w:tcW w:w="1696" w:type="dxa"/>
            <w:vMerge/>
          </w:tcPr>
          <w:p w14:paraId="144512B0" w14:textId="77777777" w:rsidR="009D2A70" w:rsidRDefault="009D2A70">
            <w:pPr>
              <w:spacing w:line="240" w:lineRule="auto"/>
              <w:jc w:val="left"/>
              <w:rPr>
                <w:sz w:val="20"/>
                <w:szCs w:val="20"/>
                <w:lang w:eastAsia="zh-CN"/>
              </w:rPr>
            </w:pPr>
          </w:p>
        </w:tc>
        <w:tc>
          <w:tcPr>
            <w:tcW w:w="2268" w:type="dxa"/>
          </w:tcPr>
          <w:p w14:paraId="144512B1" w14:textId="77777777" w:rsidR="009D2A70" w:rsidRDefault="00F10BAB">
            <w:pPr>
              <w:spacing w:line="240" w:lineRule="auto"/>
              <w:jc w:val="left"/>
              <w:rPr>
                <w:sz w:val="20"/>
                <w:szCs w:val="20"/>
                <w:lang w:eastAsia="zh-CN"/>
              </w:rPr>
            </w:pPr>
            <w:r>
              <w:rPr>
                <w:sz w:val="20"/>
                <w:szCs w:val="20"/>
                <w:lang w:eastAsia="zh-CN"/>
              </w:rPr>
              <w:t>Quantization /dequantization method</w:t>
            </w:r>
          </w:p>
        </w:tc>
        <w:tc>
          <w:tcPr>
            <w:tcW w:w="2127" w:type="dxa"/>
          </w:tcPr>
          <w:p w14:paraId="144512B2" w14:textId="77777777" w:rsidR="009D2A70" w:rsidRDefault="009D2A70">
            <w:pPr>
              <w:spacing w:line="240" w:lineRule="auto"/>
              <w:jc w:val="left"/>
              <w:rPr>
                <w:sz w:val="20"/>
                <w:szCs w:val="20"/>
                <w:lang w:eastAsia="zh-CN"/>
              </w:rPr>
            </w:pPr>
          </w:p>
        </w:tc>
        <w:tc>
          <w:tcPr>
            <w:tcW w:w="2409" w:type="dxa"/>
          </w:tcPr>
          <w:p w14:paraId="144512B3" w14:textId="77777777" w:rsidR="009D2A70" w:rsidRDefault="009D2A70">
            <w:pPr>
              <w:spacing w:line="240" w:lineRule="auto"/>
              <w:jc w:val="left"/>
              <w:rPr>
                <w:sz w:val="20"/>
                <w:szCs w:val="20"/>
                <w:lang w:eastAsia="zh-CN"/>
              </w:rPr>
            </w:pPr>
          </w:p>
        </w:tc>
      </w:tr>
      <w:tr w:rsidR="009D2A70" w14:paraId="144512B9" w14:textId="77777777">
        <w:tc>
          <w:tcPr>
            <w:tcW w:w="1696" w:type="dxa"/>
            <w:vMerge w:val="restart"/>
          </w:tcPr>
          <w:p w14:paraId="144512B5" w14:textId="77777777" w:rsidR="009D2A70" w:rsidRDefault="00F10BAB">
            <w:pPr>
              <w:spacing w:line="240" w:lineRule="auto"/>
              <w:jc w:val="left"/>
              <w:rPr>
                <w:sz w:val="20"/>
                <w:szCs w:val="20"/>
                <w:lang w:eastAsia="zh-CN"/>
              </w:rPr>
            </w:pPr>
            <w:r>
              <w:rPr>
                <w:sz w:val="20"/>
                <w:szCs w:val="20"/>
                <w:lang w:eastAsia="zh-CN"/>
              </w:rPr>
              <w:t>Dataset size</w:t>
            </w:r>
          </w:p>
        </w:tc>
        <w:tc>
          <w:tcPr>
            <w:tcW w:w="2268" w:type="dxa"/>
          </w:tcPr>
          <w:p w14:paraId="144512B6" w14:textId="77777777" w:rsidR="009D2A70" w:rsidRDefault="00F10BAB">
            <w:pPr>
              <w:spacing w:line="240" w:lineRule="auto"/>
              <w:jc w:val="left"/>
              <w:rPr>
                <w:sz w:val="20"/>
                <w:szCs w:val="20"/>
                <w:lang w:eastAsia="zh-CN"/>
              </w:rPr>
            </w:pPr>
            <w:r>
              <w:rPr>
                <w:sz w:val="20"/>
                <w:szCs w:val="20"/>
              </w:rPr>
              <w:t>Train/k</w:t>
            </w:r>
          </w:p>
        </w:tc>
        <w:tc>
          <w:tcPr>
            <w:tcW w:w="2127" w:type="dxa"/>
          </w:tcPr>
          <w:p w14:paraId="144512B7" w14:textId="77777777" w:rsidR="009D2A70" w:rsidRDefault="009D2A70">
            <w:pPr>
              <w:spacing w:line="240" w:lineRule="auto"/>
              <w:jc w:val="left"/>
              <w:rPr>
                <w:sz w:val="20"/>
                <w:szCs w:val="20"/>
                <w:lang w:eastAsia="zh-CN"/>
              </w:rPr>
            </w:pPr>
          </w:p>
        </w:tc>
        <w:tc>
          <w:tcPr>
            <w:tcW w:w="2409" w:type="dxa"/>
          </w:tcPr>
          <w:p w14:paraId="144512B8" w14:textId="77777777" w:rsidR="009D2A70" w:rsidRDefault="009D2A70">
            <w:pPr>
              <w:spacing w:line="240" w:lineRule="auto"/>
              <w:jc w:val="left"/>
              <w:rPr>
                <w:sz w:val="20"/>
                <w:szCs w:val="20"/>
                <w:lang w:eastAsia="zh-CN"/>
              </w:rPr>
            </w:pPr>
          </w:p>
        </w:tc>
      </w:tr>
      <w:tr w:rsidR="009D2A70" w14:paraId="144512BE" w14:textId="77777777">
        <w:tc>
          <w:tcPr>
            <w:tcW w:w="1696" w:type="dxa"/>
            <w:vMerge/>
          </w:tcPr>
          <w:p w14:paraId="144512BA" w14:textId="77777777" w:rsidR="009D2A70" w:rsidRDefault="009D2A70">
            <w:pPr>
              <w:spacing w:line="240" w:lineRule="auto"/>
              <w:jc w:val="left"/>
              <w:rPr>
                <w:sz w:val="20"/>
                <w:szCs w:val="20"/>
                <w:lang w:eastAsia="zh-CN"/>
              </w:rPr>
            </w:pPr>
          </w:p>
        </w:tc>
        <w:tc>
          <w:tcPr>
            <w:tcW w:w="2268" w:type="dxa"/>
          </w:tcPr>
          <w:p w14:paraId="144512BB" w14:textId="77777777" w:rsidR="009D2A70" w:rsidRDefault="00F10BAB">
            <w:pPr>
              <w:spacing w:line="240" w:lineRule="auto"/>
              <w:jc w:val="left"/>
              <w:rPr>
                <w:sz w:val="20"/>
                <w:szCs w:val="20"/>
                <w:lang w:eastAsia="zh-CN"/>
              </w:rPr>
            </w:pPr>
            <w:r>
              <w:rPr>
                <w:sz w:val="20"/>
                <w:szCs w:val="20"/>
              </w:rPr>
              <w:t>Test/k</w:t>
            </w:r>
          </w:p>
        </w:tc>
        <w:tc>
          <w:tcPr>
            <w:tcW w:w="2127" w:type="dxa"/>
          </w:tcPr>
          <w:p w14:paraId="144512BC" w14:textId="77777777" w:rsidR="009D2A70" w:rsidRDefault="009D2A70">
            <w:pPr>
              <w:spacing w:line="240" w:lineRule="auto"/>
              <w:jc w:val="left"/>
              <w:rPr>
                <w:sz w:val="20"/>
                <w:szCs w:val="20"/>
                <w:lang w:eastAsia="zh-CN"/>
              </w:rPr>
            </w:pPr>
          </w:p>
        </w:tc>
        <w:tc>
          <w:tcPr>
            <w:tcW w:w="2409" w:type="dxa"/>
          </w:tcPr>
          <w:p w14:paraId="144512BD" w14:textId="77777777" w:rsidR="009D2A70" w:rsidRDefault="009D2A70">
            <w:pPr>
              <w:spacing w:line="240" w:lineRule="auto"/>
              <w:jc w:val="left"/>
              <w:rPr>
                <w:sz w:val="20"/>
                <w:szCs w:val="20"/>
                <w:lang w:eastAsia="zh-CN"/>
              </w:rPr>
            </w:pPr>
          </w:p>
        </w:tc>
      </w:tr>
      <w:tr w:rsidR="009D2A70" w14:paraId="144512C3" w14:textId="77777777">
        <w:tc>
          <w:tcPr>
            <w:tcW w:w="1696" w:type="dxa"/>
            <w:vMerge w:val="restart"/>
          </w:tcPr>
          <w:p w14:paraId="144512BF" w14:textId="77777777" w:rsidR="009D2A70" w:rsidRDefault="00F10BAB">
            <w:pPr>
              <w:spacing w:line="240" w:lineRule="auto"/>
              <w:jc w:val="left"/>
              <w:rPr>
                <w:sz w:val="20"/>
                <w:szCs w:val="20"/>
                <w:lang w:eastAsia="zh-CN"/>
              </w:rPr>
            </w:pPr>
            <w:r>
              <w:rPr>
                <w:sz w:val="20"/>
                <w:szCs w:val="20"/>
                <w:lang w:eastAsia="zh-CN"/>
              </w:rPr>
              <w:t>Gain for intermediate KPIs</w:t>
            </w:r>
          </w:p>
        </w:tc>
        <w:tc>
          <w:tcPr>
            <w:tcW w:w="2268" w:type="dxa"/>
          </w:tcPr>
          <w:p w14:paraId="144512C0" w14:textId="77777777" w:rsidR="009D2A70" w:rsidRDefault="00F10BAB">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14:paraId="144512C1" w14:textId="77777777" w:rsidR="009D2A70" w:rsidRDefault="009D2A70">
            <w:pPr>
              <w:spacing w:line="240" w:lineRule="auto"/>
              <w:jc w:val="left"/>
              <w:rPr>
                <w:sz w:val="20"/>
                <w:szCs w:val="20"/>
                <w:lang w:eastAsia="zh-CN"/>
              </w:rPr>
            </w:pPr>
          </w:p>
        </w:tc>
        <w:tc>
          <w:tcPr>
            <w:tcW w:w="2409" w:type="dxa"/>
          </w:tcPr>
          <w:p w14:paraId="144512C2" w14:textId="77777777" w:rsidR="009D2A70" w:rsidRDefault="009D2A70">
            <w:pPr>
              <w:spacing w:line="240" w:lineRule="auto"/>
              <w:jc w:val="left"/>
              <w:rPr>
                <w:sz w:val="20"/>
                <w:szCs w:val="20"/>
                <w:lang w:eastAsia="zh-CN"/>
              </w:rPr>
            </w:pPr>
          </w:p>
        </w:tc>
      </w:tr>
      <w:tr w:rsidR="009D2A70" w14:paraId="144512C8" w14:textId="77777777">
        <w:tc>
          <w:tcPr>
            <w:tcW w:w="1696" w:type="dxa"/>
            <w:vMerge/>
          </w:tcPr>
          <w:p w14:paraId="144512C4" w14:textId="77777777" w:rsidR="009D2A70" w:rsidRDefault="009D2A70">
            <w:pPr>
              <w:spacing w:line="240" w:lineRule="auto"/>
              <w:jc w:val="left"/>
              <w:rPr>
                <w:sz w:val="20"/>
                <w:szCs w:val="20"/>
                <w:lang w:eastAsia="zh-CN"/>
              </w:rPr>
            </w:pPr>
          </w:p>
        </w:tc>
        <w:tc>
          <w:tcPr>
            <w:tcW w:w="2268" w:type="dxa"/>
          </w:tcPr>
          <w:p w14:paraId="144512C5" w14:textId="77777777" w:rsidR="009D2A70" w:rsidRDefault="00F10BAB">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14:paraId="144512C6" w14:textId="77777777" w:rsidR="009D2A70" w:rsidRDefault="009D2A70">
            <w:pPr>
              <w:spacing w:line="240" w:lineRule="auto"/>
              <w:jc w:val="left"/>
              <w:rPr>
                <w:sz w:val="20"/>
                <w:szCs w:val="20"/>
                <w:lang w:eastAsia="zh-CN"/>
              </w:rPr>
            </w:pPr>
          </w:p>
        </w:tc>
        <w:tc>
          <w:tcPr>
            <w:tcW w:w="2409" w:type="dxa"/>
          </w:tcPr>
          <w:p w14:paraId="144512C7" w14:textId="77777777" w:rsidR="009D2A70" w:rsidRDefault="009D2A70">
            <w:pPr>
              <w:spacing w:line="240" w:lineRule="auto"/>
              <w:jc w:val="left"/>
              <w:rPr>
                <w:sz w:val="20"/>
                <w:szCs w:val="20"/>
                <w:lang w:eastAsia="zh-CN"/>
              </w:rPr>
            </w:pPr>
          </w:p>
        </w:tc>
      </w:tr>
      <w:tr w:rsidR="009D2A70" w14:paraId="144512CD" w14:textId="77777777">
        <w:tc>
          <w:tcPr>
            <w:tcW w:w="1696" w:type="dxa"/>
            <w:vMerge/>
          </w:tcPr>
          <w:p w14:paraId="144512C9" w14:textId="77777777" w:rsidR="009D2A70" w:rsidRDefault="009D2A70">
            <w:pPr>
              <w:spacing w:line="240" w:lineRule="auto"/>
              <w:jc w:val="left"/>
              <w:rPr>
                <w:sz w:val="20"/>
                <w:szCs w:val="20"/>
                <w:lang w:eastAsia="zh-CN"/>
              </w:rPr>
            </w:pPr>
          </w:p>
        </w:tc>
        <w:tc>
          <w:tcPr>
            <w:tcW w:w="2268" w:type="dxa"/>
          </w:tcPr>
          <w:p w14:paraId="144512CA" w14:textId="77777777" w:rsidR="009D2A70" w:rsidRDefault="00F10BAB">
            <w:pPr>
              <w:spacing w:line="240" w:lineRule="auto"/>
              <w:jc w:val="left"/>
              <w:rPr>
                <w:sz w:val="20"/>
                <w:szCs w:val="20"/>
                <w:lang w:eastAsia="zh-CN"/>
              </w:rPr>
            </w:pPr>
            <w:r>
              <w:rPr>
                <w:sz w:val="20"/>
                <w:szCs w:val="20"/>
                <w:lang w:eastAsia="zh-CN"/>
              </w:rPr>
              <w:t>[Others]</w:t>
            </w:r>
          </w:p>
        </w:tc>
        <w:tc>
          <w:tcPr>
            <w:tcW w:w="2127" w:type="dxa"/>
          </w:tcPr>
          <w:p w14:paraId="144512CB" w14:textId="77777777" w:rsidR="009D2A70" w:rsidRDefault="009D2A70">
            <w:pPr>
              <w:spacing w:line="240" w:lineRule="auto"/>
              <w:jc w:val="left"/>
              <w:rPr>
                <w:sz w:val="20"/>
                <w:szCs w:val="20"/>
                <w:lang w:eastAsia="zh-CN"/>
              </w:rPr>
            </w:pPr>
          </w:p>
        </w:tc>
        <w:tc>
          <w:tcPr>
            <w:tcW w:w="2409" w:type="dxa"/>
          </w:tcPr>
          <w:p w14:paraId="144512CC" w14:textId="77777777" w:rsidR="009D2A70" w:rsidRDefault="009D2A70">
            <w:pPr>
              <w:spacing w:line="240" w:lineRule="auto"/>
              <w:jc w:val="left"/>
              <w:rPr>
                <w:sz w:val="20"/>
                <w:szCs w:val="20"/>
                <w:lang w:eastAsia="zh-CN"/>
              </w:rPr>
            </w:pPr>
          </w:p>
        </w:tc>
      </w:tr>
      <w:tr w:rsidR="009D2A70" w14:paraId="144512D2" w14:textId="77777777">
        <w:tc>
          <w:tcPr>
            <w:tcW w:w="1696" w:type="dxa"/>
            <w:vMerge w:val="restart"/>
          </w:tcPr>
          <w:p w14:paraId="144512CE" w14:textId="77777777" w:rsidR="009D2A70" w:rsidRDefault="00F10BAB">
            <w:pPr>
              <w:spacing w:line="240" w:lineRule="auto"/>
              <w:jc w:val="left"/>
              <w:rPr>
                <w:sz w:val="20"/>
                <w:szCs w:val="20"/>
                <w:lang w:eastAsia="zh-CN"/>
              </w:rPr>
            </w:pPr>
            <w:r>
              <w:rPr>
                <w:sz w:val="20"/>
                <w:szCs w:val="20"/>
                <w:lang w:eastAsia="zh-CN"/>
              </w:rPr>
              <w:t>Gain for eventual KPI</w:t>
            </w:r>
          </w:p>
        </w:tc>
        <w:tc>
          <w:tcPr>
            <w:tcW w:w="2268" w:type="dxa"/>
          </w:tcPr>
          <w:p w14:paraId="144512CF" w14:textId="77777777" w:rsidR="009D2A70" w:rsidRDefault="00F10BAB">
            <w:pPr>
              <w:spacing w:line="240" w:lineRule="auto"/>
              <w:jc w:val="left"/>
              <w:rPr>
                <w:sz w:val="20"/>
                <w:szCs w:val="20"/>
                <w:lang w:eastAsia="zh-CN"/>
              </w:rPr>
            </w:pPr>
            <w:r>
              <w:rPr>
                <w:sz w:val="20"/>
                <w:szCs w:val="20"/>
                <w:lang w:eastAsia="zh-CN"/>
              </w:rPr>
              <w:t>Mean UPT</w:t>
            </w:r>
          </w:p>
        </w:tc>
        <w:tc>
          <w:tcPr>
            <w:tcW w:w="2127" w:type="dxa"/>
          </w:tcPr>
          <w:p w14:paraId="144512D0" w14:textId="77777777" w:rsidR="009D2A70" w:rsidRDefault="009D2A70">
            <w:pPr>
              <w:spacing w:line="240" w:lineRule="auto"/>
              <w:jc w:val="left"/>
              <w:rPr>
                <w:sz w:val="20"/>
                <w:szCs w:val="20"/>
                <w:lang w:eastAsia="zh-CN"/>
              </w:rPr>
            </w:pPr>
          </w:p>
        </w:tc>
        <w:tc>
          <w:tcPr>
            <w:tcW w:w="2409" w:type="dxa"/>
          </w:tcPr>
          <w:p w14:paraId="144512D1" w14:textId="77777777" w:rsidR="009D2A70" w:rsidRDefault="009D2A70">
            <w:pPr>
              <w:spacing w:line="240" w:lineRule="auto"/>
              <w:jc w:val="left"/>
              <w:rPr>
                <w:sz w:val="20"/>
                <w:szCs w:val="20"/>
                <w:lang w:eastAsia="zh-CN"/>
              </w:rPr>
            </w:pPr>
          </w:p>
        </w:tc>
      </w:tr>
      <w:tr w:rsidR="009D2A70" w14:paraId="144512D7" w14:textId="77777777">
        <w:tc>
          <w:tcPr>
            <w:tcW w:w="1696" w:type="dxa"/>
            <w:vMerge/>
          </w:tcPr>
          <w:p w14:paraId="144512D3" w14:textId="77777777" w:rsidR="009D2A70" w:rsidRDefault="009D2A70">
            <w:pPr>
              <w:spacing w:line="240" w:lineRule="auto"/>
              <w:jc w:val="left"/>
              <w:rPr>
                <w:sz w:val="20"/>
                <w:szCs w:val="20"/>
                <w:lang w:eastAsia="zh-CN"/>
              </w:rPr>
            </w:pPr>
          </w:p>
        </w:tc>
        <w:tc>
          <w:tcPr>
            <w:tcW w:w="2268" w:type="dxa"/>
          </w:tcPr>
          <w:p w14:paraId="144512D4" w14:textId="77777777" w:rsidR="009D2A70" w:rsidRDefault="00F10BAB">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14:paraId="144512D5" w14:textId="77777777" w:rsidR="009D2A70" w:rsidRDefault="009D2A70">
            <w:pPr>
              <w:spacing w:line="240" w:lineRule="auto"/>
              <w:jc w:val="left"/>
              <w:rPr>
                <w:sz w:val="20"/>
                <w:szCs w:val="20"/>
                <w:lang w:eastAsia="zh-CN"/>
              </w:rPr>
            </w:pPr>
          </w:p>
        </w:tc>
        <w:tc>
          <w:tcPr>
            <w:tcW w:w="2409" w:type="dxa"/>
          </w:tcPr>
          <w:p w14:paraId="144512D6" w14:textId="77777777" w:rsidR="009D2A70" w:rsidRDefault="009D2A70">
            <w:pPr>
              <w:spacing w:line="240" w:lineRule="auto"/>
              <w:jc w:val="left"/>
              <w:rPr>
                <w:sz w:val="20"/>
                <w:szCs w:val="20"/>
                <w:lang w:eastAsia="zh-CN"/>
              </w:rPr>
            </w:pPr>
          </w:p>
        </w:tc>
      </w:tr>
    </w:tbl>
    <w:p w14:paraId="144512D8" w14:textId="77777777" w:rsidR="009D2A70" w:rsidRDefault="009D2A70">
      <w:pPr>
        <w:adjustRightInd/>
        <w:spacing w:beforeLines="50" w:before="120" w:line="252" w:lineRule="auto"/>
        <w:contextualSpacing/>
        <w:jc w:val="left"/>
        <w:rPr>
          <w:lang w:eastAsia="zh-CN"/>
        </w:rPr>
      </w:pPr>
    </w:p>
    <w:p w14:paraId="144512D9" w14:textId="77777777" w:rsidR="009D2A70" w:rsidRDefault="00F10BAB">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14:paraId="144512DA" w14:textId="77777777" w:rsidR="009D2A70" w:rsidRDefault="00F10BAB">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9D2A70" w14:paraId="144512E5" w14:textId="77777777">
        <w:trPr>
          <w:trHeight w:val="223"/>
        </w:trPr>
        <w:tc>
          <w:tcPr>
            <w:tcW w:w="778" w:type="dxa"/>
            <w:vMerge w:val="restart"/>
          </w:tcPr>
          <w:p w14:paraId="144512DB" w14:textId="77777777" w:rsidR="009D2A70" w:rsidRDefault="00F10BAB">
            <w:pPr>
              <w:rPr>
                <w:b/>
                <w:bCs/>
                <w:sz w:val="18"/>
                <w:szCs w:val="18"/>
              </w:rPr>
            </w:pPr>
            <w:r>
              <w:rPr>
                <w:b/>
                <w:bCs/>
                <w:sz w:val="18"/>
                <w:szCs w:val="18"/>
              </w:rPr>
              <w:t>Training type</w:t>
            </w:r>
          </w:p>
        </w:tc>
        <w:tc>
          <w:tcPr>
            <w:tcW w:w="783" w:type="dxa"/>
            <w:vMerge w:val="restart"/>
            <w:shd w:val="clear" w:color="auto" w:fill="auto"/>
          </w:tcPr>
          <w:p w14:paraId="144512DC" w14:textId="77777777" w:rsidR="009D2A70" w:rsidRDefault="00F10BAB">
            <w:pPr>
              <w:rPr>
                <w:b/>
                <w:bCs/>
                <w:sz w:val="18"/>
                <w:szCs w:val="18"/>
              </w:rPr>
            </w:pPr>
            <w:r>
              <w:rPr>
                <w:b/>
                <w:bCs/>
                <w:sz w:val="18"/>
                <w:szCs w:val="18"/>
              </w:rPr>
              <w:t>Model input type</w:t>
            </w:r>
          </w:p>
        </w:tc>
        <w:tc>
          <w:tcPr>
            <w:tcW w:w="881" w:type="dxa"/>
            <w:vMerge w:val="restart"/>
            <w:shd w:val="clear" w:color="auto" w:fill="auto"/>
          </w:tcPr>
          <w:p w14:paraId="144512DD" w14:textId="77777777" w:rsidR="009D2A70" w:rsidRDefault="00F10BAB">
            <w:pPr>
              <w:rPr>
                <w:b/>
                <w:bCs/>
                <w:sz w:val="18"/>
                <w:szCs w:val="18"/>
              </w:rPr>
            </w:pPr>
            <w:r>
              <w:rPr>
                <w:b/>
                <w:bCs/>
                <w:sz w:val="18"/>
                <w:szCs w:val="18"/>
              </w:rPr>
              <w:t>Model output type</w:t>
            </w:r>
          </w:p>
        </w:tc>
        <w:tc>
          <w:tcPr>
            <w:tcW w:w="783" w:type="dxa"/>
            <w:vMerge w:val="restart"/>
            <w:shd w:val="clear" w:color="auto" w:fill="auto"/>
          </w:tcPr>
          <w:p w14:paraId="144512DE" w14:textId="77777777" w:rsidR="009D2A70" w:rsidRDefault="00F10BAB">
            <w:pPr>
              <w:rPr>
                <w:b/>
                <w:bCs/>
                <w:sz w:val="18"/>
                <w:szCs w:val="18"/>
              </w:rPr>
            </w:pPr>
            <w:r>
              <w:rPr>
                <w:b/>
                <w:bCs/>
                <w:sz w:val="18"/>
                <w:szCs w:val="18"/>
              </w:rPr>
              <w:t>CSI payloads</w:t>
            </w:r>
          </w:p>
        </w:tc>
        <w:tc>
          <w:tcPr>
            <w:tcW w:w="1077" w:type="dxa"/>
            <w:vMerge w:val="restart"/>
            <w:shd w:val="clear" w:color="auto" w:fill="auto"/>
          </w:tcPr>
          <w:p w14:paraId="144512DF" w14:textId="77777777" w:rsidR="009D2A70" w:rsidRDefault="00F10BAB">
            <w:pPr>
              <w:rPr>
                <w:b/>
                <w:bCs/>
                <w:sz w:val="18"/>
                <w:szCs w:val="18"/>
              </w:rPr>
            </w:pPr>
            <w:r>
              <w:rPr>
                <w:b/>
                <w:bCs/>
                <w:sz w:val="18"/>
                <w:szCs w:val="18"/>
              </w:rPr>
              <w:t>Training scenario / config.</w:t>
            </w:r>
          </w:p>
        </w:tc>
        <w:tc>
          <w:tcPr>
            <w:tcW w:w="979" w:type="dxa"/>
            <w:vMerge w:val="restart"/>
          </w:tcPr>
          <w:p w14:paraId="144512E0" w14:textId="77777777" w:rsidR="009D2A70" w:rsidRDefault="00F10BAB">
            <w:pPr>
              <w:rPr>
                <w:b/>
                <w:bCs/>
                <w:sz w:val="18"/>
                <w:szCs w:val="18"/>
              </w:rPr>
            </w:pPr>
            <w:r>
              <w:rPr>
                <w:b/>
                <w:bCs/>
                <w:sz w:val="18"/>
                <w:szCs w:val="18"/>
              </w:rPr>
              <w:t>Testing scenario/ config.</w:t>
            </w:r>
          </w:p>
        </w:tc>
        <w:tc>
          <w:tcPr>
            <w:tcW w:w="1469" w:type="dxa"/>
            <w:gridSpan w:val="2"/>
            <w:shd w:val="clear" w:color="auto" w:fill="auto"/>
          </w:tcPr>
          <w:p w14:paraId="144512E1" w14:textId="77777777" w:rsidR="009D2A70" w:rsidRDefault="00F10BAB">
            <w:pPr>
              <w:rPr>
                <w:b/>
                <w:bCs/>
                <w:sz w:val="18"/>
                <w:szCs w:val="18"/>
              </w:rPr>
            </w:pPr>
            <w:r>
              <w:rPr>
                <w:b/>
                <w:bCs/>
                <w:sz w:val="18"/>
                <w:szCs w:val="18"/>
              </w:rPr>
              <w:t>Dataset size</w:t>
            </w:r>
          </w:p>
        </w:tc>
        <w:tc>
          <w:tcPr>
            <w:tcW w:w="783" w:type="dxa"/>
            <w:vMerge w:val="restart"/>
          </w:tcPr>
          <w:p w14:paraId="144512E2" w14:textId="77777777" w:rsidR="009D2A70" w:rsidRDefault="00F10BAB">
            <w:pPr>
              <w:rPr>
                <w:b/>
                <w:bCs/>
                <w:sz w:val="18"/>
                <w:szCs w:val="18"/>
              </w:rPr>
            </w:pPr>
            <w:r>
              <w:rPr>
                <w:b/>
                <w:bCs/>
                <w:sz w:val="18"/>
                <w:szCs w:val="18"/>
              </w:rPr>
              <w:t>Perf. KPIs</w:t>
            </w:r>
          </w:p>
        </w:tc>
        <w:tc>
          <w:tcPr>
            <w:tcW w:w="881" w:type="dxa"/>
            <w:vMerge w:val="restart"/>
          </w:tcPr>
          <w:p w14:paraId="144512E3" w14:textId="77777777" w:rsidR="009D2A70" w:rsidRDefault="00F10BAB">
            <w:pPr>
              <w:rPr>
                <w:b/>
                <w:bCs/>
                <w:sz w:val="18"/>
                <w:szCs w:val="18"/>
              </w:rPr>
            </w:pPr>
            <w:r>
              <w:rPr>
                <w:b/>
                <w:bCs/>
                <w:sz w:val="18"/>
                <w:szCs w:val="18"/>
              </w:rPr>
              <w:t>Other overhead</w:t>
            </w:r>
          </w:p>
        </w:tc>
        <w:tc>
          <w:tcPr>
            <w:tcW w:w="881" w:type="dxa"/>
            <w:vMerge w:val="restart"/>
          </w:tcPr>
          <w:p w14:paraId="144512E4" w14:textId="77777777" w:rsidR="009D2A70" w:rsidRDefault="00F10BAB">
            <w:pPr>
              <w:rPr>
                <w:b/>
                <w:bCs/>
                <w:sz w:val="18"/>
                <w:szCs w:val="18"/>
              </w:rPr>
            </w:pPr>
            <w:r>
              <w:rPr>
                <w:b/>
                <w:bCs/>
                <w:sz w:val="18"/>
                <w:szCs w:val="18"/>
              </w:rPr>
              <w:t>Mechanism applied</w:t>
            </w:r>
          </w:p>
        </w:tc>
      </w:tr>
      <w:tr w:rsidR="009D2A70" w14:paraId="144512F1" w14:textId="77777777">
        <w:trPr>
          <w:trHeight w:val="371"/>
        </w:trPr>
        <w:tc>
          <w:tcPr>
            <w:tcW w:w="778" w:type="dxa"/>
            <w:vMerge/>
          </w:tcPr>
          <w:p w14:paraId="144512E6" w14:textId="77777777" w:rsidR="009D2A70" w:rsidRDefault="009D2A70">
            <w:pPr>
              <w:rPr>
                <w:sz w:val="18"/>
                <w:szCs w:val="18"/>
              </w:rPr>
            </w:pPr>
          </w:p>
        </w:tc>
        <w:tc>
          <w:tcPr>
            <w:tcW w:w="783" w:type="dxa"/>
            <w:vMerge/>
            <w:shd w:val="clear" w:color="auto" w:fill="auto"/>
          </w:tcPr>
          <w:p w14:paraId="144512E7" w14:textId="77777777" w:rsidR="009D2A70" w:rsidRDefault="009D2A70">
            <w:pPr>
              <w:rPr>
                <w:sz w:val="18"/>
                <w:szCs w:val="18"/>
              </w:rPr>
            </w:pPr>
          </w:p>
        </w:tc>
        <w:tc>
          <w:tcPr>
            <w:tcW w:w="881" w:type="dxa"/>
            <w:vMerge/>
            <w:shd w:val="clear" w:color="auto" w:fill="auto"/>
          </w:tcPr>
          <w:p w14:paraId="144512E8" w14:textId="77777777" w:rsidR="009D2A70" w:rsidRDefault="009D2A70">
            <w:pPr>
              <w:rPr>
                <w:sz w:val="18"/>
                <w:szCs w:val="18"/>
              </w:rPr>
            </w:pPr>
          </w:p>
        </w:tc>
        <w:tc>
          <w:tcPr>
            <w:tcW w:w="783" w:type="dxa"/>
            <w:vMerge/>
            <w:shd w:val="clear" w:color="auto" w:fill="auto"/>
          </w:tcPr>
          <w:p w14:paraId="144512E9" w14:textId="77777777" w:rsidR="009D2A70" w:rsidRDefault="009D2A70">
            <w:pPr>
              <w:rPr>
                <w:sz w:val="18"/>
                <w:szCs w:val="18"/>
              </w:rPr>
            </w:pPr>
          </w:p>
        </w:tc>
        <w:tc>
          <w:tcPr>
            <w:tcW w:w="1077" w:type="dxa"/>
            <w:vMerge/>
            <w:shd w:val="clear" w:color="auto" w:fill="auto"/>
          </w:tcPr>
          <w:p w14:paraId="144512EA" w14:textId="77777777" w:rsidR="009D2A70" w:rsidRDefault="009D2A70">
            <w:pPr>
              <w:rPr>
                <w:sz w:val="18"/>
                <w:szCs w:val="18"/>
              </w:rPr>
            </w:pPr>
          </w:p>
        </w:tc>
        <w:tc>
          <w:tcPr>
            <w:tcW w:w="979" w:type="dxa"/>
            <w:vMerge/>
          </w:tcPr>
          <w:p w14:paraId="144512EB" w14:textId="77777777" w:rsidR="009D2A70" w:rsidRDefault="009D2A70">
            <w:pPr>
              <w:rPr>
                <w:sz w:val="18"/>
                <w:szCs w:val="18"/>
              </w:rPr>
            </w:pPr>
          </w:p>
        </w:tc>
        <w:tc>
          <w:tcPr>
            <w:tcW w:w="783" w:type="dxa"/>
            <w:shd w:val="clear" w:color="auto" w:fill="auto"/>
          </w:tcPr>
          <w:p w14:paraId="144512EC" w14:textId="77777777" w:rsidR="009D2A70" w:rsidRDefault="00F10BAB">
            <w:pPr>
              <w:rPr>
                <w:sz w:val="18"/>
                <w:szCs w:val="18"/>
              </w:rPr>
            </w:pPr>
            <w:r>
              <w:rPr>
                <w:sz w:val="18"/>
                <w:szCs w:val="18"/>
              </w:rPr>
              <w:t>Train</w:t>
            </w:r>
          </w:p>
        </w:tc>
        <w:tc>
          <w:tcPr>
            <w:tcW w:w="685" w:type="dxa"/>
            <w:shd w:val="clear" w:color="auto" w:fill="auto"/>
          </w:tcPr>
          <w:p w14:paraId="144512ED" w14:textId="77777777" w:rsidR="009D2A70" w:rsidRDefault="00F10BAB">
            <w:pPr>
              <w:rPr>
                <w:sz w:val="18"/>
                <w:szCs w:val="18"/>
              </w:rPr>
            </w:pPr>
            <w:r>
              <w:rPr>
                <w:sz w:val="18"/>
                <w:szCs w:val="18"/>
              </w:rPr>
              <w:t>Test</w:t>
            </w:r>
          </w:p>
        </w:tc>
        <w:tc>
          <w:tcPr>
            <w:tcW w:w="783" w:type="dxa"/>
            <w:vMerge/>
          </w:tcPr>
          <w:p w14:paraId="144512EE" w14:textId="77777777" w:rsidR="009D2A70" w:rsidRDefault="009D2A70">
            <w:pPr>
              <w:rPr>
                <w:sz w:val="18"/>
                <w:szCs w:val="18"/>
              </w:rPr>
            </w:pPr>
          </w:p>
        </w:tc>
        <w:tc>
          <w:tcPr>
            <w:tcW w:w="881" w:type="dxa"/>
            <w:vMerge/>
          </w:tcPr>
          <w:p w14:paraId="144512EF" w14:textId="77777777" w:rsidR="009D2A70" w:rsidRDefault="009D2A70">
            <w:pPr>
              <w:rPr>
                <w:sz w:val="18"/>
                <w:szCs w:val="18"/>
              </w:rPr>
            </w:pPr>
          </w:p>
        </w:tc>
        <w:tc>
          <w:tcPr>
            <w:tcW w:w="881" w:type="dxa"/>
            <w:vMerge/>
          </w:tcPr>
          <w:p w14:paraId="144512F0" w14:textId="77777777" w:rsidR="009D2A70" w:rsidRDefault="009D2A70">
            <w:pPr>
              <w:rPr>
                <w:sz w:val="18"/>
                <w:szCs w:val="18"/>
              </w:rPr>
            </w:pPr>
          </w:p>
        </w:tc>
      </w:tr>
      <w:tr w:rsidR="009D2A70" w14:paraId="144512FD" w14:textId="77777777">
        <w:trPr>
          <w:trHeight w:val="21"/>
        </w:trPr>
        <w:tc>
          <w:tcPr>
            <w:tcW w:w="778" w:type="dxa"/>
          </w:tcPr>
          <w:p w14:paraId="144512F2" w14:textId="77777777" w:rsidR="009D2A70" w:rsidRDefault="009D2A70"/>
        </w:tc>
        <w:tc>
          <w:tcPr>
            <w:tcW w:w="783" w:type="dxa"/>
            <w:shd w:val="clear" w:color="auto" w:fill="auto"/>
          </w:tcPr>
          <w:p w14:paraId="144512F3" w14:textId="77777777" w:rsidR="009D2A70" w:rsidRDefault="009D2A70"/>
        </w:tc>
        <w:tc>
          <w:tcPr>
            <w:tcW w:w="881" w:type="dxa"/>
            <w:shd w:val="clear" w:color="auto" w:fill="auto"/>
          </w:tcPr>
          <w:p w14:paraId="144512F4" w14:textId="77777777" w:rsidR="009D2A70" w:rsidRDefault="009D2A70"/>
        </w:tc>
        <w:tc>
          <w:tcPr>
            <w:tcW w:w="783" w:type="dxa"/>
            <w:shd w:val="clear" w:color="auto" w:fill="auto"/>
          </w:tcPr>
          <w:p w14:paraId="144512F5" w14:textId="77777777" w:rsidR="009D2A70" w:rsidRDefault="009D2A70"/>
        </w:tc>
        <w:tc>
          <w:tcPr>
            <w:tcW w:w="1077" w:type="dxa"/>
            <w:shd w:val="clear" w:color="auto" w:fill="auto"/>
          </w:tcPr>
          <w:p w14:paraId="144512F6" w14:textId="77777777" w:rsidR="009D2A70" w:rsidRDefault="009D2A70"/>
        </w:tc>
        <w:tc>
          <w:tcPr>
            <w:tcW w:w="979" w:type="dxa"/>
          </w:tcPr>
          <w:p w14:paraId="144512F7" w14:textId="77777777" w:rsidR="009D2A70" w:rsidRDefault="009D2A70"/>
        </w:tc>
        <w:tc>
          <w:tcPr>
            <w:tcW w:w="783" w:type="dxa"/>
            <w:shd w:val="clear" w:color="auto" w:fill="auto"/>
          </w:tcPr>
          <w:p w14:paraId="144512F8" w14:textId="77777777" w:rsidR="009D2A70" w:rsidRDefault="009D2A70"/>
        </w:tc>
        <w:tc>
          <w:tcPr>
            <w:tcW w:w="685" w:type="dxa"/>
            <w:shd w:val="clear" w:color="auto" w:fill="auto"/>
          </w:tcPr>
          <w:p w14:paraId="144512F9" w14:textId="77777777" w:rsidR="009D2A70" w:rsidRDefault="009D2A70"/>
        </w:tc>
        <w:tc>
          <w:tcPr>
            <w:tcW w:w="783" w:type="dxa"/>
          </w:tcPr>
          <w:p w14:paraId="144512FA" w14:textId="77777777" w:rsidR="009D2A70" w:rsidRDefault="009D2A70"/>
        </w:tc>
        <w:tc>
          <w:tcPr>
            <w:tcW w:w="881" w:type="dxa"/>
          </w:tcPr>
          <w:p w14:paraId="144512FB" w14:textId="77777777" w:rsidR="009D2A70" w:rsidRDefault="009D2A70"/>
        </w:tc>
        <w:tc>
          <w:tcPr>
            <w:tcW w:w="881" w:type="dxa"/>
          </w:tcPr>
          <w:p w14:paraId="144512FC" w14:textId="77777777" w:rsidR="009D2A70" w:rsidRDefault="009D2A70"/>
        </w:tc>
      </w:tr>
    </w:tbl>
    <w:p w14:paraId="144512FE" w14:textId="77777777" w:rsidR="009D2A70" w:rsidRDefault="009D2A70">
      <w:pPr>
        <w:adjustRightInd/>
        <w:spacing w:beforeLines="50" w:before="120" w:line="252" w:lineRule="auto"/>
        <w:contextualSpacing/>
        <w:jc w:val="left"/>
        <w:rPr>
          <w:lang w:eastAsia="zh-CN"/>
        </w:rPr>
      </w:pPr>
    </w:p>
    <w:p w14:paraId="144512FF" w14:textId="77777777" w:rsidR="009D2A70" w:rsidRDefault="00F10BAB">
      <w:pPr>
        <w:rPr>
          <w:b/>
          <w:u w:val="single"/>
          <w:lang w:eastAsia="zh-CN"/>
        </w:rPr>
      </w:pPr>
      <w:r>
        <w:rPr>
          <w:b/>
          <w:u w:val="single"/>
          <w:lang w:eastAsia="zh-CN"/>
        </w:rPr>
        <w:t>CSI data construction in evaluations</w:t>
      </w:r>
    </w:p>
    <w:p w14:paraId="14451300" w14:textId="77777777" w:rsidR="009D2A70" w:rsidRDefault="00F10BAB">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last meeting, and some companies raised it for this meeting.</w:t>
      </w:r>
    </w:p>
    <w:p w14:paraId="14451301" w14:textId="77777777" w:rsidR="009D2A70" w:rsidRDefault="00F10BAB">
      <w:pPr>
        <w:pStyle w:val="afc"/>
        <w:numPr>
          <w:ilvl w:val="0"/>
          <w:numId w:val="24"/>
        </w:numPr>
        <w:contextualSpacing w:val="0"/>
        <w:rPr>
          <w:lang w:eastAsia="zh-CN"/>
        </w:rPr>
      </w:pPr>
      <w:bookmarkStart w:id="90" w:name="_Toc110846498"/>
      <w:bookmarkStart w:id="91" w:name="_Toc111102016"/>
      <w:bookmarkStart w:id="92" w:name="_Toc111193850"/>
      <w:bookmarkStart w:id="93" w:name="_Toc110604790"/>
      <w:bookmarkStart w:id="94" w:name="_Toc110639316"/>
      <w:bookmarkStart w:id="95" w:name="_Toc110603257"/>
      <w:bookmarkStart w:id="96" w:name="_Toc111019172"/>
      <w:bookmarkStart w:id="97" w:name="_Toc110852486"/>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90"/>
    <w:bookmarkEnd w:id="91"/>
    <w:bookmarkEnd w:id="92"/>
    <w:bookmarkEnd w:id="93"/>
    <w:bookmarkEnd w:id="94"/>
    <w:bookmarkEnd w:id="95"/>
    <w:bookmarkEnd w:id="96"/>
    <w:bookmarkEnd w:id="97"/>
    <w:p w14:paraId="14451302" w14:textId="77777777" w:rsidR="009D2A70" w:rsidRDefault="00F10BAB">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system-level are required for comparison between AI-based schemes and Type II CSI. Offline overhead and coordination between the UE and gNB for the parameters of the encoder and the decoder should be studied as well</w:t>
      </w:r>
    </w:p>
    <w:p w14:paraId="14451303" w14:textId="77777777" w:rsidR="009D2A70" w:rsidRDefault="009D2A70">
      <w:pPr>
        <w:adjustRightInd/>
        <w:spacing w:beforeLines="50" w:before="120" w:line="252" w:lineRule="auto"/>
        <w:contextualSpacing/>
        <w:jc w:val="left"/>
        <w:rPr>
          <w:lang w:eastAsia="zh-CN"/>
        </w:rPr>
      </w:pPr>
    </w:p>
    <w:p w14:paraId="14451304" w14:textId="77777777" w:rsidR="009D2A70" w:rsidRDefault="00F10BAB">
      <w:pPr>
        <w:pStyle w:val="20"/>
        <w:rPr>
          <w:lang w:eastAsia="zh-CN"/>
        </w:rPr>
      </w:pPr>
      <w:r>
        <w:rPr>
          <w:lang w:eastAsia="zh-CN"/>
        </w:rPr>
        <w:t>1</w:t>
      </w:r>
      <w:r>
        <w:rPr>
          <w:vertAlign w:val="superscript"/>
          <w:lang w:eastAsia="zh-CN"/>
        </w:rPr>
        <w:t>st</w:t>
      </w:r>
      <w:r>
        <w:rPr>
          <w:lang w:eastAsia="zh-CN"/>
        </w:rPr>
        <w:t xml:space="preserve"> round email discussions</w:t>
      </w:r>
    </w:p>
    <w:p w14:paraId="14451305" w14:textId="77777777" w:rsidR="009D2A70" w:rsidRDefault="00F10BAB">
      <w:pPr>
        <w:outlineLvl w:val="2"/>
        <w:rPr>
          <w:b/>
          <w:lang w:eastAsia="zh-CN"/>
        </w:rPr>
      </w:pPr>
      <w:r>
        <w:rPr>
          <w:b/>
          <w:lang w:eastAsia="zh-CN"/>
        </w:rPr>
        <w:t>3.2-1: AI/ML training methods</w:t>
      </w:r>
    </w:p>
    <w:p w14:paraId="14451306" w14:textId="77777777" w:rsidR="009D2A70" w:rsidRDefault="00F10BAB">
      <w:pPr>
        <w:rPr>
          <w:lang w:eastAsia="zh-CN"/>
        </w:rPr>
      </w:pPr>
      <w:r>
        <w:rPr>
          <w:rFonts w:hint="eastAsia"/>
          <w:lang w:eastAsia="zh-CN"/>
        </w:rPr>
        <w:t>I</w:t>
      </w:r>
      <w:r>
        <w:rPr>
          <w:lang w:eastAsia="zh-CN"/>
        </w:rPr>
        <w:t xml:space="preserve">n the last meeting, 3 training collaborations have been agreed. Companies provided the solutions to achieve Type 2/3, and the assumptions on how to perform evaluation under the realistic network, e.g., </w:t>
      </w:r>
      <w:r>
        <w:rPr>
          <w:lang w:eastAsia="zh-CN"/>
        </w:rPr>
        <w:lastRenderedPageBreak/>
        <w:t xml:space="preserve">different model structures between NW and UE, how to achieve one NW to multiple UEs, and how to achieve one UE to multiple NWs, etc. </w:t>
      </w:r>
    </w:p>
    <w:p w14:paraId="14451307" w14:textId="77777777" w:rsidR="009D2A70" w:rsidRDefault="00F10BAB">
      <w:pPr>
        <w:rPr>
          <w:lang w:eastAsia="zh-CN"/>
        </w:rPr>
      </w:pPr>
      <w:r>
        <w:rPr>
          <w:lang w:eastAsia="zh-CN"/>
        </w:rPr>
        <w:t>Therefore, the issues in this section is to be discussed to study/evaluate the feasibility and performance of training Type 2/3 in the realistic network.</w:t>
      </w:r>
    </w:p>
    <w:p w14:paraId="14451308"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309" w14:textId="77777777" w:rsidR="009D2A70" w:rsidRDefault="00F10BAB">
      <w:pPr>
        <w:rPr>
          <w:lang w:eastAsia="zh-CN"/>
        </w:rPr>
      </w:pPr>
      <w:r>
        <w:rPr>
          <w:lang w:eastAsia="zh-CN"/>
        </w:rPr>
        <w:t>To align/clarify the basic procedure for Type 2 training, the following question is raised. 4 companies evaluated the performance of Type 2, and 3 companies discussed the overhead report of the Type 2 training method.</w:t>
      </w:r>
    </w:p>
    <w:p w14:paraId="1445130A" w14:textId="77777777" w:rsidR="009D2A70" w:rsidRDefault="00F10BAB">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14:paraId="1445130B" w14:textId="77777777" w:rsidR="009D2A70" w:rsidRDefault="00F10BAB">
      <w:pPr>
        <w:pStyle w:val="afc"/>
        <w:numPr>
          <w:ilvl w:val="0"/>
          <w:numId w:val="24"/>
        </w:numPr>
        <w:contextualSpacing w:val="0"/>
        <w:rPr>
          <w:b/>
          <w:lang w:eastAsia="zh-CN"/>
        </w:rPr>
      </w:pPr>
      <w:r>
        <w:rPr>
          <w:b/>
          <w:bCs/>
          <w:lang w:eastAsia="zh-CN"/>
        </w:rPr>
        <w:t>For each FP/BP loop,</w:t>
      </w:r>
    </w:p>
    <w:p w14:paraId="1445130C"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30D"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30E"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30F" w14:textId="77777777" w:rsidR="009D2A70" w:rsidRDefault="00F10BAB">
      <w:pPr>
        <w:pStyle w:val="afc"/>
        <w:numPr>
          <w:ilvl w:val="0"/>
          <w:numId w:val="24"/>
        </w:numPr>
        <w:contextualSpacing w:val="0"/>
        <w:rPr>
          <w:b/>
          <w:lang w:eastAsia="zh-CN"/>
        </w:rPr>
      </w:pPr>
      <w:r>
        <w:rPr>
          <w:b/>
          <w:lang w:eastAsia="zh-CN"/>
        </w:rPr>
        <w:t>Note: the dataset between UE side and NW side is aligned, FFS overhead report.</w:t>
      </w:r>
    </w:p>
    <w:p w14:paraId="14451310"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313" w14:textId="77777777">
        <w:tc>
          <w:tcPr>
            <w:tcW w:w="1980" w:type="dxa"/>
            <w:tcBorders>
              <w:top w:val="single" w:sz="4" w:space="0" w:color="auto"/>
              <w:left w:val="single" w:sz="4" w:space="0" w:color="auto"/>
              <w:bottom w:val="single" w:sz="4" w:space="0" w:color="auto"/>
              <w:right w:val="single" w:sz="4" w:space="0" w:color="auto"/>
            </w:tcBorders>
          </w:tcPr>
          <w:p w14:paraId="1445131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12" w14:textId="77777777" w:rsidR="009D2A70" w:rsidRDefault="00F10BAB">
            <w:pPr>
              <w:spacing w:before="120" w:line="240" w:lineRule="auto"/>
              <w:rPr>
                <w:lang w:eastAsia="zh-CN"/>
              </w:rPr>
            </w:pPr>
            <w:r>
              <w:rPr>
                <w:rFonts w:hint="eastAsia"/>
                <w:lang w:eastAsia="zh-CN"/>
              </w:rPr>
              <w:t>N</w:t>
            </w:r>
            <w:r>
              <w:rPr>
                <w:lang w:eastAsia="zh-CN"/>
              </w:rPr>
              <w:t>TT DOCOMO, NVIDIA, CAICT, MediaTek, OPPO</w:t>
            </w:r>
            <w:r>
              <w:rPr>
                <w:rFonts w:hint="eastAsia"/>
                <w:lang w:eastAsia="zh-CN"/>
              </w:rPr>
              <w:t xml:space="preserve">, </w:t>
            </w:r>
            <w:r>
              <w:rPr>
                <w:lang w:eastAsia="zh-CN"/>
              </w:rPr>
              <w:t>vivo</w:t>
            </w:r>
            <w:r>
              <w:rPr>
                <w:rFonts w:hint="eastAsia"/>
                <w:lang w:eastAsia="zh-CN"/>
              </w:rPr>
              <w:t>, CATT</w:t>
            </w:r>
            <w:r>
              <w:rPr>
                <w:lang w:eastAsia="zh-CN"/>
              </w:rPr>
              <w:t>, LG, CMCC, Lenovo (comment)</w:t>
            </w:r>
          </w:p>
        </w:tc>
      </w:tr>
      <w:tr w:rsidR="009D2A70" w14:paraId="14451316" w14:textId="77777777">
        <w:tc>
          <w:tcPr>
            <w:tcW w:w="1980" w:type="dxa"/>
            <w:tcBorders>
              <w:top w:val="single" w:sz="4" w:space="0" w:color="auto"/>
              <w:left w:val="single" w:sz="4" w:space="0" w:color="auto"/>
              <w:bottom w:val="single" w:sz="4" w:space="0" w:color="auto"/>
              <w:right w:val="single" w:sz="4" w:space="0" w:color="auto"/>
            </w:tcBorders>
          </w:tcPr>
          <w:p w14:paraId="1445131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315" w14:textId="77777777" w:rsidR="009D2A70" w:rsidRDefault="009D2A70">
            <w:pPr>
              <w:spacing w:before="120" w:line="240" w:lineRule="auto"/>
              <w:rPr>
                <w:lang w:eastAsia="zh-CN"/>
              </w:rPr>
            </w:pPr>
          </w:p>
        </w:tc>
      </w:tr>
    </w:tbl>
    <w:p w14:paraId="1445131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31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18"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19" w14:textId="77777777" w:rsidR="009D2A70" w:rsidRDefault="00F10BAB">
            <w:pPr>
              <w:spacing w:before="120" w:line="240" w:lineRule="auto"/>
              <w:rPr>
                <w:i/>
                <w:iCs/>
                <w:kern w:val="2"/>
                <w:lang w:eastAsia="zh-CN"/>
              </w:rPr>
            </w:pPr>
            <w:r>
              <w:rPr>
                <w:i/>
                <w:iCs/>
                <w:kern w:val="2"/>
                <w:lang w:eastAsia="zh-CN"/>
              </w:rPr>
              <w:t>View</w:t>
            </w:r>
          </w:p>
        </w:tc>
      </w:tr>
      <w:tr w:rsidR="009D2A70" w14:paraId="1445131D" w14:textId="77777777">
        <w:tc>
          <w:tcPr>
            <w:tcW w:w="1350" w:type="dxa"/>
            <w:tcBorders>
              <w:top w:val="single" w:sz="4" w:space="0" w:color="auto"/>
              <w:left w:val="single" w:sz="4" w:space="0" w:color="auto"/>
              <w:bottom w:val="single" w:sz="4" w:space="0" w:color="auto"/>
              <w:right w:val="single" w:sz="4" w:space="0" w:color="auto"/>
            </w:tcBorders>
          </w:tcPr>
          <w:p w14:paraId="1445131B" w14:textId="77777777" w:rsidR="009D2A70" w:rsidRDefault="00F10BAB">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31C" w14:textId="77777777" w:rsidR="009D2A70" w:rsidRDefault="00F10BAB">
            <w:pPr>
              <w:spacing w:before="120" w:line="240" w:lineRule="auto"/>
              <w:rPr>
                <w:lang w:eastAsia="zh-CN"/>
              </w:rPr>
            </w:pPr>
            <w:r>
              <w:rPr>
                <w:lang w:eastAsia="zh-CN"/>
              </w:rPr>
              <w:t xml:space="preserve">It is not clear for us what is the additional information from this agreement we have for the simulations. If we want to compare Type 1 and Type 2 then the performance will be the same if quantization of FP/BP info is the same. </w:t>
            </w:r>
          </w:p>
        </w:tc>
      </w:tr>
      <w:tr w:rsidR="009D2A70" w14:paraId="14451320" w14:textId="77777777">
        <w:tc>
          <w:tcPr>
            <w:tcW w:w="1350" w:type="dxa"/>
            <w:tcBorders>
              <w:top w:val="single" w:sz="4" w:space="0" w:color="auto"/>
              <w:left w:val="single" w:sz="4" w:space="0" w:color="auto"/>
              <w:bottom w:val="single" w:sz="4" w:space="0" w:color="auto"/>
              <w:right w:val="single" w:sz="4" w:space="0" w:color="auto"/>
            </w:tcBorders>
          </w:tcPr>
          <w:p w14:paraId="1445131E" w14:textId="77777777" w:rsidR="009D2A70" w:rsidRDefault="00F10BAB">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31F" w14:textId="77777777" w:rsidR="009D2A70" w:rsidRDefault="00F10BAB">
            <w:pPr>
              <w:spacing w:before="120" w:line="240" w:lineRule="auto"/>
              <w:rPr>
                <w:lang w:eastAsia="zh-CN"/>
              </w:rPr>
            </w:pPr>
            <w:r>
              <w:rPr>
                <w:lang w:eastAsia="zh-CN"/>
              </w:rPr>
              <w:t>Agree with Intel, its questionable what is new here? What is precluded?</w:t>
            </w:r>
          </w:p>
        </w:tc>
      </w:tr>
      <w:tr w:rsidR="009D2A70" w14:paraId="14451323" w14:textId="77777777">
        <w:tc>
          <w:tcPr>
            <w:tcW w:w="1350" w:type="dxa"/>
            <w:tcBorders>
              <w:top w:val="single" w:sz="4" w:space="0" w:color="auto"/>
              <w:left w:val="single" w:sz="4" w:space="0" w:color="auto"/>
              <w:bottom w:val="single" w:sz="4" w:space="0" w:color="auto"/>
              <w:right w:val="single" w:sz="4" w:space="0" w:color="auto"/>
            </w:tcBorders>
          </w:tcPr>
          <w:p w14:paraId="14451321" w14:textId="77777777" w:rsidR="009D2A70" w:rsidRDefault="00F10BAB">
            <w:pPr>
              <w:spacing w:before="120" w:line="240" w:lineRule="auto"/>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322" w14:textId="77777777" w:rsidR="009D2A70" w:rsidRDefault="00F10BAB">
            <w:pPr>
              <w:spacing w:before="120" w:line="240" w:lineRule="auto"/>
              <w:rPr>
                <w:lang w:eastAsia="zh-CN"/>
              </w:rPr>
            </w:pPr>
            <w:r>
              <w:rPr>
                <w:lang w:eastAsia="zh-CN"/>
              </w:rPr>
              <w:t>In the evaluation of type 2, we usually assume the proprietary solution. Thus, UE doesn’t know NW part model and NW doesn’t know UE part model. It is different from the evaluation for type 1.</w:t>
            </w:r>
          </w:p>
        </w:tc>
      </w:tr>
      <w:tr w:rsidR="009D2A70" w14:paraId="14451326" w14:textId="77777777">
        <w:tc>
          <w:tcPr>
            <w:tcW w:w="1350" w:type="dxa"/>
            <w:tcBorders>
              <w:top w:val="single" w:sz="4" w:space="0" w:color="auto"/>
              <w:left w:val="single" w:sz="4" w:space="0" w:color="auto"/>
              <w:bottom w:val="single" w:sz="4" w:space="0" w:color="auto"/>
              <w:right w:val="single" w:sz="4" w:space="0" w:color="auto"/>
            </w:tcBorders>
          </w:tcPr>
          <w:p w14:paraId="14451324" w14:textId="77777777" w:rsidR="009D2A70" w:rsidRDefault="00F10BAB">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4451325" w14:textId="77777777" w:rsidR="009D2A70" w:rsidRDefault="00F10BAB">
            <w:pPr>
              <w:spacing w:before="120" w:line="240" w:lineRule="auto"/>
              <w:rPr>
                <w:iCs/>
                <w:kern w:val="2"/>
                <w:lang w:eastAsia="zh-CN"/>
              </w:rPr>
            </w:pPr>
            <w:r>
              <w:rPr>
                <w:rFonts w:eastAsia="MS Mincho"/>
                <w:lang w:eastAsia="ja-JP"/>
              </w:rPr>
              <w:t>If the companies already have common understanding on the procedure of Type 2 training, the agreement would not be necessary. If not, we think clarification is beneficial.</w:t>
            </w:r>
          </w:p>
        </w:tc>
      </w:tr>
      <w:tr w:rsidR="009D2A70" w14:paraId="14451329" w14:textId="77777777">
        <w:tc>
          <w:tcPr>
            <w:tcW w:w="1350" w:type="dxa"/>
            <w:tcBorders>
              <w:top w:val="single" w:sz="4" w:space="0" w:color="auto"/>
              <w:left w:val="single" w:sz="4" w:space="0" w:color="auto"/>
              <w:bottom w:val="single" w:sz="4" w:space="0" w:color="auto"/>
              <w:right w:val="single" w:sz="4" w:space="0" w:color="auto"/>
            </w:tcBorders>
          </w:tcPr>
          <w:p w14:paraId="14451327"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328" w14:textId="77777777" w:rsidR="009D2A70" w:rsidRDefault="00F10BAB">
            <w:pPr>
              <w:spacing w:before="120" w:line="240" w:lineRule="auto"/>
              <w:rPr>
                <w:iCs/>
                <w:kern w:val="2"/>
                <w:lang w:eastAsia="zh-CN"/>
              </w:rPr>
            </w:pPr>
            <w:r>
              <w:rPr>
                <w:rFonts w:hint="eastAsia"/>
                <w:iCs/>
                <w:kern w:val="2"/>
                <w:lang w:eastAsia="zh-CN"/>
              </w:rPr>
              <w:t>Seems like a conclusion to confirm the understanding.</w:t>
            </w:r>
          </w:p>
        </w:tc>
      </w:tr>
      <w:tr w:rsidR="009D2A70" w14:paraId="1445132C" w14:textId="77777777">
        <w:tc>
          <w:tcPr>
            <w:tcW w:w="1350" w:type="dxa"/>
            <w:tcBorders>
              <w:top w:val="single" w:sz="4" w:space="0" w:color="auto"/>
              <w:left w:val="single" w:sz="4" w:space="0" w:color="auto"/>
              <w:bottom w:val="single" w:sz="4" w:space="0" w:color="auto"/>
              <w:right w:val="single" w:sz="4" w:space="0" w:color="auto"/>
            </w:tcBorders>
          </w:tcPr>
          <w:p w14:paraId="1445132A" w14:textId="77777777" w:rsidR="009D2A70" w:rsidRDefault="00F10BAB">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32B" w14:textId="77777777" w:rsidR="009D2A70" w:rsidRDefault="00F10BAB">
            <w:pPr>
              <w:spacing w:before="120" w:line="240" w:lineRule="auto"/>
              <w:rPr>
                <w:iCs/>
                <w:kern w:val="2"/>
                <w:lang w:eastAsia="zh-CN"/>
              </w:rPr>
            </w:pPr>
            <w:r>
              <w:rPr>
                <w:iCs/>
                <w:kern w:val="2"/>
                <w:lang w:eastAsia="zh-CN"/>
              </w:rPr>
              <w:t>It is helpful for us to have common understanding on Type 2 training.</w:t>
            </w:r>
          </w:p>
        </w:tc>
      </w:tr>
      <w:tr w:rsidR="009D2A70" w14:paraId="14451333" w14:textId="77777777">
        <w:tc>
          <w:tcPr>
            <w:tcW w:w="1350" w:type="dxa"/>
            <w:tcBorders>
              <w:top w:val="single" w:sz="4" w:space="0" w:color="auto"/>
              <w:left w:val="single" w:sz="4" w:space="0" w:color="auto"/>
              <w:bottom w:val="single" w:sz="4" w:space="0" w:color="auto"/>
              <w:right w:val="single" w:sz="4" w:space="0" w:color="auto"/>
            </w:tcBorders>
          </w:tcPr>
          <w:p w14:paraId="1445132D"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32E" w14:textId="77777777" w:rsidR="009D2A70" w:rsidRDefault="00F10BAB">
            <w:pPr>
              <w:spacing w:before="120" w:line="240" w:lineRule="auto"/>
              <w:rPr>
                <w:lang w:eastAsia="zh-CN"/>
              </w:rPr>
            </w:pPr>
            <w:r>
              <w:rPr>
                <w:lang w:eastAsia="zh-CN"/>
              </w:rPr>
              <w:t xml:space="preserve">It is worthy to elaborate on the definition of the UE side and the gNB side. </w:t>
            </w:r>
          </w:p>
          <w:p w14:paraId="1445132F" w14:textId="77777777" w:rsidR="009D2A70" w:rsidRDefault="00F10BAB">
            <w:pPr>
              <w:spacing w:before="120" w:line="240" w:lineRule="auto"/>
              <w:rPr>
                <w:lang w:eastAsia="zh-CN"/>
              </w:rPr>
            </w:pPr>
            <w:r>
              <w:rPr>
                <w:lang w:eastAsia="zh-CN"/>
              </w:rPr>
              <w:t>We suggest adding a note as:</w:t>
            </w:r>
          </w:p>
          <w:p w14:paraId="14451330"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331" w14:textId="77777777" w:rsidR="009D2A70" w:rsidRDefault="00F10BAB">
            <w:pPr>
              <w:spacing w:before="120" w:line="240" w:lineRule="auto"/>
              <w:rPr>
                <w:lang w:eastAsia="zh-CN"/>
              </w:rPr>
            </w:pPr>
            <w:r>
              <w:rPr>
                <w:b/>
                <w:bCs/>
                <w:lang w:eastAsia="zh-CN"/>
              </w:rPr>
              <w:lastRenderedPageBreak/>
              <w:t xml:space="preserve">     The gNB side can be a single gNB or a node representing one (a few) gN</w:t>
            </w:r>
            <w:r>
              <w:rPr>
                <w:lang w:eastAsia="zh-CN"/>
              </w:rPr>
              <w:t>Bs</w:t>
            </w:r>
          </w:p>
          <w:p w14:paraId="14451332" w14:textId="77777777" w:rsidR="009D2A70" w:rsidRDefault="00F10BAB">
            <w:pPr>
              <w:spacing w:before="120" w:line="240" w:lineRule="auto"/>
              <w:rPr>
                <w:lang w:eastAsia="zh-CN"/>
              </w:rPr>
            </w:pPr>
            <w:r>
              <w:rPr>
                <w:lang w:eastAsia="zh-CN"/>
              </w:rPr>
              <w:t xml:space="preserve"> </w:t>
            </w:r>
          </w:p>
        </w:tc>
      </w:tr>
      <w:tr w:rsidR="009D2A70" w14:paraId="14451336" w14:textId="77777777">
        <w:tc>
          <w:tcPr>
            <w:tcW w:w="1350" w:type="dxa"/>
            <w:tcBorders>
              <w:top w:val="single" w:sz="4" w:space="0" w:color="auto"/>
              <w:left w:val="single" w:sz="4" w:space="0" w:color="auto"/>
              <w:bottom w:val="single" w:sz="4" w:space="0" w:color="auto"/>
              <w:right w:val="single" w:sz="4" w:space="0" w:color="auto"/>
            </w:tcBorders>
          </w:tcPr>
          <w:p w14:paraId="14451334" w14:textId="77777777" w:rsidR="009D2A70" w:rsidRDefault="00F10BAB">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335" w14:textId="77777777" w:rsidR="009D2A70" w:rsidRDefault="00F10BAB">
            <w:pPr>
              <w:spacing w:before="120" w:line="240" w:lineRule="auto"/>
              <w:rPr>
                <w:lang w:eastAsia="zh-CN"/>
              </w:rPr>
            </w:pPr>
            <w:r>
              <w:rPr>
                <w:lang w:eastAsia="zh-CN"/>
              </w:rPr>
              <w:t>The need for such an agreement is not clear.</w:t>
            </w:r>
          </w:p>
        </w:tc>
      </w:tr>
      <w:tr w:rsidR="009D2A70" w14:paraId="14451339" w14:textId="77777777">
        <w:tc>
          <w:tcPr>
            <w:tcW w:w="1350" w:type="dxa"/>
            <w:tcBorders>
              <w:top w:val="single" w:sz="4" w:space="0" w:color="auto"/>
              <w:left w:val="single" w:sz="4" w:space="0" w:color="auto"/>
              <w:bottom w:val="single" w:sz="4" w:space="0" w:color="auto"/>
              <w:right w:val="single" w:sz="4" w:space="0" w:color="auto"/>
            </w:tcBorders>
          </w:tcPr>
          <w:p w14:paraId="14451337"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338" w14:textId="77777777" w:rsidR="009D2A70" w:rsidRDefault="00F10BAB">
            <w:pPr>
              <w:spacing w:before="120" w:line="240" w:lineRule="auto"/>
              <w:rPr>
                <w:iCs/>
                <w:kern w:val="2"/>
                <w:lang w:eastAsia="zh-CN"/>
              </w:rPr>
            </w:pPr>
            <w:r>
              <w:rPr>
                <w:rFonts w:hint="eastAsia"/>
                <w:iCs/>
                <w:kern w:val="2"/>
                <w:lang w:eastAsia="zh-CN"/>
              </w:rPr>
              <w:t>Agree with Intel.</w:t>
            </w:r>
          </w:p>
        </w:tc>
      </w:tr>
      <w:tr w:rsidR="009D2A70" w14:paraId="1445133C" w14:textId="77777777">
        <w:tc>
          <w:tcPr>
            <w:tcW w:w="1350" w:type="dxa"/>
            <w:tcBorders>
              <w:top w:val="single" w:sz="4" w:space="0" w:color="auto"/>
              <w:left w:val="single" w:sz="4" w:space="0" w:color="auto"/>
              <w:bottom w:val="single" w:sz="4" w:space="0" w:color="auto"/>
              <w:right w:val="single" w:sz="4" w:space="0" w:color="auto"/>
            </w:tcBorders>
          </w:tcPr>
          <w:p w14:paraId="1445133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3B" w14:textId="77777777" w:rsidR="009D2A70" w:rsidRDefault="009D2A70">
            <w:pPr>
              <w:spacing w:before="120" w:line="240" w:lineRule="auto"/>
              <w:rPr>
                <w:iCs/>
                <w:kern w:val="2"/>
                <w:lang w:eastAsia="zh-CN"/>
              </w:rPr>
            </w:pPr>
          </w:p>
        </w:tc>
      </w:tr>
      <w:tr w:rsidR="009D2A70" w14:paraId="1445133F" w14:textId="77777777">
        <w:tc>
          <w:tcPr>
            <w:tcW w:w="1350" w:type="dxa"/>
            <w:tcBorders>
              <w:top w:val="single" w:sz="4" w:space="0" w:color="auto"/>
              <w:left w:val="single" w:sz="4" w:space="0" w:color="auto"/>
              <w:bottom w:val="single" w:sz="4" w:space="0" w:color="auto"/>
              <w:right w:val="single" w:sz="4" w:space="0" w:color="auto"/>
            </w:tcBorders>
          </w:tcPr>
          <w:p w14:paraId="1445133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3E" w14:textId="77777777" w:rsidR="009D2A70" w:rsidRDefault="009D2A70">
            <w:pPr>
              <w:spacing w:before="120" w:line="240" w:lineRule="auto"/>
              <w:rPr>
                <w:lang w:eastAsia="zh-CN"/>
              </w:rPr>
            </w:pPr>
          </w:p>
        </w:tc>
      </w:tr>
      <w:tr w:rsidR="009D2A70" w14:paraId="14451342" w14:textId="77777777">
        <w:tc>
          <w:tcPr>
            <w:tcW w:w="1350" w:type="dxa"/>
          </w:tcPr>
          <w:p w14:paraId="14451340" w14:textId="77777777" w:rsidR="009D2A70" w:rsidRDefault="009D2A70">
            <w:pPr>
              <w:spacing w:before="120" w:line="240" w:lineRule="auto"/>
              <w:rPr>
                <w:iCs/>
                <w:kern w:val="2"/>
                <w:lang w:eastAsia="zh-CN"/>
              </w:rPr>
            </w:pPr>
          </w:p>
        </w:tc>
        <w:tc>
          <w:tcPr>
            <w:tcW w:w="8001" w:type="dxa"/>
            <w:vAlign w:val="center"/>
          </w:tcPr>
          <w:p w14:paraId="14451341" w14:textId="77777777" w:rsidR="009D2A70" w:rsidRDefault="009D2A70">
            <w:pPr>
              <w:spacing w:before="120" w:line="240" w:lineRule="auto"/>
              <w:rPr>
                <w:iCs/>
                <w:kern w:val="2"/>
                <w:lang w:eastAsia="zh-CN"/>
              </w:rPr>
            </w:pPr>
          </w:p>
        </w:tc>
      </w:tr>
      <w:tr w:rsidR="009D2A70" w14:paraId="14451345" w14:textId="77777777">
        <w:tc>
          <w:tcPr>
            <w:tcW w:w="1350" w:type="dxa"/>
          </w:tcPr>
          <w:p w14:paraId="14451343" w14:textId="77777777" w:rsidR="009D2A70" w:rsidRDefault="009D2A70">
            <w:pPr>
              <w:spacing w:before="120" w:line="240" w:lineRule="auto"/>
              <w:rPr>
                <w:iCs/>
                <w:kern w:val="2"/>
                <w:lang w:eastAsia="zh-CN"/>
              </w:rPr>
            </w:pPr>
          </w:p>
        </w:tc>
        <w:tc>
          <w:tcPr>
            <w:tcW w:w="8001" w:type="dxa"/>
            <w:vAlign w:val="center"/>
          </w:tcPr>
          <w:p w14:paraId="14451344" w14:textId="77777777" w:rsidR="009D2A70" w:rsidRDefault="009D2A70">
            <w:pPr>
              <w:spacing w:before="120" w:line="240" w:lineRule="auto"/>
              <w:rPr>
                <w:iCs/>
                <w:kern w:val="2"/>
                <w:lang w:eastAsia="zh-CN"/>
              </w:rPr>
            </w:pPr>
          </w:p>
        </w:tc>
      </w:tr>
      <w:tr w:rsidR="009D2A70" w14:paraId="14451348" w14:textId="77777777">
        <w:tc>
          <w:tcPr>
            <w:tcW w:w="1350" w:type="dxa"/>
          </w:tcPr>
          <w:p w14:paraId="14451346" w14:textId="77777777" w:rsidR="009D2A70" w:rsidRDefault="009D2A70">
            <w:pPr>
              <w:spacing w:before="120" w:line="240" w:lineRule="auto"/>
              <w:rPr>
                <w:iCs/>
                <w:kern w:val="2"/>
                <w:lang w:eastAsia="zh-CN"/>
              </w:rPr>
            </w:pPr>
          </w:p>
        </w:tc>
        <w:tc>
          <w:tcPr>
            <w:tcW w:w="8001" w:type="dxa"/>
            <w:vAlign w:val="center"/>
          </w:tcPr>
          <w:p w14:paraId="14451347" w14:textId="77777777" w:rsidR="009D2A70" w:rsidRDefault="009D2A70">
            <w:pPr>
              <w:spacing w:before="120" w:line="240" w:lineRule="auto"/>
              <w:rPr>
                <w:iCs/>
                <w:kern w:val="2"/>
                <w:lang w:eastAsia="zh-CN"/>
              </w:rPr>
            </w:pPr>
          </w:p>
        </w:tc>
      </w:tr>
      <w:tr w:rsidR="009D2A70" w14:paraId="1445134B" w14:textId="77777777">
        <w:tc>
          <w:tcPr>
            <w:tcW w:w="1350" w:type="dxa"/>
          </w:tcPr>
          <w:p w14:paraId="14451349" w14:textId="77777777" w:rsidR="009D2A70" w:rsidRDefault="009D2A70">
            <w:pPr>
              <w:spacing w:before="120" w:line="240" w:lineRule="auto"/>
              <w:rPr>
                <w:iCs/>
                <w:kern w:val="2"/>
                <w:lang w:eastAsia="zh-CN"/>
              </w:rPr>
            </w:pPr>
          </w:p>
        </w:tc>
        <w:tc>
          <w:tcPr>
            <w:tcW w:w="8001" w:type="dxa"/>
            <w:vAlign w:val="center"/>
          </w:tcPr>
          <w:p w14:paraId="1445134A" w14:textId="77777777" w:rsidR="009D2A70" w:rsidRDefault="009D2A70">
            <w:pPr>
              <w:spacing w:before="120" w:line="240" w:lineRule="auto"/>
              <w:rPr>
                <w:iCs/>
                <w:kern w:val="2"/>
                <w:lang w:eastAsia="zh-CN"/>
              </w:rPr>
            </w:pPr>
          </w:p>
        </w:tc>
      </w:tr>
    </w:tbl>
    <w:p w14:paraId="1445134C" w14:textId="77777777" w:rsidR="009D2A70" w:rsidRDefault="009D2A70">
      <w:pPr>
        <w:rPr>
          <w:b/>
          <w:bCs/>
          <w:lang w:eastAsia="zh-CN"/>
        </w:rPr>
      </w:pPr>
    </w:p>
    <w:p w14:paraId="1445134D"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34E" w14:textId="77777777" w:rsidR="009D2A70" w:rsidRDefault="00F10BAB">
      <w:pPr>
        <w:rPr>
          <w:lang w:eastAsia="zh-CN"/>
        </w:rPr>
      </w:pPr>
      <w:r>
        <w:rPr>
          <w:lang w:eastAsia="zh-CN"/>
        </w:rPr>
        <w:t>To NW vendors, it is desirable to support one NW part to Multi-UE parts rather than training tremendous models based on a combinatorial manner. To UE vendors, it is also desirable to support one UE part to Multi-NW parts. Therefore, it may be beneficial to evaluate whether/how much is the potential performance degradation compared to the ideal case of one NW part to one UE part. 3 companies have provided the evaluations for one NW to Multi-UE or one UE to Multi-NW, while it is still unclear whether/how to achieve Multi-NW to Multi-UE, so a FFS is added by Moderator.</w:t>
      </w:r>
    </w:p>
    <w:p w14:paraId="1445134F" w14:textId="77777777" w:rsidR="009D2A70" w:rsidRDefault="00F10BAB">
      <w:pPr>
        <w:rPr>
          <w:lang w:eastAsia="zh-CN"/>
        </w:rPr>
      </w:pPr>
      <w:r>
        <w:rPr>
          <w:lang w:eastAsia="zh-CN"/>
        </w:rPr>
        <w:t>Therefore, the following question is raised to evaluate the performance of multi-vendors.</w:t>
      </w:r>
    </w:p>
    <w:p w14:paraId="14451350" w14:textId="77777777" w:rsidR="009D2A70" w:rsidRDefault="00F10BAB">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351"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352"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353"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14451354"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14451355"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356"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14451357"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14451358"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359"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35C" w14:textId="77777777">
        <w:tc>
          <w:tcPr>
            <w:tcW w:w="1980" w:type="dxa"/>
            <w:tcBorders>
              <w:top w:val="single" w:sz="4" w:space="0" w:color="auto"/>
              <w:left w:val="single" w:sz="4" w:space="0" w:color="auto"/>
              <w:bottom w:val="single" w:sz="4" w:space="0" w:color="auto"/>
              <w:right w:val="single" w:sz="4" w:space="0" w:color="auto"/>
            </w:tcBorders>
          </w:tcPr>
          <w:p w14:paraId="1445135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5B"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xml:space="preserve"> , CATT</w:t>
            </w:r>
            <w:r>
              <w:rPr>
                <w:lang w:eastAsia="zh-CN"/>
              </w:rPr>
              <w:t>, LG, CMCC, Lenovo (with comment), Qualcomm (comment below), Samsung</w:t>
            </w:r>
          </w:p>
        </w:tc>
      </w:tr>
      <w:tr w:rsidR="009D2A70" w14:paraId="1445135F" w14:textId="77777777">
        <w:tc>
          <w:tcPr>
            <w:tcW w:w="1980" w:type="dxa"/>
            <w:tcBorders>
              <w:top w:val="single" w:sz="4" w:space="0" w:color="auto"/>
              <w:left w:val="single" w:sz="4" w:space="0" w:color="auto"/>
              <w:bottom w:val="single" w:sz="4" w:space="0" w:color="auto"/>
              <w:right w:val="single" w:sz="4" w:space="0" w:color="auto"/>
            </w:tcBorders>
          </w:tcPr>
          <w:p w14:paraId="1445135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35E" w14:textId="77777777" w:rsidR="009D2A70" w:rsidRDefault="009D2A70">
            <w:pPr>
              <w:spacing w:before="120" w:line="240" w:lineRule="auto"/>
              <w:rPr>
                <w:lang w:eastAsia="zh-CN"/>
              </w:rPr>
            </w:pPr>
          </w:p>
        </w:tc>
      </w:tr>
    </w:tbl>
    <w:p w14:paraId="1445136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3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61" w14:textId="77777777" w:rsidR="009D2A70" w:rsidRDefault="00F10BAB">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62" w14:textId="77777777" w:rsidR="009D2A70" w:rsidRDefault="00F10BAB">
            <w:pPr>
              <w:spacing w:before="120" w:line="240" w:lineRule="auto"/>
              <w:rPr>
                <w:i/>
                <w:iCs/>
                <w:kern w:val="2"/>
                <w:lang w:eastAsia="zh-CN"/>
              </w:rPr>
            </w:pPr>
            <w:r>
              <w:rPr>
                <w:i/>
                <w:iCs/>
                <w:kern w:val="2"/>
                <w:lang w:eastAsia="zh-CN"/>
              </w:rPr>
              <w:t>View</w:t>
            </w:r>
          </w:p>
        </w:tc>
      </w:tr>
      <w:tr w:rsidR="009D2A70" w14:paraId="1445136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364" w14:textId="77777777" w:rsidR="009D2A70" w:rsidRDefault="00F10BAB">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365" w14:textId="77777777" w:rsidR="009D2A70" w:rsidRDefault="00F10BAB">
            <w:pPr>
              <w:spacing w:before="120" w:line="240" w:lineRule="auto"/>
              <w:rPr>
                <w:lang w:eastAsia="zh-CN"/>
              </w:rPr>
            </w:pPr>
            <w:r>
              <w:rPr>
                <w:lang w:eastAsia="zh-CN"/>
              </w:rPr>
              <w:t>Companies are also welcome to share your views on the FFS part.</w:t>
            </w:r>
          </w:p>
        </w:tc>
      </w:tr>
      <w:tr w:rsidR="009D2A70" w14:paraId="1445136A" w14:textId="77777777">
        <w:tc>
          <w:tcPr>
            <w:tcW w:w="1350" w:type="dxa"/>
            <w:tcBorders>
              <w:top w:val="single" w:sz="4" w:space="0" w:color="auto"/>
              <w:left w:val="single" w:sz="4" w:space="0" w:color="auto"/>
              <w:bottom w:val="single" w:sz="4" w:space="0" w:color="auto"/>
              <w:right w:val="single" w:sz="4" w:space="0" w:color="auto"/>
            </w:tcBorders>
          </w:tcPr>
          <w:p w14:paraId="14451367" w14:textId="77777777" w:rsidR="009D2A70" w:rsidRDefault="00F10BAB">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368" w14:textId="77777777" w:rsidR="009D2A70" w:rsidRDefault="00F10BAB">
            <w:pPr>
              <w:spacing w:before="120" w:line="240" w:lineRule="auto"/>
              <w:rPr>
                <w:lang w:eastAsia="zh-CN"/>
              </w:rPr>
            </w:pPr>
            <w:r>
              <w:rPr>
                <w:lang w:eastAsia="zh-CN"/>
              </w:rPr>
              <w:t xml:space="preserve">It seems most evaluation so far focus on target/output CSI is eigenvectors, layer specific. </w:t>
            </w:r>
          </w:p>
          <w:p w14:paraId="14451369" w14:textId="77777777" w:rsidR="009D2A70" w:rsidRDefault="00F10BAB">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w:t>
            </w:r>
          </w:p>
        </w:tc>
      </w:tr>
      <w:tr w:rsidR="009D2A70" w14:paraId="1445136F" w14:textId="77777777">
        <w:tc>
          <w:tcPr>
            <w:tcW w:w="1350" w:type="dxa"/>
            <w:tcBorders>
              <w:top w:val="single" w:sz="4" w:space="0" w:color="auto"/>
              <w:left w:val="single" w:sz="4" w:space="0" w:color="auto"/>
              <w:bottom w:val="single" w:sz="4" w:space="0" w:color="auto"/>
              <w:right w:val="single" w:sz="4" w:space="0" w:color="auto"/>
            </w:tcBorders>
          </w:tcPr>
          <w:p w14:paraId="1445136B"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36C" w14:textId="77777777" w:rsidR="009D2A70" w:rsidRDefault="00F10BAB">
            <w:pPr>
              <w:spacing w:before="120" w:line="240" w:lineRule="auto"/>
              <w:rPr>
                <w:lang w:eastAsia="zh-CN"/>
              </w:rPr>
            </w:pPr>
            <w:r>
              <w:rPr>
                <w:lang w:eastAsia="zh-CN"/>
              </w:rPr>
              <w:t>We agree to study, but with some concerns required to be clarified.</w:t>
            </w:r>
          </w:p>
          <w:p w14:paraId="1445136D" w14:textId="77777777" w:rsidR="009D2A70" w:rsidRDefault="00F10BAB">
            <w:pPr>
              <w:spacing w:before="120" w:line="240" w:lineRule="auto"/>
              <w:rPr>
                <w:lang w:eastAsia="zh-CN"/>
              </w:rPr>
            </w:pPr>
            <w:r>
              <w:rPr>
                <w:rFonts w:hint="eastAsia"/>
                <w:lang w:eastAsia="zh-CN"/>
              </w:rPr>
              <w:t>F</w:t>
            </w:r>
            <w:r>
              <w:rPr>
                <w:lang w:eastAsia="zh-CN"/>
              </w:rPr>
              <w:t>irstly, the definition of backbone and structure are not clear.</w:t>
            </w:r>
          </w:p>
          <w:p w14:paraId="1445136E" w14:textId="77777777" w:rsidR="009D2A70" w:rsidRDefault="00F10BAB">
            <w:pPr>
              <w:spacing w:before="120" w:line="240" w:lineRule="auto"/>
              <w:rPr>
                <w:lang w:eastAsia="zh-CN"/>
              </w:rPr>
            </w:pPr>
            <w:r>
              <w:rPr>
                <w:rFonts w:hint="eastAsia"/>
                <w:lang w:eastAsia="zh-CN"/>
              </w:rPr>
              <w:t>S</w:t>
            </w:r>
            <w:r>
              <w:rPr>
                <w:lang w:eastAsia="zh-CN"/>
              </w:rPr>
              <w:t>econdly, from our understanding, the AI/ML model structure for UE part model and NW part model must be different since both their input and output are different. Therefore, we think the expression of Case 2 and Case 3, including the FFS parts are not appropriate. And if M UE part models are different, there must be some UE part models are different from NW side.</w:t>
            </w:r>
          </w:p>
        </w:tc>
      </w:tr>
      <w:tr w:rsidR="009D2A70" w14:paraId="1445137C" w14:textId="77777777">
        <w:tc>
          <w:tcPr>
            <w:tcW w:w="1350" w:type="dxa"/>
            <w:tcBorders>
              <w:top w:val="single" w:sz="4" w:space="0" w:color="auto"/>
              <w:left w:val="single" w:sz="4" w:space="0" w:color="auto"/>
              <w:bottom w:val="single" w:sz="4" w:space="0" w:color="auto"/>
              <w:right w:val="single" w:sz="4" w:space="0" w:color="auto"/>
            </w:tcBorders>
          </w:tcPr>
          <w:p w14:paraId="14451370"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371" w14:textId="77777777" w:rsidR="009D2A70" w:rsidRDefault="00F10BAB">
            <w:pPr>
              <w:spacing w:before="120" w:line="240" w:lineRule="auto"/>
              <w:rPr>
                <w:lang w:eastAsia="zh-CN"/>
              </w:rPr>
            </w:pPr>
            <w:r>
              <w:rPr>
                <w:lang w:eastAsia="zh-CN"/>
              </w:rPr>
              <w:t>In case2, it is important to determine if the UE parts are different in statistics or not. Due to distributed setting, this will result in different gains.</w:t>
            </w:r>
          </w:p>
          <w:p w14:paraId="14451372" w14:textId="77777777" w:rsidR="009D2A70" w:rsidRDefault="009D2A70">
            <w:pPr>
              <w:spacing w:before="120" w:line="240" w:lineRule="auto"/>
              <w:rPr>
                <w:lang w:eastAsia="zh-CN"/>
              </w:rPr>
            </w:pPr>
          </w:p>
          <w:p w14:paraId="14451373" w14:textId="77777777" w:rsidR="009D2A70" w:rsidRDefault="00F10BAB">
            <w:pPr>
              <w:spacing w:before="120" w:line="240" w:lineRule="auto"/>
              <w:rPr>
                <w:lang w:eastAsia="zh-CN"/>
              </w:rPr>
            </w:pPr>
            <w:r>
              <w:rPr>
                <w:lang w:eastAsia="zh-CN"/>
              </w:rPr>
              <w:t>So, we suggest adding:</w:t>
            </w:r>
          </w:p>
          <w:p w14:paraId="14451374" w14:textId="77777777" w:rsidR="009D2A70" w:rsidRDefault="00F10BAB">
            <w:pPr>
              <w:spacing w:before="120" w:line="240" w:lineRule="auto"/>
              <w:rPr>
                <w:b/>
                <w:bCs/>
                <w:lang w:eastAsia="zh-CN"/>
              </w:rPr>
            </w:pPr>
            <w:r>
              <w:rPr>
                <w:b/>
                <w:bCs/>
                <w:lang w:eastAsia="zh-CN"/>
              </w:rPr>
              <w:t>Case2:</w:t>
            </w:r>
          </w:p>
          <w:p w14:paraId="14451375" w14:textId="77777777" w:rsidR="009D2A70" w:rsidRDefault="00F10BAB">
            <w:pPr>
              <w:spacing w:before="120" w:line="240" w:lineRule="auto"/>
              <w:rPr>
                <w:b/>
                <w:bCs/>
                <w:lang w:eastAsia="zh-CN"/>
              </w:rPr>
            </w:pPr>
            <w:r>
              <w:rPr>
                <w:b/>
                <w:bCs/>
                <w:lang w:eastAsia="zh-CN"/>
              </w:rPr>
              <w:t>FFS: Effect of different/same statistics between datasets of different UE sides</w:t>
            </w:r>
          </w:p>
          <w:p w14:paraId="14451376" w14:textId="77777777" w:rsidR="009D2A70" w:rsidRDefault="009D2A70">
            <w:pPr>
              <w:spacing w:before="120" w:line="240" w:lineRule="auto"/>
              <w:rPr>
                <w:lang w:eastAsia="zh-CN"/>
              </w:rPr>
            </w:pPr>
          </w:p>
          <w:p w14:paraId="14451377" w14:textId="77777777" w:rsidR="009D2A70" w:rsidRDefault="00F10BAB">
            <w:pPr>
              <w:spacing w:before="120" w:line="240" w:lineRule="auto"/>
              <w:rPr>
                <w:lang w:eastAsia="zh-CN"/>
              </w:rPr>
            </w:pPr>
            <w:r>
              <w:rPr>
                <w:lang w:eastAsia="zh-CN"/>
              </w:rPr>
              <w:t>We also suggest adding a note as:</w:t>
            </w:r>
          </w:p>
          <w:p w14:paraId="14451378"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379" w14:textId="77777777" w:rsidR="009D2A70" w:rsidRDefault="00F10BAB">
            <w:pPr>
              <w:spacing w:before="120" w:line="240" w:lineRule="auto"/>
              <w:rPr>
                <w:lang w:eastAsia="zh-CN"/>
              </w:rPr>
            </w:pPr>
            <w:r>
              <w:rPr>
                <w:b/>
                <w:bCs/>
                <w:lang w:eastAsia="zh-CN"/>
              </w:rPr>
              <w:t xml:space="preserve">     The gNB side can be a single gNB or a node representing one (a few) gN</w:t>
            </w:r>
            <w:r>
              <w:rPr>
                <w:lang w:eastAsia="zh-CN"/>
              </w:rPr>
              <w:t>Bs</w:t>
            </w:r>
          </w:p>
          <w:p w14:paraId="1445137A" w14:textId="77777777" w:rsidR="009D2A70" w:rsidRDefault="009D2A70">
            <w:pPr>
              <w:spacing w:before="120" w:line="240" w:lineRule="auto"/>
              <w:rPr>
                <w:lang w:eastAsia="zh-CN"/>
              </w:rPr>
            </w:pPr>
          </w:p>
          <w:p w14:paraId="1445137B"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37F" w14:textId="77777777">
        <w:tc>
          <w:tcPr>
            <w:tcW w:w="1350" w:type="dxa"/>
            <w:tcBorders>
              <w:top w:val="single" w:sz="4" w:space="0" w:color="auto"/>
              <w:left w:val="single" w:sz="4" w:space="0" w:color="auto"/>
              <w:bottom w:val="single" w:sz="4" w:space="0" w:color="auto"/>
              <w:right w:val="single" w:sz="4" w:space="0" w:color="auto"/>
            </w:tcBorders>
          </w:tcPr>
          <w:p w14:paraId="1445137D"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37E" w14:textId="77777777" w:rsidR="009D2A70" w:rsidRDefault="00F10BAB">
            <w:pPr>
              <w:spacing w:before="120" w:line="240" w:lineRule="auto"/>
              <w:rPr>
                <w:iCs/>
                <w:kern w:val="2"/>
                <w:lang w:eastAsia="zh-CN"/>
              </w:rPr>
            </w:pPr>
            <w:r>
              <w:rPr>
                <w:iCs/>
                <w:kern w:val="2"/>
                <w:lang w:eastAsia="zh-CN"/>
              </w:rPr>
              <w:t>Regarding the FFS in Case 2 and Case 3, we do not see the need to discuss model structure choices as part of evaluation cases. Model details should be left to companies.</w:t>
            </w:r>
          </w:p>
        </w:tc>
      </w:tr>
      <w:tr w:rsidR="009D2A70" w14:paraId="14451386" w14:textId="77777777">
        <w:tc>
          <w:tcPr>
            <w:tcW w:w="1350" w:type="dxa"/>
            <w:tcBorders>
              <w:top w:val="single" w:sz="4" w:space="0" w:color="auto"/>
              <w:left w:val="single" w:sz="4" w:space="0" w:color="auto"/>
              <w:bottom w:val="single" w:sz="4" w:space="0" w:color="auto"/>
              <w:right w:val="single" w:sz="4" w:space="0" w:color="auto"/>
            </w:tcBorders>
          </w:tcPr>
          <w:p w14:paraId="14451380" w14:textId="77777777" w:rsidR="009D2A70" w:rsidRDefault="00F10BAB">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381" w14:textId="77777777" w:rsidR="009D2A70" w:rsidRDefault="00F10BAB">
            <w:pPr>
              <w:spacing w:before="120" w:line="240" w:lineRule="auto"/>
              <w:rPr>
                <w:iCs/>
                <w:kern w:val="2"/>
                <w:lang w:eastAsia="zh-CN"/>
              </w:rPr>
            </w:pPr>
            <w:r>
              <w:rPr>
                <w:rFonts w:hint="eastAsia"/>
                <w:iCs/>
                <w:kern w:val="2"/>
                <w:lang w:eastAsia="zh-CN"/>
              </w:rPr>
              <w:t xml:space="preserve">Agree with Apple. </w:t>
            </w:r>
            <w:r>
              <w:rPr>
                <w:iCs/>
                <w:kern w:val="2"/>
                <w:lang w:eastAsia="zh-CN"/>
              </w:rPr>
              <w:t xml:space="preserve">We would like to capture whether this training strategy requires alignment in the input/output domain. </w:t>
            </w:r>
          </w:p>
          <w:p w14:paraId="14451382" w14:textId="77777777" w:rsidR="009D2A70" w:rsidRDefault="00F10BAB">
            <w:pPr>
              <w:spacing w:before="120" w:line="240" w:lineRule="auto"/>
              <w:rPr>
                <w:iCs/>
                <w:kern w:val="2"/>
                <w:lang w:eastAsia="zh-CN"/>
              </w:rPr>
            </w:pPr>
            <w:r>
              <w:rPr>
                <w:iCs/>
                <w:kern w:val="2"/>
                <w:lang w:eastAsia="zh-CN"/>
              </w:rPr>
              <w:t xml:space="preserve">Moreover, companies may have to report which of the following options they considered. </w:t>
            </w:r>
          </w:p>
          <w:p w14:paraId="14451383"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14451384"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14451385" w14:textId="77777777" w:rsidR="009D2A70" w:rsidRDefault="00F10BAB">
            <w:pPr>
              <w:spacing w:before="120" w:line="240" w:lineRule="auto"/>
              <w:rPr>
                <w:iCs/>
                <w:kern w:val="2"/>
                <w:lang w:eastAsia="zh-CN"/>
              </w:rPr>
            </w:pPr>
            <w:r>
              <w:rPr>
                <w:iCs/>
                <w:kern w:val="2"/>
                <w:lang w:eastAsia="zh-CN"/>
              </w:rPr>
              <w:t xml:space="preserve">Option 1 and Option 2 have different requirements. Option 1 requires training of M+1 or N+1 parts in a single training session. </w:t>
            </w:r>
          </w:p>
        </w:tc>
      </w:tr>
      <w:tr w:rsidR="009D2A70" w14:paraId="14451389" w14:textId="77777777">
        <w:tc>
          <w:tcPr>
            <w:tcW w:w="1350" w:type="dxa"/>
            <w:tcBorders>
              <w:top w:val="single" w:sz="4" w:space="0" w:color="auto"/>
              <w:left w:val="single" w:sz="4" w:space="0" w:color="auto"/>
              <w:bottom w:val="single" w:sz="4" w:space="0" w:color="auto"/>
              <w:right w:val="single" w:sz="4" w:space="0" w:color="auto"/>
            </w:tcBorders>
          </w:tcPr>
          <w:p w14:paraId="14451387"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88" w14:textId="77777777" w:rsidR="009D2A70" w:rsidRDefault="009D2A70">
            <w:pPr>
              <w:spacing w:before="120" w:line="240" w:lineRule="auto"/>
              <w:rPr>
                <w:iCs/>
                <w:kern w:val="2"/>
                <w:lang w:eastAsia="zh-CN"/>
              </w:rPr>
            </w:pPr>
          </w:p>
        </w:tc>
      </w:tr>
      <w:tr w:rsidR="009D2A70" w14:paraId="1445138C" w14:textId="77777777">
        <w:tc>
          <w:tcPr>
            <w:tcW w:w="1350" w:type="dxa"/>
            <w:tcBorders>
              <w:top w:val="single" w:sz="4" w:space="0" w:color="auto"/>
              <w:left w:val="single" w:sz="4" w:space="0" w:color="auto"/>
              <w:bottom w:val="single" w:sz="4" w:space="0" w:color="auto"/>
              <w:right w:val="single" w:sz="4" w:space="0" w:color="auto"/>
            </w:tcBorders>
          </w:tcPr>
          <w:p w14:paraId="1445138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8B" w14:textId="77777777" w:rsidR="009D2A70" w:rsidRDefault="009D2A70">
            <w:pPr>
              <w:spacing w:before="120" w:line="240" w:lineRule="auto"/>
              <w:rPr>
                <w:lang w:eastAsia="zh-CN"/>
              </w:rPr>
            </w:pPr>
          </w:p>
        </w:tc>
      </w:tr>
      <w:tr w:rsidR="009D2A70" w14:paraId="1445138F" w14:textId="77777777">
        <w:tc>
          <w:tcPr>
            <w:tcW w:w="1350" w:type="dxa"/>
            <w:tcBorders>
              <w:top w:val="single" w:sz="4" w:space="0" w:color="auto"/>
              <w:left w:val="single" w:sz="4" w:space="0" w:color="auto"/>
              <w:bottom w:val="single" w:sz="4" w:space="0" w:color="auto"/>
              <w:right w:val="single" w:sz="4" w:space="0" w:color="auto"/>
            </w:tcBorders>
          </w:tcPr>
          <w:p w14:paraId="1445138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8E" w14:textId="77777777" w:rsidR="009D2A70" w:rsidRDefault="009D2A70">
            <w:pPr>
              <w:spacing w:before="120" w:line="240" w:lineRule="auto"/>
              <w:rPr>
                <w:iCs/>
                <w:kern w:val="2"/>
                <w:lang w:eastAsia="zh-CN"/>
              </w:rPr>
            </w:pPr>
          </w:p>
        </w:tc>
      </w:tr>
      <w:tr w:rsidR="009D2A70" w14:paraId="14451392" w14:textId="77777777">
        <w:tc>
          <w:tcPr>
            <w:tcW w:w="1350" w:type="dxa"/>
            <w:tcBorders>
              <w:top w:val="single" w:sz="4" w:space="0" w:color="auto"/>
              <w:left w:val="single" w:sz="4" w:space="0" w:color="auto"/>
              <w:bottom w:val="single" w:sz="4" w:space="0" w:color="auto"/>
              <w:right w:val="single" w:sz="4" w:space="0" w:color="auto"/>
            </w:tcBorders>
          </w:tcPr>
          <w:p w14:paraId="14451390"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91" w14:textId="77777777" w:rsidR="009D2A70" w:rsidRDefault="009D2A70">
            <w:pPr>
              <w:spacing w:before="120" w:line="240" w:lineRule="auto"/>
              <w:rPr>
                <w:iCs/>
                <w:kern w:val="2"/>
                <w:lang w:eastAsia="zh-CN"/>
              </w:rPr>
            </w:pPr>
          </w:p>
        </w:tc>
      </w:tr>
      <w:tr w:rsidR="009D2A70" w14:paraId="14451395" w14:textId="77777777">
        <w:tc>
          <w:tcPr>
            <w:tcW w:w="1350" w:type="dxa"/>
            <w:tcBorders>
              <w:top w:val="single" w:sz="4" w:space="0" w:color="auto"/>
              <w:left w:val="single" w:sz="4" w:space="0" w:color="auto"/>
              <w:bottom w:val="single" w:sz="4" w:space="0" w:color="auto"/>
              <w:right w:val="single" w:sz="4" w:space="0" w:color="auto"/>
            </w:tcBorders>
          </w:tcPr>
          <w:p w14:paraId="14451393"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394" w14:textId="77777777" w:rsidR="009D2A70" w:rsidRDefault="009D2A70">
            <w:pPr>
              <w:spacing w:before="120" w:line="240" w:lineRule="auto"/>
              <w:rPr>
                <w:lang w:eastAsia="zh-CN"/>
              </w:rPr>
            </w:pPr>
          </w:p>
        </w:tc>
      </w:tr>
      <w:tr w:rsidR="009D2A70" w14:paraId="14451398" w14:textId="77777777">
        <w:tc>
          <w:tcPr>
            <w:tcW w:w="1350" w:type="dxa"/>
          </w:tcPr>
          <w:p w14:paraId="14451396" w14:textId="77777777" w:rsidR="009D2A70" w:rsidRDefault="009D2A70">
            <w:pPr>
              <w:spacing w:before="120" w:line="240" w:lineRule="auto"/>
              <w:rPr>
                <w:iCs/>
                <w:kern w:val="2"/>
                <w:lang w:eastAsia="zh-CN"/>
              </w:rPr>
            </w:pPr>
          </w:p>
        </w:tc>
        <w:tc>
          <w:tcPr>
            <w:tcW w:w="8001" w:type="dxa"/>
            <w:vAlign w:val="center"/>
          </w:tcPr>
          <w:p w14:paraId="14451397" w14:textId="77777777" w:rsidR="009D2A70" w:rsidRDefault="009D2A70">
            <w:pPr>
              <w:spacing w:before="120" w:line="240" w:lineRule="auto"/>
              <w:rPr>
                <w:iCs/>
                <w:kern w:val="2"/>
                <w:lang w:eastAsia="zh-CN"/>
              </w:rPr>
            </w:pPr>
          </w:p>
        </w:tc>
      </w:tr>
      <w:tr w:rsidR="009D2A70" w14:paraId="1445139B" w14:textId="77777777">
        <w:tc>
          <w:tcPr>
            <w:tcW w:w="1350" w:type="dxa"/>
          </w:tcPr>
          <w:p w14:paraId="14451399" w14:textId="77777777" w:rsidR="009D2A70" w:rsidRDefault="009D2A70">
            <w:pPr>
              <w:spacing w:before="120" w:line="240" w:lineRule="auto"/>
              <w:rPr>
                <w:iCs/>
                <w:kern w:val="2"/>
                <w:lang w:eastAsia="zh-CN"/>
              </w:rPr>
            </w:pPr>
          </w:p>
        </w:tc>
        <w:tc>
          <w:tcPr>
            <w:tcW w:w="8001" w:type="dxa"/>
            <w:vAlign w:val="center"/>
          </w:tcPr>
          <w:p w14:paraId="1445139A" w14:textId="77777777" w:rsidR="009D2A70" w:rsidRDefault="009D2A70">
            <w:pPr>
              <w:spacing w:before="120" w:line="240" w:lineRule="auto"/>
              <w:rPr>
                <w:iCs/>
                <w:kern w:val="2"/>
                <w:lang w:eastAsia="zh-CN"/>
              </w:rPr>
            </w:pPr>
          </w:p>
        </w:tc>
      </w:tr>
      <w:tr w:rsidR="009D2A70" w14:paraId="1445139E" w14:textId="77777777">
        <w:tc>
          <w:tcPr>
            <w:tcW w:w="1350" w:type="dxa"/>
          </w:tcPr>
          <w:p w14:paraId="1445139C" w14:textId="77777777" w:rsidR="009D2A70" w:rsidRDefault="009D2A70">
            <w:pPr>
              <w:spacing w:before="120" w:line="240" w:lineRule="auto"/>
              <w:rPr>
                <w:iCs/>
                <w:kern w:val="2"/>
                <w:lang w:eastAsia="zh-CN"/>
              </w:rPr>
            </w:pPr>
          </w:p>
        </w:tc>
        <w:tc>
          <w:tcPr>
            <w:tcW w:w="8001" w:type="dxa"/>
            <w:vAlign w:val="center"/>
          </w:tcPr>
          <w:p w14:paraId="1445139D" w14:textId="77777777" w:rsidR="009D2A70" w:rsidRDefault="009D2A70">
            <w:pPr>
              <w:spacing w:before="120" w:line="240" w:lineRule="auto"/>
              <w:rPr>
                <w:iCs/>
                <w:kern w:val="2"/>
                <w:lang w:eastAsia="zh-CN"/>
              </w:rPr>
            </w:pPr>
          </w:p>
        </w:tc>
      </w:tr>
      <w:tr w:rsidR="009D2A70" w14:paraId="144513A1" w14:textId="77777777">
        <w:tc>
          <w:tcPr>
            <w:tcW w:w="1350" w:type="dxa"/>
          </w:tcPr>
          <w:p w14:paraId="1445139F" w14:textId="77777777" w:rsidR="009D2A70" w:rsidRDefault="009D2A70">
            <w:pPr>
              <w:spacing w:before="120" w:line="240" w:lineRule="auto"/>
              <w:rPr>
                <w:iCs/>
                <w:kern w:val="2"/>
                <w:lang w:eastAsia="zh-CN"/>
              </w:rPr>
            </w:pPr>
          </w:p>
        </w:tc>
        <w:tc>
          <w:tcPr>
            <w:tcW w:w="8001" w:type="dxa"/>
            <w:vAlign w:val="center"/>
          </w:tcPr>
          <w:p w14:paraId="144513A0" w14:textId="77777777" w:rsidR="009D2A70" w:rsidRDefault="009D2A70">
            <w:pPr>
              <w:spacing w:before="120" w:line="240" w:lineRule="auto"/>
              <w:rPr>
                <w:iCs/>
                <w:kern w:val="2"/>
                <w:lang w:eastAsia="zh-CN"/>
              </w:rPr>
            </w:pPr>
          </w:p>
        </w:tc>
      </w:tr>
    </w:tbl>
    <w:p w14:paraId="144513A2" w14:textId="77777777" w:rsidR="009D2A70" w:rsidRDefault="009D2A70">
      <w:pPr>
        <w:rPr>
          <w:b/>
          <w:bCs/>
          <w:lang w:eastAsia="zh-CN"/>
        </w:rPr>
      </w:pPr>
    </w:p>
    <w:p w14:paraId="144513A3" w14:textId="77777777" w:rsidR="009D2A70" w:rsidRDefault="009D2A70">
      <w:pPr>
        <w:rPr>
          <w:b/>
          <w:bCs/>
          <w:lang w:eastAsia="zh-CN"/>
        </w:rPr>
      </w:pPr>
    </w:p>
    <w:p w14:paraId="144513A4" w14:textId="77777777" w:rsidR="009D2A70" w:rsidRDefault="00F10BAB">
      <w:pPr>
        <w:pStyle w:val="4"/>
        <w:numPr>
          <w:ilvl w:val="0"/>
          <w:numId w:val="0"/>
        </w:numPr>
        <w:rPr>
          <w:u w:val="single"/>
          <w:lang w:eastAsia="zh-CN"/>
        </w:rPr>
      </w:pPr>
      <w:r>
        <w:rPr>
          <w:u w:val="single"/>
          <w:lang w:eastAsia="zh-CN"/>
        </w:rPr>
        <w:t>Issue#3-3 (High priority) Definition for Type 3 training procedure-NW-first</w:t>
      </w:r>
    </w:p>
    <w:p w14:paraId="144513A5" w14:textId="77777777" w:rsidR="009D2A70" w:rsidRDefault="00F10BAB">
      <w:pPr>
        <w:rPr>
          <w:lang w:eastAsia="zh-CN"/>
        </w:rPr>
      </w:pPr>
      <w:r>
        <w:rPr>
          <w:lang w:eastAsia="zh-CN"/>
        </w:rPr>
        <w:t>5 companies have discussed/evaluated the NW-first Type 3 training (i.e., sequential training starting with NW side training), and 3 companies discussed the overhead report of the Type 3 training method. To align the basic procedure for NW-first Type 3 training, the following question is raised. For the FFS part, there may be two approaches on whether the shared CSI feedback is the output after quantization or the output before quantization.</w:t>
      </w:r>
    </w:p>
    <w:p w14:paraId="144513A6" w14:textId="77777777" w:rsidR="009D2A70" w:rsidRDefault="00F10BAB">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w:t>
      </w:r>
    </w:p>
    <w:p w14:paraId="144513A7"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144513A8"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14:paraId="144513A9"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144513AA" w14:textId="77777777" w:rsidR="009D2A70" w:rsidRDefault="00F10BAB">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14:paraId="144513AB" w14:textId="77777777" w:rsidR="009D2A70" w:rsidRDefault="00F10BAB">
      <w:pPr>
        <w:pStyle w:val="afc"/>
        <w:numPr>
          <w:ilvl w:val="0"/>
          <w:numId w:val="24"/>
        </w:numPr>
        <w:contextualSpacing w:val="0"/>
        <w:rPr>
          <w:b/>
          <w:lang w:eastAsia="zh-CN"/>
        </w:rPr>
      </w:pPr>
      <w:r>
        <w:rPr>
          <w:b/>
          <w:lang w:eastAsia="zh-CN"/>
        </w:rPr>
        <w:t>FFS overhead report</w:t>
      </w:r>
    </w:p>
    <w:p w14:paraId="144513A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3AF" w14:textId="77777777">
        <w:tc>
          <w:tcPr>
            <w:tcW w:w="1980" w:type="dxa"/>
            <w:tcBorders>
              <w:top w:val="single" w:sz="4" w:space="0" w:color="auto"/>
              <w:left w:val="single" w:sz="4" w:space="0" w:color="auto"/>
              <w:bottom w:val="single" w:sz="4" w:space="0" w:color="auto"/>
              <w:right w:val="single" w:sz="4" w:space="0" w:color="auto"/>
            </w:tcBorders>
          </w:tcPr>
          <w:p w14:paraId="144513A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AE" w14:textId="77777777" w:rsidR="009D2A70" w:rsidRDefault="00F10BAB">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xml:space="preserve"> , CATT</w:t>
            </w:r>
            <w:r>
              <w:rPr>
                <w:lang w:eastAsia="zh-CN"/>
              </w:rPr>
              <w:t>, CMCC</w:t>
            </w:r>
          </w:p>
        </w:tc>
      </w:tr>
      <w:tr w:rsidR="009D2A70" w14:paraId="144513B2" w14:textId="77777777">
        <w:tc>
          <w:tcPr>
            <w:tcW w:w="1980" w:type="dxa"/>
            <w:tcBorders>
              <w:top w:val="single" w:sz="4" w:space="0" w:color="auto"/>
              <w:left w:val="single" w:sz="4" w:space="0" w:color="auto"/>
              <w:bottom w:val="single" w:sz="4" w:space="0" w:color="auto"/>
              <w:right w:val="single" w:sz="4" w:space="0" w:color="auto"/>
            </w:tcBorders>
          </w:tcPr>
          <w:p w14:paraId="144513B0"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3B1" w14:textId="77777777" w:rsidR="009D2A70" w:rsidRDefault="00F10BAB">
            <w:pPr>
              <w:spacing w:before="120" w:line="240" w:lineRule="auto"/>
              <w:rPr>
                <w:lang w:eastAsia="zh-CN"/>
              </w:rPr>
            </w:pPr>
            <w:r>
              <w:rPr>
                <w:lang w:eastAsia="zh-CN"/>
              </w:rPr>
              <w:t xml:space="preserve">Lenovo, </w:t>
            </w:r>
            <w:r>
              <w:rPr>
                <w:rFonts w:hint="eastAsia"/>
                <w:lang w:eastAsia="zh-CN"/>
              </w:rPr>
              <w:t>Samsung (see comment)</w:t>
            </w:r>
          </w:p>
        </w:tc>
      </w:tr>
    </w:tbl>
    <w:p w14:paraId="144513B3"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3B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B4"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3B5" w14:textId="77777777" w:rsidR="009D2A70" w:rsidRDefault="00F10BAB">
            <w:pPr>
              <w:spacing w:before="120" w:line="240" w:lineRule="auto"/>
              <w:rPr>
                <w:i/>
                <w:iCs/>
                <w:kern w:val="2"/>
                <w:lang w:eastAsia="zh-CN"/>
              </w:rPr>
            </w:pPr>
            <w:r>
              <w:rPr>
                <w:i/>
                <w:iCs/>
                <w:kern w:val="2"/>
                <w:lang w:eastAsia="zh-CN"/>
              </w:rPr>
              <w:t>View</w:t>
            </w:r>
          </w:p>
        </w:tc>
      </w:tr>
      <w:tr w:rsidR="009D2A70" w14:paraId="144513BA" w14:textId="77777777">
        <w:tc>
          <w:tcPr>
            <w:tcW w:w="1350" w:type="dxa"/>
            <w:tcBorders>
              <w:top w:val="single" w:sz="4" w:space="0" w:color="auto"/>
              <w:left w:val="single" w:sz="4" w:space="0" w:color="auto"/>
              <w:bottom w:val="single" w:sz="4" w:space="0" w:color="auto"/>
              <w:right w:val="single" w:sz="4" w:space="0" w:color="auto"/>
            </w:tcBorders>
          </w:tcPr>
          <w:p w14:paraId="144513B7" w14:textId="77777777" w:rsidR="009D2A70" w:rsidRDefault="00F10BAB">
            <w:pPr>
              <w:spacing w:before="120" w:line="240" w:lineRule="auto"/>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3B8" w14:textId="77777777" w:rsidR="009D2A70" w:rsidRDefault="00F10BAB">
            <w:pPr>
              <w:spacing w:before="120" w:line="240" w:lineRule="auto"/>
              <w:rPr>
                <w:lang w:eastAsia="zh-CN"/>
              </w:rPr>
            </w:pPr>
            <w:r>
              <w:rPr>
                <w:lang w:eastAsia="zh-CN"/>
              </w:rPr>
              <w:t xml:space="preserve">Do we really need to agree on the specific training algorithm for evaluations? </w:t>
            </w:r>
          </w:p>
          <w:p w14:paraId="144513B9" w14:textId="77777777" w:rsidR="009D2A70" w:rsidRDefault="00F10BAB">
            <w:pPr>
              <w:spacing w:before="120" w:line="240" w:lineRule="auto"/>
              <w:rPr>
                <w:lang w:eastAsia="zh-CN"/>
              </w:rPr>
            </w:pPr>
            <w:r>
              <w:rPr>
                <w:lang w:eastAsia="zh-CN"/>
              </w:rPr>
              <w:t xml:space="preserve">We are open to discuss training implementations for the TR. For evaluations we can simply agree to disclose the training algorithm assumed for Type 3 for each company. </w:t>
            </w:r>
          </w:p>
        </w:tc>
      </w:tr>
      <w:tr w:rsidR="009D2A70" w14:paraId="144513BE" w14:textId="77777777">
        <w:tc>
          <w:tcPr>
            <w:tcW w:w="1350" w:type="dxa"/>
            <w:tcBorders>
              <w:top w:val="single" w:sz="4" w:space="0" w:color="auto"/>
              <w:left w:val="single" w:sz="4" w:space="0" w:color="auto"/>
              <w:bottom w:val="single" w:sz="4" w:space="0" w:color="auto"/>
              <w:right w:val="single" w:sz="4" w:space="0" w:color="auto"/>
            </w:tcBorders>
          </w:tcPr>
          <w:p w14:paraId="144513BB" w14:textId="77777777" w:rsidR="009D2A70" w:rsidRDefault="00F10BAB">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3BC" w14:textId="77777777" w:rsidR="009D2A70" w:rsidRDefault="00F10BAB">
            <w:pPr>
              <w:spacing w:before="120" w:line="240" w:lineRule="auto"/>
              <w:rPr>
                <w:lang w:eastAsia="zh-CN"/>
              </w:rPr>
            </w:pPr>
            <w:r>
              <w:rPr>
                <w:lang w:eastAsia="zh-CN"/>
              </w:rPr>
              <w:t>We think the procedures specified in the proposal can be an option. There may be other options feasible. Thus, we suggest rewording the sentence before the steps to:</w:t>
            </w:r>
          </w:p>
          <w:p w14:paraId="144513BD" w14:textId="77777777" w:rsidR="009D2A70" w:rsidRDefault="00F10BAB">
            <w:pPr>
              <w:spacing w:before="120" w:line="240" w:lineRule="auto"/>
              <w:rPr>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NW side training:”</w:t>
            </w:r>
          </w:p>
        </w:tc>
      </w:tr>
      <w:tr w:rsidR="009D2A70" w14:paraId="144513C1" w14:textId="77777777">
        <w:tc>
          <w:tcPr>
            <w:tcW w:w="1350" w:type="dxa"/>
            <w:tcBorders>
              <w:top w:val="single" w:sz="4" w:space="0" w:color="auto"/>
              <w:left w:val="single" w:sz="4" w:space="0" w:color="auto"/>
              <w:bottom w:val="single" w:sz="4" w:space="0" w:color="auto"/>
              <w:right w:val="single" w:sz="4" w:space="0" w:color="auto"/>
            </w:tcBorders>
          </w:tcPr>
          <w:p w14:paraId="144513BF" w14:textId="77777777" w:rsidR="009D2A70" w:rsidRDefault="00F10BAB">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44513C0" w14:textId="77777777" w:rsidR="009D2A70" w:rsidRDefault="00F10BAB">
            <w:pPr>
              <w:spacing w:before="120" w:line="240" w:lineRule="auto"/>
              <w:rPr>
                <w:lang w:eastAsia="zh-CN"/>
              </w:rPr>
            </w:pPr>
            <w:r>
              <w:rPr>
                <w:rFonts w:eastAsia="MS Mincho"/>
                <w:lang w:eastAsia="ja-JP"/>
              </w:rPr>
              <w:t>We are fine with Futurewei’s update.</w:t>
            </w:r>
          </w:p>
        </w:tc>
      </w:tr>
      <w:tr w:rsidR="009D2A70" w14:paraId="144513C4" w14:textId="77777777">
        <w:tc>
          <w:tcPr>
            <w:tcW w:w="1350" w:type="dxa"/>
            <w:tcBorders>
              <w:top w:val="single" w:sz="4" w:space="0" w:color="auto"/>
              <w:left w:val="single" w:sz="4" w:space="0" w:color="auto"/>
              <w:bottom w:val="single" w:sz="4" w:space="0" w:color="auto"/>
              <w:right w:val="single" w:sz="4" w:space="0" w:color="auto"/>
            </w:tcBorders>
          </w:tcPr>
          <w:p w14:paraId="144513C2"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3C3" w14:textId="77777777" w:rsidR="009D2A70" w:rsidRDefault="00F10BAB">
            <w:pPr>
              <w:spacing w:before="120" w:line="240" w:lineRule="auto"/>
              <w:rPr>
                <w:iCs/>
                <w:kern w:val="2"/>
                <w:lang w:eastAsia="zh-CN"/>
              </w:rPr>
            </w:pPr>
            <w:r>
              <w:rPr>
                <w:iCs/>
                <w:kern w:val="2"/>
                <w:lang w:eastAsia="zh-CN"/>
              </w:rPr>
              <w:t>Agree with Futurewei’s update.</w:t>
            </w:r>
          </w:p>
        </w:tc>
      </w:tr>
      <w:tr w:rsidR="009D2A70" w14:paraId="144513C7" w14:textId="77777777">
        <w:tc>
          <w:tcPr>
            <w:tcW w:w="1350" w:type="dxa"/>
            <w:tcBorders>
              <w:top w:val="single" w:sz="4" w:space="0" w:color="auto"/>
              <w:left w:val="single" w:sz="4" w:space="0" w:color="auto"/>
              <w:bottom w:val="single" w:sz="4" w:space="0" w:color="auto"/>
              <w:right w:val="single" w:sz="4" w:space="0" w:color="auto"/>
            </w:tcBorders>
          </w:tcPr>
          <w:p w14:paraId="144513C5" w14:textId="77777777" w:rsidR="009D2A70" w:rsidRDefault="00F10BAB">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44513C6" w14:textId="77777777" w:rsidR="009D2A70" w:rsidRDefault="00F10BAB">
            <w:pPr>
              <w:spacing w:before="120" w:line="240" w:lineRule="auto"/>
              <w:rPr>
                <w:iCs/>
                <w:kern w:val="2"/>
                <w:lang w:eastAsia="zh-CN"/>
              </w:rPr>
            </w:pPr>
            <w:r>
              <w:rPr>
                <w:iCs/>
                <w:kern w:val="2"/>
                <w:lang w:eastAsia="zh-CN"/>
              </w:rPr>
              <w:t>We share a same view with Intel. Companies can provide details of the training.</w:t>
            </w:r>
          </w:p>
        </w:tc>
      </w:tr>
      <w:tr w:rsidR="009D2A70" w14:paraId="144513CA" w14:textId="77777777">
        <w:tc>
          <w:tcPr>
            <w:tcW w:w="1350" w:type="dxa"/>
            <w:tcBorders>
              <w:top w:val="single" w:sz="4" w:space="0" w:color="auto"/>
              <w:left w:val="single" w:sz="4" w:space="0" w:color="auto"/>
              <w:bottom w:val="single" w:sz="4" w:space="0" w:color="auto"/>
              <w:right w:val="single" w:sz="4" w:space="0" w:color="auto"/>
            </w:tcBorders>
          </w:tcPr>
          <w:p w14:paraId="144513C8" w14:textId="77777777" w:rsidR="009D2A70" w:rsidRDefault="00F10BAB">
            <w:pPr>
              <w:spacing w:before="120" w:line="240" w:lineRule="auto"/>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3C9" w14:textId="77777777" w:rsidR="009D2A70" w:rsidRDefault="00F10BAB">
            <w:pPr>
              <w:spacing w:before="120" w:line="240" w:lineRule="auto"/>
              <w:rPr>
                <w:iCs/>
                <w:kern w:val="2"/>
                <w:lang w:eastAsia="zh-CN"/>
              </w:rPr>
            </w:pPr>
            <w:r>
              <w:rPr>
                <w:rFonts w:eastAsia="Malgun Gothic" w:hint="eastAsia"/>
                <w:iCs/>
                <w:kern w:val="2"/>
                <w:lang w:eastAsia="ko-KR"/>
              </w:rPr>
              <w:t xml:space="preserve">Agree with Intel and ETRI. </w:t>
            </w:r>
          </w:p>
        </w:tc>
      </w:tr>
      <w:tr w:rsidR="009D2A70" w14:paraId="144513D9" w14:textId="77777777">
        <w:tc>
          <w:tcPr>
            <w:tcW w:w="1350" w:type="dxa"/>
            <w:tcBorders>
              <w:top w:val="single" w:sz="4" w:space="0" w:color="auto"/>
              <w:left w:val="single" w:sz="4" w:space="0" w:color="auto"/>
              <w:bottom w:val="single" w:sz="4" w:space="0" w:color="auto"/>
              <w:right w:val="single" w:sz="4" w:space="0" w:color="auto"/>
            </w:tcBorders>
          </w:tcPr>
          <w:p w14:paraId="144513CB"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3CC" w14:textId="77777777" w:rsidR="009D2A70" w:rsidRDefault="00F10BAB">
            <w:pPr>
              <w:spacing w:before="120" w:line="240" w:lineRule="auto"/>
              <w:rPr>
                <w:lang w:eastAsia="zh-CN"/>
              </w:rPr>
            </w:pPr>
            <w:r>
              <w:rPr>
                <w:lang w:eastAsia="zh-CN"/>
              </w:rPr>
              <w:t xml:space="preserve">We are generally okay with the proposal but the second step can be more general for now as there could be different ideas. </w:t>
            </w:r>
          </w:p>
          <w:p w14:paraId="144513CD" w14:textId="77777777" w:rsidR="009D2A70" w:rsidRDefault="00F10BAB">
            <w:pPr>
              <w:spacing w:before="120" w:line="240" w:lineRule="auto"/>
              <w:rPr>
                <w:lang w:eastAsia="zh-CN"/>
              </w:rPr>
            </w:pPr>
            <w:r>
              <w:rPr>
                <w:lang w:eastAsia="zh-CN"/>
              </w:rPr>
              <w:t>For example, to reduce overhead the gNB side may decide not to send the “input” back to the UE and just report the desired output for the samples that have been already sent to the gNB in dataset1.</w:t>
            </w:r>
          </w:p>
          <w:p w14:paraId="144513CE" w14:textId="77777777" w:rsidR="009D2A70" w:rsidRDefault="00F10BAB">
            <w:pPr>
              <w:spacing w:before="120" w:line="240" w:lineRule="auto"/>
              <w:rPr>
                <w:lang w:eastAsia="zh-CN"/>
              </w:rPr>
            </w:pPr>
            <w:r>
              <w:rPr>
                <w:lang w:eastAsia="zh-CN"/>
              </w:rPr>
              <w:t>So, we suggest:</w:t>
            </w:r>
          </w:p>
          <w:p w14:paraId="144513CF"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144513D0" w14:textId="77777777" w:rsidR="009D2A70" w:rsidRDefault="00F10BAB">
            <w:pPr>
              <w:spacing w:before="120" w:line="240" w:lineRule="auto"/>
              <w:rPr>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w:t>
            </w:r>
            <w:r>
              <w:rPr>
                <w:b/>
                <w:color w:val="FF0000"/>
                <w:lang w:val="en-GB"/>
              </w:rPr>
              <w:t>a set of information that is used by the UE to be able to train the CSI generation part.</w:t>
            </w:r>
          </w:p>
          <w:p w14:paraId="144513D1" w14:textId="77777777" w:rsidR="009D2A70" w:rsidRDefault="00F10BAB">
            <w:pPr>
              <w:pStyle w:val="afc"/>
              <w:numPr>
                <w:ilvl w:val="0"/>
                <w:numId w:val="24"/>
              </w:numPr>
              <w:contextualSpacing w:val="0"/>
              <w:rPr>
                <w:b/>
                <w:strike/>
                <w:lang w:eastAsia="zh-CN"/>
              </w:rPr>
            </w:pPr>
            <w:r>
              <w:rPr>
                <w:b/>
                <w:lang w:val="en-GB"/>
              </w:rPr>
              <w:t xml:space="preserve"> </w:t>
            </w:r>
            <w:r>
              <w:rPr>
                <w:b/>
                <w:strike/>
                <w:lang w:val="en-GB"/>
              </w:rPr>
              <w:t xml:space="preserve">the dataset#2 including the input (same original CSI of dataset#1) and output (CSI feedback) of the </w:t>
            </w:r>
            <w:r>
              <w:rPr>
                <w:b/>
                <w:bCs/>
                <w:strike/>
                <w:lang w:eastAsia="zh-CN"/>
              </w:rPr>
              <w:t xml:space="preserve">NW </w:t>
            </w:r>
            <w:r>
              <w:rPr>
                <w:b/>
                <w:strike/>
                <w:lang w:val="en-GB"/>
              </w:rPr>
              <w:t>side CSI generation part</w:t>
            </w:r>
          </w:p>
          <w:p w14:paraId="144513D2" w14:textId="77777777" w:rsidR="009D2A70" w:rsidRDefault="00F10BAB">
            <w:pPr>
              <w:pStyle w:val="afc"/>
              <w:numPr>
                <w:ilvl w:val="1"/>
                <w:numId w:val="24"/>
              </w:numPr>
              <w:ind w:left="709" w:hanging="357"/>
              <w:contextualSpacing w:val="0"/>
              <w:rPr>
                <w:b/>
                <w:lang w:eastAsia="zh-CN"/>
              </w:rPr>
            </w:pPr>
            <w:r>
              <w:rPr>
                <w:b/>
                <w:strike/>
                <w:lang w:eastAsia="zh-CN"/>
              </w:rPr>
              <w:t xml:space="preserve">FFS whether the </w:t>
            </w:r>
            <w:r>
              <w:rPr>
                <w:b/>
                <w:strike/>
                <w:lang w:val="en-GB"/>
              </w:rPr>
              <w:t>output (CSI feedback) is</w:t>
            </w:r>
            <w:r>
              <w:rPr>
                <w:b/>
                <w:strike/>
                <w:lang w:eastAsia="zh-CN"/>
              </w:rPr>
              <w:t xml:space="preserve"> the input or output of the quantization</w:t>
            </w:r>
          </w:p>
          <w:p w14:paraId="144513D3" w14:textId="77777777" w:rsidR="009D2A70" w:rsidRDefault="00F10BAB">
            <w:pPr>
              <w:pStyle w:val="afc"/>
              <w:numPr>
                <w:ilvl w:val="0"/>
                <w:numId w:val="24"/>
              </w:numPr>
              <w:contextualSpacing w:val="0"/>
              <w:rPr>
                <w:b/>
                <w:lang w:eastAsia="zh-CN"/>
              </w:rPr>
            </w:pPr>
            <w:r>
              <w:rPr>
                <w:b/>
                <w:lang w:val="en-GB"/>
              </w:rPr>
              <w:t xml:space="preserve">Step3: UE side trains the UE side CSI generation part based </w:t>
            </w:r>
            <w:r>
              <w:rPr>
                <w:b/>
                <w:color w:val="FF0000"/>
                <w:lang w:val="en-GB"/>
              </w:rPr>
              <w:t>on the received information.</w:t>
            </w:r>
            <w:r>
              <w:rPr>
                <w:b/>
                <w:lang w:val="en-GB"/>
              </w:rPr>
              <w:t xml:space="preserve"> </w:t>
            </w:r>
            <w:r>
              <w:rPr>
                <w:b/>
                <w:strike/>
                <w:lang w:val="en-GB"/>
              </w:rPr>
              <w:t>dataset#2, using the CSI feedback in dataset#2 as labels for the original CSI</w:t>
            </w:r>
          </w:p>
          <w:p w14:paraId="144513D4" w14:textId="77777777" w:rsidR="009D2A70" w:rsidRDefault="009D2A70">
            <w:pPr>
              <w:spacing w:before="120" w:line="240" w:lineRule="auto"/>
              <w:rPr>
                <w:lang w:eastAsia="zh-CN"/>
              </w:rPr>
            </w:pPr>
          </w:p>
          <w:p w14:paraId="144513D5" w14:textId="77777777" w:rsidR="009D2A70" w:rsidRDefault="00F10BAB">
            <w:pPr>
              <w:spacing w:before="120" w:line="240" w:lineRule="auto"/>
              <w:rPr>
                <w:lang w:eastAsia="zh-CN"/>
              </w:rPr>
            </w:pPr>
            <w:r>
              <w:rPr>
                <w:lang w:eastAsia="zh-CN"/>
              </w:rPr>
              <w:t>We also suggest adding a note as:</w:t>
            </w:r>
          </w:p>
          <w:p w14:paraId="144513D6"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3D7" w14:textId="77777777" w:rsidR="009D2A70" w:rsidRDefault="00F10BAB">
            <w:pPr>
              <w:spacing w:before="120" w:line="240" w:lineRule="auto"/>
              <w:rPr>
                <w:lang w:eastAsia="zh-CN"/>
              </w:rPr>
            </w:pPr>
            <w:r>
              <w:rPr>
                <w:b/>
                <w:bCs/>
                <w:lang w:eastAsia="zh-CN"/>
              </w:rPr>
              <w:t xml:space="preserve">     The gNB side can be a single gNB or a node representing one (a few) gN</w:t>
            </w:r>
            <w:r>
              <w:rPr>
                <w:lang w:eastAsia="zh-CN"/>
              </w:rPr>
              <w:t>Bs</w:t>
            </w:r>
          </w:p>
          <w:p w14:paraId="144513D8" w14:textId="77777777" w:rsidR="009D2A70" w:rsidRDefault="009D2A70">
            <w:pPr>
              <w:spacing w:before="120" w:line="240" w:lineRule="auto"/>
              <w:rPr>
                <w:lang w:eastAsia="zh-CN"/>
              </w:rPr>
            </w:pPr>
          </w:p>
        </w:tc>
      </w:tr>
      <w:tr w:rsidR="009D2A70" w14:paraId="144513DC" w14:textId="77777777">
        <w:tc>
          <w:tcPr>
            <w:tcW w:w="1350" w:type="dxa"/>
            <w:tcBorders>
              <w:top w:val="single" w:sz="4" w:space="0" w:color="auto"/>
              <w:left w:val="single" w:sz="4" w:space="0" w:color="auto"/>
              <w:bottom w:val="single" w:sz="4" w:space="0" w:color="auto"/>
              <w:right w:val="single" w:sz="4" w:space="0" w:color="auto"/>
            </w:tcBorders>
          </w:tcPr>
          <w:p w14:paraId="144513DA"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3DB" w14:textId="77777777" w:rsidR="009D2A70" w:rsidRDefault="00F10BAB">
            <w:pPr>
              <w:spacing w:before="120" w:line="240" w:lineRule="auto"/>
              <w:rPr>
                <w:lang w:eastAsia="zh-CN"/>
              </w:rPr>
            </w:pPr>
            <w:r>
              <w:rPr>
                <w:lang w:eastAsia="zh-CN"/>
              </w:rPr>
              <w:t>Not sure why we need this proposal. Companies can report the procedure used during evaluation. In general, there may be many variations, and aligning the details is not required and may consume a lot of time.</w:t>
            </w:r>
          </w:p>
        </w:tc>
      </w:tr>
      <w:tr w:rsidR="009D2A70" w14:paraId="144513E1" w14:textId="77777777">
        <w:tc>
          <w:tcPr>
            <w:tcW w:w="1350" w:type="dxa"/>
            <w:tcBorders>
              <w:top w:val="single" w:sz="4" w:space="0" w:color="auto"/>
              <w:left w:val="single" w:sz="4" w:space="0" w:color="auto"/>
              <w:bottom w:val="single" w:sz="4" w:space="0" w:color="auto"/>
              <w:right w:val="single" w:sz="4" w:space="0" w:color="auto"/>
            </w:tcBorders>
          </w:tcPr>
          <w:p w14:paraId="144513DD" w14:textId="77777777" w:rsidR="009D2A70" w:rsidRDefault="00F10BAB">
            <w:pPr>
              <w:spacing w:before="120" w:line="240" w:lineRule="auto"/>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3DE" w14:textId="77777777" w:rsidR="009D2A70" w:rsidRDefault="00F10BAB">
            <w:pPr>
              <w:spacing w:before="120" w:line="240" w:lineRule="auto"/>
              <w:rPr>
                <w:lang w:eastAsia="zh-CN"/>
              </w:rPr>
            </w:pPr>
            <w:r>
              <w:rPr>
                <w:lang w:eastAsia="zh-CN"/>
              </w:rPr>
              <w:t xml:space="preserve">We share a similar view to that of Intel. </w:t>
            </w:r>
          </w:p>
          <w:p w14:paraId="144513DF" w14:textId="77777777" w:rsidR="009D2A70" w:rsidRDefault="009D2A70">
            <w:pPr>
              <w:spacing w:before="120" w:line="240" w:lineRule="auto"/>
              <w:rPr>
                <w:lang w:eastAsia="zh-CN"/>
              </w:rPr>
            </w:pPr>
          </w:p>
          <w:p w14:paraId="144513E0" w14:textId="77777777" w:rsidR="009D2A70" w:rsidRDefault="00F10BAB">
            <w:pPr>
              <w:spacing w:before="120" w:line="240" w:lineRule="auto"/>
              <w:rPr>
                <w:iCs/>
                <w:kern w:val="2"/>
                <w:lang w:eastAsia="zh-CN"/>
              </w:rPr>
            </w:pPr>
            <w:r>
              <w:rPr>
                <w:lang w:eastAsia="zh-CN"/>
              </w:rPr>
              <w:t>We think the current definition of type 3 training collaboration in the (RAN#110) agreement is enough for evaluation purposes, and there is no need to restrict the training algorithm to be the one written in Question 3.2.3.</w:t>
            </w:r>
          </w:p>
        </w:tc>
      </w:tr>
      <w:tr w:rsidR="009D2A70" w14:paraId="144513E4" w14:textId="77777777">
        <w:tc>
          <w:tcPr>
            <w:tcW w:w="1350" w:type="dxa"/>
            <w:tcBorders>
              <w:top w:val="single" w:sz="4" w:space="0" w:color="auto"/>
              <w:left w:val="single" w:sz="4" w:space="0" w:color="auto"/>
              <w:bottom w:val="single" w:sz="4" w:space="0" w:color="auto"/>
              <w:right w:val="single" w:sz="4" w:space="0" w:color="auto"/>
            </w:tcBorders>
          </w:tcPr>
          <w:p w14:paraId="144513E2"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3E3" w14:textId="77777777" w:rsidR="009D2A70" w:rsidRDefault="00F10BAB">
            <w:pPr>
              <w:spacing w:before="120" w:line="240" w:lineRule="auto"/>
              <w:rPr>
                <w:lang w:eastAsia="zh-CN"/>
              </w:rPr>
            </w:pPr>
            <w:r>
              <w:rPr>
                <w:rFonts w:hint="eastAsia"/>
                <w:lang w:eastAsia="zh-CN"/>
              </w:rPr>
              <w:t xml:space="preserve">Generally agree with </w:t>
            </w:r>
            <w:r>
              <w:rPr>
                <w:iCs/>
                <w:kern w:val="2"/>
                <w:lang w:eastAsia="zh-CN"/>
              </w:rPr>
              <w:t>Futurewei’s update</w:t>
            </w:r>
            <w:r>
              <w:rPr>
                <w:rFonts w:hint="eastAsia"/>
                <w:iCs/>
                <w:kern w:val="2"/>
                <w:lang w:eastAsia="zh-CN"/>
              </w:rPr>
              <w:t xml:space="preserve">, and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w:t>
            </w:r>
            <w:r>
              <w:rPr>
                <w:rFonts w:hint="eastAsia"/>
                <w:b/>
                <w:bCs/>
                <w:i/>
                <w:iCs/>
                <w:color w:val="0070C0"/>
                <w:u w:val="single"/>
                <w:lang w:eastAsia="zh-CN"/>
              </w:rPr>
              <w:t>an examplary procedure</w:t>
            </w:r>
            <w:r>
              <w:rPr>
                <w:b/>
                <w:bCs/>
                <w:color w:val="0070C0"/>
                <w:lang w:eastAsia="zh-CN"/>
              </w:rPr>
              <w:t xml:space="preserve"> </w:t>
            </w:r>
            <w:r>
              <w:rPr>
                <w:b/>
                <w:bCs/>
                <w:lang w:eastAsia="zh-CN"/>
              </w:rPr>
              <w:t>for the sequential training starting with NW side training:”</w:t>
            </w:r>
          </w:p>
        </w:tc>
      </w:tr>
      <w:tr w:rsidR="009D2A70" w14:paraId="144513E7" w14:textId="77777777">
        <w:tc>
          <w:tcPr>
            <w:tcW w:w="1350" w:type="dxa"/>
            <w:tcBorders>
              <w:top w:val="single" w:sz="4" w:space="0" w:color="auto"/>
              <w:left w:val="single" w:sz="4" w:space="0" w:color="auto"/>
              <w:bottom w:val="single" w:sz="4" w:space="0" w:color="auto"/>
              <w:right w:val="single" w:sz="4" w:space="0" w:color="auto"/>
            </w:tcBorders>
          </w:tcPr>
          <w:p w14:paraId="144513E5" w14:textId="77777777" w:rsidR="009D2A70" w:rsidRDefault="00F10BAB">
            <w:pPr>
              <w:spacing w:before="120" w:line="240" w:lineRule="auto"/>
              <w:rPr>
                <w:lang w:eastAsia="zh-CN"/>
              </w:rPr>
            </w:pPr>
            <w:r>
              <w:rPr>
                <w:rFonts w:hint="eastAsia"/>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44513E6" w14:textId="77777777" w:rsidR="009D2A70" w:rsidRDefault="00F10BAB">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w:t>
            </w:r>
            <w:r>
              <w:rPr>
                <w:b/>
                <w:lang w:eastAsia="zh-CN"/>
              </w:rPr>
              <w:t>Type 3-1</w:t>
            </w:r>
            <w:r>
              <w:rPr>
                <w:lang w:eastAsia="zh-CN"/>
              </w:rPr>
              <w:t xml:space="preserve"> to make it specific.  </w:t>
            </w:r>
          </w:p>
        </w:tc>
      </w:tr>
      <w:tr w:rsidR="009D2A70" w14:paraId="144513EA" w14:textId="77777777">
        <w:tc>
          <w:tcPr>
            <w:tcW w:w="1350" w:type="dxa"/>
          </w:tcPr>
          <w:p w14:paraId="144513E8" w14:textId="77777777" w:rsidR="009D2A70" w:rsidRDefault="009D2A70">
            <w:pPr>
              <w:spacing w:before="120" w:line="240" w:lineRule="auto"/>
              <w:rPr>
                <w:iCs/>
                <w:kern w:val="2"/>
                <w:lang w:eastAsia="zh-CN"/>
              </w:rPr>
            </w:pPr>
          </w:p>
        </w:tc>
        <w:tc>
          <w:tcPr>
            <w:tcW w:w="8001" w:type="dxa"/>
            <w:vAlign w:val="center"/>
          </w:tcPr>
          <w:p w14:paraId="144513E9" w14:textId="77777777" w:rsidR="009D2A70" w:rsidRDefault="009D2A70">
            <w:pPr>
              <w:spacing w:before="120" w:line="240" w:lineRule="auto"/>
              <w:rPr>
                <w:iCs/>
                <w:kern w:val="2"/>
                <w:lang w:eastAsia="zh-CN"/>
              </w:rPr>
            </w:pPr>
          </w:p>
        </w:tc>
      </w:tr>
      <w:tr w:rsidR="009D2A70" w14:paraId="144513ED" w14:textId="77777777">
        <w:tc>
          <w:tcPr>
            <w:tcW w:w="1350" w:type="dxa"/>
          </w:tcPr>
          <w:p w14:paraId="144513EB" w14:textId="77777777" w:rsidR="009D2A70" w:rsidRDefault="009D2A70">
            <w:pPr>
              <w:spacing w:before="120" w:line="240" w:lineRule="auto"/>
              <w:rPr>
                <w:iCs/>
                <w:kern w:val="2"/>
                <w:lang w:eastAsia="zh-CN"/>
              </w:rPr>
            </w:pPr>
          </w:p>
        </w:tc>
        <w:tc>
          <w:tcPr>
            <w:tcW w:w="8001" w:type="dxa"/>
            <w:vAlign w:val="center"/>
          </w:tcPr>
          <w:p w14:paraId="144513EC" w14:textId="77777777" w:rsidR="009D2A70" w:rsidRDefault="009D2A70">
            <w:pPr>
              <w:spacing w:before="120" w:line="240" w:lineRule="auto"/>
              <w:rPr>
                <w:iCs/>
                <w:kern w:val="2"/>
                <w:lang w:eastAsia="zh-CN"/>
              </w:rPr>
            </w:pPr>
          </w:p>
        </w:tc>
      </w:tr>
      <w:tr w:rsidR="009D2A70" w14:paraId="144513F0" w14:textId="77777777">
        <w:tc>
          <w:tcPr>
            <w:tcW w:w="1350" w:type="dxa"/>
          </w:tcPr>
          <w:p w14:paraId="144513EE" w14:textId="77777777" w:rsidR="009D2A70" w:rsidRDefault="009D2A70">
            <w:pPr>
              <w:spacing w:before="120" w:line="240" w:lineRule="auto"/>
              <w:rPr>
                <w:iCs/>
                <w:kern w:val="2"/>
                <w:lang w:eastAsia="zh-CN"/>
              </w:rPr>
            </w:pPr>
          </w:p>
        </w:tc>
        <w:tc>
          <w:tcPr>
            <w:tcW w:w="8001" w:type="dxa"/>
            <w:vAlign w:val="center"/>
          </w:tcPr>
          <w:p w14:paraId="144513EF" w14:textId="77777777" w:rsidR="009D2A70" w:rsidRDefault="009D2A70">
            <w:pPr>
              <w:spacing w:before="120" w:line="240" w:lineRule="auto"/>
              <w:rPr>
                <w:iCs/>
                <w:kern w:val="2"/>
                <w:lang w:eastAsia="zh-CN"/>
              </w:rPr>
            </w:pPr>
          </w:p>
        </w:tc>
      </w:tr>
      <w:tr w:rsidR="009D2A70" w14:paraId="144513F3" w14:textId="77777777">
        <w:tc>
          <w:tcPr>
            <w:tcW w:w="1350" w:type="dxa"/>
          </w:tcPr>
          <w:p w14:paraId="144513F1" w14:textId="77777777" w:rsidR="009D2A70" w:rsidRDefault="009D2A70">
            <w:pPr>
              <w:spacing w:before="120" w:line="240" w:lineRule="auto"/>
              <w:rPr>
                <w:iCs/>
                <w:kern w:val="2"/>
                <w:lang w:eastAsia="zh-CN"/>
              </w:rPr>
            </w:pPr>
          </w:p>
        </w:tc>
        <w:tc>
          <w:tcPr>
            <w:tcW w:w="8001" w:type="dxa"/>
            <w:vAlign w:val="center"/>
          </w:tcPr>
          <w:p w14:paraId="144513F2" w14:textId="77777777" w:rsidR="009D2A70" w:rsidRDefault="009D2A70">
            <w:pPr>
              <w:spacing w:before="120" w:line="240" w:lineRule="auto"/>
              <w:rPr>
                <w:iCs/>
                <w:kern w:val="2"/>
                <w:lang w:eastAsia="zh-CN"/>
              </w:rPr>
            </w:pPr>
          </w:p>
        </w:tc>
      </w:tr>
    </w:tbl>
    <w:p w14:paraId="144513F4" w14:textId="77777777" w:rsidR="009D2A70" w:rsidRDefault="009D2A70">
      <w:pPr>
        <w:spacing w:after="0" w:line="240" w:lineRule="auto"/>
        <w:rPr>
          <w:b/>
          <w:lang w:eastAsia="zh-CN"/>
        </w:rPr>
      </w:pPr>
    </w:p>
    <w:p w14:paraId="144513F5" w14:textId="77777777" w:rsidR="009D2A70" w:rsidRDefault="00F10BAB">
      <w:pPr>
        <w:pStyle w:val="4"/>
        <w:numPr>
          <w:ilvl w:val="0"/>
          <w:numId w:val="0"/>
        </w:numPr>
        <w:rPr>
          <w:u w:val="single"/>
          <w:lang w:eastAsia="zh-CN"/>
        </w:rPr>
      </w:pPr>
      <w:r>
        <w:rPr>
          <w:u w:val="single"/>
          <w:lang w:eastAsia="zh-CN"/>
        </w:rPr>
        <w:t>Issue#3-4 (High priority) Definition for Type 3 training procedure-UE-first</w:t>
      </w:r>
    </w:p>
    <w:p w14:paraId="144513F6" w14:textId="77777777" w:rsidR="009D2A70" w:rsidRDefault="00F10BAB">
      <w:pPr>
        <w:spacing w:beforeLines="100" w:before="240"/>
        <w:rPr>
          <w:b/>
          <w:highlight w:val="yellow"/>
          <w:lang w:eastAsia="zh-CN"/>
        </w:rPr>
      </w:pPr>
      <w:r>
        <w:rPr>
          <w:lang w:eastAsia="zh-CN"/>
        </w:rPr>
        <w:t>4 companies have discussed/evaluated the UE-first Type 3 training (i.e., sequential training starting with UE side training), and 3 companies discussed the overhead report of the Type 3 training method. To align the basic procedure for UE-first Type 3 training, the following question is raised.</w:t>
      </w:r>
    </w:p>
    <w:p w14:paraId="144513F7" w14:textId="77777777" w:rsidR="009D2A70" w:rsidRDefault="00F10BAB">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p>
    <w:p w14:paraId="144513F8"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144513F9"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14:paraId="144513FA"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44513FB" w14:textId="77777777" w:rsidR="009D2A70" w:rsidRDefault="00F10BAB">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14:paraId="144513FC" w14:textId="77777777" w:rsidR="009D2A70" w:rsidRDefault="00F10BAB">
      <w:pPr>
        <w:pStyle w:val="afc"/>
        <w:numPr>
          <w:ilvl w:val="0"/>
          <w:numId w:val="24"/>
        </w:numPr>
        <w:contextualSpacing w:val="0"/>
        <w:rPr>
          <w:b/>
          <w:lang w:eastAsia="zh-CN"/>
        </w:rPr>
      </w:pPr>
      <w:r>
        <w:rPr>
          <w:b/>
          <w:lang w:eastAsia="zh-CN"/>
        </w:rPr>
        <w:t>FFS overhead report</w:t>
      </w:r>
    </w:p>
    <w:p w14:paraId="144513FD"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00" w14:textId="77777777">
        <w:tc>
          <w:tcPr>
            <w:tcW w:w="1980" w:type="dxa"/>
            <w:tcBorders>
              <w:top w:val="single" w:sz="4" w:space="0" w:color="auto"/>
              <w:left w:val="single" w:sz="4" w:space="0" w:color="auto"/>
              <w:bottom w:val="single" w:sz="4" w:space="0" w:color="auto"/>
              <w:right w:val="single" w:sz="4" w:space="0" w:color="auto"/>
            </w:tcBorders>
          </w:tcPr>
          <w:p w14:paraId="144513F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3FF" w14:textId="77777777" w:rsidR="009D2A70" w:rsidRDefault="00F10BAB">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CATT</w:t>
            </w:r>
            <w:r>
              <w:rPr>
                <w:smallCaps/>
                <w:lang w:eastAsia="zh-CN"/>
              </w:rPr>
              <w:t>, CMCC</w:t>
            </w:r>
          </w:p>
        </w:tc>
      </w:tr>
      <w:tr w:rsidR="009D2A70" w14:paraId="14451403" w14:textId="77777777">
        <w:tc>
          <w:tcPr>
            <w:tcW w:w="1980" w:type="dxa"/>
            <w:tcBorders>
              <w:top w:val="single" w:sz="4" w:space="0" w:color="auto"/>
              <w:left w:val="single" w:sz="4" w:space="0" w:color="auto"/>
              <w:bottom w:val="single" w:sz="4" w:space="0" w:color="auto"/>
              <w:right w:val="single" w:sz="4" w:space="0" w:color="auto"/>
            </w:tcBorders>
          </w:tcPr>
          <w:p w14:paraId="1445140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02" w14:textId="77777777" w:rsidR="009D2A70" w:rsidRDefault="00F10BAB">
            <w:pPr>
              <w:spacing w:before="120" w:line="240" w:lineRule="auto"/>
              <w:rPr>
                <w:lang w:eastAsia="zh-CN"/>
              </w:rPr>
            </w:pPr>
            <w:r>
              <w:rPr>
                <w:lang w:eastAsia="zh-CN"/>
              </w:rPr>
              <w:t>Lenovo</w:t>
            </w:r>
          </w:p>
        </w:tc>
      </w:tr>
    </w:tbl>
    <w:p w14:paraId="1445140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0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05"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06" w14:textId="77777777" w:rsidR="009D2A70" w:rsidRDefault="00F10BAB">
            <w:pPr>
              <w:spacing w:before="120" w:line="240" w:lineRule="auto"/>
              <w:rPr>
                <w:i/>
                <w:iCs/>
                <w:kern w:val="2"/>
                <w:lang w:eastAsia="zh-CN"/>
              </w:rPr>
            </w:pPr>
            <w:r>
              <w:rPr>
                <w:i/>
                <w:iCs/>
                <w:kern w:val="2"/>
                <w:lang w:eastAsia="zh-CN"/>
              </w:rPr>
              <w:t>View</w:t>
            </w:r>
          </w:p>
        </w:tc>
      </w:tr>
      <w:tr w:rsidR="009D2A70" w14:paraId="1445140A" w14:textId="77777777">
        <w:tc>
          <w:tcPr>
            <w:tcW w:w="1350" w:type="dxa"/>
            <w:tcBorders>
              <w:top w:val="single" w:sz="4" w:space="0" w:color="auto"/>
              <w:left w:val="single" w:sz="4" w:space="0" w:color="auto"/>
              <w:bottom w:val="single" w:sz="4" w:space="0" w:color="auto"/>
              <w:right w:val="single" w:sz="4" w:space="0" w:color="auto"/>
            </w:tcBorders>
          </w:tcPr>
          <w:p w14:paraId="14451408" w14:textId="77777777" w:rsidR="009D2A70" w:rsidRDefault="00F10BAB">
            <w:pPr>
              <w:spacing w:before="120" w:line="240" w:lineRule="auto"/>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409" w14:textId="77777777" w:rsidR="009D2A70" w:rsidRDefault="00F10BAB">
            <w:pPr>
              <w:spacing w:before="120" w:line="240" w:lineRule="auto"/>
              <w:rPr>
                <w:lang w:eastAsia="zh-CN"/>
              </w:rPr>
            </w:pPr>
            <w:r>
              <w:rPr>
                <w:lang w:eastAsia="zh-CN"/>
              </w:rPr>
              <w:t>Same comment as for Question 3.2.3.</w:t>
            </w:r>
          </w:p>
        </w:tc>
      </w:tr>
      <w:tr w:rsidR="009D2A70" w14:paraId="14451413" w14:textId="77777777">
        <w:tc>
          <w:tcPr>
            <w:tcW w:w="1350" w:type="dxa"/>
            <w:tcBorders>
              <w:top w:val="single" w:sz="4" w:space="0" w:color="auto"/>
              <w:left w:val="single" w:sz="4" w:space="0" w:color="auto"/>
              <w:bottom w:val="single" w:sz="4" w:space="0" w:color="auto"/>
              <w:right w:val="single" w:sz="4" w:space="0" w:color="auto"/>
            </w:tcBorders>
          </w:tcPr>
          <w:p w14:paraId="1445140B" w14:textId="77777777" w:rsidR="009D2A70" w:rsidRDefault="00F10BAB">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40C" w14:textId="77777777" w:rsidR="009D2A70" w:rsidRDefault="00F10BAB">
            <w:pPr>
              <w:spacing w:before="120" w:line="240" w:lineRule="auto"/>
              <w:rPr>
                <w:lang w:eastAsia="zh-CN"/>
              </w:rPr>
            </w:pPr>
            <w:r>
              <w:rPr>
                <w:lang w:eastAsia="zh-CN"/>
              </w:rPr>
              <w:t>Like our comments for the NW side first training procedure specified in Question 3.2.3, the procedures specified in the proposal can be an option. There may be other options feasible. Thus, we suggest rewording the sentence before the steps to:</w:t>
            </w:r>
          </w:p>
          <w:p w14:paraId="1445140D" w14:textId="77777777" w:rsidR="009D2A70" w:rsidRDefault="00F10BAB">
            <w:pPr>
              <w:spacing w:before="120" w:line="240" w:lineRule="auto"/>
              <w:rPr>
                <w:b/>
                <w:bCs/>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UE side training:”</w:t>
            </w:r>
          </w:p>
          <w:p w14:paraId="1445140E" w14:textId="77777777" w:rsidR="009D2A70" w:rsidRDefault="00F10BAB">
            <w:pPr>
              <w:spacing w:before="120" w:line="240" w:lineRule="auto"/>
              <w:rPr>
                <w:lang w:eastAsia="zh-CN"/>
              </w:rPr>
            </w:pPr>
            <w:r>
              <w:rPr>
                <w:lang w:eastAsia="zh-CN"/>
              </w:rPr>
              <w:t>The descriptions for Step 2 and Step 3 are a bit not clear, and we suggest modifying the wording to:</w:t>
            </w:r>
          </w:p>
          <w:p w14:paraId="1445140F"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w:t>
            </w:r>
            <w:r>
              <w:rPr>
                <w:b/>
                <w:i/>
                <w:iCs/>
                <w:color w:val="0070C0"/>
                <w:u w:val="single"/>
                <w:lang w:val="en-GB"/>
              </w:rPr>
              <w:t>the output of the UE side CSI generation part</w:t>
            </w:r>
            <w:r>
              <w:rPr>
                <w:b/>
                <w:color w:val="0070C0"/>
                <w:lang w:val="en-GB"/>
              </w:rPr>
              <w:t xml:space="preserve"> </w:t>
            </w:r>
            <w:r>
              <w:rPr>
                <w:b/>
                <w:strike/>
                <w:lang w:val="en-GB"/>
              </w:rPr>
              <w:t>input</w:t>
            </w:r>
            <w:r>
              <w:rPr>
                <w:b/>
                <w:lang w:val="en-GB"/>
              </w:rPr>
              <w:t xml:space="preserve"> (CSI feedback) and label (same original CSI as dataset#1’) of the </w:t>
            </w:r>
            <w:r>
              <w:rPr>
                <w:b/>
                <w:bCs/>
                <w:lang w:eastAsia="zh-CN"/>
              </w:rPr>
              <w:t xml:space="preserve">UE </w:t>
            </w:r>
            <w:r>
              <w:rPr>
                <w:b/>
                <w:lang w:val="en-GB"/>
              </w:rPr>
              <w:t>side CSI reconstruction part</w:t>
            </w:r>
          </w:p>
          <w:p w14:paraId="14451410"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4451411" w14:textId="77777777" w:rsidR="009D2A70" w:rsidRDefault="00F10BAB">
            <w:pPr>
              <w:pStyle w:val="afc"/>
              <w:numPr>
                <w:ilvl w:val="0"/>
                <w:numId w:val="24"/>
              </w:numPr>
              <w:contextualSpacing w:val="0"/>
              <w:rPr>
                <w:b/>
                <w:lang w:eastAsia="zh-CN"/>
              </w:rPr>
            </w:pPr>
            <w:r>
              <w:rPr>
                <w:b/>
                <w:lang w:val="en-GB"/>
              </w:rPr>
              <w:t xml:space="preserve">Step3: NW side trains the NW side CSI reconstruction part based on the dataset#2’, using </w:t>
            </w:r>
            <w:r>
              <w:rPr>
                <w:b/>
                <w:i/>
                <w:iCs/>
                <w:color w:val="0070C0"/>
                <w:u w:val="single"/>
                <w:lang w:val="en-GB"/>
              </w:rPr>
              <w:t>the output of the UE side CSI generation part in dataset#2’ as the input and</w:t>
            </w:r>
            <w:r>
              <w:rPr>
                <w:b/>
                <w:color w:val="0070C0"/>
                <w:lang w:val="en-GB"/>
              </w:rPr>
              <w:t xml:space="preserve"> </w:t>
            </w:r>
            <w:r>
              <w:rPr>
                <w:b/>
                <w:lang w:val="en-GB"/>
              </w:rPr>
              <w:t>the original CSI in dataset#2’ as labels for the CSI feedback</w:t>
            </w:r>
          </w:p>
          <w:p w14:paraId="14451412" w14:textId="77777777" w:rsidR="009D2A70" w:rsidRDefault="009D2A70">
            <w:pPr>
              <w:spacing w:before="120" w:line="240" w:lineRule="auto"/>
              <w:rPr>
                <w:lang w:eastAsia="zh-CN"/>
              </w:rPr>
            </w:pPr>
          </w:p>
        </w:tc>
      </w:tr>
      <w:tr w:rsidR="009D2A70" w14:paraId="14451416" w14:textId="77777777">
        <w:tc>
          <w:tcPr>
            <w:tcW w:w="1350" w:type="dxa"/>
            <w:tcBorders>
              <w:top w:val="single" w:sz="4" w:space="0" w:color="auto"/>
              <w:left w:val="single" w:sz="4" w:space="0" w:color="auto"/>
              <w:bottom w:val="single" w:sz="4" w:space="0" w:color="auto"/>
              <w:right w:val="single" w:sz="4" w:space="0" w:color="auto"/>
            </w:tcBorders>
          </w:tcPr>
          <w:p w14:paraId="14451414" w14:textId="77777777" w:rsidR="009D2A70" w:rsidRDefault="00F10BAB">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14451415" w14:textId="77777777" w:rsidR="009D2A70" w:rsidRDefault="00F10BAB">
            <w:pPr>
              <w:spacing w:before="120" w:line="240" w:lineRule="auto"/>
              <w:rPr>
                <w:lang w:eastAsia="zh-CN"/>
              </w:rPr>
            </w:pPr>
            <w:r>
              <w:rPr>
                <w:rFonts w:eastAsia="MS Mincho"/>
                <w:lang w:eastAsia="ja-JP"/>
              </w:rPr>
              <w:t>We are fine with Futurewei’s update.</w:t>
            </w:r>
          </w:p>
        </w:tc>
      </w:tr>
      <w:tr w:rsidR="009D2A70" w14:paraId="14451419" w14:textId="77777777">
        <w:tc>
          <w:tcPr>
            <w:tcW w:w="1350" w:type="dxa"/>
            <w:tcBorders>
              <w:top w:val="single" w:sz="4" w:space="0" w:color="auto"/>
              <w:left w:val="single" w:sz="4" w:space="0" w:color="auto"/>
              <w:bottom w:val="single" w:sz="4" w:space="0" w:color="auto"/>
              <w:right w:val="single" w:sz="4" w:space="0" w:color="auto"/>
            </w:tcBorders>
          </w:tcPr>
          <w:p w14:paraId="14451417"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418" w14:textId="77777777" w:rsidR="009D2A70" w:rsidRDefault="00F10BAB">
            <w:pPr>
              <w:spacing w:before="120" w:line="240" w:lineRule="auto"/>
              <w:rPr>
                <w:iCs/>
                <w:kern w:val="2"/>
                <w:lang w:eastAsia="zh-CN"/>
              </w:rPr>
            </w:pPr>
            <w:r>
              <w:rPr>
                <w:iCs/>
                <w:kern w:val="2"/>
                <w:lang w:eastAsia="zh-CN"/>
              </w:rPr>
              <w:t>Agree with Futurewei’s update.</w:t>
            </w:r>
          </w:p>
        </w:tc>
      </w:tr>
      <w:tr w:rsidR="009D2A70" w14:paraId="1445141C" w14:textId="77777777">
        <w:tc>
          <w:tcPr>
            <w:tcW w:w="1350" w:type="dxa"/>
            <w:tcBorders>
              <w:top w:val="single" w:sz="4" w:space="0" w:color="auto"/>
              <w:left w:val="single" w:sz="4" w:space="0" w:color="auto"/>
              <w:bottom w:val="single" w:sz="4" w:space="0" w:color="auto"/>
              <w:right w:val="single" w:sz="4" w:space="0" w:color="auto"/>
            </w:tcBorders>
          </w:tcPr>
          <w:p w14:paraId="1445141A" w14:textId="77777777" w:rsidR="009D2A70" w:rsidRDefault="00F10BAB">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445141B" w14:textId="77777777" w:rsidR="009D2A70" w:rsidRDefault="00F10BAB">
            <w:pPr>
              <w:spacing w:before="120" w:line="240" w:lineRule="auto"/>
              <w:rPr>
                <w:iCs/>
                <w:kern w:val="2"/>
                <w:lang w:eastAsia="zh-CN"/>
              </w:rPr>
            </w:pPr>
            <w:r>
              <w:rPr>
                <w:iCs/>
                <w:kern w:val="2"/>
                <w:lang w:eastAsia="zh-CN"/>
              </w:rPr>
              <w:t xml:space="preserve">Same comment as for Issue #3-3 (Question 3.2.3). </w:t>
            </w:r>
          </w:p>
        </w:tc>
      </w:tr>
      <w:tr w:rsidR="009D2A70" w14:paraId="1445141F" w14:textId="77777777">
        <w:tc>
          <w:tcPr>
            <w:tcW w:w="1350" w:type="dxa"/>
            <w:tcBorders>
              <w:top w:val="single" w:sz="4" w:space="0" w:color="auto"/>
              <w:left w:val="single" w:sz="4" w:space="0" w:color="auto"/>
              <w:bottom w:val="single" w:sz="4" w:space="0" w:color="auto"/>
              <w:right w:val="single" w:sz="4" w:space="0" w:color="auto"/>
            </w:tcBorders>
          </w:tcPr>
          <w:p w14:paraId="1445141D" w14:textId="77777777" w:rsidR="009D2A70" w:rsidRDefault="00F10BAB">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41E" w14:textId="77777777" w:rsidR="009D2A70" w:rsidRDefault="00F10BAB">
            <w:pPr>
              <w:spacing w:before="120" w:line="240" w:lineRule="auto"/>
              <w:rPr>
                <w:iCs/>
                <w:kern w:val="2"/>
                <w:lang w:eastAsia="zh-CN"/>
              </w:rPr>
            </w:pPr>
            <w:r>
              <w:rPr>
                <w:iCs/>
                <w:kern w:val="2"/>
                <w:lang w:eastAsia="zh-CN"/>
              </w:rPr>
              <w:t xml:space="preserve">Same comment as for </w:t>
            </w:r>
            <w:r>
              <w:rPr>
                <w:lang w:eastAsia="zh-CN"/>
              </w:rPr>
              <w:t>Question 3.2.3</w:t>
            </w:r>
            <w:r>
              <w:rPr>
                <w:iCs/>
                <w:kern w:val="2"/>
                <w:lang w:eastAsia="zh-CN"/>
              </w:rPr>
              <w:t>. Companies can provide details of the training.</w:t>
            </w:r>
          </w:p>
        </w:tc>
      </w:tr>
      <w:tr w:rsidR="009D2A70" w14:paraId="14451423" w14:textId="77777777">
        <w:tc>
          <w:tcPr>
            <w:tcW w:w="1350" w:type="dxa"/>
            <w:tcBorders>
              <w:top w:val="single" w:sz="4" w:space="0" w:color="auto"/>
              <w:left w:val="single" w:sz="4" w:space="0" w:color="auto"/>
              <w:bottom w:val="single" w:sz="4" w:space="0" w:color="auto"/>
              <w:right w:val="single" w:sz="4" w:space="0" w:color="auto"/>
            </w:tcBorders>
          </w:tcPr>
          <w:p w14:paraId="14451420" w14:textId="77777777" w:rsidR="009D2A70" w:rsidRDefault="00F10BAB">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421" w14:textId="77777777" w:rsidR="009D2A70" w:rsidRDefault="00F10BAB">
            <w:pPr>
              <w:spacing w:before="120" w:line="240" w:lineRule="auto"/>
              <w:rPr>
                <w:lang w:eastAsia="zh-CN"/>
              </w:rPr>
            </w:pPr>
            <w:r>
              <w:rPr>
                <w:lang w:eastAsia="zh-CN"/>
              </w:rPr>
              <w:t xml:space="preserve">Support in principle. </w:t>
            </w:r>
          </w:p>
          <w:p w14:paraId="14451422" w14:textId="77777777" w:rsidR="009D2A70" w:rsidRDefault="00F10BAB">
            <w:pPr>
              <w:spacing w:before="120" w:line="240" w:lineRule="auto"/>
              <w:rPr>
                <w:lang w:eastAsia="zh-CN"/>
              </w:rPr>
            </w:pPr>
            <w:r>
              <w:rPr>
                <w:lang w:eastAsia="zh-CN"/>
              </w:rPr>
              <w:t>But we are not sure the “label” in dataset#2’ should be the same original CSI as dataset#1’ or just the output of UE side CSI reconstruction part.</w:t>
            </w:r>
          </w:p>
        </w:tc>
      </w:tr>
      <w:tr w:rsidR="009D2A70" w14:paraId="14451431" w14:textId="77777777">
        <w:tc>
          <w:tcPr>
            <w:tcW w:w="1350" w:type="dxa"/>
            <w:tcBorders>
              <w:top w:val="single" w:sz="4" w:space="0" w:color="auto"/>
              <w:left w:val="single" w:sz="4" w:space="0" w:color="auto"/>
              <w:bottom w:val="single" w:sz="4" w:space="0" w:color="auto"/>
              <w:right w:val="single" w:sz="4" w:space="0" w:color="auto"/>
            </w:tcBorders>
          </w:tcPr>
          <w:p w14:paraId="14451424"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25" w14:textId="77777777" w:rsidR="009D2A70" w:rsidRDefault="00F10BAB">
            <w:pPr>
              <w:spacing w:before="120" w:line="240" w:lineRule="auto"/>
              <w:rPr>
                <w:lang w:eastAsia="zh-CN"/>
              </w:rPr>
            </w:pPr>
            <w:r>
              <w:rPr>
                <w:lang w:eastAsia="zh-CN"/>
              </w:rPr>
              <w:t>It is essentially the same comment that we had for the previous case.</w:t>
            </w:r>
          </w:p>
          <w:p w14:paraId="14451426" w14:textId="77777777" w:rsidR="009D2A70" w:rsidRDefault="00F10BAB">
            <w:pPr>
              <w:spacing w:before="120" w:line="240" w:lineRule="auto"/>
              <w:rPr>
                <w:lang w:eastAsia="zh-CN"/>
              </w:rPr>
            </w:pPr>
            <w:r>
              <w:rPr>
                <w:lang w:eastAsia="zh-CN"/>
              </w:rPr>
              <w:t>So we suggest the following update:</w:t>
            </w:r>
          </w:p>
          <w:p w14:paraId="14451427" w14:textId="77777777" w:rsidR="009D2A70" w:rsidRDefault="009D2A70">
            <w:pPr>
              <w:spacing w:before="120" w:line="240" w:lineRule="auto"/>
              <w:rPr>
                <w:lang w:eastAsia="zh-CN"/>
              </w:rPr>
            </w:pPr>
          </w:p>
          <w:p w14:paraId="14451428"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14451429" w14:textId="77777777" w:rsidR="009D2A70" w:rsidRDefault="00F10BAB">
            <w:pPr>
              <w:pStyle w:val="afc"/>
              <w:numPr>
                <w:ilvl w:val="0"/>
                <w:numId w:val="24"/>
              </w:numPr>
              <w:contextualSpacing w:val="0"/>
              <w:rPr>
                <w:b/>
                <w:strike/>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lang w:val="en-GB"/>
              </w:rPr>
              <w:t>a set of information that is used by the UE to be able to train the CSI reconstruction part.</w:t>
            </w:r>
            <w:r>
              <w:rPr>
                <w:b/>
                <w:lang w:val="en-GB"/>
              </w:rPr>
              <w:t xml:space="preserve"> </w:t>
            </w:r>
            <w:r>
              <w:rPr>
                <w:b/>
                <w:strike/>
                <w:lang w:val="en-GB"/>
              </w:rPr>
              <w:t xml:space="preserve">the dataset#2’ including the input (CSI feedback) and label (same original CSI as dataset#1’) of the </w:t>
            </w:r>
            <w:r>
              <w:rPr>
                <w:b/>
                <w:bCs/>
                <w:strike/>
                <w:lang w:eastAsia="zh-CN"/>
              </w:rPr>
              <w:t xml:space="preserve">UE </w:t>
            </w:r>
            <w:r>
              <w:rPr>
                <w:b/>
                <w:strike/>
                <w:lang w:val="en-GB"/>
              </w:rPr>
              <w:t>side CSI reconstruction part</w:t>
            </w:r>
          </w:p>
          <w:p w14:paraId="1445142A" w14:textId="77777777" w:rsidR="009D2A70" w:rsidRDefault="00F10BAB">
            <w:pPr>
              <w:pStyle w:val="afc"/>
              <w:numPr>
                <w:ilvl w:val="1"/>
                <w:numId w:val="24"/>
              </w:numPr>
              <w:ind w:left="709" w:hanging="357"/>
              <w:contextualSpacing w:val="0"/>
              <w:rPr>
                <w:b/>
                <w:lang w:eastAsia="zh-CN"/>
              </w:rPr>
            </w:pPr>
            <w:r>
              <w:rPr>
                <w:b/>
                <w:strike/>
                <w:lang w:eastAsia="zh-CN"/>
              </w:rPr>
              <w:t xml:space="preserve">FFS whether the </w:t>
            </w:r>
            <w:r>
              <w:rPr>
                <w:b/>
                <w:strike/>
                <w:lang w:val="en-GB"/>
              </w:rPr>
              <w:t>input (CSI feedback) is</w:t>
            </w:r>
            <w:r>
              <w:rPr>
                <w:b/>
                <w:strike/>
                <w:lang w:eastAsia="zh-CN"/>
              </w:rPr>
              <w:t xml:space="preserve"> the input or output of the dequantization</w:t>
            </w:r>
          </w:p>
          <w:p w14:paraId="1445142B" w14:textId="77777777" w:rsidR="009D2A70" w:rsidRDefault="00F10BAB">
            <w:pPr>
              <w:pStyle w:val="afc"/>
              <w:numPr>
                <w:ilvl w:val="0"/>
                <w:numId w:val="24"/>
              </w:numPr>
              <w:contextualSpacing w:val="0"/>
              <w:rPr>
                <w:b/>
                <w:lang w:eastAsia="zh-CN"/>
              </w:rPr>
            </w:pPr>
            <w:r>
              <w:rPr>
                <w:b/>
                <w:lang w:val="en-GB"/>
              </w:rPr>
              <w:t xml:space="preserve">Step3: NW side trains the NW side CSI reconstruction part based on the </w:t>
            </w:r>
            <w:r>
              <w:rPr>
                <w:b/>
                <w:color w:val="FF0000"/>
                <w:lang w:val="en-GB"/>
              </w:rPr>
              <w:t xml:space="preserve">on the </w:t>
            </w:r>
            <w:r>
              <w:rPr>
                <w:b/>
                <w:color w:val="FF0000"/>
                <w:lang w:val="en-GB"/>
              </w:rPr>
              <w:lastRenderedPageBreak/>
              <w:t>received information.</w:t>
            </w:r>
            <w:r>
              <w:rPr>
                <w:b/>
                <w:strike/>
                <w:lang w:val="en-GB"/>
              </w:rPr>
              <w:t xml:space="preserve"> dataset#2’, using the original CSI in dataset#2’ as labels for the CSI feedback</w:t>
            </w:r>
          </w:p>
          <w:p w14:paraId="1445142C" w14:textId="77777777" w:rsidR="009D2A70" w:rsidRDefault="009D2A70">
            <w:pPr>
              <w:spacing w:before="120" w:line="240" w:lineRule="auto"/>
              <w:rPr>
                <w:lang w:eastAsia="zh-CN"/>
              </w:rPr>
            </w:pPr>
          </w:p>
          <w:p w14:paraId="1445142D" w14:textId="77777777" w:rsidR="009D2A70" w:rsidRDefault="00F10BAB">
            <w:pPr>
              <w:spacing w:before="120" w:line="240" w:lineRule="auto"/>
              <w:rPr>
                <w:lang w:eastAsia="zh-CN"/>
              </w:rPr>
            </w:pPr>
            <w:r>
              <w:rPr>
                <w:lang w:eastAsia="zh-CN"/>
              </w:rPr>
              <w:t>We also suggest adding a note as:</w:t>
            </w:r>
          </w:p>
          <w:p w14:paraId="1445142E" w14:textId="77777777" w:rsidR="009D2A70" w:rsidRDefault="00F10BAB">
            <w:pPr>
              <w:spacing w:before="120" w:line="240" w:lineRule="auto"/>
              <w:rPr>
                <w:b/>
                <w:bCs/>
                <w:lang w:eastAsia="zh-CN"/>
              </w:rPr>
            </w:pPr>
            <w:r>
              <w:rPr>
                <w:b/>
                <w:bCs/>
                <w:lang w:eastAsia="zh-CN"/>
              </w:rPr>
              <w:t>Note: The UE side can be a single UE or a node representing one (a few) UEs.</w:t>
            </w:r>
          </w:p>
          <w:p w14:paraId="1445142F" w14:textId="77777777" w:rsidR="009D2A70" w:rsidRDefault="00F10BAB">
            <w:pPr>
              <w:spacing w:before="120" w:line="240" w:lineRule="auto"/>
              <w:rPr>
                <w:lang w:eastAsia="zh-CN"/>
              </w:rPr>
            </w:pPr>
            <w:r>
              <w:rPr>
                <w:b/>
                <w:bCs/>
                <w:lang w:eastAsia="zh-CN"/>
              </w:rPr>
              <w:t xml:space="preserve">     The gNB side can be a single gNB or a node representing one (a few) gN</w:t>
            </w:r>
            <w:r>
              <w:rPr>
                <w:lang w:eastAsia="zh-CN"/>
              </w:rPr>
              <w:t>Bs</w:t>
            </w:r>
          </w:p>
          <w:p w14:paraId="14451430" w14:textId="77777777" w:rsidR="009D2A70" w:rsidRDefault="009D2A70">
            <w:pPr>
              <w:spacing w:before="120" w:line="240" w:lineRule="auto"/>
              <w:rPr>
                <w:lang w:eastAsia="zh-CN"/>
              </w:rPr>
            </w:pPr>
          </w:p>
        </w:tc>
      </w:tr>
      <w:tr w:rsidR="009D2A70" w14:paraId="14451434" w14:textId="77777777">
        <w:tc>
          <w:tcPr>
            <w:tcW w:w="1350" w:type="dxa"/>
            <w:tcBorders>
              <w:top w:val="single" w:sz="4" w:space="0" w:color="auto"/>
              <w:left w:val="single" w:sz="4" w:space="0" w:color="auto"/>
              <w:bottom w:val="single" w:sz="4" w:space="0" w:color="auto"/>
              <w:right w:val="single" w:sz="4" w:space="0" w:color="auto"/>
            </w:tcBorders>
          </w:tcPr>
          <w:p w14:paraId="14451432" w14:textId="77777777" w:rsidR="009D2A70" w:rsidRDefault="00F10BAB">
            <w:pPr>
              <w:spacing w:before="120"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433" w14:textId="77777777" w:rsidR="009D2A70" w:rsidRDefault="00F10BAB">
            <w:pPr>
              <w:spacing w:before="120" w:line="240" w:lineRule="auto"/>
              <w:rPr>
                <w:iCs/>
                <w:kern w:val="2"/>
                <w:lang w:eastAsia="zh-CN"/>
              </w:rPr>
            </w:pPr>
            <w:r>
              <w:rPr>
                <w:iCs/>
                <w:kern w:val="2"/>
                <w:lang w:eastAsia="zh-CN"/>
              </w:rPr>
              <w:t>Not sure why this proposal is needed.</w:t>
            </w:r>
          </w:p>
        </w:tc>
      </w:tr>
      <w:tr w:rsidR="009D2A70" w14:paraId="14451437" w14:textId="77777777">
        <w:tc>
          <w:tcPr>
            <w:tcW w:w="1350" w:type="dxa"/>
            <w:tcBorders>
              <w:top w:val="single" w:sz="4" w:space="0" w:color="auto"/>
              <w:left w:val="single" w:sz="4" w:space="0" w:color="auto"/>
              <w:bottom w:val="single" w:sz="4" w:space="0" w:color="auto"/>
              <w:right w:val="single" w:sz="4" w:space="0" w:color="auto"/>
            </w:tcBorders>
          </w:tcPr>
          <w:p w14:paraId="14451435"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436" w14:textId="77777777" w:rsidR="009D2A70" w:rsidRDefault="00F10BAB">
            <w:pPr>
              <w:spacing w:before="120" w:line="240" w:lineRule="auto"/>
              <w:rPr>
                <w:iCs/>
                <w:kern w:val="2"/>
                <w:lang w:eastAsia="zh-CN"/>
              </w:rPr>
            </w:pPr>
            <w:r>
              <w:rPr>
                <w:lang w:eastAsia="zh-CN"/>
              </w:rPr>
              <w:t>We have the same comment as for Question 3.2.3.</w:t>
            </w:r>
          </w:p>
        </w:tc>
      </w:tr>
      <w:tr w:rsidR="009D2A70" w14:paraId="1445143B" w14:textId="77777777">
        <w:tc>
          <w:tcPr>
            <w:tcW w:w="1350" w:type="dxa"/>
            <w:tcBorders>
              <w:top w:val="single" w:sz="4" w:space="0" w:color="auto"/>
              <w:left w:val="single" w:sz="4" w:space="0" w:color="auto"/>
              <w:bottom w:val="single" w:sz="4" w:space="0" w:color="auto"/>
              <w:right w:val="single" w:sz="4" w:space="0" w:color="auto"/>
            </w:tcBorders>
          </w:tcPr>
          <w:p w14:paraId="14451438"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439" w14:textId="77777777" w:rsidR="009D2A70" w:rsidRDefault="00F10BAB">
            <w:pPr>
              <w:spacing w:before="120" w:line="240" w:lineRule="auto"/>
              <w:rPr>
                <w:b/>
                <w:bCs/>
                <w:lang w:eastAsia="zh-CN"/>
              </w:rPr>
            </w:pPr>
            <w:r>
              <w:rPr>
                <w:rFonts w:hint="eastAsia"/>
                <w:iCs/>
                <w:kern w:val="2"/>
                <w:lang w:eastAsia="zh-CN"/>
              </w:rPr>
              <w:t xml:space="preserve">Like our comments on Question 3.2.3,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an </w:t>
            </w:r>
            <w:r>
              <w:rPr>
                <w:rFonts w:hint="eastAsia"/>
                <w:b/>
                <w:bCs/>
                <w:i/>
                <w:iCs/>
                <w:color w:val="0070C0"/>
                <w:u w:val="single"/>
                <w:lang w:eastAsia="zh-CN"/>
              </w:rPr>
              <w:t>expmplary procedure</w:t>
            </w:r>
            <w:r>
              <w:rPr>
                <w:b/>
                <w:bCs/>
                <w:color w:val="0070C0"/>
                <w:lang w:eastAsia="zh-CN"/>
              </w:rPr>
              <w:t xml:space="preserve"> </w:t>
            </w:r>
            <w:r>
              <w:rPr>
                <w:b/>
                <w:bCs/>
                <w:lang w:eastAsia="zh-CN"/>
              </w:rPr>
              <w:t>for the sequential training starting with UE side training:”</w:t>
            </w:r>
          </w:p>
          <w:p w14:paraId="1445143A" w14:textId="77777777" w:rsidR="009D2A70" w:rsidRDefault="00F10BAB">
            <w:pPr>
              <w:spacing w:before="120" w:line="240" w:lineRule="auto"/>
              <w:rPr>
                <w:iCs/>
                <w:kern w:val="2"/>
                <w:lang w:eastAsia="zh-CN"/>
              </w:rPr>
            </w:pPr>
            <w:r>
              <w:rPr>
                <w:rFonts w:hint="eastAsia"/>
                <w:iCs/>
                <w:kern w:val="2"/>
                <w:lang w:eastAsia="zh-CN"/>
              </w:rPr>
              <w:t xml:space="preserve"> </w:t>
            </w:r>
          </w:p>
        </w:tc>
      </w:tr>
      <w:tr w:rsidR="009D2A70" w14:paraId="1445143E" w14:textId="77777777">
        <w:tc>
          <w:tcPr>
            <w:tcW w:w="1350" w:type="dxa"/>
          </w:tcPr>
          <w:p w14:paraId="1445143C" w14:textId="77777777" w:rsidR="009D2A70" w:rsidRDefault="00F10BAB">
            <w:pPr>
              <w:spacing w:before="120" w:line="240" w:lineRule="auto"/>
              <w:rPr>
                <w:lang w:eastAsia="zh-CN"/>
              </w:rPr>
            </w:pPr>
            <w:r>
              <w:rPr>
                <w:rFonts w:hint="eastAsia"/>
                <w:lang w:eastAsia="zh-CN"/>
              </w:rPr>
              <w:t xml:space="preserve">Samsung </w:t>
            </w:r>
          </w:p>
        </w:tc>
        <w:tc>
          <w:tcPr>
            <w:tcW w:w="8001" w:type="dxa"/>
            <w:vAlign w:val="center"/>
          </w:tcPr>
          <w:p w14:paraId="1445143D" w14:textId="77777777" w:rsidR="009D2A70" w:rsidRDefault="00F10BAB">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Type 3-1 to make it specific.  </w:t>
            </w:r>
          </w:p>
        </w:tc>
      </w:tr>
      <w:tr w:rsidR="009D2A70" w14:paraId="14451441" w14:textId="77777777">
        <w:tc>
          <w:tcPr>
            <w:tcW w:w="1350" w:type="dxa"/>
          </w:tcPr>
          <w:p w14:paraId="1445143F" w14:textId="77777777" w:rsidR="009D2A70" w:rsidRDefault="009D2A70">
            <w:pPr>
              <w:spacing w:before="120" w:line="240" w:lineRule="auto"/>
              <w:rPr>
                <w:lang w:eastAsia="zh-CN"/>
              </w:rPr>
            </w:pPr>
          </w:p>
        </w:tc>
        <w:tc>
          <w:tcPr>
            <w:tcW w:w="8001" w:type="dxa"/>
            <w:vAlign w:val="center"/>
          </w:tcPr>
          <w:p w14:paraId="14451440" w14:textId="77777777" w:rsidR="009D2A70" w:rsidRDefault="009D2A70">
            <w:pPr>
              <w:spacing w:before="120" w:line="240" w:lineRule="auto"/>
              <w:rPr>
                <w:lang w:eastAsia="zh-CN"/>
              </w:rPr>
            </w:pPr>
          </w:p>
        </w:tc>
      </w:tr>
      <w:tr w:rsidR="009D2A70" w14:paraId="14451444" w14:textId="77777777">
        <w:tc>
          <w:tcPr>
            <w:tcW w:w="1350" w:type="dxa"/>
          </w:tcPr>
          <w:p w14:paraId="14451442" w14:textId="77777777" w:rsidR="009D2A70" w:rsidRDefault="009D2A70">
            <w:pPr>
              <w:spacing w:before="120" w:line="240" w:lineRule="auto"/>
              <w:rPr>
                <w:iCs/>
                <w:kern w:val="2"/>
                <w:lang w:eastAsia="zh-CN"/>
              </w:rPr>
            </w:pPr>
          </w:p>
        </w:tc>
        <w:tc>
          <w:tcPr>
            <w:tcW w:w="8001" w:type="dxa"/>
            <w:vAlign w:val="center"/>
          </w:tcPr>
          <w:p w14:paraId="14451443" w14:textId="77777777" w:rsidR="009D2A70" w:rsidRDefault="009D2A70">
            <w:pPr>
              <w:spacing w:before="120" w:line="240" w:lineRule="auto"/>
              <w:rPr>
                <w:iCs/>
                <w:kern w:val="2"/>
                <w:lang w:eastAsia="zh-CN"/>
              </w:rPr>
            </w:pPr>
          </w:p>
        </w:tc>
      </w:tr>
      <w:tr w:rsidR="009D2A70" w14:paraId="14451447" w14:textId="77777777">
        <w:tc>
          <w:tcPr>
            <w:tcW w:w="1350" w:type="dxa"/>
          </w:tcPr>
          <w:p w14:paraId="14451445" w14:textId="77777777" w:rsidR="009D2A70" w:rsidRDefault="009D2A70">
            <w:pPr>
              <w:spacing w:before="120" w:line="240" w:lineRule="auto"/>
              <w:rPr>
                <w:iCs/>
                <w:kern w:val="2"/>
                <w:lang w:eastAsia="zh-CN"/>
              </w:rPr>
            </w:pPr>
          </w:p>
        </w:tc>
        <w:tc>
          <w:tcPr>
            <w:tcW w:w="8001" w:type="dxa"/>
            <w:vAlign w:val="center"/>
          </w:tcPr>
          <w:p w14:paraId="14451446" w14:textId="77777777" w:rsidR="009D2A70" w:rsidRDefault="009D2A70">
            <w:pPr>
              <w:spacing w:before="120" w:line="240" w:lineRule="auto"/>
              <w:rPr>
                <w:iCs/>
                <w:kern w:val="2"/>
                <w:lang w:eastAsia="zh-CN"/>
              </w:rPr>
            </w:pPr>
          </w:p>
        </w:tc>
      </w:tr>
    </w:tbl>
    <w:p w14:paraId="14451448" w14:textId="77777777" w:rsidR="009D2A70" w:rsidRDefault="009D2A70">
      <w:pPr>
        <w:spacing w:after="0" w:line="240" w:lineRule="auto"/>
        <w:rPr>
          <w:b/>
          <w:lang w:eastAsia="zh-CN"/>
        </w:rPr>
      </w:pPr>
    </w:p>
    <w:p w14:paraId="14451449"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144A" w14:textId="77777777" w:rsidR="009D2A70" w:rsidRDefault="00F10BAB">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training with different structures between NW and UE. 2 companies have evaluated different dataset sizes between NW and UE. In addition, one company raised to consider different quantization/dequantization methods between NW and UE, but it is Moderator’s understanding that the quantization/dequantization between NW and UE has to be anyhow aligned for the inference purpose, so this assumption is put to FFS.</w:t>
      </w:r>
    </w:p>
    <w:p w14:paraId="1445144B" w14:textId="77777777" w:rsidR="009D2A70" w:rsidRDefault="00F10BAB">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44C" w14:textId="77777777" w:rsidR="009D2A70" w:rsidRDefault="00F10BAB">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14:paraId="1445144D" w14:textId="77777777" w:rsidR="009D2A70" w:rsidRDefault="00F10BAB">
      <w:pPr>
        <w:pStyle w:val="afc"/>
        <w:numPr>
          <w:ilvl w:val="0"/>
          <w:numId w:val="24"/>
        </w:numPr>
        <w:contextualSpacing w:val="0"/>
        <w:rPr>
          <w:b/>
          <w:lang w:eastAsia="zh-CN"/>
        </w:rPr>
      </w:pPr>
      <w:r>
        <w:rPr>
          <w:b/>
          <w:bCs/>
          <w:lang w:eastAsia="zh-CN"/>
        </w:rPr>
        <w:t>Case 2: Same backbone but different structures between NW and UE</w:t>
      </w:r>
    </w:p>
    <w:p w14:paraId="1445144E" w14:textId="77777777" w:rsidR="009D2A70" w:rsidRDefault="00F10BAB">
      <w:pPr>
        <w:pStyle w:val="afc"/>
        <w:numPr>
          <w:ilvl w:val="0"/>
          <w:numId w:val="24"/>
        </w:numPr>
        <w:contextualSpacing w:val="0"/>
        <w:rPr>
          <w:b/>
          <w:lang w:eastAsia="zh-CN"/>
        </w:rPr>
      </w:pPr>
      <w:r>
        <w:rPr>
          <w:b/>
          <w:bCs/>
          <w:lang w:eastAsia="zh-CN"/>
        </w:rPr>
        <w:t>Case 3: Different backbones between NW and UE</w:t>
      </w:r>
    </w:p>
    <w:p w14:paraId="1445144F"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14:paraId="14451450"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451"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54" w14:textId="77777777">
        <w:tc>
          <w:tcPr>
            <w:tcW w:w="1980" w:type="dxa"/>
            <w:tcBorders>
              <w:top w:val="single" w:sz="4" w:space="0" w:color="auto"/>
              <w:left w:val="single" w:sz="4" w:space="0" w:color="auto"/>
              <w:bottom w:val="single" w:sz="4" w:space="0" w:color="auto"/>
              <w:right w:val="single" w:sz="4" w:space="0" w:color="auto"/>
            </w:tcBorders>
          </w:tcPr>
          <w:p w14:paraId="14451452"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53"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Fujitsu</w:t>
            </w:r>
            <w:r>
              <w:rPr>
                <w:rFonts w:hint="eastAsia"/>
                <w:lang w:eastAsia="zh-CN"/>
              </w:rPr>
              <w:t>, ZTE</w:t>
            </w:r>
            <w:r>
              <w:rPr>
                <w:lang w:eastAsia="zh-CN"/>
              </w:rPr>
              <w:t>, Samsung</w:t>
            </w:r>
          </w:p>
        </w:tc>
      </w:tr>
      <w:tr w:rsidR="009D2A70" w14:paraId="14451457" w14:textId="77777777">
        <w:tc>
          <w:tcPr>
            <w:tcW w:w="1980" w:type="dxa"/>
            <w:tcBorders>
              <w:top w:val="single" w:sz="4" w:space="0" w:color="auto"/>
              <w:left w:val="single" w:sz="4" w:space="0" w:color="auto"/>
              <w:bottom w:val="single" w:sz="4" w:space="0" w:color="auto"/>
              <w:right w:val="single" w:sz="4" w:space="0" w:color="auto"/>
            </w:tcBorders>
          </w:tcPr>
          <w:p w14:paraId="1445145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56" w14:textId="77777777" w:rsidR="009D2A70" w:rsidRDefault="00F10BAB">
            <w:pPr>
              <w:spacing w:before="120" w:line="240" w:lineRule="auto"/>
              <w:rPr>
                <w:lang w:eastAsia="zh-CN"/>
              </w:rPr>
            </w:pPr>
            <w:r>
              <w:rPr>
                <w:lang w:eastAsia="zh-CN"/>
              </w:rPr>
              <w:t>Qualcomm</w:t>
            </w:r>
          </w:p>
        </w:tc>
      </w:tr>
    </w:tbl>
    <w:p w14:paraId="1445145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59"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5A" w14:textId="77777777" w:rsidR="009D2A70" w:rsidRDefault="00F10BAB">
            <w:pPr>
              <w:spacing w:before="120" w:line="240" w:lineRule="auto"/>
              <w:rPr>
                <w:i/>
                <w:iCs/>
                <w:kern w:val="2"/>
                <w:lang w:eastAsia="zh-CN"/>
              </w:rPr>
            </w:pPr>
            <w:r>
              <w:rPr>
                <w:i/>
                <w:iCs/>
                <w:kern w:val="2"/>
                <w:lang w:eastAsia="zh-CN"/>
              </w:rPr>
              <w:t>View</w:t>
            </w:r>
          </w:p>
        </w:tc>
      </w:tr>
      <w:tr w:rsidR="009D2A70" w14:paraId="1445145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45C" w14:textId="77777777" w:rsidR="009D2A70" w:rsidRDefault="00F10BAB">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45D" w14:textId="77777777" w:rsidR="009D2A70" w:rsidRDefault="00F10BAB">
            <w:pPr>
              <w:spacing w:before="120" w:line="240" w:lineRule="auto"/>
              <w:rPr>
                <w:lang w:eastAsia="zh-CN"/>
              </w:rPr>
            </w:pPr>
            <w:r>
              <w:rPr>
                <w:lang w:eastAsia="zh-CN"/>
              </w:rPr>
              <w:t>Companies are also welcome to share your views on the FFS part.</w:t>
            </w:r>
          </w:p>
        </w:tc>
      </w:tr>
      <w:tr w:rsidR="009D2A70" w14:paraId="14451462" w14:textId="77777777">
        <w:tc>
          <w:tcPr>
            <w:tcW w:w="1350" w:type="dxa"/>
            <w:tcBorders>
              <w:top w:val="single" w:sz="4" w:space="0" w:color="auto"/>
              <w:left w:val="single" w:sz="4" w:space="0" w:color="auto"/>
              <w:bottom w:val="single" w:sz="4" w:space="0" w:color="auto"/>
              <w:right w:val="single" w:sz="4" w:space="0" w:color="auto"/>
            </w:tcBorders>
          </w:tcPr>
          <w:p w14:paraId="1445145F" w14:textId="77777777" w:rsidR="009D2A70" w:rsidRDefault="00F10BAB">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460" w14:textId="77777777" w:rsidR="009D2A70" w:rsidRDefault="00F10BAB">
            <w:pPr>
              <w:spacing w:before="120" w:line="240" w:lineRule="auto"/>
              <w:rPr>
                <w:lang w:eastAsia="zh-CN"/>
              </w:rPr>
            </w:pPr>
            <w:r>
              <w:rPr>
                <w:lang w:eastAsia="zh-CN"/>
              </w:rPr>
              <w:t>Depending on UE’s capability and capacity, the AI/ML or NN model complexity may be very different and there may be many architecture variations. We suggest adding the following:</w:t>
            </w:r>
          </w:p>
          <w:p w14:paraId="14451461" w14:textId="77777777" w:rsidR="009D2A70" w:rsidRDefault="00F10BAB">
            <w:pPr>
              <w:spacing w:before="120" w:line="240" w:lineRule="auto"/>
              <w:rPr>
                <w:b/>
                <w:bCs/>
                <w:lang w:eastAsia="zh-CN"/>
              </w:rPr>
            </w:pPr>
            <w:r>
              <w:rPr>
                <w:b/>
                <w:bCs/>
                <w:lang w:eastAsia="zh-CN"/>
              </w:rPr>
              <w:t>FFS: number of different AI/ML model architectures on UE and/or NW side to be studied</w:t>
            </w:r>
          </w:p>
        </w:tc>
      </w:tr>
      <w:tr w:rsidR="009D2A70" w14:paraId="14451467" w14:textId="77777777">
        <w:tc>
          <w:tcPr>
            <w:tcW w:w="1350" w:type="dxa"/>
            <w:tcBorders>
              <w:top w:val="single" w:sz="4" w:space="0" w:color="auto"/>
              <w:left w:val="single" w:sz="4" w:space="0" w:color="auto"/>
              <w:bottom w:val="single" w:sz="4" w:space="0" w:color="auto"/>
              <w:right w:val="single" w:sz="4" w:space="0" w:color="auto"/>
            </w:tcBorders>
          </w:tcPr>
          <w:p w14:paraId="14451463" w14:textId="77777777" w:rsidR="009D2A70" w:rsidRDefault="00F10BAB">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464" w14:textId="77777777" w:rsidR="009D2A70" w:rsidRDefault="00F10BAB">
            <w:pPr>
              <w:spacing w:before="120" w:line="240" w:lineRule="auto"/>
              <w:rPr>
                <w:lang w:eastAsia="zh-CN"/>
              </w:rPr>
            </w:pPr>
            <w:r>
              <w:rPr>
                <w:lang w:eastAsia="zh-CN"/>
              </w:rPr>
              <w:t>Same clarification as 3.2.2.</w:t>
            </w:r>
          </w:p>
          <w:p w14:paraId="14451465" w14:textId="77777777" w:rsidR="009D2A70" w:rsidRDefault="00F10BAB">
            <w:pPr>
              <w:spacing w:before="120" w:line="240" w:lineRule="auto"/>
              <w:rPr>
                <w:lang w:eastAsia="zh-CN"/>
              </w:rPr>
            </w:pPr>
            <w:r>
              <w:rPr>
                <w:lang w:eastAsia="zh-CN"/>
              </w:rPr>
              <w:t xml:space="preserve">It seems most evaluation so far focus on target/output CSI is eigenvectors. </w:t>
            </w:r>
          </w:p>
          <w:p w14:paraId="14451466" w14:textId="77777777" w:rsidR="009D2A70" w:rsidRDefault="00F10BAB">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Are we aligning target CSI first?   </w:t>
            </w:r>
          </w:p>
        </w:tc>
      </w:tr>
      <w:tr w:rsidR="009D2A70" w14:paraId="1445146A" w14:textId="77777777">
        <w:tc>
          <w:tcPr>
            <w:tcW w:w="1350" w:type="dxa"/>
            <w:tcBorders>
              <w:top w:val="single" w:sz="4" w:space="0" w:color="auto"/>
              <w:left w:val="single" w:sz="4" w:space="0" w:color="auto"/>
              <w:bottom w:val="single" w:sz="4" w:space="0" w:color="auto"/>
              <w:right w:val="single" w:sz="4" w:space="0" w:color="auto"/>
            </w:tcBorders>
          </w:tcPr>
          <w:p w14:paraId="14451468"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 xml:space="preserve">PPO </w:t>
            </w:r>
          </w:p>
        </w:tc>
        <w:tc>
          <w:tcPr>
            <w:tcW w:w="8001" w:type="dxa"/>
            <w:tcBorders>
              <w:top w:val="single" w:sz="4" w:space="0" w:color="auto"/>
              <w:left w:val="single" w:sz="4" w:space="0" w:color="auto"/>
              <w:bottom w:val="single" w:sz="4" w:space="0" w:color="auto"/>
              <w:right w:val="single" w:sz="4" w:space="0" w:color="auto"/>
            </w:tcBorders>
            <w:vAlign w:val="center"/>
          </w:tcPr>
          <w:p w14:paraId="14451469" w14:textId="77777777" w:rsidR="009D2A70" w:rsidRDefault="00F10BAB">
            <w:pPr>
              <w:spacing w:before="120" w:line="240" w:lineRule="auto"/>
              <w:rPr>
                <w:iCs/>
                <w:kern w:val="2"/>
                <w:lang w:eastAsia="zh-CN"/>
              </w:rPr>
            </w:pPr>
            <w:r>
              <w:rPr>
                <w:rFonts w:hint="eastAsia"/>
                <w:iCs/>
                <w:kern w:val="2"/>
                <w:lang w:eastAsia="zh-CN"/>
              </w:rPr>
              <w:t>W</w:t>
            </w:r>
            <w:r>
              <w:rPr>
                <w:iCs/>
                <w:kern w:val="2"/>
                <w:lang w:eastAsia="zh-CN"/>
              </w:rPr>
              <w:t>e agree to study, but from our understanding, Case 1 as the baseline is not a good choice, since the AI/ML model structure consists of many details besides the number of layers, and why we have to have fully aligned AI/ML model structure between NW and UE?</w:t>
            </w:r>
          </w:p>
        </w:tc>
      </w:tr>
      <w:tr w:rsidR="009D2A70" w14:paraId="14451473" w14:textId="77777777">
        <w:tc>
          <w:tcPr>
            <w:tcW w:w="1350" w:type="dxa"/>
            <w:tcBorders>
              <w:top w:val="single" w:sz="4" w:space="0" w:color="auto"/>
              <w:left w:val="single" w:sz="4" w:space="0" w:color="auto"/>
              <w:bottom w:val="single" w:sz="4" w:space="0" w:color="auto"/>
              <w:right w:val="single" w:sz="4" w:space="0" w:color="auto"/>
            </w:tcBorders>
          </w:tcPr>
          <w:p w14:paraId="1445146B"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6C" w14:textId="77777777" w:rsidR="009D2A70" w:rsidRDefault="00F10BAB">
            <w:pPr>
              <w:spacing w:before="120" w:line="240" w:lineRule="auto"/>
              <w:rPr>
                <w:lang w:eastAsia="zh-CN"/>
              </w:rPr>
            </w:pPr>
            <w:r>
              <w:rPr>
                <w:lang w:eastAsia="zh-CN"/>
              </w:rPr>
              <w:t xml:space="preserve">We are okay with the mentioned cases. </w:t>
            </w:r>
          </w:p>
          <w:p w14:paraId="1445146D" w14:textId="77777777" w:rsidR="009D2A70" w:rsidRDefault="00F10BAB">
            <w:pPr>
              <w:spacing w:before="120" w:line="240" w:lineRule="auto"/>
              <w:rPr>
                <w:lang w:eastAsia="zh-CN"/>
              </w:rPr>
            </w:pPr>
            <w:r>
              <w:rPr>
                <w:lang w:eastAsia="zh-CN"/>
              </w:rPr>
              <w:t>However, one important case that should be investigated in Type3 is on the performance of the trained model when the statistics of the UE sides’ datasets are different. We note that, in practice, it is very possible to have UEs with different channel statistics</w:t>
            </w:r>
          </w:p>
          <w:p w14:paraId="1445146E" w14:textId="77777777" w:rsidR="009D2A70" w:rsidRDefault="00F10BAB">
            <w:pPr>
              <w:spacing w:before="120" w:line="240" w:lineRule="auto"/>
              <w:rPr>
                <w:lang w:eastAsia="zh-CN"/>
              </w:rPr>
            </w:pPr>
            <w:r>
              <w:rPr>
                <w:lang w:eastAsia="zh-CN"/>
              </w:rPr>
              <w:t>So suggest to add these cases as well:</w:t>
            </w:r>
          </w:p>
          <w:p w14:paraId="1445146F" w14:textId="77777777" w:rsidR="009D2A70" w:rsidRDefault="00F10BAB">
            <w:pPr>
              <w:spacing w:before="120" w:line="240" w:lineRule="auto"/>
              <w:rPr>
                <w:b/>
                <w:bCs/>
                <w:lang w:eastAsia="zh-CN"/>
              </w:rPr>
            </w:pPr>
            <w:r>
              <w:rPr>
                <w:b/>
                <w:bCs/>
                <w:lang w:eastAsia="zh-CN"/>
              </w:rPr>
              <w:t>Case 4: Same statistics between datasets of different UE sides</w:t>
            </w:r>
          </w:p>
          <w:p w14:paraId="14451470" w14:textId="77777777" w:rsidR="009D2A70" w:rsidRDefault="00F10BAB">
            <w:pPr>
              <w:spacing w:before="120" w:line="240" w:lineRule="auto"/>
              <w:rPr>
                <w:b/>
                <w:bCs/>
                <w:lang w:eastAsia="zh-CN"/>
              </w:rPr>
            </w:pPr>
            <w:r>
              <w:rPr>
                <w:b/>
                <w:bCs/>
                <w:lang w:eastAsia="zh-CN"/>
              </w:rPr>
              <w:t>Case 5: Different statistics between datasets of different UE sides</w:t>
            </w:r>
          </w:p>
          <w:p w14:paraId="14451471" w14:textId="77777777" w:rsidR="009D2A70" w:rsidRDefault="009D2A70">
            <w:pPr>
              <w:spacing w:before="120" w:line="240" w:lineRule="auto"/>
              <w:rPr>
                <w:lang w:eastAsia="zh-CN"/>
              </w:rPr>
            </w:pPr>
          </w:p>
          <w:p w14:paraId="14451472"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476" w14:textId="77777777">
        <w:tc>
          <w:tcPr>
            <w:tcW w:w="1350" w:type="dxa"/>
            <w:tcBorders>
              <w:top w:val="single" w:sz="4" w:space="0" w:color="auto"/>
              <w:left w:val="single" w:sz="4" w:space="0" w:color="auto"/>
              <w:bottom w:val="single" w:sz="4" w:space="0" w:color="auto"/>
              <w:right w:val="single" w:sz="4" w:space="0" w:color="auto"/>
            </w:tcBorders>
          </w:tcPr>
          <w:p w14:paraId="14451474"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475" w14:textId="77777777" w:rsidR="009D2A70" w:rsidRDefault="00F10BAB">
            <w:pPr>
              <w:spacing w:before="120" w:line="240" w:lineRule="auto"/>
              <w:rPr>
                <w:iCs/>
                <w:kern w:val="2"/>
                <w:lang w:eastAsia="zh-CN"/>
              </w:rPr>
            </w:pPr>
            <w:r>
              <w:rPr>
                <w:iCs/>
                <w:kern w:val="2"/>
                <w:lang w:eastAsia="zh-CN"/>
              </w:rPr>
              <w:t>The proposal could be simplified to two cases – matched structure and mismatched structure. We do not see the need for finer categorization of the cases.</w:t>
            </w:r>
          </w:p>
        </w:tc>
      </w:tr>
      <w:tr w:rsidR="009D2A70" w14:paraId="14451482" w14:textId="77777777">
        <w:tc>
          <w:tcPr>
            <w:tcW w:w="1350" w:type="dxa"/>
            <w:tcBorders>
              <w:top w:val="single" w:sz="4" w:space="0" w:color="auto"/>
              <w:left w:val="single" w:sz="4" w:space="0" w:color="auto"/>
              <w:bottom w:val="single" w:sz="4" w:space="0" w:color="auto"/>
              <w:right w:val="single" w:sz="4" w:space="0" w:color="auto"/>
            </w:tcBorders>
          </w:tcPr>
          <w:p w14:paraId="14451477"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478" w14:textId="77777777" w:rsidR="009D2A70" w:rsidRDefault="00F10BAB">
            <w:pPr>
              <w:spacing w:before="120" w:line="240" w:lineRule="auto"/>
              <w:rPr>
                <w:iCs/>
                <w:kern w:val="2"/>
                <w:lang w:eastAsia="zh-CN"/>
              </w:rPr>
            </w:pPr>
            <w:r>
              <w:rPr>
                <w:iCs/>
                <w:kern w:val="2"/>
                <w:lang w:eastAsia="zh-CN"/>
              </w:rPr>
              <w:t>We support this proposal in general. We suggest a new FFS regarding the pre-processing and post-processing:</w:t>
            </w:r>
          </w:p>
          <w:p w14:paraId="14451479" w14:textId="77777777" w:rsidR="009D2A70" w:rsidRDefault="009D2A70">
            <w:pPr>
              <w:spacing w:before="120" w:line="240" w:lineRule="auto"/>
              <w:rPr>
                <w:iCs/>
                <w:kern w:val="2"/>
                <w:lang w:eastAsia="zh-CN"/>
              </w:rPr>
            </w:pPr>
          </w:p>
          <w:p w14:paraId="1445147A" w14:textId="77777777" w:rsidR="009D2A70" w:rsidRDefault="00F10BAB">
            <w:pPr>
              <w:spacing w:beforeLines="100" w:before="240"/>
              <w:rPr>
                <w:b/>
                <w:bCs/>
                <w:lang w:eastAsia="zh-CN"/>
              </w:rPr>
            </w:pP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47B" w14:textId="77777777" w:rsidR="009D2A70" w:rsidRDefault="00F10BAB">
            <w:pPr>
              <w:pStyle w:val="afc"/>
              <w:numPr>
                <w:ilvl w:val="0"/>
                <w:numId w:val="24"/>
              </w:numPr>
              <w:spacing w:line="256" w:lineRule="auto"/>
              <w:rPr>
                <w:b/>
                <w:lang w:eastAsia="zh-CN"/>
              </w:rPr>
            </w:pPr>
            <w:r>
              <w:rPr>
                <w:b/>
                <w:bCs/>
                <w:lang w:eastAsia="zh-CN"/>
              </w:rPr>
              <w:t xml:space="preserve">Case 1 (baseline): Fully aligned AI/ML model backbone (e.g., CNN, </w:t>
            </w:r>
            <w:r>
              <w:rPr>
                <w:b/>
                <w:bCs/>
                <w:lang w:eastAsia="zh-CN"/>
              </w:rPr>
              <w:lastRenderedPageBreak/>
              <w:t>Transformer, etc.) and structure (e.g., number of layers) between NW and UE</w:t>
            </w:r>
          </w:p>
          <w:p w14:paraId="1445147C" w14:textId="77777777" w:rsidR="009D2A70" w:rsidRDefault="00F10BAB">
            <w:pPr>
              <w:pStyle w:val="afc"/>
              <w:numPr>
                <w:ilvl w:val="0"/>
                <w:numId w:val="24"/>
              </w:numPr>
              <w:spacing w:line="256" w:lineRule="auto"/>
              <w:rPr>
                <w:b/>
                <w:lang w:eastAsia="zh-CN"/>
              </w:rPr>
            </w:pPr>
            <w:r>
              <w:rPr>
                <w:b/>
                <w:bCs/>
                <w:lang w:eastAsia="zh-CN"/>
              </w:rPr>
              <w:t>Case 2: Same backbone but different structures between NW and UE</w:t>
            </w:r>
          </w:p>
          <w:p w14:paraId="1445147D" w14:textId="77777777" w:rsidR="009D2A70" w:rsidRDefault="00F10BAB">
            <w:pPr>
              <w:pStyle w:val="afc"/>
              <w:numPr>
                <w:ilvl w:val="0"/>
                <w:numId w:val="24"/>
              </w:numPr>
              <w:spacing w:line="256" w:lineRule="auto"/>
              <w:rPr>
                <w:b/>
                <w:lang w:eastAsia="zh-CN"/>
              </w:rPr>
            </w:pPr>
            <w:r>
              <w:rPr>
                <w:b/>
                <w:bCs/>
                <w:lang w:eastAsia="zh-CN"/>
              </w:rPr>
              <w:t>Case 3: Different backbones between NW and UE</w:t>
            </w:r>
          </w:p>
          <w:p w14:paraId="1445147E" w14:textId="77777777" w:rsidR="009D2A70" w:rsidRDefault="00F10BAB">
            <w:pPr>
              <w:pStyle w:val="afc"/>
              <w:numPr>
                <w:ilvl w:val="0"/>
                <w:numId w:val="24"/>
              </w:numPr>
              <w:spacing w:line="256" w:lineRule="auto"/>
              <w:rPr>
                <w:b/>
                <w:lang w:eastAsia="zh-CN"/>
              </w:rPr>
            </w:pPr>
            <w:r>
              <w:rPr>
                <w:b/>
                <w:lang w:eastAsia="zh-CN"/>
              </w:rPr>
              <w:t xml:space="preserve">FFS different </w:t>
            </w:r>
            <w:r>
              <w:rPr>
                <w:b/>
                <w:highlight w:val="yellow"/>
                <w:lang w:eastAsia="zh-CN"/>
              </w:rPr>
              <w:t>sizes of datasets</w:t>
            </w:r>
            <w:r>
              <w:rPr>
                <w:b/>
                <w:strike/>
                <w:highlight w:val="yellow"/>
                <w:lang w:eastAsia="zh-CN"/>
              </w:rPr>
              <w:t xml:space="preserve"> sizes</w:t>
            </w:r>
            <w:r>
              <w:rPr>
                <w:b/>
                <w:highlight w:val="yellow"/>
                <w:lang w:eastAsia="zh-CN"/>
              </w:rPr>
              <w:t xml:space="preserve"> exchanged</w:t>
            </w:r>
            <w:r>
              <w:rPr>
                <w:b/>
                <w:lang w:eastAsia="zh-CN"/>
              </w:rPr>
              <w:t xml:space="preserve"> between NW and UE</w:t>
            </w:r>
          </w:p>
          <w:p w14:paraId="1445147F" w14:textId="77777777" w:rsidR="009D2A70" w:rsidRDefault="00F10BAB">
            <w:pPr>
              <w:pStyle w:val="afc"/>
              <w:numPr>
                <w:ilvl w:val="0"/>
                <w:numId w:val="24"/>
              </w:numPr>
              <w:spacing w:line="256" w:lineRule="auto"/>
              <w:rPr>
                <w:b/>
                <w:lang w:eastAsia="zh-CN"/>
              </w:rPr>
            </w:pPr>
            <w:r>
              <w:rPr>
                <w:b/>
                <w:lang w:eastAsia="zh-CN"/>
              </w:rPr>
              <w:t>FFS different quantization/dequantization methods between NW and UE</w:t>
            </w:r>
          </w:p>
          <w:p w14:paraId="14451480" w14:textId="77777777" w:rsidR="009D2A70" w:rsidRDefault="00F10BAB">
            <w:pPr>
              <w:pStyle w:val="afc"/>
              <w:numPr>
                <w:ilvl w:val="0"/>
                <w:numId w:val="24"/>
              </w:numPr>
              <w:spacing w:line="256" w:lineRule="auto"/>
              <w:rPr>
                <w:b/>
                <w:color w:val="FF0000"/>
                <w:highlight w:val="yellow"/>
                <w:lang w:eastAsia="zh-CN"/>
              </w:rPr>
            </w:pPr>
            <w:r>
              <w:rPr>
                <w:b/>
                <w:color w:val="FF0000"/>
                <w:highlight w:val="yellow"/>
                <w:lang w:eastAsia="zh-CN"/>
              </w:rPr>
              <w:t>FFS: pre-processing and post-processing methods between NW and UE.</w:t>
            </w:r>
          </w:p>
          <w:p w14:paraId="14451481" w14:textId="77777777" w:rsidR="009D2A70" w:rsidRDefault="009D2A70">
            <w:pPr>
              <w:spacing w:before="120" w:line="240" w:lineRule="auto"/>
              <w:rPr>
                <w:iCs/>
                <w:kern w:val="2"/>
                <w:lang w:eastAsia="zh-CN"/>
              </w:rPr>
            </w:pPr>
          </w:p>
        </w:tc>
      </w:tr>
      <w:tr w:rsidR="009D2A70" w14:paraId="14451485" w14:textId="77777777">
        <w:tc>
          <w:tcPr>
            <w:tcW w:w="1350" w:type="dxa"/>
            <w:tcBorders>
              <w:top w:val="single" w:sz="4" w:space="0" w:color="auto"/>
              <w:left w:val="single" w:sz="4" w:space="0" w:color="auto"/>
              <w:bottom w:val="single" w:sz="4" w:space="0" w:color="auto"/>
              <w:right w:val="single" w:sz="4" w:space="0" w:color="auto"/>
            </w:tcBorders>
          </w:tcPr>
          <w:p w14:paraId="14451483" w14:textId="77777777" w:rsidR="009D2A70" w:rsidRDefault="00F10BAB">
            <w:pPr>
              <w:spacing w:before="120" w:line="240" w:lineRule="auto"/>
              <w:rPr>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484" w14:textId="77777777" w:rsidR="009D2A70" w:rsidRDefault="00F10BAB">
            <w:pPr>
              <w:spacing w:before="120" w:line="240" w:lineRule="auto"/>
              <w:rPr>
                <w:iCs/>
                <w:kern w:val="2"/>
                <w:lang w:eastAsia="zh-CN"/>
              </w:rPr>
            </w:pPr>
            <w:r>
              <w:rPr>
                <w:iCs/>
                <w:kern w:val="2"/>
                <w:lang w:eastAsia="zh-CN"/>
              </w:rPr>
              <w:t xml:space="preserve">Agree with Apple. </w:t>
            </w:r>
            <w:r>
              <w:rPr>
                <w:rFonts w:hint="eastAsia"/>
                <w:iCs/>
                <w:kern w:val="2"/>
                <w:lang w:eastAsia="zh-CN"/>
              </w:rPr>
              <w:t xml:space="preserve">We can name this as Type 3-1. </w:t>
            </w:r>
          </w:p>
        </w:tc>
      </w:tr>
      <w:tr w:rsidR="009D2A70" w14:paraId="14451488" w14:textId="77777777">
        <w:tc>
          <w:tcPr>
            <w:tcW w:w="1350" w:type="dxa"/>
            <w:tcBorders>
              <w:top w:val="single" w:sz="4" w:space="0" w:color="auto"/>
              <w:left w:val="single" w:sz="4" w:space="0" w:color="auto"/>
              <w:bottom w:val="single" w:sz="4" w:space="0" w:color="auto"/>
              <w:right w:val="single" w:sz="4" w:space="0" w:color="auto"/>
            </w:tcBorders>
          </w:tcPr>
          <w:p w14:paraId="14451486"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87" w14:textId="77777777" w:rsidR="009D2A70" w:rsidRDefault="009D2A70">
            <w:pPr>
              <w:spacing w:before="120" w:line="240" w:lineRule="auto"/>
              <w:rPr>
                <w:iCs/>
                <w:kern w:val="2"/>
                <w:lang w:eastAsia="zh-CN"/>
              </w:rPr>
            </w:pPr>
          </w:p>
        </w:tc>
      </w:tr>
      <w:tr w:rsidR="009D2A70" w14:paraId="1445148B" w14:textId="77777777">
        <w:tc>
          <w:tcPr>
            <w:tcW w:w="1350" w:type="dxa"/>
            <w:tcBorders>
              <w:top w:val="single" w:sz="4" w:space="0" w:color="auto"/>
              <w:left w:val="single" w:sz="4" w:space="0" w:color="auto"/>
              <w:bottom w:val="single" w:sz="4" w:space="0" w:color="auto"/>
              <w:right w:val="single" w:sz="4" w:space="0" w:color="auto"/>
            </w:tcBorders>
          </w:tcPr>
          <w:p w14:paraId="14451489"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8A" w14:textId="77777777" w:rsidR="009D2A70" w:rsidRDefault="009D2A70">
            <w:pPr>
              <w:spacing w:before="120" w:line="240" w:lineRule="auto"/>
              <w:rPr>
                <w:iCs/>
                <w:kern w:val="2"/>
                <w:lang w:eastAsia="zh-CN"/>
              </w:rPr>
            </w:pPr>
          </w:p>
        </w:tc>
      </w:tr>
      <w:tr w:rsidR="009D2A70" w14:paraId="1445148E" w14:textId="77777777">
        <w:tc>
          <w:tcPr>
            <w:tcW w:w="1350" w:type="dxa"/>
            <w:tcBorders>
              <w:top w:val="single" w:sz="4" w:space="0" w:color="auto"/>
              <w:left w:val="single" w:sz="4" w:space="0" w:color="auto"/>
              <w:bottom w:val="single" w:sz="4" w:space="0" w:color="auto"/>
              <w:right w:val="single" w:sz="4" w:space="0" w:color="auto"/>
            </w:tcBorders>
          </w:tcPr>
          <w:p w14:paraId="1445148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8D" w14:textId="77777777" w:rsidR="009D2A70" w:rsidRDefault="009D2A70">
            <w:pPr>
              <w:spacing w:before="120" w:line="240" w:lineRule="auto"/>
              <w:rPr>
                <w:lang w:eastAsia="zh-CN"/>
              </w:rPr>
            </w:pPr>
          </w:p>
        </w:tc>
      </w:tr>
      <w:tr w:rsidR="009D2A70" w14:paraId="14451491" w14:textId="77777777">
        <w:tc>
          <w:tcPr>
            <w:tcW w:w="1350" w:type="dxa"/>
          </w:tcPr>
          <w:p w14:paraId="1445148F" w14:textId="77777777" w:rsidR="009D2A70" w:rsidRDefault="009D2A70">
            <w:pPr>
              <w:spacing w:before="120" w:line="240" w:lineRule="auto"/>
              <w:rPr>
                <w:iCs/>
                <w:kern w:val="2"/>
                <w:lang w:eastAsia="zh-CN"/>
              </w:rPr>
            </w:pPr>
          </w:p>
        </w:tc>
        <w:tc>
          <w:tcPr>
            <w:tcW w:w="8001" w:type="dxa"/>
            <w:vAlign w:val="center"/>
          </w:tcPr>
          <w:p w14:paraId="14451490" w14:textId="77777777" w:rsidR="009D2A70" w:rsidRDefault="009D2A70">
            <w:pPr>
              <w:spacing w:before="120" w:line="240" w:lineRule="auto"/>
              <w:rPr>
                <w:iCs/>
                <w:kern w:val="2"/>
                <w:lang w:eastAsia="zh-CN"/>
              </w:rPr>
            </w:pPr>
          </w:p>
        </w:tc>
      </w:tr>
      <w:tr w:rsidR="009D2A70" w14:paraId="14451494" w14:textId="77777777">
        <w:tc>
          <w:tcPr>
            <w:tcW w:w="1350" w:type="dxa"/>
          </w:tcPr>
          <w:p w14:paraId="14451492" w14:textId="77777777" w:rsidR="009D2A70" w:rsidRDefault="009D2A70">
            <w:pPr>
              <w:spacing w:before="120" w:line="240" w:lineRule="auto"/>
              <w:rPr>
                <w:iCs/>
                <w:kern w:val="2"/>
                <w:lang w:eastAsia="zh-CN"/>
              </w:rPr>
            </w:pPr>
          </w:p>
        </w:tc>
        <w:tc>
          <w:tcPr>
            <w:tcW w:w="8001" w:type="dxa"/>
            <w:vAlign w:val="center"/>
          </w:tcPr>
          <w:p w14:paraId="14451493" w14:textId="77777777" w:rsidR="009D2A70" w:rsidRDefault="009D2A70">
            <w:pPr>
              <w:spacing w:before="120" w:line="240" w:lineRule="auto"/>
              <w:rPr>
                <w:iCs/>
                <w:kern w:val="2"/>
                <w:lang w:eastAsia="zh-CN"/>
              </w:rPr>
            </w:pPr>
          </w:p>
        </w:tc>
      </w:tr>
      <w:tr w:rsidR="009D2A70" w14:paraId="14451497" w14:textId="77777777">
        <w:tc>
          <w:tcPr>
            <w:tcW w:w="1350" w:type="dxa"/>
          </w:tcPr>
          <w:p w14:paraId="14451495" w14:textId="77777777" w:rsidR="009D2A70" w:rsidRDefault="009D2A70">
            <w:pPr>
              <w:spacing w:before="120" w:line="240" w:lineRule="auto"/>
              <w:rPr>
                <w:iCs/>
                <w:kern w:val="2"/>
                <w:lang w:eastAsia="zh-CN"/>
              </w:rPr>
            </w:pPr>
          </w:p>
        </w:tc>
        <w:tc>
          <w:tcPr>
            <w:tcW w:w="8001" w:type="dxa"/>
            <w:vAlign w:val="center"/>
          </w:tcPr>
          <w:p w14:paraId="14451496" w14:textId="77777777" w:rsidR="009D2A70" w:rsidRDefault="009D2A70">
            <w:pPr>
              <w:spacing w:before="120" w:line="240" w:lineRule="auto"/>
              <w:rPr>
                <w:iCs/>
                <w:kern w:val="2"/>
                <w:lang w:eastAsia="zh-CN"/>
              </w:rPr>
            </w:pPr>
          </w:p>
        </w:tc>
      </w:tr>
      <w:tr w:rsidR="009D2A70" w14:paraId="1445149A" w14:textId="77777777">
        <w:tc>
          <w:tcPr>
            <w:tcW w:w="1350" w:type="dxa"/>
          </w:tcPr>
          <w:p w14:paraId="14451498" w14:textId="77777777" w:rsidR="009D2A70" w:rsidRDefault="009D2A70">
            <w:pPr>
              <w:spacing w:before="120" w:line="240" w:lineRule="auto"/>
              <w:rPr>
                <w:iCs/>
                <w:kern w:val="2"/>
                <w:lang w:eastAsia="zh-CN"/>
              </w:rPr>
            </w:pPr>
          </w:p>
        </w:tc>
        <w:tc>
          <w:tcPr>
            <w:tcW w:w="8001" w:type="dxa"/>
            <w:vAlign w:val="center"/>
          </w:tcPr>
          <w:p w14:paraId="14451499" w14:textId="77777777" w:rsidR="009D2A70" w:rsidRDefault="009D2A70">
            <w:pPr>
              <w:spacing w:before="120" w:line="240" w:lineRule="auto"/>
              <w:rPr>
                <w:iCs/>
                <w:kern w:val="2"/>
                <w:lang w:eastAsia="zh-CN"/>
              </w:rPr>
            </w:pPr>
          </w:p>
        </w:tc>
      </w:tr>
    </w:tbl>
    <w:p w14:paraId="1445149B" w14:textId="77777777" w:rsidR="009D2A70" w:rsidRDefault="009D2A70">
      <w:pPr>
        <w:rPr>
          <w:b/>
          <w:bCs/>
          <w:lang w:eastAsia="zh-CN"/>
        </w:rPr>
      </w:pPr>
    </w:p>
    <w:p w14:paraId="1445149C" w14:textId="77777777" w:rsidR="009D2A70" w:rsidRDefault="00F10BAB">
      <w:pPr>
        <w:pStyle w:val="4"/>
        <w:numPr>
          <w:ilvl w:val="0"/>
          <w:numId w:val="0"/>
        </w:numPr>
        <w:rPr>
          <w:u w:val="single"/>
          <w:lang w:eastAsia="zh-CN"/>
        </w:rPr>
      </w:pPr>
      <w:r>
        <w:rPr>
          <w:u w:val="single"/>
          <w:lang w:eastAsia="zh-CN"/>
        </w:rPr>
        <w:t>Issue#3-6 (High priority) One NW to Multi-UEs for Type 3 training</w:t>
      </w:r>
    </w:p>
    <w:p w14:paraId="1445149D" w14:textId="77777777" w:rsidR="009D2A70" w:rsidRDefault="00F10BAB">
      <w:pPr>
        <w:rPr>
          <w:b/>
          <w:bCs/>
          <w:lang w:eastAsia="zh-CN"/>
        </w:rPr>
      </w:pPr>
      <w:r>
        <w:rPr>
          <w:rFonts w:hint="eastAsia"/>
          <w:lang w:eastAsia="zh-CN"/>
        </w:rPr>
        <w:t>S</w:t>
      </w:r>
      <w:r>
        <w:rPr>
          <w:lang w:eastAsia="zh-CN"/>
        </w:rPr>
        <w:t>imilar to the analysis for Type 2, it is desirable to support one NW part to Multi-UE parts, and evaluate whether/how much is the potential performance degradation compared to the ideal case of one NW part to one UE part. 3 companies have discussed/evaluated the one NW part to Multi-UE parts. The assumptions for evaluation are then raised in the following question.</w:t>
      </w:r>
    </w:p>
    <w:p w14:paraId="1445149E" w14:textId="77777777" w:rsidR="009D2A70" w:rsidRDefault="00F10BAB">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1445149F"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4A0"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4A1"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144514A2"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144514A3"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144514A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A7" w14:textId="77777777">
        <w:tc>
          <w:tcPr>
            <w:tcW w:w="1980" w:type="dxa"/>
            <w:tcBorders>
              <w:top w:val="single" w:sz="4" w:space="0" w:color="auto"/>
              <w:left w:val="single" w:sz="4" w:space="0" w:color="auto"/>
              <w:bottom w:val="single" w:sz="4" w:space="0" w:color="auto"/>
              <w:right w:val="single" w:sz="4" w:space="0" w:color="auto"/>
            </w:tcBorders>
          </w:tcPr>
          <w:p w14:paraId="144514A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A6"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xml:space="preserve">, Samsung </w:t>
            </w:r>
          </w:p>
        </w:tc>
      </w:tr>
      <w:tr w:rsidR="009D2A70" w14:paraId="144514AA" w14:textId="77777777">
        <w:tc>
          <w:tcPr>
            <w:tcW w:w="1980" w:type="dxa"/>
            <w:tcBorders>
              <w:top w:val="single" w:sz="4" w:space="0" w:color="auto"/>
              <w:left w:val="single" w:sz="4" w:space="0" w:color="auto"/>
              <w:bottom w:val="single" w:sz="4" w:space="0" w:color="auto"/>
              <w:right w:val="single" w:sz="4" w:space="0" w:color="auto"/>
            </w:tcBorders>
          </w:tcPr>
          <w:p w14:paraId="144514A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A9" w14:textId="77777777" w:rsidR="009D2A70" w:rsidRDefault="009D2A70">
            <w:pPr>
              <w:spacing w:before="120" w:line="240" w:lineRule="auto"/>
              <w:rPr>
                <w:lang w:eastAsia="zh-CN"/>
              </w:rPr>
            </w:pPr>
          </w:p>
        </w:tc>
      </w:tr>
    </w:tbl>
    <w:p w14:paraId="144514A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A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AC" w14:textId="77777777" w:rsidR="009D2A70" w:rsidRDefault="00F10BAB">
            <w:pPr>
              <w:spacing w:before="120" w:line="240" w:lineRule="auto"/>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AD" w14:textId="77777777" w:rsidR="009D2A70" w:rsidRDefault="00F10BAB">
            <w:pPr>
              <w:spacing w:before="120" w:line="240" w:lineRule="auto"/>
              <w:rPr>
                <w:i/>
                <w:iCs/>
                <w:kern w:val="2"/>
                <w:lang w:eastAsia="zh-CN"/>
              </w:rPr>
            </w:pPr>
            <w:r>
              <w:rPr>
                <w:i/>
                <w:iCs/>
                <w:kern w:val="2"/>
                <w:lang w:eastAsia="zh-CN"/>
              </w:rPr>
              <w:t>View</w:t>
            </w:r>
          </w:p>
        </w:tc>
      </w:tr>
      <w:tr w:rsidR="009D2A70" w14:paraId="144514B1" w14:textId="77777777">
        <w:tc>
          <w:tcPr>
            <w:tcW w:w="1350" w:type="dxa"/>
            <w:tcBorders>
              <w:top w:val="single" w:sz="4" w:space="0" w:color="auto"/>
              <w:left w:val="single" w:sz="4" w:space="0" w:color="auto"/>
              <w:bottom w:val="single" w:sz="4" w:space="0" w:color="auto"/>
              <w:right w:val="single" w:sz="4" w:space="0" w:color="auto"/>
            </w:tcBorders>
          </w:tcPr>
          <w:p w14:paraId="144514AF"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4B0" w14:textId="77777777" w:rsidR="009D2A70" w:rsidRDefault="00F10BAB">
            <w:pPr>
              <w:spacing w:before="120" w:line="240" w:lineRule="auto"/>
              <w:rPr>
                <w:lang w:eastAsia="zh-CN"/>
              </w:rPr>
            </w:pPr>
            <w:r>
              <w:rPr>
                <w:rFonts w:hint="eastAsia"/>
                <w:lang w:eastAsia="zh-CN"/>
              </w:rPr>
              <w:t>S</w:t>
            </w:r>
            <w:r>
              <w:rPr>
                <w:lang w:eastAsia="zh-CN"/>
              </w:rPr>
              <w:t>ame view as above questions.</w:t>
            </w:r>
          </w:p>
        </w:tc>
      </w:tr>
      <w:tr w:rsidR="009D2A70" w14:paraId="144514BA" w14:textId="77777777">
        <w:tc>
          <w:tcPr>
            <w:tcW w:w="1350" w:type="dxa"/>
            <w:tcBorders>
              <w:top w:val="single" w:sz="4" w:space="0" w:color="auto"/>
              <w:left w:val="single" w:sz="4" w:space="0" w:color="auto"/>
              <w:bottom w:val="single" w:sz="4" w:space="0" w:color="auto"/>
              <w:right w:val="single" w:sz="4" w:space="0" w:color="auto"/>
            </w:tcBorders>
          </w:tcPr>
          <w:p w14:paraId="144514B2"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B3" w14:textId="77777777" w:rsidR="009D2A70" w:rsidRDefault="00F10BAB">
            <w:pPr>
              <w:spacing w:before="120" w:line="240" w:lineRule="auto"/>
              <w:rPr>
                <w:lang w:eastAsia="zh-CN"/>
              </w:rPr>
            </w:pPr>
            <w:r>
              <w:rPr>
                <w:lang w:eastAsia="zh-CN"/>
              </w:rPr>
              <w:t>As we explained in response to the previous question, it is important to investigate the performance when the statistics of the UE sides’ datasets are different.</w:t>
            </w:r>
          </w:p>
          <w:p w14:paraId="144514B4" w14:textId="77777777" w:rsidR="009D2A70" w:rsidRDefault="009D2A70">
            <w:pPr>
              <w:spacing w:before="120" w:line="240" w:lineRule="auto"/>
              <w:rPr>
                <w:lang w:eastAsia="zh-CN"/>
              </w:rPr>
            </w:pPr>
          </w:p>
          <w:p w14:paraId="144514B5" w14:textId="77777777" w:rsidR="009D2A70" w:rsidRDefault="00F10BAB">
            <w:pPr>
              <w:spacing w:before="120" w:line="240" w:lineRule="auto"/>
              <w:rPr>
                <w:lang w:eastAsia="zh-CN"/>
              </w:rPr>
            </w:pPr>
            <w:r>
              <w:rPr>
                <w:lang w:eastAsia="zh-CN"/>
              </w:rPr>
              <w:t>So, we suggest adding:</w:t>
            </w:r>
          </w:p>
          <w:p w14:paraId="144514B6" w14:textId="77777777" w:rsidR="009D2A70" w:rsidRDefault="00F10BAB">
            <w:pPr>
              <w:spacing w:before="120" w:line="240" w:lineRule="auto"/>
              <w:rPr>
                <w:b/>
                <w:bCs/>
                <w:lang w:eastAsia="zh-CN"/>
              </w:rPr>
            </w:pPr>
            <w:r>
              <w:rPr>
                <w:b/>
                <w:bCs/>
                <w:lang w:eastAsia="zh-CN"/>
              </w:rPr>
              <w:t>Case2:</w:t>
            </w:r>
          </w:p>
          <w:p w14:paraId="144514B7" w14:textId="77777777" w:rsidR="009D2A70" w:rsidRDefault="00F10BAB">
            <w:pPr>
              <w:spacing w:before="120" w:line="240" w:lineRule="auto"/>
              <w:rPr>
                <w:b/>
                <w:bCs/>
                <w:lang w:eastAsia="zh-CN"/>
              </w:rPr>
            </w:pPr>
            <w:r>
              <w:rPr>
                <w:b/>
                <w:bCs/>
                <w:lang w:eastAsia="zh-CN"/>
              </w:rPr>
              <w:t>FFS: Effect of different/same statistics between datasets of different UE sides</w:t>
            </w:r>
          </w:p>
          <w:p w14:paraId="144514B8" w14:textId="77777777" w:rsidR="009D2A70" w:rsidRDefault="009D2A70">
            <w:pPr>
              <w:spacing w:before="120" w:line="240" w:lineRule="auto"/>
              <w:rPr>
                <w:lang w:eastAsia="zh-CN"/>
              </w:rPr>
            </w:pPr>
          </w:p>
          <w:p w14:paraId="144514B9"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4BD" w14:textId="77777777">
        <w:tc>
          <w:tcPr>
            <w:tcW w:w="1350" w:type="dxa"/>
            <w:tcBorders>
              <w:top w:val="single" w:sz="4" w:space="0" w:color="auto"/>
              <w:left w:val="single" w:sz="4" w:space="0" w:color="auto"/>
              <w:bottom w:val="single" w:sz="4" w:space="0" w:color="auto"/>
              <w:right w:val="single" w:sz="4" w:space="0" w:color="auto"/>
            </w:tcBorders>
          </w:tcPr>
          <w:p w14:paraId="144514BB"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4BC" w14:textId="77777777" w:rsidR="009D2A70" w:rsidRDefault="00F10BAB">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9D2A70" w14:paraId="144514C0" w14:textId="77777777">
        <w:tc>
          <w:tcPr>
            <w:tcW w:w="1350" w:type="dxa"/>
            <w:tcBorders>
              <w:top w:val="single" w:sz="4" w:space="0" w:color="auto"/>
              <w:left w:val="single" w:sz="4" w:space="0" w:color="auto"/>
              <w:bottom w:val="single" w:sz="4" w:space="0" w:color="auto"/>
              <w:right w:val="single" w:sz="4" w:space="0" w:color="auto"/>
            </w:tcBorders>
          </w:tcPr>
          <w:p w14:paraId="144514BE"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4BF" w14:textId="77777777" w:rsidR="009D2A70" w:rsidRDefault="00F10BAB">
            <w:pPr>
              <w:spacing w:before="120" w:line="240" w:lineRule="auto"/>
              <w:rPr>
                <w:lang w:eastAsia="zh-CN"/>
              </w:rPr>
            </w:pPr>
            <w:r>
              <w:rPr>
                <w:rFonts w:hint="eastAsia"/>
                <w:lang w:eastAsia="zh-CN"/>
              </w:rPr>
              <w:t xml:space="preserve">Similar to the above, we can name this as Type 3-1. </w:t>
            </w:r>
          </w:p>
        </w:tc>
      </w:tr>
      <w:tr w:rsidR="009D2A70" w14:paraId="144514C3" w14:textId="77777777">
        <w:tc>
          <w:tcPr>
            <w:tcW w:w="1350" w:type="dxa"/>
            <w:tcBorders>
              <w:top w:val="single" w:sz="4" w:space="0" w:color="auto"/>
              <w:left w:val="single" w:sz="4" w:space="0" w:color="auto"/>
              <w:bottom w:val="single" w:sz="4" w:space="0" w:color="auto"/>
              <w:right w:val="single" w:sz="4" w:space="0" w:color="auto"/>
            </w:tcBorders>
          </w:tcPr>
          <w:p w14:paraId="144514C1"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2" w14:textId="77777777" w:rsidR="009D2A70" w:rsidRDefault="009D2A70">
            <w:pPr>
              <w:spacing w:before="120" w:line="240" w:lineRule="auto"/>
              <w:rPr>
                <w:iCs/>
                <w:kern w:val="2"/>
                <w:lang w:eastAsia="zh-CN"/>
              </w:rPr>
            </w:pPr>
          </w:p>
        </w:tc>
      </w:tr>
      <w:tr w:rsidR="009D2A70" w14:paraId="144514C6" w14:textId="77777777">
        <w:tc>
          <w:tcPr>
            <w:tcW w:w="1350" w:type="dxa"/>
            <w:tcBorders>
              <w:top w:val="single" w:sz="4" w:space="0" w:color="auto"/>
              <w:left w:val="single" w:sz="4" w:space="0" w:color="auto"/>
              <w:bottom w:val="single" w:sz="4" w:space="0" w:color="auto"/>
              <w:right w:val="single" w:sz="4" w:space="0" w:color="auto"/>
            </w:tcBorders>
          </w:tcPr>
          <w:p w14:paraId="144514C4"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5" w14:textId="77777777" w:rsidR="009D2A70" w:rsidRDefault="009D2A70">
            <w:pPr>
              <w:spacing w:before="120" w:line="240" w:lineRule="auto"/>
              <w:rPr>
                <w:iCs/>
                <w:kern w:val="2"/>
                <w:lang w:eastAsia="zh-CN"/>
              </w:rPr>
            </w:pPr>
          </w:p>
        </w:tc>
      </w:tr>
      <w:tr w:rsidR="009D2A70" w14:paraId="144514C9" w14:textId="77777777">
        <w:tc>
          <w:tcPr>
            <w:tcW w:w="1350" w:type="dxa"/>
            <w:tcBorders>
              <w:top w:val="single" w:sz="4" w:space="0" w:color="auto"/>
              <w:left w:val="single" w:sz="4" w:space="0" w:color="auto"/>
              <w:bottom w:val="single" w:sz="4" w:space="0" w:color="auto"/>
              <w:right w:val="single" w:sz="4" w:space="0" w:color="auto"/>
            </w:tcBorders>
          </w:tcPr>
          <w:p w14:paraId="144514C7"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8" w14:textId="77777777" w:rsidR="009D2A70" w:rsidRDefault="009D2A70">
            <w:pPr>
              <w:spacing w:before="120" w:line="240" w:lineRule="auto"/>
              <w:rPr>
                <w:iCs/>
                <w:kern w:val="2"/>
                <w:lang w:eastAsia="zh-CN"/>
              </w:rPr>
            </w:pPr>
          </w:p>
        </w:tc>
      </w:tr>
      <w:tr w:rsidR="009D2A70" w14:paraId="144514CC" w14:textId="77777777">
        <w:tc>
          <w:tcPr>
            <w:tcW w:w="1350" w:type="dxa"/>
            <w:tcBorders>
              <w:top w:val="single" w:sz="4" w:space="0" w:color="auto"/>
              <w:left w:val="single" w:sz="4" w:space="0" w:color="auto"/>
              <w:bottom w:val="single" w:sz="4" w:space="0" w:color="auto"/>
              <w:right w:val="single" w:sz="4" w:space="0" w:color="auto"/>
            </w:tcBorders>
          </w:tcPr>
          <w:p w14:paraId="144514C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B" w14:textId="77777777" w:rsidR="009D2A70" w:rsidRDefault="009D2A70">
            <w:pPr>
              <w:spacing w:before="120" w:line="240" w:lineRule="auto"/>
              <w:rPr>
                <w:lang w:eastAsia="zh-CN"/>
              </w:rPr>
            </w:pPr>
          </w:p>
        </w:tc>
      </w:tr>
      <w:tr w:rsidR="009D2A70" w14:paraId="144514CF" w14:textId="77777777">
        <w:tc>
          <w:tcPr>
            <w:tcW w:w="1350" w:type="dxa"/>
            <w:tcBorders>
              <w:top w:val="single" w:sz="4" w:space="0" w:color="auto"/>
              <w:left w:val="single" w:sz="4" w:space="0" w:color="auto"/>
              <w:bottom w:val="single" w:sz="4" w:space="0" w:color="auto"/>
              <w:right w:val="single" w:sz="4" w:space="0" w:color="auto"/>
            </w:tcBorders>
          </w:tcPr>
          <w:p w14:paraId="144514C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CE" w14:textId="77777777" w:rsidR="009D2A70" w:rsidRDefault="009D2A70">
            <w:pPr>
              <w:spacing w:before="120" w:line="240" w:lineRule="auto"/>
              <w:rPr>
                <w:iCs/>
                <w:kern w:val="2"/>
                <w:lang w:eastAsia="zh-CN"/>
              </w:rPr>
            </w:pPr>
          </w:p>
        </w:tc>
      </w:tr>
      <w:tr w:rsidR="009D2A70" w14:paraId="144514D2" w14:textId="77777777">
        <w:tc>
          <w:tcPr>
            <w:tcW w:w="1350" w:type="dxa"/>
            <w:tcBorders>
              <w:top w:val="single" w:sz="4" w:space="0" w:color="auto"/>
              <w:left w:val="single" w:sz="4" w:space="0" w:color="auto"/>
              <w:bottom w:val="single" w:sz="4" w:space="0" w:color="auto"/>
              <w:right w:val="single" w:sz="4" w:space="0" w:color="auto"/>
            </w:tcBorders>
          </w:tcPr>
          <w:p w14:paraId="144514D0"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D1" w14:textId="77777777" w:rsidR="009D2A70" w:rsidRDefault="009D2A70">
            <w:pPr>
              <w:spacing w:before="120" w:line="240" w:lineRule="auto"/>
              <w:rPr>
                <w:iCs/>
                <w:kern w:val="2"/>
                <w:lang w:eastAsia="zh-CN"/>
              </w:rPr>
            </w:pPr>
          </w:p>
        </w:tc>
      </w:tr>
      <w:tr w:rsidR="009D2A70" w14:paraId="144514D5" w14:textId="77777777">
        <w:tc>
          <w:tcPr>
            <w:tcW w:w="1350" w:type="dxa"/>
            <w:tcBorders>
              <w:top w:val="single" w:sz="4" w:space="0" w:color="auto"/>
              <w:left w:val="single" w:sz="4" w:space="0" w:color="auto"/>
              <w:bottom w:val="single" w:sz="4" w:space="0" w:color="auto"/>
              <w:right w:val="single" w:sz="4" w:space="0" w:color="auto"/>
            </w:tcBorders>
          </w:tcPr>
          <w:p w14:paraId="144514D3"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4D4" w14:textId="77777777" w:rsidR="009D2A70" w:rsidRDefault="009D2A70">
            <w:pPr>
              <w:spacing w:before="120" w:line="240" w:lineRule="auto"/>
              <w:rPr>
                <w:lang w:eastAsia="zh-CN"/>
              </w:rPr>
            </w:pPr>
          </w:p>
        </w:tc>
      </w:tr>
      <w:tr w:rsidR="009D2A70" w14:paraId="144514D8" w14:textId="77777777">
        <w:tc>
          <w:tcPr>
            <w:tcW w:w="1350" w:type="dxa"/>
          </w:tcPr>
          <w:p w14:paraId="144514D6" w14:textId="77777777" w:rsidR="009D2A70" w:rsidRDefault="009D2A70">
            <w:pPr>
              <w:spacing w:before="120" w:line="240" w:lineRule="auto"/>
              <w:rPr>
                <w:iCs/>
                <w:kern w:val="2"/>
                <w:lang w:eastAsia="zh-CN"/>
              </w:rPr>
            </w:pPr>
          </w:p>
        </w:tc>
        <w:tc>
          <w:tcPr>
            <w:tcW w:w="8001" w:type="dxa"/>
            <w:vAlign w:val="center"/>
          </w:tcPr>
          <w:p w14:paraId="144514D7" w14:textId="77777777" w:rsidR="009D2A70" w:rsidRDefault="009D2A70">
            <w:pPr>
              <w:spacing w:before="120" w:line="240" w:lineRule="auto"/>
              <w:rPr>
                <w:iCs/>
                <w:kern w:val="2"/>
                <w:lang w:eastAsia="zh-CN"/>
              </w:rPr>
            </w:pPr>
          </w:p>
        </w:tc>
      </w:tr>
      <w:tr w:rsidR="009D2A70" w14:paraId="144514DB" w14:textId="77777777">
        <w:tc>
          <w:tcPr>
            <w:tcW w:w="1350" w:type="dxa"/>
          </w:tcPr>
          <w:p w14:paraId="144514D9" w14:textId="77777777" w:rsidR="009D2A70" w:rsidRDefault="009D2A70">
            <w:pPr>
              <w:spacing w:before="120" w:line="240" w:lineRule="auto"/>
              <w:rPr>
                <w:iCs/>
                <w:kern w:val="2"/>
                <w:lang w:eastAsia="zh-CN"/>
              </w:rPr>
            </w:pPr>
          </w:p>
        </w:tc>
        <w:tc>
          <w:tcPr>
            <w:tcW w:w="8001" w:type="dxa"/>
            <w:vAlign w:val="center"/>
          </w:tcPr>
          <w:p w14:paraId="144514DA" w14:textId="77777777" w:rsidR="009D2A70" w:rsidRDefault="009D2A70">
            <w:pPr>
              <w:spacing w:before="120" w:line="240" w:lineRule="auto"/>
              <w:rPr>
                <w:iCs/>
                <w:kern w:val="2"/>
                <w:lang w:eastAsia="zh-CN"/>
              </w:rPr>
            </w:pPr>
          </w:p>
        </w:tc>
      </w:tr>
      <w:tr w:rsidR="009D2A70" w14:paraId="144514DE" w14:textId="77777777">
        <w:tc>
          <w:tcPr>
            <w:tcW w:w="1350" w:type="dxa"/>
          </w:tcPr>
          <w:p w14:paraId="144514DC" w14:textId="77777777" w:rsidR="009D2A70" w:rsidRDefault="009D2A70">
            <w:pPr>
              <w:spacing w:before="120" w:line="240" w:lineRule="auto"/>
              <w:rPr>
                <w:iCs/>
                <w:kern w:val="2"/>
                <w:lang w:eastAsia="zh-CN"/>
              </w:rPr>
            </w:pPr>
          </w:p>
        </w:tc>
        <w:tc>
          <w:tcPr>
            <w:tcW w:w="8001" w:type="dxa"/>
            <w:vAlign w:val="center"/>
          </w:tcPr>
          <w:p w14:paraId="144514DD" w14:textId="77777777" w:rsidR="009D2A70" w:rsidRDefault="009D2A70">
            <w:pPr>
              <w:spacing w:before="120" w:line="240" w:lineRule="auto"/>
              <w:rPr>
                <w:iCs/>
                <w:kern w:val="2"/>
                <w:lang w:eastAsia="zh-CN"/>
              </w:rPr>
            </w:pPr>
          </w:p>
        </w:tc>
      </w:tr>
      <w:tr w:rsidR="009D2A70" w14:paraId="144514E1" w14:textId="77777777">
        <w:tc>
          <w:tcPr>
            <w:tcW w:w="1350" w:type="dxa"/>
          </w:tcPr>
          <w:p w14:paraId="144514DF" w14:textId="77777777" w:rsidR="009D2A70" w:rsidRDefault="009D2A70">
            <w:pPr>
              <w:spacing w:before="120" w:line="240" w:lineRule="auto"/>
              <w:rPr>
                <w:iCs/>
                <w:kern w:val="2"/>
                <w:lang w:eastAsia="zh-CN"/>
              </w:rPr>
            </w:pPr>
          </w:p>
        </w:tc>
        <w:tc>
          <w:tcPr>
            <w:tcW w:w="8001" w:type="dxa"/>
            <w:vAlign w:val="center"/>
          </w:tcPr>
          <w:p w14:paraId="144514E0" w14:textId="77777777" w:rsidR="009D2A70" w:rsidRDefault="009D2A70">
            <w:pPr>
              <w:spacing w:before="120" w:line="240" w:lineRule="auto"/>
              <w:rPr>
                <w:iCs/>
                <w:kern w:val="2"/>
                <w:lang w:eastAsia="zh-CN"/>
              </w:rPr>
            </w:pPr>
          </w:p>
        </w:tc>
      </w:tr>
    </w:tbl>
    <w:p w14:paraId="144514E2" w14:textId="77777777" w:rsidR="009D2A70" w:rsidRDefault="009D2A70">
      <w:pPr>
        <w:rPr>
          <w:b/>
          <w:bCs/>
          <w:lang w:eastAsia="zh-CN"/>
        </w:rPr>
      </w:pPr>
    </w:p>
    <w:p w14:paraId="144514E3" w14:textId="77777777" w:rsidR="009D2A70" w:rsidRDefault="00F10BAB">
      <w:pPr>
        <w:pStyle w:val="4"/>
        <w:numPr>
          <w:ilvl w:val="0"/>
          <w:numId w:val="0"/>
        </w:numPr>
        <w:rPr>
          <w:u w:val="single"/>
          <w:lang w:eastAsia="zh-CN"/>
        </w:rPr>
      </w:pPr>
      <w:r>
        <w:rPr>
          <w:u w:val="single"/>
          <w:lang w:eastAsia="zh-CN"/>
        </w:rPr>
        <w:t>Issue#3-7 (High priority) One UE to Multi-NWs for Type 3 training</w:t>
      </w:r>
    </w:p>
    <w:p w14:paraId="144514E4" w14:textId="77777777" w:rsidR="009D2A70" w:rsidRDefault="00F10BAB">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14:paraId="144514E5" w14:textId="77777777" w:rsidR="009D2A70" w:rsidRDefault="00F10BAB">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144514E6" w14:textId="77777777" w:rsidR="009D2A70" w:rsidRDefault="00F10BAB">
      <w:pPr>
        <w:pStyle w:val="afc"/>
        <w:numPr>
          <w:ilvl w:val="0"/>
          <w:numId w:val="24"/>
        </w:numPr>
        <w:contextualSpacing w:val="0"/>
        <w:rPr>
          <w:b/>
          <w:lang w:eastAsia="zh-CN"/>
        </w:rPr>
      </w:pPr>
      <w:r>
        <w:rPr>
          <w:b/>
          <w:bCs/>
          <w:lang w:eastAsia="zh-CN"/>
        </w:rPr>
        <w:lastRenderedPageBreak/>
        <w:t>Case 1 (baseline): Type 3 training between one NW part model to one UE part model</w:t>
      </w:r>
    </w:p>
    <w:p w14:paraId="144514E7"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4E8" w14:textId="77777777" w:rsidR="009D2A70" w:rsidRDefault="00F10BAB">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144514E9" w14:textId="77777777" w:rsidR="009D2A70" w:rsidRDefault="00F10BAB">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144514EA"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144514EB"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4EE" w14:textId="77777777">
        <w:tc>
          <w:tcPr>
            <w:tcW w:w="1980" w:type="dxa"/>
            <w:tcBorders>
              <w:top w:val="single" w:sz="4" w:space="0" w:color="auto"/>
              <w:left w:val="single" w:sz="4" w:space="0" w:color="auto"/>
              <w:bottom w:val="single" w:sz="4" w:space="0" w:color="auto"/>
              <w:right w:val="single" w:sz="4" w:space="0" w:color="auto"/>
            </w:tcBorders>
          </w:tcPr>
          <w:p w14:paraId="144514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4ED" w14:textId="77777777" w:rsidR="009D2A70" w:rsidRDefault="00F10BAB">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Samsung</w:t>
            </w:r>
          </w:p>
        </w:tc>
      </w:tr>
      <w:tr w:rsidR="009D2A70" w14:paraId="144514F1" w14:textId="77777777">
        <w:tc>
          <w:tcPr>
            <w:tcW w:w="1980" w:type="dxa"/>
            <w:tcBorders>
              <w:top w:val="single" w:sz="4" w:space="0" w:color="auto"/>
              <w:left w:val="single" w:sz="4" w:space="0" w:color="auto"/>
              <w:bottom w:val="single" w:sz="4" w:space="0" w:color="auto"/>
              <w:right w:val="single" w:sz="4" w:space="0" w:color="auto"/>
            </w:tcBorders>
          </w:tcPr>
          <w:p w14:paraId="144514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4F0" w14:textId="77777777" w:rsidR="009D2A70" w:rsidRDefault="009D2A70">
            <w:pPr>
              <w:spacing w:before="120" w:line="240" w:lineRule="auto"/>
              <w:rPr>
                <w:lang w:eastAsia="zh-CN"/>
              </w:rPr>
            </w:pPr>
          </w:p>
        </w:tc>
      </w:tr>
    </w:tbl>
    <w:p w14:paraId="144514F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4F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F3"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4F4" w14:textId="77777777" w:rsidR="009D2A70" w:rsidRDefault="00F10BAB">
            <w:pPr>
              <w:spacing w:before="120" w:line="240" w:lineRule="auto"/>
              <w:rPr>
                <w:i/>
                <w:iCs/>
                <w:kern w:val="2"/>
                <w:lang w:eastAsia="zh-CN"/>
              </w:rPr>
            </w:pPr>
            <w:r>
              <w:rPr>
                <w:i/>
                <w:iCs/>
                <w:kern w:val="2"/>
                <w:lang w:eastAsia="zh-CN"/>
              </w:rPr>
              <w:t>View</w:t>
            </w:r>
          </w:p>
        </w:tc>
      </w:tr>
      <w:tr w:rsidR="009D2A70" w14:paraId="144514F8" w14:textId="77777777">
        <w:tc>
          <w:tcPr>
            <w:tcW w:w="1350" w:type="dxa"/>
            <w:tcBorders>
              <w:top w:val="single" w:sz="4" w:space="0" w:color="auto"/>
              <w:left w:val="single" w:sz="4" w:space="0" w:color="auto"/>
              <w:bottom w:val="single" w:sz="4" w:space="0" w:color="auto"/>
              <w:right w:val="single" w:sz="4" w:space="0" w:color="auto"/>
            </w:tcBorders>
          </w:tcPr>
          <w:p w14:paraId="144514F6"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4F7" w14:textId="77777777" w:rsidR="009D2A70" w:rsidRDefault="00F10BAB">
            <w:pPr>
              <w:spacing w:before="120" w:line="240" w:lineRule="auto"/>
              <w:rPr>
                <w:lang w:eastAsia="zh-CN"/>
              </w:rPr>
            </w:pPr>
            <w:r>
              <w:rPr>
                <w:rFonts w:hint="eastAsia"/>
                <w:lang w:eastAsia="zh-CN"/>
              </w:rPr>
              <w:t>S</w:t>
            </w:r>
            <w:r>
              <w:rPr>
                <w:lang w:eastAsia="zh-CN"/>
              </w:rPr>
              <w:t>ame view as above questions.</w:t>
            </w:r>
          </w:p>
        </w:tc>
      </w:tr>
      <w:tr w:rsidR="009D2A70" w14:paraId="14451502" w14:textId="77777777">
        <w:tc>
          <w:tcPr>
            <w:tcW w:w="1350" w:type="dxa"/>
            <w:tcBorders>
              <w:top w:val="single" w:sz="4" w:space="0" w:color="auto"/>
              <w:left w:val="single" w:sz="4" w:space="0" w:color="auto"/>
              <w:bottom w:val="single" w:sz="4" w:space="0" w:color="auto"/>
              <w:right w:val="single" w:sz="4" w:space="0" w:color="auto"/>
            </w:tcBorders>
          </w:tcPr>
          <w:p w14:paraId="144514F9"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4FA" w14:textId="77777777" w:rsidR="009D2A70" w:rsidRDefault="00F10BAB">
            <w:pPr>
              <w:spacing w:before="120" w:line="240" w:lineRule="auto"/>
              <w:rPr>
                <w:lang w:eastAsia="zh-CN"/>
              </w:rPr>
            </w:pPr>
            <w:r>
              <w:rPr>
                <w:lang w:eastAsia="zh-CN"/>
              </w:rPr>
              <w:t>As we explained in response Question 3.2.5, it is important to investigate the performance when the statistics of the UE sides’ datasets are different.</w:t>
            </w:r>
          </w:p>
          <w:p w14:paraId="144514FB" w14:textId="77777777" w:rsidR="009D2A70" w:rsidRDefault="00F10BAB">
            <w:pPr>
              <w:spacing w:before="120" w:line="240" w:lineRule="auto"/>
              <w:rPr>
                <w:lang w:eastAsia="zh-CN"/>
              </w:rPr>
            </w:pPr>
            <w:r>
              <w:rPr>
                <w:lang w:eastAsia="zh-CN"/>
              </w:rPr>
              <w:t>So, we suggest adding:</w:t>
            </w:r>
          </w:p>
          <w:p w14:paraId="144514FC" w14:textId="77777777" w:rsidR="009D2A70" w:rsidRDefault="00F10BAB">
            <w:pPr>
              <w:spacing w:before="120" w:line="240" w:lineRule="auto"/>
              <w:rPr>
                <w:b/>
                <w:bCs/>
                <w:lang w:eastAsia="zh-CN"/>
              </w:rPr>
            </w:pPr>
            <w:r>
              <w:rPr>
                <w:b/>
                <w:bCs/>
                <w:lang w:eastAsia="zh-CN"/>
              </w:rPr>
              <w:t>Case2:</w:t>
            </w:r>
          </w:p>
          <w:p w14:paraId="144514FD" w14:textId="77777777" w:rsidR="009D2A70" w:rsidRDefault="00F10BAB">
            <w:pPr>
              <w:spacing w:before="120" w:line="240" w:lineRule="auto"/>
              <w:rPr>
                <w:b/>
                <w:bCs/>
                <w:lang w:eastAsia="zh-CN"/>
              </w:rPr>
            </w:pPr>
            <w:r>
              <w:rPr>
                <w:b/>
                <w:bCs/>
                <w:lang w:eastAsia="zh-CN"/>
              </w:rPr>
              <w:t>FFS: Effect of different/same statistics between datasets of different UE sides</w:t>
            </w:r>
          </w:p>
          <w:p w14:paraId="144514FE" w14:textId="77777777" w:rsidR="009D2A70" w:rsidRDefault="009D2A70">
            <w:pPr>
              <w:spacing w:before="120" w:line="240" w:lineRule="auto"/>
              <w:rPr>
                <w:lang w:eastAsia="zh-CN"/>
              </w:rPr>
            </w:pPr>
          </w:p>
          <w:p w14:paraId="144514FF" w14:textId="77777777" w:rsidR="009D2A70" w:rsidRDefault="00F10BAB">
            <w:pPr>
              <w:spacing w:before="120" w:line="240" w:lineRule="auto"/>
              <w:rPr>
                <w:lang w:eastAsia="zh-CN"/>
              </w:rPr>
            </w:pPr>
            <w:r>
              <w:rPr>
                <w:lang w:eastAsia="zh-CN"/>
              </w:rPr>
              <w:t>Note that the question may seem that we have only one UE, however, since we have many gNBs there should be other UEs that are also connected to these gNBs.</w:t>
            </w:r>
          </w:p>
          <w:p w14:paraId="14451500" w14:textId="77777777" w:rsidR="009D2A70" w:rsidRDefault="009D2A70">
            <w:pPr>
              <w:spacing w:before="120" w:line="240" w:lineRule="auto"/>
              <w:rPr>
                <w:lang w:eastAsia="zh-CN"/>
              </w:rPr>
            </w:pPr>
          </w:p>
          <w:p w14:paraId="14451501" w14:textId="77777777" w:rsidR="009D2A70" w:rsidRDefault="00F10BAB">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9D2A70" w14:paraId="14451505" w14:textId="77777777">
        <w:tc>
          <w:tcPr>
            <w:tcW w:w="1350" w:type="dxa"/>
            <w:tcBorders>
              <w:top w:val="single" w:sz="4" w:space="0" w:color="auto"/>
              <w:left w:val="single" w:sz="4" w:space="0" w:color="auto"/>
              <w:bottom w:val="single" w:sz="4" w:space="0" w:color="auto"/>
              <w:right w:val="single" w:sz="4" w:space="0" w:color="auto"/>
            </w:tcBorders>
          </w:tcPr>
          <w:p w14:paraId="14451503"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504" w14:textId="77777777" w:rsidR="009D2A70" w:rsidRDefault="00F10BAB">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9D2A70" w14:paraId="14451508" w14:textId="77777777">
        <w:tc>
          <w:tcPr>
            <w:tcW w:w="1350" w:type="dxa"/>
            <w:tcBorders>
              <w:top w:val="single" w:sz="4" w:space="0" w:color="auto"/>
              <w:left w:val="single" w:sz="4" w:space="0" w:color="auto"/>
              <w:bottom w:val="single" w:sz="4" w:space="0" w:color="auto"/>
              <w:right w:val="single" w:sz="4" w:space="0" w:color="auto"/>
            </w:tcBorders>
          </w:tcPr>
          <w:p w14:paraId="14451506"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507" w14:textId="77777777" w:rsidR="009D2A70" w:rsidRDefault="00F10BAB">
            <w:pPr>
              <w:spacing w:before="120" w:line="240" w:lineRule="auto"/>
              <w:rPr>
                <w:lang w:eastAsia="zh-CN"/>
              </w:rPr>
            </w:pPr>
            <w:r>
              <w:rPr>
                <w:rFonts w:hint="eastAsia"/>
                <w:lang w:eastAsia="zh-CN"/>
              </w:rPr>
              <w:t xml:space="preserve">Similar to the above, we can name this as Type 3-1. </w:t>
            </w:r>
          </w:p>
        </w:tc>
      </w:tr>
      <w:tr w:rsidR="009D2A70" w14:paraId="1445150B" w14:textId="77777777">
        <w:tc>
          <w:tcPr>
            <w:tcW w:w="1350" w:type="dxa"/>
            <w:tcBorders>
              <w:top w:val="single" w:sz="4" w:space="0" w:color="auto"/>
              <w:left w:val="single" w:sz="4" w:space="0" w:color="auto"/>
              <w:bottom w:val="single" w:sz="4" w:space="0" w:color="auto"/>
              <w:right w:val="single" w:sz="4" w:space="0" w:color="auto"/>
            </w:tcBorders>
          </w:tcPr>
          <w:p w14:paraId="14451509"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0A" w14:textId="77777777" w:rsidR="009D2A70" w:rsidRDefault="009D2A70">
            <w:pPr>
              <w:spacing w:before="120" w:line="240" w:lineRule="auto"/>
              <w:rPr>
                <w:iCs/>
                <w:kern w:val="2"/>
                <w:lang w:eastAsia="zh-CN"/>
              </w:rPr>
            </w:pPr>
          </w:p>
        </w:tc>
      </w:tr>
      <w:tr w:rsidR="009D2A70" w14:paraId="1445150E" w14:textId="77777777">
        <w:tc>
          <w:tcPr>
            <w:tcW w:w="1350" w:type="dxa"/>
            <w:tcBorders>
              <w:top w:val="single" w:sz="4" w:space="0" w:color="auto"/>
              <w:left w:val="single" w:sz="4" w:space="0" w:color="auto"/>
              <w:bottom w:val="single" w:sz="4" w:space="0" w:color="auto"/>
              <w:right w:val="single" w:sz="4" w:space="0" w:color="auto"/>
            </w:tcBorders>
          </w:tcPr>
          <w:p w14:paraId="1445150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0D" w14:textId="77777777" w:rsidR="009D2A70" w:rsidRDefault="009D2A70">
            <w:pPr>
              <w:spacing w:before="120" w:line="240" w:lineRule="auto"/>
              <w:rPr>
                <w:iCs/>
                <w:kern w:val="2"/>
                <w:lang w:eastAsia="zh-CN"/>
              </w:rPr>
            </w:pPr>
          </w:p>
        </w:tc>
      </w:tr>
      <w:tr w:rsidR="009D2A70" w14:paraId="14451511" w14:textId="77777777">
        <w:tc>
          <w:tcPr>
            <w:tcW w:w="1350" w:type="dxa"/>
            <w:tcBorders>
              <w:top w:val="single" w:sz="4" w:space="0" w:color="auto"/>
              <w:left w:val="single" w:sz="4" w:space="0" w:color="auto"/>
              <w:bottom w:val="single" w:sz="4" w:space="0" w:color="auto"/>
              <w:right w:val="single" w:sz="4" w:space="0" w:color="auto"/>
            </w:tcBorders>
          </w:tcPr>
          <w:p w14:paraId="1445150F"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0" w14:textId="77777777" w:rsidR="009D2A70" w:rsidRDefault="009D2A70">
            <w:pPr>
              <w:spacing w:before="120" w:line="240" w:lineRule="auto"/>
              <w:rPr>
                <w:iCs/>
                <w:kern w:val="2"/>
                <w:lang w:eastAsia="zh-CN"/>
              </w:rPr>
            </w:pPr>
          </w:p>
        </w:tc>
      </w:tr>
      <w:tr w:rsidR="009D2A70" w14:paraId="14451514" w14:textId="77777777">
        <w:tc>
          <w:tcPr>
            <w:tcW w:w="1350" w:type="dxa"/>
            <w:tcBorders>
              <w:top w:val="single" w:sz="4" w:space="0" w:color="auto"/>
              <w:left w:val="single" w:sz="4" w:space="0" w:color="auto"/>
              <w:bottom w:val="single" w:sz="4" w:space="0" w:color="auto"/>
              <w:right w:val="single" w:sz="4" w:space="0" w:color="auto"/>
            </w:tcBorders>
          </w:tcPr>
          <w:p w14:paraId="14451512"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3" w14:textId="77777777" w:rsidR="009D2A70" w:rsidRDefault="009D2A70">
            <w:pPr>
              <w:spacing w:before="120" w:line="240" w:lineRule="auto"/>
              <w:rPr>
                <w:lang w:eastAsia="zh-CN"/>
              </w:rPr>
            </w:pPr>
          </w:p>
        </w:tc>
      </w:tr>
      <w:tr w:rsidR="009D2A70" w14:paraId="14451517" w14:textId="77777777">
        <w:tc>
          <w:tcPr>
            <w:tcW w:w="1350" w:type="dxa"/>
            <w:tcBorders>
              <w:top w:val="single" w:sz="4" w:space="0" w:color="auto"/>
              <w:left w:val="single" w:sz="4" w:space="0" w:color="auto"/>
              <w:bottom w:val="single" w:sz="4" w:space="0" w:color="auto"/>
              <w:right w:val="single" w:sz="4" w:space="0" w:color="auto"/>
            </w:tcBorders>
          </w:tcPr>
          <w:p w14:paraId="14451515"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6" w14:textId="77777777" w:rsidR="009D2A70" w:rsidRDefault="009D2A70">
            <w:pPr>
              <w:spacing w:before="120" w:line="240" w:lineRule="auto"/>
              <w:rPr>
                <w:iCs/>
                <w:kern w:val="2"/>
                <w:lang w:eastAsia="zh-CN"/>
              </w:rPr>
            </w:pPr>
          </w:p>
        </w:tc>
      </w:tr>
      <w:tr w:rsidR="009D2A70" w14:paraId="1445151A" w14:textId="77777777">
        <w:tc>
          <w:tcPr>
            <w:tcW w:w="1350" w:type="dxa"/>
            <w:tcBorders>
              <w:top w:val="single" w:sz="4" w:space="0" w:color="auto"/>
              <w:left w:val="single" w:sz="4" w:space="0" w:color="auto"/>
              <w:bottom w:val="single" w:sz="4" w:space="0" w:color="auto"/>
              <w:right w:val="single" w:sz="4" w:space="0" w:color="auto"/>
            </w:tcBorders>
          </w:tcPr>
          <w:p w14:paraId="14451518"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9" w14:textId="77777777" w:rsidR="009D2A70" w:rsidRDefault="009D2A70">
            <w:pPr>
              <w:spacing w:before="120" w:line="240" w:lineRule="auto"/>
              <w:rPr>
                <w:iCs/>
                <w:kern w:val="2"/>
                <w:lang w:eastAsia="zh-CN"/>
              </w:rPr>
            </w:pPr>
          </w:p>
        </w:tc>
      </w:tr>
      <w:tr w:rsidR="009D2A70" w14:paraId="1445151D" w14:textId="77777777">
        <w:tc>
          <w:tcPr>
            <w:tcW w:w="1350" w:type="dxa"/>
            <w:tcBorders>
              <w:top w:val="single" w:sz="4" w:space="0" w:color="auto"/>
              <w:left w:val="single" w:sz="4" w:space="0" w:color="auto"/>
              <w:bottom w:val="single" w:sz="4" w:space="0" w:color="auto"/>
              <w:right w:val="single" w:sz="4" w:space="0" w:color="auto"/>
            </w:tcBorders>
          </w:tcPr>
          <w:p w14:paraId="1445151B"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1C" w14:textId="77777777" w:rsidR="009D2A70" w:rsidRDefault="009D2A70">
            <w:pPr>
              <w:spacing w:before="120" w:line="240" w:lineRule="auto"/>
              <w:rPr>
                <w:lang w:eastAsia="zh-CN"/>
              </w:rPr>
            </w:pPr>
          </w:p>
        </w:tc>
      </w:tr>
      <w:tr w:rsidR="009D2A70" w14:paraId="14451520" w14:textId="77777777">
        <w:tc>
          <w:tcPr>
            <w:tcW w:w="1350" w:type="dxa"/>
          </w:tcPr>
          <w:p w14:paraId="1445151E" w14:textId="77777777" w:rsidR="009D2A70" w:rsidRDefault="009D2A70">
            <w:pPr>
              <w:spacing w:before="120" w:line="240" w:lineRule="auto"/>
              <w:rPr>
                <w:iCs/>
                <w:kern w:val="2"/>
                <w:lang w:eastAsia="zh-CN"/>
              </w:rPr>
            </w:pPr>
          </w:p>
        </w:tc>
        <w:tc>
          <w:tcPr>
            <w:tcW w:w="8001" w:type="dxa"/>
            <w:vAlign w:val="center"/>
          </w:tcPr>
          <w:p w14:paraId="1445151F" w14:textId="77777777" w:rsidR="009D2A70" w:rsidRDefault="009D2A70">
            <w:pPr>
              <w:spacing w:before="120" w:line="240" w:lineRule="auto"/>
              <w:rPr>
                <w:iCs/>
                <w:kern w:val="2"/>
                <w:lang w:eastAsia="zh-CN"/>
              </w:rPr>
            </w:pPr>
          </w:p>
        </w:tc>
      </w:tr>
      <w:tr w:rsidR="009D2A70" w14:paraId="14451523" w14:textId="77777777">
        <w:tc>
          <w:tcPr>
            <w:tcW w:w="1350" w:type="dxa"/>
          </w:tcPr>
          <w:p w14:paraId="14451521" w14:textId="77777777" w:rsidR="009D2A70" w:rsidRDefault="009D2A70">
            <w:pPr>
              <w:spacing w:before="120" w:line="240" w:lineRule="auto"/>
              <w:rPr>
                <w:iCs/>
                <w:kern w:val="2"/>
                <w:lang w:eastAsia="zh-CN"/>
              </w:rPr>
            </w:pPr>
          </w:p>
        </w:tc>
        <w:tc>
          <w:tcPr>
            <w:tcW w:w="8001" w:type="dxa"/>
            <w:vAlign w:val="center"/>
          </w:tcPr>
          <w:p w14:paraId="14451522" w14:textId="77777777" w:rsidR="009D2A70" w:rsidRDefault="009D2A70">
            <w:pPr>
              <w:spacing w:before="120" w:line="240" w:lineRule="auto"/>
              <w:rPr>
                <w:iCs/>
                <w:kern w:val="2"/>
                <w:lang w:eastAsia="zh-CN"/>
              </w:rPr>
            </w:pPr>
          </w:p>
        </w:tc>
      </w:tr>
      <w:tr w:rsidR="009D2A70" w14:paraId="14451526" w14:textId="77777777">
        <w:tc>
          <w:tcPr>
            <w:tcW w:w="1350" w:type="dxa"/>
          </w:tcPr>
          <w:p w14:paraId="14451524" w14:textId="77777777" w:rsidR="009D2A70" w:rsidRDefault="009D2A70">
            <w:pPr>
              <w:spacing w:before="120" w:line="240" w:lineRule="auto"/>
              <w:rPr>
                <w:iCs/>
                <w:kern w:val="2"/>
                <w:lang w:eastAsia="zh-CN"/>
              </w:rPr>
            </w:pPr>
          </w:p>
        </w:tc>
        <w:tc>
          <w:tcPr>
            <w:tcW w:w="8001" w:type="dxa"/>
            <w:vAlign w:val="center"/>
          </w:tcPr>
          <w:p w14:paraId="14451525" w14:textId="77777777" w:rsidR="009D2A70" w:rsidRDefault="009D2A70">
            <w:pPr>
              <w:spacing w:before="120" w:line="240" w:lineRule="auto"/>
              <w:rPr>
                <w:iCs/>
                <w:kern w:val="2"/>
                <w:lang w:eastAsia="zh-CN"/>
              </w:rPr>
            </w:pPr>
          </w:p>
        </w:tc>
      </w:tr>
      <w:tr w:rsidR="009D2A70" w14:paraId="14451529" w14:textId="77777777">
        <w:tc>
          <w:tcPr>
            <w:tcW w:w="1350" w:type="dxa"/>
          </w:tcPr>
          <w:p w14:paraId="14451527" w14:textId="77777777" w:rsidR="009D2A70" w:rsidRDefault="009D2A70">
            <w:pPr>
              <w:spacing w:before="120" w:line="240" w:lineRule="auto"/>
              <w:rPr>
                <w:iCs/>
                <w:kern w:val="2"/>
                <w:lang w:eastAsia="zh-CN"/>
              </w:rPr>
            </w:pPr>
          </w:p>
        </w:tc>
        <w:tc>
          <w:tcPr>
            <w:tcW w:w="8001" w:type="dxa"/>
            <w:vAlign w:val="center"/>
          </w:tcPr>
          <w:p w14:paraId="14451528" w14:textId="77777777" w:rsidR="009D2A70" w:rsidRDefault="009D2A70">
            <w:pPr>
              <w:spacing w:before="120" w:line="240" w:lineRule="auto"/>
              <w:rPr>
                <w:iCs/>
                <w:kern w:val="2"/>
                <w:lang w:eastAsia="zh-CN"/>
              </w:rPr>
            </w:pPr>
          </w:p>
        </w:tc>
      </w:tr>
    </w:tbl>
    <w:p w14:paraId="1445152A" w14:textId="77777777" w:rsidR="009D2A70" w:rsidRDefault="009D2A70">
      <w:pPr>
        <w:rPr>
          <w:b/>
          <w:bCs/>
          <w:lang w:eastAsia="zh-CN"/>
        </w:rPr>
      </w:pPr>
    </w:p>
    <w:p w14:paraId="1445152B" w14:textId="77777777" w:rsidR="009D2A70" w:rsidRDefault="00F10BAB">
      <w:pPr>
        <w:outlineLvl w:val="2"/>
        <w:rPr>
          <w:b/>
          <w:lang w:eastAsia="zh-CN"/>
        </w:rPr>
      </w:pPr>
      <w:r>
        <w:rPr>
          <w:b/>
          <w:lang w:eastAsia="zh-CN"/>
        </w:rPr>
        <w:t>3.2-2: AI/ML model settings</w:t>
      </w:r>
    </w:p>
    <w:p w14:paraId="1445152C" w14:textId="77777777" w:rsidR="009D2A70" w:rsidRDefault="00F10BAB">
      <w:pPr>
        <w:pStyle w:val="4"/>
        <w:numPr>
          <w:ilvl w:val="0"/>
          <w:numId w:val="0"/>
        </w:numPr>
        <w:rPr>
          <w:u w:val="single"/>
          <w:lang w:eastAsia="zh-CN"/>
        </w:rPr>
      </w:pPr>
      <w:r>
        <w:rPr>
          <w:u w:val="single"/>
          <w:lang w:eastAsia="zh-CN"/>
        </w:rPr>
        <w:t>Issue#3-8 (Medium) AI/ML model settings for rank&gt;1</w:t>
      </w:r>
    </w:p>
    <w:p w14:paraId="1445152D" w14:textId="77777777" w:rsidR="009D2A70" w:rsidRDefault="00F10BAB">
      <w:pPr>
        <w:adjustRightInd/>
        <w:spacing w:beforeLines="50" w:before="120" w:line="252" w:lineRule="auto"/>
        <w:contextualSpacing/>
        <w:jc w:val="left"/>
        <w:rPr>
          <w:lang w:eastAsia="zh-CN"/>
        </w:rPr>
      </w:pPr>
      <w:r>
        <w:rPr>
          <w:lang w:eastAsia="zh-CN"/>
        </w:rPr>
        <w:t xml:space="preserve">In this meeting, more companies have provided views on the issue on how to set up AI/ML models for multiple ranks situation. The candidates include 4 options: rank specific, rank common, layer specific, and layer common. For each option, there are some inputs, so the intention is not to do the down selection at this meeting, but to encourage companies to report the AI/ML solution for better understanding of other companies. </w:t>
      </w:r>
    </w:p>
    <w:p w14:paraId="1445152E" w14:textId="77777777" w:rsidR="009D2A70" w:rsidRDefault="00F10BAB">
      <w:pPr>
        <w:adjustRightInd/>
        <w:spacing w:beforeLines="50" w:before="120" w:line="252" w:lineRule="auto"/>
        <w:contextualSpacing/>
        <w:jc w:val="left"/>
        <w:rPr>
          <w:lang w:eastAsia="zh-CN"/>
        </w:rPr>
      </w:pPr>
      <w:r>
        <w:rPr>
          <w:lang w:eastAsia="zh-CN"/>
        </w:rPr>
        <w:t>In addition, 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w:t>
      </w:r>
    </w:p>
    <w:p w14:paraId="1445152F" w14:textId="77777777" w:rsidR="009D2A70" w:rsidRDefault="00F10BAB">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14451530" w14:textId="77777777" w:rsidR="009D2A70" w:rsidRDefault="00F10BAB">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14451531" w14:textId="77777777" w:rsidR="009D2A70" w:rsidRDefault="00F10BAB">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14451532" w14:textId="77777777" w:rsidR="009D2A70" w:rsidRDefault="00F10BAB">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14451533" w14:textId="77777777" w:rsidR="009D2A70" w:rsidRDefault="00F10BAB">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14451534" w14:textId="77777777" w:rsidR="009D2A70" w:rsidRDefault="00F10BAB">
      <w:pPr>
        <w:pStyle w:val="afc"/>
        <w:numPr>
          <w:ilvl w:val="0"/>
          <w:numId w:val="24"/>
        </w:numPr>
        <w:contextualSpacing w:val="0"/>
        <w:rPr>
          <w:b/>
          <w:lang w:eastAsia="zh-CN"/>
        </w:rPr>
      </w:pPr>
      <w:r>
        <w:rPr>
          <w:b/>
          <w:lang w:eastAsia="zh-CN"/>
        </w:rPr>
        <w:t>Other options not precluded.</w:t>
      </w:r>
    </w:p>
    <w:p w14:paraId="14451535" w14:textId="77777777" w:rsidR="009D2A70" w:rsidRDefault="00F10BAB">
      <w:pPr>
        <w:pStyle w:val="afc"/>
        <w:numPr>
          <w:ilvl w:val="0"/>
          <w:numId w:val="24"/>
        </w:numPr>
        <w:contextualSpacing w:val="0"/>
        <w:rPr>
          <w:b/>
          <w:lang w:eastAsia="zh-CN"/>
        </w:rPr>
      </w:pPr>
      <w:r>
        <w:rPr>
          <w:b/>
          <w:lang w:eastAsia="zh-CN"/>
        </w:rPr>
        <w:t>FFS further down selection for the above options</w:t>
      </w:r>
    </w:p>
    <w:p w14:paraId="1445153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539" w14:textId="77777777">
        <w:tc>
          <w:tcPr>
            <w:tcW w:w="1980" w:type="dxa"/>
            <w:tcBorders>
              <w:top w:val="single" w:sz="4" w:space="0" w:color="auto"/>
              <w:left w:val="single" w:sz="4" w:space="0" w:color="auto"/>
              <w:bottom w:val="single" w:sz="4" w:space="0" w:color="auto"/>
              <w:right w:val="single" w:sz="4" w:space="0" w:color="auto"/>
            </w:tcBorders>
          </w:tcPr>
          <w:p w14:paraId="1445153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538" w14:textId="77777777" w:rsidR="009D2A70" w:rsidRDefault="00F10BAB">
            <w:pPr>
              <w:spacing w:before="120" w:line="240" w:lineRule="auto"/>
              <w:ind w:left="442" w:hanging="442"/>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Panasonic,OPPO, Xiaomi</w:t>
            </w:r>
            <w:r>
              <w:rPr>
                <w:rFonts w:hint="eastAsia"/>
                <w:lang w:eastAsia="zh-CN"/>
              </w:rPr>
              <w:t xml:space="preserve">, </w:t>
            </w:r>
            <w:r>
              <w:rPr>
                <w:lang w:eastAsia="zh-CN"/>
              </w:rPr>
              <w:t>vivo</w:t>
            </w:r>
            <w:r>
              <w:rPr>
                <w:rFonts w:hint="eastAsia"/>
                <w:lang w:eastAsia="zh-CN"/>
              </w:rPr>
              <w:t>, CATT</w:t>
            </w:r>
            <w:r>
              <w:rPr>
                <w:lang w:eastAsia="zh-CN"/>
              </w:rPr>
              <w:t>, Lenovo, Fujitsu, Samsung</w:t>
            </w:r>
          </w:p>
        </w:tc>
      </w:tr>
      <w:tr w:rsidR="009D2A70" w14:paraId="1445153C" w14:textId="77777777">
        <w:tc>
          <w:tcPr>
            <w:tcW w:w="1980" w:type="dxa"/>
            <w:tcBorders>
              <w:top w:val="single" w:sz="4" w:space="0" w:color="auto"/>
              <w:left w:val="single" w:sz="4" w:space="0" w:color="auto"/>
              <w:bottom w:val="single" w:sz="4" w:space="0" w:color="auto"/>
              <w:right w:val="single" w:sz="4" w:space="0" w:color="auto"/>
            </w:tcBorders>
          </w:tcPr>
          <w:p w14:paraId="1445153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53B" w14:textId="77777777" w:rsidR="009D2A70" w:rsidRDefault="00F10BAB">
            <w:pPr>
              <w:spacing w:before="120" w:line="240" w:lineRule="auto"/>
              <w:ind w:left="442" w:hanging="442"/>
              <w:rPr>
                <w:lang w:eastAsia="zh-CN"/>
              </w:rPr>
            </w:pPr>
            <w:r>
              <w:rPr>
                <w:lang w:eastAsia="zh-CN"/>
              </w:rPr>
              <w:t>Ericsson</w:t>
            </w:r>
          </w:p>
        </w:tc>
      </w:tr>
    </w:tbl>
    <w:p w14:paraId="1445153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54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3E"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3F" w14:textId="77777777" w:rsidR="009D2A70" w:rsidRDefault="00F10BAB">
            <w:pPr>
              <w:spacing w:before="120" w:line="240" w:lineRule="auto"/>
              <w:rPr>
                <w:i/>
                <w:iCs/>
                <w:kern w:val="2"/>
                <w:lang w:eastAsia="zh-CN"/>
              </w:rPr>
            </w:pPr>
            <w:r>
              <w:rPr>
                <w:i/>
                <w:iCs/>
                <w:kern w:val="2"/>
                <w:lang w:eastAsia="zh-CN"/>
              </w:rPr>
              <w:t>View</w:t>
            </w:r>
          </w:p>
        </w:tc>
      </w:tr>
      <w:tr w:rsidR="009D2A70" w14:paraId="14451543" w14:textId="77777777">
        <w:tc>
          <w:tcPr>
            <w:tcW w:w="1350" w:type="dxa"/>
            <w:tcBorders>
              <w:top w:val="single" w:sz="4" w:space="0" w:color="auto"/>
              <w:left w:val="single" w:sz="4" w:space="0" w:color="auto"/>
              <w:bottom w:val="single" w:sz="4" w:space="0" w:color="auto"/>
              <w:right w:val="single" w:sz="4" w:space="0" w:color="auto"/>
            </w:tcBorders>
          </w:tcPr>
          <w:p w14:paraId="14451541" w14:textId="77777777" w:rsidR="009D2A70" w:rsidRDefault="00F10BAB">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542" w14:textId="77777777" w:rsidR="009D2A70" w:rsidRDefault="00F10BAB">
            <w:pPr>
              <w:spacing w:before="120" w:line="240" w:lineRule="auto"/>
              <w:rPr>
                <w:lang w:eastAsia="zh-CN"/>
              </w:rPr>
            </w:pPr>
            <w:r>
              <w:rPr>
                <w:lang w:eastAsia="zh-CN"/>
              </w:rPr>
              <w:t>This is not aligned with the options discussed in agenda 9.2.2.2</w:t>
            </w:r>
          </w:p>
        </w:tc>
      </w:tr>
      <w:tr w:rsidR="009D2A70" w14:paraId="14451546" w14:textId="77777777">
        <w:tc>
          <w:tcPr>
            <w:tcW w:w="1350" w:type="dxa"/>
            <w:tcBorders>
              <w:top w:val="single" w:sz="4" w:space="0" w:color="auto"/>
              <w:left w:val="single" w:sz="4" w:space="0" w:color="auto"/>
              <w:bottom w:val="single" w:sz="4" w:space="0" w:color="auto"/>
              <w:right w:val="single" w:sz="4" w:space="0" w:color="auto"/>
            </w:tcBorders>
          </w:tcPr>
          <w:p w14:paraId="14451544" w14:textId="77777777" w:rsidR="009D2A70" w:rsidRDefault="00F10BAB">
            <w:pPr>
              <w:spacing w:before="120"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545" w14:textId="77777777" w:rsidR="009D2A70" w:rsidRDefault="00F10BAB">
            <w:pPr>
              <w:spacing w:before="120" w:line="240" w:lineRule="auto"/>
              <w:rPr>
                <w:lang w:eastAsia="zh-CN"/>
              </w:rPr>
            </w:pPr>
            <w:r>
              <w:rPr>
                <w:iCs/>
                <w:kern w:val="2"/>
                <w:lang w:eastAsia="zh-CN"/>
              </w:rPr>
              <w:t>Our preference is to have a unified AI/ML model for all layers (Option 4).</w:t>
            </w:r>
          </w:p>
        </w:tc>
      </w:tr>
      <w:tr w:rsidR="009D2A70" w14:paraId="14451549" w14:textId="77777777">
        <w:tc>
          <w:tcPr>
            <w:tcW w:w="1350" w:type="dxa"/>
            <w:tcBorders>
              <w:top w:val="single" w:sz="4" w:space="0" w:color="auto"/>
              <w:left w:val="single" w:sz="4" w:space="0" w:color="auto"/>
              <w:bottom w:val="single" w:sz="4" w:space="0" w:color="auto"/>
              <w:right w:val="single" w:sz="4" w:space="0" w:color="auto"/>
            </w:tcBorders>
          </w:tcPr>
          <w:p w14:paraId="14451547"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548" w14:textId="77777777" w:rsidR="009D2A70" w:rsidRDefault="00F10BAB">
            <w:pPr>
              <w:spacing w:before="120" w:line="240" w:lineRule="auto"/>
              <w:rPr>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9D2A70" w14:paraId="1445154C" w14:textId="77777777">
        <w:tc>
          <w:tcPr>
            <w:tcW w:w="1350" w:type="dxa"/>
            <w:tcBorders>
              <w:top w:val="single" w:sz="4" w:space="0" w:color="auto"/>
              <w:left w:val="single" w:sz="4" w:space="0" w:color="auto"/>
              <w:bottom w:val="single" w:sz="4" w:space="0" w:color="auto"/>
              <w:right w:val="single" w:sz="4" w:space="0" w:color="auto"/>
            </w:tcBorders>
          </w:tcPr>
          <w:p w14:paraId="1445154A" w14:textId="77777777" w:rsidR="009D2A70" w:rsidRDefault="00F10BAB">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54B" w14:textId="77777777" w:rsidR="009D2A70" w:rsidRDefault="00F10BAB">
            <w:pPr>
              <w:spacing w:before="120" w:line="240" w:lineRule="auto"/>
              <w:rPr>
                <w:iCs/>
                <w:kern w:val="2"/>
                <w:lang w:eastAsia="zh-CN"/>
              </w:rPr>
            </w:pPr>
            <w:r>
              <w:rPr>
                <w:iCs/>
                <w:kern w:val="2"/>
                <w:lang w:eastAsia="zh-CN"/>
              </w:rPr>
              <w:t>We support this proposal and prefer Option 4.</w:t>
            </w:r>
          </w:p>
        </w:tc>
      </w:tr>
      <w:tr w:rsidR="009D2A70" w14:paraId="1445154F" w14:textId="77777777">
        <w:tc>
          <w:tcPr>
            <w:tcW w:w="1350" w:type="dxa"/>
            <w:tcBorders>
              <w:top w:val="single" w:sz="4" w:space="0" w:color="auto"/>
              <w:left w:val="single" w:sz="4" w:space="0" w:color="auto"/>
              <w:bottom w:val="single" w:sz="4" w:space="0" w:color="auto"/>
              <w:right w:val="single" w:sz="4" w:space="0" w:color="auto"/>
            </w:tcBorders>
          </w:tcPr>
          <w:p w14:paraId="1445154D"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54E" w14:textId="77777777" w:rsidR="009D2A70" w:rsidRDefault="00F10BAB">
            <w:pPr>
              <w:spacing w:before="120" w:line="240" w:lineRule="auto"/>
              <w:rPr>
                <w:iCs/>
                <w:kern w:val="2"/>
                <w:lang w:eastAsia="zh-CN"/>
              </w:rPr>
            </w:pPr>
            <w:r>
              <w:rPr>
                <w:rFonts w:hint="eastAsia"/>
                <w:lang w:eastAsia="zh-CN"/>
              </w:rPr>
              <w:t>Although we are fine with such categorization here, it is noted that 6 alternatives is proposed in 9.2.2.2. It will be better if we can align the categorization first between these two agendas.</w:t>
            </w:r>
          </w:p>
        </w:tc>
      </w:tr>
      <w:tr w:rsidR="009D2A70" w14:paraId="14451552" w14:textId="77777777">
        <w:tc>
          <w:tcPr>
            <w:tcW w:w="1350" w:type="dxa"/>
            <w:tcBorders>
              <w:top w:val="single" w:sz="4" w:space="0" w:color="auto"/>
              <w:left w:val="single" w:sz="4" w:space="0" w:color="auto"/>
              <w:bottom w:val="single" w:sz="4" w:space="0" w:color="auto"/>
              <w:right w:val="single" w:sz="4" w:space="0" w:color="auto"/>
            </w:tcBorders>
          </w:tcPr>
          <w:p w14:paraId="14451550" w14:textId="77777777" w:rsidR="009D2A70" w:rsidRDefault="00F10BAB">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551" w14:textId="77777777" w:rsidR="009D2A70" w:rsidRDefault="00F10BAB">
            <w:pPr>
              <w:spacing w:before="120" w:line="240" w:lineRule="auto"/>
              <w:rPr>
                <w:iCs/>
                <w:kern w:val="2"/>
                <w:lang w:eastAsia="zh-CN"/>
              </w:rPr>
            </w:pPr>
            <w:r>
              <w:rPr>
                <w:rFonts w:eastAsia="Malgun Gothic"/>
                <w:iCs/>
                <w:kern w:val="2"/>
                <w:lang w:eastAsia="ko-KR"/>
              </w:rPr>
              <w:t xml:space="preserve">Ok with the proposal and </w:t>
            </w:r>
            <w:r>
              <w:rPr>
                <w:rFonts w:eastAsia="Malgun Gothic" w:hint="eastAsia"/>
                <w:iCs/>
                <w:kern w:val="2"/>
                <w:lang w:eastAsia="ko-KR"/>
              </w:rPr>
              <w:t xml:space="preserve">Option 4 is preferred. </w:t>
            </w:r>
          </w:p>
        </w:tc>
      </w:tr>
      <w:tr w:rsidR="009D2A70" w14:paraId="14451555" w14:textId="77777777">
        <w:tc>
          <w:tcPr>
            <w:tcW w:w="1350" w:type="dxa"/>
            <w:tcBorders>
              <w:top w:val="single" w:sz="4" w:space="0" w:color="auto"/>
              <w:left w:val="single" w:sz="4" w:space="0" w:color="auto"/>
              <w:bottom w:val="single" w:sz="4" w:space="0" w:color="auto"/>
              <w:right w:val="single" w:sz="4" w:space="0" w:color="auto"/>
            </w:tcBorders>
          </w:tcPr>
          <w:p w14:paraId="14451553"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554" w14:textId="77777777" w:rsidR="009D2A70" w:rsidRDefault="00F10BAB">
            <w:pPr>
              <w:spacing w:before="120" w:line="240" w:lineRule="auto"/>
              <w:rPr>
                <w:lang w:eastAsia="zh-CN"/>
              </w:rPr>
            </w:pPr>
            <w:r>
              <w:rPr>
                <w:lang w:eastAsia="zh-CN"/>
              </w:rPr>
              <w:t>Not sure why this proposal is needed. How to support rank&gt;1 is implementation issue, it is up to companies to report or not report what they do.</w:t>
            </w:r>
          </w:p>
        </w:tc>
      </w:tr>
      <w:tr w:rsidR="009D2A70" w14:paraId="14451558" w14:textId="77777777">
        <w:tc>
          <w:tcPr>
            <w:tcW w:w="1350" w:type="dxa"/>
            <w:tcBorders>
              <w:top w:val="single" w:sz="4" w:space="0" w:color="auto"/>
              <w:left w:val="single" w:sz="4" w:space="0" w:color="auto"/>
              <w:bottom w:val="single" w:sz="4" w:space="0" w:color="auto"/>
              <w:right w:val="single" w:sz="4" w:space="0" w:color="auto"/>
            </w:tcBorders>
          </w:tcPr>
          <w:p w14:paraId="14451556"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557" w14:textId="77777777" w:rsidR="009D2A70" w:rsidRDefault="00F10BAB">
            <w:pPr>
              <w:spacing w:before="120" w:line="240" w:lineRule="auto"/>
              <w:rPr>
                <w:iCs/>
                <w:kern w:val="2"/>
                <w:lang w:eastAsia="zh-CN"/>
              </w:rPr>
            </w:pPr>
            <w:r>
              <w:rPr>
                <w:rFonts w:hint="eastAsia"/>
                <w:iCs/>
                <w:kern w:val="2"/>
                <w:lang w:eastAsia="zh-CN"/>
              </w:rPr>
              <w:t xml:space="preserve">From our understanding, option1, option 3 and option 4 can be considered, while we think option 2 may be difficult to realize due to the adaption to all ranks. For option 4 with layer common, AI/ML model performance is near to option 3 and it can reduce the model parameters. In addition, </w:t>
            </w:r>
            <w:r>
              <w:rPr>
                <w:rFonts w:hint="eastAsia"/>
                <w:b/>
                <w:bCs/>
                <w:iCs/>
                <w:kern w:val="2"/>
                <w:lang w:eastAsia="zh-CN"/>
              </w:rPr>
              <w:t>we are not clear about</w:t>
            </w:r>
            <w:r>
              <w:rPr>
                <w:rFonts w:hint="eastAsia"/>
                <w:iCs/>
                <w:kern w:val="2"/>
                <w:lang w:eastAsia="zh-CN"/>
              </w:rPr>
              <w:t xml:space="preserve"> why this sentence </w:t>
            </w:r>
            <w:r>
              <w:rPr>
                <w:b/>
                <w:bCs/>
                <w:color w:val="FF0000"/>
                <w:lang w:eastAsia="zh-CN"/>
              </w:rPr>
              <w:t>whether additional processing is needed to achieve generalization/scalability over rank numbers for the reported option</w:t>
            </w:r>
            <w:r>
              <w:rPr>
                <w:rFonts w:hint="eastAsia"/>
                <w:b/>
                <w:bCs/>
                <w:color w:val="FF0000"/>
                <w:lang w:eastAsia="zh-CN"/>
              </w:rPr>
              <w:t xml:space="preserve"> </w:t>
            </w:r>
            <w:r>
              <w:rPr>
                <w:rFonts w:hint="eastAsia"/>
                <w:iCs/>
                <w:kern w:val="2"/>
                <w:lang w:eastAsia="zh-CN"/>
              </w:rPr>
              <w:t>is added here, since we think it may be discussed for generalization.</w:t>
            </w:r>
          </w:p>
        </w:tc>
      </w:tr>
      <w:tr w:rsidR="009D2A70" w14:paraId="1445155B" w14:textId="77777777">
        <w:tc>
          <w:tcPr>
            <w:tcW w:w="1350" w:type="dxa"/>
            <w:tcBorders>
              <w:top w:val="single" w:sz="4" w:space="0" w:color="auto"/>
              <w:left w:val="single" w:sz="4" w:space="0" w:color="auto"/>
              <w:bottom w:val="single" w:sz="4" w:space="0" w:color="auto"/>
              <w:right w:val="single" w:sz="4" w:space="0" w:color="auto"/>
            </w:tcBorders>
          </w:tcPr>
          <w:p w14:paraId="14451559" w14:textId="77777777" w:rsidR="009D2A70" w:rsidRDefault="00F10BAB">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55A" w14:textId="77777777" w:rsidR="009D2A70" w:rsidRDefault="00F10BAB">
            <w:pPr>
              <w:spacing w:before="120" w:line="240" w:lineRule="auto"/>
              <w:rPr>
                <w:iCs/>
                <w:kern w:val="2"/>
                <w:lang w:eastAsia="zh-CN"/>
              </w:rPr>
            </w:pPr>
            <w:r>
              <w:rPr>
                <w:rFonts w:hint="eastAsia"/>
                <w:iCs/>
                <w:kern w:val="2"/>
                <w:lang w:eastAsia="zh-CN"/>
              </w:rPr>
              <w:t>Ok</w:t>
            </w:r>
          </w:p>
        </w:tc>
      </w:tr>
      <w:tr w:rsidR="009D2A70" w14:paraId="1445155E" w14:textId="77777777">
        <w:tc>
          <w:tcPr>
            <w:tcW w:w="1350" w:type="dxa"/>
            <w:tcBorders>
              <w:top w:val="single" w:sz="4" w:space="0" w:color="auto"/>
              <w:left w:val="single" w:sz="4" w:space="0" w:color="auto"/>
              <w:bottom w:val="single" w:sz="4" w:space="0" w:color="auto"/>
              <w:right w:val="single" w:sz="4" w:space="0" w:color="auto"/>
            </w:tcBorders>
          </w:tcPr>
          <w:p w14:paraId="1445155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55D" w14:textId="77777777" w:rsidR="009D2A70" w:rsidRDefault="009D2A70">
            <w:pPr>
              <w:spacing w:before="120" w:line="240" w:lineRule="auto"/>
              <w:rPr>
                <w:lang w:eastAsia="zh-CN"/>
              </w:rPr>
            </w:pPr>
          </w:p>
        </w:tc>
      </w:tr>
      <w:tr w:rsidR="009D2A70" w14:paraId="14451561" w14:textId="77777777">
        <w:tc>
          <w:tcPr>
            <w:tcW w:w="1350" w:type="dxa"/>
          </w:tcPr>
          <w:p w14:paraId="1445155F" w14:textId="77777777" w:rsidR="009D2A70" w:rsidRDefault="009D2A70">
            <w:pPr>
              <w:spacing w:before="120" w:line="240" w:lineRule="auto"/>
              <w:rPr>
                <w:iCs/>
                <w:kern w:val="2"/>
                <w:lang w:eastAsia="zh-CN"/>
              </w:rPr>
            </w:pPr>
          </w:p>
        </w:tc>
        <w:tc>
          <w:tcPr>
            <w:tcW w:w="8001" w:type="dxa"/>
            <w:vAlign w:val="center"/>
          </w:tcPr>
          <w:p w14:paraId="14451560" w14:textId="77777777" w:rsidR="009D2A70" w:rsidRDefault="009D2A70">
            <w:pPr>
              <w:spacing w:before="120" w:line="240" w:lineRule="auto"/>
              <w:rPr>
                <w:iCs/>
                <w:kern w:val="2"/>
                <w:lang w:eastAsia="zh-CN"/>
              </w:rPr>
            </w:pPr>
          </w:p>
        </w:tc>
      </w:tr>
      <w:tr w:rsidR="009D2A70" w14:paraId="14451564" w14:textId="77777777">
        <w:tc>
          <w:tcPr>
            <w:tcW w:w="1350" w:type="dxa"/>
          </w:tcPr>
          <w:p w14:paraId="14451562" w14:textId="77777777" w:rsidR="009D2A70" w:rsidRDefault="009D2A70">
            <w:pPr>
              <w:spacing w:before="120" w:line="240" w:lineRule="auto"/>
              <w:rPr>
                <w:iCs/>
                <w:kern w:val="2"/>
                <w:lang w:eastAsia="zh-CN"/>
              </w:rPr>
            </w:pPr>
          </w:p>
        </w:tc>
        <w:tc>
          <w:tcPr>
            <w:tcW w:w="8001" w:type="dxa"/>
            <w:vAlign w:val="center"/>
          </w:tcPr>
          <w:p w14:paraId="14451563" w14:textId="77777777" w:rsidR="009D2A70" w:rsidRDefault="009D2A70">
            <w:pPr>
              <w:spacing w:before="120" w:line="240" w:lineRule="auto"/>
              <w:rPr>
                <w:iCs/>
                <w:kern w:val="2"/>
                <w:lang w:eastAsia="zh-CN"/>
              </w:rPr>
            </w:pPr>
          </w:p>
        </w:tc>
      </w:tr>
      <w:tr w:rsidR="009D2A70" w14:paraId="14451567" w14:textId="77777777">
        <w:tc>
          <w:tcPr>
            <w:tcW w:w="1350" w:type="dxa"/>
          </w:tcPr>
          <w:p w14:paraId="14451565" w14:textId="77777777" w:rsidR="009D2A70" w:rsidRDefault="009D2A70">
            <w:pPr>
              <w:spacing w:before="120" w:line="240" w:lineRule="auto"/>
              <w:rPr>
                <w:iCs/>
                <w:kern w:val="2"/>
                <w:lang w:eastAsia="zh-CN"/>
              </w:rPr>
            </w:pPr>
          </w:p>
        </w:tc>
        <w:tc>
          <w:tcPr>
            <w:tcW w:w="8001" w:type="dxa"/>
            <w:vAlign w:val="center"/>
          </w:tcPr>
          <w:p w14:paraId="14451566" w14:textId="77777777" w:rsidR="009D2A70" w:rsidRDefault="009D2A70">
            <w:pPr>
              <w:spacing w:before="120" w:line="240" w:lineRule="auto"/>
              <w:rPr>
                <w:iCs/>
                <w:kern w:val="2"/>
                <w:lang w:eastAsia="zh-CN"/>
              </w:rPr>
            </w:pPr>
          </w:p>
        </w:tc>
      </w:tr>
      <w:tr w:rsidR="009D2A70" w14:paraId="1445156A" w14:textId="77777777">
        <w:tc>
          <w:tcPr>
            <w:tcW w:w="1350" w:type="dxa"/>
          </w:tcPr>
          <w:p w14:paraId="14451568" w14:textId="77777777" w:rsidR="009D2A70" w:rsidRDefault="009D2A70">
            <w:pPr>
              <w:spacing w:before="120" w:line="240" w:lineRule="auto"/>
              <w:rPr>
                <w:iCs/>
                <w:kern w:val="2"/>
                <w:lang w:eastAsia="zh-CN"/>
              </w:rPr>
            </w:pPr>
          </w:p>
        </w:tc>
        <w:tc>
          <w:tcPr>
            <w:tcW w:w="8001" w:type="dxa"/>
            <w:vAlign w:val="center"/>
          </w:tcPr>
          <w:p w14:paraId="14451569" w14:textId="77777777" w:rsidR="009D2A70" w:rsidRDefault="009D2A70">
            <w:pPr>
              <w:spacing w:before="120" w:line="240" w:lineRule="auto"/>
              <w:rPr>
                <w:iCs/>
                <w:kern w:val="2"/>
                <w:lang w:eastAsia="zh-CN"/>
              </w:rPr>
            </w:pPr>
          </w:p>
        </w:tc>
      </w:tr>
      <w:tr w:rsidR="009D2A70" w14:paraId="1445156D" w14:textId="77777777">
        <w:tc>
          <w:tcPr>
            <w:tcW w:w="1350" w:type="dxa"/>
          </w:tcPr>
          <w:p w14:paraId="1445156B" w14:textId="77777777" w:rsidR="009D2A70" w:rsidRDefault="009D2A70">
            <w:pPr>
              <w:spacing w:before="120" w:line="240" w:lineRule="auto"/>
              <w:rPr>
                <w:iCs/>
                <w:kern w:val="2"/>
                <w:lang w:eastAsia="zh-CN"/>
              </w:rPr>
            </w:pPr>
          </w:p>
        </w:tc>
        <w:tc>
          <w:tcPr>
            <w:tcW w:w="8001" w:type="dxa"/>
            <w:vAlign w:val="center"/>
          </w:tcPr>
          <w:p w14:paraId="1445156C" w14:textId="77777777" w:rsidR="009D2A70" w:rsidRDefault="009D2A70">
            <w:pPr>
              <w:spacing w:before="120" w:line="240" w:lineRule="auto"/>
              <w:rPr>
                <w:iCs/>
                <w:kern w:val="2"/>
                <w:lang w:eastAsia="zh-CN"/>
              </w:rPr>
            </w:pPr>
          </w:p>
        </w:tc>
      </w:tr>
      <w:tr w:rsidR="009D2A70" w14:paraId="14451570" w14:textId="77777777">
        <w:tc>
          <w:tcPr>
            <w:tcW w:w="1350" w:type="dxa"/>
          </w:tcPr>
          <w:p w14:paraId="1445156E" w14:textId="77777777" w:rsidR="009D2A70" w:rsidRDefault="009D2A70">
            <w:pPr>
              <w:spacing w:before="120" w:line="240" w:lineRule="auto"/>
              <w:rPr>
                <w:rFonts w:eastAsia="MS Mincho"/>
                <w:iCs/>
                <w:kern w:val="2"/>
                <w:lang w:eastAsia="ja-JP"/>
              </w:rPr>
            </w:pPr>
          </w:p>
        </w:tc>
        <w:tc>
          <w:tcPr>
            <w:tcW w:w="8001" w:type="dxa"/>
            <w:vAlign w:val="center"/>
          </w:tcPr>
          <w:p w14:paraId="1445156F" w14:textId="77777777" w:rsidR="009D2A70" w:rsidRDefault="009D2A70">
            <w:pPr>
              <w:spacing w:before="120" w:line="240" w:lineRule="auto"/>
              <w:rPr>
                <w:rFonts w:eastAsia="MS Mincho"/>
                <w:lang w:eastAsia="ja-JP"/>
              </w:rPr>
            </w:pPr>
          </w:p>
        </w:tc>
      </w:tr>
      <w:tr w:rsidR="009D2A70" w14:paraId="14451573" w14:textId="77777777">
        <w:tc>
          <w:tcPr>
            <w:tcW w:w="1350" w:type="dxa"/>
          </w:tcPr>
          <w:p w14:paraId="14451571" w14:textId="77777777" w:rsidR="009D2A70" w:rsidRDefault="009D2A70">
            <w:pPr>
              <w:spacing w:before="120" w:line="240" w:lineRule="auto"/>
              <w:rPr>
                <w:iCs/>
                <w:kern w:val="2"/>
                <w:lang w:eastAsia="zh-CN"/>
              </w:rPr>
            </w:pPr>
          </w:p>
        </w:tc>
        <w:tc>
          <w:tcPr>
            <w:tcW w:w="8001" w:type="dxa"/>
            <w:vAlign w:val="center"/>
          </w:tcPr>
          <w:p w14:paraId="14451572" w14:textId="77777777" w:rsidR="009D2A70" w:rsidRDefault="009D2A70">
            <w:pPr>
              <w:spacing w:before="120" w:line="240" w:lineRule="auto"/>
              <w:rPr>
                <w:iCs/>
                <w:kern w:val="2"/>
                <w:lang w:eastAsia="zh-CN"/>
              </w:rPr>
            </w:pPr>
          </w:p>
        </w:tc>
      </w:tr>
      <w:tr w:rsidR="009D2A70" w14:paraId="14451576" w14:textId="77777777">
        <w:tc>
          <w:tcPr>
            <w:tcW w:w="1350" w:type="dxa"/>
          </w:tcPr>
          <w:p w14:paraId="14451574" w14:textId="77777777" w:rsidR="009D2A70" w:rsidRDefault="009D2A70">
            <w:pPr>
              <w:spacing w:before="120" w:line="240" w:lineRule="auto"/>
              <w:rPr>
                <w:iCs/>
                <w:kern w:val="2"/>
                <w:lang w:eastAsia="zh-CN"/>
              </w:rPr>
            </w:pPr>
          </w:p>
        </w:tc>
        <w:tc>
          <w:tcPr>
            <w:tcW w:w="8001" w:type="dxa"/>
            <w:vAlign w:val="center"/>
          </w:tcPr>
          <w:p w14:paraId="14451575" w14:textId="77777777" w:rsidR="009D2A70" w:rsidRDefault="009D2A70">
            <w:pPr>
              <w:spacing w:before="120" w:line="240" w:lineRule="auto"/>
              <w:rPr>
                <w:iCs/>
                <w:kern w:val="2"/>
                <w:lang w:eastAsia="zh-CN"/>
              </w:rPr>
            </w:pPr>
          </w:p>
        </w:tc>
      </w:tr>
      <w:tr w:rsidR="009D2A70" w14:paraId="14451579" w14:textId="77777777">
        <w:tc>
          <w:tcPr>
            <w:tcW w:w="1350" w:type="dxa"/>
          </w:tcPr>
          <w:p w14:paraId="14451577" w14:textId="77777777" w:rsidR="009D2A70" w:rsidRDefault="009D2A70">
            <w:pPr>
              <w:spacing w:before="120" w:line="240" w:lineRule="auto"/>
              <w:rPr>
                <w:iCs/>
                <w:kern w:val="2"/>
                <w:lang w:eastAsia="zh-CN"/>
              </w:rPr>
            </w:pPr>
          </w:p>
        </w:tc>
        <w:tc>
          <w:tcPr>
            <w:tcW w:w="8001" w:type="dxa"/>
            <w:vAlign w:val="center"/>
          </w:tcPr>
          <w:p w14:paraId="14451578" w14:textId="77777777" w:rsidR="009D2A70" w:rsidRDefault="009D2A70">
            <w:pPr>
              <w:spacing w:before="120" w:line="240" w:lineRule="auto"/>
              <w:rPr>
                <w:lang w:eastAsia="zh-CN"/>
              </w:rPr>
            </w:pPr>
          </w:p>
        </w:tc>
      </w:tr>
      <w:tr w:rsidR="009D2A70" w14:paraId="1445157C" w14:textId="77777777">
        <w:tc>
          <w:tcPr>
            <w:tcW w:w="1350" w:type="dxa"/>
          </w:tcPr>
          <w:p w14:paraId="1445157A" w14:textId="77777777" w:rsidR="009D2A70" w:rsidRDefault="009D2A70">
            <w:pPr>
              <w:spacing w:before="120" w:line="240" w:lineRule="auto"/>
              <w:rPr>
                <w:rFonts w:eastAsiaTheme="minorEastAsia"/>
                <w:iCs/>
                <w:kern w:val="2"/>
                <w:lang w:eastAsia="zh-CN"/>
              </w:rPr>
            </w:pPr>
          </w:p>
        </w:tc>
        <w:tc>
          <w:tcPr>
            <w:tcW w:w="8001" w:type="dxa"/>
            <w:vAlign w:val="center"/>
          </w:tcPr>
          <w:p w14:paraId="1445157B" w14:textId="77777777" w:rsidR="009D2A70" w:rsidRDefault="009D2A70">
            <w:pPr>
              <w:spacing w:before="120" w:line="240" w:lineRule="auto"/>
              <w:rPr>
                <w:rFonts w:eastAsiaTheme="minorEastAsia"/>
                <w:lang w:eastAsia="zh-CN"/>
              </w:rPr>
            </w:pPr>
          </w:p>
        </w:tc>
      </w:tr>
      <w:tr w:rsidR="009D2A70" w14:paraId="1445157F" w14:textId="77777777">
        <w:tc>
          <w:tcPr>
            <w:tcW w:w="1350" w:type="dxa"/>
          </w:tcPr>
          <w:p w14:paraId="1445157D" w14:textId="77777777" w:rsidR="009D2A70" w:rsidRDefault="009D2A70">
            <w:pPr>
              <w:spacing w:before="120" w:line="240" w:lineRule="auto"/>
              <w:rPr>
                <w:iCs/>
                <w:kern w:val="2"/>
                <w:lang w:eastAsia="zh-CN"/>
              </w:rPr>
            </w:pPr>
          </w:p>
        </w:tc>
        <w:tc>
          <w:tcPr>
            <w:tcW w:w="8001" w:type="dxa"/>
            <w:vAlign w:val="center"/>
          </w:tcPr>
          <w:p w14:paraId="1445157E" w14:textId="77777777" w:rsidR="009D2A70" w:rsidRDefault="009D2A70">
            <w:pPr>
              <w:spacing w:before="120" w:line="240" w:lineRule="auto"/>
              <w:rPr>
                <w:lang w:eastAsia="zh-CN"/>
              </w:rPr>
            </w:pPr>
          </w:p>
        </w:tc>
      </w:tr>
    </w:tbl>
    <w:p w14:paraId="14451580" w14:textId="77777777" w:rsidR="009D2A70" w:rsidRDefault="009D2A70">
      <w:pPr>
        <w:spacing w:after="0" w:line="240" w:lineRule="auto"/>
        <w:rPr>
          <w:b/>
          <w:lang w:eastAsia="zh-CN"/>
        </w:rPr>
      </w:pPr>
    </w:p>
    <w:p w14:paraId="14451581" w14:textId="77777777" w:rsidR="009D2A70" w:rsidRDefault="00F10BAB">
      <w:pPr>
        <w:pStyle w:val="4"/>
        <w:numPr>
          <w:ilvl w:val="0"/>
          <w:numId w:val="0"/>
        </w:numPr>
        <w:rPr>
          <w:u w:val="single"/>
          <w:lang w:eastAsia="zh-CN"/>
        </w:rPr>
      </w:pPr>
      <w:r>
        <w:rPr>
          <w:u w:val="single"/>
          <w:lang w:eastAsia="zh-CN"/>
        </w:rPr>
        <w:lastRenderedPageBreak/>
        <w:t>Issue#3-9 (High priority) Type of input/output for AI/ML model</w:t>
      </w:r>
    </w:p>
    <w:p w14:paraId="14451582" w14:textId="77777777" w:rsidR="009D2A70" w:rsidRDefault="00F10BAB">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domain converting to the eigenvectors. It seems both raw channel matrix and eigenvectors (and its further converting) are workable for the evaluations, and there is no other input types raised by companies, so the following proposal is provided. For the pros/cons of the two input types, companies can cross-check based on evaluations results.</w:t>
      </w:r>
    </w:p>
    <w:p w14:paraId="14451583" w14:textId="77777777" w:rsidR="009D2A70" w:rsidRDefault="00F10BAB">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14:paraId="14451584" w14:textId="77777777" w:rsidR="009D2A70" w:rsidRDefault="00F10BAB">
      <w:pPr>
        <w:pStyle w:val="afc"/>
        <w:numPr>
          <w:ilvl w:val="0"/>
          <w:numId w:val="24"/>
        </w:numPr>
        <w:contextualSpacing w:val="0"/>
        <w:rPr>
          <w:b/>
          <w:lang w:eastAsia="zh-CN"/>
        </w:rPr>
      </w:pPr>
      <w:r>
        <w:rPr>
          <w:b/>
          <w:lang w:eastAsia="zh-CN"/>
        </w:rPr>
        <w:t>Raw channel matrix</w:t>
      </w:r>
    </w:p>
    <w:p w14:paraId="14451585" w14:textId="77777777" w:rsidR="009D2A70" w:rsidRDefault="00F10BAB">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1445158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589" w14:textId="77777777">
        <w:tc>
          <w:tcPr>
            <w:tcW w:w="1980" w:type="dxa"/>
            <w:tcBorders>
              <w:top w:val="single" w:sz="4" w:space="0" w:color="auto"/>
              <w:left w:val="single" w:sz="4" w:space="0" w:color="auto"/>
              <w:bottom w:val="single" w:sz="4" w:space="0" w:color="auto"/>
              <w:right w:val="single" w:sz="4" w:space="0" w:color="auto"/>
            </w:tcBorders>
          </w:tcPr>
          <w:p w14:paraId="14451587"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588" w14:textId="77777777" w:rsidR="009D2A70" w:rsidRDefault="00F10BAB">
            <w:pPr>
              <w:spacing w:before="120" w:line="240" w:lineRule="auto"/>
              <w:ind w:left="442" w:hanging="442"/>
              <w:rPr>
                <w:lang w:eastAsia="zh-CN"/>
              </w:rPr>
            </w:pPr>
            <w:r>
              <w:rPr>
                <w:rFonts w:hint="eastAsia"/>
                <w:lang w:eastAsia="zh-CN"/>
              </w:rPr>
              <w:t>N</w:t>
            </w:r>
            <w:r>
              <w:rPr>
                <w:lang w:eastAsia="zh-CN"/>
              </w:rPr>
              <w:t xml:space="preserve">TT DOCOMO, NVIDIA, Ericsson, </w:t>
            </w:r>
            <w:r>
              <w:rPr>
                <w:smallCaps/>
                <w:lang w:eastAsia="zh-CN"/>
              </w:rPr>
              <w:t xml:space="preserve">Futurewei, CAICT, New H3C, </w:t>
            </w:r>
            <w:r>
              <w:rPr>
                <w:lang w:eastAsia="zh-CN"/>
              </w:rPr>
              <w:t>MediaTek, Pansonic OPPO, ETRI</w:t>
            </w:r>
            <w:r>
              <w:rPr>
                <w:rFonts w:hint="eastAsia"/>
                <w:lang w:eastAsia="zh-CN"/>
              </w:rPr>
              <w:t>, CATT</w:t>
            </w:r>
            <w:r>
              <w:rPr>
                <w:lang w:eastAsia="zh-CN"/>
              </w:rPr>
              <w:t>, LG, CMCC, Lenovo, Qualcomm, Fujitsu</w:t>
            </w:r>
            <w:r>
              <w:rPr>
                <w:rFonts w:hint="eastAsia"/>
                <w:lang w:eastAsia="zh-CN"/>
              </w:rPr>
              <w:t>, ZTE</w:t>
            </w:r>
            <w:r>
              <w:rPr>
                <w:lang w:eastAsia="zh-CN"/>
              </w:rPr>
              <w:t>, Samsung</w:t>
            </w:r>
          </w:p>
        </w:tc>
      </w:tr>
      <w:tr w:rsidR="009D2A70" w14:paraId="1445158C" w14:textId="77777777">
        <w:tc>
          <w:tcPr>
            <w:tcW w:w="1980" w:type="dxa"/>
            <w:tcBorders>
              <w:top w:val="single" w:sz="4" w:space="0" w:color="auto"/>
              <w:left w:val="single" w:sz="4" w:space="0" w:color="auto"/>
              <w:bottom w:val="single" w:sz="4" w:space="0" w:color="auto"/>
              <w:right w:val="single" w:sz="4" w:space="0" w:color="auto"/>
            </w:tcBorders>
          </w:tcPr>
          <w:p w14:paraId="1445158A"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58B" w14:textId="77777777" w:rsidR="009D2A70" w:rsidRDefault="00F10BAB">
            <w:pPr>
              <w:spacing w:before="120" w:line="240" w:lineRule="auto"/>
              <w:ind w:left="442" w:hanging="442"/>
              <w:rPr>
                <w:lang w:eastAsia="zh-CN"/>
              </w:rPr>
            </w:pPr>
            <w:r>
              <w:rPr>
                <w:rFonts w:eastAsia="MS Mincho" w:hint="eastAsia"/>
                <w:lang w:eastAsia="ja-JP"/>
              </w:rPr>
              <w:t>v</w:t>
            </w:r>
            <w:r>
              <w:rPr>
                <w:rFonts w:eastAsia="MS Mincho"/>
                <w:lang w:eastAsia="ja-JP"/>
              </w:rPr>
              <w:t>ivo</w:t>
            </w:r>
          </w:p>
        </w:tc>
      </w:tr>
    </w:tbl>
    <w:p w14:paraId="1445158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5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8E"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8F" w14:textId="77777777" w:rsidR="009D2A70" w:rsidRDefault="00F10BAB">
            <w:pPr>
              <w:rPr>
                <w:i/>
                <w:iCs/>
                <w:kern w:val="2"/>
                <w:lang w:eastAsia="zh-CN"/>
              </w:rPr>
            </w:pPr>
            <w:r>
              <w:rPr>
                <w:i/>
                <w:iCs/>
                <w:kern w:val="2"/>
                <w:lang w:eastAsia="zh-CN"/>
              </w:rPr>
              <w:t>View</w:t>
            </w:r>
          </w:p>
        </w:tc>
      </w:tr>
      <w:tr w:rsidR="009D2A70" w14:paraId="14451593" w14:textId="77777777">
        <w:tc>
          <w:tcPr>
            <w:tcW w:w="1350" w:type="dxa"/>
            <w:tcBorders>
              <w:top w:val="single" w:sz="4" w:space="0" w:color="auto"/>
              <w:left w:val="single" w:sz="4" w:space="0" w:color="auto"/>
              <w:bottom w:val="single" w:sz="4" w:space="0" w:color="auto"/>
              <w:right w:val="single" w:sz="4" w:space="0" w:color="auto"/>
            </w:tcBorders>
          </w:tcPr>
          <w:p w14:paraId="14451591"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592" w14:textId="77777777" w:rsidR="009D2A70" w:rsidRDefault="00F10BAB">
            <w:pPr>
              <w:rPr>
                <w:i/>
                <w:lang w:eastAsia="zh-CN"/>
              </w:rPr>
            </w:pPr>
            <w:r>
              <w:rPr>
                <w:i/>
                <w:lang w:eastAsia="zh-CN"/>
              </w:rPr>
              <w:t>It needs to be clarified whether RAW channel matrix indeed is the TX x RX matrix per RB (i.e. the channel matrix obtained if SRS based reciprocity is used in TDD)</w:t>
            </w:r>
          </w:p>
        </w:tc>
      </w:tr>
      <w:tr w:rsidR="009D2A70" w14:paraId="14451596" w14:textId="77777777">
        <w:tc>
          <w:tcPr>
            <w:tcW w:w="1350" w:type="dxa"/>
            <w:tcBorders>
              <w:top w:val="single" w:sz="4" w:space="0" w:color="auto"/>
              <w:left w:val="single" w:sz="4" w:space="0" w:color="auto"/>
              <w:bottom w:val="single" w:sz="4" w:space="0" w:color="auto"/>
              <w:right w:val="single" w:sz="4" w:space="0" w:color="auto"/>
            </w:tcBorders>
          </w:tcPr>
          <w:p w14:paraId="14451594" w14:textId="77777777" w:rsidR="009D2A70" w:rsidRDefault="00F10BAB">
            <w:pPr>
              <w:jc w:val="cente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595" w14:textId="77777777" w:rsidR="009D2A70" w:rsidRDefault="00F10BAB">
            <w:pPr>
              <w:spacing w:line="252" w:lineRule="auto"/>
              <w:rPr>
                <w:lang w:eastAsia="zh-CN"/>
              </w:rPr>
            </w:pPr>
            <w:r>
              <w:rPr>
                <w:iCs/>
                <w:lang w:eastAsia="zh-CN"/>
              </w:rPr>
              <w:t>For Rel-18, we believe both input types can be included in the study.</w:t>
            </w:r>
          </w:p>
        </w:tc>
      </w:tr>
      <w:tr w:rsidR="009D2A70" w14:paraId="14451599" w14:textId="77777777">
        <w:tc>
          <w:tcPr>
            <w:tcW w:w="1350" w:type="dxa"/>
            <w:tcBorders>
              <w:top w:val="single" w:sz="4" w:space="0" w:color="auto"/>
              <w:left w:val="single" w:sz="4" w:space="0" w:color="auto"/>
              <w:bottom w:val="single" w:sz="4" w:space="0" w:color="auto"/>
              <w:right w:val="single" w:sz="4" w:space="0" w:color="auto"/>
            </w:tcBorders>
          </w:tcPr>
          <w:p w14:paraId="14451597"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598" w14:textId="77777777" w:rsidR="009D2A70" w:rsidRDefault="00F10BAB">
            <w:pPr>
              <w:spacing w:line="252" w:lineRule="auto"/>
              <w:rPr>
                <w:lang w:eastAsia="zh-CN"/>
              </w:rPr>
            </w:pPr>
            <w:r>
              <w:rPr>
                <w:lang w:eastAsia="zh-CN"/>
              </w:rPr>
              <w:t xml:space="preserve">Same angular-delay domain converting can be to channel matrix as well. </w:t>
            </w:r>
          </w:p>
        </w:tc>
      </w:tr>
      <w:tr w:rsidR="009D2A70" w14:paraId="1445159C" w14:textId="77777777">
        <w:tc>
          <w:tcPr>
            <w:tcW w:w="1350" w:type="dxa"/>
            <w:tcBorders>
              <w:top w:val="single" w:sz="4" w:space="0" w:color="auto"/>
              <w:left w:val="single" w:sz="4" w:space="0" w:color="auto"/>
              <w:bottom w:val="single" w:sz="4" w:space="0" w:color="auto"/>
              <w:right w:val="single" w:sz="4" w:space="0" w:color="auto"/>
            </w:tcBorders>
          </w:tcPr>
          <w:p w14:paraId="1445159A"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59B" w14:textId="77777777" w:rsidR="009D2A70" w:rsidRDefault="00F10BAB">
            <w:pPr>
              <w:spacing w:line="252" w:lineRule="auto"/>
              <w:rPr>
                <w:iCs/>
                <w:kern w:val="2"/>
                <w:lang w:eastAsia="zh-CN"/>
              </w:rPr>
            </w:pPr>
            <w:r>
              <w:rPr>
                <w:rFonts w:eastAsia="PMingLiU"/>
                <w:iCs/>
                <w:kern w:val="2"/>
                <w:lang w:eastAsia="zh-TW"/>
              </w:rPr>
              <w:t>“Including further pre-processing of the raw channel matrix, e.g., angular-delay domain converting” should be added to raw channel matrix too.</w:t>
            </w:r>
          </w:p>
        </w:tc>
      </w:tr>
      <w:tr w:rsidR="009D2A70" w14:paraId="1445159F" w14:textId="77777777">
        <w:tc>
          <w:tcPr>
            <w:tcW w:w="1350" w:type="dxa"/>
            <w:tcBorders>
              <w:top w:val="single" w:sz="4" w:space="0" w:color="auto"/>
              <w:left w:val="single" w:sz="4" w:space="0" w:color="auto"/>
              <w:bottom w:val="single" w:sz="4" w:space="0" w:color="auto"/>
              <w:right w:val="single" w:sz="4" w:space="0" w:color="auto"/>
            </w:tcBorders>
          </w:tcPr>
          <w:p w14:paraId="1445159D"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59E" w14:textId="77777777" w:rsidR="009D2A70" w:rsidRDefault="00F10BAB">
            <w:pPr>
              <w:spacing w:line="252" w:lineRule="auto"/>
              <w:rPr>
                <w:iCs/>
                <w:kern w:val="2"/>
                <w:lang w:eastAsia="zh-CN"/>
              </w:rPr>
            </w:pPr>
            <w:r>
              <w:rPr>
                <w:lang w:eastAsia="zh-CN"/>
              </w:rPr>
              <w:t>We are both okay, but slightly prefer use eigenvector(s) as the input, since it can be directly compared with Rel-16 eType II baseline. We are also not clear about what is the output when using raw channel matrix as the input, raw channel or eigenvector?</w:t>
            </w:r>
          </w:p>
        </w:tc>
      </w:tr>
      <w:tr w:rsidR="009D2A70" w14:paraId="144515A6" w14:textId="77777777">
        <w:tc>
          <w:tcPr>
            <w:tcW w:w="1350" w:type="dxa"/>
            <w:tcBorders>
              <w:top w:val="single" w:sz="4" w:space="0" w:color="auto"/>
              <w:left w:val="single" w:sz="4" w:space="0" w:color="auto"/>
              <w:bottom w:val="single" w:sz="4" w:space="0" w:color="auto"/>
              <w:right w:val="single" w:sz="4" w:space="0" w:color="auto"/>
            </w:tcBorders>
          </w:tcPr>
          <w:p w14:paraId="144515A0"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5A1" w14:textId="77777777" w:rsidR="009D2A70" w:rsidRDefault="00F10BAB">
            <w:pPr>
              <w:spacing w:line="252" w:lineRule="auto"/>
              <w:rPr>
                <w:iCs/>
                <w:kern w:val="2"/>
                <w:lang w:eastAsia="zh-CN"/>
              </w:rPr>
            </w:pPr>
            <w:r>
              <w:rPr>
                <w:iCs/>
                <w:kern w:val="2"/>
                <w:lang w:eastAsia="zh-CN"/>
              </w:rPr>
              <w:t>We share similar view with Apple, suggest the following update.</w:t>
            </w:r>
          </w:p>
          <w:p w14:paraId="144515A2" w14:textId="77777777" w:rsidR="009D2A70" w:rsidRDefault="00F10BAB">
            <w:pPr>
              <w:spacing w:beforeLines="100" w:before="240"/>
              <w:rPr>
                <w:b/>
                <w:lang w:eastAsia="zh-CN"/>
              </w:rPr>
            </w:pPr>
            <w:r>
              <w:rPr>
                <w:b/>
                <w:bCs/>
                <w:lang w:eastAsia="zh-CN"/>
              </w:rPr>
              <w:t>For the evaluation of the AI/ML based CSI compression sub use cases, both of the following types of AI/ML model input are considered for evaluations</w:t>
            </w:r>
          </w:p>
          <w:p w14:paraId="144515A3" w14:textId="77777777" w:rsidR="009D2A70" w:rsidRDefault="00F10BAB">
            <w:pPr>
              <w:pStyle w:val="afc"/>
              <w:numPr>
                <w:ilvl w:val="0"/>
                <w:numId w:val="24"/>
              </w:numPr>
              <w:contextualSpacing w:val="0"/>
              <w:rPr>
                <w:b/>
                <w:lang w:eastAsia="zh-CN"/>
              </w:rPr>
            </w:pPr>
            <w:r>
              <w:rPr>
                <w:b/>
                <w:lang w:eastAsia="zh-CN"/>
              </w:rPr>
              <w:t xml:space="preserve">Raw channel matrix, </w:t>
            </w:r>
            <w:r>
              <w:rPr>
                <w:b/>
                <w:color w:val="FF0000"/>
                <w:lang w:eastAsia="zh-CN"/>
              </w:rPr>
              <w:t>including further pre-processing of the channel matrix, e.g., angular-delay domain converting</w:t>
            </w:r>
          </w:p>
          <w:p w14:paraId="144515A4" w14:textId="77777777" w:rsidR="009D2A70" w:rsidRDefault="00F10BAB">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144515A5" w14:textId="77777777" w:rsidR="009D2A70" w:rsidRDefault="009D2A70">
            <w:pPr>
              <w:spacing w:line="252" w:lineRule="auto"/>
              <w:rPr>
                <w:iCs/>
                <w:kern w:val="2"/>
                <w:lang w:eastAsia="zh-CN"/>
              </w:rPr>
            </w:pPr>
          </w:p>
        </w:tc>
      </w:tr>
      <w:tr w:rsidR="009D2A70" w14:paraId="144515A9" w14:textId="77777777">
        <w:tc>
          <w:tcPr>
            <w:tcW w:w="1350" w:type="dxa"/>
            <w:tcBorders>
              <w:top w:val="single" w:sz="4" w:space="0" w:color="auto"/>
              <w:left w:val="single" w:sz="4" w:space="0" w:color="auto"/>
              <w:bottom w:val="single" w:sz="4" w:space="0" w:color="auto"/>
              <w:right w:val="single" w:sz="4" w:space="0" w:color="auto"/>
            </w:tcBorders>
          </w:tcPr>
          <w:p w14:paraId="144515A7"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5A8" w14:textId="77777777" w:rsidR="009D2A70" w:rsidRDefault="00F10BAB">
            <w:pPr>
              <w:spacing w:line="252" w:lineRule="auto"/>
              <w:rPr>
                <w:iCs/>
                <w:kern w:val="2"/>
                <w:lang w:eastAsia="zh-CN"/>
              </w:rPr>
            </w:pPr>
            <w:r>
              <w:rPr>
                <w:i/>
                <w:lang w:eastAsia="zh-CN"/>
              </w:rPr>
              <w:t>We prefer the eigenvectors for the fair comparison with eType II codebook. The raw channel matrix can be low propriety or precluded for current study.</w:t>
            </w:r>
          </w:p>
        </w:tc>
      </w:tr>
      <w:tr w:rsidR="009D2A70" w14:paraId="144515B2" w14:textId="77777777">
        <w:tc>
          <w:tcPr>
            <w:tcW w:w="1350" w:type="dxa"/>
            <w:tcBorders>
              <w:top w:val="single" w:sz="4" w:space="0" w:color="auto"/>
              <w:left w:val="single" w:sz="4" w:space="0" w:color="auto"/>
              <w:bottom w:val="single" w:sz="4" w:space="0" w:color="auto"/>
              <w:right w:val="single" w:sz="4" w:space="0" w:color="auto"/>
            </w:tcBorders>
          </w:tcPr>
          <w:p w14:paraId="144515AA"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5AB" w14:textId="77777777" w:rsidR="009D2A70" w:rsidRDefault="00F10BAB">
            <w:pPr>
              <w:spacing w:line="252" w:lineRule="auto"/>
              <w:rPr>
                <w:iCs/>
                <w:kern w:val="2"/>
                <w:lang w:eastAsia="zh-CN"/>
              </w:rPr>
            </w:pPr>
            <w:r>
              <w:rPr>
                <w:rFonts w:hint="eastAsia"/>
                <w:iCs/>
                <w:kern w:val="2"/>
                <w:lang w:eastAsia="zh-CN"/>
              </w:rPr>
              <w:t>We agree with this proposal, and we can use the wording in agenda 9.2.2.2:</w:t>
            </w:r>
          </w:p>
          <w:p w14:paraId="144515AC" w14:textId="77777777" w:rsidR="009D2A70" w:rsidRDefault="00F10BAB">
            <w:pPr>
              <w:pStyle w:val="afc"/>
              <w:numPr>
                <w:ilvl w:val="0"/>
                <w:numId w:val="32"/>
              </w:numPr>
              <w:tabs>
                <w:tab w:val="left" w:pos="990"/>
              </w:tabs>
              <w:rPr>
                <w:bCs/>
                <w:szCs w:val="20"/>
              </w:rPr>
            </w:pPr>
            <w:r>
              <w:rPr>
                <w:bCs/>
                <w:szCs w:val="20"/>
              </w:rPr>
              <w:t>Option 1: Raw Channel matrix</w:t>
            </w:r>
          </w:p>
          <w:p w14:paraId="144515AD" w14:textId="77777777" w:rsidR="009D2A70" w:rsidRDefault="00F10BAB">
            <w:pPr>
              <w:pStyle w:val="afc"/>
              <w:numPr>
                <w:ilvl w:val="1"/>
                <w:numId w:val="32"/>
              </w:numPr>
              <w:tabs>
                <w:tab w:val="left" w:pos="990"/>
              </w:tabs>
              <w:rPr>
                <w:bCs/>
                <w:szCs w:val="20"/>
              </w:rPr>
            </w:pPr>
            <w:r>
              <w:rPr>
                <w:bCs/>
                <w:szCs w:val="20"/>
              </w:rPr>
              <w:t>1a: raw channel is in frequency domain</w:t>
            </w:r>
          </w:p>
          <w:p w14:paraId="144515AE" w14:textId="77777777" w:rsidR="009D2A70" w:rsidRDefault="00F10BAB">
            <w:pPr>
              <w:pStyle w:val="afc"/>
              <w:numPr>
                <w:ilvl w:val="1"/>
                <w:numId w:val="32"/>
              </w:numPr>
              <w:tabs>
                <w:tab w:val="left" w:pos="990"/>
              </w:tabs>
              <w:rPr>
                <w:bCs/>
                <w:szCs w:val="20"/>
              </w:rPr>
            </w:pPr>
            <w:r>
              <w:rPr>
                <w:bCs/>
                <w:szCs w:val="20"/>
              </w:rPr>
              <w:lastRenderedPageBreak/>
              <w:t xml:space="preserve">1b: raw channel is in time domain </w:t>
            </w:r>
          </w:p>
          <w:p w14:paraId="144515AF" w14:textId="77777777" w:rsidR="009D2A70" w:rsidRDefault="00F10BAB">
            <w:pPr>
              <w:pStyle w:val="afc"/>
              <w:numPr>
                <w:ilvl w:val="0"/>
                <w:numId w:val="32"/>
              </w:numPr>
              <w:tabs>
                <w:tab w:val="left" w:pos="990"/>
              </w:tabs>
              <w:rPr>
                <w:bCs/>
                <w:szCs w:val="20"/>
              </w:rPr>
            </w:pPr>
            <w:r>
              <w:rPr>
                <w:bCs/>
                <w:szCs w:val="20"/>
              </w:rPr>
              <w:t>Option 2: Precoding matrix</w:t>
            </w:r>
          </w:p>
          <w:p w14:paraId="144515B0" w14:textId="77777777" w:rsidR="009D2A70" w:rsidRDefault="00F10BAB">
            <w:pPr>
              <w:pStyle w:val="afc"/>
              <w:numPr>
                <w:ilvl w:val="1"/>
                <w:numId w:val="32"/>
              </w:numPr>
              <w:tabs>
                <w:tab w:val="left" w:pos="990"/>
              </w:tabs>
              <w:rPr>
                <w:bCs/>
                <w:szCs w:val="20"/>
              </w:rPr>
            </w:pPr>
            <w:r>
              <w:rPr>
                <w:bCs/>
                <w:szCs w:val="20"/>
              </w:rPr>
              <w:t>2a: The precoding matrix is a group of eigenvectors</w:t>
            </w:r>
          </w:p>
          <w:p w14:paraId="144515B1" w14:textId="77777777" w:rsidR="009D2A70" w:rsidRDefault="00F10BAB">
            <w:pPr>
              <w:pStyle w:val="afc"/>
              <w:numPr>
                <w:ilvl w:val="1"/>
                <w:numId w:val="33"/>
              </w:numPr>
              <w:tabs>
                <w:tab w:val="left" w:pos="990"/>
              </w:tabs>
              <w:rPr>
                <w:iCs/>
                <w:kern w:val="2"/>
                <w:lang w:eastAsia="zh-CN"/>
              </w:rPr>
            </w:pPr>
            <w:r>
              <w:rPr>
                <w:bCs/>
                <w:szCs w:val="20"/>
              </w:rPr>
              <w:t>2b: The precoding matrix is an eType II-like PMI.</w:t>
            </w:r>
            <w:r>
              <w:rPr>
                <w:rFonts w:hint="eastAsia"/>
                <w:iCs/>
                <w:kern w:val="2"/>
                <w:lang w:eastAsia="zh-CN"/>
              </w:rPr>
              <w:t xml:space="preserve"> </w:t>
            </w:r>
          </w:p>
        </w:tc>
      </w:tr>
      <w:tr w:rsidR="009D2A70" w14:paraId="144515B5" w14:textId="77777777">
        <w:tc>
          <w:tcPr>
            <w:tcW w:w="1350" w:type="dxa"/>
            <w:tcBorders>
              <w:top w:val="single" w:sz="4" w:space="0" w:color="auto"/>
              <w:left w:val="single" w:sz="4" w:space="0" w:color="auto"/>
              <w:bottom w:val="single" w:sz="4" w:space="0" w:color="auto"/>
              <w:right w:val="single" w:sz="4" w:space="0" w:color="auto"/>
            </w:tcBorders>
          </w:tcPr>
          <w:p w14:paraId="144515B3" w14:textId="77777777" w:rsidR="009D2A70" w:rsidRDefault="00F10BAB">
            <w:pPr>
              <w:spacing w:line="252" w:lineRule="auto"/>
              <w:rPr>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5B4" w14:textId="77777777" w:rsidR="009D2A70" w:rsidRDefault="00F10BAB">
            <w:pPr>
              <w:spacing w:line="252" w:lineRule="auto"/>
              <w:rPr>
                <w:iCs/>
                <w:kern w:val="2"/>
                <w:lang w:eastAsia="zh-CN"/>
              </w:rPr>
            </w:pPr>
            <w:r>
              <w:rPr>
                <w:rFonts w:hint="eastAsia"/>
                <w:iCs/>
                <w:kern w:val="2"/>
                <w:lang w:eastAsia="zh-CN"/>
              </w:rPr>
              <w:t>We have the same understanding as Ericsson</w:t>
            </w:r>
            <w:r>
              <w:rPr>
                <w:iCs/>
                <w:kern w:val="2"/>
                <w:lang w:eastAsia="zh-CN"/>
              </w:rPr>
              <w:t xml:space="preserve"> for raw channel matrix</w:t>
            </w:r>
            <w:r>
              <w:rPr>
                <w:rFonts w:hint="eastAsia"/>
                <w:iCs/>
                <w:kern w:val="2"/>
                <w:lang w:eastAsia="zh-CN"/>
              </w:rPr>
              <w:t xml:space="preserve">. </w:t>
            </w:r>
            <w:r>
              <w:rPr>
                <w:iCs/>
                <w:kern w:val="2"/>
                <w:lang w:eastAsia="zh-CN"/>
              </w:rPr>
              <w:t xml:space="preserve">It might be helpful to clarify this </w:t>
            </w:r>
          </w:p>
        </w:tc>
      </w:tr>
      <w:tr w:rsidR="009D2A70" w14:paraId="144515B8" w14:textId="77777777">
        <w:tc>
          <w:tcPr>
            <w:tcW w:w="1350" w:type="dxa"/>
          </w:tcPr>
          <w:p w14:paraId="144515B6" w14:textId="77777777" w:rsidR="009D2A70" w:rsidRDefault="009D2A70">
            <w:pPr>
              <w:rPr>
                <w:iCs/>
                <w:kern w:val="2"/>
                <w:lang w:eastAsia="zh-CN"/>
              </w:rPr>
            </w:pPr>
          </w:p>
        </w:tc>
        <w:tc>
          <w:tcPr>
            <w:tcW w:w="8001" w:type="dxa"/>
            <w:vAlign w:val="center"/>
          </w:tcPr>
          <w:p w14:paraId="144515B7" w14:textId="77777777" w:rsidR="009D2A70" w:rsidRDefault="009D2A70">
            <w:pPr>
              <w:spacing w:line="252" w:lineRule="auto"/>
              <w:rPr>
                <w:iCs/>
                <w:kern w:val="2"/>
                <w:lang w:eastAsia="zh-CN"/>
              </w:rPr>
            </w:pPr>
          </w:p>
        </w:tc>
      </w:tr>
      <w:tr w:rsidR="009D2A70" w14:paraId="144515BB" w14:textId="77777777">
        <w:tc>
          <w:tcPr>
            <w:tcW w:w="1350" w:type="dxa"/>
          </w:tcPr>
          <w:p w14:paraId="144515B9" w14:textId="77777777" w:rsidR="009D2A70" w:rsidRDefault="009D2A70">
            <w:pPr>
              <w:rPr>
                <w:iCs/>
                <w:kern w:val="2"/>
                <w:lang w:eastAsia="zh-CN"/>
              </w:rPr>
            </w:pPr>
          </w:p>
        </w:tc>
        <w:tc>
          <w:tcPr>
            <w:tcW w:w="8001" w:type="dxa"/>
            <w:vAlign w:val="center"/>
          </w:tcPr>
          <w:p w14:paraId="144515BA" w14:textId="77777777" w:rsidR="009D2A70" w:rsidRDefault="009D2A70">
            <w:pPr>
              <w:spacing w:line="252" w:lineRule="auto"/>
              <w:rPr>
                <w:iCs/>
                <w:kern w:val="2"/>
                <w:lang w:eastAsia="zh-CN"/>
              </w:rPr>
            </w:pPr>
          </w:p>
        </w:tc>
      </w:tr>
      <w:tr w:rsidR="009D2A70" w14:paraId="144515BE" w14:textId="77777777">
        <w:tc>
          <w:tcPr>
            <w:tcW w:w="1350" w:type="dxa"/>
          </w:tcPr>
          <w:p w14:paraId="144515BC" w14:textId="77777777" w:rsidR="009D2A70" w:rsidRDefault="009D2A70">
            <w:pPr>
              <w:rPr>
                <w:iCs/>
                <w:kern w:val="2"/>
                <w:lang w:eastAsia="zh-CN"/>
              </w:rPr>
            </w:pPr>
          </w:p>
        </w:tc>
        <w:tc>
          <w:tcPr>
            <w:tcW w:w="8001" w:type="dxa"/>
            <w:vAlign w:val="center"/>
          </w:tcPr>
          <w:p w14:paraId="144515BD" w14:textId="77777777" w:rsidR="009D2A70" w:rsidRDefault="009D2A70">
            <w:pPr>
              <w:spacing w:line="252" w:lineRule="auto"/>
              <w:rPr>
                <w:iCs/>
                <w:kern w:val="2"/>
                <w:lang w:eastAsia="zh-CN"/>
              </w:rPr>
            </w:pPr>
          </w:p>
        </w:tc>
      </w:tr>
      <w:tr w:rsidR="009D2A70" w14:paraId="144515C1" w14:textId="77777777">
        <w:tc>
          <w:tcPr>
            <w:tcW w:w="1350" w:type="dxa"/>
          </w:tcPr>
          <w:p w14:paraId="144515BF" w14:textId="77777777" w:rsidR="009D2A70" w:rsidRDefault="009D2A70">
            <w:pPr>
              <w:rPr>
                <w:iCs/>
                <w:kern w:val="2"/>
                <w:lang w:eastAsia="zh-CN"/>
              </w:rPr>
            </w:pPr>
          </w:p>
        </w:tc>
        <w:tc>
          <w:tcPr>
            <w:tcW w:w="8001" w:type="dxa"/>
            <w:vAlign w:val="center"/>
          </w:tcPr>
          <w:p w14:paraId="144515C0" w14:textId="77777777" w:rsidR="009D2A70" w:rsidRDefault="009D2A70">
            <w:pPr>
              <w:spacing w:line="252" w:lineRule="auto"/>
              <w:rPr>
                <w:iCs/>
                <w:kern w:val="2"/>
                <w:lang w:eastAsia="zh-CN"/>
              </w:rPr>
            </w:pPr>
          </w:p>
        </w:tc>
      </w:tr>
      <w:tr w:rsidR="009D2A70" w14:paraId="144515C4" w14:textId="77777777">
        <w:tc>
          <w:tcPr>
            <w:tcW w:w="1350" w:type="dxa"/>
          </w:tcPr>
          <w:p w14:paraId="144515C2" w14:textId="77777777" w:rsidR="009D2A70" w:rsidRDefault="009D2A70">
            <w:pPr>
              <w:rPr>
                <w:iCs/>
                <w:kern w:val="2"/>
                <w:lang w:eastAsia="zh-CN"/>
              </w:rPr>
            </w:pPr>
          </w:p>
        </w:tc>
        <w:tc>
          <w:tcPr>
            <w:tcW w:w="8001" w:type="dxa"/>
            <w:vAlign w:val="center"/>
          </w:tcPr>
          <w:p w14:paraId="144515C3" w14:textId="77777777" w:rsidR="009D2A70" w:rsidRDefault="009D2A70">
            <w:pPr>
              <w:spacing w:line="252" w:lineRule="auto"/>
              <w:rPr>
                <w:iCs/>
                <w:kern w:val="2"/>
                <w:lang w:eastAsia="zh-CN"/>
              </w:rPr>
            </w:pPr>
          </w:p>
        </w:tc>
      </w:tr>
    </w:tbl>
    <w:p w14:paraId="144515C5" w14:textId="77777777" w:rsidR="009D2A70" w:rsidRDefault="009D2A70">
      <w:pPr>
        <w:spacing w:after="0" w:line="240" w:lineRule="auto"/>
        <w:rPr>
          <w:b/>
          <w:lang w:eastAsia="zh-CN"/>
        </w:rPr>
      </w:pPr>
    </w:p>
    <w:p w14:paraId="144515C6" w14:textId="77777777" w:rsidR="009D2A70" w:rsidRDefault="00F10BAB">
      <w:pPr>
        <w:outlineLvl w:val="2"/>
        <w:rPr>
          <w:b/>
          <w:lang w:eastAsia="zh-CN"/>
        </w:rPr>
      </w:pPr>
      <w:r>
        <w:rPr>
          <w:b/>
          <w:lang w:eastAsia="zh-CN"/>
        </w:rPr>
        <w:t>3.2-3: Other EVM for CSI compression</w:t>
      </w:r>
    </w:p>
    <w:p w14:paraId="144515C7"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5C8" w14:textId="77777777" w:rsidR="009D2A70" w:rsidRDefault="00F10BAB">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CSI payload for legacy Type II and AI/ML based CSI compression. Therefore, the following question is raised, with the intention of down selecting one option. Option 1 may be simpler but may not accurately reflect the actual CSI overhead as it is overestimated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14:paraId="144515C9" w14:textId="77777777" w:rsidR="009D2A70" w:rsidRDefault="00F10BAB">
      <w:pPr>
        <w:rPr>
          <w:lang w:eastAsia="zh-CN"/>
        </w:rPr>
      </w:pPr>
      <w:r>
        <w:rPr>
          <w:lang w:eastAsia="zh-CN"/>
        </w:rPr>
        <w:t xml:space="preserve">In addition, Apple [24] raised that companies are also to report the </w:t>
      </w:r>
      <w:r>
        <w:rPr>
          <w:rFonts w:hint="eastAsia"/>
        </w:rPr>
        <w:t>maximum feedback 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rPr>
          <m:t>c,</m:t>
        </m:r>
        <m:r>
          <w:rPr>
            <w:rFonts w:ascii="Cambria Math" w:hAnsi="Cambria Math" w:hint="eastAsia"/>
          </w:rPr>
          <m:t>r)</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14:paraId="144515CA" w14:textId="77777777" w:rsidR="009D2A70" w:rsidRDefault="004543BC">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144515CB" w14:textId="77777777" w:rsidR="009D2A70" w:rsidRDefault="00F10BAB">
      <w:pPr>
        <w:rPr>
          <w:lang w:eastAsia="zh-CN"/>
        </w:rPr>
      </w:pPr>
      <w:r>
        <w:rPr>
          <w:rFonts w:hint="eastAsia"/>
          <w:lang w:eastAsia="zh-CN"/>
        </w:rPr>
        <w:t>T</w:t>
      </w:r>
      <w:r>
        <w:rPr>
          <w:lang w:eastAsia="zh-CN"/>
        </w:rPr>
        <w:t>o Moderator’s initial feeling, the detailed parameters of Type II may not necessarily be reported as companies are obliged to guarantee the accuracy of the calculated Type II payload size. So this proposal is tentatively moved to FFS in the question in below.</w:t>
      </w:r>
    </w:p>
    <w:p w14:paraId="144515CC" w14:textId="77777777" w:rsidR="009D2A70" w:rsidRDefault="00F10BAB">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14:paraId="144515C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5C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14:paraId="144515C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14:paraId="144515D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number of non-zero coefficients for Type II</w:t>
      </w:r>
    </w:p>
    <w:p w14:paraId="144515D1"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9D2A70" w14:paraId="144515D5" w14:textId="77777777">
        <w:trPr>
          <w:trHeight w:val="284"/>
        </w:trPr>
        <w:tc>
          <w:tcPr>
            <w:tcW w:w="1413" w:type="dxa"/>
            <w:vMerge w:val="restart"/>
            <w:tcBorders>
              <w:top w:val="single" w:sz="4" w:space="0" w:color="auto"/>
              <w:left w:val="single" w:sz="4" w:space="0" w:color="auto"/>
              <w:right w:val="single" w:sz="4" w:space="0" w:color="auto"/>
            </w:tcBorders>
          </w:tcPr>
          <w:p w14:paraId="144515D2"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15D3"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15D4" w14:textId="77777777" w:rsidR="009D2A70" w:rsidRDefault="00F10BAB">
            <w:pPr>
              <w:spacing w:beforeLines="50" w:before="120" w:line="240" w:lineRule="auto"/>
              <w:ind w:left="440" w:hangingChars="200" w:hanging="440"/>
              <w:rPr>
                <w:iCs/>
                <w:kern w:val="2"/>
                <w:lang w:eastAsia="zh-CN"/>
              </w:rPr>
            </w:pPr>
            <w:r>
              <w:rPr>
                <w:rFonts w:hint="eastAsia"/>
                <w:iCs/>
                <w:kern w:val="2"/>
                <w:lang w:eastAsia="zh-CN"/>
              </w:rPr>
              <w:t>C</w:t>
            </w:r>
            <w:r>
              <w:rPr>
                <w:iCs/>
                <w:kern w:val="2"/>
                <w:lang w:eastAsia="zh-CN"/>
              </w:rPr>
              <w:t>AICT,OPPO</w:t>
            </w:r>
            <w:r>
              <w:rPr>
                <w:rFonts w:hint="eastAsia"/>
                <w:iCs/>
                <w:kern w:val="2"/>
                <w:lang w:eastAsia="zh-CN"/>
              </w:rPr>
              <w:t>, vivo, CATT</w:t>
            </w:r>
            <w:r>
              <w:rPr>
                <w:iCs/>
                <w:kern w:val="2"/>
                <w:lang w:eastAsia="zh-CN"/>
              </w:rPr>
              <w:t>, LG</w:t>
            </w:r>
          </w:p>
        </w:tc>
      </w:tr>
      <w:tr w:rsidR="009D2A70" w14:paraId="144515D9" w14:textId="77777777">
        <w:tc>
          <w:tcPr>
            <w:tcW w:w="1413" w:type="dxa"/>
            <w:vMerge/>
            <w:tcBorders>
              <w:left w:val="single" w:sz="4" w:space="0" w:color="auto"/>
              <w:right w:val="single" w:sz="4" w:space="0" w:color="auto"/>
            </w:tcBorders>
          </w:tcPr>
          <w:p w14:paraId="144515D6"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15D7"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15D8"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15DD" w14:textId="77777777">
        <w:tc>
          <w:tcPr>
            <w:tcW w:w="1413" w:type="dxa"/>
            <w:vMerge w:val="restart"/>
            <w:tcBorders>
              <w:left w:val="single" w:sz="4" w:space="0" w:color="auto"/>
              <w:right w:val="single" w:sz="4" w:space="0" w:color="auto"/>
            </w:tcBorders>
          </w:tcPr>
          <w:p w14:paraId="144515DA" w14:textId="77777777" w:rsidR="009D2A70" w:rsidRDefault="00F10BAB">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144515DB"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15DC" w14:textId="77777777" w:rsidR="009D2A70" w:rsidRDefault="00F10BAB">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 xml:space="preserve">TT DOCOMO, MediaTek, Xiaomi, CMCC, Qualcomm (comment below), </w:t>
            </w:r>
            <w:r>
              <w:rPr>
                <w:iCs/>
                <w:kern w:val="2"/>
                <w:lang w:eastAsia="zh-CN"/>
              </w:rPr>
              <w:t>Samsung</w:t>
            </w:r>
          </w:p>
        </w:tc>
      </w:tr>
      <w:tr w:rsidR="009D2A70" w14:paraId="144515E1" w14:textId="77777777">
        <w:tc>
          <w:tcPr>
            <w:tcW w:w="1413" w:type="dxa"/>
            <w:vMerge/>
            <w:tcBorders>
              <w:left w:val="single" w:sz="4" w:space="0" w:color="auto"/>
              <w:right w:val="single" w:sz="4" w:space="0" w:color="auto"/>
            </w:tcBorders>
          </w:tcPr>
          <w:p w14:paraId="144515DE"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15DF"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15E0" w14:textId="77777777" w:rsidR="009D2A70" w:rsidRDefault="009D2A70">
            <w:pPr>
              <w:spacing w:beforeLines="50" w:before="120" w:line="240" w:lineRule="auto"/>
              <w:ind w:left="440" w:hangingChars="200" w:hanging="440"/>
              <w:rPr>
                <w:rFonts w:eastAsiaTheme="minorEastAsia"/>
                <w:iCs/>
                <w:kern w:val="2"/>
                <w:lang w:eastAsia="ko-KR"/>
              </w:rPr>
            </w:pPr>
          </w:p>
        </w:tc>
      </w:tr>
      <w:tr w:rsidR="009D2A70" w14:paraId="144515E5" w14:textId="77777777">
        <w:tc>
          <w:tcPr>
            <w:tcW w:w="1413" w:type="dxa"/>
            <w:vMerge w:val="restart"/>
          </w:tcPr>
          <w:p w14:paraId="144515E2"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15E3"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15E4"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15E9" w14:textId="77777777">
        <w:tc>
          <w:tcPr>
            <w:tcW w:w="1413" w:type="dxa"/>
            <w:vMerge/>
          </w:tcPr>
          <w:p w14:paraId="144515E6"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15E7"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15E8"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15EA"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9D2A70" w14:paraId="144515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EB" w14:textId="77777777" w:rsidR="009D2A70" w:rsidRDefault="00F10BAB">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5EC" w14:textId="77777777" w:rsidR="009D2A70" w:rsidRDefault="00F10BAB">
            <w:pPr>
              <w:spacing w:before="120" w:line="240" w:lineRule="auto"/>
              <w:ind w:left="442" w:hanging="442"/>
              <w:rPr>
                <w:i/>
                <w:iCs/>
                <w:kern w:val="2"/>
                <w:lang w:eastAsia="zh-CN"/>
              </w:rPr>
            </w:pPr>
            <w:r>
              <w:rPr>
                <w:i/>
                <w:iCs/>
                <w:kern w:val="2"/>
                <w:lang w:eastAsia="zh-CN"/>
              </w:rPr>
              <w:t>View</w:t>
            </w:r>
          </w:p>
        </w:tc>
      </w:tr>
      <w:tr w:rsidR="009D2A70" w14:paraId="144515F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5EE"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5EF" w14:textId="77777777" w:rsidR="009D2A70" w:rsidRDefault="00F10BAB">
            <w:pPr>
              <w:spacing w:before="120" w:line="240" w:lineRule="auto"/>
              <w:rPr>
                <w:lang w:eastAsia="zh-CN"/>
              </w:rPr>
            </w:pPr>
            <w:r>
              <w:rPr>
                <w:lang w:eastAsia="zh-CN"/>
              </w:rPr>
              <w:t>Companies are also welcome to share your views on the FFS part.</w:t>
            </w:r>
          </w:p>
        </w:tc>
      </w:tr>
      <w:tr w:rsidR="009D2A70" w14:paraId="144515F3" w14:textId="77777777">
        <w:tc>
          <w:tcPr>
            <w:tcW w:w="1350" w:type="dxa"/>
            <w:tcBorders>
              <w:top w:val="single" w:sz="4" w:space="0" w:color="auto"/>
              <w:left w:val="single" w:sz="4" w:space="0" w:color="auto"/>
              <w:bottom w:val="single" w:sz="4" w:space="0" w:color="auto"/>
              <w:right w:val="single" w:sz="4" w:space="0" w:color="auto"/>
            </w:tcBorders>
          </w:tcPr>
          <w:p w14:paraId="144515F1" w14:textId="77777777" w:rsidR="009D2A70" w:rsidRDefault="00F10BAB">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144515F2" w14:textId="77777777" w:rsidR="009D2A70" w:rsidRDefault="00F10BAB">
            <w:pPr>
              <w:spacing w:before="120" w:line="240" w:lineRule="auto"/>
              <w:rPr>
                <w:lang w:eastAsia="zh-CN"/>
              </w:rPr>
            </w:pPr>
            <w:r>
              <w:rPr>
                <w:lang w:eastAsia="zh-CN"/>
              </w:rPr>
              <w:t>Option 1 as for MIMO CSI.</w:t>
            </w:r>
          </w:p>
        </w:tc>
      </w:tr>
      <w:tr w:rsidR="009D2A70" w14:paraId="144515F8" w14:textId="77777777">
        <w:tc>
          <w:tcPr>
            <w:tcW w:w="1350" w:type="dxa"/>
            <w:tcBorders>
              <w:top w:val="single" w:sz="4" w:space="0" w:color="auto"/>
              <w:left w:val="single" w:sz="4" w:space="0" w:color="auto"/>
              <w:bottom w:val="single" w:sz="4" w:space="0" w:color="auto"/>
              <w:right w:val="single" w:sz="4" w:space="0" w:color="auto"/>
            </w:tcBorders>
          </w:tcPr>
          <w:p w14:paraId="144515F4" w14:textId="77777777" w:rsidR="009D2A70" w:rsidRDefault="00F10BAB">
            <w:pPr>
              <w:spacing w:before="120" w:line="240" w:lineRule="auto"/>
              <w:ind w:left="442" w:hanging="442"/>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5F5" w14:textId="77777777" w:rsidR="009D2A70" w:rsidRDefault="00F10BAB">
            <w:pPr>
              <w:spacing w:before="120" w:line="240" w:lineRule="auto"/>
              <w:rPr>
                <w:lang w:eastAsia="zh-CN"/>
              </w:rPr>
            </w:pPr>
            <w:r>
              <w:rPr>
                <w:lang w:eastAsia="zh-CN"/>
              </w:rPr>
              <w:t xml:space="preserve">We would like to emphasize that calculating type II overhead using max size per configuration is not accurate, and pessimistic for traditional codebook. With higher configuration, UE report CSI less than max number allowed in many cases. Option 2 is weighted average of max based on rank distribution, but still do not count the case when less than max is used to report. The following formula can be used to calculate true CSI overhead in the SLS simulation. </w:t>
            </w:r>
          </w:p>
          <w:p w14:paraId="144515F6" w14:textId="77777777" w:rsidR="009D2A70" w:rsidRDefault="004543BC">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144515F7" w14:textId="77777777" w:rsidR="009D2A70" w:rsidRDefault="009D2A70">
            <w:pPr>
              <w:spacing w:before="120" w:line="240" w:lineRule="auto"/>
              <w:rPr>
                <w:lang w:eastAsia="zh-CN"/>
              </w:rPr>
            </w:pPr>
          </w:p>
        </w:tc>
      </w:tr>
      <w:tr w:rsidR="009D2A70" w14:paraId="144515FB" w14:textId="77777777">
        <w:tc>
          <w:tcPr>
            <w:tcW w:w="1350" w:type="dxa"/>
            <w:tcBorders>
              <w:top w:val="single" w:sz="4" w:space="0" w:color="auto"/>
              <w:left w:val="single" w:sz="4" w:space="0" w:color="auto"/>
              <w:bottom w:val="single" w:sz="4" w:space="0" w:color="auto"/>
              <w:right w:val="single" w:sz="4" w:space="0" w:color="auto"/>
            </w:tcBorders>
          </w:tcPr>
          <w:p w14:paraId="144515F9" w14:textId="77777777" w:rsidR="009D2A70" w:rsidRDefault="00F10BAB">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5FA" w14:textId="77777777" w:rsidR="009D2A70" w:rsidRDefault="00F10BAB">
            <w:pPr>
              <w:spacing w:before="120" w:line="240" w:lineRule="auto"/>
              <w:rPr>
                <w:lang w:eastAsia="zh-CN"/>
              </w:rPr>
            </w:pPr>
            <w:r>
              <w:rPr>
                <w:rFonts w:hint="eastAsia"/>
                <w:lang w:eastAsia="zh-CN"/>
              </w:rPr>
              <w:t>O</w:t>
            </w:r>
            <w:r>
              <w:rPr>
                <w:lang w:eastAsia="zh-CN"/>
              </w:rPr>
              <w:t>ption 1 is enough for performance calibration.</w:t>
            </w:r>
          </w:p>
        </w:tc>
      </w:tr>
      <w:tr w:rsidR="009D2A70" w14:paraId="144515FE" w14:textId="77777777">
        <w:tc>
          <w:tcPr>
            <w:tcW w:w="1350" w:type="dxa"/>
            <w:tcBorders>
              <w:top w:val="single" w:sz="4" w:space="0" w:color="auto"/>
              <w:left w:val="single" w:sz="4" w:space="0" w:color="auto"/>
              <w:bottom w:val="single" w:sz="4" w:space="0" w:color="auto"/>
              <w:right w:val="single" w:sz="4" w:space="0" w:color="auto"/>
            </w:tcBorders>
          </w:tcPr>
          <w:p w14:paraId="144515FC" w14:textId="77777777" w:rsidR="009D2A70" w:rsidRDefault="00F10BAB">
            <w:pPr>
              <w:spacing w:before="120" w:line="240" w:lineRule="auto"/>
              <w:ind w:left="442" w:hanging="442"/>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5FD" w14:textId="77777777" w:rsidR="009D2A70" w:rsidRDefault="00F10BAB">
            <w:pPr>
              <w:spacing w:before="120" w:line="240" w:lineRule="auto"/>
              <w:rPr>
                <w:lang w:eastAsia="zh-CN"/>
              </w:rPr>
            </w:pPr>
            <w:r>
              <w:rPr>
                <w:lang w:eastAsia="zh-CN"/>
              </w:rPr>
              <w:t>Support option 2 in principle, the detailed calculation method need further study.</w:t>
            </w:r>
          </w:p>
        </w:tc>
      </w:tr>
      <w:tr w:rsidR="009D2A70" w14:paraId="14451601" w14:textId="77777777">
        <w:tc>
          <w:tcPr>
            <w:tcW w:w="1350" w:type="dxa"/>
            <w:tcBorders>
              <w:top w:val="single" w:sz="4" w:space="0" w:color="auto"/>
              <w:left w:val="single" w:sz="4" w:space="0" w:color="auto"/>
              <w:bottom w:val="single" w:sz="4" w:space="0" w:color="auto"/>
              <w:right w:val="single" w:sz="4" w:space="0" w:color="auto"/>
            </w:tcBorders>
          </w:tcPr>
          <w:p w14:paraId="144515FF" w14:textId="77777777" w:rsidR="009D2A70" w:rsidRDefault="00F10BAB">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00" w14:textId="77777777" w:rsidR="009D2A70" w:rsidRDefault="00F10BAB">
            <w:pPr>
              <w:spacing w:before="120" w:line="240" w:lineRule="auto"/>
              <w:rPr>
                <w:lang w:eastAsia="zh-CN"/>
              </w:rPr>
            </w:pPr>
            <w:r>
              <w:rPr>
                <w:rFonts w:hint="eastAsia"/>
                <w:lang w:eastAsia="zh-CN"/>
              </w:rPr>
              <w:t>Option 1 can make the comparison with non-AI/ML approach simpler, since it is widely used in legacy MIMO.</w:t>
            </w:r>
          </w:p>
        </w:tc>
      </w:tr>
      <w:tr w:rsidR="009D2A70" w14:paraId="14451604" w14:textId="77777777">
        <w:tc>
          <w:tcPr>
            <w:tcW w:w="1350" w:type="dxa"/>
            <w:tcBorders>
              <w:top w:val="single" w:sz="4" w:space="0" w:color="auto"/>
              <w:left w:val="single" w:sz="4" w:space="0" w:color="auto"/>
              <w:bottom w:val="single" w:sz="4" w:space="0" w:color="auto"/>
              <w:right w:val="single" w:sz="4" w:space="0" w:color="auto"/>
            </w:tcBorders>
          </w:tcPr>
          <w:p w14:paraId="14451602" w14:textId="77777777" w:rsidR="009D2A70" w:rsidRDefault="00F10BAB">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603" w14:textId="77777777" w:rsidR="009D2A70" w:rsidRDefault="00F10BAB">
            <w:pPr>
              <w:spacing w:before="120" w:line="240" w:lineRule="auto"/>
              <w:rPr>
                <w:lang w:eastAsia="zh-CN"/>
              </w:rPr>
            </w:pPr>
            <w:r>
              <w:rPr>
                <w:rFonts w:eastAsia="Malgun Gothic" w:hint="eastAsia"/>
                <w:lang w:eastAsia="ko-KR"/>
              </w:rPr>
              <w:t xml:space="preserve">Option 1 is enough </w:t>
            </w:r>
          </w:p>
        </w:tc>
      </w:tr>
      <w:tr w:rsidR="009D2A70" w14:paraId="14451607" w14:textId="77777777">
        <w:tc>
          <w:tcPr>
            <w:tcW w:w="1350" w:type="dxa"/>
            <w:tcBorders>
              <w:top w:val="single" w:sz="4" w:space="0" w:color="auto"/>
              <w:left w:val="single" w:sz="4" w:space="0" w:color="auto"/>
              <w:bottom w:val="single" w:sz="4" w:space="0" w:color="auto"/>
              <w:right w:val="single" w:sz="4" w:space="0" w:color="auto"/>
            </w:tcBorders>
          </w:tcPr>
          <w:p w14:paraId="14451605" w14:textId="77777777" w:rsidR="009D2A70" w:rsidRDefault="00F10BAB">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606" w14:textId="77777777" w:rsidR="009D2A70" w:rsidRDefault="00F10BAB">
            <w:pPr>
              <w:spacing w:before="120" w:line="240" w:lineRule="auto"/>
              <w:rPr>
                <w:lang w:eastAsia="zh-CN"/>
              </w:rPr>
            </w:pPr>
            <w:r>
              <w:rPr>
                <w:lang w:eastAsia="zh-CN"/>
              </w:rPr>
              <w:t>Prefer Option 2, at least for AI based compression.</w:t>
            </w:r>
          </w:p>
        </w:tc>
      </w:tr>
      <w:tr w:rsidR="009D2A70" w14:paraId="1445160A" w14:textId="77777777">
        <w:tc>
          <w:tcPr>
            <w:tcW w:w="1350" w:type="dxa"/>
            <w:tcBorders>
              <w:top w:val="single" w:sz="4" w:space="0" w:color="auto"/>
              <w:left w:val="single" w:sz="4" w:space="0" w:color="auto"/>
              <w:bottom w:val="single" w:sz="4" w:space="0" w:color="auto"/>
              <w:right w:val="single" w:sz="4" w:space="0" w:color="auto"/>
            </w:tcBorders>
          </w:tcPr>
          <w:p w14:paraId="14451608" w14:textId="77777777" w:rsidR="009D2A70" w:rsidRDefault="00F10BAB">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14451609" w14:textId="77777777" w:rsidR="009D2A70" w:rsidRDefault="00F10BAB">
            <w:pPr>
              <w:spacing w:before="120" w:line="240" w:lineRule="auto"/>
              <w:rPr>
                <w:lang w:eastAsia="zh-CN"/>
              </w:rPr>
            </w:pPr>
            <w:r>
              <w:rPr>
                <w:lang w:eastAsia="zh-CN"/>
              </w:rPr>
              <w:t xml:space="preserve">If throughput-overhead tradeoff is used as the metric, Option 1 should be supported since overhead increases with throughput. On the other hand, if SGCS is considered as a metric, Option 2 should be supported  </w:t>
            </w:r>
          </w:p>
        </w:tc>
      </w:tr>
      <w:tr w:rsidR="009D2A70" w14:paraId="1445160F" w14:textId="77777777">
        <w:tc>
          <w:tcPr>
            <w:tcW w:w="1350" w:type="dxa"/>
            <w:tcBorders>
              <w:top w:val="single" w:sz="4" w:space="0" w:color="auto"/>
              <w:left w:val="single" w:sz="4" w:space="0" w:color="auto"/>
              <w:bottom w:val="single" w:sz="4" w:space="0" w:color="auto"/>
              <w:right w:val="single" w:sz="4" w:space="0" w:color="auto"/>
            </w:tcBorders>
          </w:tcPr>
          <w:p w14:paraId="1445160B" w14:textId="77777777" w:rsidR="009D2A70" w:rsidRDefault="00F10BAB">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60C" w14:textId="77777777" w:rsidR="009D2A70" w:rsidRDefault="00F10BAB">
            <w:pPr>
              <w:spacing w:before="120" w:line="240" w:lineRule="auto"/>
              <w:rPr>
                <w:lang w:eastAsia="zh-CN"/>
              </w:rPr>
            </w:pPr>
            <w:r>
              <w:rPr>
                <w:lang w:eastAsia="zh-CN"/>
              </w:rPr>
              <w:t xml:space="preserve">We support Option 2 with a clarification: regarding the rank to be used, in our view, the CSI feedback overhead should be computed based on </w:t>
            </w:r>
            <w:r>
              <w:rPr>
                <w:b/>
                <w:bCs/>
                <w:i/>
                <w:iCs/>
                <w:lang w:eastAsia="zh-CN"/>
              </w:rPr>
              <w:t>the rank reported by the UE</w:t>
            </w:r>
            <w:r>
              <w:rPr>
                <w:lang w:eastAsia="zh-CN"/>
              </w:rPr>
              <w:t>. The rank scheduled by the gNB should not be used for this purpose.</w:t>
            </w:r>
          </w:p>
          <w:p w14:paraId="1445160D" w14:textId="77777777" w:rsidR="009D2A70" w:rsidRDefault="00F10BAB">
            <w:pPr>
              <w:spacing w:before="120" w:line="240" w:lineRule="auto"/>
              <w:rPr>
                <w:lang w:eastAsia="zh-CN"/>
              </w:rPr>
            </w:pPr>
            <w:r>
              <w:rPr>
                <w:lang w:eastAsia="zh-CN"/>
              </w:rPr>
              <w:t>Regarding the FFS, the following was already agreed in the EVM table in RAN1#109-e:</w:t>
            </w:r>
          </w:p>
          <w:p w14:paraId="1445160E" w14:textId="77777777" w:rsidR="009D2A70" w:rsidRDefault="00F10BAB">
            <w:pPr>
              <w:spacing w:before="120" w:line="240" w:lineRule="auto"/>
              <w:rPr>
                <w:lang w:eastAsia="zh-CN"/>
              </w:rPr>
            </w:pPr>
            <w:r>
              <w:rPr>
                <w:lang w:eastAsia="zh-CN"/>
              </w:rPr>
              <w:t>“Maximum overhead (payload size for CSI feedback)for each rank at one feedback instance is the baseline metric for CSI feedback overhead, and companies can provide other metrics.”</w:t>
            </w:r>
          </w:p>
        </w:tc>
      </w:tr>
      <w:tr w:rsidR="009D2A70" w14:paraId="14451612" w14:textId="77777777">
        <w:tc>
          <w:tcPr>
            <w:tcW w:w="1350" w:type="dxa"/>
          </w:tcPr>
          <w:p w14:paraId="14451610" w14:textId="77777777" w:rsidR="009D2A70" w:rsidRDefault="00F10BAB">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14451611" w14:textId="77777777" w:rsidR="009D2A70" w:rsidRDefault="00F10BAB">
            <w:pPr>
              <w:spacing w:before="120" w:line="240" w:lineRule="auto"/>
              <w:rPr>
                <w:lang w:eastAsia="zh-CN"/>
              </w:rPr>
            </w:pPr>
            <w:r>
              <w:rPr>
                <w:rFonts w:hint="eastAsia"/>
                <w:lang w:eastAsia="zh-CN"/>
              </w:rPr>
              <w:t xml:space="preserve">We have a question about payload size. For intermediate KPIs, some companies offer the overhead calculation based on the maximum rank. However, for the eventual simulation </w:t>
            </w:r>
            <w:r>
              <w:rPr>
                <w:rFonts w:hint="eastAsia"/>
                <w:lang w:eastAsia="zh-CN"/>
              </w:rPr>
              <w:lastRenderedPageBreak/>
              <w:t>evaluation, the payload of UEs may not base on the maximum rank and the overhead calculation is different from the overhead for intermediate KPIs. Therefore, how to address the unmatched payload size between intermediate KPI and eventual KPI needs further discussion.</w:t>
            </w:r>
          </w:p>
        </w:tc>
      </w:tr>
      <w:tr w:rsidR="009D2A70" w14:paraId="14451615" w14:textId="77777777">
        <w:tc>
          <w:tcPr>
            <w:tcW w:w="1350" w:type="dxa"/>
          </w:tcPr>
          <w:p w14:paraId="14451613" w14:textId="77777777" w:rsidR="009D2A70" w:rsidRDefault="00F10BAB">
            <w:pPr>
              <w:spacing w:before="120" w:line="240" w:lineRule="auto"/>
              <w:rPr>
                <w:lang w:eastAsia="zh-CN"/>
              </w:rPr>
            </w:pPr>
            <w:r>
              <w:rPr>
                <w:rFonts w:hint="eastAsia"/>
                <w:lang w:eastAsia="zh-CN"/>
              </w:rPr>
              <w:lastRenderedPageBreak/>
              <w:t>Samsung</w:t>
            </w:r>
          </w:p>
        </w:tc>
        <w:tc>
          <w:tcPr>
            <w:tcW w:w="8001" w:type="dxa"/>
            <w:vAlign w:val="center"/>
          </w:tcPr>
          <w:p w14:paraId="14451614" w14:textId="77777777" w:rsidR="009D2A70" w:rsidRDefault="00F10BAB">
            <w:pPr>
              <w:spacing w:before="120" w:line="240" w:lineRule="auto"/>
              <w:rPr>
                <w:lang w:eastAsia="zh-CN"/>
              </w:rPr>
            </w:pP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 xml:space="preserve">That, of course, will be more accurate and resembles Option 2. We sympathize with companies which prefer Option 1 as that is more customary in MIMO studies given the uplink resources are assigned based on the largest expected payload size (in case of report with rank adaptation). </w:t>
            </w:r>
          </w:p>
        </w:tc>
      </w:tr>
      <w:tr w:rsidR="009D2A70" w14:paraId="14451618" w14:textId="77777777">
        <w:tc>
          <w:tcPr>
            <w:tcW w:w="1350" w:type="dxa"/>
          </w:tcPr>
          <w:p w14:paraId="14451616" w14:textId="77777777" w:rsidR="009D2A70" w:rsidRDefault="009D2A70">
            <w:pPr>
              <w:spacing w:before="120" w:line="240" w:lineRule="auto"/>
              <w:ind w:left="442" w:hanging="442"/>
              <w:rPr>
                <w:iCs/>
                <w:kern w:val="2"/>
                <w:lang w:eastAsia="zh-CN"/>
              </w:rPr>
            </w:pPr>
          </w:p>
        </w:tc>
        <w:tc>
          <w:tcPr>
            <w:tcW w:w="8001" w:type="dxa"/>
            <w:vAlign w:val="center"/>
          </w:tcPr>
          <w:p w14:paraId="14451617" w14:textId="77777777" w:rsidR="009D2A70" w:rsidRDefault="009D2A70">
            <w:pPr>
              <w:spacing w:before="120" w:line="240" w:lineRule="auto"/>
              <w:rPr>
                <w:lang w:eastAsia="zh-CN"/>
              </w:rPr>
            </w:pPr>
          </w:p>
        </w:tc>
      </w:tr>
      <w:tr w:rsidR="009D2A70" w14:paraId="1445161B" w14:textId="77777777">
        <w:tc>
          <w:tcPr>
            <w:tcW w:w="1350" w:type="dxa"/>
          </w:tcPr>
          <w:p w14:paraId="14451619" w14:textId="77777777" w:rsidR="009D2A70" w:rsidRDefault="009D2A70">
            <w:pPr>
              <w:spacing w:before="120" w:line="240" w:lineRule="auto"/>
              <w:ind w:left="442" w:hanging="442"/>
              <w:rPr>
                <w:iCs/>
                <w:kern w:val="2"/>
                <w:lang w:eastAsia="zh-CN"/>
              </w:rPr>
            </w:pPr>
          </w:p>
        </w:tc>
        <w:tc>
          <w:tcPr>
            <w:tcW w:w="8001" w:type="dxa"/>
            <w:vAlign w:val="center"/>
          </w:tcPr>
          <w:p w14:paraId="1445161A" w14:textId="77777777" w:rsidR="009D2A70" w:rsidRDefault="009D2A70">
            <w:pPr>
              <w:spacing w:before="120" w:line="240" w:lineRule="auto"/>
              <w:rPr>
                <w:lang w:eastAsia="zh-CN"/>
              </w:rPr>
            </w:pPr>
          </w:p>
        </w:tc>
      </w:tr>
      <w:tr w:rsidR="009D2A70" w14:paraId="1445161E" w14:textId="77777777">
        <w:tc>
          <w:tcPr>
            <w:tcW w:w="1350" w:type="dxa"/>
          </w:tcPr>
          <w:p w14:paraId="1445161C" w14:textId="77777777" w:rsidR="009D2A70" w:rsidRDefault="009D2A70">
            <w:pPr>
              <w:spacing w:before="120" w:line="240" w:lineRule="auto"/>
              <w:ind w:left="442" w:hanging="442"/>
              <w:rPr>
                <w:iCs/>
                <w:kern w:val="2"/>
                <w:lang w:eastAsia="zh-CN"/>
              </w:rPr>
            </w:pPr>
          </w:p>
        </w:tc>
        <w:tc>
          <w:tcPr>
            <w:tcW w:w="8001" w:type="dxa"/>
            <w:vAlign w:val="center"/>
          </w:tcPr>
          <w:p w14:paraId="1445161D" w14:textId="77777777" w:rsidR="009D2A70" w:rsidRDefault="009D2A70">
            <w:pPr>
              <w:spacing w:before="120" w:line="240" w:lineRule="auto"/>
              <w:rPr>
                <w:lang w:eastAsia="zh-CN"/>
              </w:rPr>
            </w:pPr>
          </w:p>
        </w:tc>
      </w:tr>
    </w:tbl>
    <w:p w14:paraId="1445161F" w14:textId="77777777" w:rsidR="009D2A70" w:rsidRDefault="009D2A70">
      <w:pPr>
        <w:rPr>
          <w:lang w:eastAsia="zh-CN"/>
        </w:rPr>
      </w:pPr>
    </w:p>
    <w:p w14:paraId="14451620" w14:textId="77777777" w:rsidR="009D2A70" w:rsidRDefault="00F10BAB">
      <w:pPr>
        <w:pStyle w:val="4"/>
        <w:numPr>
          <w:ilvl w:val="0"/>
          <w:numId w:val="0"/>
        </w:numPr>
        <w:rPr>
          <w:u w:val="single"/>
          <w:lang w:eastAsia="zh-CN"/>
        </w:rPr>
      </w:pPr>
      <w:r>
        <w:rPr>
          <w:u w:val="single"/>
          <w:lang w:eastAsia="zh-CN"/>
        </w:rPr>
        <w:t>Issue#3-11 (Medium) Template for simulation results collection</w:t>
      </w:r>
    </w:p>
    <w:p w14:paraId="14451621" w14:textId="77777777" w:rsidR="009D2A70" w:rsidRDefault="00F10BAB">
      <w:pPr>
        <w:rPr>
          <w:lang w:eastAsia="zh-CN"/>
        </w:rPr>
      </w:pPr>
      <w:r>
        <w:rPr>
          <w:lang w:eastAsia="zh-CN"/>
        </w:rPr>
        <w:t>Two companies discussed the template to describe the AI/ML model and collect simulation results [1][2]. A question is raised accordingly to collect views from companies on the template.</w:t>
      </w:r>
    </w:p>
    <w:p w14:paraId="14451622" w14:textId="77777777" w:rsidR="009D2A70" w:rsidRDefault="00F10BAB">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which is taken a starting point</w:t>
      </w:r>
    </w:p>
    <w:p w14:paraId="14451623" w14:textId="77777777" w:rsidR="009D2A70" w:rsidRDefault="00F10BAB">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9D2A70" w14:paraId="14451628" w14:textId="77777777">
        <w:tc>
          <w:tcPr>
            <w:tcW w:w="1696" w:type="dxa"/>
          </w:tcPr>
          <w:p w14:paraId="14451624" w14:textId="77777777" w:rsidR="009D2A70" w:rsidRDefault="009D2A70">
            <w:pPr>
              <w:spacing w:line="240" w:lineRule="auto"/>
              <w:jc w:val="left"/>
              <w:rPr>
                <w:sz w:val="20"/>
                <w:szCs w:val="20"/>
                <w:lang w:eastAsia="zh-CN"/>
              </w:rPr>
            </w:pPr>
          </w:p>
        </w:tc>
        <w:tc>
          <w:tcPr>
            <w:tcW w:w="2268" w:type="dxa"/>
          </w:tcPr>
          <w:p w14:paraId="14451625" w14:textId="77777777" w:rsidR="009D2A70" w:rsidRDefault="009D2A70">
            <w:pPr>
              <w:spacing w:line="240" w:lineRule="auto"/>
              <w:jc w:val="left"/>
              <w:rPr>
                <w:sz w:val="20"/>
                <w:szCs w:val="20"/>
                <w:lang w:eastAsia="zh-CN"/>
              </w:rPr>
            </w:pPr>
          </w:p>
        </w:tc>
        <w:tc>
          <w:tcPr>
            <w:tcW w:w="1560" w:type="dxa"/>
          </w:tcPr>
          <w:p w14:paraId="14451626" w14:textId="77777777" w:rsidR="009D2A70" w:rsidRDefault="00F10BAB">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14:paraId="14451627" w14:textId="77777777" w:rsidR="009D2A70" w:rsidRDefault="00F10BAB">
            <w:pPr>
              <w:spacing w:line="240" w:lineRule="auto"/>
              <w:jc w:val="left"/>
              <w:rPr>
                <w:sz w:val="20"/>
                <w:szCs w:val="20"/>
                <w:lang w:eastAsia="zh-CN"/>
              </w:rPr>
            </w:pPr>
            <w:r>
              <w:rPr>
                <w:sz w:val="20"/>
                <w:szCs w:val="20"/>
                <w:lang w:eastAsia="zh-CN"/>
              </w:rPr>
              <w:t>…</w:t>
            </w:r>
          </w:p>
        </w:tc>
      </w:tr>
      <w:tr w:rsidR="009D2A70" w14:paraId="1445162D" w14:textId="77777777">
        <w:tc>
          <w:tcPr>
            <w:tcW w:w="1696" w:type="dxa"/>
            <w:vMerge w:val="restart"/>
          </w:tcPr>
          <w:p w14:paraId="14451629" w14:textId="77777777" w:rsidR="009D2A70" w:rsidRDefault="00F10BAB">
            <w:pPr>
              <w:spacing w:line="240" w:lineRule="auto"/>
              <w:jc w:val="left"/>
              <w:rPr>
                <w:sz w:val="20"/>
                <w:szCs w:val="20"/>
                <w:lang w:eastAsia="zh-CN"/>
              </w:rPr>
            </w:pPr>
            <w:r>
              <w:rPr>
                <w:sz w:val="20"/>
                <w:szCs w:val="20"/>
                <w:lang w:eastAsia="zh-CN"/>
              </w:rPr>
              <w:t>CSI generation part</w:t>
            </w:r>
          </w:p>
        </w:tc>
        <w:tc>
          <w:tcPr>
            <w:tcW w:w="2268" w:type="dxa"/>
          </w:tcPr>
          <w:p w14:paraId="1445162A" w14:textId="77777777" w:rsidR="009D2A70" w:rsidRDefault="00F10BAB">
            <w:pPr>
              <w:spacing w:line="240" w:lineRule="auto"/>
              <w:jc w:val="left"/>
              <w:rPr>
                <w:sz w:val="20"/>
                <w:szCs w:val="20"/>
                <w:lang w:eastAsia="zh-CN"/>
              </w:rPr>
            </w:pPr>
            <w:r>
              <w:rPr>
                <w:sz w:val="20"/>
                <w:szCs w:val="20"/>
                <w:lang w:eastAsia="zh-CN"/>
              </w:rPr>
              <w:t>AL/ML model backbone</w:t>
            </w:r>
          </w:p>
        </w:tc>
        <w:tc>
          <w:tcPr>
            <w:tcW w:w="1560" w:type="dxa"/>
          </w:tcPr>
          <w:p w14:paraId="1445162B" w14:textId="77777777" w:rsidR="009D2A70" w:rsidRDefault="009D2A70">
            <w:pPr>
              <w:spacing w:line="240" w:lineRule="auto"/>
              <w:jc w:val="left"/>
              <w:rPr>
                <w:sz w:val="20"/>
                <w:szCs w:val="20"/>
                <w:lang w:eastAsia="zh-CN"/>
              </w:rPr>
            </w:pPr>
          </w:p>
        </w:tc>
        <w:tc>
          <w:tcPr>
            <w:tcW w:w="2268" w:type="dxa"/>
          </w:tcPr>
          <w:p w14:paraId="1445162C" w14:textId="77777777" w:rsidR="009D2A70" w:rsidRDefault="009D2A70">
            <w:pPr>
              <w:spacing w:line="240" w:lineRule="auto"/>
              <w:jc w:val="left"/>
              <w:rPr>
                <w:sz w:val="20"/>
                <w:szCs w:val="20"/>
                <w:lang w:eastAsia="zh-CN"/>
              </w:rPr>
            </w:pPr>
          </w:p>
        </w:tc>
      </w:tr>
      <w:tr w:rsidR="009D2A70" w14:paraId="14451632" w14:textId="77777777">
        <w:tc>
          <w:tcPr>
            <w:tcW w:w="1696" w:type="dxa"/>
            <w:vMerge/>
          </w:tcPr>
          <w:p w14:paraId="1445162E" w14:textId="77777777" w:rsidR="009D2A70" w:rsidRDefault="009D2A70">
            <w:pPr>
              <w:spacing w:line="240" w:lineRule="auto"/>
              <w:jc w:val="left"/>
              <w:rPr>
                <w:sz w:val="20"/>
                <w:szCs w:val="20"/>
                <w:lang w:eastAsia="zh-CN"/>
              </w:rPr>
            </w:pPr>
          </w:p>
        </w:tc>
        <w:tc>
          <w:tcPr>
            <w:tcW w:w="2268" w:type="dxa"/>
          </w:tcPr>
          <w:p w14:paraId="1445162F" w14:textId="77777777" w:rsidR="009D2A70" w:rsidRDefault="00F10BAB">
            <w:pPr>
              <w:spacing w:line="240" w:lineRule="auto"/>
              <w:jc w:val="left"/>
              <w:rPr>
                <w:sz w:val="20"/>
                <w:szCs w:val="20"/>
                <w:lang w:eastAsia="zh-CN"/>
              </w:rPr>
            </w:pPr>
            <w:r>
              <w:rPr>
                <w:sz w:val="20"/>
                <w:szCs w:val="20"/>
                <w:lang w:eastAsia="zh-CN"/>
              </w:rPr>
              <w:t>Pre-processing</w:t>
            </w:r>
          </w:p>
        </w:tc>
        <w:tc>
          <w:tcPr>
            <w:tcW w:w="1560" w:type="dxa"/>
          </w:tcPr>
          <w:p w14:paraId="14451630" w14:textId="77777777" w:rsidR="009D2A70" w:rsidRDefault="009D2A70">
            <w:pPr>
              <w:spacing w:line="240" w:lineRule="auto"/>
              <w:jc w:val="left"/>
              <w:rPr>
                <w:sz w:val="20"/>
                <w:szCs w:val="20"/>
                <w:lang w:eastAsia="zh-CN"/>
              </w:rPr>
            </w:pPr>
          </w:p>
        </w:tc>
        <w:tc>
          <w:tcPr>
            <w:tcW w:w="2268" w:type="dxa"/>
          </w:tcPr>
          <w:p w14:paraId="14451631" w14:textId="77777777" w:rsidR="009D2A70" w:rsidRDefault="009D2A70">
            <w:pPr>
              <w:spacing w:line="240" w:lineRule="auto"/>
              <w:jc w:val="left"/>
              <w:rPr>
                <w:sz w:val="20"/>
                <w:szCs w:val="20"/>
                <w:lang w:eastAsia="zh-CN"/>
              </w:rPr>
            </w:pPr>
          </w:p>
        </w:tc>
      </w:tr>
      <w:tr w:rsidR="009D2A70" w14:paraId="14451637" w14:textId="77777777">
        <w:tc>
          <w:tcPr>
            <w:tcW w:w="1696" w:type="dxa"/>
            <w:vMerge/>
          </w:tcPr>
          <w:p w14:paraId="14451633" w14:textId="77777777" w:rsidR="009D2A70" w:rsidRDefault="009D2A70">
            <w:pPr>
              <w:spacing w:line="240" w:lineRule="auto"/>
              <w:jc w:val="left"/>
              <w:rPr>
                <w:sz w:val="20"/>
                <w:szCs w:val="20"/>
                <w:lang w:eastAsia="zh-CN"/>
              </w:rPr>
            </w:pPr>
          </w:p>
        </w:tc>
        <w:tc>
          <w:tcPr>
            <w:tcW w:w="2268" w:type="dxa"/>
          </w:tcPr>
          <w:p w14:paraId="14451634" w14:textId="77777777" w:rsidR="009D2A70" w:rsidRDefault="00F10BAB">
            <w:pPr>
              <w:spacing w:line="240" w:lineRule="auto"/>
              <w:jc w:val="left"/>
              <w:rPr>
                <w:sz w:val="20"/>
                <w:szCs w:val="20"/>
                <w:lang w:eastAsia="zh-CN"/>
              </w:rPr>
            </w:pPr>
            <w:r>
              <w:rPr>
                <w:sz w:val="20"/>
                <w:szCs w:val="20"/>
                <w:lang w:eastAsia="zh-CN"/>
              </w:rPr>
              <w:t>Post-processing</w:t>
            </w:r>
          </w:p>
        </w:tc>
        <w:tc>
          <w:tcPr>
            <w:tcW w:w="1560" w:type="dxa"/>
          </w:tcPr>
          <w:p w14:paraId="14451635" w14:textId="77777777" w:rsidR="009D2A70" w:rsidRDefault="009D2A70">
            <w:pPr>
              <w:spacing w:line="240" w:lineRule="auto"/>
              <w:jc w:val="left"/>
              <w:rPr>
                <w:sz w:val="20"/>
                <w:szCs w:val="20"/>
                <w:lang w:eastAsia="zh-CN"/>
              </w:rPr>
            </w:pPr>
          </w:p>
        </w:tc>
        <w:tc>
          <w:tcPr>
            <w:tcW w:w="2268" w:type="dxa"/>
          </w:tcPr>
          <w:p w14:paraId="14451636" w14:textId="77777777" w:rsidR="009D2A70" w:rsidRDefault="009D2A70">
            <w:pPr>
              <w:spacing w:line="240" w:lineRule="auto"/>
              <w:jc w:val="left"/>
              <w:rPr>
                <w:sz w:val="20"/>
                <w:szCs w:val="20"/>
                <w:lang w:eastAsia="zh-CN"/>
              </w:rPr>
            </w:pPr>
          </w:p>
        </w:tc>
      </w:tr>
      <w:tr w:rsidR="009D2A70" w14:paraId="1445163C" w14:textId="77777777">
        <w:tc>
          <w:tcPr>
            <w:tcW w:w="1696" w:type="dxa"/>
            <w:vMerge/>
          </w:tcPr>
          <w:p w14:paraId="14451638" w14:textId="77777777" w:rsidR="009D2A70" w:rsidRDefault="009D2A70">
            <w:pPr>
              <w:spacing w:line="240" w:lineRule="auto"/>
              <w:jc w:val="left"/>
              <w:rPr>
                <w:sz w:val="20"/>
                <w:szCs w:val="20"/>
                <w:lang w:eastAsia="zh-CN"/>
              </w:rPr>
            </w:pPr>
          </w:p>
        </w:tc>
        <w:tc>
          <w:tcPr>
            <w:tcW w:w="2268" w:type="dxa"/>
          </w:tcPr>
          <w:p w14:paraId="14451639" w14:textId="77777777" w:rsidR="009D2A70" w:rsidRDefault="00F10BAB">
            <w:pPr>
              <w:spacing w:line="240" w:lineRule="auto"/>
              <w:jc w:val="left"/>
              <w:rPr>
                <w:sz w:val="20"/>
                <w:szCs w:val="20"/>
                <w:lang w:eastAsia="zh-CN"/>
              </w:rPr>
            </w:pPr>
            <w:r>
              <w:rPr>
                <w:sz w:val="20"/>
                <w:szCs w:val="20"/>
                <w:lang w:eastAsia="zh-CN"/>
              </w:rPr>
              <w:t>FLOPs/M</w:t>
            </w:r>
          </w:p>
        </w:tc>
        <w:tc>
          <w:tcPr>
            <w:tcW w:w="1560" w:type="dxa"/>
          </w:tcPr>
          <w:p w14:paraId="1445163A" w14:textId="77777777" w:rsidR="009D2A70" w:rsidRDefault="009D2A70">
            <w:pPr>
              <w:spacing w:line="240" w:lineRule="auto"/>
              <w:jc w:val="left"/>
              <w:rPr>
                <w:sz w:val="20"/>
                <w:szCs w:val="20"/>
                <w:lang w:eastAsia="zh-CN"/>
              </w:rPr>
            </w:pPr>
          </w:p>
        </w:tc>
        <w:tc>
          <w:tcPr>
            <w:tcW w:w="2268" w:type="dxa"/>
          </w:tcPr>
          <w:p w14:paraId="1445163B" w14:textId="77777777" w:rsidR="009D2A70" w:rsidRDefault="009D2A70">
            <w:pPr>
              <w:spacing w:line="240" w:lineRule="auto"/>
              <w:jc w:val="left"/>
              <w:rPr>
                <w:sz w:val="20"/>
                <w:szCs w:val="20"/>
                <w:lang w:eastAsia="zh-CN"/>
              </w:rPr>
            </w:pPr>
          </w:p>
        </w:tc>
      </w:tr>
      <w:tr w:rsidR="009D2A70" w14:paraId="14451641" w14:textId="77777777">
        <w:tc>
          <w:tcPr>
            <w:tcW w:w="1696" w:type="dxa"/>
            <w:vMerge/>
          </w:tcPr>
          <w:p w14:paraId="1445163D" w14:textId="77777777" w:rsidR="009D2A70" w:rsidRDefault="009D2A70">
            <w:pPr>
              <w:spacing w:line="240" w:lineRule="auto"/>
              <w:jc w:val="left"/>
              <w:rPr>
                <w:sz w:val="20"/>
                <w:szCs w:val="20"/>
                <w:lang w:eastAsia="zh-CN"/>
              </w:rPr>
            </w:pPr>
          </w:p>
        </w:tc>
        <w:tc>
          <w:tcPr>
            <w:tcW w:w="2268" w:type="dxa"/>
          </w:tcPr>
          <w:p w14:paraId="1445163E" w14:textId="77777777" w:rsidR="009D2A70" w:rsidRDefault="00F10BAB">
            <w:pPr>
              <w:spacing w:line="240" w:lineRule="auto"/>
              <w:jc w:val="left"/>
              <w:rPr>
                <w:sz w:val="20"/>
                <w:szCs w:val="20"/>
                <w:lang w:eastAsia="zh-CN"/>
              </w:rPr>
            </w:pPr>
            <w:r>
              <w:rPr>
                <w:sz w:val="20"/>
                <w:szCs w:val="20"/>
                <w:lang w:eastAsia="zh-CN"/>
              </w:rPr>
              <w:t>Parameters/M</w:t>
            </w:r>
          </w:p>
        </w:tc>
        <w:tc>
          <w:tcPr>
            <w:tcW w:w="1560" w:type="dxa"/>
          </w:tcPr>
          <w:p w14:paraId="1445163F" w14:textId="77777777" w:rsidR="009D2A70" w:rsidRDefault="009D2A70">
            <w:pPr>
              <w:spacing w:line="240" w:lineRule="auto"/>
              <w:jc w:val="left"/>
              <w:rPr>
                <w:sz w:val="20"/>
                <w:szCs w:val="20"/>
                <w:lang w:eastAsia="zh-CN"/>
              </w:rPr>
            </w:pPr>
          </w:p>
        </w:tc>
        <w:tc>
          <w:tcPr>
            <w:tcW w:w="2268" w:type="dxa"/>
          </w:tcPr>
          <w:p w14:paraId="14451640" w14:textId="77777777" w:rsidR="009D2A70" w:rsidRDefault="009D2A70">
            <w:pPr>
              <w:spacing w:line="240" w:lineRule="auto"/>
              <w:jc w:val="left"/>
              <w:rPr>
                <w:sz w:val="20"/>
                <w:szCs w:val="20"/>
                <w:lang w:eastAsia="zh-CN"/>
              </w:rPr>
            </w:pPr>
          </w:p>
        </w:tc>
      </w:tr>
      <w:tr w:rsidR="009D2A70" w14:paraId="14451646" w14:textId="77777777">
        <w:tc>
          <w:tcPr>
            <w:tcW w:w="1696" w:type="dxa"/>
            <w:vMerge w:val="restart"/>
          </w:tcPr>
          <w:p w14:paraId="14451642" w14:textId="77777777" w:rsidR="009D2A70" w:rsidRDefault="00F10BAB">
            <w:pPr>
              <w:spacing w:line="240" w:lineRule="auto"/>
              <w:jc w:val="left"/>
              <w:rPr>
                <w:sz w:val="20"/>
                <w:szCs w:val="20"/>
                <w:lang w:eastAsia="zh-CN"/>
              </w:rPr>
            </w:pPr>
            <w:r>
              <w:rPr>
                <w:sz w:val="20"/>
                <w:szCs w:val="20"/>
                <w:lang w:eastAsia="zh-CN"/>
              </w:rPr>
              <w:t>CSI reconstruction part</w:t>
            </w:r>
          </w:p>
        </w:tc>
        <w:tc>
          <w:tcPr>
            <w:tcW w:w="2268" w:type="dxa"/>
          </w:tcPr>
          <w:p w14:paraId="14451643" w14:textId="77777777" w:rsidR="009D2A70" w:rsidRDefault="00F10BAB">
            <w:pPr>
              <w:spacing w:line="240" w:lineRule="auto"/>
              <w:jc w:val="left"/>
              <w:rPr>
                <w:sz w:val="20"/>
                <w:szCs w:val="20"/>
                <w:lang w:eastAsia="zh-CN"/>
              </w:rPr>
            </w:pPr>
            <w:r>
              <w:rPr>
                <w:sz w:val="20"/>
                <w:szCs w:val="20"/>
                <w:lang w:eastAsia="zh-CN"/>
              </w:rPr>
              <w:t>AL/ML model backbone</w:t>
            </w:r>
          </w:p>
        </w:tc>
        <w:tc>
          <w:tcPr>
            <w:tcW w:w="1560" w:type="dxa"/>
          </w:tcPr>
          <w:p w14:paraId="14451644" w14:textId="77777777" w:rsidR="009D2A70" w:rsidRDefault="009D2A70">
            <w:pPr>
              <w:spacing w:line="240" w:lineRule="auto"/>
              <w:jc w:val="left"/>
              <w:rPr>
                <w:sz w:val="20"/>
                <w:szCs w:val="20"/>
                <w:lang w:eastAsia="zh-CN"/>
              </w:rPr>
            </w:pPr>
          </w:p>
        </w:tc>
        <w:tc>
          <w:tcPr>
            <w:tcW w:w="2268" w:type="dxa"/>
          </w:tcPr>
          <w:p w14:paraId="14451645" w14:textId="77777777" w:rsidR="009D2A70" w:rsidRDefault="009D2A70">
            <w:pPr>
              <w:spacing w:line="240" w:lineRule="auto"/>
              <w:jc w:val="left"/>
              <w:rPr>
                <w:sz w:val="20"/>
                <w:szCs w:val="20"/>
                <w:lang w:eastAsia="zh-CN"/>
              </w:rPr>
            </w:pPr>
          </w:p>
        </w:tc>
      </w:tr>
      <w:tr w:rsidR="009D2A70" w14:paraId="1445164B" w14:textId="77777777">
        <w:tc>
          <w:tcPr>
            <w:tcW w:w="1696" w:type="dxa"/>
            <w:vMerge/>
          </w:tcPr>
          <w:p w14:paraId="14451647" w14:textId="77777777" w:rsidR="009D2A70" w:rsidRDefault="009D2A70">
            <w:pPr>
              <w:spacing w:line="240" w:lineRule="auto"/>
              <w:jc w:val="left"/>
              <w:rPr>
                <w:sz w:val="20"/>
                <w:szCs w:val="20"/>
                <w:lang w:eastAsia="zh-CN"/>
              </w:rPr>
            </w:pPr>
          </w:p>
        </w:tc>
        <w:tc>
          <w:tcPr>
            <w:tcW w:w="2268" w:type="dxa"/>
          </w:tcPr>
          <w:p w14:paraId="14451648" w14:textId="77777777" w:rsidR="009D2A70" w:rsidRDefault="00F10BAB">
            <w:pPr>
              <w:spacing w:line="240" w:lineRule="auto"/>
              <w:jc w:val="left"/>
              <w:rPr>
                <w:sz w:val="20"/>
                <w:szCs w:val="20"/>
                <w:lang w:eastAsia="zh-CN"/>
              </w:rPr>
            </w:pPr>
            <w:r>
              <w:rPr>
                <w:sz w:val="20"/>
                <w:szCs w:val="20"/>
                <w:lang w:eastAsia="zh-CN"/>
              </w:rPr>
              <w:t>Pre-processing</w:t>
            </w:r>
          </w:p>
        </w:tc>
        <w:tc>
          <w:tcPr>
            <w:tcW w:w="1560" w:type="dxa"/>
          </w:tcPr>
          <w:p w14:paraId="14451649" w14:textId="77777777" w:rsidR="009D2A70" w:rsidRDefault="009D2A70">
            <w:pPr>
              <w:spacing w:line="240" w:lineRule="auto"/>
              <w:jc w:val="left"/>
              <w:rPr>
                <w:sz w:val="20"/>
                <w:szCs w:val="20"/>
                <w:lang w:eastAsia="zh-CN"/>
              </w:rPr>
            </w:pPr>
          </w:p>
        </w:tc>
        <w:tc>
          <w:tcPr>
            <w:tcW w:w="2268" w:type="dxa"/>
          </w:tcPr>
          <w:p w14:paraId="1445164A" w14:textId="77777777" w:rsidR="009D2A70" w:rsidRDefault="009D2A70">
            <w:pPr>
              <w:spacing w:line="240" w:lineRule="auto"/>
              <w:jc w:val="left"/>
              <w:rPr>
                <w:sz w:val="20"/>
                <w:szCs w:val="20"/>
                <w:lang w:eastAsia="zh-CN"/>
              </w:rPr>
            </w:pPr>
          </w:p>
        </w:tc>
      </w:tr>
      <w:tr w:rsidR="009D2A70" w14:paraId="14451650" w14:textId="77777777">
        <w:tc>
          <w:tcPr>
            <w:tcW w:w="1696" w:type="dxa"/>
            <w:vMerge/>
          </w:tcPr>
          <w:p w14:paraId="1445164C" w14:textId="77777777" w:rsidR="009D2A70" w:rsidRDefault="009D2A70">
            <w:pPr>
              <w:spacing w:line="240" w:lineRule="auto"/>
              <w:jc w:val="left"/>
              <w:rPr>
                <w:sz w:val="20"/>
                <w:szCs w:val="20"/>
                <w:lang w:eastAsia="zh-CN"/>
              </w:rPr>
            </w:pPr>
          </w:p>
        </w:tc>
        <w:tc>
          <w:tcPr>
            <w:tcW w:w="2268" w:type="dxa"/>
          </w:tcPr>
          <w:p w14:paraId="1445164D" w14:textId="77777777" w:rsidR="009D2A70" w:rsidRDefault="00F10BAB">
            <w:pPr>
              <w:spacing w:line="240" w:lineRule="auto"/>
              <w:jc w:val="left"/>
              <w:rPr>
                <w:sz w:val="20"/>
                <w:szCs w:val="20"/>
                <w:lang w:eastAsia="zh-CN"/>
              </w:rPr>
            </w:pPr>
            <w:r>
              <w:rPr>
                <w:sz w:val="20"/>
                <w:szCs w:val="20"/>
                <w:lang w:eastAsia="zh-CN"/>
              </w:rPr>
              <w:t>Post-processing</w:t>
            </w:r>
          </w:p>
        </w:tc>
        <w:tc>
          <w:tcPr>
            <w:tcW w:w="1560" w:type="dxa"/>
          </w:tcPr>
          <w:p w14:paraId="1445164E" w14:textId="77777777" w:rsidR="009D2A70" w:rsidRDefault="009D2A70">
            <w:pPr>
              <w:spacing w:line="240" w:lineRule="auto"/>
              <w:jc w:val="left"/>
              <w:rPr>
                <w:sz w:val="20"/>
                <w:szCs w:val="20"/>
                <w:lang w:eastAsia="zh-CN"/>
              </w:rPr>
            </w:pPr>
          </w:p>
        </w:tc>
        <w:tc>
          <w:tcPr>
            <w:tcW w:w="2268" w:type="dxa"/>
          </w:tcPr>
          <w:p w14:paraId="1445164F" w14:textId="77777777" w:rsidR="009D2A70" w:rsidRDefault="009D2A70">
            <w:pPr>
              <w:spacing w:line="240" w:lineRule="auto"/>
              <w:jc w:val="left"/>
              <w:rPr>
                <w:sz w:val="20"/>
                <w:szCs w:val="20"/>
                <w:lang w:eastAsia="zh-CN"/>
              </w:rPr>
            </w:pPr>
          </w:p>
        </w:tc>
      </w:tr>
      <w:tr w:rsidR="009D2A70" w14:paraId="14451655" w14:textId="77777777">
        <w:tc>
          <w:tcPr>
            <w:tcW w:w="1696" w:type="dxa"/>
            <w:vMerge/>
          </w:tcPr>
          <w:p w14:paraId="14451651" w14:textId="77777777" w:rsidR="009D2A70" w:rsidRDefault="009D2A70">
            <w:pPr>
              <w:spacing w:line="240" w:lineRule="auto"/>
              <w:jc w:val="left"/>
              <w:rPr>
                <w:sz w:val="20"/>
                <w:szCs w:val="20"/>
                <w:lang w:eastAsia="zh-CN"/>
              </w:rPr>
            </w:pPr>
          </w:p>
        </w:tc>
        <w:tc>
          <w:tcPr>
            <w:tcW w:w="2268" w:type="dxa"/>
          </w:tcPr>
          <w:p w14:paraId="14451652" w14:textId="77777777" w:rsidR="009D2A70" w:rsidRDefault="00F10BAB">
            <w:pPr>
              <w:spacing w:line="240" w:lineRule="auto"/>
              <w:jc w:val="left"/>
              <w:rPr>
                <w:sz w:val="20"/>
                <w:szCs w:val="20"/>
                <w:lang w:eastAsia="zh-CN"/>
              </w:rPr>
            </w:pPr>
            <w:r>
              <w:rPr>
                <w:sz w:val="20"/>
                <w:szCs w:val="20"/>
                <w:lang w:eastAsia="zh-CN"/>
              </w:rPr>
              <w:t>FLOPs/M</w:t>
            </w:r>
          </w:p>
        </w:tc>
        <w:tc>
          <w:tcPr>
            <w:tcW w:w="1560" w:type="dxa"/>
          </w:tcPr>
          <w:p w14:paraId="14451653" w14:textId="77777777" w:rsidR="009D2A70" w:rsidRDefault="009D2A70">
            <w:pPr>
              <w:spacing w:line="240" w:lineRule="auto"/>
              <w:jc w:val="left"/>
              <w:rPr>
                <w:sz w:val="20"/>
                <w:szCs w:val="20"/>
                <w:lang w:eastAsia="zh-CN"/>
              </w:rPr>
            </w:pPr>
          </w:p>
        </w:tc>
        <w:tc>
          <w:tcPr>
            <w:tcW w:w="2268" w:type="dxa"/>
          </w:tcPr>
          <w:p w14:paraId="14451654" w14:textId="77777777" w:rsidR="009D2A70" w:rsidRDefault="009D2A70">
            <w:pPr>
              <w:spacing w:line="240" w:lineRule="auto"/>
              <w:jc w:val="left"/>
              <w:rPr>
                <w:sz w:val="20"/>
                <w:szCs w:val="20"/>
                <w:lang w:eastAsia="zh-CN"/>
              </w:rPr>
            </w:pPr>
          </w:p>
        </w:tc>
      </w:tr>
      <w:tr w:rsidR="009D2A70" w14:paraId="1445165A" w14:textId="77777777">
        <w:tc>
          <w:tcPr>
            <w:tcW w:w="1696" w:type="dxa"/>
            <w:vMerge/>
          </w:tcPr>
          <w:p w14:paraId="14451656" w14:textId="77777777" w:rsidR="009D2A70" w:rsidRDefault="009D2A70">
            <w:pPr>
              <w:spacing w:line="240" w:lineRule="auto"/>
              <w:jc w:val="left"/>
              <w:rPr>
                <w:sz w:val="20"/>
                <w:szCs w:val="20"/>
                <w:lang w:eastAsia="zh-CN"/>
              </w:rPr>
            </w:pPr>
          </w:p>
        </w:tc>
        <w:tc>
          <w:tcPr>
            <w:tcW w:w="2268" w:type="dxa"/>
          </w:tcPr>
          <w:p w14:paraId="14451657" w14:textId="77777777" w:rsidR="009D2A70" w:rsidRDefault="00F10BAB">
            <w:pPr>
              <w:spacing w:line="240" w:lineRule="auto"/>
              <w:jc w:val="left"/>
              <w:rPr>
                <w:sz w:val="20"/>
                <w:szCs w:val="20"/>
                <w:lang w:eastAsia="zh-CN"/>
              </w:rPr>
            </w:pPr>
            <w:r>
              <w:rPr>
                <w:sz w:val="20"/>
                <w:szCs w:val="20"/>
                <w:lang w:eastAsia="zh-CN"/>
              </w:rPr>
              <w:t>Parameters/M</w:t>
            </w:r>
          </w:p>
        </w:tc>
        <w:tc>
          <w:tcPr>
            <w:tcW w:w="1560" w:type="dxa"/>
          </w:tcPr>
          <w:p w14:paraId="14451658" w14:textId="77777777" w:rsidR="009D2A70" w:rsidRDefault="009D2A70">
            <w:pPr>
              <w:spacing w:line="240" w:lineRule="auto"/>
              <w:jc w:val="left"/>
              <w:rPr>
                <w:sz w:val="20"/>
                <w:szCs w:val="20"/>
                <w:lang w:eastAsia="zh-CN"/>
              </w:rPr>
            </w:pPr>
          </w:p>
        </w:tc>
        <w:tc>
          <w:tcPr>
            <w:tcW w:w="2268" w:type="dxa"/>
          </w:tcPr>
          <w:p w14:paraId="14451659" w14:textId="77777777" w:rsidR="009D2A70" w:rsidRDefault="009D2A70">
            <w:pPr>
              <w:spacing w:line="240" w:lineRule="auto"/>
              <w:jc w:val="left"/>
              <w:rPr>
                <w:sz w:val="20"/>
                <w:szCs w:val="20"/>
                <w:lang w:eastAsia="zh-CN"/>
              </w:rPr>
            </w:pPr>
          </w:p>
        </w:tc>
      </w:tr>
      <w:tr w:rsidR="009D2A70" w14:paraId="1445165F" w14:textId="77777777">
        <w:tc>
          <w:tcPr>
            <w:tcW w:w="1696" w:type="dxa"/>
            <w:vMerge w:val="restart"/>
          </w:tcPr>
          <w:p w14:paraId="1445165B" w14:textId="77777777" w:rsidR="009D2A70" w:rsidRDefault="00F10BAB">
            <w:pPr>
              <w:spacing w:line="240" w:lineRule="auto"/>
              <w:jc w:val="left"/>
              <w:rPr>
                <w:sz w:val="20"/>
                <w:szCs w:val="20"/>
                <w:lang w:eastAsia="zh-CN"/>
              </w:rPr>
            </w:pPr>
            <w:r>
              <w:rPr>
                <w:sz w:val="20"/>
                <w:szCs w:val="20"/>
                <w:lang w:eastAsia="zh-CN"/>
              </w:rPr>
              <w:t>Generic description</w:t>
            </w:r>
          </w:p>
        </w:tc>
        <w:tc>
          <w:tcPr>
            <w:tcW w:w="2268" w:type="dxa"/>
          </w:tcPr>
          <w:p w14:paraId="1445165C" w14:textId="77777777" w:rsidR="009D2A70" w:rsidRDefault="00F10BAB">
            <w:pPr>
              <w:spacing w:line="240" w:lineRule="auto"/>
              <w:jc w:val="left"/>
              <w:rPr>
                <w:sz w:val="20"/>
                <w:szCs w:val="20"/>
                <w:lang w:eastAsia="zh-CN"/>
              </w:rPr>
            </w:pPr>
            <w:r>
              <w:rPr>
                <w:sz w:val="20"/>
                <w:szCs w:val="20"/>
                <w:lang w:eastAsia="zh-CN"/>
              </w:rPr>
              <w:t>Input type of CSI generation part</w:t>
            </w:r>
          </w:p>
        </w:tc>
        <w:tc>
          <w:tcPr>
            <w:tcW w:w="1560" w:type="dxa"/>
          </w:tcPr>
          <w:p w14:paraId="1445165D" w14:textId="77777777" w:rsidR="009D2A70" w:rsidRDefault="009D2A70">
            <w:pPr>
              <w:spacing w:line="240" w:lineRule="auto"/>
              <w:jc w:val="left"/>
              <w:rPr>
                <w:sz w:val="20"/>
                <w:szCs w:val="20"/>
                <w:lang w:eastAsia="zh-CN"/>
              </w:rPr>
            </w:pPr>
          </w:p>
        </w:tc>
        <w:tc>
          <w:tcPr>
            <w:tcW w:w="2268" w:type="dxa"/>
          </w:tcPr>
          <w:p w14:paraId="1445165E" w14:textId="77777777" w:rsidR="009D2A70" w:rsidRDefault="009D2A70">
            <w:pPr>
              <w:spacing w:line="240" w:lineRule="auto"/>
              <w:jc w:val="left"/>
              <w:rPr>
                <w:sz w:val="20"/>
                <w:szCs w:val="20"/>
                <w:lang w:eastAsia="zh-CN"/>
              </w:rPr>
            </w:pPr>
          </w:p>
        </w:tc>
      </w:tr>
      <w:tr w:rsidR="009D2A70" w14:paraId="14451664" w14:textId="77777777">
        <w:tc>
          <w:tcPr>
            <w:tcW w:w="1696" w:type="dxa"/>
            <w:vMerge/>
          </w:tcPr>
          <w:p w14:paraId="14451660" w14:textId="77777777" w:rsidR="009D2A70" w:rsidRDefault="009D2A70">
            <w:pPr>
              <w:spacing w:line="240" w:lineRule="auto"/>
              <w:jc w:val="left"/>
              <w:rPr>
                <w:sz w:val="20"/>
                <w:szCs w:val="20"/>
                <w:lang w:eastAsia="zh-CN"/>
              </w:rPr>
            </w:pPr>
          </w:p>
        </w:tc>
        <w:tc>
          <w:tcPr>
            <w:tcW w:w="2268" w:type="dxa"/>
          </w:tcPr>
          <w:p w14:paraId="14451661" w14:textId="77777777" w:rsidR="009D2A70" w:rsidRDefault="00F10BAB">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14:paraId="14451662" w14:textId="77777777" w:rsidR="009D2A70" w:rsidRDefault="009D2A70">
            <w:pPr>
              <w:spacing w:line="240" w:lineRule="auto"/>
              <w:jc w:val="left"/>
              <w:rPr>
                <w:sz w:val="20"/>
                <w:szCs w:val="20"/>
                <w:lang w:eastAsia="zh-CN"/>
              </w:rPr>
            </w:pPr>
          </w:p>
        </w:tc>
        <w:tc>
          <w:tcPr>
            <w:tcW w:w="2268" w:type="dxa"/>
          </w:tcPr>
          <w:p w14:paraId="14451663" w14:textId="77777777" w:rsidR="009D2A70" w:rsidRDefault="009D2A70">
            <w:pPr>
              <w:spacing w:line="240" w:lineRule="auto"/>
              <w:jc w:val="left"/>
              <w:rPr>
                <w:sz w:val="20"/>
                <w:szCs w:val="20"/>
                <w:lang w:eastAsia="zh-CN"/>
              </w:rPr>
            </w:pPr>
          </w:p>
        </w:tc>
      </w:tr>
      <w:tr w:rsidR="009D2A70" w14:paraId="14451669" w14:textId="77777777">
        <w:tc>
          <w:tcPr>
            <w:tcW w:w="1696" w:type="dxa"/>
            <w:vMerge/>
          </w:tcPr>
          <w:p w14:paraId="14451665" w14:textId="77777777" w:rsidR="009D2A70" w:rsidRDefault="009D2A70">
            <w:pPr>
              <w:spacing w:line="240" w:lineRule="auto"/>
              <w:jc w:val="left"/>
              <w:rPr>
                <w:sz w:val="20"/>
                <w:szCs w:val="20"/>
                <w:lang w:eastAsia="zh-CN"/>
              </w:rPr>
            </w:pPr>
          </w:p>
        </w:tc>
        <w:tc>
          <w:tcPr>
            <w:tcW w:w="2268" w:type="dxa"/>
          </w:tcPr>
          <w:p w14:paraId="14451666" w14:textId="77777777" w:rsidR="009D2A70" w:rsidRDefault="00F10BAB">
            <w:pPr>
              <w:spacing w:line="240" w:lineRule="auto"/>
              <w:jc w:val="left"/>
              <w:rPr>
                <w:sz w:val="20"/>
                <w:szCs w:val="20"/>
                <w:lang w:eastAsia="zh-CN"/>
              </w:rPr>
            </w:pPr>
            <w:r>
              <w:rPr>
                <w:sz w:val="20"/>
                <w:szCs w:val="20"/>
                <w:lang w:eastAsia="zh-CN"/>
              </w:rPr>
              <w:t>Quantization /dequantization method</w:t>
            </w:r>
          </w:p>
        </w:tc>
        <w:tc>
          <w:tcPr>
            <w:tcW w:w="1560" w:type="dxa"/>
          </w:tcPr>
          <w:p w14:paraId="14451667" w14:textId="77777777" w:rsidR="009D2A70" w:rsidRDefault="009D2A70">
            <w:pPr>
              <w:spacing w:line="240" w:lineRule="auto"/>
              <w:jc w:val="left"/>
              <w:rPr>
                <w:sz w:val="20"/>
                <w:szCs w:val="20"/>
                <w:lang w:eastAsia="zh-CN"/>
              </w:rPr>
            </w:pPr>
          </w:p>
        </w:tc>
        <w:tc>
          <w:tcPr>
            <w:tcW w:w="2268" w:type="dxa"/>
          </w:tcPr>
          <w:p w14:paraId="14451668" w14:textId="77777777" w:rsidR="009D2A70" w:rsidRDefault="009D2A70">
            <w:pPr>
              <w:spacing w:line="240" w:lineRule="auto"/>
              <w:jc w:val="left"/>
              <w:rPr>
                <w:sz w:val="20"/>
                <w:szCs w:val="20"/>
                <w:lang w:eastAsia="zh-CN"/>
              </w:rPr>
            </w:pPr>
          </w:p>
        </w:tc>
      </w:tr>
      <w:tr w:rsidR="009D2A70" w14:paraId="1445166E" w14:textId="77777777">
        <w:tc>
          <w:tcPr>
            <w:tcW w:w="1696" w:type="dxa"/>
            <w:vMerge w:val="restart"/>
          </w:tcPr>
          <w:p w14:paraId="1445166A" w14:textId="77777777" w:rsidR="009D2A70" w:rsidRDefault="00F10BAB">
            <w:pPr>
              <w:spacing w:line="240" w:lineRule="auto"/>
              <w:jc w:val="left"/>
              <w:rPr>
                <w:sz w:val="20"/>
                <w:szCs w:val="20"/>
                <w:lang w:eastAsia="zh-CN"/>
              </w:rPr>
            </w:pPr>
            <w:r>
              <w:rPr>
                <w:sz w:val="20"/>
                <w:szCs w:val="20"/>
                <w:lang w:eastAsia="zh-CN"/>
              </w:rPr>
              <w:t>Dataset size</w:t>
            </w:r>
          </w:p>
        </w:tc>
        <w:tc>
          <w:tcPr>
            <w:tcW w:w="2268" w:type="dxa"/>
          </w:tcPr>
          <w:p w14:paraId="1445166B" w14:textId="77777777" w:rsidR="009D2A70" w:rsidRDefault="00F10BAB">
            <w:pPr>
              <w:spacing w:line="240" w:lineRule="auto"/>
              <w:jc w:val="left"/>
              <w:rPr>
                <w:sz w:val="20"/>
                <w:szCs w:val="20"/>
                <w:lang w:eastAsia="zh-CN"/>
              </w:rPr>
            </w:pPr>
            <w:r>
              <w:rPr>
                <w:sz w:val="20"/>
                <w:szCs w:val="20"/>
              </w:rPr>
              <w:t>Train/k</w:t>
            </w:r>
          </w:p>
        </w:tc>
        <w:tc>
          <w:tcPr>
            <w:tcW w:w="1560" w:type="dxa"/>
          </w:tcPr>
          <w:p w14:paraId="1445166C" w14:textId="77777777" w:rsidR="009D2A70" w:rsidRDefault="009D2A70">
            <w:pPr>
              <w:spacing w:line="240" w:lineRule="auto"/>
              <w:jc w:val="left"/>
              <w:rPr>
                <w:sz w:val="20"/>
                <w:szCs w:val="20"/>
                <w:lang w:eastAsia="zh-CN"/>
              </w:rPr>
            </w:pPr>
          </w:p>
        </w:tc>
        <w:tc>
          <w:tcPr>
            <w:tcW w:w="2268" w:type="dxa"/>
          </w:tcPr>
          <w:p w14:paraId="1445166D" w14:textId="77777777" w:rsidR="009D2A70" w:rsidRDefault="009D2A70">
            <w:pPr>
              <w:spacing w:line="240" w:lineRule="auto"/>
              <w:jc w:val="left"/>
              <w:rPr>
                <w:sz w:val="20"/>
                <w:szCs w:val="20"/>
                <w:lang w:eastAsia="zh-CN"/>
              </w:rPr>
            </w:pPr>
          </w:p>
        </w:tc>
      </w:tr>
      <w:tr w:rsidR="009D2A70" w14:paraId="14451673" w14:textId="77777777">
        <w:tc>
          <w:tcPr>
            <w:tcW w:w="1696" w:type="dxa"/>
            <w:vMerge/>
          </w:tcPr>
          <w:p w14:paraId="1445166F" w14:textId="77777777" w:rsidR="009D2A70" w:rsidRDefault="009D2A70">
            <w:pPr>
              <w:spacing w:line="240" w:lineRule="auto"/>
              <w:jc w:val="left"/>
              <w:rPr>
                <w:sz w:val="20"/>
                <w:szCs w:val="20"/>
                <w:lang w:eastAsia="zh-CN"/>
              </w:rPr>
            </w:pPr>
          </w:p>
        </w:tc>
        <w:tc>
          <w:tcPr>
            <w:tcW w:w="2268" w:type="dxa"/>
          </w:tcPr>
          <w:p w14:paraId="14451670" w14:textId="77777777" w:rsidR="009D2A70" w:rsidRDefault="00F10BAB">
            <w:pPr>
              <w:spacing w:line="240" w:lineRule="auto"/>
              <w:jc w:val="left"/>
              <w:rPr>
                <w:sz w:val="20"/>
                <w:szCs w:val="20"/>
                <w:lang w:eastAsia="zh-CN"/>
              </w:rPr>
            </w:pPr>
            <w:r>
              <w:rPr>
                <w:sz w:val="20"/>
                <w:szCs w:val="20"/>
              </w:rPr>
              <w:t>Test/k</w:t>
            </w:r>
          </w:p>
        </w:tc>
        <w:tc>
          <w:tcPr>
            <w:tcW w:w="1560" w:type="dxa"/>
          </w:tcPr>
          <w:p w14:paraId="14451671" w14:textId="77777777" w:rsidR="009D2A70" w:rsidRDefault="009D2A70">
            <w:pPr>
              <w:spacing w:line="240" w:lineRule="auto"/>
              <w:jc w:val="left"/>
              <w:rPr>
                <w:sz w:val="20"/>
                <w:szCs w:val="20"/>
                <w:lang w:eastAsia="zh-CN"/>
              </w:rPr>
            </w:pPr>
          </w:p>
        </w:tc>
        <w:tc>
          <w:tcPr>
            <w:tcW w:w="2268" w:type="dxa"/>
          </w:tcPr>
          <w:p w14:paraId="14451672" w14:textId="77777777" w:rsidR="009D2A70" w:rsidRDefault="009D2A70">
            <w:pPr>
              <w:spacing w:line="240" w:lineRule="auto"/>
              <w:jc w:val="left"/>
              <w:rPr>
                <w:sz w:val="20"/>
                <w:szCs w:val="20"/>
                <w:lang w:eastAsia="zh-CN"/>
              </w:rPr>
            </w:pPr>
          </w:p>
        </w:tc>
      </w:tr>
      <w:tr w:rsidR="009D2A70" w14:paraId="14451678" w14:textId="77777777">
        <w:tc>
          <w:tcPr>
            <w:tcW w:w="1696" w:type="dxa"/>
            <w:vMerge w:val="restart"/>
          </w:tcPr>
          <w:p w14:paraId="14451674" w14:textId="77777777" w:rsidR="009D2A70" w:rsidRDefault="00F10BAB">
            <w:pPr>
              <w:spacing w:line="240" w:lineRule="auto"/>
              <w:jc w:val="left"/>
              <w:rPr>
                <w:sz w:val="20"/>
                <w:szCs w:val="20"/>
                <w:lang w:eastAsia="zh-CN"/>
              </w:rPr>
            </w:pPr>
            <w:r>
              <w:rPr>
                <w:sz w:val="20"/>
                <w:szCs w:val="20"/>
                <w:lang w:eastAsia="zh-CN"/>
              </w:rPr>
              <w:t xml:space="preserve">Gain for </w:t>
            </w:r>
            <w:r>
              <w:rPr>
                <w:sz w:val="20"/>
                <w:szCs w:val="20"/>
                <w:lang w:eastAsia="zh-CN"/>
              </w:rPr>
              <w:lastRenderedPageBreak/>
              <w:t>intermediate KPIs</w:t>
            </w:r>
          </w:p>
        </w:tc>
        <w:tc>
          <w:tcPr>
            <w:tcW w:w="2268" w:type="dxa"/>
          </w:tcPr>
          <w:p w14:paraId="14451675" w14:textId="77777777" w:rsidR="009D2A70" w:rsidRDefault="00F10BAB">
            <w:pPr>
              <w:spacing w:line="240" w:lineRule="auto"/>
              <w:jc w:val="left"/>
              <w:rPr>
                <w:sz w:val="20"/>
                <w:szCs w:val="20"/>
                <w:lang w:eastAsia="zh-CN"/>
              </w:rPr>
            </w:pPr>
            <w:r>
              <w:rPr>
                <w:rFonts w:hint="eastAsia"/>
                <w:sz w:val="20"/>
                <w:szCs w:val="20"/>
                <w:lang w:eastAsia="zh-CN"/>
              </w:rPr>
              <w:lastRenderedPageBreak/>
              <w:t>S</w:t>
            </w:r>
            <w:r>
              <w:rPr>
                <w:sz w:val="20"/>
                <w:szCs w:val="20"/>
                <w:lang w:eastAsia="zh-CN"/>
              </w:rPr>
              <w:t>GCS</w:t>
            </w:r>
          </w:p>
        </w:tc>
        <w:tc>
          <w:tcPr>
            <w:tcW w:w="1560" w:type="dxa"/>
          </w:tcPr>
          <w:p w14:paraId="14451676" w14:textId="77777777" w:rsidR="009D2A70" w:rsidRDefault="009D2A70">
            <w:pPr>
              <w:spacing w:line="240" w:lineRule="auto"/>
              <w:jc w:val="left"/>
              <w:rPr>
                <w:sz w:val="20"/>
                <w:szCs w:val="20"/>
                <w:lang w:eastAsia="zh-CN"/>
              </w:rPr>
            </w:pPr>
          </w:p>
        </w:tc>
        <w:tc>
          <w:tcPr>
            <w:tcW w:w="2268" w:type="dxa"/>
          </w:tcPr>
          <w:p w14:paraId="14451677" w14:textId="77777777" w:rsidR="009D2A70" w:rsidRDefault="009D2A70">
            <w:pPr>
              <w:spacing w:line="240" w:lineRule="auto"/>
              <w:jc w:val="left"/>
              <w:rPr>
                <w:sz w:val="20"/>
                <w:szCs w:val="20"/>
                <w:lang w:eastAsia="zh-CN"/>
              </w:rPr>
            </w:pPr>
          </w:p>
        </w:tc>
      </w:tr>
      <w:tr w:rsidR="009D2A70" w14:paraId="1445167D" w14:textId="77777777">
        <w:tc>
          <w:tcPr>
            <w:tcW w:w="1696" w:type="dxa"/>
            <w:vMerge/>
          </w:tcPr>
          <w:p w14:paraId="14451679" w14:textId="77777777" w:rsidR="009D2A70" w:rsidRDefault="009D2A70">
            <w:pPr>
              <w:spacing w:line="240" w:lineRule="auto"/>
              <w:jc w:val="left"/>
              <w:rPr>
                <w:sz w:val="20"/>
                <w:szCs w:val="20"/>
                <w:lang w:eastAsia="zh-CN"/>
              </w:rPr>
            </w:pPr>
          </w:p>
        </w:tc>
        <w:tc>
          <w:tcPr>
            <w:tcW w:w="2268" w:type="dxa"/>
          </w:tcPr>
          <w:p w14:paraId="1445167A" w14:textId="77777777" w:rsidR="009D2A70" w:rsidRDefault="00F10BAB">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14:paraId="1445167B" w14:textId="77777777" w:rsidR="009D2A70" w:rsidRDefault="009D2A70">
            <w:pPr>
              <w:spacing w:line="240" w:lineRule="auto"/>
              <w:jc w:val="left"/>
              <w:rPr>
                <w:sz w:val="20"/>
                <w:szCs w:val="20"/>
                <w:lang w:eastAsia="zh-CN"/>
              </w:rPr>
            </w:pPr>
          </w:p>
        </w:tc>
        <w:tc>
          <w:tcPr>
            <w:tcW w:w="2268" w:type="dxa"/>
          </w:tcPr>
          <w:p w14:paraId="1445167C" w14:textId="77777777" w:rsidR="009D2A70" w:rsidRDefault="009D2A70">
            <w:pPr>
              <w:spacing w:line="240" w:lineRule="auto"/>
              <w:jc w:val="left"/>
              <w:rPr>
                <w:sz w:val="20"/>
                <w:szCs w:val="20"/>
                <w:lang w:eastAsia="zh-CN"/>
              </w:rPr>
            </w:pPr>
          </w:p>
        </w:tc>
      </w:tr>
      <w:tr w:rsidR="009D2A70" w14:paraId="14451682" w14:textId="77777777">
        <w:tc>
          <w:tcPr>
            <w:tcW w:w="1696" w:type="dxa"/>
            <w:vMerge/>
          </w:tcPr>
          <w:p w14:paraId="1445167E" w14:textId="77777777" w:rsidR="009D2A70" w:rsidRDefault="009D2A70">
            <w:pPr>
              <w:spacing w:line="240" w:lineRule="auto"/>
              <w:jc w:val="left"/>
              <w:rPr>
                <w:sz w:val="20"/>
                <w:szCs w:val="20"/>
                <w:lang w:eastAsia="zh-CN"/>
              </w:rPr>
            </w:pPr>
          </w:p>
        </w:tc>
        <w:tc>
          <w:tcPr>
            <w:tcW w:w="2268" w:type="dxa"/>
          </w:tcPr>
          <w:p w14:paraId="1445167F" w14:textId="77777777" w:rsidR="009D2A70" w:rsidRDefault="00F10BAB">
            <w:pPr>
              <w:spacing w:line="240" w:lineRule="auto"/>
              <w:jc w:val="left"/>
              <w:rPr>
                <w:sz w:val="20"/>
                <w:szCs w:val="20"/>
                <w:lang w:eastAsia="zh-CN"/>
              </w:rPr>
            </w:pPr>
            <w:r>
              <w:rPr>
                <w:sz w:val="20"/>
                <w:szCs w:val="20"/>
                <w:lang w:eastAsia="zh-CN"/>
              </w:rPr>
              <w:t>[Others]</w:t>
            </w:r>
          </w:p>
        </w:tc>
        <w:tc>
          <w:tcPr>
            <w:tcW w:w="1560" w:type="dxa"/>
          </w:tcPr>
          <w:p w14:paraId="14451680" w14:textId="77777777" w:rsidR="009D2A70" w:rsidRDefault="009D2A70">
            <w:pPr>
              <w:spacing w:line="240" w:lineRule="auto"/>
              <w:jc w:val="left"/>
              <w:rPr>
                <w:sz w:val="20"/>
                <w:szCs w:val="20"/>
                <w:lang w:eastAsia="zh-CN"/>
              </w:rPr>
            </w:pPr>
          </w:p>
        </w:tc>
        <w:tc>
          <w:tcPr>
            <w:tcW w:w="2268" w:type="dxa"/>
          </w:tcPr>
          <w:p w14:paraId="14451681" w14:textId="77777777" w:rsidR="009D2A70" w:rsidRDefault="009D2A70">
            <w:pPr>
              <w:spacing w:line="240" w:lineRule="auto"/>
              <w:jc w:val="left"/>
              <w:rPr>
                <w:sz w:val="20"/>
                <w:szCs w:val="20"/>
                <w:lang w:eastAsia="zh-CN"/>
              </w:rPr>
            </w:pPr>
          </w:p>
        </w:tc>
      </w:tr>
      <w:tr w:rsidR="009D2A70" w14:paraId="14451687" w14:textId="77777777">
        <w:tc>
          <w:tcPr>
            <w:tcW w:w="1696" w:type="dxa"/>
            <w:vMerge w:val="restart"/>
          </w:tcPr>
          <w:p w14:paraId="14451683" w14:textId="77777777" w:rsidR="009D2A70" w:rsidRDefault="00F10BAB">
            <w:pPr>
              <w:spacing w:line="240" w:lineRule="auto"/>
              <w:jc w:val="left"/>
              <w:rPr>
                <w:sz w:val="20"/>
                <w:szCs w:val="20"/>
                <w:lang w:eastAsia="zh-CN"/>
              </w:rPr>
            </w:pPr>
            <w:r>
              <w:rPr>
                <w:sz w:val="20"/>
                <w:szCs w:val="20"/>
                <w:lang w:eastAsia="zh-CN"/>
              </w:rPr>
              <w:t>Gain for eventual KPI</w:t>
            </w:r>
          </w:p>
        </w:tc>
        <w:tc>
          <w:tcPr>
            <w:tcW w:w="2268" w:type="dxa"/>
          </w:tcPr>
          <w:p w14:paraId="14451684" w14:textId="77777777" w:rsidR="009D2A70" w:rsidRDefault="00F10BAB">
            <w:pPr>
              <w:spacing w:line="240" w:lineRule="auto"/>
              <w:jc w:val="left"/>
              <w:rPr>
                <w:sz w:val="20"/>
                <w:szCs w:val="20"/>
                <w:lang w:eastAsia="zh-CN"/>
              </w:rPr>
            </w:pPr>
            <w:r>
              <w:rPr>
                <w:sz w:val="20"/>
                <w:szCs w:val="20"/>
                <w:lang w:eastAsia="zh-CN"/>
              </w:rPr>
              <w:t>Mean UPT</w:t>
            </w:r>
          </w:p>
        </w:tc>
        <w:tc>
          <w:tcPr>
            <w:tcW w:w="1560" w:type="dxa"/>
          </w:tcPr>
          <w:p w14:paraId="14451685" w14:textId="77777777" w:rsidR="009D2A70" w:rsidRDefault="009D2A70">
            <w:pPr>
              <w:spacing w:line="240" w:lineRule="auto"/>
              <w:jc w:val="left"/>
              <w:rPr>
                <w:sz w:val="20"/>
                <w:szCs w:val="20"/>
                <w:lang w:eastAsia="zh-CN"/>
              </w:rPr>
            </w:pPr>
          </w:p>
        </w:tc>
        <w:tc>
          <w:tcPr>
            <w:tcW w:w="2268" w:type="dxa"/>
          </w:tcPr>
          <w:p w14:paraId="14451686" w14:textId="77777777" w:rsidR="009D2A70" w:rsidRDefault="009D2A70">
            <w:pPr>
              <w:spacing w:line="240" w:lineRule="auto"/>
              <w:jc w:val="left"/>
              <w:rPr>
                <w:sz w:val="20"/>
                <w:szCs w:val="20"/>
                <w:lang w:eastAsia="zh-CN"/>
              </w:rPr>
            </w:pPr>
          </w:p>
        </w:tc>
      </w:tr>
      <w:tr w:rsidR="009D2A70" w14:paraId="1445168C" w14:textId="77777777">
        <w:tc>
          <w:tcPr>
            <w:tcW w:w="1696" w:type="dxa"/>
            <w:vMerge/>
          </w:tcPr>
          <w:p w14:paraId="14451688" w14:textId="77777777" w:rsidR="009D2A70" w:rsidRDefault="009D2A70">
            <w:pPr>
              <w:spacing w:line="240" w:lineRule="auto"/>
              <w:jc w:val="left"/>
              <w:rPr>
                <w:sz w:val="20"/>
                <w:szCs w:val="20"/>
                <w:lang w:eastAsia="zh-CN"/>
              </w:rPr>
            </w:pPr>
          </w:p>
        </w:tc>
        <w:tc>
          <w:tcPr>
            <w:tcW w:w="2268" w:type="dxa"/>
          </w:tcPr>
          <w:p w14:paraId="14451689" w14:textId="77777777" w:rsidR="009D2A70" w:rsidRDefault="00F10BAB">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14:paraId="1445168A" w14:textId="77777777" w:rsidR="009D2A70" w:rsidRDefault="009D2A70">
            <w:pPr>
              <w:spacing w:line="240" w:lineRule="auto"/>
              <w:jc w:val="left"/>
              <w:rPr>
                <w:sz w:val="20"/>
                <w:szCs w:val="20"/>
                <w:lang w:eastAsia="zh-CN"/>
              </w:rPr>
            </w:pPr>
          </w:p>
        </w:tc>
        <w:tc>
          <w:tcPr>
            <w:tcW w:w="2268" w:type="dxa"/>
          </w:tcPr>
          <w:p w14:paraId="1445168B" w14:textId="77777777" w:rsidR="009D2A70" w:rsidRDefault="009D2A70">
            <w:pPr>
              <w:spacing w:line="240" w:lineRule="auto"/>
              <w:jc w:val="left"/>
              <w:rPr>
                <w:sz w:val="20"/>
                <w:szCs w:val="20"/>
                <w:lang w:eastAsia="zh-CN"/>
              </w:rPr>
            </w:pPr>
          </w:p>
        </w:tc>
      </w:tr>
      <w:tr w:rsidR="009D2A70" w14:paraId="14451691" w14:textId="77777777">
        <w:tc>
          <w:tcPr>
            <w:tcW w:w="1696" w:type="dxa"/>
            <w:vMerge w:val="restart"/>
          </w:tcPr>
          <w:p w14:paraId="1445168D" w14:textId="77777777" w:rsidR="009D2A70" w:rsidRDefault="00F10BAB">
            <w:pPr>
              <w:spacing w:line="240" w:lineRule="auto"/>
              <w:jc w:val="left"/>
              <w:rPr>
                <w:sz w:val="20"/>
                <w:szCs w:val="20"/>
                <w:lang w:eastAsia="zh-CN"/>
              </w:rPr>
            </w:pPr>
            <w:r>
              <w:rPr>
                <w:sz w:val="20"/>
                <w:szCs w:val="20"/>
                <w:lang w:eastAsia="zh-CN"/>
              </w:rPr>
              <w:t>CSI payload</w:t>
            </w:r>
          </w:p>
        </w:tc>
        <w:tc>
          <w:tcPr>
            <w:tcW w:w="2268" w:type="dxa"/>
          </w:tcPr>
          <w:p w14:paraId="1445168E" w14:textId="77777777" w:rsidR="009D2A70" w:rsidRDefault="00F10BAB">
            <w:pPr>
              <w:spacing w:line="240" w:lineRule="auto"/>
              <w:jc w:val="left"/>
              <w:rPr>
                <w:sz w:val="20"/>
                <w:szCs w:val="20"/>
                <w:lang w:eastAsia="zh-CN"/>
              </w:rPr>
            </w:pPr>
            <w:r>
              <w:rPr>
                <w:sz w:val="20"/>
                <w:szCs w:val="20"/>
                <w:lang w:eastAsia="zh-CN"/>
              </w:rPr>
              <w:t>Payload 1</w:t>
            </w:r>
          </w:p>
        </w:tc>
        <w:tc>
          <w:tcPr>
            <w:tcW w:w="1560" w:type="dxa"/>
          </w:tcPr>
          <w:p w14:paraId="1445168F" w14:textId="77777777" w:rsidR="009D2A70" w:rsidRDefault="009D2A70">
            <w:pPr>
              <w:spacing w:line="240" w:lineRule="auto"/>
              <w:jc w:val="left"/>
              <w:rPr>
                <w:sz w:val="20"/>
                <w:szCs w:val="20"/>
                <w:lang w:eastAsia="zh-CN"/>
              </w:rPr>
            </w:pPr>
          </w:p>
        </w:tc>
        <w:tc>
          <w:tcPr>
            <w:tcW w:w="2268" w:type="dxa"/>
          </w:tcPr>
          <w:p w14:paraId="14451690" w14:textId="77777777" w:rsidR="009D2A70" w:rsidRDefault="009D2A70">
            <w:pPr>
              <w:spacing w:line="240" w:lineRule="auto"/>
              <w:jc w:val="left"/>
              <w:rPr>
                <w:sz w:val="20"/>
                <w:szCs w:val="20"/>
                <w:lang w:eastAsia="zh-CN"/>
              </w:rPr>
            </w:pPr>
          </w:p>
        </w:tc>
      </w:tr>
      <w:tr w:rsidR="009D2A70" w14:paraId="14451696" w14:textId="77777777">
        <w:tc>
          <w:tcPr>
            <w:tcW w:w="1696" w:type="dxa"/>
            <w:vMerge/>
          </w:tcPr>
          <w:p w14:paraId="14451692" w14:textId="77777777" w:rsidR="009D2A70" w:rsidRDefault="009D2A70">
            <w:pPr>
              <w:spacing w:line="240" w:lineRule="auto"/>
              <w:jc w:val="left"/>
              <w:rPr>
                <w:sz w:val="20"/>
                <w:szCs w:val="20"/>
                <w:lang w:eastAsia="zh-CN"/>
              </w:rPr>
            </w:pPr>
          </w:p>
        </w:tc>
        <w:tc>
          <w:tcPr>
            <w:tcW w:w="2268" w:type="dxa"/>
          </w:tcPr>
          <w:p w14:paraId="14451693" w14:textId="77777777" w:rsidR="009D2A70" w:rsidRDefault="00F10BAB">
            <w:pPr>
              <w:spacing w:line="240" w:lineRule="auto"/>
              <w:jc w:val="left"/>
              <w:rPr>
                <w:sz w:val="20"/>
                <w:szCs w:val="20"/>
                <w:lang w:eastAsia="zh-CN"/>
              </w:rPr>
            </w:pPr>
            <w:r>
              <w:rPr>
                <w:sz w:val="20"/>
                <w:szCs w:val="20"/>
                <w:lang w:eastAsia="zh-CN"/>
              </w:rPr>
              <w:t>Payload 2</w:t>
            </w:r>
          </w:p>
        </w:tc>
        <w:tc>
          <w:tcPr>
            <w:tcW w:w="1560" w:type="dxa"/>
          </w:tcPr>
          <w:p w14:paraId="14451694" w14:textId="77777777" w:rsidR="009D2A70" w:rsidRDefault="009D2A70">
            <w:pPr>
              <w:spacing w:line="240" w:lineRule="auto"/>
              <w:jc w:val="left"/>
              <w:rPr>
                <w:sz w:val="20"/>
                <w:szCs w:val="20"/>
                <w:lang w:eastAsia="zh-CN"/>
              </w:rPr>
            </w:pPr>
          </w:p>
        </w:tc>
        <w:tc>
          <w:tcPr>
            <w:tcW w:w="2268" w:type="dxa"/>
          </w:tcPr>
          <w:p w14:paraId="14451695" w14:textId="77777777" w:rsidR="009D2A70" w:rsidRDefault="009D2A70">
            <w:pPr>
              <w:spacing w:line="240" w:lineRule="auto"/>
              <w:jc w:val="left"/>
              <w:rPr>
                <w:sz w:val="20"/>
                <w:szCs w:val="20"/>
                <w:lang w:eastAsia="zh-CN"/>
              </w:rPr>
            </w:pPr>
          </w:p>
        </w:tc>
      </w:tr>
      <w:tr w:rsidR="009D2A70" w14:paraId="1445169B" w14:textId="77777777">
        <w:tc>
          <w:tcPr>
            <w:tcW w:w="1696" w:type="dxa"/>
            <w:vMerge/>
          </w:tcPr>
          <w:p w14:paraId="14451697" w14:textId="77777777" w:rsidR="009D2A70" w:rsidRDefault="009D2A70">
            <w:pPr>
              <w:spacing w:line="240" w:lineRule="auto"/>
              <w:jc w:val="left"/>
              <w:rPr>
                <w:sz w:val="20"/>
                <w:szCs w:val="20"/>
                <w:lang w:eastAsia="zh-CN"/>
              </w:rPr>
            </w:pPr>
          </w:p>
        </w:tc>
        <w:tc>
          <w:tcPr>
            <w:tcW w:w="2268" w:type="dxa"/>
          </w:tcPr>
          <w:p w14:paraId="14451698" w14:textId="77777777" w:rsidR="009D2A70" w:rsidRDefault="00F10BAB">
            <w:pPr>
              <w:spacing w:line="240" w:lineRule="auto"/>
              <w:jc w:val="left"/>
              <w:rPr>
                <w:sz w:val="20"/>
                <w:szCs w:val="20"/>
                <w:lang w:eastAsia="zh-CN"/>
              </w:rPr>
            </w:pPr>
            <w:r>
              <w:rPr>
                <w:sz w:val="20"/>
                <w:szCs w:val="20"/>
                <w:lang w:eastAsia="zh-CN"/>
              </w:rPr>
              <w:t>Payload 3</w:t>
            </w:r>
          </w:p>
        </w:tc>
        <w:tc>
          <w:tcPr>
            <w:tcW w:w="1560" w:type="dxa"/>
          </w:tcPr>
          <w:p w14:paraId="14451699" w14:textId="77777777" w:rsidR="009D2A70" w:rsidRDefault="009D2A70">
            <w:pPr>
              <w:spacing w:line="240" w:lineRule="auto"/>
              <w:jc w:val="left"/>
              <w:rPr>
                <w:sz w:val="20"/>
                <w:szCs w:val="20"/>
                <w:lang w:eastAsia="zh-CN"/>
              </w:rPr>
            </w:pPr>
          </w:p>
        </w:tc>
        <w:tc>
          <w:tcPr>
            <w:tcW w:w="2268" w:type="dxa"/>
          </w:tcPr>
          <w:p w14:paraId="1445169A" w14:textId="77777777" w:rsidR="009D2A70" w:rsidRDefault="009D2A70">
            <w:pPr>
              <w:spacing w:line="240" w:lineRule="auto"/>
              <w:jc w:val="left"/>
              <w:rPr>
                <w:sz w:val="20"/>
                <w:szCs w:val="20"/>
                <w:lang w:eastAsia="zh-CN"/>
              </w:rPr>
            </w:pPr>
          </w:p>
        </w:tc>
      </w:tr>
      <w:tr w:rsidR="009D2A70" w14:paraId="144516A0" w14:textId="77777777">
        <w:tc>
          <w:tcPr>
            <w:tcW w:w="1696" w:type="dxa"/>
          </w:tcPr>
          <w:p w14:paraId="1445169C" w14:textId="77777777" w:rsidR="009D2A70" w:rsidRDefault="00F10BAB">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14:paraId="1445169D" w14:textId="77777777" w:rsidR="009D2A70" w:rsidRDefault="009D2A70">
            <w:pPr>
              <w:spacing w:line="240" w:lineRule="auto"/>
              <w:jc w:val="left"/>
              <w:rPr>
                <w:sz w:val="20"/>
                <w:szCs w:val="20"/>
                <w:lang w:eastAsia="zh-CN"/>
              </w:rPr>
            </w:pPr>
          </w:p>
        </w:tc>
        <w:tc>
          <w:tcPr>
            <w:tcW w:w="1560" w:type="dxa"/>
          </w:tcPr>
          <w:p w14:paraId="1445169E" w14:textId="77777777" w:rsidR="009D2A70" w:rsidRDefault="009D2A70">
            <w:pPr>
              <w:spacing w:line="240" w:lineRule="auto"/>
              <w:jc w:val="left"/>
              <w:rPr>
                <w:sz w:val="20"/>
                <w:szCs w:val="20"/>
                <w:lang w:eastAsia="zh-CN"/>
              </w:rPr>
            </w:pPr>
          </w:p>
        </w:tc>
        <w:tc>
          <w:tcPr>
            <w:tcW w:w="2268" w:type="dxa"/>
          </w:tcPr>
          <w:p w14:paraId="1445169F" w14:textId="77777777" w:rsidR="009D2A70" w:rsidRDefault="009D2A70">
            <w:pPr>
              <w:spacing w:line="240" w:lineRule="auto"/>
              <w:jc w:val="left"/>
              <w:rPr>
                <w:sz w:val="20"/>
                <w:szCs w:val="20"/>
                <w:lang w:eastAsia="zh-CN"/>
              </w:rPr>
            </w:pPr>
          </w:p>
        </w:tc>
      </w:tr>
    </w:tbl>
    <w:p w14:paraId="144516A1" w14:textId="77777777" w:rsidR="009D2A70" w:rsidRDefault="009D2A70">
      <w:pPr>
        <w:rPr>
          <w:lang w:eastAsia="zh-CN"/>
        </w:rPr>
      </w:pPr>
    </w:p>
    <w:tbl>
      <w:tblPr>
        <w:tblStyle w:val="af4"/>
        <w:tblW w:w="9351" w:type="dxa"/>
        <w:tblLook w:val="04A0" w:firstRow="1" w:lastRow="0" w:firstColumn="1" w:lastColumn="0" w:noHBand="0" w:noVBand="1"/>
      </w:tblPr>
      <w:tblGrid>
        <w:gridCol w:w="1350"/>
        <w:gridCol w:w="8001"/>
      </w:tblGrid>
      <w:tr w:rsidR="009D2A70" w14:paraId="144516A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A2" w14:textId="77777777" w:rsidR="009D2A70" w:rsidRDefault="00F10BAB">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A3" w14:textId="77777777" w:rsidR="009D2A70" w:rsidRDefault="00F10BAB">
            <w:pPr>
              <w:spacing w:before="120" w:line="240" w:lineRule="auto"/>
              <w:ind w:left="442" w:hanging="442"/>
              <w:rPr>
                <w:i/>
                <w:iCs/>
                <w:kern w:val="2"/>
                <w:lang w:eastAsia="zh-CN"/>
              </w:rPr>
            </w:pPr>
            <w:r>
              <w:rPr>
                <w:i/>
                <w:iCs/>
                <w:kern w:val="2"/>
                <w:lang w:eastAsia="zh-CN"/>
              </w:rPr>
              <w:t>View</w:t>
            </w:r>
          </w:p>
        </w:tc>
      </w:tr>
      <w:tr w:rsidR="009D2A70" w14:paraId="144516AA"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6A5" w14:textId="77777777" w:rsidR="009D2A70" w:rsidRDefault="00F10BAB">
            <w:pPr>
              <w:spacing w:before="120" w:line="240" w:lineRule="auto"/>
              <w:ind w:left="442" w:hanging="442"/>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6A6" w14:textId="77777777" w:rsidR="009D2A70" w:rsidRDefault="00F10BAB">
            <w:pPr>
              <w:spacing w:before="120" w:line="240" w:lineRule="auto"/>
              <w:rPr>
                <w:lang w:eastAsia="zh-CN"/>
              </w:rPr>
            </w:pPr>
            <w:r>
              <w:rPr>
                <w:lang w:eastAsia="zh-CN"/>
              </w:rPr>
              <w:t>We appreciate FL’s suggestion on using a template to capture the evaluation results from companies which is aligned with our view as described in [1]. We think the attributes in the table should include those related to generalization, by adding:</w:t>
            </w:r>
          </w:p>
          <w:p w14:paraId="144516A7" w14:textId="77777777" w:rsidR="009D2A70" w:rsidRDefault="00F10BAB">
            <w:pPr>
              <w:pStyle w:val="afc"/>
              <w:numPr>
                <w:ilvl w:val="0"/>
                <w:numId w:val="20"/>
              </w:numPr>
              <w:spacing w:before="120" w:line="240" w:lineRule="auto"/>
              <w:rPr>
                <w:b/>
                <w:bCs/>
                <w:lang w:eastAsia="zh-CN"/>
              </w:rPr>
            </w:pPr>
            <w:r>
              <w:rPr>
                <w:b/>
                <w:bCs/>
                <w:lang w:eastAsia="zh-CN"/>
              </w:rPr>
              <w:t>Training scenario/configuration</w:t>
            </w:r>
          </w:p>
          <w:p w14:paraId="144516A8" w14:textId="77777777" w:rsidR="009D2A70" w:rsidRDefault="00F10BAB">
            <w:pPr>
              <w:pStyle w:val="afc"/>
              <w:numPr>
                <w:ilvl w:val="0"/>
                <w:numId w:val="20"/>
              </w:numPr>
              <w:spacing w:before="120" w:line="240" w:lineRule="auto"/>
              <w:rPr>
                <w:b/>
                <w:bCs/>
                <w:lang w:eastAsia="zh-CN"/>
              </w:rPr>
            </w:pPr>
            <w:r>
              <w:rPr>
                <w:b/>
                <w:bCs/>
                <w:lang w:eastAsia="zh-CN"/>
              </w:rPr>
              <w:t>Testing scenario/configuration</w:t>
            </w:r>
          </w:p>
          <w:p w14:paraId="144516A9" w14:textId="77777777" w:rsidR="009D2A70" w:rsidRDefault="00F10BAB">
            <w:pPr>
              <w:pStyle w:val="afc"/>
              <w:numPr>
                <w:ilvl w:val="0"/>
                <w:numId w:val="20"/>
              </w:numPr>
              <w:spacing w:before="120" w:line="240" w:lineRule="auto"/>
              <w:rPr>
                <w:b/>
                <w:bCs/>
                <w:lang w:eastAsia="zh-CN"/>
              </w:rPr>
            </w:pPr>
            <w:r>
              <w:rPr>
                <w:b/>
                <w:bCs/>
                <w:lang w:eastAsia="zh-CN"/>
              </w:rPr>
              <w:t>Generalization mechanism/approach applied</w:t>
            </w:r>
          </w:p>
        </w:tc>
      </w:tr>
      <w:tr w:rsidR="009D2A70" w14:paraId="144516B0" w14:textId="77777777">
        <w:tc>
          <w:tcPr>
            <w:tcW w:w="1350" w:type="dxa"/>
            <w:tcBorders>
              <w:top w:val="single" w:sz="4" w:space="0" w:color="auto"/>
              <w:left w:val="single" w:sz="4" w:space="0" w:color="auto"/>
              <w:bottom w:val="single" w:sz="4" w:space="0" w:color="auto"/>
              <w:right w:val="single" w:sz="4" w:space="0" w:color="auto"/>
            </w:tcBorders>
          </w:tcPr>
          <w:p w14:paraId="144516AB" w14:textId="77777777" w:rsidR="009D2A70" w:rsidRDefault="00F10BAB">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144516AC" w14:textId="77777777" w:rsidR="009D2A70" w:rsidRDefault="00F10BAB">
            <w:pPr>
              <w:spacing w:before="120" w:line="240" w:lineRule="auto"/>
              <w:rPr>
                <w:lang w:eastAsia="zh-CN"/>
              </w:rPr>
            </w:pPr>
            <w:r>
              <w:rPr>
                <w:rFonts w:hint="eastAsia"/>
                <w:lang w:eastAsia="zh-CN"/>
              </w:rPr>
              <w:t>U</w:t>
            </w:r>
            <w:r>
              <w:rPr>
                <w:lang w:eastAsia="zh-CN"/>
              </w:rPr>
              <w:t>sing a template to capture the evaluation results from companies is helpful in this SI. We have following suggestions based on the template:</w:t>
            </w:r>
          </w:p>
          <w:p w14:paraId="144516AD" w14:textId="77777777" w:rsidR="009D2A70" w:rsidRDefault="00F10BAB">
            <w:pPr>
              <w:spacing w:before="120" w:line="240" w:lineRule="auto"/>
              <w:rPr>
                <w:lang w:eastAsia="zh-CN"/>
              </w:rPr>
            </w:pPr>
            <w:r>
              <w:rPr>
                <w:lang w:eastAsia="zh-CN"/>
              </w:rPr>
              <w:t>1. The SGCS and eventual SLS UPT performance gain are highly related to various traffic models (including FTP model 1 or full buffer), RUs, CSI payloads and rank numbers, so it seems not convenient to depict the details using this template.</w:t>
            </w:r>
          </w:p>
          <w:p w14:paraId="144516AE" w14:textId="77777777" w:rsidR="009D2A70" w:rsidRDefault="00F10BAB">
            <w:pPr>
              <w:spacing w:before="120" w:line="240" w:lineRule="auto"/>
              <w:rPr>
                <w:lang w:eastAsia="zh-CN"/>
              </w:rPr>
            </w:pPr>
            <w:r>
              <w:rPr>
                <w:rFonts w:hint="eastAsia"/>
                <w:lang w:eastAsia="zh-CN"/>
              </w:rPr>
              <w:t>2</w:t>
            </w:r>
            <w:r>
              <w:rPr>
                <w:lang w:eastAsia="zh-CN"/>
              </w:rPr>
              <w:t xml:space="preserve">. For generalization description, an independent template is better. </w:t>
            </w:r>
          </w:p>
          <w:p w14:paraId="144516AF" w14:textId="77777777" w:rsidR="009D2A70" w:rsidRDefault="00F10BAB">
            <w:pPr>
              <w:spacing w:before="120" w:line="240" w:lineRule="auto"/>
              <w:rPr>
                <w:lang w:eastAsia="zh-CN"/>
              </w:rPr>
            </w:pPr>
            <w:r>
              <w:rPr>
                <w:lang w:eastAsia="zh-CN"/>
              </w:rPr>
              <w:t>3. For scalability issue with different configurations changing the input/output dimensions, also use an independent template, and add the ‘scalability mechanism’ to describe how to deal with the scalability issue.</w:t>
            </w:r>
          </w:p>
        </w:tc>
      </w:tr>
      <w:tr w:rsidR="009D2A70" w14:paraId="144516B3" w14:textId="77777777">
        <w:tc>
          <w:tcPr>
            <w:tcW w:w="1350" w:type="dxa"/>
            <w:tcBorders>
              <w:top w:val="single" w:sz="4" w:space="0" w:color="auto"/>
              <w:left w:val="single" w:sz="4" w:space="0" w:color="auto"/>
              <w:bottom w:val="single" w:sz="4" w:space="0" w:color="auto"/>
              <w:right w:val="single" w:sz="4" w:space="0" w:color="auto"/>
            </w:tcBorders>
          </w:tcPr>
          <w:p w14:paraId="144516B1" w14:textId="77777777" w:rsidR="009D2A70" w:rsidRDefault="00F10BAB">
            <w:pPr>
              <w:spacing w:before="120" w:line="240" w:lineRule="auto"/>
              <w:ind w:left="442" w:hanging="442"/>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6B2" w14:textId="77777777" w:rsidR="009D2A70" w:rsidRDefault="00F10BAB">
            <w:pPr>
              <w:spacing w:before="120" w:line="240" w:lineRule="auto"/>
              <w:rPr>
                <w:lang w:eastAsia="zh-CN"/>
              </w:rPr>
            </w:pPr>
            <w:r>
              <w:rPr>
                <w:lang w:eastAsia="zh-CN"/>
              </w:rPr>
              <w:t>We support to clarify a normal template. For the table above, we think it is suitable to type 1 training. For type 2/3 training, the multi encoders and multi decoders, the specific quantization/dequantization of encoders and decoders needs to be considered too.</w:t>
            </w:r>
          </w:p>
        </w:tc>
      </w:tr>
      <w:tr w:rsidR="009D2A70" w14:paraId="144516B6" w14:textId="77777777">
        <w:tc>
          <w:tcPr>
            <w:tcW w:w="1350" w:type="dxa"/>
            <w:tcBorders>
              <w:top w:val="single" w:sz="4" w:space="0" w:color="auto"/>
              <w:left w:val="single" w:sz="4" w:space="0" w:color="auto"/>
              <w:bottom w:val="single" w:sz="4" w:space="0" w:color="auto"/>
              <w:right w:val="single" w:sz="4" w:space="0" w:color="auto"/>
            </w:tcBorders>
          </w:tcPr>
          <w:p w14:paraId="144516B4" w14:textId="77777777" w:rsidR="009D2A70" w:rsidRDefault="00F10BAB">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B5" w14:textId="77777777" w:rsidR="009D2A70" w:rsidRDefault="00F10BAB">
            <w:pPr>
              <w:spacing w:before="120" w:line="240" w:lineRule="auto"/>
              <w:rPr>
                <w:lang w:eastAsia="zh-CN"/>
              </w:rPr>
            </w:pPr>
            <w:r>
              <w:rPr>
                <w:rFonts w:hint="eastAsia"/>
                <w:lang w:eastAsia="zh-CN"/>
              </w:rPr>
              <w:t>FL</w:t>
            </w:r>
            <w:r>
              <w:rPr>
                <w:lang w:eastAsia="zh-CN"/>
              </w:rPr>
              <w:t>’</w:t>
            </w:r>
            <w:r>
              <w:rPr>
                <w:rFonts w:hint="eastAsia"/>
                <w:lang w:eastAsia="zh-CN"/>
              </w:rPr>
              <w:t>s template is a nice starting point. When filling the table, companies may do necessary adjustment based on their design, e.g. when a family of AI/ML model is used for scalability, and even part of the model is shared among this family of models (</w:t>
            </w:r>
            <w:r>
              <w:rPr>
                <w:lang w:eastAsia="zh-CN"/>
              </w:rPr>
              <w:fldChar w:fldCharType="begin"/>
            </w:r>
            <w:r>
              <w:rPr>
                <w:lang w:eastAsia="zh-CN"/>
              </w:rPr>
              <w:instrText xml:space="preserve"> </w:instrText>
            </w:r>
            <w:r>
              <w:rPr>
                <w:rFonts w:hint="eastAsia"/>
                <w:lang w:eastAsia="zh-CN"/>
              </w:rPr>
              <w:instrText>REF _Ref116396056 \n \h</w:instrText>
            </w:r>
            <w:r>
              <w:rPr>
                <w:lang w:eastAsia="zh-CN"/>
              </w:rPr>
              <w:instrText xml:space="preserve"> </w:instrText>
            </w:r>
            <w:r>
              <w:rPr>
                <w:lang w:eastAsia="zh-CN"/>
              </w:rPr>
            </w:r>
            <w:r>
              <w:rPr>
                <w:lang w:eastAsia="zh-CN"/>
              </w:rPr>
              <w:fldChar w:fldCharType="separate"/>
            </w:r>
            <w:r>
              <w:rPr>
                <w:lang w:eastAsia="zh-CN"/>
              </w:rPr>
              <w:t>[11]</w:t>
            </w:r>
            <w:r>
              <w:rPr>
                <w:lang w:eastAsia="zh-CN"/>
              </w:rPr>
              <w:fldChar w:fldCharType="end"/>
            </w:r>
            <w:r>
              <w:rPr>
                <w:rFonts w:hint="eastAsia"/>
                <w:lang w:eastAsia="zh-CN"/>
              </w:rPr>
              <w:t>).</w:t>
            </w:r>
          </w:p>
        </w:tc>
      </w:tr>
      <w:tr w:rsidR="009D2A70" w14:paraId="144516B9" w14:textId="77777777">
        <w:tc>
          <w:tcPr>
            <w:tcW w:w="1350" w:type="dxa"/>
            <w:tcBorders>
              <w:top w:val="single" w:sz="4" w:space="0" w:color="auto"/>
              <w:left w:val="single" w:sz="4" w:space="0" w:color="auto"/>
              <w:bottom w:val="single" w:sz="4" w:space="0" w:color="auto"/>
              <w:right w:val="single" w:sz="4" w:space="0" w:color="auto"/>
            </w:tcBorders>
          </w:tcPr>
          <w:p w14:paraId="144516B7" w14:textId="77777777" w:rsidR="009D2A70" w:rsidRDefault="00F10BAB">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16B8" w14:textId="77777777" w:rsidR="009D2A70" w:rsidRDefault="00F10BAB">
            <w:pPr>
              <w:spacing w:before="120" w:line="240" w:lineRule="auto"/>
              <w:rPr>
                <w:lang w:eastAsia="zh-CN"/>
              </w:rPr>
            </w:pPr>
            <w:r>
              <w:rPr>
                <w:rFonts w:eastAsia="Malgun Gothic"/>
                <w:lang w:eastAsia="ko-KR"/>
              </w:rPr>
              <w:t>We agree with oppo’s comment in the first bullet. And, w</w:t>
            </w:r>
            <w:r>
              <w:rPr>
                <w:rFonts w:eastAsia="Malgun Gothic" w:hint="eastAsia"/>
                <w:lang w:eastAsia="ko-KR"/>
              </w:rPr>
              <w:t xml:space="preserve">hat is the meaning of payload 1/2/3?? </w:t>
            </w:r>
            <w:r>
              <w:rPr>
                <w:rFonts w:eastAsia="Malgun Gothic"/>
                <w:lang w:eastAsia="ko-KR"/>
              </w:rPr>
              <w:t xml:space="preserve"> </w:t>
            </w:r>
          </w:p>
        </w:tc>
      </w:tr>
      <w:tr w:rsidR="009D2A70" w14:paraId="144516BC"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44516BA" w14:textId="77777777" w:rsidR="009D2A70" w:rsidRDefault="00F10BAB">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44516BB" w14:textId="77777777" w:rsidR="009D2A70" w:rsidRDefault="00F10BAB">
            <w:pPr>
              <w:spacing w:before="120" w:line="240" w:lineRule="auto"/>
              <w:rPr>
                <w:lang w:eastAsia="zh-CN"/>
              </w:rPr>
            </w:pPr>
            <w:r>
              <w:rPr>
                <w:lang w:eastAsia="zh-CN"/>
              </w:rPr>
              <w:t>We believe it is a bit early for this discussion.</w:t>
            </w:r>
          </w:p>
        </w:tc>
      </w:tr>
      <w:tr w:rsidR="009D2A70" w14:paraId="144516BF" w14:textId="77777777">
        <w:tc>
          <w:tcPr>
            <w:tcW w:w="1350" w:type="dxa"/>
            <w:tcBorders>
              <w:top w:val="single" w:sz="4" w:space="0" w:color="auto"/>
              <w:left w:val="single" w:sz="4" w:space="0" w:color="auto"/>
              <w:bottom w:val="single" w:sz="4" w:space="0" w:color="auto"/>
              <w:right w:val="single" w:sz="4" w:space="0" w:color="auto"/>
            </w:tcBorders>
          </w:tcPr>
          <w:p w14:paraId="144516BD"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BE" w14:textId="77777777" w:rsidR="009D2A70" w:rsidRDefault="009D2A70">
            <w:pPr>
              <w:spacing w:before="120" w:line="240" w:lineRule="auto"/>
              <w:rPr>
                <w:lang w:eastAsia="zh-CN"/>
              </w:rPr>
            </w:pPr>
          </w:p>
        </w:tc>
      </w:tr>
      <w:tr w:rsidR="009D2A70" w14:paraId="144516C2" w14:textId="77777777">
        <w:tc>
          <w:tcPr>
            <w:tcW w:w="1350" w:type="dxa"/>
            <w:tcBorders>
              <w:top w:val="single" w:sz="4" w:space="0" w:color="auto"/>
              <w:left w:val="single" w:sz="4" w:space="0" w:color="auto"/>
              <w:bottom w:val="single" w:sz="4" w:space="0" w:color="auto"/>
              <w:right w:val="single" w:sz="4" w:space="0" w:color="auto"/>
            </w:tcBorders>
          </w:tcPr>
          <w:p w14:paraId="144516C0"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1" w14:textId="77777777" w:rsidR="009D2A70" w:rsidRDefault="009D2A70">
            <w:pPr>
              <w:spacing w:before="120" w:line="240" w:lineRule="auto"/>
              <w:rPr>
                <w:lang w:eastAsia="zh-CN"/>
              </w:rPr>
            </w:pPr>
          </w:p>
        </w:tc>
      </w:tr>
      <w:tr w:rsidR="009D2A70" w14:paraId="144516C5" w14:textId="77777777">
        <w:tc>
          <w:tcPr>
            <w:tcW w:w="1350" w:type="dxa"/>
            <w:tcBorders>
              <w:top w:val="single" w:sz="4" w:space="0" w:color="auto"/>
              <w:left w:val="single" w:sz="4" w:space="0" w:color="auto"/>
              <w:bottom w:val="single" w:sz="4" w:space="0" w:color="auto"/>
              <w:right w:val="single" w:sz="4" w:space="0" w:color="auto"/>
            </w:tcBorders>
          </w:tcPr>
          <w:p w14:paraId="144516C3"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4" w14:textId="77777777" w:rsidR="009D2A70" w:rsidRDefault="009D2A70">
            <w:pPr>
              <w:spacing w:before="120" w:line="240" w:lineRule="auto"/>
              <w:rPr>
                <w:lang w:eastAsia="zh-CN"/>
              </w:rPr>
            </w:pPr>
          </w:p>
        </w:tc>
      </w:tr>
      <w:tr w:rsidR="009D2A70" w14:paraId="144516C8" w14:textId="77777777">
        <w:tc>
          <w:tcPr>
            <w:tcW w:w="1350" w:type="dxa"/>
            <w:tcBorders>
              <w:top w:val="single" w:sz="4" w:space="0" w:color="auto"/>
              <w:left w:val="single" w:sz="4" w:space="0" w:color="auto"/>
              <w:bottom w:val="single" w:sz="4" w:space="0" w:color="auto"/>
              <w:right w:val="single" w:sz="4" w:space="0" w:color="auto"/>
            </w:tcBorders>
          </w:tcPr>
          <w:p w14:paraId="144516C6"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7" w14:textId="77777777" w:rsidR="009D2A70" w:rsidRDefault="009D2A70">
            <w:pPr>
              <w:spacing w:before="120" w:line="240" w:lineRule="auto"/>
              <w:rPr>
                <w:lang w:eastAsia="zh-CN"/>
              </w:rPr>
            </w:pPr>
          </w:p>
        </w:tc>
      </w:tr>
      <w:tr w:rsidR="009D2A70" w14:paraId="144516CB" w14:textId="77777777">
        <w:tc>
          <w:tcPr>
            <w:tcW w:w="1350" w:type="dxa"/>
            <w:tcBorders>
              <w:top w:val="single" w:sz="4" w:space="0" w:color="auto"/>
              <w:left w:val="single" w:sz="4" w:space="0" w:color="auto"/>
              <w:bottom w:val="single" w:sz="4" w:space="0" w:color="auto"/>
              <w:right w:val="single" w:sz="4" w:space="0" w:color="auto"/>
            </w:tcBorders>
          </w:tcPr>
          <w:p w14:paraId="144516C9" w14:textId="77777777" w:rsidR="009D2A70" w:rsidRDefault="009D2A70">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6CA" w14:textId="77777777" w:rsidR="009D2A70" w:rsidRDefault="009D2A70">
            <w:pPr>
              <w:spacing w:before="120" w:line="240" w:lineRule="auto"/>
              <w:rPr>
                <w:lang w:eastAsia="zh-CN"/>
              </w:rPr>
            </w:pPr>
          </w:p>
        </w:tc>
      </w:tr>
      <w:tr w:rsidR="009D2A70" w14:paraId="144516CE" w14:textId="77777777">
        <w:tc>
          <w:tcPr>
            <w:tcW w:w="1350" w:type="dxa"/>
          </w:tcPr>
          <w:p w14:paraId="144516CC" w14:textId="77777777" w:rsidR="009D2A70" w:rsidRDefault="009D2A70">
            <w:pPr>
              <w:spacing w:before="120" w:line="240" w:lineRule="auto"/>
              <w:ind w:left="442" w:hanging="442"/>
              <w:rPr>
                <w:iCs/>
                <w:kern w:val="2"/>
                <w:lang w:eastAsia="zh-CN"/>
              </w:rPr>
            </w:pPr>
          </w:p>
        </w:tc>
        <w:tc>
          <w:tcPr>
            <w:tcW w:w="8001" w:type="dxa"/>
            <w:vAlign w:val="center"/>
          </w:tcPr>
          <w:p w14:paraId="144516CD" w14:textId="77777777" w:rsidR="009D2A70" w:rsidRDefault="009D2A70">
            <w:pPr>
              <w:spacing w:before="120" w:line="240" w:lineRule="auto"/>
              <w:rPr>
                <w:lang w:eastAsia="zh-CN"/>
              </w:rPr>
            </w:pPr>
          </w:p>
        </w:tc>
      </w:tr>
      <w:tr w:rsidR="009D2A70" w14:paraId="144516D1" w14:textId="77777777">
        <w:tc>
          <w:tcPr>
            <w:tcW w:w="1350" w:type="dxa"/>
          </w:tcPr>
          <w:p w14:paraId="144516CF" w14:textId="77777777" w:rsidR="009D2A70" w:rsidRDefault="009D2A70">
            <w:pPr>
              <w:spacing w:before="120" w:line="240" w:lineRule="auto"/>
              <w:ind w:left="442" w:hanging="442"/>
              <w:rPr>
                <w:iCs/>
                <w:kern w:val="2"/>
                <w:lang w:eastAsia="zh-CN"/>
              </w:rPr>
            </w:pPr>
          </w:p>
        </w:tc>
        <w:tc>
          <w:tcPr>
            <w:tcW w:w="8001" w:type="dxa"/>
            <w:vAlign w:val="center"/>
          </w:tcPr>
          <w:p w14:paraId="144516D0" w14:textId="77777777" w:rsidR="009D2A70" w:rsidRDefault="009D2A70">
            <w:pPr>
              <w:spacing w:before="120" w:line="240" w:lineRule="auto"/>
              <w:rPr>
                <w:lang w:eastAsia="zh-CN"/>
              </w:rPr>
            </w:pPr>
          </w:p>
        </w:tc>
      </w:tr>
      <w:tr w:rsidR="009D2A70" w14:paraId="144516D4" w14:textId="77777777">
        <w:tc>
          <w:tcPr>
            <w:tcW w:w="1350" w:type="dxa"/>
          </w:tcPr>
          <w:p w14:paraId="144516D2" w14:textId="77777777" w:rsidR="009D2A70" w:rsidRDefault="009D2A70">
            <w:pPr>
              <w:spacing w:before="120" w:line="240" w:lineRule="auto"/>
              <w:ind w:left="442" w:hanging="442"/>
              <w:rPr>
                <w:iCs/>
                <w:kern w:val="2"/>
                <w:lang w:eastAsia="zh-CN"/>
              </w:rPr>
            </w:pPr>
          </w:p>
        </w:tc>
        <w:tc>
          <w:tcPr>
            <w:tcW w:w="8001" w:type="dxa"/>
            <w:vAlign w:val="center"/>
          </w:tcPr>
          <w:p w14:paraId="144516D3" w14:textId="77777777" w:rsidR="009D2A70" w:rsidRDefault="009D2A70">
            <w:pPr>
              <w:spacing w:before="120" w:line="240" w:lineRule="auto"/>
              <w:rPr>
                <w:lang w:eastAsia="zh-CN"/>
              </w:rPr>
            </w:pPr>
          </w:p>
        </w:tc>
      </w:tr>
      <w:tr w:rsidR="009D2A70" w14:paraId="144516D7" w14:textId="77777777">
        <w:tc>
          <w:tcPr>
            <w:tcW w:w="1350" w:type="dxa"/>
          </w:tcPr>
          <w:p w14:paraId="144516D5" w14:textId="77777777" w:rsidR="009D2A70" w:rsidRDefault="009D2A70">
            <w:pPr>
              <w:spacing w:before="120" w:line="240" w:lineRule="auto"/>
              <w:ind w:left="442" w:hanging="442"/>
              <w:rPr>
                <w:iCs/>
                <w:kern w:val="2"/>
                <w:lang w:eastAsia="zh-CN"/>
              </w:rPr>
            </w:pPr>
          </w:p>
        </w:tc>
        <w:tc>
          <w:tcPr>
            <w:tcW w:w="8001" w:type="dxa"/>
            <w:vAlign w:val="center"/>
          </w:tcPr>
          <w:p w14:paraId="144516D6" w14:textId="77777777" w:rsidR="009D2A70" w:rsidRDefault="009D2A70">
            <w:pPr>
              <w:spacing w:before="120" w:line="240" w:lineRule="auto"/>
              <w:rPr>
                <w:lang w:eastAsia="zh-CN"/>
              </w:rPr>
            </w:pPr>
          </w:p>
        </w:tc>
      </w:tr>
      <w:tr w:rsidR="009D2A70" w14:paraId="144516DA" w14:textId="77777777">
        <w:tc>
          <w:tcPr>
            <w:tcW w:w="1350" w:type="dxa"/>
          </w:tcPr>
          <w:p w14:paraId="144516D8" w14:textId="77777777" w:rsidR="009D2A70" w:rsidRDefault="009D2A70">
            <w:pPr>
              <w:spacing w:before="120" w:line="240" w:lineRule="auto"/>
              <w:ind w:left="442" w:hanging="442"/>
              <w:rPr>
                <w:iCs/>
                <w:kern w:val="2"/>
                <w:lang w:eastAsia="zh-CN"/>
              </w:rPr>
            </w:pPr>
          </w:p>
        </w:tc>
        <w:tc>
          <w:tcPr>
            <w:tcW w:w="8001" w:type="dxa"/>
            <w:vAlign w:val="center"/>
          </w:tcPr>
          <w:p w14:paraId="144516D9" w14:textId="77777777" w:rsidR="009D2A70" w:rsidRDefault="009D2A70">
            <w:pPr>
              <w:spacing w:before="120" w:line="240" w:lineRule="auto"/>
              <w:rPr>
                <w:lang w:eastAsia="zh-CN"/>
              </w:rPr>
            </w:pPr>
          </w:p>
        </w:tc>
      </w:tr>
    </w:tbl>
    <w:p w14:paraId="144516DB" w14:textId="77777777" w:rsidR="009D2A70" w:rsidRDefault="009D2A70">
      <w:pPr>
        <w:rPr>
          <w:lang w:eastAsia="zh-CN"/>
        </w:rPr>
      </w:pPr>
    </w:p>
    <w:p w14:paraId="144516DC"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16DD" w14:textId="77777777" w:rsidR="009D2A70" w:rsidRDefault="00F10BAB">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of ground-truth CSI labels and the potential performance degradation due to the quantization, some companies mentioned that the methods of format/quantization method for the ground-truth CSI need to be studied [2][6][12]; in addition, they also come up with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14:paraId="144516DE" w14:textId="77777777" w:rsidR="009D2A70" w:rsidRDefault="00F10BAB">
      <w:pPr>
        <w:rPr>
          <w:lang w:eastAsia="zh-CN"/>
        </w:rPr>
      </w:pPr>
      <w:r>
        <w:rPr>
          <w:lang w:eastAsia="zh-CN"/>
        </w:rPr>
        <w:t>Therefore, a question is raised in below to evaluate the overhead and potential performance degradation.</w:t>
      </w:r>
    </w:p>
    <w:p w14:paraId="144516DF" w14:textId="77777777" w:rsidR="009D2A70" w:rsidRDefault="00F10BAB">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144516E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6E1"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16E2"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16E3"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6E6" w14:textId="77777777">
        <w:tc>
          <w:tcPr>
            <w:tcW w:w="1980" w:type="dxa"/>
            <w:tcBorders>
              <w:top w:val="single" w:sz="4" w:space="0" w:color="auto"/>
              <w:left w:val="single" w:sz="4" w:space="0" w:color="auto"/>
              <w:bottom w:val="single" w:sz="4" w:space="0" w:color="auto"/>
              <w:right w:val="single" w:sz="4" w:space="0" w:color="auto"/>
            </w:tcBorders>
          </w:tcPr>
          <w:p w14:paraId="144516E4"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6E5" w14:textId="77777777" w:rsidR="009D2A70" w:rsidRDefault="00F10BAB">
            <w:pPr>
              <w:spacing w:before="120" w:line="240" w:lineRule="auto"/>
              <w:ind w:left="442" w:hanging="442"/>
              <w:rPr>
                <w:rFonts w:eastAsiaTheme="minorEastAsia"/>
                <w:lang w:eastAsia="zh-CN"/>
              </w:rPr>
            </w:pPr>
            <w:r>
              <w:rPr>
                <w:rFonts w:eastAsia="PMingLiU"/>
                <w:lang w:eastAsia="zh-TW"/>
              </w:rPr>
              <w:t>MediaTek, OPPO</w:t>
            </w:r>
            <w:r>
              <w:rPr>
                <w:rFonts w:eastAsiaTheme="minorEastAsia" w:hint="eastAsia"/>
                <w:lang w:eastAsia="zh-CN"/>
              </w:rPr>
              <w:t xml:space="preserve">, </w:t>
            </w:r>
            <w:r>
              <w:rPr>
                <w:rFonts w:eastAsia="PMingLiU"/>
                <w:lang w:eastAsia="zh-TW"/>
              </w:rPr>
              <w:t>vivo</w:t>
            </w:r>
            <w:r>
              <w:rPr>
                <w:rFonts w:eastAsiaTheme="minorEastAsia" w:hint="eastAsia"/>
                <w:lang w:eastAsia="zh-CN"/>
              </w:rPr>
              <w:t>, CATT</w:t>
            </w:r>
            <w:r>
              <w:rPr>
                <w:rFonts w:eastAsiaTheme="minorEastAsia"/>
                <w:lang w:eastAsia="zh-CN"/>
              </w:rPr>
              <w:t>, CMCC, Fujitsu, Samsung</w:t>
            </w:r>
          </w:p>
        </w:tc>
      </w:tr>
      <w:tr w:rsidR="009D2A70" w14:paraId="144516E9" w14:textId="77777777">
        <w:tc>
          <w:tcPr>
            <w:tcW w:w="1980" w:type="dxa"/>
            <w:tcBorders>
              <w:top w:val="single" w:sz="4" w:space="0" w:color="auto"/>
              <w:left w:val="single" w:sz="4" w:space="0" w:color="auto"/>
              <w:bottom w:val="single" w:sz="4" w:space="0" w:color="auto"/>
              <w:right w:val="single" w:sz="4" w:space="0" w:color="auto"/>
            </w:tcBorders>
          </w:tcPr>
          <w:p w14:paraId="144516E7"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6E8" w14:textId="77777777" w:rsidR="009D2A70" w:rsidRDefault="009D2A70">
            <w:pPr>
              <w:spacing w:before="120" w:line="240" w:lineRule="auto"/>
              <w:ind w:left="442" w:hanging="442"/>
              <w:rPr>
                <w:lang w:eastAsia="zh-CN"/>
              </w:rPr>
            </w:pPr>
          </w:p>
        </w:tc>
      </w:tr>
    </w:tbl>
    <w:p w14:paraId="144516EA"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6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EB"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6EC" w14:textId="77777777" w:rsidR="009D2A70" w:rsidRDefault="00F10BAB">
            <w:pPr>
              <w:spacing w:before="120" w:line="240" w:lineRule="auto"/>
              <w:rPr>
                <w:i/>
                <w:iCs/>
                <w:kern w:val="2"/>
                <w:lang w:eastAsia="zh-CN"/>
              </w:rPr>
            </w:pPr>
            <w:r>
              <w:rPr>
                <w:i/>
                <w:iCs/>
                <w:kern w:val="2"/>
                <w:lang w:eastAsia="zh-CN"/>
              </w:rPr>
              <w:t>View</w:t>
            </w:r>
          </w:p>
        </w:tc>
      </w:tr>
      <w:tr w:rsidR="009D2A70" w14:paraId="144516F0" w14:textId="77777777">
        <w:tc>
          <w:tcPr>
            <w:tcW w:w="1350" w:type="dxa"/>
            <w:tcBorders>
              <w:top w:val="single" w:sz="4" w:space="0" w:color="auto"/>
              <w:left w:val="single" w:sz="4" w:space="0" w:color="auto"/>
              <w:bottom w:val="single" w:sz="4" w:space="0" w:color="auto"/>
              <w:right w:val="single" w:sz="4" w:space="0" w:color="auto"/>
            </w:tcBorders>
          </w:tcPr>
          <w:p w14:paraId="144516EE" w14:textId="77777777" w:rsidR="009D2A70" w:rsidRDefault="00F10BAB">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144516EF" w14:textId="77777777" w:rsidR="009D2A70" w:rsidRDefault="00F10BAB">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9D2A70" w14:paraId="144516F3" w14:textId="77777777">
        <w:tc>
          <w:tcPr>
            <w:tcW w:w="1350" w:type="dxa"/>
            <w:tcBorders>
              <w:top w:val="single" w:sz="4" w:space="0" w:color="auto"/>
              <w:left w:val="single" w:sz="4" w:space="0" w:color="auto"/>
              <w:bottom w:val="single" w:sz="4" w:space="0" w:color="auto"/>
              <w:right w:val="single" w:sz="4" w:space="0" w:color="auto"/>
            </w:tcBorders>
          </w:tcPr>
          <w:p w14:paraId="144516F1"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6F2" w14:textId="77777777" w:rsidR="009D2A70" w:rsidRDefault="00F10BAB">
            <w:pPr>
              <w:spacing w:before="120" w:line="240" w:lineRule="auto"/>
              <w:rPr>
                <w:lang w:eastAsia="zh-CN"/>
              </w:rPr>
            </w:pPr>
            <w:r>
              <w:rPr>
                <w:lang w:eastAsia="zh-CN"/>
              </w:rPr>
              <w:t>Agree to study this issue, both in Type 2/3 and model monitoring procedures with ground-truth label transmission.</w:t>
            </w:r>
          </w:p>
        </w:tc>
      </w:tr>
      <w:tr w:rsidR="009D2A70" w14:paraId="144516F6" w14:textId="77777777">
        <w:tc>
          <w:tcPr>
            <w:tcW w:w="1350" w:type="dxa"/>
            <w:tcBorders>
              <w:top w:val="single" w:sz="4" w:space="0" w:color="auto"/>
              <w:left w:val="single" w:sz="4" w:space="0" w:color="auto"/>
              <w:bottom w:val="single" w:sz="4" w:space="0" w:color="auto"/>
              <w:right w:val="single" w:sz="4" w:space="0" w:color="auto"/>
            </w:tcBorders>
          </w:tcPr>
          <w:p w14:paraId="144516F4" w14:textId="77777777" w:rsidR="009D2A70" w:rsidRDefault="00F10BA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6F5" w14:textId="77777777" w:rsidR="009D2A70" w:rsidRDefault="00F10BAB">
            <w:pPr>
              <w:spacing w:before="120" w:line="240" w:lineRule="auto"/>
              <w:rPr>
                <w:lang w:eastAsia="zh-CN"/>
              </w:rPr>
            </w:pPr>
            <w:r>
              <w:rPr>
                <w:rFonts w:hint="eastAsia"/>
                <w:lang w:eastAsia="zh-CN"/>
              </w:rPr>
              <w:t>S</w:t>
            </w:r>
            <w:r>
              <w:rPr>
                <w:lang w:eastAsia="zh-CN"/>
              </w:rPr>
              <w:t>upport to study. Some other methods may not be precluded.</w:t>
            </w:r>
          </w:p>
        </w:tc>
      </w:tr>
      <w:tr w:rsidR="009D2A70" w14:paraId="144516F9" w14:textId="77777777">
        <w:tc>
          <w:tcPr>
            <w:tcW w:w="1350" w:type="dxa"/>
            <w:tcBorders>
              <w:top w:val="single" w:sz="4" w:space="0" w:color="auto"/>
              <w:left w:val="single" w:sz="4" w:space="0" w:color="auto"/>
              <w:bottom w:val="single" w:sz="4" w:space="0" w:color="auto"/>
              <w:right w:val="single" w:sz="4" w:space="0" w:color="auto"/>
            </w:tcBorders>
          </w:tcPr>
          <w:p w14:paraId="144516F7"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6F8" w14:textId="77777777" w:rsidR="009D2A70" w:rsidRDefault="00F10BAB">
            <w:pPr>
              <w:spacing w:before="120" w:line="240" w:lineRule="auto"/>
              <w:rPr>
                <w:lang w:eastAsia="zh-CN"/>
              </w:rPr>
            </w:pPr>
            <w:r>
              <w:rPr>
                <w:rFonts w:hint="eastAsia"/>
                <w:lang w:eastAsia="zh-CN"/>
              </w:rPr>
              <w:t xml:space="preserve">Ground-truth label is not only critical for training, but also useful for model monitoring. </w:t>
            </w:r>
            <w:r>
              <w:rPr>
                <w:lang w:eastAsia="zh-CN"/>
              </w:rPr>
              <w:t>W</w:t>
            </w:r>
            <w:r>
              <w:rPr>
                <w:rFonts w:hint="eastAsia"/>
                <w:lang w:eastAsia="zh-CN"/>
              </w:rPr>
              <w:t xml:space="preserve">e support to study. </w:t>
            </w:r>
          </w:p>
        </w:tc>
      </w:tr>
      <w:tr w:rsidR="009D2A70" w14:paraId="144516FD" w14:textId="77777777">
        <w:tc>
          <w:tcPr>
            <w:tcW w:w="1350" w:type="dxa"/>
            <w:tcBorders>
              <w:top w:val="single" w:sz="4" w:space="0" w:color="auto"/>
              <w:left w:val="single" w:sz="4" w:space="0" w:color="auto"/>
              <w:bottom w:val="single" w:sz="4" w:space="0" w:color="auto"/>
              <w:right w:val="single" w:sz="4" w:space="0" w:color="auto"/>
            </w:tcBorders>
          </w:tcPr>
          <w:p w14:paraId="144516FA" w14:textId="77777777" w:rsidR="009D2A70" w:rsidRDefault="00F10BAB">
            <w:pPr>
              <w:spacing w:before="120" w:line="240" w:lineRule="auto"/>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6FB" w14:textId="77777777" w:rsidR="009D2A70" w:rsidRDefault="00F10BAB">
            <w:pPr>
              <w:spacing w:before="120" w:line="240" w:lineRule="auto"/>
              <w:rPr>
                <w:lang w:eastAsia="zh-CN"/>
              </w:rPr>
            </w:pPr>
            <w:r>
              <w:rPr>
                <w:rFonts w:hint="eastAsia"/>
                <w:lang w:eastAsia="zh-CN"/>
              </w:rPr>
              <w:t>O</w:t>
            </w:r>
            <w:r>
              <w:rPr>
                <w:lang w:eastAsia="zh-CN"/>
              </w:rPr>
              <w:t>K to study.</w:t>
            </w:r>
          </w:p>
          <w:p w14:paraId="144516FC" w14:textId="77777777" w:rsidR="009D2A70" w:rsidRDefault="00F10BAB">
            <w:pPr>
              <w:spacing w:before="120" w:line="240" w:lineRule="auto"/>
              <w:rPr>
                <w:lang w:eastAsia="zh-CN"/>
              </w:rPr>
            </w:pPr>
            <w:r>
              <w:rPr>
                <w:lang w:eastAsia="zh-CN"/>
              </w:rPr>
              <w:t>We think if it is offline training, the delivery of ground-truth CSI may not have spec impact. But if it is for evaluating the overhead of data delivery, it can be studied.</w:t>
            </w:r>
          </w:p>
        </w:tc>
      </w:tr>
      <w:tr w:rsidR="009D2A70" w14:paraId="14451700" w14:textId="77777777">
        <w:tc>
          <w:tcPr>
            <w:tcW w:w="1350" w:type="dxa"/>
            <w:tcBorders>
              <w:top w:val="single" w:sz="4" w:space="0" w:color="auto"/>
              <w:left w:val="single" w:sz="4" w:space="0" w:color="auto"/>
              <w:bottom w:val="single" w:sz="4" w:space="0" w:color="auto"/>
              <w:right w:val="single" w:sz="4" w:space="0" w:color="auto"/>
            </w:tcBorders>
          </w:tcPr>
          <w:p w14:paraId="144516FE" w14:textId="77777777" w:rsidR="009D2A70" w:rsidRDefault="00F10BAB">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6FF" w14:textId="77777777" w:rsidR="009D2A70" w:rsidRDefault="00F10BAB">
            <w:pPr>
              <w:spacing w:before="120" w:line="240" w:lineRule="auto"/>
              <w:rPr>
                <w:lang w:eastAsia="zh-CN"/>
              </w:rPr>
            </w:pPr>
            <w:r>
              <w:rPr>
                <w:lang w:eastAsia="zh-CN"/>
              </w:rPr>
              <w:t>We are Okay with this proposal but maybe postponed for now.</w:t>
            </w:r>
          </w:p>
        </w:tc>
      </w:tr>
      <w:tr w:rsidR="009D2A70" w14:paraId="14451703" w14:textId="77777777">
        <w:tc>
          <w:tcPr>
            <w:tcW w:w="1350" w:type="dxa"/>
            <w:tcBorders>
              <w:top w:val="single" w:sz="4" w:space="0" w:color="auto"/>
              <w:left w:val="single" w:sz="4" w:space="0" w:color="auto"/>
              <w:bottom w:val="single" w:sz="4" w:space="0" w:color="auto"/>
              <w:right w:val="single" w:sz="4" w:space="0" w:color="auto"/>
            </w:tcBorders>
          </w:tcPr>
          <w:p w14:paraId="14451701"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02" w14:textId="77777777" w:rsidR="009D2A70" w:rsidRDefault="00F10BAB">
            <w:pPr>
              <w:spacing w:before="120" w:line="240" w:lineRule="auto"/>
              <w:rPr>
                <w:lang w:eastAsia="zh-CN"/>
              </w:rPr>
            </w:pPr>
            <w:r>
              <w:rPr>
                <w:lang w:eastAsia="zh-CN"/>
              </w:rPr>
              <w:t>The impact of quantization of data in datasets on the performance of the AI/ML models can be studied with lower priority. Since data collection is not a time-critical process, the collection does not require the use of air-interface. It can even be done in a proprietary manner opportunistically without much impact to network resources. Therefore, the overhead associated with the data collection and the need to study ways to quantize the data seem to be second-order concerns.</w:t>
            </w:r>
          </w:p>
        </w:tc>
      </w:tr>
      <w:tr w:rsidR="009D2A70" w14:paraId="14451706" w14:textId="77777777">
        <w:tc>
          <w:tcPr>
            <w:tcW w:w="1350" w:type="dxa"/>
            <w:tcBorders>
              <w:top w:val="single" w:sz="4" w:space="0" w:color="auto"/>
              <w:left w:val="single" w:sz="4" w:space="0" w:color="auto"/>
              <w:bottom w:val="single" w:sz="4" w:space="0" w:color="auto"/>
              <w:right w:val="single" w:sz="4" w:space="0" w:color="auto"/>
            </w:tcBorders>
          </w:tcPr>
          <w:p w14:paraId="14451704"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705" w14:textId="77777777" w:rsidR="009D2A70" w:rsidRDefault="00F10BAB">
            <w:pPr>
              <w:spacing w:before="120" w:line="240" w:lineRule="auto"/>
              <w:rPr>
                <w:lang w:eastAsia="zh-CN"/>
              </w:rPr>
            </w:pPr>
            <w:r>
              <w:rPr>
                <w:rFonts w:hint="eastAsia"/>
                <w:lang w:eastAsia="zh-CN"/>
              </w:rPr>
              <w:t>We think this issue can be deprioritized since the evaluation for 3.2-1, 3.2-2 may bring much workload to be discussed and studied.</w:t>
            </w:r>
          </w:p>
        </w:tc>
      </w:tr>
      <w:tr w:rsidR="009D2A70" w14:paraId="14451709" w14:textId="77777777">
        <w:tc>
          <w:tcPr>
            <w:tcW w:w="1350" w:type="dxa"/>
            <w:tcBorders>
              <w:top w:val="single" w:sz="4" w:space="0" w:color="auto"/>
              <w:left w:val="single" w:sz="4" w:space="0" w:color="auto"/>
              <w:bottom w:val="single" w:sz="4" w:space="0" w:color="auto"/>
              <w:right w:val="single" w:sz="4" w:space="0" w:color="auto"/>
            </w:tcBorders>
          </w:tcPr>
          <w:p w14:paraId="14451707"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708" w14:textId="77777777" w:rsidR="009D2A70" w:rsidRDefault="00F10BAB">
            <w:pPr>
              <w:spacing w:before="120" w:line="240" w:lineRule="auto"/>
              <w:rPr>
                <w:lang w:eastAsia="zh-CN"/>
              </w:rPr>
            </w:pPr>
            <w:r>
              <w:rPr>
                <w:rFonts w:hint="eastAsia"/>
                <w:lang w:eastAsia="zh-CN"/>
              </w:rPr>
              <w:t xml:space="preserve">First bullet shall be a baseline. </w:t>
            </w:r>
          </w:p>
        </w:tc>
      </w:tr>
      <w:tr w:rsidR="009D2A70" w14:paraId="1445170C" w14:textId="77777777">
        <w:tc>
          <w:tcPr>
            <w:tcW w:w="1350" w:type="dxa"/>
            <w:tcBorders>
              <w:top w:val="single" w:sz="4" w:space="0" w:color="auto"/>
              <w:left w:val="single" w:sz="4" w:space="0" w:color="auto"/>
              <w:bottom w:val="single" w:sz="4" w:space="0" w:color="auto"/>
              <w:right w:val="single" w:sz="4" w:space="0" w:color="auto"/>
            </w:tcBorders>
          </w:tcPr>
          <w:p w14:paraId="1445170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B" w14:textId="77777777" w:rsidR="009D2A70" w:rsidRDefault="009D2A70">
            <w:pPr>
              <w:spacing w:before="120" w:line="240" w:lineRule="auto"/>
              <w:rPr>
                <w:lang w:eastAsia="zh-CN"/>
              </w:rPr>
            </w:pPr>
          </w:p>
        </w:tc>
      </w:tr>
      <w:tr w:rsidR="009D2A70" w14:paraId="1445170F" w14:textId="77777777">
        <w:tc>
          <w:tcPr>
            <w:tcW w:w="1350" w:type="dxa"/>
            <w:tcBorders>
              <w:top w:val="single" w:sz="4" w:space="0" w:color="auto"/>
              <w:left w:val="single" w:sz="4" w:space="0" w:color="auto"/>
              <w:bottom w:val="single" w:sz="4" w:space="0" w:color="auto"/>
              <w:right w:val="single" w:sz="4" w:space="0" w:color="auto"/>
            </w:tcBorders>
          </w:tcPr>
          <w:p w14:paraId="1445170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0E" w14:textId="77777777" w:rsidR="009D2A70" w:rsidRDefault="009D2A70">
            <w:pPr>
              <w:spacing w:before="120" w:line="240" w:lineRule="auto"/>
              <w:rPr>
                <w:lang w:eastAsia="zh-CN"/>
              </w:rPr>
            </w:pPr>
          </w:p>
        </w:tc>
      </w:tr>
      <w:tr w:rsidR="009D2A70" w14:paraId="14451712" w14:textId="77777777">
        <w:tc>
          <w:tcPr>
            <w:tcW w:w="1350" w:type="dxa"/>
          </w:tcPr>
          <w:p w14:paraId="14451710" w14:textId="77777777" w:rsidR="009D2A70" w:rsidRDefault="009D2A70">
            <w:pPr>
              <w:spacing w:before="120" w:line="240" w:lineRule="auto"/>
              <w:rPr>
                <w:iCs/>
                <w:kern w:val="2"/>
                <w:lang w:eastAsia="zh-CN"/>
              </w:rPr>
            </w:pPr>
          </w:p>
        </w:tc>
        <w:tc>
          <w:tcPr>
            <w:tcW w:w="8001" w:type="dxa"/>
            <w:vAlign w:val="center"/>
          </w:tcPr>
          <w:p w14:paraId="14451711" w14:textId="77777777" w:rsidR="009D2A70" w:rsidRDefault="009D2A70">
            <w:pPr>
              <w:spacing w:before="120" w:line="240" w:lineRule="auto"/>
              <w:rPr>
                <w:lang w:eastAsia="zh-CN"/>
              </w:rPr>
            </w:pPr>
          </w:p>
        </w:tc>
      </w:tr>
      <w:tr w:rsidR="009D2A70" w14:paraId="14451715" w14:textId="77777777">
        <w:tc>
          <w:tcPr>
            <w:tcW w:w="1350" w:type="dxa"/>
          </w:tcPr>
          <w:p w14:paraId="14451713" w14:textId="77777777" w:rsidR="009D2A70" w:rsidRDefault="009D2A70">
            <w:pPr>
              <w:spacing w:before="120" w:line="240" w:lineRule="auto"/>
              <w:rPr>
                <w:iCs/>
                <w:kern w:val="2"/>
                <w:lang w:eastAsia="zh-CN"/>
              </w:rPr>
            </w:pPr>
          </w:p>
        </w:tc>
        <w:tc>
          <w:tcPr>
            <w:tcW w:w="8001" w:type="dxa"/>
            <w:vAlign w:val="center"/>
          </w:tcPr>
          <w:p w14:paraId="14451714" w14:textId="77777777" w:rsidR="009D2A70" w:rsidRDefault="009D2A70">
            <w:pPr>
              <w:spacing w:before="120" w:line="240" w:lineRule="auto"/>
              <w:rPr>
                <w:lang w:eastAsia="zh-CN"/>
              </w:rPr>
            </w:pPr>
          </w:p>
        </w:tc>
      </w:tr>
      <w:tr w:rsidR="009D2A70" w14:paraId="14451718" w14:textId="77777777">
        <w:tc>
          <w:tcPr>
            <w:tcW w:w="1350" w:type="dxa"/>
          </w:tcPr>
          <w:p w14:paraId="14451716" w14:textId="77777777" w:rsidR="009D2A70" w:rsidRDefault="009D2A70">
            <w:pPr>
              <w:spacing w:before="120" w:line="240" w:lineRule="auto"/>
              <w:rPr>
                <w:iCs/>
                <w:kern w:val="2"/>
                <w:lang w:eastAsia="zh-CN"/>
              </w:rPr>
            </w:pPr>
          </w:p>
        </w:tc>
        <w:tc>
          <w:tcPr>
            <w:tcW w:w="8001" w:type="dxa"/>
            <w:vAlign w:val="center"/>
          </w:tcPr>
          <w:p w14:paraId="14451717" w14:textId="77777777" w:rsidR="009D2A70" w:rsidRDefault="009D2A70">
            <w:pPr>
              <w:spacing w:before="120" w:line="240" w:lineRule="auto"/>
              <w:rPr>
                <w:lang w:eastAsia="zh-CN"/>
              </w:rPr>
            </w:pPr>
          </w:p>
        </w:tc>
      </w:tr>
      <w:tr w:rsidR="009D2A70" w14:paraId="1445171B" w14:textId="77777777">
        <w:tc>
          <w:tcPr>
            <w:tcW w:w="1350" w:type="dxa"/>
          </w:tcPr>
          <w:p w14:paraId="14451719" w14:textId="77777777" w:rsidR="009D2A70" w:rsidRDefault="009D2A70">
            <w:pPr>
              <w:spacing w:before="120" w:line="240" w:lineRule="auto"/>
              <w:rPr>
                <w:iCs/>
                <w:kern w:val="2"/>
                <w:lang w:eastAsia="zh-CN"/>
              </w:rPr>
            </w:pPr>
          </w:p>
        </w:tc>
        <w:tc>
          <w:tcPr>
            <w:tcW w:w="8001" w:type="dxa"/>
            <w:vAlign w:val="center"/>
          </w:tcPr>
          <w:p w14:paraId="1445171A" w14:textId="77777777" w:rsidR="009D2A70" w:rsidRDefault="009D2A70">
            <w:pPr>
              <w:spacing w:before="120" w:line="240" w:lineRule="auto"/>
              <w:rPr>
                <w:lang w:eastAsia="zh-CN"/>
              </w:rPr>
            </w:pPr>
          </w:p>
        </w:tc>
      </w:tr>
      <w:tr w:rsidR="009D2A70" w14:paraId="1445171E" w14:textId="77777777">
        <w:tc>
          <w:tcPr>
            <w:tcW w:w="1350" w:type="dxa"/>
          </w:tcPr>
          <w:p w14:paraId="1445171C" w14:textId="77777777" w:rsidR="009D2A70" w:rsidRDefault="009D2A70">
            <w:pPr>
              <w:spacing w:before="120" w:line="240" w:lineRule="auto"/>
              <w:rPr>
                <w:iCs/>
                <w:kern w:val="2"/>
                <w:lang w:eastAsia="zh-CN"/>
              </w:rPr>
            </w:pPr>
          </w:p>
        </w:tc>
        <w:tc>
          <w:tcPr>
            <w:tcW w:w="8001" w:type="dxa"/>
            <w:vAlign w:val="center"/>
          </w:tcPr>
          <w:p w14:paraId="1445171D" w14:textId="77777777" w:rsidR="009D2A70" w:rsidRDefault="009D2A70">
            <w:pPr>
              <w:spacing w:before="120" w:line="240" w:lineRule="auto"/>
              <w:rPr>
                <w:lang w:eastAsia="zh-CN"/>
              </w:rPr>
            </w:pPr>
          </w:p>
        </w:tc>
      </w:tr>
      <w:tr w:rsidR="009D2A70" w14:paraId="14451721" w14:textId="77777777">
        <w:tc>
          <w:tcPr>
            <w:tcW w:w="1350" w:type="dxa"/>
          </w:tcPr>
          <w:p w14:paraId="1445171F" w14:textId="77777777" w:rsidR="009D2A70" w:rsidRDefault="009D2A70">
            <w:pPr>
              <w:spacing w:before="120" w:line="240" w:lineRule="auto"/>
              <w:rPr>
                <w:iCs/>
                <w:kern w:val="2"/>
                <w:lang w:eastAsia="zh-CN"/>
              </w:rPr>
            </w:pPr>
          </w:p>
        </w:tc>
        <w:tc>
          <w:tcPr>
            <w:tcW w:w="8001" w:type="dxa"/>
            <w:vAlign w:val="center"/>
          </w:tcPr>
          <w:p w14:paraId="14451720" w14:textId="77777777" w:rsidR="009D2A70" w:rsidRDefault="009D2A70">
            <w:pPr>
              <w:spacing w:before="120" w:line="240" w:lineRule="auto"/>
              <w:rPr>
                <w:lang w:eastAsia="zh-CN"/>
              </w:rPr>
            </w:pPr>
          </w:p>
        </w:tc>
      </w:tr>
      <w:tr w:rsidR="009D2A70" w14:paraId="14451724" w14:textId="77777777">
        <w:tc>
          <w:tcPr>
            <w:tcW w:w="1350" w:type="dxa"/>
          </w:tcPr>
          <w:p w14:paraId="14451722" w14:textId="77777777" w:rsidR="009D2A70" w:rsidRDefault="009D2A70">
            <w:pPr>
              <w:spacing w:before="120" w:line="240" w:lineRule="auto"/>
              <w:rPr>
                <w:iCs/>
                <w:kern w:val="2"/>
                <w:lang w:eastAsia="zh-CN"/>
              </w:rPr>
            </w:pPr>
          </w:p>
        </w:tc>
        <w:tc>
          <w:tcPr>
            <w:tcW w:w="8001" w:type="dxa"/>
            <w:vAlign w:val="center"/>
          </w:tcPr>
          <w:p w14:paraId="14451723" w14:textId="77777777" w:rsidR="009D2A70" w:rsidRDefault="009D2A70">
            <w:pPr>
              <w:spacing w:before="120" w:line="240" w:lineRule="auto"/>
              <w:rPr>
                <w:lang w:eastAsia="zh-CN"/>
              </w:rPr>
            </w:pPr>
          </w:p>
        </w:tc>
      </w:tr>
      <w:tr w:rsidR="009D2A70" w14:paraId="14451727" w14:textId="77777777">
        <w:tc>
          <w:tcPr>
            <w:tcW w:w="1350" w:type="dxa"/>
          </w:tcPr>
          <w:p w14:paraId="14451725" w14:textId="77777777" w:rsidR="009D2A70" w:rsidRDefault="009D2A70">
            <w:pPr>
              <w:spacing w:before="120" w:line="240" w:lineRule="auto"/>
              <w:rPr>
                <w:iCs/>
                <w:kern w:val="2"/>
                <w:lang w:eastAsia="zh-CN"/>
              </w:rPr>
            </w:pPr>
          </w:p>
        </w:tc>
        <w:tc>
          <w:tcPr>
            <w:tcW w:w="8001" w:type="dxa"/>
            <w:vAlign w:val="center"/>
          </w:tcPr>
          <w:p w14:paraId="14451726" w14:textId="77777777" w:rsidR="009D2A70" w:rsidRDefault="009D2A70">
            <w:pPr>
              <w:spacing w:before="120" w:line="240" w:lineRule="auto"/>
              <w:rPr>
                <w:lang w:eastAsia="zh-CN"/>
              </w:rPr>
            </w:pPr>
          </w:p>
        </w:tc>
      </w:tr>
    </w:tbl>
    <w:p w14:paraId="14451728" w14:textId="77777777" w:rsidR="009D2A70" w:rsidRDefault="009D2A70">
      <w:pPr>
        <w:rPr>
          <w:lang w:eastAsia="zh-CN"/>
        </w:rPr>
      </w:pPr>
    </w:p>
    <w:p w14:paraId="14451729" w14:textId="77777777" w:rsidR="009D2A70" w:rsidRDefault="00F10BAB">
      <w:pPr>
        <w:outlineLvl w:val="2"/>
        <w:rPr>
          <w:b/>
          <w:lang w:eastAsia="zh-CN"/>
        </w:rPr>
      </w:pPr>
      <w:r>
        <w:rPr>
          <w:b/>
          <w:lang w:eastAsia="zh-CN"/>
        </w:rPr>
        <w:t>3.2-4: Generalization to the CSI compression use case</w:t>
      </w:r>
    </w:p>
    <w:p w14:paraId="1445172A" w14:textId="77777777" w:rsidR="009D2A70" w:rsidRDefault="00F10BAB">
      <w:pPr>
        <w:pStyle w:val="4"/>
        <w:numPr>
          <w:ilvl w:val="0"/>
          <w:numId w:val="0"/>
        </w:numPr>
        <w:rPr>
          <w:u w:val="single"/>
          <w:lang w:eastAsia="zh-CN"/>
        </w:rPr>
      </w:pPr>
      <w:r>
        <w:rPr>
          <w:u w:val="single"/>
          <w:lang w:eastAsia="zh-CN"/>
        </w:rPr>
        <w:t>Issue#3-13 (Medium) Scalability evaluations- input dimensions</w:t>
      </w:r>
    </w:p>
    <w:p w14:paraId="1445172B" w14:textId="77777777" w:rsidR="009D2A70" w:rsidRDefault="00F10BAB">
      <w:pPr>
        <w:rPr>
          <w:lang w:eastAsia="zh-CN"/>
        </w:rPr>
      </w:pPr>
      <w:r>
        <w:rPr>
          <w:lang w:eastAsia="zh-CN"/>
        </w:rPr>
        <w:t>A number of companies evaluated the generalization under varying configurations, and provided some elaborations on how to achieve the scalability.</w:t>
      </w:r>
    </w:p>
    <w:p w14:paraId="1445172C" w14:textId="77777777" w:rsidR="009D2A70" w:rsidRDefault="00F10BAB">
      <w:pPr>
        <w:rPr>
          <w:lang w:eastAsia="zh-CN"/>
        </w:rPr>
      </w:pPr>
      <w:r>
        <w:rPr>
          <w:rFonts w:hint="eastAsia"/>
          <w:lang w:eastAsia="zh-CN"/>
        </w:rPr>
        <w:t>F</w:t>
      </w:r>
      <w:r>
        <w:rPr>
          <w:lang w:eastAsia="zh-CN"/>
        </w:rPr>
        <w:t xml:space="preserve">or scalability over different bandwidths, 1 company raised to consider converting to angle-delay domain so that the dimensions can be fixed to the selected beams/delays rather than bandwidths [5]. 3 companies evaluated zero padding [8][17][18], where zeros are padded at the end of the sample before going into the encoder. </w:t>
      </w:r>
    </w:p>
    <w:p w14:paraId="1445172D" w14:textId="77777777" w:rsidR="009D2A70" w:rsidRDefault="00F10BAB">
      <w:pPr>
        <w:rPr>
          <w:lang w:eastAsia="zh-CN"/>
        </w:rPr>
      </w:pPr>
      <w:r>
        <w:rPr>
          <w:rFonts w:hint="eastAsia"/>
          <w:lang w:eastAsia="zh-CN"/>
        </w:rPr>
        <w:t>F</w:t>
      </w:r>
      <w:r>
        <w:rPr>
          <w:lang w:eastAsia="zh-CN"/>
        </w:rPr>
        <w:t xml:space="preserve">or scalability over different antenna ports, 2 companies raised to adopt zero padding [3][8], while 1 company raised to adopt adaptation layer in the AI/ML model [11], where additional </w:t>
      </w:r>
      <w:r>
        <w:rPr>
          <w:rFonts w:eastAsia="微软雅黑"/>
          <w:color w:val="000000"/>
          <w:szCs w:val="20"/>
          <w:lang w:eastAsia="zh-CN"/>
        </w:rPr>
        <w:t>fully connected layers are used for adaptation</w:t>
      </w:r>
      <w:r>
        <w:rPr>
          <w:lang w:eastAsia="zh-CN"/>
        </w:rPr>
        <w:t>.</w:t>
      </w:r>
    </w:p>
    <w:p w14:paraId="1445172E" w14:textId="77777777" w:rsidR="009D2A70" w:rsidRDefault="00F10BAB">
      <w:pPr>
        <w:rPr>
          <w:lang w:eastAsia="zh-CN"/>
        </w:rPr>
      </w:pPr>
      <w:r>
        <w:rPr>
          <w:lang w:eastAsia="zh-CN"/>
        </w:rPr>
        <w:lastRenderedPageBreak/>
        <w:t>In addition, Fujitsu [12] discussed the general principle to consider the baseline for evaluating scalability without pre-processing/post-processing, and as per the understanding of Moderator, this baseline may be classified as Case 1; while the pre-/post-processing as mentioned above can be considered as the scalability solutions, which is applicable to Case 2/3 as per the understanding of Moderator.</w:t>
      </w:r>
    </w:p>
    <w:p w14:paraId="1445172F" w14:textId="77777777" w:rsidR="009D2A70" w:rsidRDefault="00F10BAB">
      <w:pPr>
        <w:rPr>
          <w:lang w:eastAsia="zh-CN"/>
        </w:rPr>
      </w:pPr>
      <w:r>
        <w:rPr>
          <w:lang w:eastAsia="zh-CN"/>
        </w:rPr>
        <w:t>Therefore, a question is raised in below. As clarifications:</w:t>
      </w:r>
    </w:p>
    <w:p w14:paraId="14451730" w14:textId="77777777" w:rsidR="009D2A70" w:rsidRDefault="00F10BAB">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The intention is to better align the methodology over companies on the generalization/scalability, so the scalability solutions Option 1/2/3 are not to be down selected at the moment (whether to make down selection in future depends on the feasibility justification with more inputs).</w:t>
      </w:r>
    </w:p>
    <w:p w14:paraId="14451731" w14:textId="77777777" w:rsidR="009D2A70" w:rsidRDefault="00F10BAB">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Not clear whether Case 2 can still achieve moderate performance to a different dimension even when the preprocessing is performed, so Case 2 is marked as FFS, and companies are welcome to provide your views on whether there is need to evaluate Case 2.</w:t>
      </w:r>
    </w:p>
    <w:p w14:paraId="14451732" w14:textId="77777777" w:rsidR="009D2A70" w:rsidRDefault="00F10BAB">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what is your view to the following elaborations to Case 1/2/3?</w:t>
      </w:r>
    </w:p>
    <w:p w14:paraId="1445173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performs inference/test on a dataset from the </w:t>
      </w:r>
      <w:r>
        <w:rPr>
          <w:b/>
          <w:bCs/>
          <w:u w:val="single"/>
          <w:lang w:eastAsia="zh-CN"/>
        </w:rPr>
        <w:t>same dimension X1</w:t>
      </w:r>
      <w:r>
        <w:rPr>
          <w:b/>
          <w:bCs/>
          <w:lang w:eastAsia="zh-CN"/>
        </w:rPr>
        <w:t>.</w:t>
      </w:r>
    </w:p>
    <w:p w14:paraId="1445173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1445173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14451736"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p>
    <w:p w14:paraId="14451737" w14:textId="77777777" w:rsidR="009D2A70" w:rsidRDefault="00F10BAB">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14:paraId="14451738" w14:textId="77777777" w:rsidR="009D2A70" w:rsidRDefault="00F10BAB">
      <w:pPr>
        <w:pStyle w:val="afc"/>
        <w:numPr>
          <w:ilvl w:val="1"/>
          <w:numId w:val="24"/>
        </w:numPr>
        <w:ind w:left="709" w:hanging="357"/>
        <w:contextualSpacing w:val="0"/>
        <w:rPr>
          <w:b/>
          <w:bCs/>
          <w:lang w:eastAsia="zh-CN"/>
        </w:rPr>
      </w:pPr>
      <w:r>
        <w:rPr>
          <w:b/>
          <w:bCs/>
          <w:lang w:eastAsia="zh-CN"/>
        </w:rPr>
        <w:t>Option 2: Zero padding</w:t>
      </w:r>
    </w:p>
    <w:p w14:paraId="14451739" w14:textId="77777777" w:rsidR="009D2A70" w:rsidRDefault="00F10BAB">
      <w:pPr>
        <w:pStyle w:val="afc"/>
        <w:numPr>
          <w:ilvl w:val="1"/>
          <w:numId w:val="24"/>
        </w:numPr>
        <w:ind w:left="709" w:hanging="357"/>
        <w:contextualSpacing w:val="0"/>
        <w:rPr>
          <w:b/>
          <w:bCs/>
          <w:lang w:eastAsia="zh-CN"/>
        </w:rPr>
      </w:pPr>
      <w:r>
        <w:rPr>
          <w:b/>
          <w:bCs/>
          <w:lang w:eastAsia="zh-CN"/>
        </w:rPr>
        <w:t>Option 3: Additional adaptation layer in AI/ML model</w:t>
      </w:r>
    </w:p>
    <w:p w14:paraId="1445173A" w14:textId="77777777" w:rsidR="009D2A70" w:rsidRDefault="00F10BAB">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1445173B" w14:textId="77777777" w:rsidR="009D2A70" w:rsidRDefault="00F10BAB">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1445173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3F" w14:textId="77777777">
        <w:tc>
          <w:tcPr>
            <w:tcW w:w="1980" w:type="dxa"/>
            <w:tcBorders>
              <w:top w:val="single" w:sz="4" w:space="0" w:color="auto"/>
              <w:left w:val="single" w:sz="4" w:space="0" w:color="auto"/>
              <w:bottom w:val="single" w:sz="4" w:space="0" w:color="auto"/>
              <w:right w:val="single" w:sz="4" w:space="0" w:color="auto"/>
            </w:tcBorders>
          </w:tcPr>
          <w:p w14:paraId="1445173D"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3E" w14:textId="77777777" w:rsidR="009D2A70" w:rsidRDefault="00F10BAB">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w:t>
            </w:r>
            <w:r>
              <w:rPr>
                <w:rFonts w:hint="eastAsia"/>
                <w:lang w:eastAsia="zh-CN"/>
              </w:rPr>
              <w:t>, ZTE</w:t>
            </w:r>
            <w:r>
              <w:rPr>
                <w:lang w:eastAsia="zh-CN"/>
              </w:rPr>
              <w:t>, Samsung</w:t>
            </w:r>
          </w:p>
        </w:tc>
      </w:tr>
      <w:tr w:rsidR="009D2A70" w14:paraId="14451742" w14:textId="77777777">
        <w:tc>
          <w:tcPr>
            <w:tcW w:w="1980" w:type="dxa"/>
            <w:tcBorders>
              <w:top w:val="single" w:sz="4" w:space="0" w:color="auto"/>
              <w:left w:val="single" w:sz="4" w:space="0" w:color="auto"/>
              <w:bottom w:val="single" w:sz="4" w:space="0" w:color="auto"/>
              <w:right w:val="single" w:sz="4" w:space="0" w:color="auto"/>
            </w:tcBorders>
          </w:tcPr>
          <w:p w14:paraId="14451740"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41" w14:textId="77777777" w:rsidR="009D2A70" w:rsidRDefault="009D2A70">
            <w:pPr>
              <w:spacing w:before="120" w:line="240" w:lineRule="auto"/>
              <w:ind w:left="442" w:hanging="442"/>
              <w:rPr>
                <w:lang w:eastAsia="zh-CN"/>
              </w:rPr>
            </w:pPr>
          </w:p>
        </w:tc>
      </w:tr>
    </w:tbl>
    <w:p w14:paraId="14451743"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44"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45" w14:textId="77777777" w:rsidR="009D2A70" w:rsidRDefault="00F10BAB">
            <w:pPr>
              <w:spacing w:before="120" w:line="240" w:lineRule="auto"/>
              <w:rPr>
                <w:i/>
                <w:iCs/>
                <w:kern w:val="2"/>
                <w:lang w:eastAsia="zh-CN"/>
              </w:rPr>
            </w:pPr>
            <w:r>
              <w:rPr>
                <w:i/>
                <w:iCs/>
                <w:kern w:val="2"/>
                <w:lang w:eastAsia="zh-CN"/>
              </w:rPr>
              <w:t>View</w:t>
            </w:r>
          </w:p>
        </w:tc>
      </w:tr>
      <w:tr w:rsidR="009D2A70" w14:paraId="1445174A" w14:textId="77777777">
        <w:tc>
          <w:tcPr>
            <w:tcW w:w="1350" w:type="dxa"/>
            <w:tcBorders>
              <w:top w:val="single" w:sz="4" w:space="0" w:color="auto"/>
              <w:left w:val="single" w:sz="4" w:space="0" w:color="auto"/>
              <w:bottom w:val="single" w:sz="4" w:space="0" w:color="auto"/>
              <w:right w:val="single" w:sz="4" w:space="0" w:color="auto"/>
            </w:tcBorders>
          </w:tcPr>
          <w:p w14:paraId="14451747" w14:textId="77777777" w:rsidR="009D2A70" w:rsidRDefault="00F10BAB">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748" w14:textId="77777777" w:rsidR="009D2A70" w:rsidRDefault="00F10BAB">
            <w:pPr>
              <w:spacing w:before="120" w:line="240" w:lineRule="auto"/>
              <w:rPr>
                <w:lang w:eastAsia="zh-CN"/>
              </w:rPr>
            </w:pPr>
            <w:r>
              <w:rPr>
                <w:lang w:eastAsia="zh-CN"/>
              </w:rPr>
              <w:t>Depending on the assumptions and expectation of the generalization, companies may choose different approaches. Case 1 may be a default case and model switching may be needed in case different input dimensions of CSI generation part</w:t>
            </w:r>
            <w:r>
              <w:rPr>
                <w:b/>
                <w:bCs/>
                <w:lang w:eastAsia="zh-CN"/>
              </w:rPr>
              <w:t xml:space="preserve"> </w:t>
            </w:r>
            <w:r>
              <w:rPr>
                <w:lang w:eastAsia="zh-CN"/>
              </w:rPr>
              <w:t xml:space="preserve">is needed. For Case 2 and Case 3, they depend on data availability assumption and implementation choice in </w:t>
            </w:r>
            <w:r>
              <w:rPr>
                <w:lang w:eastAsia="zh-CN"/>
              </w:rPr>
              <w:lastRenderedPageBreak/>
              <w:t xml:space="preserve">the deployment phase. </w:t>
            </w:r>
          </w:p>
          <w:p w14:paraId="14451749" w14:textId="77777777" w:rsidR="009D2A70" w:rsidRDefault="00F10BAB">
            <w:pPr>
              <w:spacing w:before="120" w:line="240" w:lineRule="auto"/>
              <w:rPr>
                <w:lang w:eastAsia="zh-CN"/>
              </w:rPr>
            </w:pPr>
            <w:r>
              <w:rPr>
                <w:lang w:eastAsia="zh-CN"/>
              </w:rPr>
              <w:t xml:space="preserve">For the note, including examples is ok, but using “option” is not needed. We suggest just indicating the 3 as examples (i.e., via </w:t>
            </w:r>
            <w:r>
              <w:rPr>
                <w:bCs/>
                <w:lang w:eastAsia="zh-CN"/>
              </w:rPr>
              <w:t xml:space="preserve">pre-processing </w:t>
            </w:r>
            <w:r>
              <w:rPr>
                <w:rFonts w:hint="eastAsia"/>
                <w:bCs/>
                <w:lang w:eastAsia="zh-CN"/>
              </w:rPr>
              <w:t>t</w:t>
            </w:r>
            <w:r>
              <w:rPr>
                <w:bCs/>
                <w:lang w:eastAsia="zh-CN"/>
              </w:rPr>
              <w:t>o angle-delay domain</w:t>
            </w:r>
            <w:r>
              <w:rPr>
                <w:lang w:eastAsia="zh-CN"/>
              </w:rPr>
              <w:t xml:space="preserve">, zero padding, additional adaptation layer(s) in the model) and removing the “Option” wording. </w:t>
            </w:r>
          </w:p>
        </w:tc>
      </w:tr>
      <w:tr w:rsidR="009D2A70" w14:paraId="1445174D" w14:textId="77777777">
        <w:tc>
          <w:tcPr>
            <w:tcW w:w="1350" w:type="dxa"/>
            <w:tcBorders>
              <w:top w:val="single" w:sz="4" w:space="0" w:color="auto"/>
              <w:left w:val="single" w:sz="4" w:space="0" w:color="auto"/>
              <w:bottom w:val="single" w:sz="4" w:space="0" w:color="auto"/>
              <w:right w:val="single" w:sz="4" w:space="0" w:color="auto"/>
            </w:tcBorders>
          </w:tcPr>
          <w:p w14:paraId="1445174B" w14:textId="77777777" w:rsidR="009D2A70" w:rsidRDefault="00F10BAB">
            <w:pPr>
              <w:spacing w:before="120" w:line="240" w:lineRule="auto"/>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4C" w14:textId="77777777" w:rsidR="009D2A70" w:rsidRDefault="00F10BAB">
            <w:pPr>
              <w:spacing w:before="120" w:line="240" w:lineRule="auto"/>
              <w:rPr>
                <w:lang w:eastAsia="zh-CN"/>
              </w:rPr>
            </w:pPr>
            <w:r>
              <w:rPr>
                <w:rFonts w:hint="eastAsia"/>
                <w:lang w:eastAsia="zh-CN"/>
              </w:rPr>
              <w:t>A</w:t>
            </w:r>
            <w:r>
              <w:rPr>
                <w:lang w:eastAsia="zh-CN"/>
              </w:rPr>
              <w:t xml:space="preserve">gree. At this moment, all cases should be evaluated. Case 1 is the upper baseline and Case 2 can be regarded as the lower baseline. Companies are encouraged to provide more details on how to perform option 1-3 or other solutions to deal with this scalability issue. </w:t>
            </w:r>
          </w:p>
        </w:tc>
      </w:tr>
      <w:tr w:rsidR="009D2A70" w14:paraId="14451751" w14:textId="77777777">
        <w:tc>
          <w:tcPr>
            <w:tcW w:w="1350" w:type="dxa"/>
            <w:tcBorders>
              <w:top w:val="single" w:sz="4" w:space="0" w:color="auto"/>
              <w:left w:val="single" w:sz="4" w:space="0" w:color="auto"/>
              <w:bottom w:val="single" w:sz="4" w:space="0" w:color="auto"/>
              <w:right w:val="single" w:sz="4" w:space="0" w:color="auto"/>
            </w:tcBorders>
          </w:tcPr>
          <w:p w14:paraId="1445174E"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74F" w14:textId="77777777" w:rsidR="009D2A70" w:rsidRDefault="00F10BAB">
            <w:pPr>
              <w:spacing w:before="120" w:line="240" w:lineRule="auto"/>
              <w:rPr>
                <w:lang w:eastAsia="zh-CN"/>
              </w:rPr>
            </w:pPr>
            <w:r>
              <w:rPr>
                <w:rFonts w:hint="eastAsia"/>
                <w:lang w:eastAsia="zh-CN"/>
              </w:rPr>
              <w:t>S</w:t>
            </w:r>
            <w:r>
              <w:rPr>
                <w:lang w:eastAsia="zh-CN"/>
              </w:rPr>
              <w:t>u</w:t>
            </w:r>
            <w:r>
              <w:rPr>
                <w:rFonts w:hint="eastAsia"/>
                <w:lang w:eastAsia="zh-CN"/>
              </w:rPr>
              <w:t>pport.</w:t>
            </w:r>
          </w:p>
          <w:p w14:paraId="14451750" w14:textId="77777777" w:rsidR="009D2A70" w:rsidRDefault="00F10BAB">
            <w:pPr>
              <w:spacing w:before="120" w:line="240" w:lineRule="auto"/>
              <w:rPr>
                <w:lang w:eastAsia="zh-CN"/>
              </w:rPr>
            </w:pPr>
            <w:r>
              <w:rPr>
                <w:rFonts w:hint="eastAsia"/>
                <w:lang w:eastAsia="zh-CN"/>
              </w:rPr>
              <w:t xml:space="preserve">And we see a </w:t>
            </w:r>
            <w:r>
              <w:rPr>
                <w:lang w:eastAsia="zh-CN"/>
              </w:rPr>
              <w:t>‘</w:t>
            </w:r>
            <w:r>
              <w:rPr>
                <w:rFonts w:hint="eastAsia"/>
                <w:lang w:eastAsia="zh-CN"/>
              </w:rPr>
              <w:t>FFS Case 2A</w:t>
            </w:r>
            <w:r>
              <w:rPr>
                <w:lang w:eastAsia="zh-CN"/>
              </w:rPr>
              <w:t>’</w:t>
            </w:r>
            <w:r>
              <w:rPr>
                <w:rFonts w:hint="eastAsia"/>
                <w:lang w:eastAsia="zh-CN"/>
              </w:rPr>
              <w:t xml:space="preserve"> at the end. Does it mean the Case 2A (*fine-tuning) in the agreement for </w:t>
            </w:r>
            <w:r>
              <w:rPr>
                <w:lang w:eastAsia="zh-CN"/>
              </w:rPr>
              <w:t>‘</w:t>
            </w:r>
            <w:r>
              <w:rPr>
                <w:rFonts w:hint="eastAsia"/>
                <w:lang w:eastAsia="zh-CN"/>
              </w:rPr>
              <w:t>generalization evaluation</w:t>
            </w:r>
            <w:r>
              <w:rPr>
                <w:lang w:eastAsia="zh-CN"/>
              </w:rPr>
              <w:t>’</w:t>
            </w:r>
            <w:r>
              <w:rPr>
                <w:rFonts w:hint="eastAsia"/>
                <w:lang w:eastAsia="zh-CN"/>
              </w:rPr>
              <w:t>? If so, we</w:t>
            </w:r>
            <w:r>
              <w:rPr>
                <w:lang w:eastAsia="zh-CN"/>
              </w:rPr>
              <w:t>’</w:t>
            </w:r>
            <w:r>
              <w:rPr>
                <w:rFonts w:hint="eastAsia"/>
                <w:lang w:eastAsia="zh-CN"/>
              </w:rPr>
              <w:t xml:space="preserve">d better make it clear, otherwise it seems suggesting an unknown sub-case under the </w:t>
            </w:r>
            <w:r>
              <w:rPr>
                <w:lang w:eastAsia="zh-CN"/>
              </w:rPr>
              <w:t>‘</w:t>
            </w:r>
            <w:r>
              <w:rPr>
                <w:rFonts w:hint="eastAsia"/>
                <w:lang w:eastAsia="zh-CN"/>
              </w:rPr>
              <w:t>FFS Case 2</w:t>
            </w:r>
            <w:r>
              <w:rPr>
                <w:lang w:eastAsia="zh-CN"/>
              </w:rPr>
              <w:t>’</w:t>
            </w:r>
            <w:r>
              <w:rPr>
                <w:rFonts w:hint="eastAsia"/>
                <w:lang w:eastAsia="zh-CN"/>
              </w:rPr>
              <w:t xml:space="preserve"> in THIS proposal.</w:t>
            </w:r>
          </w:p>
        </w:tc>
      </w:tr>
      <w:tr w:rsidR="009D2A70" w14:paraId="14451758" w14:textId="77777777">
        <w:tc>
          <w:tcPr>
            <w:tcW w:w="1350" w:type="dxa"/>
            <w:tcBorders>
              <w:top w:val="single" w:sz="4" w:space="0" w:color="auto"/>
              <w:left w:val="single" w:sz="4" w:space="0" w:color="auto"/>
              <w:bottom w:val="single" w:sz="4" w:space="0" w:color="auto"/>
              <w:right w:val="single" w:sz="4" w:space="0" w:color="auto"/>
            </w:tcBorders>
          </w:tcPr>
          <w:p w14:paraId="14451752" w14:textId="77777777" w:rsidR="009D2A70" w:rsidRDefault="00F10BAB">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753" w14:textId="77777777" w:rsidR="009D2A70" w:rsidRDefault="00F10BAB">
            <w:pPr>
              <w:spacing w:before="120" w:line="240" w:lineRule="auto"/>
              <w:rPr>
                <w:lang w:eastAsia="zh-CN"/>
              </w:rPr>
            </w:pPr>
            <w:r>
              <w:rPr>
                <w:lang w:eastAsia="zh-CN"/>
              </w:rPr>
              <w:t>We believe we can have another case as below. This is very similar to case3 with a slight modification at the end.</w:t>
            </w:r>
          </w:p>
          <w:p w14:paraId="14451754" w14:textId="77777777" w:rsidR="009D2A70" w:rsidRDefault="00F10BAB">
            <w:pPr>
              <w:spacing w:before="120" w:line="240" w:lineRule="auto"/>
              <w:rPr>
                <w:lang w:eastAsia="zh-CN"/>
              </w:rPr>
            </w:pPr>
            <w:r>
              <w:rPr>
                <w:lang w:eastAsia="zh-CN"/>
              </w:rPr>
              <w:t>We agree with this option,</w:t>
            </w:r>
          </w:p>
          <w:p w14:paraId="1445175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14:paraId="14451756" w14:textId="77777777" w:rsidR="009D2A70" w:rsidRDefault="009D2A70">
            <w:pPr>
              <w:spacing w:before="120" w:line="240" w:lineRule="auto"/>
              <w:rPr>
                <w:lang w:eastAsia="zh-CN"/>
              </w:rPr>
            </w:pPr>
          </w:p>
          <w:p w14:paraId="14451757" w14:textId="77777777" w:rsidR="009D2A70" w:rsidRDefault="00F10BAB">
            <w:pPr>
              <w:spacing w:before="120" w:line="240" w:lineRule="auto"/>
              <w:rPr>
                <w:lang w:eastAsia="zh-CN"/>
              </w:rPr>
            </w:pPr>
            <w:r>
              <w:rPr>
                <w:lang w:eastAsia="zh-CN"/>
              </w:rPr>
              <w:t>This way we let the model learn from the set of dimensions and also we are testing its generalizability.</w:t>
            </w:r>
          </w:p>
        </w:tc>
      </w:tr>
      <w:tr w:rsidR="009D2A70" w14:paraId="1445175B" w14:textId="77777777">
        <w:tc>
          <w:tcPr>
            <w:tcW w:w="1350" w:type="dxa"/>
            <w:tcBorders>
              <w:top w:val="single" w:sz="4" w:space="0" w:color="auto"/>
              <w:left w:val="single" w:sz="4" w:space="0" w:color="auto"/>
              <w:bottom w:val="single" w:sz="4" w:space="0" w:color="auto"/>
              <w:right w:val="single" w:sz="4" w:space="0" w:color="auto"/>
            </w:tcBorders>
          </w:tcPr>
          <w:p w14:paraId="14451759"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5A" w14:textId="77777777" w:rsidR="009D2A70" w:rsidRDefault="00F10BAB">
            <w:pPr>
              <w:spacing w:before="120" w:line="240" w:lineRule="auto"/>
              <w:rPr>
                <w:lang w:eastAsia="zh-CN"/>
              </w:rPr>
            </w:pPr>
            <w:r>
              <w:rPr>
                <w:lang w:eastAsia="zh-CN"/>
              </w:rPr>
              <w:t>This proposal may make things complicated. Such details can be left to companies to report.</w:t>
            </w:r>
          </w:p>
        </w:tc>
      </w:tr>
      <w:tr w:rsidR="009D2A70" w14:paraId="14451760" w14:textId="77777777">
        <w:tc>
          <w:tcPr>
            <w:tcW w:w="1350" w:type="dxa"/>
            <w:tcBorders>
              <w:top w:val="single" w:sz="4" w:space="0" w:color="auto"/>
              <w:left w:val="single" w:sz="4" w:space="0" w:color="auto"/>
              <w:bottom w:val="single" w:sz="4" w:space="0" w:color="auto"/>
              <w:right w:val="single" w:sz="4" w:space="0" w:color="auto"/>
            </w:tcBorders>
          </w:tcPr>
          <w:p w14:paraId="1445175C"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75D" w14:textId="77777777" w:rsidR="009D2A70" w:rsidRDefault="00F10BAB">
            <w:pPr>
              <w:spacing w:before="120" w:line="240" w:lineRule="auto"/>
              <w:rPr>
                <w:rFonts w:eastAsia="MS Mincho"/>
                <w:lang w:eastAsia="ja-JP"/>
              </w:rPr>
            </w:pPr>
            <w:r>
              <w:rPr>
                <w:rFonts w:hint="eastAsia"/>
                <w:lang w:eastAsia="zh-CN"/>
              </w:rPr>
              <w:t>W</w:t>
            </w:r>
            <w:r>
              <w:rPr>
                <w:lang w:eastAsia="zh-CN"/>
              </w:rPr>
              <w:t>e think that only Case 3 needs to be evaluated. Our view is that the scalability of configuration more like an implementation issue, which is different from generalization of scenarios. The various configurations are basically pre-known for two-sided model that</w:t>
            </w:r>
            <w:r>
              <w:rPr>
                <w:rFonts w:eastAsia="MS Mincho"/>
                <w:lang w:eastAsia="ja-JP"/>
              </w:rPr>
              <w:t xml:space="preserve"> should have been optimized during its training stage with various configurations.</w:t>
            </w:r>
          </w:p>
          <w:p w14:paraId="1445175E" w14:textId="77777777" w:rsidR="009D2A70" w:rsidRDefault="009D2A70">
            <w:pPr>
              <w:spacing w:before="120" w:line="240" w:lineRule="auto"/>
              <w:rPr>
                <w:rFonts w:eastAsia="MS Mincho"/>
                <w:lang w:eastAsia="ja-JP"/>
              </w:rPr>
            </w:pPr>
          </w:p>
          <w:p w14:paraId="1445175F" w14:textId="77777777" w:rsidR="009D2A70" w:rsidRDefault="00F10BAB">
            <w:pPr>
              <w:spacing w:before="120" w:line="240" w:lineRule="auto"/>
              <w:rPr>
                <w:lang w:eastAsia="zh-CN"/>
              </w:rPr>
            </w:pPr>
            <w:r>
              <w:rPr>
                <w:rFonts w:eastAsiaTheme="minorEastAsia" w:hint="eastAsia"/>
                <w:lang w:eastAsia="zh-CN"/>
              </w:rPr>
              <w:t>T</w:t>
            </w:r>
            <w:r>
              <w:rPr>
                <w:rFonts w:eastAsiaTheme="minorEastAsia"/>
                <w:lang w:eastAsia="zh-CN"/>
              </w:rPr>
              <w:t>he Case 2A is not clear to us.</w:t>
            </w:r>
          </w:p>
        </w:tc>
      </w:tr>
      <w:tr w:rsidR="009D2A70" w14:paraId="14451763" w14:textId="77777777">
        <w:tc>
          <w:tcPr>
            <w:tcW w:w="1350" w:type="dxa"/>
            <w:tcBorders>
              <w:top w:val="single" w:sz="4" w:space="0" w:color="auto"/>
              <w:left w:val="single" w:sz="4" w:space="0" w:color="auto"/>
              <w:bottom w:val="single" w:sz="4" w:space="0" w:color="auto"/>
              <w:right w:val="single" w:sz="4" w:space="0" w:color="auto"/>
            </w:tcBorders>
          </w:tcPr>
          <w:p w14:paraId="14451761" w14:textId="77777777" w:rsidR="009D2A70" w:rsidRDefault="00F10BAB">
            <w:pPr>
              <w:spacing w:before="120" w:line="240" w:lineRule="auto"/>
              <w:rPr>
                <w:lang w:eastAsia="zh-CN"/>
              </w:rPr>
            </w:pPr>
            <w:r>
              <w:rPr>
                <w:rFonts w:hint="eastAsia"/>
                <w:lang w:eastAsia="zh-CN"/>
              </w:rPr>
              <w:t>S</w:t>
            </w:r>
            <w:r>
              <w:rPr>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762" w14:textId="77777777" w:rsidR="009D2A70" w:rsidRDefault="00F10BAB">
            <w:pPr>
              <w:spacing w:before="120" w:line="240" w:lineRule="auto"/>
              <w:rPr>
                <w:lang w:eastAsia="zh-CN"/>
              </w:rPr>
            </w:pPr>
            <w:r>
              <w:rPr>
                <w:rFonts w:hint="eastAsia"/>
                <w:lang w:eastAsia="zh-CN"/>
              </w:rPr>
              <w:t xml:space="preserve">Ok. </w:t>
            </w:r>
          </w:p>
        </w:tc>
      </w:tr>
      <w:tr w:rsidR="009D2A70" w14:paraId="14451766" w14:textId="77777777">
        <w:tc>
          <w:tcPr>
            <w:tcW w:w="1350" w:type="dxa"/>
            <w:tcBorders>
              <w:top w:val="single" w:sz="4" w:space="0" w:color="auto"/>
              <w:left w:val="single" w:sz="4" w:space="0" w:color="auto"/>
              <w:bottom w:val="single" w:sz="4" w:space="0" w:color="auto"/>
              <w:right w:val="single" w:sz="4" w:space="0" w:color="auto"/>
            </w:tcBorders>
          </w:tcPr>
          <w:p w14:paraId="14451764"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5" w14:textId="77777777" w:rsidR="009D2A70" w:rsidRDefault="009D2A70">
            <w:pPr>
              <w:spacing w:before="120" w:line="240" w:lineRule="auto"/>
              <w:rPr>
                <w:lang w:eastAsia="zh-CN"/>
              </w:rPr>
            </w:pPr>
          </w:p>
        </w:tc>
      </w:tr>
      <w:tr w:rsidR="009D2A70" w14:paraId="14451769" w14:textId="77777777">
        <w:tc>
          <w:tcPr>
            <w:tcW w:w="1350" w:type="dxa"/>
            <w:tcBorders>
              <w:top w:val="single" w:sz="4" w:space="0" w:color="auto"/>
              <w:left w:val="single" w:sz="4" w:space="0" w:color="auto"/>
              <w:bottom w:val="single" w:sz="4" w:space="0" w:color="auto"/>
              <w:right w:val="single" w:sz="4" w:space="0" w:color="auto"/>
            </w:tcBorders>
          </w:tcPr>
          <w:p w14:paraId="14451767"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8" w14:textId="77777777" w:rsidR="009D2A70" w:rsidRDefault="009D2A70">
            <w:pPr>
              <w:spacing w:before="120" w:line="240" w:lineRule="auto"/>
              <w:rPr>
                <w:lang w:eastAsia="zh-CN"/>
              </w:rPr>
            </w:pPr>
          </w:p>
        </w:tc>
      </w:tr>
      <w:tr w:rsidR="009D2A70" w14:paraId="1445176C" w14:textId="77777777">
        <w:tc>
          <w:tcPr>
            <w:tcW w:w="1350" w:type="dxa"/>
            <w:tcBorders>
              <w:top w:val="single" w:sz="4" w:space="0" w:color="auto"/>
              <w:left w:val="single" w:sz="4" w:space="0" w:color="auto"/>
              <w:bottom w:val="single" w:sz="4" w:space="0" w:color="auto"/>
              <w:right w:val="single" w:sz="4" w:space="0" w:color="auto"/>
            </w:tcBorders>
          </w:tcPr>
          <w:p w14:paraId="1445176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6B" w14:textId="77777777" w:rsidR="009D2A70" w:rsidRDefault="009D2A70">
            <w:pPr>
              <w:spacing w:before="120" w:line="240" w:lineRule="auto"/>
              <w:rPr>
                <w:lang w:eastAsia="zh-CN"/>
              </w:rPr>
            </w:pPr>
          </w:p>
        </w:tc>
      </w:tr>
      <w:tr w:rsidR="009D2A70" w14:paraId="1445176F" w14:textId="77777777">
        <w:tc>
          <w:tcPr>
            <w:tcW w:w="1350" w:type="dxa"/>
          </w:tcPr>
          <w:p w14:paraId="1445176D" w14:textId="77777777" w:rsidR="009D2A70" w:rsidRDefault="009D2A70">
            <w:pPr>
              <w:spacing w:before="120" w:line="240" w:lineRule="auto"/>
              <w:rPr>
                <w:iCs/>
                <w:kern w:val="2"/>
                <w:lang w:eastAsia="zh-CN"/>
              </w:rPr>
            </w:pPr>
          </w:p>
        </w:tc>
        <w:tc>
          <w:tcPr>
            <w:tcW w:w="8001" w:type="dxa"/>
            <w:vAlign w:val="center"/>
          </w:tcPr>
          <w:p w14:paraId="1445176E" w14:textId="77777777" w:rsidR="009D2A70" w:rsidRDefault="009D2A70">
            <w:pPr>
              <w:spacing w:before="120" w:line="240" w:lineRule="auto"/>
              <w:rPr>
                <w:lang w:eastAsia="zh-CN"/>
              </w:rPr>
            </w:pPr>
          </w:p>
        </w:tc>
      </w:tr>
      <w:tr w:rsidR="009D2A70" w14:paraId="14451772" w14:textId="77777777">
        <w:tc>
          <w:tcPr>
            <w:tcW w:w="1350" w:type="dxa"/>
          </w:tcPr>
          <w:p w14:paraId="14451770" w14:textId="77777777" w:rsidR="009D2A70" w:rsidRDefault="009D2A70">
            <w:pPr>
              <w:spacing w:before="120" w:line="240" w:lineRule="auto"/>
              <w:rPr>
                <w:iCs/>
                <w:kern w:val="2"/>
                <w:lang w:eastAsia="zh-CN"/>
              </w:rPr>
            </w:pPr>
          </w:p>
        </w:tc>
        <w:tc>
          <w:tcPr>
            <w:tcW w:w="8001" w:type="dxa"/>
            <w:vAlign w:val="center"/>
          </w:tcPr>
          <w:p w14:paraId="14451771" w14:textId="77777777" w:rsidR="009D2A70" w:rsidRDefault="009D2A70">
            <w:pPr>
              <w:spacing w:before="120" w:line="240" w:lineRule="auto"/>
              <w:rPr>
                <w:lang w:eastAsia="zh-CN"/>
              </w:rPr>
            </w:pPr>
          </w:p>
        </w:tc>
      </w:tr>
      <w:tr w:rsidR="009D2A70" w14:paraId="14451775" w14:textId="77777777">
        <w:tc>
          <w:tcPr>
            <w:tcW w:w="1350" w:type="dxa"/>
          </w:tcPr>
          <w:p w14:paraId="14451773" w14:textId="77777777" w:rsidR="009D2A70" w:rsidRDefault="009D2A70">
            <w:pPr>
              <w:spacing w:before="120" w:line="240" w:lineRule="auto"/>
              <w:rPr>
                <w:iCs/>
                <w:kern w:val="2"/>
                <w:lang w:eastAsia="zh-CN"/>
              </w:rPr>
            </w:pPr>
          </w:p>
        </w:tc>
        <w:tc>
          <w:tcPr>
            <w:tcW w:w="8001" w:type="dxa"/>
            <w:vAlign w:val="center"/>
          </w:tcPr>
          <w:p w14:paraId="14451774" w14:textId="77777777" w:rsidR="009D2A70" w:rsidRDefault="009D2A70">
            <w:pPr>
              <w:spacing w:before="120" w:line="240" w:lineRule="auto"/>
              <w:rPr>
                <w:lang w:eastAsia="zh-CN"/>
              </w:rPr>
            </w:pPr>
          </w:p>
        </w:tc>
      </w:tr>
      <w:tr w:rsidR="009D2A70" w14:paraId="14451778" w14:textId="77777777">
        <w:tc>
          <w:tcPr>
            <w:tcW w:w="1350" w:type="dxa"/>
          </w:tcPr>
          <w:p w14:paraId="14451776" w14:textId="77777777" w:rsidR="009D2A70" w:rsidRDefault="009D2A70">
            <w:pPr>
              <w:spacing w:before="120" w:line="240" w:lineRule="auto"/>
              <w:rPr>
                <w:iCs/>
                <w:kern w:val="2"/>
                <w:lang w:eastAsia="zh-CN"/>
              </w:rPr>
            </w:pPr>
          </w:p>
        </w:tc>
        <w:tc>
          <w:tcPr>
            <w:tcW w:w="8001" w:type="dxa"/>
            <w:vAlign w:val="center"/>
          </w:tcPr>
          <w:p w14:paraId="14451777" w14:textId="77777777" w:rsidR="009D2A70" w:rsidRDefault="009D2A70">
            <w:pPr>
              <w:spacing w:before="120" w:line="240" w:lineRule="auto"/>
              <w:rPr>
                <w:lang w:eastAsia="zh-CN"/>
              </w:rPr>
            </w:pPr>
          </w:p>
        </w:tc>
      </w:tr>
      <w:tr w:rsidR="009D2A70" w14:paraId="1445177B" w14:textId="77777777">
        <w:tc>
          <w:tcPr>
            <w:tcW w:w="1350" w:type="dxa"/>
          </w:tcPr>
          <w:p w14:paraId="14451779" w14:textId="77777777" w:rsidR="009D2A70" w:rsidRDefault="009D2A70">
            <w:pPr>
              <w:spacing w:before="120" w:line="240" w:lineRule="auto"/>
              <w:rPr>
                <w:iCs/>
                <w:kern w:val="2"/>
                <w:lang w:eastAsia="zh-CN"/>
              </w:rPr>
            </w:pPr>
          </w:p>
        </w:tc>
        <w:tc>
          <w:tcPr>
            <w:tcW w:w="8001" w:type="dxa"/>
            <w:vAlign w:val="center"/>
          </w:tcPr>
          <w:p w14:paraId="1445177A" w14:textId="77777777" w:rsidR="009D2A70" w:rsidRDefault="009D2A70">
            <w:pPr>
              <w:spacing w:before="120" w:line="240" w:lineRule="auto"/>
              <w:rPr>
                <w:lang w:eastAsia="zh-CN"/>
              </w:rPr>
            </w:pPr>
          </w:p>
        </w:tc>
      </w:tr>
      <w:tr w:rsidR="009D2A70" w14:paraId="1445177E" w14:textId="77777777">
        <w:tc>
          <w:tcPr>
            <w:tcW w:w="1350" w:type="dxa"/>
          </w:tcPr>
          <w:p w14:paraId="1445177C" w14:textId="77777777" w:rsidR="009D2A70" w:rsidRDefault="009D2A70">
            <w:pPr>
              <w:spacing w:before="120" w:line="240" w:lineRule="auto"/>
              <w:rPr>
                <w:iCs/>
                <w:kern w:val="2"/>
                <w:lang w:eastAsia="zh-CN"/>
              </w:rPr>
            </w:pPr>
          </w:p>
        </w:tc>
        <w:tc>
          <w:tcPr>
            <w:tcW w:w="8001" w:type="dxa"/>
            <w:vAlign w:val="center"/>
          </w:tcPr>
          <w:p w14:paraId="1445177D" w14:textId="77777777" w:rsidR="009D2A70" w:rsidRDefault="009D2A70">
            <w:pPr>
              <w:spacing w:before="120" w:line="240" w:lineRule="auto"/>
              <w:rPr>
                <w:lang w:eastAsia="zh-CN"/>
              </w:rPr>
            </w:pPr>
          </w:p>
        </w:tc>
      </w:tr>
      <w:tr w:rsidR="009D2A70" w14:paraId="14451781" w14:textId="77777777">
        <w:tc>
          <w:tcPr>
            <w:tcW w:w="1350" w:type="dxa"/>
          </w:tcPr>
          <w:p w14:paraId="1445177F" w14:textId="77777777" w:rsidR="009D2A70" w:rsidRDefault="009D2A70">
            <w:pPr>
              <w:spacing w:before="120" w:line="240" w:lineRule="auto"/>
              <w:rPr>
                <w:iCs/>
                <w:kern w:val="2"/>
                <w:lang w:eastAsia="zh-CN"/>
              </w:rPr>
            </w:pPr>
          </w:p>
        </w:tc>
        <w:tc>
          <w:tcPr>
            <w:tcW w:w="8001" w:type="dxa"/>
            <w:vAlign w:val="center"/>
          </w:tcPr>
          <w:p w14:paraId="14451780" w14:textId="77777777" w:rsidR="009D2A70" w:rsidRDefault="009D2A70">
            <w:pPr>
              <w:spacing w:before="120" w:line="240" w:lineRule="auto"/>
              <w:rPr>
                <w:lang w:eastAsia="zh-CN"/>
              </w:rPr>
            </w:pPr>
          </w:p>
        </w:tc>
      </w:tr>
      <w:tr w:rsidR="009D2A70" w14:paraId="14451784" w14:textId="77777777">
        <w:tc>
          <w:tcPr>
            <w:tcW w:w="1350" w:type="dxa"/>
          </w:tcPr>
          <w:p w14:paraId="14451782" w14:textId="77777777" w:rsidR="009D2A70" w:rsidRDefault="009D2A70">
            <w:pPr>
              <w:spacing w:before="120" w:line="240" w:lineRule="auto"/>
              <w:rPr>
                <w:iCs/>
                <w:kern w:val="2"/>
                <w:lang w:eastAsia="zh-CN"/>
              </w:rPr>
            </w:pPr>
          </w:p>
        </w:tc>
        <w:tc>
          <w:tcPr>
            <w:tcW w:w="8001" w:type="dxa"/>
            <w:vAlign w:val="center"/>
          </w:tcPr>
          <w:p w14:paraId="14451783" w14:textId="77777777" w:rsidR="009D2A70" w:rsidRDefault="009D2A70">
            <w:pPr>
              <w:spacing w:before="120" w:line="240" w:lineRule="auto"/>
              <w:rPr>
                <w:lang w:eastAsia="zh-CN"/>
              </w:rPr>
            </w:pPr>
          </w:p>
        </w:tc>
      </w:tr>
    </w:tbl>
    <w:p w14:paraId="14451785" w14:textId="77777777" w:rsidR="009D2A70" w:rsidRDefault="009D2A70">
      <w:pPr>
        <w:spacing w:after="0" w:line="240" w:lineRule="auto"/>
        <w:rPr>
          <w:b/>
          <w:lang w:eastAsia="zh-CN"/>
        </w:rPr>
      </w:pPr>
    </w:p>
    <w:p w14:paraId="14451786" w14:textId="77777777" w:rsidR="009D2A70" w:rsidRDefault="009D2A70">
      <w:pPr>
        <w:autoSpaceDE/>
        <w:autoSpaceDN/>
        <w:adjustRightInd/>
        <w:spacing w:line="240" w:lineRule="auto"/>
        <w:jc w:val="left"/>
        <w:rPr>
          <w:b/>
          <w:bCs/>
          <w:lang w:eastAsia="zh-CN"/>
        </w:rPr>
      </w:pPr>
    </w:p>
    <w:p w14:paraId="14451787" w14:textId="77777777" w:rsidR="009D2A70" w:rsidRDefault="00F10BAB">
      <w:pPr>
        <w:pStyle w:val="4"/>
        <w:numPr>
          <w:ilvl w:val="0"/>
          <w:numId w:val="0"/>
        </w:numPr>
        <w:rPr>
          <w:u w:val="single"/>
          <w:lang w:eastAsia="zh-CN"/>
        </w:rPr>
      </w:pPr>
      <w:r>
        <w:rPr>
          <w:u w:val="single"/>
          <w:lang w:eastAsia="zh-CN"/>
        </w:rPr>
        <w:t>Issue#3-14 (Medium) Scalability evaluations-output dimensions</w:t>
      </w:r>
    </w:p>
    <w:p w14:paraId="14451788" w14:textId="77777777" w:rsidR="009D2A70" w:rsidRDefault="00F10BAB">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14:paraId="14451789" w14:textId="77777777" w:rsidR="009D2A70" w:rsidRDefault="00F10BAB">
      <w:pPr>
        <w:rPr>
          <w:rFonts w:eastAsiaTheme="minorEastAsia"/>
          <w:lang w:eastAsia="zh-CN"/>
        </w:rPr>
      </w:pPr>
      <w:r>
        <w:rPr>
          <w:lang w:eastAsia="zh-CN"/>
        </w:rPr>
        <w:t>To achieve the scalability over different CSI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re additional fully-connected layers are used for down-sampling (DS-x block) and up-sampling [11][12].</w:t>
      </w:r>
    </w:p>
    <w:p w14:paraId="1445178A" w14:textId="77777777" w:rsidR="009D2A70" w:rsidRDefault="00F10BAB">
      <w:pPr>
        <w:rPr>
          <w:lang w:eastAsia="zh-CN"/>
        </w:rPr>
      </w:pPr>
      <w:r>
        <w:rPr>
          <w:lang w:eastAsia="zh-CN"/>
        </w:rPr>
        <w:t>Similarly, a question is raised in below for the scalability of output dimensions.</w:t>
      </w:r>
    </w:p>
    <w:p w14:paraId="1445178B" w14:textId="77777777" w:rsidR="009D2A70" w:rsidRDefault="00F10BAB">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1445178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1445178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1445178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1445178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14:paraId="14451790" w14:textId="77777777" w:rsidR="009D2A70" w:rsidRDefault="00F10BAB">
      <w:pPr>
        <w:pStyle w:val="afc"/>
        <w:numPr>
          <w:ilvl w:val="1"/>
          <w:numId w:val="24"/>
        </w:numPr>
        <w:ind w:left="709" w:hanging="357"/>
        <w:contextualSpacing w:val="0"/>
        <w:rPr>
          <w:b/>
          <w:bCs/>
          <w:lang w:eastAsia="zh-CN"/>
        </w:rPr>
      </w:pPr>
      <w:r>
        <w:rPr>
          <w:b/>
          <w:bCs/>
          <w:lang w:eastAsia="zh-CN"/>
        </w:rPr>
        <w:t>Option 1: Payload truncation</w:t>
      </w:r>
    </w:p>
    <w:p w14:paraId="14451791" w14:textId="77777777" w:rsidR="009D2A70" w:rsidRDefault="00F10BAB">
      <w:pPr>
        <w:pStyle w:val="afc"/>
        <w:numPr>
          <w:ilvl w:val="1"/>
          <w:numId w:val="24"/>
        </w:numPr>
        <w:ind w:left="709" w:hanging="357"/>
        <w:contextualSpacing w:val="0"/>
        <w:rPr>
          <w:b/>
          <w:bCs/>
          <w:lang w:eastAsia="zh-CN"/>
        </w:rPr>
      </w:pPr>
      <w:r>
        <w:rPr>
          <w:b/>
          <w:bCs/>
          <w:lang w:eastAsia="zh-CN"/>
        </w:rPr>
        <w:t>Option 2: Additional adaptation layer in AI/ML model</w:t>
      </w:r>
    </w:p>
    <w:p w14:paraId="14451792" w14:textId="77777777" w:rsidR="009D2A70" w:rsidRDefault="00F10BAB">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14451793" w14:textId="77777777" w:rsidR="009D2A70" w:rsidRDefault="00F10BAB">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14451794"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97" w14:textId="77777777">
        <w:tc>
          <w:tcPr>
            <w:tcW w:w="1980" w:type="dxa"/>
            <w:tcBorders>
              <w:top w:val="single" w:sz="4" w:space="0" w:color="auto"/>
              <w:left w:val="single" w:sz="4" w:space="0" w:color="auto"/>
              <w:bottom w:val="single" w:sz="4" w:space="0" w:color="auto"/>
              <w:right w:val="single" w:sz="4" w:space="0" w:color="auto"/>
            </w:tcBorders>
          </w:tcPr>
          <w:p w14:paraId="14451795"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96" w14:textId="77777777" w:rsidR="009D2A70" w:rsidRDefault="00F10BAB">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 Samsung</w:t>
            </w:r>
          </w:p>
        </w:tc>
      </w:tr>
      <w:tr w:rsidR="009D2A70" w14:paraId="1445179A" w14:textId="77777777">
        <w:tc>
          <w:tcPr>
            <w:tcW w:w="1980" w:type="dxa"/>
            <w:tcBorders>
              <w:top w:val="single" w:sz="4" w:space="0" w:color="auto"/>
              <w:left w:val="single" w:sz="4" w:space="0" w:color="auto"/>
              <w:bottom w:val="single" w:sz="4" w:space="0" w:color="auto"/>
              <w:right w:val="single" w:sz="4" w:space="0" w:color="auto"/>
            </w:tcBorders>
          </w:tcPr>
          <w:p w14:paraId="14451798"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99" w14:textId="77777777" w:rsidR="009D2A70" w:rsidRDefault="009D2A70">
            <w:pPr>
              <w:spacing w:before="120" w:line="240" w:lineRule="auto"/>
              <w:ind w:left="442" w:hanging="442"/>
              <w:rPr>
                <w:lang w:eastAsia="zh-CN"/>
              </w:rPr>
            </w:pPr>
          </w:p>
        </w:tc>
      </w:tr>
    </w:tbl>
    <w:p w14:paraId="1445179B"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9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9C"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9D" w14:textId="77777777" w:rsidR="009D2A70" w:rsidRDefault="00F10BAB">
            <w:pPr>
              <w:spacing w:before="120" w:line="240" w:lineRule="auto"/>
              <w:rPr>
                <w:i/>
                <w:iCs/>
                <w:kern w:val="2"/>
                <w:lang w:eastAsia="zh-CN"/>
              </w:rPr>
            </w:pPr>
            <w:r>
              <w:rPr>
                <w:i/>
                <w:iCs/>
                <w:kern w:val="2"/>
                <w:lang w:eastAsia="zh-CN"/>
              </w:rPr>
              <w:t>View</w:t>
            </w:r>
          </w:p>
        </w:tc>
      </w:tr>
      <w:tr w:rsidR="009D2A70" w14:paraId="144517A2" w14:textId="77777777">
        <w:tc>
          <w:tcPr>
            <w:tcW w:w="1350" w:type="dxa"/>
            <w:tcBorders>
              <w:top w:val="single" w:sz="4" w:space="0" w:color="auto"/>
              <w:left w:val="single" w:sz="4" w:space="0" w:color="auto"/>
              <w:bottom w:val="single" w:sz="4" w:space="0" w:color="auto"/>
              <w:right w:val="single" w:sz="4" w:space="0" w:color="auto"/>
            </w:tcBorders>
          </w:tcPr>
          <w:p w14:paraId="1445179F" w14:textId="77777777" w:rsidR="009D2A70" w:rsidRDefault="00F10BAB">
            <w:pPr>
              <w:tabs>
                <w:tab w:val="left" w:pos="1007"/>
              </w:tabs>
              <w:spacing w:before="120" w:line="240" w:lineRule="auto"/>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7A0" w14:textId="77777777" w:rsidR="009D2A70" w:rsidRDefault="00F10BAB">
            <w:pPr>
              <w:spacing w:before="120" w:line="240" w:lineRule="auto"/>
              <w:rPr>
                <w:lang w:eastAsia="zh-CN"/>
              </w:rPr>
            </w:pPr>
            <w:r>
              <w:rPr>
                <w:lang w:eastAsia="zh-CN"/>
              </w:rPr>
              <w:t xml:space="preserve">Like our comments for 3.2.11, depending on the performance, companies may choose different approaches. Case 1 may be a default case and model switching may be needed in case different payload size/dimension is needed. For Case 2 and Case 3, they depend on data availability and implementation choice in the deployment phase. </w:t>
            </w:r>
          </w:p>
          <w:p w14:paraId="144517A1" w14:textId="77777777" w:rsidR="009D2A70" w:rsidRDefault="00F10BAB">
            <w:pPr>
              <w:spacing w:before="120" w:line="240" w:lineRule="auto"/>
              <w:rPr>
                <w:lang w:eastAsia="zh-CN"/>
              </w:rPr>
            </w:pPr>
            <w:r>
              <w:rPr>
                <w:lang w:eastAsia="zh-CN"/>
              </w:rPr>
              <w:t xml:space="preserve">For the note, including examples is ok, but using “option” is not needed. There may be other options that are not discussed in companies’ contribution yet, e.g., by using some assistance information which can be part of the input from the beginning or added later which is different from both options mentioned. We suggest just indicating the 2 as examples (i.e., via payload truncation, additional adaptation layer(s) in the model) and removing the “Option” wording in both. </w:t>
            </w:r>
          </w:p>
        </w:tc>
      </w:tr>
      <w:tr w:rsidR="009D2A70" w14:paraId="144517A5" w14:textId="77777777">
        <w:tc>
          <w:tcPr>
            <w:tcW w:w="1350" w:type="dxa"/>
            <w:tcBorders>
              <w:top w:val="single" w:sz="4" w:space="0" w:color="auto"/>
              <w:left w:val="single" w:sz="4" w:space="0" w:color="auto"/>
              <w:bottom w:val="single" w:sz="4" w:space="0" w:color="auto"/>
              <w:right w:val="single" w:sz="4" w:space="0" w:color="auto"/>
            </w:tcBorders>
          </w:tcPr>
          <w:p w14:paraId="144517A3" w14:textId="77777777" w:rsidR="009D2A70" w:rsidRDefault="00F10BAB">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A4" w14:textId="77777777" w:rsidR="009D2A70" w:rsidRDefault="00F10BAB">
            <w:pPr>
              <w:spacing w:before="120" w:line="240" w:lineRule="auto"/>
              <w:rPr>
                <w:lang w:eastAsia="zh-CN"/>
              </w:rPr>
            </w:pPr>
            <w:r>
              <w:rPr>
                <w:rFonts w:hint="eastAsia"/>
                <w:lang w:eastAsia="zh-CN"/>
              </w:rPr>
              <w:t>A</w:t>
            </w:r>
            <w:r>
              <w:rPr>
                <w:lang w:eastAsia="zh-CN"/>
              </w:rPr>
              <w:t>gree. At this moment, all cases should be evaluated. Case 1 is the upper baseline and Case 2 can be regarded as the lower baseline. Companies are encouraged to provide more details on how to perform option 1,2 or other solutions to deal with this scalability issue.</w:t>
            </w:r>
          </w:p>
        </w:tc>
      </w:tr>
      <w:tr w:rsidR="009D2A70" w14:paraId="144517A8" w14:textId="77777777">
        <w:tc>
          <w:tcPr>
            <w:tcW w:w="1350" w:type="dxa"/>
            <w:tcBorders>
              <w:top w:val="single" w:sz="4" w:space="0" w:color="auto"/>
              <w:left w:val="single" w:sz="4" w:space="0" w:color="auto"/>
              <w:bottom w:val="single" w:sz="4" w:space="0" w:color="auto"/>
              <w:right w:val="single" w:sz="4" w:space="0" w:color="auto"/>
            </w:tcBorders>
          </w:tcPr>
          <w:p w14:paraId="144517A6"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7A7" w14:textId="77777777" w:rsidR="009D2A70" w:rsidRDefault="00F10BAB">
            <w:pPr>
              <w:spacing w:before="120" w:line="240" w:lineRule="auto"/>
              <w:rPr>
                <w:lang w:eastAsia="zh-CN"/>
              </w:rPr>
            </w:pPr>
            <w:r>
              <w:rPr>
                <w:rFonts w:hint="eastAsia"/>
                <w:lang w:eastAsia="zh-CN"/>
              </w:rPr>
              <w:t xml:space="preserve">Same minor question as the previous one for </w:t>
            </w:r>
            <w:r>
              <w:rPr>
                <w:lang w:eastAsia="zh-CN"/>
              </w:rPr>
              <w:t>‘</w:t>
            </w:r>
            <w:r>
              <w:rPr>
                <w:rFonts w:hint="eastAsia"/>
                <w:lang w:eastAsia="zh-CN"/>
              </w:rPr>
              <w:t>FFS Case 2A</w:t>
            </w:r>
            <w:r>
              <w:rPr>
                <w:lang w:eastAsia="zh-CN"/>
              </w:rPr>
              <w:t>’</w:t>
            </w:r>
            <w:r>
              <w:rPr>
                <w:rFonts w:hint="eastAsia"/>
                <w:lang w:eastAsia="zh-CN"/>
              </w:rPr>
              <w:t xml:space="preserve"> in the last bullet.</w:t>
            </w:r>
          </w:p>
        </w:tc>
      </w:tr>
      <w:tr w:rsidR="009D2A70" w14:paraId="144517AF" w14:textId="77777777">
        <w:tc>
          <w:tcPr>
            <w:tcW w:w="1350" w:type="dxa"/>
            <w:tcBorders>
              <w:top w:val="single" w:sz="4" w:space="0" w:color="auto"/>
              <w:left w:val="single" w:sz="4" w:space="0" w:color="auto"/>
              <w:bottom w:val="single" w:sz="4" w:space="0" w:color="auto"/>
              <w:right w:val="single" w:sz="4" w:space="0" w:color="auto"/>
            </w:tcBorders>
          </w:tcPr>
          <w:p w14:paraId="144517A9" w14:textId="77777777" w:rsidR="009D2A70" w:rsidRDefault="00F10BAB">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7AA" w14:textId="77777777" w:rsidR="009D2A70" w:rsidRDefault="00F10BAB">
            <w:pPr>
              <w:spacing w:before="120" w:line="240" w:lineRule="auto"/>
              <w:rPr>
                <w:lang w:eastAsia="zh-CN"/>
              </w:rPr>
            </w:pPr>
            <w:r>
              <w:rPr>
                <w:lang w:eastAsia="zh-CN"/>
              </w:rPr>
              <w:t>We believe we can have another case as below. This is very similar to case3 with a slight modification at the end.</w:t>
            </w:r>
          </w:p>
          <w:p w14:paraId="144517AB" w14:textId="77777777" w:rsidR="009D2A70" w:rsidRDefault="00F10BAB">
            <w:pPr>
              <w:spacing w:before="120" w:line="240" w:lineRule="auto"/>
              <w:rPr>
                <w:lang w:eastAsia="zh-CN"/>
              </w:rPr>
            </w:pPr>
            <w:r>
              <w:rPr>
                <w:lang w:eastAsia="zh-CN"/>
              </w:rPr>
              <w:t>We agree with this option,</w:t>
            </w:r>
          </w:p>
          <w:p w14:paraId="144517A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14:paraId="144517AD" w14:textId="77777777" w:rsidR="009D2A70" w:rsidRDefault="009D2A70">
            <w:pPr>
              <w:spacing w:before="120" w:line="240" w:lineRule="auto"/>
              <w:rPr>
                <w:lang w:eastAsia="zh-CN"/>
              </w:rPr>
            </w:pPr>
          </w:p>
          <w:p w14:paraId="144517AE" w14:textId="77777777" w:rsidR="009D2A70" w:rsidRDefault="00F10BAB">
            <w:pPr>
              <w:spacing w:before="120" w:line="240" w:lineRule="auto"/>
              <w:rPr>
                <w:lang w:eastAsia="zh-CN"/>
              </w:rPr>
            </w:pPr>
            <w:r>
              <w:rPr>
                <w:lang w:eastAsia="zh-CN"/>
              </w:rPr>
              <w:t>This way we let the model learn from the set of dimensions and also we are testing its generalizability.</w:t>
            </w:r>
          </w:p>
        </w:tc>
      </w:tr>
      <w:tr w:rsidR="009D2A70" w14:paraId="144517B2" w14:textId="77777777">
        <w:tc>
          <w:tcPr>
            <w:tcW w:w="1350" w:type="dxa"/>
            <w:tcBorders>
              <w:top w:val="single" w:sz="4" w:space="0" w:color="auto"/>
              <w:left w:val="single" w:sz="4" w:space="0" w:color="auto"/>
              <w:bottom w:val="single" w:sz="4" w:space="0" w:color="auto"/>
              <w:right w:val="single" w:sz="4" w:space="0" w:color="auto"/>
            </w:tcBorders>
          </w:tcPr>
          <w:p w14:paraId="144517B0"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7B1" w14:textId="77777777" w:rsidR="009D2A70" w:rsidRDefault="00F10BAB">
            <w:pPr>
              <w:spacing w:before="120" w:line="240" w:lineRule="auto"/>
              <w:rPr>
                <w:lang w:eastAsia="zh-CN"/>
              </w:rPr>
            </w:pPr>
            <w:r>
              <w:rPr>
                <w:lang w:eastAsia="zh-CN"/>
              </w:rPr>
              <w:t>This proposal may make things complicated. We do not see the need for such an agreement. Such details can be left to companies to report.</w:t>
            </w:r>
          </w:p>
        </w:tc>
      </w:tr>
      <w:tr w:rsidR="009D2A70" w14:paraId="144517B5" w14:textId="77777777">
        <w:tc>
          <w:tcPr>
            <w:tcW w:w="1350" w:type="dxa"/>
            <w:tcBorders>
              <w:top w:val="single" w:sz="4" w:space="0" w:color="auto"/>
              <w:left w:val="single" w:sz="4" w:space="0" w:color="auto"/>
              <w:bottom w:val="single" w:sz="4" w:space="0" w:color="auto"/>
              <w:right w:val="single" w:sz="4" w:space="0" w:color="auto"/>
            </w:tcBorders>
          </w:tcPr>
          <w:p w14:paraId="144517B3" w14:textId="77777777" w:rsidR="009D2A70" w:rsidRDefault="00F10BAB">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7B4" w14:textId="77777777" w:rsidR="009D2A70" w:rsidRDefault="00F10BAB">
            <w:pPr>
              <w:spacing w:before="120" w:line="240" w:lineRule="auto"/>
              <w:rPr>
                <w:lang w:eastAsia="zh-CN"/>
              </w:rPr>
            </w:pPr>
            <w:r>
              <w:rPr>
                <w:rFonts w:hint="eastAsia"/>
                <w:lang w:eastAsia="zh-CN"/>
              </w:rPr>
              <w:t xml:space="preserve">Ok. </w:t>
            </w:r>
          </w:p>
        </w:tc>
      </w:tr>
      <w:tr w:rsidR="009D2A70" w14:paraId="144517B8" w14:textId="77777777">
        <w:tc>
          <w:tcPr>
            <w:tcW w:w="1350" w:type="dxa"/>
            <w:tcBorders>
              <w:top w:val="single" w:sz="4" w:space="0" w:color="auto"/>
              <w:left w:val="single" w:sz="4" w:space="0" w:color="auto"/>
              <w:bottom w:val="single" w:sz="4" w:space="0" w:color="auto"/>
              <w:right w:val="single" w:sz="4" w:space="0" w:color="auto"/>
            </w:tcBorders>
          </w:tcPr>
          <w:p w14:paraId="144517B6"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7" w14:textId="77777777" w:rsidR="009D2A70" w:rsidRDefault="009D2A70">
            <w:pPr>
              <w:spacing w:before="120" w:line="240" w:lineRule="auto"/>
              <w:rPr>
                <w:lang w:eastAsia="zh-CN"/>
              </w:rPr>
            </w:pPr>
          </w:p>
        </w:tc>
      </w:tr>
      <w:tr w:rsidR="009D2A70" w14:paraId="144517BB" w14:textId="77777777">
        <w:tc>
          <w:tcPr>
            <w:tcW w:w="1350" w:type="dxa"/>
            <w:tcBorders>
              <w:top w:val="single" w:sz="4" w:space="0" w:color="auto"/>
              <w:left w:val="single" w:sz="4" w:space="0" w:color="auto"/>
              <w:bottom w:val="single" w:sz="4" w:space="0" w:color="auto"/>
              <w:right w:val="single" w:sz="4" w:space="0" w:color="auto"/>
            </w:tcBorders>
          </w:tcPr>
          <w:p w14:paraId="144517B9"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A" w14:textId="77777777" w:rsidR="009D2A70" w:rsidRDefault="009D2A70">
            <w:pPr>
              <w:spacing w:before="120" w:line="240" w:lineRule="auto"/>
              <w:rPr>
                <w:lang w:eastAsia="zh-CN"/>
              </w:rPr>
            </w:pPr>
          </w:p>
        </w:tc>
      </w:tr>
      <w:tr w:rsidR="009D2A70" w14:paraId="144517BE" w14:textId="77777777">
        <w:tc>
          <w:tcPr>
            <w:tcW w:w="1350" w:type="dxa"/>
            <w:tcBorders>
              <w:top w:val="single" w:sz="4" w:space="0" w:color="auto"/>
              <w:left w:val="single" w:sz="4" w:space="0" w:color="auto"/>
              <w:bottom w:val="single" w:sz="4" w:space="0" w:color="auto"/>
              <w:right w:val="single" w:sz="4" w:space="0" w:color="auto"/>
            </w:tcBorders>
          </w:tcPr>
          <w:p w14:paraId="144517BC"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BD" w14:textId="77777777" w:rsidR="009D2A70" w:rsidRDefault="009D2A70">
            <w:pPr>
              <w:spacing w:before="120" w:line="240" w:lineRule="auto"/>
              <w:rPr>
                <w:lang w:eastAsia="zh-CN"/>
              </w:rPr>
            </w:pPr>
          </w:p>
        </w:tc>
      </w:tr>
      <w:tr w:rsidR="009D2A70" w14:paraId="144517C1" w14:textId="77777777">
        <w:tc>
          <w:tcPr>
            <w:tcW w:w="1350" w:type="dxa"/>
            <w:tcBorders>
              <w:top w:val="single" w:sz="4" w:space="0" w:color="auto"/>
              <w:left w:val="single" w:sz="4" w:space="0" w:color="auto"/>
              <w:bottom w:val="single" w:sz="4" w:space="0" w:color="auto"/>
              <w:right w:val="single" w:sz="4" w:space="0" w:color="auto"/>
            </w:tcBorders>
          </w:tcPr>
          <w:p w14:paraId="144517BF"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7C0" w14:textId="77777777" w:rsidR="009D2A70" w:rsidRDefault="009D2A70">
            <w:pPr>
              <w:spacing w:before="120" w:line="240" w:lineRule="auto"/>
              <w:rPr>
                <w:lang w:eastAsia="zh-CN"/>
              </w:rPr>
            </w:pPr>
          </w:p>
        </w:tc>
      </w:tr>
      <w:tr w:rsidR="009D2A70" w14:paraId="144517C4" w14:textId="77777777">
        <w:tc>
          <w:tcPr>
            <w:tcW w:w="1350" w:type="dxa"/>
          </w:tcPr>
          <w:p w14:paraId="144517C2" w14:textId="77777777" w:rsidR="009D2A70" w:rsidRDefault="009D2A70">
            <w:pPr>
              <w:spacing w:before="120" w:line="240" w:lineRule="auto"/>
              <w:rPr>
                <w:iCs/>
                <w:kern w:val="2"/>
                <w:lang w:eastAsia="zh-CN"/>
              </w:rPr>
            </w:pPr>
          </w:p>
        </w:tc>
        <w:tc>
          <w:tcPr>
            <w:tcW w:w="8001" w:type="dxa"/>
            <w:vAlign w:val="center"/>
          </w:tcPr>
          <w:p w14:paraId="144517C3" w14:textId="77777777" w:rsidR="009D2A70" w:rsidRDefault="009D2A70">
            <w:pPr>
              <w:spacing w:before="120" w:line="240" w:lineRule="auto"/>
              <w:rPr>
                <w:lang w:eastAsia="zh-CN"/>
              </w:rPr>
            </w:pPr>
          </w:p>
        </w:tc>
      </w:tr>
      <w:tr w:rsidR="009D2A70" w14:paraId="144517C7" w14:textId="77777777">
        <w:tc>
          <w:tcPr>
            <w:tcW w:w="1350" w:type="dxa"/>
          </w:tcPr>
          <w:p w14:paraId="144517C5" w14:textId="77777777" w:rsidR="009D2A70" w:rsidRDefault="009D2A70">
            <w:pPr>
              <w:spacing w:before="120" w:line="240" w:lineRule="auto"/>
              <w:rPr>
                <w:iCs/>
                <w:kern w:val="2"/>
                <w:lang w:eastAsia="zh-CN"/>
              </w:rPr>
            </w:pPr>
          </w:p>
        </w:tc>
        <w:tc>
          <w:tcPr>
            <w:tcW w:w="8001" w:type="dxa"/>
            <w:vAlign w:val="center"/>
          </w:tcPr>
          <w:p w14:paraId="144517C6" w14:textId="77777777" w:rsidR="009D2A70" w:rsidRDefault="009D2A70">
            <w:pPr>
              <w:spacing w:before="120" w:line="240" w:lineRule="auto"/>
              <w:rPr>
                <w:lang w:eastAsia="zh-CN"/>
              </w:rPr>
            </w:pPr>
          </w:p>
        </w:tc>
      </w:tr>
      <w:tr w:rsidR="009D2A70" w14:paraId="144517CA" w14:textId="77777777">
        <w:tc>
          <w:tcPr>
            <w:tcW w:w="1350" w:type="dxa"/>
          </w:tcPr>
          <w:p w14:paraId="144517C8" w14:textId="77777777" w:rsidR="009D2A70" w:rsidRDefault="009D2A70">
            <w:pPr>
              <w:spacing w:before="120" w:line="240" w:lineRule="auto"/>
              <w:rPr>
                <w:iCs/>
                <w:kern w:val="2"/>
                <w:lang w:eastAsia="zh-CN"/>
              </w:rPr>
            </w:pPr>
          </w:p>
        </w:tc>
        <w:tc>
          <w:tcPr>
            <w:tcW w:w="8001" w:type="dxa"/>
            <w:vAlign w:val="center"/>
          </w:tcPr>
          <w:p w14:paraId="144517C9" w14:textId="77777777" w:rsidR="009D2A70" w:rsidRDefault="009D2A70">
            <w:pPr>
              <w:spacing w:before="120" w:line="240" w:lineRule="auto"/>
              <w:rPr>
                <w:lang w:eastAsia="zh-CN"/>
              </w:rPr>
            </w:pPr>
          </w:p>
        </w:tc>
      </w:tr>
      <w:tr w:rsidR="009D2A70" w14:paraId="144517CD" w14:textId="77777777">
        <w:tc>
          <w:tcPr>
            <w:tcW w:w="1350" w:type="dxa"/>
          </w:tcPr>
          <w:p w14:paraId="144517CB" w14:textId="77777777" w:rsidR="009D2A70" w:rsidRDefault="009D2A70">
            <w:pPr>
              <w:spacing w:before="120" w:line="240" w:lineRule="auto"/>
              <w:rPr>
                <w:iCs/>
                <w:kern w:val="2"/>
                <w:lang w:eastAsia="zh-CN"/>
              </w:rPr>
            </w:pPr>
          </w:p>
        </w:tc>
        <w:tc>
          <w:tcPr>
            <w:tcW w:w="8001" w:type="dxa"/>
            <w:vAlign w:val="center"/>
          </w:tcPr>
          <w:p w14:paraId="144517CC" w14:textId="77777777" w:rsidR="009D2A70" w:rsidRDefault="009D2A70">
            <w:pPr>
              <w:spacing w:before="120" w:line="240" w:lineRule="auto"/>
              <w:rPr>
                <w:lang w:eastAsia="zh-CN"/>
              </w:rPr>
            </w:pPr>
          </w:p>
        </w:tc>
      </w:tr>
      <w:tr w:rsidR="009D2A70" w14:paraId="144517D0" w14:textId="77777777">
        <w:tc>
          <w:tcPr>
            <w:tcW w:w="1350" w:type="dxa"/>
          </w:tcPr>
          <w:p w14:paraId="144517CE" w14:textId="77777777" w:rsidR="009D2A70" w:rsidRDefault="009D2A70">
            <w:pPr>
              <w:spacing w:before="120" w:line="240" w:lineRule="auto"/>
              <w:rPr>
                <w:iCs/>
                <w:kern w:val="2"/>
                <w:lang w:eastAsia="zh-CN"/>
              </w:rPr>
            </w:pPr>
          </w:p>
        </w:tc>
        <w:tc>
          <w:tcPr>
            <w:tcW w:w="8001" w:type="dxa"/>
            <w:vAlign w:val="center"/>
          </w:tcPr>
          <w:p w14:paraId="144517CF" w14:textId="77777777" w:rsidR="009D2A70" w:rsidRDefault="009D2A70">
            <w:pPr>
              <w:spacing w:before="120" w:line="240" w:lineRule="auto"/>
              <w:rPr>
                <w:lang w:eastAsia="zh-CN"/>
              </w:rPr>
            </w:pPr>
          </w:p>
        </w:tc>
      </w:tr>
      <w:tr w:rsidR="009D2A70" w14:paraId="144517D3" w14:textId="77777777">
        <w:tc>
          <w:tcPr>
            <w:tcW w:w="1350" w:type="dxa"/>
          </w:tcPr>
          <w:p w14:paraId="144517D1" w14:textId="77777777" w:rsidR="009D2A70" w:rsidRDefault="009D2A70">
            <w:pPr>
              <w:spacing w:before="120" w:line="240" w:lineRule="auto"/>
              <w:rPr>
                <w:iCs/>
                <w:kern w:val="2"/>
                <w:lang w:eastAsia="zh-CN"/>
              </w:rPr>
            </w:pPr>
          </w:p>
        </w:tc>
        <w:tc>
          <w:tcPr>
            <w:tcW w:w="8001" w:type="dxa"/>
            <w:vAlign w:val="center"/>
          </w:tcPr>
          <w:p w14:paraId="144517D2" w14:textId="77777777" w:rsidR="009D2A70" w:rsidRDefault="009D2A70">
            <w:pPr>
              <w:spacing w:before="120" w:line="240" w:lineRule="auto"/>
              <w:rPr>
                <w:lang w:eastAsia="zh-CN"/>
              </w:rPr>
            </w:pPr>
          </w:p>
        </w:tc>
      </w:tr>
      <w:tr w:rsidR="009D2A70" w14:paraId="144517D6" w14:textId="77777777">
        <w:tc>
          <w:tcPr>
            <w:tcW w:w="1350" w:type="dxa"/>
          </w:tcPr>
          <w:p w14:paraId="144517D4" w14:textId="77777777" w:rsidR="009D2A70" w:rsidRDefault="009D2A70">
            <w:pPr>
              <w:spacing w:before="120" w:line="240" w:lineRule="auto"/>
              <w:rPr>
                <w:iCs/>
                <w:kern w:val="2"/>
                <w:lang w:eastAsia="zh-CN"/>
              </w:rPr>
            </w:pPr>
          </w:p>
        </w:tc>
        <w:tc>
          <w:tcPr>
            <w:tcW w:w="8001" w:type="dxa"/>
            <w:vAlign w:val="center"/>
          </w:tcPr>
          <w:p w14:paraId="144517D5" w14:textId="77777777" w:rsidR="009D2A70" w:rsidRDefault="009D2A70">
            <w:pPr>
              <w:spacing w:before="120" w:line="240" w:lineRule="auto"/>
              <w:rPr>
                <w:lang w:eastAsia="zh-CN"/>
              </w:rPr>
            </w:pPr>
          </w:p>
        </w:tc>
      </w:tr>
      <w:tr w:rsidR="009D2A70" w14:paraId="144517D9" w14:textId="77777777">
        <w:tc>
          <w:tcPr>
            <w:tcW w:w="1350" w:type="dxa"/>
          </w:tcPr>
          <w:p w14:paraId="144517D7" w14:textId="77777777" w:rsidR="009D2A70" w:rsidRDefault="009D2A70">
            <w:pPr>
              <w:spacing w:before="120" w:line="240" w:lineRule="auto"/>
              <w:rPr>
                <w:iCs/>
                <w:kern w:val="2"/>
                <w:lang w:eastAsia="zh-CN"/>
              </w:rPr>
            </w:pPr>
          </w:p>
        </w:tc>
        <w:tc>
          <w:tcPr>
            <w:tcW w:w="8001" w:type="dxa"/>
            <w:vAlign w:val="center"/>
          </w:tcPr>
          <w:p w14:paraId="144517D8" w14:textId="77777777" w:rsidR="009D2A70" w:rsidRDefault="009D2A70">
            <w:pPr>
              <w:spacing w:before="120" w:line="240" w:lineRule="auto"/>
              <w:rPr>
                <w:lang w:eastAsia="zh-CN"/>
              </w:rPr>
            </w:pPr>
          </w:p>
        </w:tc>
      </w:tr>
    </w:tbl>
    <w:p w14:paraId="144517DA" w14:textId="77777777" w:rsidR="009D2A70" w:rsidRDefault="009D2A70">
      <w:pPr>
        <w:spacing w:after="0" w:line="240" w:lineRule="auto"/>
        <w:rPr>
          <w:b/>
          <w:lang w:eastAsia="zh-CN"/>
        </w:rPr>
      </w:pPr>
    </w:p>
    <w:p w14:paraId="144517DB" w14:textId="77777777" w:rsidR="009D2A70" w:rsidRDefault="009D2A70">
      <w:pPr>
        <w:autoSpaceDE/>
        <w:autoSpaceDN/>
        <w:adjustRightInd/>
        <w:spacing w:line="240" w:lineRule="auto"/>
        <w:jc w:val="left"/>
        <w:rPr>
          <w:b/>
          <w:bCs/>
          <w:lang w:eastAsia="zh-CN"/>
        </w:rPr>
      </w:pPr>
    </w:p>
    <w:p w14:paraId="144517DC" w14:textId="77777777" w:rsidR="009D2A70" w:rsidRDefault="00F10BAB">
      <w:pPr>
        <w:pStyle w:val="4"/>
        <w:numPr>
          <w:ilvl w:val="0"/>
          <w:numId w:val="0"/>
        </w:numPr>
        <w:rPr>
          <w:u w:val="single"/>
          <w:lang w:eastAsia="zh-CN"/>
        </w:rPr>
      </w:pPr>
      <w:r>
        <w:rPr>
          <w:u w:val="single"/>
          <w:lang w:eastAsia="zh-CN"/>
        </w:rPr>
        <w:t>Issue#3-15 (Medium) Scalability evaluations-number of CSI generation parts / CSI reconstruction parts</w:t>
      </w:r>
    </w:p>
    <w:p w14:paraId="144517DD" w14:textId="77777777" w:rsidR="009D2A70" w:rsidRDefault="00F10BAB">
      <w:pPr>
        <w:rPr>
          <w:lang w:eastAsia="zh-CN"/>
        </w:rPr>
      </w:pPr>
      <w:r>
        <w:rPr>
          <w:lang w:eastAsia="zh-CN"/>
        </w:rPr>
        <w:t>For the companies who evaluated the scalability performance, 3 companies evaluated one encoder with adaptive payload sizes to multiple decoders each of which is subject to a 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9D2A70" w14:paraId="144517E0" w14:textId="77777777">
        <w:trPr>
          <w:trHeight w:val="2302"/>
        </w:trPr>
        <w:tc>
          <w:tcPr>
            <w:tcW w:w="8025" w:type="dxa"/>
          </w:tcPr>
          <w:p w14:paraId="144517DE" w14:textId="77777777" w:rsidR="009D2A70" w:rsidRDefault="00F10BAB">
            <w:pPr>
              <w:jc w:val="center"/>
              <w:rPr>
                <w:lang w:eastAsia="zh-CN"/>
              </w:rPr>
            </w:pPr>
            <w:r>
              <w:rPr>
                <w:noProof/>
                <w:lang w:eastAsia="zh-CN"/>
              </w:rPr>
              <w:drawing>
                <wp:inline distT="0" distB="0" distL="0" distR="0" wp14:anchorId="14452B8F" wp14:editId="14452B90">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201780" cy="1392345"/>
                          </a:xfrm>
                          <a:prstGeom prst="rect">
                            <a:avLst/>
                          </a:prstGeom>
                        </pic:spPr>
                      </pic:pic>
                    </a:graphicData>
                  </a:graphic>
                </wp:inline>
              </w:drawing>
            </w:r>
          </w:p>
          <w:p w14:paraId="144517DF" w14:textId="77777777" w:rsidR="009D2A70" w:rsidRDefault="00F10BAB">
            <w:pPr>
              <w:jc w:val="center"/>
              <w:rPr>
                <w:lang w:eastAsia="zh-CN"/>
              </w:rPr>
            </w:pPr>
            <w:r>
              <w:rPr>
                <w:rFonts w:hint="eastAsia"/>
                <w:lang w:eastAsia="zh-CN"/>
              </w:rPr>
              <w:t>F</w:t>
            </w:r>
            <w:r>
              <w:rPr>
                <w:lang w:eastAsia="zh-CN"/>
              </w:rPr>
              <w:t>igure 1</w:t>
            </w:r>
          </w:p>
        </w:tc>
      </w:tr>
      <w:tr w:rsidR="009D2A70" w14:paraId="144517E3" w14:textId="77777777">
        <w:trPr>
          <w:trHeight w:val="2406"/>
        </w:trPr>
        <w:tc>
          <w:tcPr>
            <w:tcW w:w="8025" w:type="dxa"/>
          </w:tcPr>
          <w:p w14:paraId="144517E1" w14:textId="77777777" w:rsidR="009D2A70" w:rsidRDefault="00F10BAB">
            <w:pPr>
              <w:jc w:val="center"/>
              <w:rPr>
                <w:lang w:eastAsia="zh-CN"/>
              </w:rPr>
            </w:pPr>
            <w:r>
              <w:rPr>
                <w:noProof/>
                <w:lang w:eastAsia="zh-CN"/>
              </w:rPr>
              <w:drawing>
                <wp:inline distT="0" distB="0" distL="0" distR="0" wp14:anchorId="14452B91" wp14:editId="14452B92">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3355435" cy="1418236"/>
                          </a:xfrm>
                          <a:prstGeom prst="rect">
                            <a:avLst/>
                          </a:prstGeom>
                        </pic:spPr>
                      </pic:pic>
                    </a:graphicData>
                  </a:graphic>
                </wp:inline>
              </w:drawing>
            </w:r>
          </w:p>
          <w:p w14:paraId="144517E2" w14:textId="77777777" w:rsidR="009D2A70" w:rsidRDefault="00F10BAB">
            <w:pPr>
              <w:jc w:val="center"/>
              <w:rPr>
                <w:lang w:eastAsia="zh-CN"/>
              </w:rPr>
            </w:pPr>
            <w:r>
              <w:rPr>
                <w:rFonts w:hint="eastAsia"/>
                <w:lang w:eastAsia="zh-CN"/>
              </w:rPr>
              <w:t>F</w:t>
            </w:r>
            <w:r>
              <w:rPr>
                <w:lang w:eastAsia="zh-CN"/>
              </w:rPr>
              <w:t>igure 2</w:t>
            </w:r>
          </w:p>
        </w:tc>
      </w:tr>
    </w:tbl>
    <w:p w14:paraId="144517E4" w14:textId="77777777" w:rsidR="009D2A70" w:rsidRDefault="009D2A70">
      <w:pPr>
        <w:rPr>
          <w:lang w:eastAsia="zh-CN"/>
        </w:rPr>
      </w:pPr>
    </w:p>
    <w:p w14:paraId="144517E5" w14:textId="77777777" w:rsidR="009D2A70" w:rsidRDefault="00F10BAB">
      <w:pPr>
        <w:rPr>
          <w:lang w:eastAsia="zh-CN"/>
        </w:rPr>
      </w:pPr>
      <w:r>
        <w:rPr>
          <w:lang w:eastAsia="zh-CN"/>
        </w:rPr>
        <w:t>A question is then raised to collect views from companies to determine the evaluation cases, i.e., which alternative(s) do you prefer as the baseline case(s) for evaluation.</w:t>
      </w:r>
    </w:p>
    <w:p w14:paraId="144517E6" w14:textId="77777777" w:rsidR="009D2A70" w:rsidRDefault="00F10BAB">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achieve the scalability over different input/output dimensions, which of the following alternative(s) should be considered as the evaluation cases?</w:t>
      </w:r>
    </w:p>
    <w:p w14:paraId="144517E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fixed output dimensions</w:t>
      </w:r>
    </w:p>
    <w:p w14:paraId="144517E8"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14:paraId="144517E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 part with scalable output dimensions</w:t>
      </w:r>
    </w:p>
    <w:p w14:paraId="144517E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17ED" w14:textId="77777777">
        <w:tc>
          <w:tcPr>
            <w:tcW w:w="1980" w:type="dxa"/>
            <w:tcBorders>
              <w:top w:val="single" w:sz="4" w:space="0" w:color="auto"/>
              <w:left w:val="single" w:sz="4" w:space="0" w:color="auto"/>
              <w:bottom w:val="single" w:sz="4" w:space="0" w:color="auto"/>
              <w:right w:val="single" w:sz="4" w:space="0" w:color="auto"/>
            </w:tcBorders>
          </w:tcPr>
          <w:p w14:paraId="144517EB" w14:textId="77777777" w:rsidR="009D2A70" w:rsidRDefault="00F10BAB">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7EC" w14:textId="77777777" w:rsidR="009D2A70" w:rsidRDefault="00F10BAB">
            <w:pPr>
              <w:spacing w:before="120" w:line="240" w:lineRule="auto"/>
              <w:ind w:left="442" w:hanging="442"/>
              <w:rPr>
                <w:lang w:eastAsia="zh-CN"/>
              </w:rPr>
            </w:pPr>
            <w:r>
              <w:rPr>
                <w:rFonts w:hint="eastAsia"/>
                <w:lang w:eastAsia="zh-CN"/>
              </w:rPr>
              <w:t>O</w:t>
            </w:r>
            <w:r>
              <w:rPr>
                <w:lang w:eastAsia="zh-CN"/>
              </w:rPr>
              <w:t>PPO</w:t>
            </w:r>
          </w:p>
        </w:tc>
      </w:tr>
      <w:tr w:rsidR="009D2A70" w14:paraId="144517F0" w14:textId="77777777">
        <w:tc>
          <w:tcPr>
            <w:tcW w:w="1980" w:type="dxa"/>
            <w:tcBorders>
              <w:top w:val="single" w:sz="4" w:space="0" w:color="auto"/>
              <w:left w:val="single" w:sz="4" w:space="0" w:color="auto"/>
              <w:bottom w:val="single" w:sz="4" w:space="0" w:color="auto"/>
              <w:right w:val="single" w:sz="4" w:space="0" w:color="auto"/>
            </w:tcBorders>
          </w:tcPr>
          <w:p w14:paraId="144517E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7EF" w14:textId="77777777" w:rsidR="009D2A70" w:rsidRDefault="009D2A70">
            <w:pPr>
              <w:spacing w:before="120" w:line="240" w:lineRule="auto"/>
              <w:ind w:left="442" w:hanging="442"/>
              <w:rPr>
                <w:lang w:eastAsia="zh-CN"/>
              </w:rPr>
            </w:pPr>
          </w:p>
        </w:tc>
      </w:tr>
    </w:tbl>
    <w:p w14:paraId="144517F1"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7F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F2" w14:textId="77777777" w:rsidR="009D2A70" w:rsidRDefault="00F10BAB">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7F3" w14:textId="77777777" w:rsidR="009D2A70" w:rsidRDefault="00F10BAB">
            <w:pPr>
              <w:spacing w:before="120" w:line="240" w:lineRule="auto"/>
              <w:rPr>
                <w:i/>
                <w:iCs/>
                <w:kern w:val="2"/>
                <w:lang w:eastAsia="zh-CN"/>
              </w:rPr>
            </w:pPr>
            <w:r>
              <w:rPr>
                <w:i/>
                <w:iCs/>
                <w:kern w:val="2"/>
                <w:lang w:eastAsia="zh-CN"/>
              </w:rPr>
              <w:t>View</w:t>
            </w:r>
          </w:p>
        </w:tc>
      </w:tr>
      <w:tr w:rsidR="009D2A70" w14:paraId="144517F7" w14:textId="77777777">
        <w:tc>
          <w:tcPr>
            <w:tcW w:w="1350" w:type="dxa"/>
            <w:tcBorders>
              <w:top w:val="single" w:sz="4" w:space="0" w:color="auto"/>
              <w:left w:val="single" w:sz="4" w:space="0" w:color="auto"/>
              <w:bottom w:val="single" w:sz="4" w:space="0" w:color="auto"/>
              <w:right w:val="single" w:sz="4" w:space="0" w:color="auto"/>
            </w:tcBorders>
          </w:tcPr>
          <w:p w14:paraId="144517F5" w14:textId="77777777" w:rsidR="009D2A70" w:rsidRDefault="00F10BAB">
            <w:pPr>
              <w:tabs>
                <w:tab w:val="left" w:pos="1007"/>
              </w:tabs>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7F6" w14:textId="77777777" w:rsidR="009D2A70" w:rsidRDefault="00F10BAB">
            <w:pPr>
              <w:spacing w:before="120" w:line="240" w:lineRule="auto"/>
              <w:rPr>
                <w:lang w:eastAsia="zh-CN"/>
              </w:rPr>
            </w:pPr>
            <w:r>
              <w:rPr>
                <w:rFonts w:hint="eastAsia"/>
                <w:lang w:eastAsia="zh-CN"/>
              </w:rPr>
              <w:t>P</w:t>
            </w:r>
            <w:r>
              <w:rPr>
                <w:lang w:eastAsia="zh-CN"/>
              </w:rPr>
              <w:t>refer Alt.3 as the baseline, since it provides best scalability with a unified CSI generation part and reconstruction part.</w:t>
            </w:r>
          </w:p>
        </w:tc>
      </w:tr>
      <w:tr w:rsidR="009D2A70" w14:paraId="144517FA" w14:textId="77777777">
        <w:tc>
          <w:tcPr>
            <w:tcW w:w="1350" w:type="dxa"/>
            <w:tcBorders>
              <w:top w:val="single" w:sz="4" w:space="0" w:color="auto"/>
              <w:left w:val="single" w:sz="4" w:space="0" w:color="auto"/>
              <w:bottom w:val="single" w:sz="4" w:space="0" w:color="auto"/>
              <w:right w:val="single" w:sz="4" w:space="0" w:color="auto"/>
            </w:tcBorders>
          </w:tcPr>
          <w:p w14:paraId="144517F8" w14:textId="77777777" w:rsidR="009D2A70" w:rsidRDefault="00F10BAB">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7F9" w14:textId="77777777" w:rsidR="009D2A70" w:rsidRDefault="00F10BAB">
            <w:pPr>
              <w:spacing w:before="120" w:line="240" w:lineRule="auto"/>
              <w:rPr>
                <w:lang w:eastAsia="zh-CN"/>
              </w:rPr>
            </w:pPr>
            <w:r>
              <w:rPr>
                <w:lang w:eastAsia="zh-CN"/>
              </w:rPr>
              <w:t>We prefer Alt 1 and Alt 3 in consideration of the complexity of UE side, and we think the other Alts can be FFS.</w:t>
            </w:r>
          </w:p>
        </w:tc>
      </w:tr>
      <w:tr w:rsidR="009D2A70" w14:paraId="144517FD" w14:textId="77777777">
        <w:tc>
          <w:tcPr>
            <w:tcW w:w="1350" w:type="dxa"/>
            <w:tcBorders>
              <w:top w:val="single" w:sz="4" w:space="0" w:color="auto"/>
              <w:left w:val="single" w:sz="4" w:space="0" w:color="auto"/>
              <w:bottom w:val="single" w:sz="4" w:space="0" w:color="auto"/>
              <w:right w:val="single" w:sz="4" w:space="0" w:color="auto"/>
            </w:tcBorders>
          </w:tcPr>
          <w:p w14:paraId="144517FB" w14:textId="77777777" w:rsidR="009D2A70" w:rsidRDefault="00F10BAB">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7FC" w14:textId="77777777" w:rsidR="009D2A70" w:rsidRDefault="00F10BAB">
            <w:pPr>
              <w:spacing w:before="120" w:line="240" w:lineRule="auto"/>
              <w:rPr>
                <w:lang w:eastAsia="zh-CN"/>
              </w:rPr>
            </w:pPr>
            <w:r>
              <w:rPr>
                <w:rFonts w:hint="eastAsia"/>
                <w:lang w:eastAsia="zh-CN"/>
              </w:rPr>
              <w:t>In our view, the baseline is M</w:t>
            </w:r>
            <w:r>
              <w:t xml:space="preserve"> </w:t>
            </w:r>
            <w:r>
              <w:rPr>
                <w:lang w:eastAsia="zh-CN"/>
              </w:rPr>
              <w:t xml:space="preserve">separate CSI generation parts </w:t>
            </w:r>
            <w:r>
              <w:rPr>
                <w:rFonts w:hint="eastAsia"/>
                <w:lang w:eastAsia="zh-CN"/>
              </w:rPr>
              <w:t xml:space="preserve">and </w:t>
            </w:r>
            <w:r>
              <w:rPr>
                <w:lang w:eastAsia="zh-CN"/>
              </w:rPr>
              <w:t xml:space="preserve">M </w:t>
            </w:r>
            <w:r>
              <w:rPr>
                <w:rFonts w:hint="eastAsia"/>
                <w:lang w:eastAsia="zh-CN"/>
              </w:rPr>
              <w:t xml:space="preserve">corresponding </w:t>
            </w:r>
            <w:r>
              <w:rPr>
                <w:lang w:eastAsia="zh-CN"/>
              </w:rPr>
              <w:t xml:space="preserve">separate CSI reconstruction parts each with fixed </w:t>
            </w:r>
            <w:r>
              <w:rPr>
                <w:rFonts w:hint="eastAsia"/>
                <w:lang w:eastAsia="zh-CN"/>
              </w:rPr>
              <w:t>input/</w:t>
            </w:r>
            <w:r>
              <w:rPr>
                <w:lang w:eastAsia="zh-CN"/>
              </w:rPr>
              <w:t>output dimensions</w:t>
            </w:r>
            <w:r>
              <w:rPr>
                <w:rFonts w:hint="eastAsia"/>
                <w:lang w:eastAsia="zh-CN"/>
              </w:rPr>
              <w:t xml:space="preserve"> (quite un-scalable one). </w:t>
            </w:r>
            <w:r>
              <w:rPr>
                <w:lang w:eastAsia="zh-CN"/>
              </w:rPr>
              <w:t>W</w:t>
            </w:r>
            <w:r>
              <w:rPr>
                <w:rFonts w:hint="eastAsia"/>
                <w:lang w:eastAsia="zh-CN"/>
              </w:rPr>
              <w:t xml:space="preserve">e prefer Alt.3 here, but we are open for other alternatives. </w:t>
            </w:r>
          </w:p>
        </w:tc>
      </w:tr>
      <w:tr w:rsidR="009D2A70" w14:paraId="14451800" w14:textId="77777777">
        <w:tc>
          <w:tcPr>
            <w:tcW w:w="1350" w:type="dxa"/>
            <w:tcBorders>
              <w:top w:val="single" w:sz="4" w:space="0" w:color="auto"/>
              <w:left w:val="single" w:sz="4" w:space="0" w:color="auto"/>
              <w:bottom w:val="single" w:sz="4" w:space="0" w:color="auto"/>
              <w:right w:val="single" w:sz="4" w:space="0" w:color="auto"/>
            </w:tcBorders>
          </w:tcPr>
          <w:p w14:paraId="144517FE" w14:textId="77777777" w:rsidR="009D2A70" w:rsidRDefault="00F10BAB">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7FF" w14:textId="77777777" w:rsidR="009D2A70" w:rsidRDefault="00F10BAB">
            <w:pPr>
              <w:spacing w:before="120" w:line="240" w:lineRule="auto"/>
              <w:rPr>
                <w:lang w:eastAsia="zh-CN"/>
              </w:rPr>
            </w:pPr>
            <w:r>
              <w:rPr>
                <w:lang w:eastAsia="zh-CN"/>
              </w:rPr>
              <w:t>All options can be studied for now</w:t>
            </w:r>
          </w:p>
        </w:tc>
      </w:tr>
      <w:tr w:rsidR="009D2A70" w14:paraId="14451803" w14:textId="77777777">
        <w:tc>
          <w:tcPr>
            <w:tcW w:w="1350" w:type="dxa"/>
            <w:tcBorders>
              <w:top w:val="single" w:sz="4" w:space="0" w:color="auto"/>
              <w:left w:val="single" w:sz="4" w:space="0" w:color="auto"/>
              <w:bottom w:val="single" w:sz="4" w:space="0" w:color="auto"/>
              <w:right w:val="single" w:sz="4" w:space="0" w:color="auto"/>
            </w:tcBorders>
          </w:tcPr>
          <w:p w14:paraId="14451801" w14:textId="77777777" w:rsidR="009D2A70" w:rsidRDefault="00F10BAB">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802" w14:textId="77777777" w:rsidR="009D2A70" w:rsidRDefault="00F10BAB">
            <w:pPr>
              <w:spacing w:before="120" w:line="240" w:lineRule="auto"/>
              <w:rPr>
                <w:lang w:eastAsia="zh-CN"/>
              </w:rPr>
            </w:pPr>
            <w:r>
              <w:rPr>
                <w:lang w:eastAsia="zh-CN"/>
              </w:rPr>
              <w:t>There is no need to agree on these alternatives. It can be left to companies to report.</w:t>
            </w:r>
          </w:p>
        </w:tc>
      </w:tr>
      <w:tr w:rsidR="009D2A70" w14:paraId="14451806" w14:textId="77777777">
        <w:tc>
          <w:tcPr>
            <w:tcW w:w="1350" w:type="dxa"/>
            <w:tcBorders>
              <w:top w:val="single" w:sz="4" w:space="0" w:color="auto"/>
              <w:left w:val="single" w:sz="4" w:space="0" w:color="auto"/>
              <w:bottom w:val="single" w:sz="4" w:space="0" w:color="auto"/>
              <w:right w:val="single" w:sz="4" w:space="0" w:color="auto"/>
            </w:tcBorders>
          </w:tcPr>
          <w:p w14:paraId="14451804" w14:textId="77777777" w:rsidR="009D2A70" w:rsidRDefault="00F10BAB">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805" w14:textId="77777777" w:rsidR="009D2A70" w:rsidRDefault="00F10BAB">
            <w:pPr>
              <w:spacing w:before="120" w:line="240" w:lineRule="auto"/>
              <w:rPr>
                <w:lang w:eastAsia="zh-CN"/>
              </w:rPr>
            </w:pPr>
            <w:r>
              <w:rPr>
                <w:rFonts w:hint="eastAsia"/>
                <w:lang w:eastAsia="zh-CN"/>
              </w:rPr>
              <w:t>W</w:t>
            </w:r>
            <w:r>
              <w:rPr>
                <w:lang w:eastAsia="zh-CN"/>
              </w:rPr>
              <w:t>e share a similar view to that of CATT. The purpose of evaluation is to compare the performance and complexity of Alt 3 with the baseline (proposed by CATT).</w:t>
            </w:r>
          </w:p>
        </w:tc>
      </w:tr>
      <w:tr w:rsidR="009D2A70" w14:paraId="14451809" w14:textId="77777777">
        <w:tc>
          <w:tcPr>
            <w:tcW w:w="1350" w:type="dxa"/>
            <w:tcBorders>
              <w:top w:val="single" w:sz="4" w:space="0" w:color="auto"/>
              <w:left w:val="single" w:sz="4" w:space="0" w:color="auto"/>
              <w:bottom w:val="single" w:sz="4" w:space="0" w:color="auto"/>
              <w:right w:val="single" w:sz="4" w:space="0" w:color="auto"/>
            </w:tcBorders>
          </w:tcPr>
          <w:p w14:paraId="14451807" w14:textId="77777777" w:rsidR="009D2A70" w:rsidRDefault="00F10BAB">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808" w14:textId="77777777" w:rsidR="009D2A70" w:rsidRDefault="00F10BAB">
            <w:pPr>
              <w:spacing w:before="120" w:line="240" w:lineRule="auto"/>
              <w:rPr>
                <w:lang w:eastAsia="zh-CN"/>
              </w:rPr>
            </w:pPr>
            <w:r>
              <w:rPr>
                <w:rFonts w:hint="eastAsia"/>
                <w:lang w:eastAsia="zh-CN"/>
              </w:rPr>
              <w:t>We think it is up to companies to report.</w:t>
            </w:r>
          </w:p>
        </w:tc>
      </w:tr>
      <w:tr w:rsidR="009D2A70" w14:paraId="1445180C" w14:textId="77777777">
        <w:tc>
          <w:tcPr>
            <w:tcW w:w="1350" w:type="dxa"/>
            <w:tcBorders>
              <w:top w:val="single" w:sz="4" w:space="0" w:color="auto"/>
              <w:left w:val="single" w:sz="4" w:space="0" w:color="auto"/>
              <w:bottom w:val="single" w:sz="4" w:space="0" w:color="auto"/>
              <w:right w:val="single" w:sz="4" w:space="0" w:color="auto"/>
            </w:tcBorders>
          </w:tcPr>
          <w:p w14:paraId="1445180A"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B" w14:textId="77777777" w:rsidR="009D2A70" w:rsidRDefault="009D2A70">
            <w:pPr>
              <w:spacing w:before="120" w:line="240" w:lineRule="auto"/>
              <w:rPr>
                <w:lang w:eastAsia="zh-CN"/>
              </w:rPr>
            </w:pPr>
          </w:p>
        </w:tc>
      </w:tr>
      <w:tr w:rsidR="009D2A70" w14:paraId="1445180F" w14:textId="77777777">
        <w:tc>
          <w:tcPr>
            <w:tcW w:w="1350" w:type="dxa"/>
            <w:tcBorders>
              <w:top w:val="single" w:sz="4" w:space="0" w:color="auto"/>
              <w:left w:val="single" w:sz="4" w:space="0" w:color="auto"/>
              <w:bottom w:val="single" w:sz="4" w:space="0" w:color="auto"/>
              <w:right w:val="single" w:sz="4" w:space="0" w:color="auto"/>
            </w:tcBorders>
          </w:tcPr>
          <w:p w14:paraId="1445180D"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0E" w14:textId="77777777" w:rsidR="009D2A70" w:rsidRDefault="009D2A70">
            <w:pPr>
              <w:spacing w:before="120" w:line="240" w:lineRule="auto"/>
              <w:rPr>
                <w:lang w:eastAsia="zh-CN"/>
              </w:rPr>
            </w:pPr>
          </w:p>
        </w:tc>
      </w:tr>
      <w:tr w:rsidR="009D2A70" w14:paraId="14451812" w14:textId="77777777">
        <w:tc>
          <w:tcPr>
            <w:tcW w:w="1350" w:type="dxa"/>
            <w:tcBorders>
              <w:top w:val="single" w:sz="4" w:space="0" w:color="auto"/>
              <w:left w:val="single" w:sz="4" w:space="0" w:color="auto"/>
              <w:bottom w:val="single" w:sz="4" w:space="0" w:color="auto"/>
              <w:right w:val="single" w:sz="4" w:space="0" w:color="auto"/>
            </w:tcBorders>
          </w:tcPr>
          <w:p w14:paraId="14451810" w14:textId="77777777" w:rsidR="009D2A70" w:rsidRDefault="009D2A70">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11" w14:textId="77777777" w:rsidR="009D2A70" w:rsidRDefault="009D2A70">
            <w:pPr>
              <w:spacing w:before="120" w:line="240" w:lineRule="auto"/>
              <w:rPr>
                <w:lang w:eastAsia="zh-CN"/>
              </w:rPr>
            </w:pPr>
          </w:p>
        </w:tc>
      </w:tr>
      <w:tr w:rsidR="009D2A70" w14:paraId="14451815" w14:textId="77777777">
        <w:tc>
          <w:tcPr>
            <w:tcW w:w="1350" w:type="dxa"/>
          </w:tcPr>
          <w:p w14:paraId="14451813" w14:textId="77777777" w:rsidR="009D2A70" w:rsidRDefault="009D2A70">
            <w:pPr>
              <w:spacing w:before="120" w:line="240" w:lineRule="auto"/>
              <w:rPr>
                <w:iCs/>
                <w:kern w:val="2"/>
                <w:lang w:eastAsia="zh-CN"/>
              </w:rPr>
            </w:pPr>
          </w:p>
        </w:tc>
        <w:tc>
          <w:tcPr>
            <w:tcW w:w="8001" w:type="dxa"/>
            <w:vAlign w:val="center"/>
          </w:tcPr>
          <w:p w14:paraId="14451814" w14:textId="77777777" w:rsidR="009D2A70" w:rsidRDefault="009D2A70">
            <w:pPr>
              <w:spacing w:before="120" w:line="240" w:lineRule="auto"/>
              <w:rPr>
                <w:lang w:eastAsia="zh-CN"/>
              </w:rPr>
            </w:pPr>
          </w:p>
        </w:tc>
      </w:tr>
      <w:tr w:rsidR="009D2A70" w14:paraId="14451818" w14:textId="77777777">
        <w:tc>
          <w:tcPr>
            <w:tcW w:w="1350" w:type="dxa"/>
          </w:tcPr>
          <w:p w14:paraId="14451816" w14:textId="77777777" w:rsidR="009D2A70" w:rsidRDefault="009D2A70">
            <w:pPr>
              <w:spacing w:before="120" w:line="240" w:lineRule="auto"/>
              <w:rPr>
                <w:iCs/>
                <w:kern w:val="2"/>
                <w:lang w:eastAsia="zh-CN"/>
              </w:rPr>
            </w:pPr>
          </w:p>
        </w:tc>
        <w:tc>
          <w:tcPr>
            <w:tcW w:w="8001" w:type="dxa"/>
            <w:vAlign w:val="center"/>
          </w:tcPr>
          <w:p w14:paraId="14451817" w14:textId="77777777" w:rsidR="009D2A70" w:rsidRDefault="009D2A70">
            <w:pPr>
              <w:spacing w:before="120" w:line="240" w:lineRule="auto"/>
              <w:rPr>
                <w:lang w:eastAsia="zh-CN"/>
              </w:rPr>
            </w:pPr>
          </w:p>
        </w:tc>
      </w:tr>
      <w:tr w:rsidR="009D2A70" w14:paraId="1445181B" w14:textId="77777777">
        <w:tc>
          <w:tcPr>
            <w:tcW w:w="1350" w:type="dxa"/>
          </w:tcPr>
          <w:p w14:paraId="14451819" w14:textId="77777777" w:rsidR="009D2A70" w:rsidRDefault="009D2A70">
            <w:pPr>
              <w:spacing w:before="120" w:line="240" w:lineRule="auto"/>
              <w:rPr>
                <w:iCs/>
                <w:kern w:val="2"/>
                <w:lang w:eastAsia="zh-CN"/>
              </w:rPr>
            </w:pPr>
          </w:p>
        </w:tc>
        <w:tc>
          <w:tcPr>
            <w:tcW w:w="8001" w:type="dxa"/>
            <w:vAlign w:val="center"/>
          </w:tcPr>
          <w:p w14:paraId="1445181A" w14:textId="77777777" w:rsidR="009D2A70" w:rsidRDefault="009D2A70">
            <w:pPr>
              <w:spacing w:before="120" w:line="240" w:lineRule="auto"/>
              <w:rPr>
                <w:lang w:eastAsia="zh-CN"/>
              </w:rPr>
            </w:pPr>
          </w:p>
        </w:tc>
      </w:tr>
      <w:tr w:rsidR="009D2A70" w14:paraId="1445181E" w14:textId="77777777">
        <w:tc>
          <w:tcPr>
            <w:tcW w:w="1350" w:type="dxa"/>
          </w:tcPr>
          <w:p w14:paraId="1445181C" w14:textId="77777777" w:rsidR="009D2A70" w:rsidRDefault="009D2A70">
            <w:pPr>
              <w:spacing w:before="120" w:line="240" w:lineRule="auto"/>
              <w:rPr>
                <w:iCs/>
                <w:kern w:val="2"/>
                <w:lang w:eastAsia="zh-CN"/>
              </w:rPr>
            </w:pPr>
          </w:p>
        </w:tc>
        <w:tc>
          <w:tcPr>
            <w:tcW w:w="8001" w:type="dxa"/>
            <w:vAlign w:val="center"/>
          </w:tcPr>
          <w:p w14:paraId="1445181D" w14:textId="77777777" w:rsidR="009D2A70" w:rsidRDefault="009D2A70">
            <w:pPr>
              <w:spacing w:before="120" w:line="240" w:lineRule="auto"/>
              <w:rPr>
                <w:lang w:eastAsia="zh-CN"/>
              </w:rPr>
            </w:pPr>
          </w:p>
        </w:tc>
      </w:tr>
      <w:tr w:rsidR="009D2A70" w14:paraId="14451821" w14:textId="77777777">
        <w:tc>
          <w:tcPr>
            <w:tcW w:w="1350" w:type="dxa"/>
          </w:tcPr>
          <w:p w14:paraId="1445181F" w14:textId="77777777" w:rsidR="009D2A70" w:rsidRDefault="009D2A70">
            <w:pPr>
              <w:spacing w:before="120" w:line="240" w:lineRule="auto"/>
              <w:rPr>
                <w:iCs/>
                <w:kern w:val="2"/>
                <w:lang w:eastAsia="zh-CN"/>
              </w:rPr>
            </w:pPr>
          </w:p>
        </w:tc>
        <w:tc>
          <w:tcPr>
            <w:tcW w:w="8001" w:type="dxa"/>
            <w:vAlign w:val="center"/>
          </w:tcPr>
          <w:p w14:paraId="14451820" w14:textId="77777777" w:rsidR="009D2A70" w:rsidRDefault="009D2A70">
            <w:pPr>
              <w:spacing w:before="120" w:line="240" w:lineRule="auto"/>
              <w:rPr>
                <w:lang w:eastAsia="zh-CN"/>
              </w:rPr>
            </w:pPr>
          </w:p>
        </w:tc>
      </w:tr>
      <w:tr w:rsidR="009D2A70" w14:paraId="14451824" w14:textId="77777777">
        <w:tc>
          <w:tcPr>
            <w:tcW w:w="1350" w:type="dxa"/>
          </w:tcPr>
          <w:p w14:paraId="14451822" w14:textId="77777777" w:rsidR="009D2A70" w:rsidRDefault="009D2A70">
            <w:pPr>
              <w:spacing w:before="120" w:line="240" w:lineRule="auto"/>
              <w:rPr>
                <w:iCs/>
                <w:kern w:val="2"/>
                <w:lang w:eastAsia="zh-CN"/>
              </w:rPr>
            </w:pPr>
          </w:p>
        </w:tc>
        <w:tc>
          <w:tcPr>
            <w:tcW w:w="8001" w:type="dxa"/>
            <w:vAlign w:val="center"/>
          </w:tcPr>
          <w:p w14:paraId="14451823" w14:textId="77777777" w:rsidR="009D2A70" w:rsidRDefault="009D2A70">
            <w:pPr>
              <w:spacing w:before="120" w:line="240" w:lineRule="auto"/>
              <w:rPr>
                <w:lang w:eastAsia="zh-CN"/>
              </w:rPr>
            </w:pPr>
          </w:p>
        </w:tc>
      </w:tr>
      <w:tr w:rsidR="009D2A70" w14:paraId="14451827" w14:textId="77777777">
        <w:tc>
          <w:tcPr>
            <w:tcW w:w="1350" w:type="dxa"/>
          </w:tcPr>
          <w:p w14:paraId="14451825" w14:textId="77777777" w:rsidR="009D2A70" w:rsidRDefault="009D2A70">
            <w:pPr>
              <w:spacing w:before="120" w:line="240" w:lineRule="auto"/>
              <w:rPr>
                <w:iCs/>
                <w:kern w:val="2"/>
                <w:lang w:eastAsia="zh-CN"/>
              </w:rPr>
            </w:pPr>
          </w:p>
        </w:tc>
        <w:tc>
          <w:tcPr>
            <w:tcW w:w="8001" w:type="dxa"/>
            <w:vAlign w:val="center"/>
          </w:tcPr>
          <w:p w14:paraId="14451826" w14:textId="77777777" w:rsidR="009D2A70" w:rsidRDefault="009D2A70">
            <w:pPr>
              <w:spacing w:before="120" w:line="240" w:lineRule="auto"/>
              <w:rPr>
                <w:lang w:eastAsia="zh-CN"/>
              </w:rPr>
            </w:pPr>
          </w:p>
        </w:tc>
      </w:tr>
      <w:tr w:rsidR="009D2A70" w14:paraId="1445182A" w14:textId="77777777">
        <w:tc>
          <w:tcPr>
            <w:tcW w:w="1350" w:type="dxa"/>
          </w:tcPr>
          <w:p w14:paraId="14451828" w14:textId="77777777" w:rsidR="009D2A70" w:rsidRDefault="009D2A70">
            <w:pPr>
              <w:spacing w:before="120" w:line="240" w:lineRule="auto"/>
              <w:rPr>
                <w:iCs/>
                <w:kern w:val="2"/>
                <w:lang w:eastAsia="zh-CN"/>
              </w:rPr>
            </w:pPr>
          </w:p>
        </w:tc>
        <w:tc>
          <w:tcPr>
            <w:tcW w:w="8001" w:type="dxa"/>
            <w:vAlign w:val="center"/>
          </w:tcPr>
          <w:p w14:paraId="14451829" w14:textId="77777777" w:rsidR="009D2A70" w:rsidRDefault="009D2A70">
            <w:pPr>
              <w:spacing w:before="120" w:line="240" w:lineRule="auto"/>
              <w:rPr>
                <w:lang w:eastAsia="zh-CN"/>
              </w:rPr>
            </w:pPr>
          </w:p>
        </w:tc>
      </w:tr>
    </w:tbl>
    <w:p w14:paraId="1445182B" w14:textId="77777777" w:rsidR="009D2A70" w:rsidRDefault="009D2A70">
      <w:pPr>
        <w:spacing w:after="0" w:line="240" w:lineRule="auto"/>
        <w:rPr>
          <w:b/>
          <w:lang w:eastAsia="zh-CN"/>
        </w:rPr>
      </w:pPr>
    </w:p>
    <w:p w14:paraId="1445182C" w14:textId="77777777" w:rsidR="009D2A70" w:rsidRDefault="009D2A70">
      <w:pPr>
        <w:rPr>
          <w:lang w:eastAsia="zh-CN"/>
        </w:rPr>
      </w:pPr>
    </w:p>
    <w:p w14:paraId="1445182D" w14:textId="77777777" w:rsidR="009D2A70" w:rsidRDefault="00F10BAB">
      <w:pPr>
        <w:outlineLvl w:val="2"/>
        <w:rPr>
          <w:b/>
          <w:lang w:eastAsia="zh-CN"/>
        </w:rPr>
      </w:pPr>
      <w:r>
        <w:rPr>
          <w:b/>
          <w:lang w:eastAsia="zh-CN"/>
        </w:rPr>
        <w:t>3.2-5: Others</w:t>
      </w:r>
    </w:p>
    <w:p w14:paraId="1445182E" w14:textId="77777777" w:rsidR="009D2A70" w:rsidRDefault="00F10BAB">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1445182F"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3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30"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31" w14:textId="77777777" w:rsidR="009D2A70" w:rsidRDefault="00F10BAB">
            <w:pPr>
              <w:spacing w:beforeLines="50" w:before="120"/>
              <w:rPr>
                <w:i/>
                <w:iCs/>
                <w:kern w:val="2"/>
                <w:lang w:eastAsia="zh-CN"/>
              </w:rPr>
            </w:pPr>
            <w:r>
              <w:rPr>
                <w:i/>
                <w:iCs/>
                <w:kern w:val="2"/>
                <w:lang w:eastAsia="zh-CN"/>
              </w:rPr>
              <w:t>View</w:t>
            </w:r>
          </w:p>
        </w:tc>
      </w:tr>
      <w:tr w:rsidR="009D2A70" w14:paraId="14451835" w14:textId="77777777">
        <w:tc>
          <w:tcPr>
            <w:tcW w:w="1350" w:type="dxa"/>
            <w:tcBorders>
              <w:top w:val="single" w:sz="4" w:space="0" w:color="auto"/>
              <w:left w:val="single" w:sz="4" w:space="0" w:color="auto"/>
              <w:bottom w:val="single" w:sz="4" w:space="0" w:color="auto"/>
              <w:right w:val="single" w:sz="4" w:space="0" w:color="auto"/>
            </w:tcBorders>
          </w:tcPr>
          <w:p w14:paraId="1445183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4" w14:textId="77777777" w:rsidR="009D2A70" w:rsidRDefault="009D2A70">
            <w:pPr>
              <w:spacing w:beforeLines="50" w:before="120"/>
              <w:rPr>
                <w:iCs/>
                <w:kern w:val="2"/>
                <w:lang w:eastAsia="zh-CN"/>
              </w:rPr>
            </w:pPr>
          </w:p>
        </w:tc>
      </w:tr>
      <w:tr w:rsidR="009D2A70" w14:paraId="14451838" w14:textId="77777777">
        <w:tc>
          <w:tcPr>
            <w:tcW w:w="1350" w:type="dxa"/>
            <w:tcBorders>
              <w:top w:val="single" w:sz="4" w:space="0" w:color="auto"/>
              <w:left w:val="single" w:sz="4" w:space="0" w:color="auto"/>
              <w:bottom w:val="single" w:sz="4" w:space="0" w:color="auto"/>
              <w:right w:val="single" w:sz="4" w:space="0" w:color="auto"/>
            </w:tcBorders>
          </w:tcPr>
          <w:p w14:paraId="1445183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7" w14:textId="77777777" w:rsidR="009D2A70" w:rsidRDefault="009D2A70">
            <w:pPr>
              <w:spacing w:beforeLines="50" w:before="120"/>
              <w:rPr>
                <w:iCs/>
                <w:kern w:val="2"/>
                <w:lang w:eastAsia="zh-CN"/>
              </w:rPr>
            </w:pPr>
          </w:p>
        </w:tc>
      </w:tr>
      <w:tr w:rsidR="009D2A70" w14:paraId="1445183B" w14:textId="77777777">
        <w:tc>
          <w:tcPr>
            <w:tcW w:w="1350" w:type="dxa"/>
            <w:tcBorders>
              <w:top w:val="single" w:sz="4" w:space="0" w:color="auto"/>
              <w:left w:val="single" w:sz="4" w:space="0" w:color="auto"/>
              <w:bottom w:val="single" w:sz="4" w:space="0" w:color="auto"/>
              <w:right w:val="single" w:sz="4" w:space="0" w:color="auto"/>
            </w:tcBorders>
          </w:tcPr>
          <w:p w14:paraId="1445183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A" w14:textId="77777777" w:rsidR="009D2A70" w:rsidRDefault="009D2A70">
            <w:pPr>
              <w:spacing w:beforeLines="50" w:before="120"/>
              <w:rPr>
                <w:iCs/>
                <w:kern w:val="2"/>
                <w:lang w:eastAsia="zh-CN"/>
              </w:rPr>
            </w:pPr>
          </w:p>
        </w:tc>
      </w:tr>
      <w:tr w:rsidR="009D2A70" w14:paraId="1445183E" w14:textId="77777777">
        <w:tc>
          <w:tcPr>
            <w:tcW w:w="1350" w:type="dxa"/>
            <w:tcBorders>
              <w:top w:val="single" w:sz="4" w:space="0" w:color="auto"/>
              <w:left w:val="single" w:sz="4" w:space="0" w:color="auto"/>
              <w:bottom w:val="single" w:sz="4" w:space="0" w:color="auto"/>
              <w:right w:val="single" w:sz="4" w:space="0" w:color="auto"/>
            </w:tcBorders>
          </w:tcPr>
          <w:p w14:paraId="1445183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3D" w14:textId="77777777" w:rsidR="009D2A70" w:rsidRDefault="009D2A70">
            <w:pPr>
              <w:spacing w:beforeLines="50" w:before="120"/>
              <w:rPr>
                <w:iCs/>
                <w:kern w:val="2"/>
                <w:lang w:eastAsia="zh-CN"/>
              </w:rPr>
            </w:pPr>
          </w:p>
        </w:tc>
      </w:tr>
      <w:tr w:rsidR="009D2A70" w14:paraId="14451841" w14:textId="77777777">
        <w:tc>
          <w:tcPr>
            <w:tcW w:w="1350" w:type="dxa"/>
            <w:tcBorders>
              <w:top w:val="single" w:sz="4" w:space="0" w:color="auto"/>
              <w:left w:val="single" w:sz="4" w:space="0" w:color="auto"/>
              <w:bottom w:val="single" w:sz="4" w:space="0" w:color="auto"/>
              <w:right w:val="single" w:sz="4" w:space="0" w:color="auto"/>
            </w:tcBorders>
          </w:tcPr>
          <w:p w14:paraId="1445183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0" w14:textId="77777777" w:rsidR="009D2A70" w:rsidRDefault="009D2A70">
            <w:pPr>
              <w:spacing w:beforeLines="50" w:before="120"/>
              <w:rPr>
                <w:iCs/>
                <w:kern w:val="2"/>
                <w:lang w:eastAsia="zh-CN"/>
              </w:rPr>
            </w:pPr>
          </w:p>
        </w:tc>
      </w:tr>
      <w:tr w:rsidR="009D2A70" w14:paraId="14451844" w14:textId="77777777">
        <w:tc>
          <w:tcPr>
            <w:tcW w:w="1350" w:type="dxa"/>
            <w:tcBorders>
              <w:top w:val="single" w:sz="4" w:space="0" w:color="auto"/>
              <w:left w:val="single" w:sz="4" w:space="0" w:color="auto"/>
              <w:bottom w:val="single" w:sz="4" w:space="0" w:color="auto"/>
              <w:right w:val="single" w:sz="4" w:space="0" w:color="auto"/>
            </w:tcBorders>
          </w:tcPr>
          <w:p w14:paraId="14451842"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3" w14:textId="77777777" w:rsidR="009D2A70" w:rsidRDefault="009D2A70">
            <w:pPr>
              <w:spacing w:beforeLines="50" w:before="120"/>
              <w:rPr>
                <w:iCs/>
                <w:kern w:val="2"/>
                <w:lang w:eastAsia="zh-CN"/>
              </w:rPr>
            </w:pPr>
          </w:p>
        </w:tc>
      </w:tr>
      <w:tr w:rsidR="009D2A70" w14:paraId="14451847" w14:textId="77777777">
        <w:tc>
          <w:tcPr>
            <w:tcW w:w="1350" w:type="dxa"/>
            <w:tcBorders>
              <w:top w:val="single" w:sz="4" w:space="0" w:color="auto"/>
              <w:left w:val="single" w:sz="4" w:space="0" w:color="auto"/>
              <w:bottom w:val="single" w:sz="4" w:space="0" w:color="auto"/>
              <w:right w:val="single" w:sz="4" w:space="0" w:color="auto"/>
            </w:tcBorders>
          </w:tcPr>
          <w:p w14:paraId="14451845"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6" w14:textId="77777777" w:rsidR="009D2A70" w:rsidRDefault="009D2A70">
            <w:pPr>
              <w:spacing w:beforeLines="50" w:before="120"/>
              <w:rPr>
                <w:iCs/>
                <w:kern w:val="2"/>
                <w:lang w:eastAsia="zh-CN"/>
              </w:rPr>
            </w:pPr>
          </w:p>
        </w:tc>
      </w:tr>
      <w:tr w:rsidR="009D2A70" w14:paraId="1445184A" w14:textId="77777777">
        <w:tc>
          <w:tcPr>
            <w:tcW w:w="1350" w:type="dxa"/>
            <w:tcBorders>
              <w:top w:val="single" w:sz="4" w:space="0" w:color="auto"/>
              <w:left w:val="single" w:sz="4" w:space="0" w:color="auto"/>
              <w:bottom w:val="single" w:sz="4" w:space="0" w:color="auto"/>
              <w:right w:val="single" w:sz="4" w:space="0" w:color="auto"/>
            </w:tcBorders>
          </w:tcPr>
          <w:p w14:paraId="14451848"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9" w14:textId="77777777" w:rsidR="009D2A70" w:rsidRDefault="009D2A70">
            <w:pPr>
              <w:spacing w:beforeLines="50" w:before="120"/>
              <w:rPr>
                <w:iCs/>
                <w:kern w:val="2"/>
                <w:lang w:eastAsia="zh-CN"/>
              </w:rPr>
            </w:pPr>
          </w:p>
        </w:tc>
      </w:tr>
      <w:tr w:rsidR="009D2A70" w14:paraId="1445184D" w14:textId="77777777">
        <w:tc>
          <w:tcPr>
            <w:tcW w:w="1350" w:type="dxa"/>
            <w:tcBorders>
              <w:top w:val="single" w:sz="4" w:space="0" w:color="auto"/>
              <w:left w:val="single" w:sz="4" w:space="0" w:color="auto"/>
              <w:bottom w:val="single" w:sz="4" w:space="0" w:color="auto"/>
              <w:right w:val="single" w:sz="4" w:space="0" w:color="auto"/>
            </w:tcBorders>
          </w:tcPr>
          <w:p w14:paraId="1445184B"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C" w14:textId="77777777" w:rsidR="009D2A70" w:rsidRDefault="009D2A70">
            <w:pPr>
              <w:spacing w:beforeLines="50" w:before="120"/>
              <w:rPr>
                <w:iCs/>
                <w:kern w:val="2"/>
                <w:lang w:eastAsia="zh-CN"/>
              </w:rPr>
            </w:pPr>
          </w:p>
        </w:tc>
      </w:tr>
      <w:tr w:rsidR="009D2A70" w14:paraId="14451850" w14:textId="77777777">
        <w:tc>
          <w:tcPr>
            <w:tcW w:w="1350" w:type="dxa"/>
            <w:tcBorders>
              <w:top w:val="single" w:sz="4" w:space="0" w:color="auto"/>
              <w:left w:val="single" w:sz="4" w:space="0" w:color="auto"/>
              <w:bottom w:val="single" w:sz="4" w:space="0" w:color="auto"/>
              <w:right w:val="single" w:sz="4" w:space="0" w:color="auto"/>
            </w:tcBorders>
          </w:tcPr>
          <w:p w14:paraId="1445184E"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184F" w14:textId="77777777" w:rsidR="009D2A70" w:rsidRDefault="009D2A70">
            <w:pPr>
              <w:spacing w:beforeLines="50" w:before="120"/>
              <w:rPr>
                <w:iCs/>
                <w:kern w:val="2"/>
                <w:lang w:eastAsia="zh-CN"/>
              </w:rPr>
            </w:pPr>
          </w:p>
        </w:tc>
      </w:tr>
    </w:tbl>
    <w:p w14:paraId="14451851" w14:textId="77777777" w:rsidR="009D2A70" w:rsidRDefault="009D2A70">
      <w:pPr>
        <w:rPr>
          <w:lang w:eastAsia="zh-CN"/>
        </w:rPr>
      </w:pPr>
    </w:p>
    <w:p w14:paraId="14451852" w14:textId="77777777" w:rsidR="009D2A70" w:rsidRDefault="00F10BAB">
      <w:pPr>
        <w:pStyle w:val="20"/>
        <w:rPr>
          <w:lang w:eastAsia="zh-CN"/>
        </w:rPr>
      </w:pPr>
      <w:r>
        <w:rPr>
          <w:lang w:eastAsia="zh-CN"/>
        </w:rPr>
        <w:t>2</w:t>
      </w:r>
      <w:r>
        <w:rPr>
          <w:vertAlign w:val="superscript"/>
          <w:lang w:eastAsia="zh-CN"/>
        </w:rPr>
        <w:t>nd</w:t>
      </w:r>
      <w:r>
        <w:rPr>
          <w:lang w:eastAsia="zh-CN"/>
        </w:rPr>
        <w:t xml:space="preserve"> round email discussions</w:t>
      </w:r>
    </w:p>
    <w:p w14:paraId="14451853" w14:textId="77777777" w:rsidR="009D2A70" w:rsidRDefault="00F10BAB">
      <w:pPr>
        <w:outlineLvl w:val="2"/>
        <w:rPr>
          <w:b/>
          <w:lang w:eastAsia="zh-CN"/>
        </w:rPr>
      </w:pPr>
      <w:r>
        <w:rPr>
          <w:b/>
          <w:lang w:eastAsia="zh-CN"/>
        </w:rPr>
        <w:t>3.3-1: AI/ML training methods</w:t>
      </w:r>
    </w:p>
    <w:p w14:paraId="14451854"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855" w14:textId="77777777" w:rsidR="009D2A70" w:rsidRDefault="00F10BAB">
      <w:pPr>
        <w:rPr>
          <w:lang w:eastAsia="zh-CN"/>
        </w:rPr>
      </w:pPr>
      <w:r>
        <w:rPr>
          <w:lang w:eastAsia="zh-CN"/>
        </w:rPr>
        <w:t xml:space="preserve">Clarification#1 (@Intel @Ericsson @QC @ZTE): the intention is to align the understanding to simulate Type 2 training so that if proponent companies would simulate, then their results can be cross checked. It is proposed as a </w:t>
      </w:r>
      <w:r>
        <w:rPr>
          <w:b/>
          <w:color w:val="FF0000"/>
          <w:lang w:eastAsia="zh-CN"/>
        </w:rPr>
        <w:t>conclusion</w:t>
      </w:r>
      <w:r>
        <w:rPr>
          <w:color w:val="FF0000"/>
          <w:lang w:eastAsia="zh-CN"/>
        </w:rPr>
        <w:t xml:space="preserve"> </w:t>
      </w:r>
      <w:r>
        <w:rPr>
          <w:lang w:eastAsia="zh-CN"/>
        </w:rPr>
        <w:t>in below.</w:t>
      </w:r>
    </w:p>
    <w:p w14:paraId="14451856" w14:textId="77777777" w:rsidR="009D2A70" w:rsidRDefault="00F10BAB">
      <w:pPr>
        <w:rPr>
          <w:lang w:eastAsia="zh-CN"/>
        </w:rPr>
      </w:pPr>
      <w:r>
        <w:rPr>
          <w:lang w:eastAsia="zh-CN"/>
        </w:rPr>
        <w:t>Clarification#2: For one UE one NW pair, there may be no different (unless the quantized gradients is to be simulated), but for one UE Multi-NW or Multi-UE one NW, there is supposed to be performance loss compared to ideal (see Issue#3-2).</w:t>
      </w:r>
    </w:p>
    <w:p w14:paraId="14451857" w14:textId="77777777" w:rsidR="009D2A70" w:rsidRDefault="00F10BAB">
      <w:pPr>
        <w:rPr>
          <w:lang w:eastAsia="zh-CN"/>
        </w:rPr>
      </w:pPr>
      <w:r>
        <w:rPr>
          <w:lang w:eastAsia="zh-CN"/>
        </w:rPr>
        <w:t>Minor changes to the main text, that the procedure is provided as an example rather than mandate.</w:t>
      </w:r>
    </w:p>
    <w:p w14:paraId="14451858" w14:textId="77777777" w:rsidR="009D2A70" w:rsidRDefault="00F10BAB">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3.3.1</w:t>
      </w:r>
      <w:r>
        <w:rPr>
          <w:b/>
          <w:lang w:eastAsia="zh-CN"/>
        </w:rPr>
        <w:t xml:space="preserve">: </w:t>
      </w:r>
      <w:r>
        <w:rPr>
          <w:b/>
          <w:bCs/>
          <w:lang w:eastAsia="zh-CN"/>
        </w:rPr>
        <w:t xml:space="preserve">For the evaluation of Type 2 (Joint training of the two-sided model at network side and UE side, respectively), following procedure is considered </w:t>
      </w:r>
      <w:r>
        <w:rPr>
          <w:b/>
          <w:bCs/>
          <w:color w:val="FF0000"/>
          <w:lang w:eastAsia="zh-CN"/>
        </w:rPr>
        <w:t>as an example</w:t>
      </w:r>
      <w:r>
        <w:rPr>
          <w:b/>
          <w:bCs/>
          <w:lang w:eastAsia="zh-CN"/>
        </w:rPr>
        <w:t xml:space="preserve">: </w:t>
      </w:r>
    </w:p>
    <w:p w14:paraId="14451859" w14:textId="77777777" w:rsidR="009D2A70" w:rsidRDefault="00F10BAB">
      <w:pPr>
        <w:pStyle w:val="afc"/>
        <w:numPr>
          <w:ilvl w:val="0"/>
          <w:numId w:val="24"/>
        </w:numPr>
        <w:contextualSpacing w:val="0"/>
        <w:rPr>
          <w:b/>
          <w:lang w:eastAsia="zh-CN"/>
        </w:rPr>
      </w:pPr>
      <w:r>
        <w:rPr>
          <w:b/>
          <w:bCs/>
          <w:lang w:eastAsia="zh-CN"/>
        </w:rPr>
        <w:t>For each FP/BP loop,</w:t>
      </w:r>
    </w:p>
    <w:p w14:paraId="1445185A"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85B"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85C"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85D" w14:textId="77777777" w:rsidR="009D2A70" w:rsidRDefault="00F10BAB">
      <w:pPr>
        <w:pStyle w:val="afc"/>
        <w:numPr>
          <w:ilvl w:val="0"/>
          <w:numId w:val="24"/>
        </w:numPr>
        <w:contextualSpacing w:val="0"/>
        <w:rPr>
          <w:b/>
          <w:lang w:eastAsia="zh-CN"/>
        </w:rPr>
      </w:pPr>
      <w:r>
        <w:rPr>
          <w:b/>
          <w:lang w:eastAsia="zh-CN"/>
        </w:rPr>
        <w:t>Note: the dataset between UE side and NW side is aligned, FFS overhead report.</w:t>
      </w:r>
    </w:p>
    <w:p w14:paraId="1445185E" w14:textId="77777777" w:rsidR="009D2A70" w:rsidRDefault="00F10BAB">
      <w:pPr>
        <w:pStyle w:val="afc"/>
        <w:numPr>
          <w:ilvl w:val="0"/>
          <w:numId w:val="24"/>
        </w:numPr>
        <w:contextualSpacing w:val="0"/>
        <w:rPr>
          <w:b/>
          <w:color w:val="FF0000"/>
          <w:lang w:eastAsia="zh-CN"/>
        </w:rPr>
      </w:pPr>
      <w:r>
        <w:rPr>
          <w:b/>
          <w:color w:val="FF0000"/>
          <w:lang w:eastAsia="zh-CN"/>
        </w:rPr>
        <w:t>Other Type 2 training approaches are not precluded and reported by companies</w:t>
      </w:r>
    </w:p>
    <w:p w14:paraId="1445185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862" w14:textId="77777777">
        <w:tc>
          <w:tcPr>
            <w:tcW w:w="1980" w:type="dxa"/>
            <w:tcBorders>
              <w:top w:val="single" w:sz="4" w:space="0" w:color="auto"/>
              <w:left w:val="single" w:sz="4" w:space="0" w:color="auto"/>
              <w:bottom w:val="single" w:sz="4" w:space="0" w:color="auto"/>
              <w:right w:val="single" w:sz="4" w:space="0" w:color="auto"/>
            </w:tcBorders>
          </w:tcPr>
          <w:p w14:paraId="14451860"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861"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(comment), AT&amp;T, vivo</w:t>
            </w:r>
          </w:p>
        </w:tc>
      </w:tr>
      <w:tr w:rsidR="009D2A70" w14:paraId="14451865" w14:textId="77777777">
        <w:tc>
          <w:tcPr>
            <w:tcW w:w="1980" w:type="dxa"/>
            <w:tcBorders>
              <w:top w:val="single" w:sz="4" w:space="0" w:color="auto"/>
              <w:left w:val="single" w:sz="4" w:space="0" w:color="auto"/>
              <w:bottom w:val="single" w:sz="4" w:space="0" w:color="auto"/>
              <w:right w:val="single" w:sz="4" w:space="0" w:color="auto"/>
            </w:tcBorders>
          </w:tcPr>
          <w:p w14:paraId="1445186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864" w14:textId="77777777" w:rsidR="009D2A70" w:rsidRDefault="009D2A70">
            <w:pPr>
              <w:spacing w:before="120" w:line="240" w:lineRule="auto"/>
              <w:rPr>
                <w:lang w:eastAsia="zh-CN"/>
              </w:rPr>
            </w:pPr>
          </w:p>
        </w:tc>
      </w:tr>
    </w:tbl>
    <w:p w14:paraId="1445186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6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68" w14:textId="77777777" w:rsidR="009D2A70" w:rsidRDefault="00F10BAB">
            <w:pPr>
              <w:rPr>
                <w:i/>
                <w:iCs/>
                <w:kern w:val="2"/>
                <w:lang w:eastAsia="zh-CN"/>
              </w:rPr>
            </w:pPr>
            <w:r>
              <w:rPr>
                <w:i/>
                <w:iCs/>
                <w:kern w:val="2"/>
                <w:lang w:eastAsia="zh-CN"/>
              </w:rPr>
              <w:t>View</w:t>
            </w:r>
          </w:p>
        </w:tc>
      </w:tr>
      <w:tr w:rsidR="009D2A70" w14:paraId="1445186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86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86B" w14:textId="77777777" w:rsidR="009D2A70" w:rsidRDefault="00F10BAB">
            <w:pPr>
              <w:rPr>
                <w:i/>
                <w:lang w:eastAsia="zh-CN"/>
              </w:rPr>
            </w:pPr>
            <w:r>
              <w:rPr>
                <w:rFonts w:hint="eastAsia"/>
                <w:i/>
                <w:lang w:eastAsia="zh-CN"/>
              </w:rPr>
              <w:t>@</w:t>
            </w:r>
            <w:r>
              <w:rPr>
                <w:iCs/>
                <w:kern w:val="2"/>
                <w:lang w:eastAsia="zh-CN"/>
              </w:rPr>
              <w:t xml:space="preserve"> Lenovo “UE side”/”NW side” has been used in the evaluations in the last meeting agreement. It is Moderator’s thinking that companies would more or less have a common sense for its terminology in evaluation. It may not be the right place in 9.2.2.1 to discuss such terminologies.</w:t>
            </w:r>
          </w:p>
        </w:tc>
      </w:tr>
      <w:tr w:rsidR="009D2A70" w14:paraId="1445186F" w14:textId="77777777">
        <w:tc>
          <w:tcPr>
            <w:tcW w:w="1350" w:type="dxa"/>
            <w:tcBorders>
              <w:top w:val="single" w:sz="4" w:space="0" w:color="auto"/>
              <w:left w:val="single" w:sz="4" w:space="0" w:color="auto"/>
              <w:bottom w:val="single" w:sz="4" w:space="0" w:color="auto"/>
              <w:right w:val="single" w:sz="4" w:space="0" w:color="auto"/>
            </w:tcBorders>
          </w:tcPr>
          <w:p w14:paraId="1445186D" w14:textId="77777777" w:rsidR="009D2A70" w:rsidRDefault="00F10BAB">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86E" w14:textId="77777777" w:rsidR="009D2A70" w:rsidRDefault="00F10BAB">
            <w:pPr>
              <w:spacing w:line="252" w:lineRule="auto"/>
              <w:rPr>
                <w:lang w:eastAsia="zh-CN"/>
              </w:rPr>
            </w:pPr>
            <w:r>
              <w:rPr>
                <w:lang w:eastAsia="zh-CN"/>
              </w:rPr>
              <w:t>We are ok with the updated proposal.</w:t>
            </w:r>
          </w:p>
        </w:tc>
      </w:tr>
      <w:tr w:rsidR="009D2A70" w14:paraId="14451872" w14:textId="77777777">
        <w:tc>
          <w:tcPr>
            <w:tcW w:w="1350" w:type="dxa"/>
            <w:tcBorders>
              <w:top w:val="single" w:sz="4" w:space="0" w:color="auto"/>
              <w:left w:val="single" w:sz="4" w:space="0" w:color="auto"/>
              <w:bottom w:val="single" w:sz="4" w:space="0" w:color="auto"/>
              <w:right w:val="single" w:sz="4" w:space="0" w:color="auto"/>
            </w:tcBorders>
          </w:tcPr>
          <w:p w14:paraId="14451870"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871" w14:textId="77777777" w:rsidR="009D2A70" w:rsidRDefault="00F10BAB">
            <w:pPr>
              <w:spacing w:line="252" w:lineRule="auto"/>
              <w:rPr>
                <w:lang w:eastAsia="zh-CN"/>
              </w:rPr>
            </w:pPr>
            <w:r>
              <w:rPr>
                <w:lang w:eastAsia="zh-CN"/>
              </w:rPr>
              <w:t>Support the proposal. For clarification #2, we want to emphasize that the quantization on gradient is not the only source of discrepancy between performance of Type 1 and Type 2 training even for the single-UE single-NW case. In Type 1, a single entity (high likely) trains a two-sided AI/ML model with aligned architectures of CSI construction and reconstruction parts. However, in Type 2’s scope, the UE and NW may use proprietary solutions which may or may not be aligned in architecture.</w:t>
            </w:r>
          </w:p>
        </w:tc>
      </w:tr>
      <w:tr w:rsidR="009D2A70" w14:paraId="14451875" w14:textId="77777777">
        <w:tc>
          <w:tcPr>
            <w:tcW w:w="1350" w:type="dxa"/>
            <w:tcBorders>
              <w:top w:val="single" w:sz="4" w:space="0" w:color="auto"/>
              <w:left w:val="single" w:sz="4" w:space="0" w:color="auto"/>
              <w:bottom w:val="single" w:sz="4" w:space="0" w:color="auto"/>
              <w:right w:val="single" w:sz="4" w:space="0" w:color="auto"/>
            </w:tcBorders>
          </w:tcPr>
          <w:p w14:paraId="14451873"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874" w14:textId="77777777" w:rsidR="009D2A70" w:rsidRDefault="00F10BAB">
            <w:pPr>
              <w:spacing w:line="252" w:lineRule="auto"/>
              <w:rPr>
                <w:iCs/>
                <w:kern w:val="2"/>
                <w:lang w:eastAsia="zh-CN"/>
              </w:rPr>
            </w:pPr>
            <w:r>
              <w:rPr>
                <w:iCs/>
                <w:kern w:val="2"/>
                <w:lang w:eastAsia="zh-CN"/>
              </w:rPr>
              <w:t>Thanks.</w:t>
            </w:r>
          </w:p>
        </w:tc>
      </w:tr>
      <w:tr w:rsidR="009D2A70" w14:paraId="14451878" w14:textId="77777777">
        <w:tc>
          <w:tcPr>
            <w:tcW w:w="1350" w:type="dxa"/>
            <w:tcBorders>
              <w:top w:val="single" w:sz="4" w:space="0" w:color="auto"/>
              <w:left w:val="single" w:sz="4" w:space="0" w:color="auto"/>
              <w:bottom w:val="single" w:sz="4" w:space="0" w:color="auto"/>
              <w:right w:val="single" w:sz="4" w:space="0" w:color="auto"/>
            </w:tcBorders>
          </w:tcPr>
          <w:p w14:paraId="14451876"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877" w14:textId="77777777" w:rsidR="009D2A70" w:rsidRDefault="00F10BAB">
            <w:pPr>
              <w:spacing w:line="252" w:lineRule="auto"/>
              <w:rPr>
                <w:iCs/>
                <w:kern w:val="2"/>
                <w:lang w:eastAsia="zh-CN"/>
              </w:rPr>
            </w:pPr>
            <w:r>
              <w:rPr>
                <w:iCs/>
                <w:kern w:val="2"/>
                <w:lang w:eastAsia="zh-CN"/>
              </w:rPr>
              <w:t>“FFS overhead report” should be removed since the intent is to capture an example procedure as a conclusion.</w:t>
            </w:r>
          </w:p>
        </w:tc>
      </w:tr>
      <w:tr w:rsidR="009D2A70" w14:paraId="1445187B" w14:textId="77777777">
        <w:tc>
          <w:tcPr>
            <w:tcW w:w="1350" w:type="dxa"/>
            <w:tcBorders>
              <w:top w:val="single" w:sz="4" w:space="0" w:color="auto"/>
              <w:left w:val="single" w:sz="4" w:space="0" w:color="auto"/>
              <w:bottom w:val="single" w:sz="4" w:space="0" w:color="auto"/>
              <w:right w:val="single" w:sz="4" w:space="0" w:color="auto"/>
            </w:tcBorders>
          </w:tcPr>
          <w:p w14:paraId="1445187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7A" w14:textId="77777777" w:rsidR="009D2A70" w:rsidRDefault="009D2A70">
            <w:pPr>
              <w:spacing w:line="252" w:lineRule="auto"/>
              <w:rPr>
                <w:iCs/>
                <w:kern w:val="2"/>
                <w:lang w:eastAsia="zh-CN"/>
              </w:rPr>
            </w:pPr>
          </w:p>
        </w:tc>
      </w:tr>
      <w:tr w:rsidR="009D2A70" w14:paraId="1445187E" w14:textId="77777777">
        <w:tc>
          <w:tcPr>
            <w:tcW w:w="1350" w:type="dxa"/>
            <w:tcBorders>
              <w:top w:val="single" w:sz="4" w:space="0" w:color="auto"/>
              <w:left w:val="single" w:sz="4" w:space="0" w:color="auto"/>
              <w:bottom w:val="single" w:sz="4" w:space="0" w:color="auto"/>
              <w:right w:val="single" w:sz="4" w:space="0" w:color="auto"/>
            </w:tcBorders>
          </w:tcPr>
          <w:p w14:paraId="1445187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7D" w14:textId="77777777" w:rsidR="009D2A70" w:rsidRDefault="009D2A70">
            <w:pPr>
              <w:spacing w:line="252" w:lineRule="auto"/>
              <w:rPr>
                <w:iCs/>
                <w:kern w:val="2"/>
                <w:lang w:eastAsia="zh-CN"/>
              </w:rPr>
            </w:pPr>
          </w:p>
        </w:tc>
      </w:tr>
      <w:tr w:rsidR="009D2A70" w14:paraId="14451881" w14:textId="77777777">
        <w:tc>
          <w:tcPr>
            <w:tcW w:w="1350" w:type="dxa"/>
            <w:tcBorders>
              <w:top w:val="single" w:sz="4" w:space="0" w:color="auto"/>
              <w:left w:val="single" w:sz="4" w:space="0" w:color="auto"/>
              <w:bottom w:val="single" w:sz="4" w:space="0" w:color="auto"/>
              <w:right w:val="single" w:sz="4" w:space="0" w:color="auto"/>
            </w:tcBorders>
          </w:tcPr>
          <w:p w14:paraId="1445187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80" w14:textId="77777777" w:rsidR="009D2A70" w:rsidRDefault="009D2A70">
            <w:pPr>
              <w:spacing w:line="252" w:lineRule="auto"/>
              <w:rPr>
                <w:iCs/>
                <w:kern w:val="2"/>
                <w:lang w:eastAsia="zh-CN"/>
              </w:rPr>
            </w:pPr>
          </w:p>
        </w:tc>
      </w:tr>
      <w:tr w:rsidR="009D2A70" w14:paraId="14451884" w14:textId="77777777">
        <w:tc>
          <w:tcPr>
            <w:tcW w:w="1350" w:type="dxa"/>
            <w:tcBorders>
              <w:top w:val="single" w:sz="4" w:space="0" w:color="auto"/>
              <w:left w:val="single" w:sz="4" w:space="0" w:color="auto"/>
              <w:bottom w:val="single" w:sz="4" w:space="0" w:color="auto"/>
              <w:right w:val="single" w:sz="4" w:space="0" w:color="auto"/>
            </w:tcBorders>
          </w:tcPr>
          <w:p w14:paraId="1445188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83" w14:textId="77777777" w:rsidR="009D2A70" w:rsidRDefault="009D2A70">
            <w:pPr>
              <w:spacing w:line="252" w:lineRule="auto"/>
              <w:rPr>
                <w:iCs/>
                <w:kern w:val="2"/>
                <w:lang w:eastAsia="zh-CN"/>
              </w:rPr>
            </w:pPr>
          </w:p>
        </w:tc>
      </w:tr>
      <w:tr w:rsidR="009D2A70" w14:paraId="14451887" w14:textId="77777777">
        <w:tc>
          <w:tcPr>
            <w:tcW w:w="1350" w:type="dxa"/>
          </w:tcPr>
          <w:p w14:paraId="14451885" w14:textId="77777777" w:rsidR="009D2A70" w:rsidRDefault="009D2A70">
            <w:pPr>
              <w:rPr>
                <w:iCs/>
                <w:kern w:val="2"/>
                <w:lang w:eastAsia="zh-CN"/>
              </w:rPr>
            </w:pPr>
          </w:p>
        </w:tc>
        <w:tc>
          <w:tcPr>
            <w:tcW w:w="8001" w:type="dxa"/>
            <w:vAlign w:val="center"/>
          </w:tcPr>
          <w:p w14:paraId="14451886" w14:textId="77777777" w:rsidR="009D2A70" w:rsidRDefault="009D2A70">
            <w:pPr>
              <w:spacing w:line="252" w:lineRule="auto"/>
              <w:rPr>
                <w:iCs/>
                <w:kern w:val="2"/>
                <w:lang w:eastAsia="zh-CN"/>
              </w:rPr>
            </w:pPr>
          </w:p>
        </w:tc>
      </w:tr>
      <w:tr w:rsidR="009D2A70" w14:paraId="1445188A" w14:textId="77777777">
        <w:tc>
          <w:tcPr>
            <w:tcW w:w="1350" w:type="dxa"/>
          </w:tcPr>
          <w:p w14:paraId="14451888" w14:textId="77777777" w:rsidR="009D2A70" w:rsidRDefault="009D2A70">
            <w:pPr>
              <w:rPr>
                <w:iCs/>
                <w:kern w:val="2"/>
                <w:lang w:eastAsia="zh-CN"/>
              </w:rPr>
            </w:pPr>
          </w:p>
        </w:tc>
        <w:tc>
          <w:tcPr>
            <w:tcW w:w="8001" w:type="dxa"/>
            <w:vAlign w:val="center"/>
          </w:tcPr>
          <w:p w14:paraId="14451889" w14:textId="77777777" w:rsidR="009D2A70" w:rsidRDefault="009D2A70">
            <w:pPr>
              <w:spacing w:line="252" w:lineRule="auto"/>
              <w:rPr>
                <w:iCs/>
                <w:kern w:val="2"/>
                <w:lang w:eastAsia="zh-CN"/>
              </w:rPr>
            </w:pPr>
          </w:p>
        </w:tc>
      </w:tr>
      <w:tr w:rsidR="009D2A70" w14:paraId="1445188D" w14:textId="77777777">
        <w:tc>
          <w:tcPr>
            <w:tcW w:w="1350" w:type="dxa"/>
          </w:tcPr>
          <w:p w14:paraId="1445188B" w14:textId="77777777" w:rsidR="009D2A70" w:rsidRDefault="009D2A70">
            <w:pPr>
              <w:rPr>
                <w:iCs/>
                <w:kern w:val="2"/>
                <w:lang w:eastAsia="zh-CN"/>
              </w:rPr>
            </w:pPr>
          </w:p>
        </w:tc>
        <w:tc>
          <w:tcPr>
            <w:tcW w:w="8001" w:type="dxa"/>
            <w:vAlign w:val="center"/>
          </w:tcPr>
          <w:p w14:paraId="1445188C" w14:textId="77777777" w:rsidR="009D2A70" w:rsidRDefault="009D2A70">
            <w:pPr>
              <w:spacing w:line="252" w:lineRule="auto"/>
              <w:rPr>
                <w:iCs/>
                <w:kern w:val="2"/>
                <w:lang w:eastAsia="zh-CN"/>
              </w:rPr>
            </w:pPr>
          </w:p>
        </w:tc>
      </w:tr>
      <w:tr w:rsidR="009D2A70" w14:paraId="14451890" w14:textId="77777777">
        <w:tc>
          <w:tcPr>
            <w:tcW w:w="1350" w:type="dxa"/>
          </w:tcPr>
          <w:p w14:paraId="1445188E" w14:textId="77777777" w:rsidR="009D2A70" w:rsidRDefault="009D2A70">
            <w:pPr>
              <w:rPr>
                <w:iCs/>
                <w:kern w:val="2"/>
                <w:lang w:eastAsia="zh-CN"/>
              </w:rPr>
            </w:pPr>
          </w:p>
        </w:tc>
        <w:tc>
          <w:tcPr>
            <w:tcW w:w="8001" w:type="dxa"/>
            <w:vAlign w:val="center"/>
          </w:tcPr>
          <w:p w14:paraId="1445188F" w14:textId="77777777" w:rsidR="009D2A70" w:rsidRDefault="009D2A70">
            <w:pPr>
              <w:spacing w:line="252" w:lineRule="auto"/>
              <w:rPr>
                <w:iCs/>
                <w:kern w:val="2"/>
                <w:lang w:eastAsia="zh-CN"/>
              </w:rPr>
            </w:pPr>
          </w:p>
        </w:tc>
      </w:tr>
      <w:tr w:rsidR="009D2A70" w14:paraId="14451893" w14:textId="77777777">
        <w:tc>
          <w:tcPr>
            <w:tcW w:w="1350" w:type="dxa"/>
          </w:tcPr>
          <w:p w14:paraId="14451891" w14:textId="77777777" w:rsidR="009D2A70" w:rsidRDefault="009D2A70">
            <w:pPr>
              <w:rPr>
                <w:iCs/>
                <w:kern w:val="2"/>
                <w:lang w:eastAsia="zh-CN"/>
              </w:rPr>
            </w:pPr>
          </w:p>
        </w:tc>
        <w:tc>
          <w:tcPr>
            <w:tcW w:w="8001" w:type="dxa"/>
            <w:vAlign w:val="center"/>
          </w:tcPr>
          <w:p w14:paraId="14451892" w14:textId="77777777" w:rsidR="009D2A70" w:rsidRDefault="009D2A70">
            <w:pPr>
              <w:spacing w:line="252" w:lineRule="auto"/>
              <w:rPr>
                <w:iCs/>
                <w:kern w:val="2"/>
                <w:lang w:eastAsia="zh-CN"/>
              </w:rPr>
            </w:pPr>
          </w:p>
        </w:tc>
      </w:tr>
    </w:tbl>
    <w:p w14:paraId="14451894" w14:textId="77777777" w:rsidR="009D2A70" w:rsidRDefault="009D2A70">
      <w:pPr>
        <w:rPr>
          <w:lang w:eastAsia="zh-CN"/>
        </w:rPr>
      </w:pPr>
    </w:p>
    <w:p w14:paraId="14451895"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896" w14:textId="77777777" w:rsidR="009D2A70" w:rsidRDefault="00F10BAB">
      <w:pPr>
        <w:rPr>
          <w:lang w:eastAsia="zh-CN"/>
        </w:rPr>
      </w:pPr>
      <w:r>
        <w:rPr>
          <w:rFonts w:hint="eastAsia"/>
          <w:lang w:eastAsia="zh-CN"/>
        </w:rPr>
        <w:t>F</w:t>
      </w:r>
      <w:r>
        <w:rPr>
          <w:lang w:eastAsia="zh-CN"/>
        </w:rPr>
        <w:t xml:space="preserve">or the input/output type, it is Moderator’s understanding that if UE and NW uses different input/output types, then their models naturally cannot be paired, i.e., a separate model would be adopted (there are limited input/output types as per the evaluations from companies). To address this issue, a FFS is added to further consider in the evaluation, whether/how the input/output type and/or pre/post processing is NOT aligned. </w:t>
      </w:r>
    </w:p>
    <w:p w14:paraId="14451897" w14:textId="77777777" w:rsidR="009D2A70" w:rsidRDefault="00F10BAB">
      <w:pPr>
        <w:rPr>
          <w:lang w:eastAsia="zh-CN"/>
        </w:rPr>
      </w:pPr>
      <w:r>
        <w:rPr>
          <w:lang w:eastAsia="zh-CN"/>
        </w:rPr>
        <w:t>For the comments that the clarity of backbone/structure, the FFS part is removed, and it is up to companies to report the structures, with the intention that companies are encouraged to consider the realistic case where NW vendor and UE vendor are not aware of the proprietary (at least the detailed structure design) to each other.</w:t>
      </w:r>
    </w:p>
    <w:p w14:paraId="14451898" w14:textId="77777777" w:rsidR="009D2A70" w:rsidRDefault="00F10BAB">
      <w:pPr>
        <w:rPr>
          <w:lang w:eastAsia="zh-CN"/>
        </w:rPr>
      </w:pPr>
      <w:r>
        <w:rPr>
          <w:lang w:eastAsia="zh-CN"/>
        </w:rPr>
        <w:lastRenderedPageBreak/>
        <w:t>For the comment of the training order among UEs in case of one NW multi-UEs, a FFS is added.</w:t>
      </w:r>
    </w:p>
    <w:p w14:paraId="14451899" w14:textId="77777777" w:rsidR="009D2A70" w:rsidRDefault="00F10BAB">
      <w:pPr>
        <w:pStyle w:val="afc"/>
        <w:numPr>
          <w:ilvl w:val="0"/>
          <w:numId w:val="24"/>
        </w:numPr>
        <w:spacing w:beforeLines="100" w:before="240"/>
        <w:rPr>
          <w:b/>
          <w:lang w:eastAsia="zh-CN"/>
        </w:rPr>
      </w:pPr>
      <w:r>
        <w:rPr>
          <w:b/>
          <w:highlight w:val="cyan"/>
          <w:lang w:eastAsia="zh-CN"/>
        </w:rPr>
        <w:t xml:space="preserve">Upd </w:t>
      </w:r>
      <w:r>
        <w:rPr>
          <w:b/>
          <w:highlight w:val="yellow"/>
          <w:lang w:eastAsia="zh-CN"/>
        </w:rPr>
        <w:t>Proposal 3.3.2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89A"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89B"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89C"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1445189D"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1445189E"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445189F"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8A0"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144518A1"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144518A2"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144518A3"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8A4" w14:textId="77777777" w:rsidR="009D2A70" w:rsidRDefault="00F10BAB">
      <w:pPr>
        <w:pStyle w:val="afc"/>
        <w:numPr>
          <w:ilvl w:val="0"/>
          <w:numId w:val="24"/>
        </w:numPr>
        <w:contextualSpacing w:val="0"/>
        <w:rPr>
          <w:b/>
          <w:highlight w:val="cyan"/>
          <w:lang w:eastAsia="zh-CN"/>
        </w:rPr>
      </w:pPr>
      <w:r>
        <w:rPr>
          <w:b/>
          <w:highlight w:val="cyan"/>
          <w:lang w:eastAsia="zh-CN"/>
        </w:rPr>
        <w:t>FFS different quantization/dequantization methods between NW and UE</w:t>
      </w:r>
    </w:p>
    <w:p w14:paraId="144518A5" w14:textId="77777777" w:rsidR="009D2A70" w:rsidRDefault="00F10BAB">
      <w:pPr>
        <w:pStyle w:val="afc"/>
        <w:numPr>
          <w:ilvl w:val="0"/>
          <w:numId w:val="24"/>
        </w:numPr>
        <w:contextualSpacing w:val="0"/>
        <w:rPr>
          <w:b/>
          <w:color w:val="FF0000"/>
          <w:lang w:eastAsia="zh-CN"/>
        </w:rPr>
      </w:pPr>
      <w:r>
        <w:rPr>
          <w:b/>
          <w:bCs/>
          <w:color w:val="FF0000"/>
          <w:lang w:eastAsia="zh-CN"/>
        </w:rPr>
        <w:t>FFS: whether/how to evaluate the case where the input/output types and/or pre/post-processing are not aligned between NW part model and UE part model</w:t>
      </w:r>
    </w:p>
    <w:p w14:paraId="144518A6"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the training order of UE-NW pair(s) in case of M UE part models and/or N NW part models</w:t>
      </w:r>
    </w:p>
    <w:p w14:paraId="144518A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8AA" w14:textId="77777777">
        <w:tc>
          <w:tcPr>
            <w:tcW w:w="1980" w:type="dxa"/>
            <w:tcBorders>
              <w:top w:val="single" w:sz="4" w:space="0" w:color="auto"/>
              <w:left w:val="single" w:sz="4" w:space="0" w:color="auto"/>
              <w:bottom w:val="single" w:sz="4" w:space="0" w:color="auto"/>
              <w:right w:val="single" w:sz="4" w:space="0" w:color="auto"/>
            </w:tcBorders>
          </w:tcPr>
          <w:p w14:paraId="144518A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8A9"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Qualcomm, AT&amp;T, vivo (with comment)</w:t>
            </w:r>
          </w:p>
        </w:tc>
      </w:tr>
      <w:tr w:rsidR="009D2A70" w14:paraId="144518AD" w14:textId="77777777">
        <w:tc>
          <w:tcPr>
            <w:tcW w:w="1980" w:type="dxa"/>
            <w:tcBorders>
              <w:top w:val="single" w:sz="4" w:space="0" w:color="auto"/>
              <w:left w:val="single" w:sz="4" w:space="0" w:color="auto"/>
              <w:bottom w:val="single" w:sz="4" w:space="0" w:color="auto"/>
              <w:right w:val="single" w:sz="4" w:space="0" w:color="auto"/>
            </w:tcBorders>
          </w:tcPr>
          <w:p w14:paraId="144518A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8AC" w14:textId="77777777" w:rsidR="009D2A70" w:rsidRDefault="009D2A70">
            <w:pPr>
              <w:spacing w:before="120" w:line="240" w:lineRule="auto"/>
              <w:rPr>
                <w:lang w:eastAsia="zh-CN"/>
              </w:rPr>
            </w:pPr>
          </w:p>
        </w:tc>
      </w:tr>
    </w:tbl>
    <w:p w14:paraId="144518AE"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8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A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8B0" w14:textId="77777777" w:rsidR="009D2A70" w:rsidRDefault="00F10BAB">
            <w:pPr>
              <w:rPr>
                <w:i/>
                <w:iCs/>
                <w:kern w:val="2"/>
                <w:lang w:eastAsia="zh-CN"/>
              </w:rPr>
            </w:pPr>
            <w:r>
              <w:rPr>
                <w:i/>
                <w:iCs/>
                <w:kern w:val="2"/>
                <w:lang w:eastAsia="zh-CN"/>
              </w:rPr>
              <w:t>View</w:t>
            </w:r>
          </w:p>
        </w:tc>
      </w:tr>
      <w:tr w:rsidR="009D2A70" w14:paraId="144518B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8B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8B3" w14:textId="77777777" w:rsidR="009D2A70" w:rsidRDefault="00F10BAB">
            <w:pPr>
              <w:rPr>
                <w:i/>
                <w:lang w:eastAsia="zh-CN"/>
              </w:rPr>
            </w:pPr>
            <w:r>
              <w:rPr>
                <w:iCs/>
                <w:kern w:val="2"/>
                <w:lang w:eastAsia="zh-CN"/>
              </w:rPr>
              <w:t>For the last FFS, please other companies review the comments from Samsung in the 1</w:t>
            </w:r>
            <w:r>
              <w:rPr>
                <w:iCs/>
                <w:kern w:val="2"/>
                <w:vertAlign w:val="superscript"/>
                <w:lang w:eastAsia="zh-CN"/>
              </w:rPr>
              <w:t>st</w:t>
            </w:r>
            <w:r>
              <w:rPr>
                <w:iCs/>
                <w:kern w:val="2"/>
                <w:lang w:eastAsia="zh-CN"/>
              </w:rPr>
              <w:t xml:space="preserve"> round.</w:t>
            </w:r>
          </w:p>
          <w:p w14:paraId="144518B4" w14:textId="77777777" w:rsidR="009D2A70" w:rsidRDefault="00F10BAB">
            <w:pPr>
              <w:rPr>
                <w:i/>
                <w:lang w:eastAsia="zh-CN"/>
              </w:rPr>
            </w:pPr>
            <w:r>
              <w:rPr>
                <w:rFonts w:hint="eastAsia"/>
                <w:i/>
                <w:lang w:eastAsia="zh-CN"/>
              </w:rPr>
              <w:t>@</w:t>
            </w:r>
            <w:r>
              <w:rPr>
                <w:iCs/>
                <w:kern w:val="2"/>
                <w:lang w:eastAsia="zh-CN"/>
              </w:rPr>
              <w:t xml:space="preserve"> Lenovo as per the Moderato’s understanding, at least for the statistical channel model we have agreed, the difference on the channel distributions over UEs of the same type can hardly be expressed. To the indoor/outdoor UEs, they may be evaluated under the generalization part.</w:t>
            </w:r>
          </w:p>
        </w:tc>
      </w:tr>
      <w:tr w:rsidR="009D2A70" w14:paraId="144518BA" w14:textId="77777777">
        <w:tc>
          <w:tcPr>
            <w:tcW w:w="1350" w:type="dxa"/>
            <w:tcBorders>
              <w:top w:val="single" w:sz="4" w:space="0" w:color="auto"/>
              <w:left w:val="single" w:sz="4" w:space="0" w:color="auto"/>
              <w:bottom w:val="single" w:sz="4" w:space="0" w:color="auto"/>
              <w:right w:val="single" w:sz="4" w:space="0" w:color="auto"/>
            </w:tcBorders>
          </w:tcPr>
          <w:p w14:paraId="144518B6"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8B7" w14:textId="77777777" w:rsidR="009D2A70" w:rsidRDefault="00F10BAB">
            <w:pPr>
              <w:spacing w:line="252" w:lineRule="auto"/>
              <w:rPr>
                <w:lang w:eastAsia="zh-CN"/>
              </w:rPr>
            </w:pPr>
            <w:r>
              <w:rPr>
                <w:lang w:eastAsia="zh-CN"/>
              </w:rPr>
              <w:t xml:space="preserve">Further add FFS for quantization of UE side versus NW side. Particularly for case 2 and case 3. Also we assume quantization is part of the training, and potentially different quantization/de-quantization can be used in case 2 and 3.      </w:t>
            </w:r>
          </w:p>
          <w:p w14:paraId="144518B8" w14:textId="77777777" w:rsidR="009D2A70" w:rsidRDefault="00F10BAB">
            <w:pPr>
              <w:spacing w:line="252" w:lineRule="auto"/>
              <w:rPr>
                <w:lang w:eastAsia="zh-CN"/>
              </w:rPr>
            </w:pPr>
            <w:r>
              <w:rPr>
                <w:lang w:eastAsia="zh-CN"/>
              </w:rPr>
              <w:t xml:space="preserve">In addition, related to AI model discussion in 3.3-2, we have rank-specific, rank-common, layer specific, layer common, hybrid of above. I assume all these need to be aligned, similar as input/output type, and pre/post-processing. </w:t>
            </w:r>
          </w:p>
          <w:p w14:paraId="144518B9" w14:textId="77777777" w:rsidR="009D2A70" w:rsidRDefault="00F10BAB">
            <w:pPr>
              <w:spacing w:line="252" w:lineRule="auto"/>
              <w:rPr>
                <w:lang w:eastAsia="zh-CN"/>
              </w:rPr>
            </w:pPr>
            <w:r>
              <w:rPr>
                <w:lang w:eastAsia="zh-CN"/>
              </w:rPr>
              <w:t xml:space="preserve">Same comments apply to remaining issues including type-3. </w:t>
            </w:r>
          </w:p>
        </w:tc>
      </w:tr>
      <w:tr w:rsidR="009D2A70" w14:paraId="144518B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8BB"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8BC" w14:textId="77777777" w:rsidR="009D2A70" w:rsidRDefault="00F10BAB">
            <w:pPr>
              <w:spacing w:line="252" w:lineRule="auto"/>
              <w:rPr>
                <w:lang w:eastAsia="zh-CN"/>
              </w:rPr>
            </w:pPr>
            <w:r>
              <w:rPr>
                <w:rFonts w:hint="eastAsia"/>
                <w:lang w:eastAsia="zh-CN"/>
              </w:rPr>
              <w:t>@</w:t>
            </w:r>
            <w:r>
              <w:rPr>
                <w:lang w:eastAsia="zh-CN"/>
              </w:rPr>
              <w:t>Apple For the quantization/dequantization types, updated. For different multi-rank model types, they are be included as input/output types in the following FFS. Please let me know if I still missed something.</w:t>
            </w:r>
          </w:p>
          <w:p w14:paraId="144518BD" w14:textId="77777777" w:rsidR="009D2A70" w:rsidRDefault="00F10BAB">
            <w:pPr>
              <w:spacing w:line="252" w:lineRule="auto"/>
              <w:rPr>
                <w:lang w:eastAsia="zh-CN"/>
              </w:rPr>
            </w:pPr>
            <w:r>
              <w:rPr>
                <w:b/>
                <w:bCs/>
                <w:color w:val="FF0000"/>
                <w:lang w:eastAsia="zh-CN"/>
              </w:rPr>
              <w:t>FFS: whether/how to evaluate the case where the input/output types and/or pre/post-processing are not aligned between NW part model and UE part model</w:t>
            </w:r>
          </w:p>
        </w:tc>
      </w:tr>
      <w:tr w:rsidR="009D2A70" w14:paraId="144518D2" w14:textId="77777777">
        <w:tc>
          <w:tcPr>
            <w:tcW w:w="1350" w:type="dxa"/>
            <w:tcBorders>
              <w:top w:val="single" w:sz="4" w:space="0" w:color="auto"/>
              <w:left w:val="single" w:sz="4" w:space="0" w:color="auto"/>
              <w:bottom w:val="single" w:sz="4" w:space="0" w:color="auto"/>
              <w:right w:val="single" w:sz="4" w:space="0" w:color="auto"/>
            </w:tcBorders>
          </w:tcPr>
          <w:p w14:paraId="144518BF"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8C0" w14:textId="77777777" w:rsidR="009D2A70" w:rsidRDefault="009D2A70">
            <w:pPr>
              <w:spacing w:line="252" w:lineRule="auto"/>
              <w:rPr>
                <w:lang w:eastAsia="zh-CN"/>
              </w:rPr>
            </w:pPr>
          </w:p>
          <w:p w14:paraId="144518C1" w14:textId="77777777" w:rsidR="009D2A70" w:rsidRDefault="00F10BAB">
            <w:pPr>
              <w:spacing w:line="252" w:lineRule="auto"/>
              <w:rPr>
                <w:lang w:eastAsia="zh-CN"/>
              </w:rPr>
            </w:pPr>
            <w:r>
              <w:rPr>
                <w:lang w:eastAsia="zh-CN"/>
              </w:rPr>
              <w:t>Lets consider a case with M UE parts and 1 gNB part and then assume we want to do joint training.</w:t>
            </w:r>
          </w:p>
          <w:p w14:paraId="144518C2" w14:textId="77777777" w:rsidR="009D2A70" w:rsidRDefault="00F10BAB">
            <w:pPr>
              <w:spacing w:line="252" w:lineRule="auto"/>
              <w:rPr>
                <w:lang w:eastAsia="zh-CN"/>
              </w:rPr>
            </w:pPr>
            <w:r>
              <w:rPr>
                <w:lang w:eastAsia="zh-CN"/>
              </w:rPr>
              <w:t xml:space="preserve">We also agree with the FL that in EVM we have defined how to generate the dataset. let us call this dataset, Dataset </w:t>
            </w:r>
            <w:r>
              <w:rPr>
                <w:b/>
                <w:bCs/>
                <w:lang w:eastAsia="zh-CN"/>
              </w:rPr>
              <w:t>D</w:t>
            </w:r>
            <w:r>
              <w:rPr>
                <w:lang w:eastAsia="zh-CN"/>
              </w:rPr>
              <w:t xml:space="preserve">. </w:t>
            </w:r>
          </w:p>
          <w:p w14:paraId="144518C3" w14:textId="77777777" w:rsidR="009D2A70" w:rsidRDefault="009D2A70">
            <w:pPr>
              <w:spacing w:line="252" w:lineRule="auto"/>
              <w:rPr>
                <w:lang w:eastAsia="zh-CN"/>
              </w:rPr>
            </w:pPr>
          </w:p>
          <w:p w14:paraId="144518C4" w14:textId="77777777" w:rsidR="009D2A70" w:rsidRDefault="00F10BAB">
            <w:r>
              <w:t xml:space="preserve">Now, if we assume that we have </w:t>
            </w:r>
            <w:r>
              <w:rPr>
                <w:b/>
                <w:bCs/>
              </w:rPr>
              <w:t>several UE parts</w:t>
            </w:r>
            <w:r>
              <w:t xml:space="preserve"> (representing different UE vendors) </w:t>
            </w:r>
            <w:r>
              <w:rPr>
                <w:b/>
                <w:bCs/>
              </w:rPr>
              <w:t xml:space="preserve">and then for simulation, assume that all of them have the same training dataset (like all of them get sample data from dataset D), </w:t>
            </w:r>
            <w:r>
              <w:rPr>
                <w:u w:val="single"/>
              </w:rPr>
              <w:t xml:space="preserve">then we are </w:t>
            </w:r>
            <w:r>
              <w:rPr>
                <w:b/>
                <w:bCs/>
                <w:u w:val="single"/>
              </w:rPr>
              <w:t>not simulating several vendors</w:t>
            </w:r>
            <w:r>
              <w:t>. In this case, we have simulated multiple UE part from the same vendor.</w:t>
            </w:r>
          </w:p>
          <w:p w14:paraId="144518C5" w14:textId="77777777" w:rsidR="009D2A70" w:rsidRDefault="00F10BAB">
            <w:r>
              <w:t>So, it is important to have some difference between difference between the dataset of different UE parts.</w:t>
            </w:r>
          </w:p>
          <w:p w14:paraId="144518C6" w14:textId="77777777" w:rsidR="009D2A70" w:rsidRDefault="00F10BAB">
            <w:pPr>
              <w:rPr>
                <w:lang w:eastAsia="zh-CN"/>
              </w:rPr>
            </w:pPr>
            <w:r>
              <w:rPr>
                <w:lang w:eastAsia="zh-CN"/>
              </w:rPr>
              <w:t xml:space="preserve">Otherwise, if we drew conclusion based on the training data generated by EVM for different UE part </w:t>
            </w:r>
            <w:r>
              <w:rPr>
                <w:b/>
                <w:bCs/>
                <w:lang w:eastAsia="zh-CN"/>
              </w:rPr>
              <w:t>we are not actually modeling the difference between the UE vendors</w:t>
            </w:r>
            <w:r>
              <w:rPr>
                <w:lang w:eastAsia="zh-CN"/>
              </w:rPr>
              <w:t>. So, simulations may show good performance but in practice we will not get the same result due to the difference in the training dataset that vendor A and B generates.</w:t>
            </w:r>
          </w:p>
          <w:p w14:paraId="144518C7" w14:textId="77777777" w:rsidR="009D2A70" w:rsidRDefault="009D2A70"/>
          <w:p w14:paraId="144518C8" w14:textId="77777777" w:rsidR="009D2A70" w:rsidRDefault="00F10BAB">
            <w:r>
              <w:t>The same discussion is for the NW part, if all NW parts are trained using the same dataset then it is not representative of having multiple NW vendors. So, there should be some difference between them and then we try to simulate one UE with multiple NW parts</w:t>
            </w:r>
          </w:p>
          <w:p w14:paraId="144518C9" w14:textId="77777777" w:rsidR="009D2A70" w:rsidRDefault="009D2A70">
            <w:pPr>
              <w:spacing w:line="252" w:lineRule="auto"/>
              <w:rPr>
                <w:lang w:eastAsia="zh-CN"/>
              </w:rPr>
            </w:pPr>
          </w:p>
          <w:p w14:paraId="144518CA" w14:textId="77777777" w:rsidR="009D2A70" w:rsidRDefault="00F10BAB">
            <w:pPr>
              <w:spacing w:line="252" w:lineRule="auto"/>
              <w:rPr>
                <w:lang w:eastAsia="zh-CN"/>
              </w:rPr>
            </w:pPr>
            <w:r>
              <w:rPr>
                <w:lang w:eastAsia="zh-CN"/>
              </w:rPr>
              <w:t>So we suggest to add:</w:t>
            </w:r>
          </w:p>
          <w:p w14:paraId="144518CB"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8CC"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8CD" w14:textId="77777777" w:rsidR="009D2A70" w:rsidRDefault="00F10BAB">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at each UE part</w:t>
            </w:r>
          </w:p>
          <w:p w14:paraId="144518CE"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8CF"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8D0" w14:textId="77777777" w:rsidR="009D2A70" w:rsidRDefault="00F10BAB">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to train each NW part</w:t>
            </w:r>
          </w:p>
          <w:p w14:paraId="144518D1" w14:textId="77777777" w:rsidR="009D2A70" w:rsidRDefault="009D2A70">
            <w:pPr>
              <w:spacing w:line="252" w:lineRule="auto"/>
              <w:rPr>
                <w:lang w:eastAsia="zh-CN"/>
              </w:rPr>
            </w:pPr>
          </w:p>
        </w:tc>
      </w:tr>
      <w:tr w:rsidR="009D2A70" w14:paraId="144518D5" w14:textId="77777777">
        <w:tc>
          <w:tcPr>
            <w:tcW w:w="1350" w:type="dxa"/>
            <w:tcBorders>
              <w:top w:val="single" w:sz="4" w:space="0" w:color="auto"/>
              <w:left w:val="single" w:sz="4" w:space="0" w:color="auto"/>
              <w:bottom w:val="single" w:sz="4" w:space="0" w:color="auto"/>
              <w:right w:val="single" w:sz="4" w:space="0" w:color="auto"/>
            </w:tcBorders>
          </w:tcPr>
          <w:p w14:paraId="144518D3" w14:textId="77777777" w:rsidR="009D2A70" w:rsidRDefault="00F10BAB">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18D4" w14:textId="77777777" w:rsidR="009D2A70" w:rsidRDefault="00F10BAB">
            <w:pPr>
              <w:spacing w:line="252" w:lineRule="auto"/>
              <w:rPr>
                <w:iCs/>
                <w:kern w:val="2"/>
                <w:lang w:eastAsia="zh-CN"/>
              </w:rPr>
            </w:pPr>
            <w:r>
              <w:rPr>
                <w:lang w:eastAsia="zh-CN"/>
              </w:rPr>
              <w:t>What does “training order” in last FFS refer to? We do not come up with any issues for collaboration type2 that are related to training order.</w:t>
            </w:r>
          </w:p>
        </w:tc>
      </w:tr>
      <w:tr w:rsidR="009D2A70" w14:paraId="144518D8" w14:textId="77777777">
        <w:tc>
          <w:tcPr>
            <w:tcW w:w="1350" w:type="dxa"/>
            <w:tcBorders>
              <w:top w:val="single" w:sz="4" w:space="0" w:color="auto"/>
              <w:left w:val="single" w:sz="4" w:space="0" w:color="auto"/>
              <w:bottom w:val="single" w:sz="4" w:space="0" w:color="auto"/>
              <w:right w:val="single" w:sz="4" w:space="0" w:color="auto"/>
            </w:tcBorders>
          </w:tcPr>
          <w:p w14:paraId="144518D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D7" w14:textId="77777777" w:rsidR="009D2A70" w:rsidRDefault="009D2A70">
            <w:pPr>
              <w:spacing w:line="252" w:lineRule="auto"/>
              <w:rPr>
                <w:iCs/>
                <w:kern w:val="2"/>
                <w:lang w:eastAsia="zh-CN"/>
              </w:rPr>
            </w:pPr>
          </w:p>
        </w:tc>
      </w:tr>
      <w:tr w:rsidR="009D2A70" w14:paraId="144518DB" w14:textId="77777777">
        <w:tc>
          <w:tcPr>
            <w:tcW w:w="1350" w:type="dxa"/>
            <w:tcBorders>
              <w:top w:val="single" w:sz="4" w:space="0" w:color="auto"/>
              <w:left w:val="single" w:sz="4" w:space="0" w:color="auto"/>
              <w:bottom w:val="single" w:sz="4" w:space="0" w:color="auto"/>
              <w:right w:val="single" w:sz="4" w:space="0" w:color="auto"/>
            </w:tcBorders>
          </w:tcPr>
          <w:p w14:paraId="144518D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DA" w14:textId="77777777" w:rsidR="009D2A70" w:rsidRDefault="009D2A70">
            <w:pPr>
              <w:spacing w:line="252" w:lineRule="auto"/>
              <w:rPr>
                <w:iCs/>
                <w:kern w:val="2"/>
                <w:lang w:eastAsia="zh-CN"/>
              </w:rPr>
            </w:pPr>
          </w:p>
        </w:tc>
      </w:tr>
      <w:tr w:rsidR="009D2A70" w14:paraId="144518DE" w14:textId="77777777">
        <w:tc>
          <w:tcPr>
            <w:tcW w:w="1350" w:type="dxa"/>
            <w:tcBorders>
              <w:top w:val="single" w:sz="4" w:space="0" w:color="auto"/>
              <w:left w:val="single" w:sz="4" w:space="0" w:color="auto"/>
              <w:bottom w:val="single" w:sz="4" w:space="0" w:color="auto"/>
              <w:right w:val="single" w:sz="4" w:space="0" w:color="auto"/>
            </w:tcBorders>
          </w:tcPr>
          <w:p w14:paraId="144518D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DD" w14:textId="77777777" w:rsidR="009D2A70" w:rsidRDefault="009D2A70">
            <w:pPr>
              <w:spacing w:line="252" w:lineRule="auto"/>
              <w:rPr>
                <w:iCs/>
                <w:kern w:val="2"/>
                <w:lang w:eastAsia="zh-CN"/>
              </w:rPr>
            </w:pPr>
          </w:p>
        </w:tc>
      </w:tr>
      <w:tr w:rsidR="009D2A70" w14:paraId="144518E1" w14:textId="77777777">
        <w:tc>
          <w:tcPr>
            <w:tcW w:w="1350" w:type="dxa"/>
            <w:tcBorders>
              <w:top w:val="single" w:sz="4" w:space="0" w:color="auto"/>
              <w:left w:val="single" w:sz="4" w:space="0" w:color="auto"/>
              <w:bottom w:val="single" w:sz="4" w:space="0" w:color="auto"/>
              <w:right w:val="single" w:sz="4" w:space="0" w:color="auto"/>
            </w:tcBorders>
          </w:tcPr>
          <w:p w14:paraId="144518D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E0" w14:textId="77777777" w:rsidR="009D2A70" w:rsidRDefault="009D2A70">
            <w:pPr>
              <w:spacing w:line="252" w:lineRule="auto"/>
              <w:rPr>
                <w:iCs/>
                <w:kern w:val="2"/>
                <w:lang w:eastAsia="zh-CN"/>
              </w:rPr>
            </w:pPr>
          </w:p>
        </w:tc>
      </w:tr>
      <w:tr w:rsidR="009D2A70" w14:paraId="144518E4" w14:textId="77777777">
        <w:tc>
          <w:tcPr>
            <w:tcW w:w="1350" w:type="dxa"/>
            <w:tcBorders>
              <w:top w:val="single" w:sz="4" w:space="0" w:color="auto"/>
              <w:left w:val="single" w:sz="4" w:space="0" w:color="auto"/>
              <w:bottom w:val="single" w:sz="4" w:space="0" w:color="auto"/>
              <w:right w:val="single" w:sz="4" w:space="0" w:color="auto"/>
            </w:tcBorders>
          </w:tcPr>
          <w:p w14:paraId="144518E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8E3" w14:textId="77777777" w:rsidR="009D2A70" w:rsidRDefault="009D2A70">
            <w:pPr>
              <w:spacing w:line="252" w:lineRule="auto"/>
              <w:rPr>
                <w:iCs/>
                <w:kern w:val="2"/>
                <w:lang w:eastAsia="zh-CN"/>
              </w:rPr>
            </w:pPr>
          </w:p>
        </w:tc>
      </w:tr>
      <w:tr w:rsidR="009D2A70" w14:paraId="144518E7" w14:textId="77777777">
        <w:tc>
          <w:tcPr>
            <w:tcW w:w="1350" w:type="dxa"/>
          </w:tcPr>
          <w:p w14:paraId="144518E5" w14:textId="77777777" w:rsidR="009D2A70" w:rsidRDefault="009D2A70">
            <w:pPr>
              <w:rPr>
                <w:iCs/>
                <w:kern w:val="2"/>
                <w:lang w:eastAsia="zh-CN"/>
              </w:rPr>
            </w:pPr>
          </w:p>
        </w:tc>
        <w:tc>
          <w:tcPr>
            <w:tcW w:w="8001" w:type="dxa"/>
            <w:vAlign w:val="center"/>
          </w:tcPr>
          <w:p w14:paraId="144518E6" w14:textId="77777777" w:rsidR="009D2A70" w:rsidRDefault="009D2A70">
            <w:pPr>
              <w:spacing w:line="252" w:lineRule="auto"/>
              <w:rPr>
                <w:iCs/>
                <w:kern w:val="2"/>
                <w:lang w:eastAsia="zh-CN"/>
              </w:rPr>
            </w:pPr>
          </w:p>
        </w:tc>
      </w:tr>
      <w:tr w:rsidR="009D2A70" w14:paraId="144518EA" w14:textId="77777777">
        <w:tc>
          <w:tcPr>
            <w:tcW w:w="1350" w:type="dxa"/>
          </w:tcPr>
          <w:p w14:paraId="144518E8" w14:textId="77777777" w:rsidR="009D2A70" w:rsidRDefault="009D2A70">
            <w:pPr>
              <w:rPr>
                <w:iCs/>
                <w:kern w:val="2"/>
                <w:lang w:eastAsia="zh-CN"/>
              </w:rPr>
            </w:pPr>
          </w:p>
        </w:tc>
        <w:tc>
          <w:tcPr>
            <w:tcW w:w="8001" w:type="dxa"/>
            <w:vAlign w:val="center"/>
          </w:tcPr>
          <w:p w14:paraId="144518E9" w14:textId="77777777" w:rsidR="009D2A70" w:rsidRDefault="009D2A70">
            <w:pPr>
              <w:spacing w:line="252" w:lineRule="auto"/>
              <w:rPr>
                <w:iCs/>
                <w:kern w:val="2"/>
                <w:lang w:eastAsia="zh-CN"/>
              </w:rPr>
            </w:pPr>
          </w:p>
        </w:tc>
      </w:tr>
      <w:tr w:rsidR="009D2A70" w14:paraId="144518ED" w14:textId="77777777">
        <w:tc>
          <w:tcPr>
            <w:tcW w:w="1350" w:type="dxa"/>
          </w:tcPr>
          <w:p w14:paraId="144518EB" w14:textId="77777777" w:rsidR="009D2A70" w:rsidRDefault="009D2A70">
            <w:pPr>
              <w:rPr>
                <w:iCs/>
                <w:kern w:val="2"/>
                <w:lang w:eastAsia="zh-CN"/>
              </w:rPr>
            </w:pPr>
          </w:p>
        </w:tc>
        <w:tc>
          <w:tcPr>
            <w:tcW w:w="8001" w:type="dxa"/>
            <w:vAlign w:val="center"/>
          </w:tcPr>
          <w:p w14:paraId="144518EC" w14:textId="77777777" w:rsidR="009D2A70" w:rsidRDefault="009D2A70">
            <w:pPr>
              <w:spacing w:line="252" w:lineRule="auto"/>
              <w:rPr>
                <w:iCs/>
                <w:kern w:val="2"/>
                <w:lang w:eastAsia="zh-CN"/>
              </w:rPr>
            </w:pPr>
          </w:p>
        </w:tc>
      </w:tr>
      <w:tr w:rsidR="009D2A70" w14:paraId="144518F0" w14:textId="77777777">
        <w:tc>
          <w:tcPr>
            <w:tcW w:w="1350" w:type="dxa"/>
          </w:tcPr>
          <w:p w14:paraId="144518EE" w14:textId="77777777" w:rsidR="009D2A70" w:rsidRDefault="009D2A70">
            <w:pPr>
              <w:rPr>
                <w:iCs/>
                <w:kern w:val="2"/>
                <w:lang w:eastAsia="zh-CN"/>
              </w:rPr>
            </w:pPr>
          </w:p>
        </w:tc>
        <w:tc>
          <w:tcPr>
            <w:tcW w:w="8001" w:type="dxa"/>
            <w:vAlign w:val="center"/>
          </w:tcPr>
          <w:p w14:paraId="144518EF" w14:textId="77777777" w:rsidR="009D2A70" w:rsidRDefault="009D2A70">
            <w:pPr>
              <w:spacing w:line="252" w:lineRule="auto"/>
              <w:rPr>
                <w:iCs/>
                <w:kern w:val="2"/>
                <w:lang w:eastAsia="zh-CN"/>
              </w:rPr>
            </w:pPr>
          </w:p>
        </w:tc>
      </w:tr>
      <w:tr w:rsidR="009D2A70" w14:paraId="144518F3" w14:textId="77777777">
        <w:tc>
          <w:tcPr>
            <w:tcW w:w="1350" w:type="dxa"/>
          </w:tcPr>
          <w:p w14:paraId="144518F1" w14:textId="77777777" w:rsidR="009D2A70" w:rsidRDefault="009D2A70">
            <w:pPr>
              <w:rPr>
                <w:iCs/>
                <w:kern w:val="2"/>
                <w:lang w:eastAsia="zh-CN"/>
              </w:rPr>
            </w:pPr>
          </w:p>
        </w:tc>
        <w:tc>
          <w:tcPr>
            <w:tcW w:w="8001" w:type="dxa"/>
            <w:vAlign w:val="center"/>
          </w:tcPr>
          <w:p w14:paraId="144518F2" w14:textId="77777777" w:rsidR="009D2A70" w:rsidRDefault="009D2A70">
            <w:pPr>
              <w:spacing w:line="252" w:lineRule="auto"/>
              <w:rPr>
                <w:iCs/>
                <w:kern w:val="2"/>
                <w:lang w:eastAsia="zh-CN"/>
              </w:rPr>
            </w:pPr>
          </w:p>
        </w:tc>
      </w:tr>
    </w:tbl>
    <w:p w14:paraId="144518F4" w14:textId="77777777" w:rsidR="009D2A70" w:rsidRDefault="009D2A70">
      <w:pPr>
        <w:rPr>
          <w:lang w:eastAsia="zh-CN"/>
        </w:rPr>
      </w:pPr>
    </w:p>
    <w:p w14:paraId="144518F5" w14:textId="77777777" w:rsidR="009D2A70" w:rsidRDefault="00F10BAB">
      <w:pPr>
        <w:pStyle w:val="4"/>
        <w:numPr>
          <w:ilvl w:val="0"/>
          <w:numId w:val="0"/>
        </w:numPr>
        <w:rPr>
          <w:u w:val="single"/>
          <w:lang w:eastAsia="zh-CN"/>
        </w:rPr>
      </w:pPr>
      <w:r>
        <w:rPr>
          <w:u w:val="single"/>
          <w:lang w:eastAsia="zh-CN"/>
        </w:rPr>
        <w:t>Issue#3-3 (High priority) Definition for Type 3 training procedure-NW-first</w:t>
      </w:r>
    </w:p>
    <w:p w14:paraId="144518F6" w14:textId="77777777" w:rsidR="009D2A70" w:rsidRDefault="00F10BAB">
      <w:pPr>
        <w:rPr>
          <w:lang w:eastAsia="zh-CN"/>
        </w:rPr>
      </w:pPr>
      <w:r>
        <w:rPr>
          <w:lang w:eastAsia="zh-CN"/>
        </w:rPr>
        <w:t>Clarification (@Intel @ETRI @LG @ZTE): the intention is to align the understanding to simulate Type 2 training so that if proponent companies would simulate, then their results can be cross checked.</w:t>
      </w:r>
    </w:p>
    <w:p w14:paraId="144518F7" w14:textId="77777777" w:rsidR="009D2A70" w:rsidRDefault="00F10BAB">
      <w:pPr>
        <w:rPr>
          <w:lang w:eastAsia="zh-CN"/>
        </w:rPr>
      </w:pPr>
      <w:r>
        <w:rPr>
          <w:lang w:eastAsia="zh-CN"/>
        </w:rPr>
        <w:t>Proposal changed as per Futurewei and Lenovo comments.</w:t>
      </w:r>
    </w:p>
    <w:p w14:paraId="144518F8" w14:textId="77777777" w:rsidR="009D2A70" w:rsidRDefault="00F10BAB">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for the sequential training starting with NW side training </w:t>
      </w:r>
      <w:r>
        <w:rPr>
          <w:b/>
          <w:bCs/>
          <w:color w:val="FF0000"/>
          <w:lang w:eastAsia="zh-CN"/>
        </w:rPr>
        <w:t xml:space="preserve">(NW-first training) </w:t>
      </w:r>
      <w:r>
        <w:rPr>
          <w:b/>
          <w:bCs/>
          <w:color w:val="FF0000"/>
          <w:highlight w:val="yellow"/>
          <w:lang w:eastAsia="zh-CN"/>
        </w:rPr>
        <w:t>as an example</w:t>
      </w:r>
      <w:r>
        <w:rPr>
          <w:b/>
          <w:bCs/>
          <w:lang w:eastAsia="zh-CN"/>
        </w:rPr>
        <w:t>:</w:t>
      </w:r>
    </w:p>
    <w:p w14:paraId="144518F9"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r>
        <w:rPr>
          <w:b/>
          <w:strike/>
          <w:color w:val="FF0000"/>
          <w:lang w:val="en-GB"/>
        </w:rPr>
        <w:t xml:space="preserve"> based on dataset#1 (original CSI)</w:t>
      </w:r>
    </w:p>
    <w:p w14:paraId="144518FA"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color w:val="FF0000"/>
          <w:highlight w:val="yellow"/>
          <w:lang w:val="en-GB"/>
        </w:rPr>
        <w:t>a set of information that is used by the UE to be able to train the UE side CSI generation part</w:t>
      </w:r>
      <w:r>
        <w:rPr>
          <w:b/>
          <w:lang w:val="en-GB"/>
        </w:rPr>
        <w:t xml:space="preserve"> </w:t>
      </w:r>
      <w:r>
        <w:rPr>
          <w:b/>
          <w:strike/>
          <w:color w:val="FF0000"/>
          <w:lang w:val="en-GB"/>
        </w:rPr>
        <w:t xml:space="preserve">the dataset#2 including the input (same original CSI of dataset#1) and output (CSI feedback) of the </w:t>
      </w:r>
      <w:r>
        <w:rPr>
          <w:b/>
          <w:bCs/>
          <w:strike/>
          <w:color w:val="FF0000"/>
          <w:lang w:eastAsia="zh-CN"/>
        </w:rPr>
        <w:t xml:space="preserve">NW </w:t>
      </w:r>
      <w:r>
        <w:rPr>
          <w:b/>
          <w:strike/>
          <w:color w:val="FF0000"/>
          <w:lang w:val="en-GB"/>
        </w:rPr>
        <w:t>side CSI generation part</w:t>
      </w:r>
    </w:p>
    <w:p w14:paraId="144518FB"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144518FC" w14:textId="77777777" w:rsidR="009D2A70" w:rsidRDefault="00F10BAB">
      <w:pPr>
        <w:pStyle w:val="afc"/>
        <w:numPr>
          <w:ilvl w:val="0"/>
          <w:numId w:val="24"/>
        </w:numPr>
        <w:contextualSpacing w:val="0"/>
        <w:rPr>
          <w:b/>
          <w:lang w:eastAsia="zh-CN"/>
        </w:rPr>
      </w:pPr>
      <w:r>
        <w:rPr>
          <w:b/>
          <w:lang w:val="en-GB"/>
        </w:rPr>
        <w:t xml:space="preserve">Step3: UE side trains the UE side CSI generation part based on the </w:t>
      </w:r>
      <w:r>
        <w:rPr>
          <w:b/>
          <w:color w:val="FF0000"/>
          <w:highlight w:val="yellow"/>
          <w:lang w:val="en-GB"/>
        </w:rPr>
        <w:t xml:space="preserve">received set of information </w:t>
      </w:r>
      <w:r>
        <w:rPr>
          <w:b/>
          <w:strike/>
          <w:color w:val="FF0000"/>
          <w:lang w:val="en-GB"/>
        </w:rPr>
        <w:t>dataset#2, using the CSI feedback in dataset#2 as labels for the original CSI</w:t>
      </w:r>
    </w:p>
    <w:p w14:paraId="144518FD" w14:textId="77777777" w:rsidR="009D2A70" w:rsidRDefault="00F10BAB">
      <w:pPr>
        <w:pStyle w:val="afc"/>
        <w:numPr>
          <w:ilvl w:val="0"/>
          <w:numId w:val="24"/>
        </w:numPr>
        <w:contextualSpacing w:val="0"/>
        <w:rPr>
          <w:b/>
          <w:lang w:eastAsia="zh-CN"/>
        </w:rPr>
      </w:pPr>
      <w:r>
        <w:rPr>
          <w:b/>
          <w:lang w:eastAsia="zh-CN"/>
        </w:rPr>
        <w:t>FFS overhead report</w:t>
      </w:r>
    </w:p>
    <w:p w14:paraId="144518FE" w14:textId="77777777" w:rsidR="009D2A70" w:rsidRDefault="00F10BAB">
      <w:pPr>
        <w:pStyle w:val="afc"/>
        <w:numPr>
          <w:ilvl w:val="0"/>
          <w:numId w:val="24"/>
        </w:numPr>
        <w:contextualSpacing w:val="0"/>
        <w:rPr>
          <w:b/>
          <w:highlight w:val="yellow"/>
          <w:lang w:eastAsia="zh-CN"/>
        </w:rPr>
      </w:pPr>
      <w:r>
        <w:rPr>
          <w:b/>
          <w:color w:val="FF0000"/>
          <w:highlight w:val="yellow"/>
          <w:lang w:eastAsia="zh-CN"/>
        </w:rPr>
        <w:t xml:space="preserve">Other Type 3 </w:t>
      </w:r>
      <w:r>
        <w:rPr>
          <w:b/>
          <w:bCs/>
          <w:color w:val="FF0000"/>
          <w:highlight w:val="yellow"/>
          <w:lang w:eastAsia="zh-CN"/>
        </w:rPr>
        <w:t>NW-first</w:t>
      </w:r>
      <w:r>
        <w:rPr>
          <w:b/>
          <w:color w:val="FF0000"/>
          <w:highlight w:val="yellow"/>
          <w:lang w:eastAsia="zh-CN"/>
        </w:rPr>
        <w:t xml:space="preserve"> training approaches are not precluded and reported by companies</w:t>
      </w:r>
    </w:p>
    <w:p w14:paraId="144518F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02" w14:textId="77777777">
        <w:tc>
          <w:tcPr>
            <w:tcW w:w="1980" w:type="dxa"/>
            <w:tcBorders>
              <w:top w:val="single" w:sz="4" w:space="0" w:color="auto"/>
              <w:left w:val="single" w:sz="4" w:space="0" w:color="auto"/>
              <w:bottom w:val="single" w:sz="4" w:space="0" w:color="auto"/>
              <w:right w:val="single" w:sz="4" w:space="0" w:color="auto"/>
            </w:tcBorders>
          </w:tcPr>
          <w:p w14:paraId="1445190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01"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bookmarkStart w:id="98" w:name="OLE_LINK5"/>
            <w:r>
              <w:rPr>
                <w:iCs/>
                <w:kern w:val="2"/>
                <w:lang w:eastAsia="zh-CN"/>
              </w:rPr>
              <w:t>, Mavenir</w:t>
            </w:r>
            <w:bookmarkEnd w:id="98"/>
            <w:r>
              <w:rPr>
                <w:iCs/>
                <w:kern w:val="2"/>
                <w:lang w:eastAsia="zh-CN"/>
              </w:rPr>
              <w:t>,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(comments), AT&amp;T, vivo</w:t>
            </w:r>
          </w:p>
        </w:tc>
      </w:tr>
      <w:tr w:rsidR="009D2A70" w14:paraId="14451905" w14:textId="77777777">
        <w:tc>
          <w:tcPr>
            <w:tcW w:w="1980" w:type="dxa"/>
            <w:tcBorders>
              <w:top w:val="single" w:sz="4" w:space="0" w:color="auto"/>
              <w:left w:val="single" w:sz="4" w:space="0" w:color="auto"/>
              <w:bottom w:val="single" w:sz="4" w:space="0" w:color="auto"/>
              <w:right w:val="single" w:sz="4" w:space="0" w:color="auto"/>
            </w:tcBorders>
          </w:tcPr>
          <w:p w14:paraId="1445190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04" w14:textId="77777777" w:rsidR="009D2A70" w:rsidRDefault="009D2A70">
            <w:pPr>
              <w:spacing w:before="120" w:line="240" w:lineRule="auto"/>
              <w:rPr>
                <w:lang w:eastAsia="zh-CN"/>
              </w:rPr>
            </w:pPr>
          </w:p>
        </w:tc>
      </w:tr>
    </w:tbl>
    <w:p w14:paraId="14451906"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0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08" w14:textId="77777777" w:rsidR="009D2A70" w:rsidRDefault="00F10BAB">
            <w:pPr>
              <w:rPr>
                <w:i/>
                <w:iCs/>
                <w:kern w:val="2"/>
                <w:lang w:eastAsia="zh-CN"/>
              </w:rPr>
            </w:pPr>
            <w:r>
              <w:rPr>
                <w:i/>
                <w:iCs/>
                <w:kern w:val="2"/>
                <w:lang w:eastAsia="zh-CN"/>
              </w:rPr>
              <w:t>View</w:t>
            </w:r>
          </w:p>
        </w:tc>
      </w:tr>
      <w:tr w:rsidR="009D2A70" w14:paraId="1445190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0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0B" w14:textId="77777777" w:rsidR="009D2A70" w:rsidRDefault="00F10BAB">
            <w:pPr>
              <w:rPr>
                <w:i/>
                <w:lang w:eastAsia="zh-CN"/>
              </w:rPr>
            </w:pPr>
            <w:r>
              <w:rPr>
                <w:rFonts w:hint="eastAsia"/>
                <w:i/>
                <w:lang w:eastAsia="zh-CN"/>
              </w:rPr>
              <w:t>@</w:t>
            </w:r>
            <w:r>
              <w:rPr>
                <w:iCs/>
                <w:kern w:val="2"/>
                <w:lang w:eastAsia="zh-CN"/>
              </w:rPr>
              <w:t xml:space="preserve"> Lenovo for the “NW side”/”UE side” comment, see the replies in Issue#3-1.</w:t>
            </w:r>
          </w:p>
        </w:tc>
      </w:tr>
      <w:tr w:rsidR="009D2A70" w14:paraId="1445190F" w14:textId="77777777">
        <w:tc>
          <w:tcPr>
            <w:tcW w:w="1350" w:type="dxa"/>
            <w:tcBorders>
              <w:top w:val="single" w:sz="4" w:space="0" w:color="auto"/>
              <w:left w:val="single" w:sz="4" w:space="0" w:color="auto"/>
              <w:bottom w:val="single" w:sz="4" w:space="0" w:color="auto"/>
              <w:right w:val="single" w:sz="4" w:space="0" w:color="auto"/>
            </w:tcBorders>
          </w:tcPr>
          <w:p w14:paraId="1445190D" w14:textId="77777777" w:rsidR="009D2A70" w:rsidRDefault="00F10BAB">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90E" w14:textId="77777777" w:rsidR="009D2A70" w:rsidRDefault="00F10BAB">
            <w:pPr>
              <w:spacing w:line="252" w:lineRule="auto"/>
              <w:rPr>
                <w:lang w:eastAsia="zh-CN"/>
              </w:rPr>
            </w:pPr>
            <w:r>
              <w:rPr>
                <w:lang w:eastAsia="zh-CN"/>
              </w:rPr>
              <w:t>We are ok with the updated proposal.</w:t>
            </w:r>
          </w:p>
        </w:tc>
      </w:tr>
      <w:tr w:rsidR="009D2A70" w14:paraId="14451912" w14:textId="77777777">
        <w:tc>
          <w:tcPr>
            <w:tcW w:w="1350" w:type="dxa"/>
            <w:tcBorders>
              <w:top w:val="single" w:sz="4" w:space="0" w:color="auto"/>
              <w:left w:val="single" w:sz="4" w:space="0" w:color="auto"/>
              <w:bottom w:val="single" w:sz="4" w:space="0" w:color="auto"/>
              <w:right w:val="single" w:sz="4" w:space="0" w:color="auto"/>
            </w:tcBorders>
          </w:tcPr>
          <w:p w14:paraId="14451910" w14:textId="77777777" w:rsidR="009D2A70" w:rsidRDefault="00F10BAB">
            <w:pPr>
              <w:rPr>
                <w:iCs/>
                <w:kern w:val="2"/>
                <w:lang w:eastAsia="zh-CN"/>
              </w:rPr>
            </w:pPr>
            <w:r>
              <w:rPr>
                <w:iCs/>
                <w:kern w:val="2"/>
                <w:lang w:eastAsia="zh-CN"/>
              </w:rPr>
              <w:lastRenderedPageBreak/>
              <w:t>Mavenir</w:t>
            </w:r>
          </w:p>
        </w:tc>
        <w:tc>
          <w:tcPr>
            <w:tcW w:w="8001" w:type="dxa"/>
            <w:tcBorders>
              <w:top w:val="single" w:sz="4" w:space="0" w:color="auto"/>
              <w:left w:val="single" w:sz="4" w:space="0" w:color="auto"/>
              <w:bottom w:val="single" w:sz="4" w:space="0" w:color="auto"/>
              <w:right w:val="single" w:sz="4" w:space="0" w:color="auto"/>
            </w:tcBorders>
            <w:vAlign w:val="center"/>
          </w:tcPr>
          <w:p w14:paraId="14451911" w14:textId="77777777" w:rsidR="009D2A70" w:rsidRDefault="00F10BAB">
            <w:pPr>
              <w:spacing w:line="252" w:lineRule="auto"/>
              <w:rPr>
                <w:lang w:eastAsia="zh-CN"/>
              </w:rPr>
            </w:pPr>
            <w:r>
              <w:rPr>
                <w:lang w:eastAsia="zh-CN"/>
              </w:rPr>
              <w:t xml:space="preserve">We are OK with the updated proposal which does not preclude other approaches. </w:t>
            </w:r>
          </w:p>
        </w:tc>
      </w:tr>
      <w:tr w:rsidR="009D2A70" w14:paraId="14451915" w14:textId="77777777">
        <w:tc>
          <w:tcPr>
            <w:tcW w:w="1350" w:type="dxa"/>
            <w:tcBorders>
              <w:top w:val="single" w:sz="4" w:space="0" w:color="auto"/>
              <w:left w:val="single" w:sz="4" w:space="0" w:color="auto"/>
              <w:bottom w:val="single" w:sz="4" w:space="0" w:color="auto"/>
              <w:right w:val="single" w:sz="4" w:space="0" w:color="auto"/>
            </w:tcBorders>
          </w:tcPr>
          <w:p w14:paraId="14451913"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914" w14:textId="77777777" w:rsidR="009D2A70" w:rsidRDefault="00F10BAB">
            <w:pPr>
              <w:spacing w:line="252" w:lineRule="auto"/>
              <w:rPr>
                <w:iCs/>
                <w:kern w:val="2"/>
                <w:lang w:eastAsia="zh-CN"/>
              </w:rPr>
            </w:pPr>
            <w:r>
              <w:rPr>
                <w:lang w:eastAsia="zh-CN"/>
              </w:rPr>
              <w:t xml:space="preserve">For step 2, please clarify the set of information to be used by UE is after pre-processing or not. </w:t>
            </w:r>
          </w:p>
        </w:tc>
      </w:tr>
      <w:tr w:rsidR="009D2A70" w14:paraId="1445191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1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17" w14:textId="77777777" w:rsidR="009D2A70" w:rsidRDefault="00F10BAB">
            <w:pPr>
              <w:spacing w:line="252" w:lineRule="auto"/>
              <w:rPr>
                <w:iCs/>
                <w:kern w:val="2"/>
                <w:lang w:eastAsia="zh-CN"/>
              </w:rPr>
            </w:pPr>
            <w:r>
              <w:rPr>
                <w:rFonts w:hint="eastAsia"/>
                <w:iCs/>
                <w:kern w:val="2"/>
                <w:lang w:eastAsia="zh-CN"/>
              </w:rPr>
              <w:t>@</w:t>
            </w:r>
            <w:r>
              <w:rPr>
                <w:iCs/>
                <w:kern w:val="2"/>
                <w:lang w:eastAsia="zh-CN"/>
              </w:rPr>
              <w:t>Apple these two candidate approaches are summarized in “Alignment on vector quantization/dequantization” at Sec. 3.1-2. As the intention is to establish a generic procedure for evaluation, the solutions are open, and we may discuss the details in the next meeting.</w:t>
            </w:r>
          </w:p>
        </w:tc>
      </w:tr>
      <w:tr w:rsidR="009D2A70" w14:paraId="1445191B" w14:textId="77777777">
        <w:tc>
          <w:tcPr>
            <w:tcW w:w="1350" w:type="dxa"/>
            <w:tcBorders>
              <w:top w:val="single" w:sz="4" w:space="0" w:color="auto"/>
              <w:left w:val="single" w:sz="4" w:space="0" w:color="auto"/>
              <w:bottom w:val="single" w:sz="4" w:space="0" w:color="auto"/>
              <w:right w:val="single" w:sz="4" w:space="0" w:color="auto"/>
            </w:tcBorders>
          </w:tcPr>
          <w:p w14:paraId="14451919"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91A" w14:textId="77777777" w:rsidR="009D2A70" w:rsidRDefault="00F10BAB">
            <w:pPr>
              <w:rPr>
                <w:iCs/>
                <w:kern w:val="2"/>
                <w:lang w:eastAsia="zh-CN"/>
              </w:rPr>
            </w:pPr>
            <w:r>
              <w:rPr>
                <w:lang w:eastAsia="zh-CN"/>
              </w:rPr>
              <w:t>Step 2 FFS: clarify that that is the output of the CSI generation part</w:t>
            </w:r>
          </w:p>
        </w:tc>
      </w:tr>
      <w:tr w:rsidR="009D2A70" w14:paraId="1445191E" w14:textId="77777777">
        <w:tc>
          <w:tcPr>
            <w:tcW w:w="1350" w:type="dxa"/>
            <w:tcBorders>
              <w:top w:val="single" w:sz="4" w:space="0" w:color="auto"/>
              <w:left w:val="single" w:sz="4" w:space="0" w:color="auto"/>
              <w:bottom w:val="single" w:sz="4" w:space="0" w:color="auto"/>
              <w:right w:val="single" w:sz="4" w:space="0" w:color="auto"/>
            </w:tcBorders>
          </w:tcPr>
          <w:p w14:paraId="1445191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91D" w14:textId="77777777" w:rsidR="009D2A70" w:rsidRDefault="00F10BAB">
            <w:pPr>
              <w:spacing w:line="252" w:lineRule="auto"/>
              <w:rPr>
                <w:iCs/>
                <w:kern w:val="2"/>
                <w:lang w:eastAsia="zh-CN"/>
              </w:rPr>
            </w:pPr>
            <w:r>
              <w:rPr>
                <w:iCs/>
                <w:kern w:val="2"/>
                <w:lang w:eastAsia="zh-CN"/>
              </w:rPr>
              <w:t>Good to us. Thanks</w:t>
            </w:r>
          </w:p>
        </w:tc>
      </w:tr>
      <w:tr w:rsidR="009D2A70" w14:paraId="14451924" w14:textId="77777777">
        <w:tc>
          <w:tcPr>
            <w:tcW w:w="1350" w:type="dxa"/>
            <w:tcBorders>
              <w:top w:val="single" w:sz="4" w:space="0" w:color="auto"/>
              <w:left w:val="single" w:sz="4" w:space="0" w:color="auto"/>
              <w:bottom w:val="single" w:sz="4" w:space="0" w:color="auto"/>
              <w:right w:val="single" w:sz="4" w:space="0" w:color="auto"/>
            </w:tcBorders>
          </w:tcPr>
          <w:p w14:paraId="1445191F"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920" w14:textId="77777777" w:rsidR="009D2A70" w:rsidRDefault="00F10BAB">
            <w:pPr>
              <w:spacing w:line="252" w:lineRule="auto"/>
              <w:rPr>
                <w:iCs/>
                <w:kern w:val="2"/>
                <w:lang w:eastAsia="zh-CN"/>
              </w:rPr>
            </w:pPr>
            <w:r>
              <w:rPr>
                <w:iCs/>
                <w:kern w:val="2"/>
                <w:lang w:eastAsia="zh-CN"/>
              </w:rPr>
              <w:t xml:space="preserve">Similar to 3.3.1, this should also be a conclusion. </w:t>
            </w:r>
          </w:p>
          <w:p w14:paraId="14451921" w14:textId="77777777" w:rsidR="009D2A70" w:rsidRDefault="00F10BAB">
            <w:pPr>
              <w:spacing w:line="252" w:lineRule="auto"/>
              <w:rPr>
                <w:iCs/>
                <w:kern w:val="2"/>
                <w:lang w:eastAsia="zh-CN"/>
              </w:rPr>
            </w:pPr>
            <w:r>
              <w:rPr>
                <w:iCs/>
                <w:kern w:val="2"/>
                <w:lang w:eastAsia="zh-CN"/>
              </w:rPr>
              <w:t xml:space="preserve">“FFS overhead report” should be removed. </w:t>
            </w:r>
          </w:p>
          <w:p w14:paraId="14451922" w14:textId="77777777" w:rsidR="009D2A70" w:rsidRDefault="00F10BAB">
            <w:pPr>
              <w:spacing w:line="252" w:lineRule="auto"/>
              <w:rPr>
                <w:iCs/>
                <w:kern w:val="2"/>
                <w:lang w:eastAsia="zh-CN"/>
              </w:rPr>
            </w:pPr>
            <w:r>
              <w:rPr>
                <w:iCs/>
                <w:kern w:val="2"/>
                <w:lang w:eastAsia="zh-CN"/>
              </w:rPr>
              <w:t>Suggest to use “dataset” instead of “set of information” for simplicity.</w:t>
            </w:r>
          </w:p>
          <w:p w14:paraId="14451923" w14:textId="77777777" w:rsidR="009D2A70" w:rsidRDefault="00F10BAB">
            <w:pPr>
              <w:spacing w:line="252" w:lineRule="auto"/>
              <w:rPr>
                <w:iCs/>
                <w:kern w:val="2"/>
                <w:lang w:eastAsia="zh-CN"/>
              </w:rPr>
            </w:pPr>
            <w:r>
              <w:rPr>
                <w:iCs/>
                <w:kern w:val="2"/>
                <w:lang w:eastAsia="zh-CN"/>
              </w:rPr>
              <w:t>After the updates, the FFS after step 2 is referring to “output (CSI feedback)” but that has been removed. Hence, the FFS can also be removed.</w:t>
            </w:r>
          </w:p>
        </w:tc>
      </w:tr>
      <w:tr w:rsidR="009D2A70" w14:paraId="14451927" w14:textId="77777777">
        <w:tc>
          <w:tcPr>
            <w:tcW w:w="1350" w:type="dxa"/>
            <w:tcBorders>
              <w:top w:val="single" w:sz="4" w:space="0" w:color="auto"/>
              <w:left w:val="single" w:sz="4" w:space="0" w:color="auto"/>
              <w:bottom w:val="single" w:sz="4" w:space="0" w:color="auto"/>
              <w:right w:val="single" w:sz="4" w:space="0" w:color="auto"/>
            </w:tcBorders>
          </w:tcPr>
          <w:p w14:paraId="14451925"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926" w14:textId="77777777" w:rsidR="009D2A70" w:rsidRDefault="00F10BAB">
            <w:pPr>
              <w:spacing w:line="252" w:lineRule="auto"/>
              <w:rPr>
                <w:iCs/>
                <w:kern w:val="2"/>
                <w:lang w:eastAsia="zh-CN"/>
              </w:rPr>
            </w:pPr>
            <w:r>
              <w:rPr>
                <w:lang w:eastAsia="zh-CN"/>
              </w:rPr>
              <w:t>After changing the wording for Step2, it seems that the FFS below should also be modified accordingly or just removed as the “output (CSI feedback)” is not mentioned elsewhere.</w:t>
            </w:r>
          </w:p>
        </w:tc>
      </w:tr>
      <w:tr w:rsidR="009D2A70" w14:paraId="1445192A" w14:textId="77777777">
        <w:tc>
          <w:tcPr>
            <w:tcW w:w="1350" w:type="dxa"/>
          </w:tcPr>
          <w:p w14:paraId="14451928" w14:textId="77777777" w:rsidR="009D2A70" w:rsidRDefault="009D2A70">
            <w:pPr>
              <w:rPr>
                <w:iCs/>
                <w:kern w:val="2"/>
                <w:lang w:eastAsia="zh-CN"/>
              </w:rPr>
            </w:pPr>
          </w:p>
        </w:tc>
        <w:tc>
          <w:tcPr>
            <w:tcW w:w="8001" w:type="dxa"/>
            <w:vAlign w:val="center"/>
          </w:tcPr>
          <w:p w14:paraId="14451929" w14:textId="77777777" w:rsidR="009D2A70" w:rsidRDefault="009D2A70">
            <w:pPr>
              <w:spacing w:line="252" w:lineRule="auto"/>
              <w:rPr>
                <w:iCs/>
                <w:kern w:val="2"/>
                <w:lang w:eastAsia="zh-CN"/>
              </w:rPr>
            </w:pPr>
          </w:p>
        </w:tc>
      </w:tr>
      <w:tr w:rsidR="009D2A70" w14:paraId="1445192D" w14:textId="77777777">
        <w:tc>
          <w:tcPr>
            <w:tcW w:w="1350" w:type="dxa"/>
          </w:tcPr>
          <w:p w14:paraId="1445192B" w14:textId="77777777" w:rsidR="009D2A70" w:rsidRDefault="009D2A70">
            <w:pPr>
              <w:rPr>
                <w:iCs/>
                <w:kern w:val="2"/>
                <w:lang w:eastAsia="zh-CN"/>
              </w:rPr>
            </w:pPr>
          </w:p>
        </w:tc>
        <w:tc>
          <w:tcPr>
            <w:tcW w:w="8001" w:type="dxa"/>
            <w:vAlign w:val="center"/>
          </w:tcPr>
          <w:p w14:paraId="1445192C" w14:textId="77777777" w:rsidR="009D2A70" w:rsidRDefault="009D2A70">
            <w:pPr>
              <w:spacing w:line="252" w:lineRule="auto"/>
              <w:rPr>
                <w:iCs/>
                <w:kern w:val="2"/>
                <w:lang w:eastAsia="zh-CN"/>
              </w:rPr>
            </w:pPr>
          </w:p>
        </w:tc>
      </w:tr>
      <w:tr w:rsidR="009D2A70" w14:paraId="14451930" w14:textId="77777777">
        <w:tc>
          <w:tcPr>
            <w:tcW w:w="1350" w:type="dxa"/>
          </w:tcPr>
          <w:p w14:paraId="1445192E" w14:textId="77777777" w:rsidR="009D2A70" w:rsidRDefault="009D2A70">
            <w:pPr>
              <w:rPr>
                <w:iCs/>
                <w:kern w:val="2"/>
                <w:lang w:eastAsia="zh-CN"/>
              </w:rPr>
            </w:pPr>
          </w:p>
        </w:tc>
        <w:tc>
          <w:tcPr>
            <w:tcW w:w="8001" w:type="dxa"/>
            <w:vAlign w:val="center"/>
          </w:tcPr>
          <w:p w14:paraId="1445192F" w14:textId="77777777" w:rsidR="009D2A70" w:rsidRDefault="009D2A70">
            <w:pPr>
              <w:spacing w:line="252" w:lineRule="auto"/>
              <w:rPr>
                <w:iCs/>
                <w:kern w:val="2"/>
                <w:lang w:eastAsia="zh-CN"/>
              </w:rPr>
            </w:pPr>
          </w:p>
        </w:tc>
      </w:tr>
      <w:tr w:rsidR="009D2A70" w14:paraId="14451933" w14:textId="77777777">
        <w:tc>
          <w:tcPr>
            <w:tcW w:w="1350" w:type="dxa"/>
          </w:tcPr>
          <w:p w14:paraId="14451931" w14:textId="77777777" w:rsidR="009D2A70" w:rsidRDefault="009D2A70">
            <w:pPr>
              <w:rPr>
                <w:iCs/>
                <w:kern w:val="2"/>
                <w:lang w:eastAsia="zh-CN"/>
              </w:rPr>
            </w:pPr>
          </w:p>
        </w:tc>
        <w:tc>
          <w:tcPr>
            <w:tcW w:w="8001" w:type="dxa"/>
            <w:vAlign w:val="center"/>
          </w:tcPr>
          <w:p w14:paraId="14451932" w14:textId="77777777" w:rsidR="009D2A70" w:rsidRDefault="009D2A70">
            <w:pPr>
              <w:spacing w:line="252" w:lineRule="auto"/>
              <w:rPr>
                <w:iCs/>
                <w:kern w:val="2"/>
                <w:lang w:eastAsia="zh-CN"/>
              </w:rPr>
            </w:pPr>
          </w:p>
        </w:tc>
      </w:tr>
      <w:tr w:rsidR="009D2A70" w14:paraId="14451936" w14:textId="77777777">
        <w:tc>
          <w:tcPr>
            <w:tcW w:w="1350" w:type="dxa"/>
          </w:tcPr>
          <w:p w14:paraId="14451934" w14:textId="77777777" w:rsidR="009D2A70" w:rsidRDefault="009D2A70">
            <w:pPr>
              <w:rPr>
                <w:iCs/>
                <w:kern w:val="2"/>
                <w:lang w:eastAsia="zh-CN"/>
              </w:rPr>
            </w:pPr>
          </w:p>
        </w:tc>
        <w:tc>
          <w:tcPr>
            <w:tcW w:w="8001" w:type="dxa"/>
            <w:vAlign w:val="center"/>
          </w:tcPr>
          <w:p w14:paraId="14451935" w14:textId="77777777" w:rsidR="009D2A70" w:rsidRDefault="009D2A70">
            <w:pPr>
              <w:spacing w:line="252" w:lineRule="auto"/>
              <w:rPr>
                <w:iCs/>
                <w:kern w:val="2"/>
                <w:lang w:eastAsia="zh-CN"/>
              </w:rPr>
            </w:pPr>
          </w:p>
        </w:tc>
      </w:tr>
    </w:tbl>
    <w:p w14:paraId="14451937" w14:textId="77777777" w:rsidR="009D2A70" w:rsidRDefault="009D2A70">
      <w:pPr>
        <w:rPr>
          <w:lang w:eastAsia="zh-CN"/>
        </w:rPr>
      </w:pPr>
    </w:p>
    <w:p w14:paraId="14451938" w14:textId="77777777" w:rsidR="009D2A70" w:rsidRDefault="00F10BAB">
      <w:pPr>
        <w:pStyle w:val="4"/>
        <w:numPr>
          <w:ilvl w:val="0"/>
          <w:numId w:val="0"/>
        </w:numPr>
        <w:rPr>
          <w:u w:val="single"/>
          <w:lang w:eastAsia="zh-CN"/>
        </w:rPr>
      </w:pPr>
      <w:r>
        <w:rPr>
          <w:u w:val="single"/>
          <w:lang w:eastAsia="zh-CN"/>
        </w:rPr>
        <w:t>Issue#3-4 (High priority) Definition for Type 3 training procedure-UE-first</w:t>
      </w:r>
    </w:p>
    <w:p w14:paraId="14451939" w14:textId="77777777" w:rsidR="009D2A70" w:rsidRDefault="00F10BAB">
      <w:pPr>
        <w:spacing w:beforeLines="100" w:before="240"/>
        <w:rPr>
          <w:b/>
          <w:highlight w:val="yellow"/>
          <w:lang w:eastAsia="zh-CN"/>
        </w:rPr>
      </w:pPr>
      <w:r>
        <w:rPr>
          <w:lang w:eastAsia="zh-CN"/>
        </w:rPr>
        <w:t>Same handling as Issue#3-3.</w:t>
      </w:r>
    </w:p>
    <w:p w14:paraId="1445193A" w14:textId="77777777" w:rsidR="009D2A70" w:rsidRDefault="00F10BAB">
      <w:pPr>
        <w:spacing w:beforeLines="100" w:before="240"/>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color w:val="FF0000"/>
          <w:highlight w:val="yellow"/>
          <w:lang w:eastAsia="zh-CN"/>
        </w:rPr>
        <w:t>as an example</w:t>
      </w:r>
      <w:r>
        <w:rPr>
          <w:b/>
          <w:bCs/>
          <w:lang w:eastAsia="zh-CN"/>
        </w:rPr>
        <w:t>:</w:t>
      </w:r>
    </w:p>
    <w:p w14:paraId="1445193B"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1445193C"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1445193D" w14:textId="77777777" w:rsidR="009D2A70" w:rsidRDefault="00F10BAB">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445193E" w14:textId="77777777" w:rsidR="009D2A70" w:rsidRDefault="00F10BAB">
      <w:pPr>
        <w:pStyle w:val="afc"/>
        <w:numPr>
          <w:ilvl w:val="0"/>
          <w:numId w:val="24"/>
        </w:numPr>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1445193F" w14:textId="77777777" w:rsidR="009D2A70" w:rsidRDefault="00F10BAB">
      <w:pPr>
        <w:pStyle w:val="afc"/>
        <w:numPr>
          <w:ilvl w:val="0"/>
          <w:numId w:val="24"/>
        </w:numPr>
        <w:contextualSpacing w:val="0"/>
        <w:rPr>
          <w:b/>
          <w:lang w:eastAsia="zh-CN"/>
        </w:rPr>
      </w:pPr>
      <w:r>
        <w:rPr>
          <w:b/>
          <w:lang w:eastAsia="zh-CN"/>
        </w:rPr>
        <w:t>FFS overhead report</w:t>
      </w:r>
    </w:p>
    <w:p w14:paraId="14451940" w14:textId="77777777" w:rsidR="009D2A70" w:rsidRDefault="00F10BAB">
      <w:pPr>
        <w:pStyle w:val="afc"/>
        <w:numPr>
          <w:ilvl w:val="0"/>
          <w:numId w:val="24"/>
        </w:numPr>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1445194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44" w14:textId="77777777">
        <w:tc>
          <w:tcPr>
            <w:tcW w:w="1980" w:type="dxa"/>
            <w:tcBorders>
              <w:top w:val="single" w:sz="4" w:space="0" w:color="auto"/>
              <w:left w:val="single" w:sz="4" w:space="0" w:color="auto"/>
              <w:bottom w:val="single" w:sz="4" w:space="0" w:color="auto"/>
              <w:right w:val="single" w:sz="4" w:space="0" w:color="auto"/>
            </w:tcBorders>
          </w:tcPr>
          <w:p w14:paraId="1445194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43"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(comments), AT&amp;T, vivo</w:t>
            </w:r>
          </w:p>
        </w:tc>
      </w:tr>
      <w:tr w:rsidR="009D2A70" w14:paraId="14451947" w14:textId="77777777">
        <w:tc>
          <w:tcPr>
            <w:tcW w:w="1980" w:type="dxa"/>
            <w:tcBorders>
              <w:top w:val="single" w:sz="4" w:space="0" w:color="auto"/>
              <w:left w:val="single" w:sz="4" w:space="0" w:color="auto"/>
              <w:bottom w:val="single" w:sz="4" w:space="0" w:color="auto"/>
              <w:right w:val="single" w:sz="4" w:space="0" w:color="auto"/>
            </w:tcBorders>
          </w:tcPr>
          <w:p w14:paraId="1445194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46" w14:textId="77777777" w:rsidR="009D2A70" w:rsidRDefault="009D2A70">
            <w:pPr>
              <w:spacing w:before="120" w:line="240" w:lineRule="auto"/>
              <w:rPr>
                <w:lang w:eastAsia="zh-CN"/>
              </w:rPr>
            </w:pPr>
          </w:p>
        </w:tc>
      </w:tr>
    </w:tbl>
    <w:p w14:paraId="1445194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4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49"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4A" w14:textId="77777777" w:rsidR="009D2A70" w:rsidRDefault="00F10BAB">
            <w:pPr>
              <w:rPr>
                <w:i/>
                <w:iCs/>
                <w:kern w:val="2"/>
                <w:lang w:eastAsia="zh-CN"/>
              </w:rPr>
            </w:pPr>
            <w:r>
              <w:rPr>
                <w:i/>
                <w:iCs/>
                <w:kern w:val="2"/>
                <w:lang w:eastAsia="zh-CN"/>
              </w:rPr>
              <w:t>View</w:t>
            </w:r>
          </w:p>
        </w:tc>
      </w:tr>
      <w:tr w:rsidR="009D2A70" w14:paraId="1445194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4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4D" w14:textId="77777777" w:rsidR="009D2A70" w:rsidRDefault="00F10BAB">
            <w:pPr>
              <w:rPr>
                <w:i/>
                <w:lang w:eastAsia="zh-CN"/>
              </w:rPr>
            </w:pPr>
            <w:r>
              <w:rPr>
                <w:rFonts w:hint="eastAsia"/>
                <w:i/>
                <w:lang w:eastAsia="zh-CN"/>
              </w:rPr>
              <w:t>@</w:t>
            </w:r>
            <w:r>
              <w:rPr>
                <w:iCs/>
                <w:kern w:val="2"/>
                <w:lang w:eastAsia="zh-CN"/>
              </w:rPr>
              <w:t xml:space="preserve"> Lenovo for the “NW side”/”UE side” comment, see the replies in Issue#3-1.</w:t>
            </w:r>
          </w:p>
        </w:tc>
      </w:tr>
      <w:tr w:rsidR="009D2A70" w14:paraId="14451952" w14:textId="77777777">
        <w:tc>
          <w:tcPr>
            <w:tcW w:w="1350" w:type="dxa"/>
            <w:tcBorders>
              <w:top w:val="single" w:sz="4" w:space="0" w:color="auto"/>
              <w:left w:val="single" w:sz="4" w:space="0" w:color="auto"/>
              <w:bottom w:val="single" w:sz="4" w:space="0" w:color="auto"/>
              <w:right w:val="single" w:sz="4" w:space="0" w:color="auto"/>
            </w:tcBorders>
          </w:tcPr>
          <w:p w14:paraId="1445194F"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950" w14:textId="77777777" w:rsidR="009D2A70" w:rsidRDefault="00F10BAB">
            <w:pPr>
              <w:spacing w:line="252" w:lineRule="auto"/>
              <w:rPr>
                <w:bCs/>
                <w:lang w:val="en-GB"/>
              </w:rPr>
            </w:pPr>
            <w:r>
              <w:rPr>
                <w:bCs/>
                <w:lang w:val="en-GB"/>
              </w:rPr>
              <w:t>There is a typo in Step 2:</w:t>
            </w:r>
          </w:p>
          <w:p w14:paraId="14451951" w14:textId="77777777" w:rsidR="009D2A70" w:rsidRDefault="00F10BAB">
            <w:pPr>
              <w:spacing w:line="252" w:lineRule="auto"/>
              <w:rPr>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a set of information that is used by the NW side</w:t>
            </w:r>
            <w:r>
              <w:rPr>
                <w:b/>
                <w:strike/>
                <w:color w:val="FF0000"/>
                <w:highlight w:val="yellow"/>
                <w:lang w:val="en-GB"/>
              </w:rPr>
              <w:t>UE</w:t>
            </w:r>
            <w:r>
              <w:rPr>
                <w:b/>
                <w:color w:val="FF0000"/>
                <w:highlight w:val="yellow"/>
                <w:lang w:val="en-GB"/>
              </w:rPr>
              <w:t xml:space="preserve"> to be able to train the CSI reconstruction part</w:t>
            </w:r>
          </w:p>
        </w:tc>
      </w:tr>
      <w:tr w:rsidR="009D2A70" w14:paraId="14451955" w14:textId="77777777">
        <w:tc>
          <w:tcPr>
            <w:tcW w:w="1350" w:type="dxa"/>
            <w:tcBorders>
              <w:top w:val="single" w:sz="4" w:space="0" w:color="auto"/>
              <w:left w:val="single" w:sz="4" w:space="0" w:color="auto"/>
              <w:bottom w:val="single" w:sz="4" w:space="0" w:color="auto"/>
              <w:right w:val="single" w:sz="4" w:space="0" w:color="auto"/>
            </w:tcBorders>
          </w:tcPr>
          <w:p w14:paraId="14451953" w14:textId="77777777" w:rsidR="009D2A70" w:rsidRDefault="00F10BAB">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14451954" w14:textId="77777777" w:rsidR="009D2A70" w:rsidRDefault="00F10BAB">
            <w:pPr>
              <w:spacing w:line="252" w:lineRule="auto"/>
              <w:rPr>
                <w:lang w:eastAsia="zh-CN"/>
              </w:rPr>
            </w:pPr>
            <w:r>
              <w:rPr>
                <w:lang w:eastAsia="zh-CN"/>
              </w:rPr>
              <w:t xml:space="preserve">We are OK with the updated proposal which does not preclude other approaches. </w:t>
            </w:r>
          </w:p>
        </w:tc>
      </w:tr>
      <w:tr w:rsidR="009D2A70" w14:paraId="14451958" w14:textId="77777777">
        <w:tc>
          <w:tcPr>
            <w:tcW w:w="1350" w:type="dxa"/>
            <w:tcBorders>
              <w:top w:val="single" w:sz="4" w:space="0" w:color="auto"/>
              <w:left w:val="single" w:sz="4" w:space="0" w:color="auto"/>
              <w:bottom w:val="single" w:sz="4" w:space="0" w:color="auto"/>
              <w:right w:val="single" w:sz="4" w:space="0" w:color="auto"/>
            </w:tcBorders>
          </w:tcPr>
          <w:p w14:paraId="14451956"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957" w14:textId="77777777" w:rsidR="009D2A70" w:rsidRDefault="00F10BAB">
            <w:pPr>
              <w:spacing w:line="252" w:lineRule="auto"/>
              <w:rPr>
                <w:iCs/>
                <w:kern w:val="2"/>
                <w:lang w:eastAsia="zh-CN"/>
              </w:rPr>
            </w:pPr>
            <w:r>
              <w:rPr>
                <w:lang w:eastAsia="zh-CN"/>
              </w:rPr>
              <w:t xml:space="preserve">Please clarify the step 1, target CSI is post-processing or not, if post-processing is used. </w:t>
            </w:r>
          </w:p>
        </w:tc>
      </w:tr>
      <w:tr w:rsidR="009D2A70" w14:paraId="1445195B" w14:textId="77777777">
        <w:tc>
          <w:tcPr>
            <w:tcW w:w="1350" w:type="dxa"/>
            <w:tcBorders>
              <w:top w:val="single" w:sz="4" w:space="0" w:color="auto"/>
              <w:left w:val="single" w:sz="4" w:space="0" w:color="auto"/>
              <w:bottom w:val="single" w:sz="4" w:space="0" w:color="auto"/>
              <w:right w:val="single" w:sz="4" w:space="0" w:color="auto"/>
            </w:tcBorders>
          </w:tcPr>
          <w:p w14:paraId="14451959"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95A" w14:textId="77777777" w:rsidR="009D2A70" w:rsidRDefault="00F10BAB">
            <w:pPr>
              <w:spacing w:line="252" w:lineRule="auto"/>
              <w:rPr>
                <w:iCs/>
                <w:kern w:val="2"/>
                <w:lang w:eastAsia="zh-CN"/>
              </w:rPr>
            </w:pPr>
            <w:r>
              <w:rPr>
                <w:rFonts w:hint="eastAsia"/>
                <w:iCs/>
                <w:kern w:val="2"/>
                <w:lang w:eastAsia="zh-CN"/>
              </w:rPr>
              <w:t>A minor typo:</w:t>
            </w:r>
            <w:r>
              <w:rPr>
                <w:b/>
                <w:lang w:val="en-GB"/>
              </w:rPr>
              <w:t xml:space="preserve"> 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strike/>
                <w:color w:val="FF0000"/>
                <w:highlight w:val="green"/>
                <w:lang w:val="en-GB"/>
              </w:rPr>
              <w:t>UE</w:t>
            </w:r>
            <w:r>
              <w:rPr>
                <w:b/>
                <w:color w:val="FF0000"/>
                <w:highlight w:val="green"/>
                <w:lang w:val="en-GB"/>
              </w:rPr>
              <w:t xml:space="preserve"> </w:t>
            </w:r>
            <w:r>
              <w:rPr>
                <w:rFonts w:hint="eastAsia"/>
                <w:b/>
                <w:color w:val="FF0000"/>
                <w:highlight w:val="green"/>
                <w:lang w:val="en-GB" w:eastAsia="zh-CN"/>
              </w:rPr>
              <w:t xml:space="preserve">NW </w:t>
            </w:r>
            <w:r>
              <w:rPr>
                <w:b/>
                <w:color w:val="FF0000"/>
                <w:highlight w:val="yellow"/>
                <w:lang w:val="en-GB"/>
              </w:rPr>
              <w:t>to be able to train the CSI reconstruction part</w:t>
            </w:r>
          </w:p>
        </w:tc>
      </w:tr>
      <w:tr w:rsidR="009D2A70" w14:paraId="1445195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5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5D" w14:textId="77777777" w:rsidR="009D2A70" w:rsidRDefault="00F10BAB">
            <w:pPr>
              <w:spacing w:line="252" w:lineRule="auto"/>
              <w:rPr>
                <w:iCs/>
                <w:kern w:val="2"/>
                <w:lang w:eastAsia="zh-CN"/>
              </w:rPr>
            </w:pPr>
            <w:r>
              <w:rPr>
                <w:rFonts w:hint="eastAsia"/>
                <w:iCs/>
                <w:kern w:val="2"/>
                <w:lang w:eastAsia="zh-CN"/>
              </w:rPr>
              <w:t>@</w:t>
            </w:r>
            <w:r>
              <w:rPr>
                <w:iCs/>
                <w:kern w:val="2"/>
                <w:lang w:eastAsia="zh-CN"/>
              </w:rPr>
              <w:t>Apple if target CSI is the original CSI which is the input of model, it would be rather “pre-processing”? It is Moderator’s understanding that the description is open to pre/post processing, and we can discuss it later.</w:t>
            </w:r>
          </w:p>
          <w:p w14:paraId="1445195E" w14:textId="77777777" w:rsidR="009D2A70" w:rsidRDefault="00F10BAB">
            <w:pPr>
              <w:spacing w:line="252" w:lineRule="auto"/>
              <w:rPr>
                <w:iCs/>
                <w:kern w:val="2"/>
                <w:lang w:eastAsia="zh-CN"/>
              </w:rPr>
            </w:pPr>
            <w:r>
              <w:rPr>
                <w:iCs/>
                <w:kern w:val="2"/>
                <w:lang w:eastAsia="zh-CN"/>
              </w:rPr>
              <w:t>@</w:t>
            </w:r>
            <w:r>
              <w:rPr>
                <w:iCs/>
                <w:smallCaps/>
                <w:kern w:val="2"/>
                <w:lang w:eastAsia="zh-CN"/>
              </w:rPr>
              <w:t xml:space="preserve"> Futurewei @CATT </w:t>
            </w:r>
            <w:r>
              <w:rPr>
                <w:iCs/>
                <w:kern w:val="2"/>
                <w:lang w:eastAsia="zh-CN"/>
              </w:rPr>
              <w:t>Thanks and corrected!</w:t>
            </w:r>
          </w:p>
        </w:tc>
      </w:tr>
      <w:tr w:rsidR="009D2A70" w14:paraId="1445196D" w14:textId="77777777">
        <w:tc>
          <w:tcPr>
            <w:tcW w:w="1350" w:type="dxa"/>
            <w:tcBorders>
              <w:top w:val="single" w:sz="4" w:space="0" w:color="auto"/>
              <w:left w:val="single" w:sz="4" w:space="0" w:color="auto"/>
              <w:bottom w:val="single" w:sz="4" w:space="0" w:color="auto"/>
              <w:right w:val="single" w:sz="4" w:space="0" w:color="auto"/>
            </w:tcBorders>
          </w:tcPr>
          <w:p w14:paraId="14451960"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961" w14:textId="77777777" w:rsidR="009D2A70" w:rsidRDefault="00F10BAB">
            <w:pPr>
              <w:spacing w:line="252" w:lineRule="auto"/>
              <w:ind w:left="1320" w:hanging="1320"/>
              <w:rPr>
                <w:iCs/>
                <w:kern w:val="2"/>
                <w:lang w:eastAsia="zh-CN"/>
              </w:rPr>
            </w:pPr>
            <w:r>
              <w:rPr>
                <w:rFonts w:hint="eastAsia"/>
                <w:iCs/>
                <w:kern w:val="2"/>
                <w:lang w:eastAsia="zh-CN"/>
              </w:rPr>
              <w:t>Thanks FL for your efforts.</w:t>
            </w:r>
            <w:r>
              <w:rPr>
                <w:iCs/>
                <w:kern w:val="2"/>
                <w:lang w:eastAsia="zh-CN"/>
              </w:rPr>
              <w:t xml:space="preserve"> Can we apply the </w:t>
            </w:r>
            <w:r>
              <w:rPr>
                <w:iCs/>
                <w:kern w:val="2"/>
                <w:highlight w:val="green"/>
                <w:lang w:eastAsia="zh-CN"/>
              </w:rPr>
              <w:t>change</w:t>
            </w:r>
            <w:r>
              <w:rPr>
                <w:iCs/>
                <w:kern w:val="2"/>
                <w:lang w:eastAsia="zh-CN"/>
              </w:rPr>
              <w:t xml:space="preserve"> in Proposal 3.3.5 here too?</w:t>
            </w:r>
          </w:p>
          <w:p w14:paraId="14451962" w14:textId="77777777" w:rsidR="009D2A70" w:rsidRDefault="009D2A70">
            <w:pPr>
              <w:spacing w:line="252" w:lineRule="auto"/>
              <w:ind w:left="1320" w:hanging="1320"/>
              <w:rPr>
                <w:iCs/>
                <w:kern w:val="2"/>
                <w:lang w:eastAsia="zh-CN"/>
              </w:rPr>
            </w:pPr>
          </w:p>
          <w:p w14:paraId="14451963" w14:textId="77777777" w:rsidR="009D2A70" w:rsidRDefault="00F10BAB">
            <w:pPr>
              <w:spacing w:line="252" w:lineRule="auto"/>
              <w:ind w:left="1320" w:hanging="1320"/>
              <w:rPr>
                <w:iCs/>
                <w:kern w:val="2"/>
                <w:lang w:eastAsia="zh-CN"/>
              </w:rPr>
            </w:pPr>
            <w:r>
              <w:rPr>
                <w:iCs/>
                <w:kern w:val="2"/>
                <w:lang w:eastAsia="zh-CN"/>
              </w:rPr>
              <w:t>Moreover,</w:t>
            </w:r>
            <w:r>
              <w:rPr>
                <w:rFonts w:hint="eastAsia"/>
                <w:iCs/>
                <w:kern w:val="2"/>
                <w:lang w:eastAsia="zh-CN"/>
              </w:rPr>
              <w:t xml:space="preserve"> </w:t>
            </w:r>
            <w:r>
              <w:rPr>
                <w:iCs/>
                <w:kern w:val="2"/>
                <w:lang w:eastAsia="zh-CN"/>
              </w:rPr>
              <w:t xml:space="preserve">the input under step 2 is not define in the main bullet. A minor update as </w:t>
            </w:r>
            <w:r>
              <w:rPr>
                <w:iCs/>
                <w:kern w:val="2"/>
                <w:highlight w:val="green"/>
                <w:lang w:eastAsia="zh-CN"/>
              </w:rPr>
              <w:t>this</w:t>
            </w:r>
            <w:r>
              <w:rPr>
                <w:iCs/>
                <w:kern w:val="2"/>
                <w:lang w:eastAsia="zh-CN"/>
              </w:rPr>
              <w:t xml:space="preserve"> may help.</w:t>
            </w:r>
          </w:p>
          <w:p w14:paraId="14451964" w14:textId="77777777" w:rsidR="009D2A70" w:rsidRDefault="009D2A70">
            <w:pPr>
              <w:spacing w:line="252" w:lineRule="auto"/>
              <w:ind w:left="1320" w:hanging="440"/>
              <w:rPr>
                <w:iCs/>
                <w:kern w:val="2"/>
                <w:lang w:eastAsia="zh-CN"/>
              </w:rPr>
            </w:pPr>
          </w:p>
          <w:p w14:paraId="14451965" w14:textId="77777777" w:rsidR="009D2A70" w:rsidRDefault="00F10BAB">
            <w:pPr>
              <w:spacing w:beforeLines="100" w:before="240"/>
              <w:ind w:left="1322" w:hanging="442"/>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 xml:space="preserve">For the evaluation of  </w:t>
            </w:r>
            <w:r>
              <w:rPr>
                <w:b/>
                <w:bCs/>
                <w:highlight w:val="green"/>
                <w:lang w:eastAsia="zh-CN"/>
              </w:rPr>
              <w:t>an example of</w:t>
            </w:r>
            <w:r>
              <w:rPr>
                <w:b/>
                <w:bCs/>
                <w:lang w:eastAsia="zh-CN"/>
              </w:rPr>
              <w:t xml:space="preserve">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strike/>
                <w:color w:val="FF0000"/>
                <w:highlight w:val="yellow"/>
                <w:lang w:eastAsia="zh-CN"/>
              </w:rPr>
              <w:t>as an example</w:t>
            </w:r>
            <w:r>
              <w:rPr>
                <w:b/>
                <w:bCs/>
                <w:lang w:eastAsia="zh-CN"/>
              </w:rPr>
              <w:t>:</w:t>
            </w:r>
          </w:p>
          <w:p w14:paraId="14451966" w14:textId="77777777" w:rsidR="009D2A70" w:rsidRDefault="00F10BAB">
            <w:pPr>
              <w:pStyle w:val="afc"/>
              <w:numPr>
                <w:ilvl w:val="0"/>
                <w:numId w:val="24"/>
              </w:numPr>
              <w:ind w:left="1322" w:hanging="442"/>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14451967" w14:textId="77777777" w:rsidR="009D2A70" w:rsidRDefault="00F10BAB">
            <w:pPr>
              <w:pStyle w:val="afc"/>
              <w:numPr>
                <w:ilvl w:val="0"/>
                <w:numId w:val="24"/>
              </w:numPr>
              <w:ind w:left="1322" w:hanging="442"/>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14451968" w14:textId="77777777" w:rsidR="009D2A70" w:rsidRDefault="00F10BAB">
            <w:pPr>
              <w:pStyle w:val="afc"/>
              <w:numPr>
                <w:ilvl w:val="1"/>
                <w:numId w:val="24"/>
              </w:numPr>
              <w:ind w:left="1322" w:hanging="442"/>
              <w:contextualSpacing w:val="0"/>
              <w:rPr>
                <w:b/>
                <w:lang w:eastAsia="zh-CN"/>
              </w:rPr>
            </w:pPr>
            <w:r>
              <w:rPr>
                <w:b/>
                <w:lang w:eastAsia="zh-CN"/>
              </w:rPr>
              <w:t xml:space="preserve">FFS whether the </w:t>
            </w:r>
            <w:r>
              <w:rPr>
                <w:b/>
                <w:lang w:val="en-GB"/>
              </w:rPr>
              <w:t xml:space="preserve">input (CSI feedback) </w:t>
            </w:r>
            <w:r>
              <w:rPr>
                <w:b/>
                <w:highlight w:val="green"/>
                <w:lang w:val="en-GB"/>
              </w:rPr>
              <w:t>in the set of information</w:t>
            </w:r>
            <w:r>
              <w:rPr>
                <w:b/>
                <w:lang w:val="en-GB"/>
              </w:rPr>
              <w:t xml:space="preserve"> is</w:t>
            </w:r>
            <w:r>
              <w:rPr>
                <w:b/>
                <w:lang w:eastAsia="zh-CN"/>
              </w:rPr>
              <w:t xml:space="preserve"> the input or output of the dequantization</w:t>
            </w:r>
          </w:p>
          <w:p w14:paraId="14451969" w14:textId="77777777" w:rsidR="009D2A70" w:rsidRDefault="00F10BAB">
            <w:pPr>
              <w:pStyle w:val="afc"/>
              <w:numPr>
                <w:ilvl w:val="0"/>
                <w:numId w:val="24"/>
              </w:numPr>
              <w:ind w:left="1322" w:hanging="442"/>
              <w:contextualSpacing w:val="0"/>
              <w:rPr>
                <w:b/>
                <w:strike/>
                <w:color w:val="FF0000"/>
                <w:lang w:eastAsia="zh-CN"/>
              </w:rPr>
            </w:pPr>
            <w:r>
              <w:rPr>
                <w:b/>
                <w:lang w:val="en-GB"/>
              </w:rPr>
              <w:lastRenderedPageBreak/>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1445196A" w14:textId="77777777" w:rsidR="009D2A70" w:rsidRDefault="00F10BAB">
            <w:pPr>
              <w:pStyle w:val="afc"/>
              <w:numPr>
                <w:ilvl w:val="0"/>
                <w:numId w:val="24"/>
              </w:numPr>
              <w:ind w:left="1322" w:hanging="442"/>
              <w:contextualSpacing w:val="0"/>
              <w:rPr>
                <w:b/>
                <w:lang w:eastAsia="zh-CN"/>
              </w:rPr>
            </w:pPr>
            <w:r>
              <w:rPr>
                <w:b/>
                <w:lang w:eastAsia="zh-CN"/>
              </w:rPr>
              <w:t>FFS overhead report</w:t>
            </w:r>
          </w:p>
          <w:p w14:paraId="1445196B" w14:textId="77777777" w:rsidR="009D2A70" w:rsidRDefault="00F10BAB">
            <w:pPr>
              <w:pStyle w:val="afc"/>
              <w:numPr>
                <w:ilvl w:val="0"/>
                <w:numId w:val="24"/>
              </w:numPr>
              <w:ind w:left="1322" w:hanging="442"/>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1445196C" w14:textId="77777777" w:rsidR="009D2A70" w:rsidRDefault="009D2A70">
            <w:pPr>
              <w:spacing w:line="252" w:lineRule="auto"/>
              <w:rPr>
                <w:iCs/>
                <w:kern w:val="2"/>
                <w:lang w:eastAsia="zh-CN"/>
              </w:rPr>
            </w:pPr>
          </w:p>
        </w:tc>
      </w:tr>
      <w:tr w:rsidR="009D2A70" w14:paraId="14451971" w14:textId="77777777">
        <w:tc>
          <w:tcPr>
            <w:tcW w:w="1350" w:type="dxa"/>
            <w:tcBorders>
              <w:top w:val="single" w:sz="4" w:space="0" w:color="auto"/>
              <w:left w:val="single" w:sz="4" w:space="0" w:color="auto"/>
              <w:bottom w:val="single" w:sz="4" w:space="0" w:color="auto"/>
              <w:right w:val="single" w:sz="4" w:space="0" w:color="auto"/>
            </w:tcBorders>
          </w:tcPr>
          <w:p w14:paraId="1445196E" w14:textId="77777777" w:rsidR="009D2A70" w:rsidRDefault="00F10BAB">
            <w:pPr>
              <w:rPr>
                <w:iCs/>
                <w:kern w:val="2"/>
                <w:lang w:eastAsia="zh-CN"/>
              </w:rPr>
            </w:pPr>
            <w:r>
              <w:rPr>
                <w:iCs/>
                <w:kern w:val="2"/>
                <w:lang w:eastAsia="zh-CN"/>
              </w:rPr>
              <w:lastRenderedPageBreak/>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96F" w14:textId="77777777" w:rsidR="009D2A70" w:rsidRDefault="00F10BAB">
            <w:pPr>
              <w:spacing w:line="252" w:lineRule="auto"/>
              <w:ind w:left="1320" w:hanging="440"/>
              <w:rPr>
                <w:lang w:eastAsia="zh-CN"/>
              </w:rPr>
            </w:pPr>
            <w:r>
              <w:rPr>
                <w:lang w:eastAsia="zh-CN"/>
              </w:rPr>
              <w:t>Typo in Step 2: “..information that is used by the NW..”</w:t>
            </w:r>
          </w:p>
          <w:p w14:paraId="14451970" w14:textId="77777777" w:rsidR="009D2A70" w:rsidRDefault="00F10BAB">
            <w:pPr>
              <w:spacing w:line="252" w:lineRule="auto"/>
              <w:rPr>
                <w:iCs/>
                <w:kern w:val="2"/>
                <w:lang w:eastAsia="zh-CN"/>
              </w:rPr>
            </w:pPr>
            <w:r>
              <w:rPr>
                <w:lang w:eastAsia="zh-CN"/>
              </w:rPr>
              <w:t>Step 2 FFS is unclear: are we referring to the output of the CSI reconstruction part?</w:t>
            </w:r>
          </w:p>
        </w:tc>
      </w:tr>
      <w:tr w:rsidR="009D2A70" w14:paraId="14451974" w14:textId="77777777">
        <w:tc>
          <w:tcPr>
            <w:tcW w:w="1350" w:type="dxa"/>
            <w:tcBorders>
              <w:top w:val="single" w:sz="4" w:space="0" w:color="auto"/>
              <w:left w:val="single" w:sz="4" w:space="0" w:color="auto"/>
              <w:bottom w:val="single" w:sz="4" w:space="0" w:color="auto"/>
              <w:right w:val="single" w:sz="4" w:space="0" w:color="auto"/>
            </w:tcBorders>
          </w:tcPr>
          <w:p w14:paraId="14451972"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973" w14:textId="77777777" w:rsidR="009D2A70" w:rsidRDefault="00F10BAB">
            <w:pPr>
              <w:spacing w:line="252" w:lineRule="auto"/>
              <w:rPr>
                <w:iCs/>
                <w:kern w:val="2"/>
                <w:lang w:eastAsia="zh-CN"/>
              </w:rPr>
            </w:pPr>
            <w:r>
              <w:rPr>
                <w:iCs/>
                <w:kern w:val="2"/>
                <w:lang w:eastAsia="zh-CN"/>
              </w:rPr>
              <w:t>Good to us, Thanks.</w:t>
            </w:r>
          </w:p>
        </w:tc>
      </w:tr>
      <w:tr w:rsidR="009D2A70" w14:paraId="1445197A" w14:textId="77777777">
        <w:tc>
          <w:tcPr>
            <w:tcW w:w="1350" w:type="dxa"/>
          </w:tcPr>
          <w:p w14:paraId="14451975" w14:textId="77777777" w:rsidR="009D2A70" w:rsidRDefault="00F10BAB">
            <w:pPr>
              <w:rPr>
                <w:iCs/>
                <w:kern w:val="2"/>
                <w:lang w:eastAsia="zh-CN"/>
              </w:rPr>
            </w:pPr>
            <w:r>
              <w:rPr>
                <w:iCs/>
                <w:kern w:val="2"/>
                <w:lang w:eastAsia="zh-CN"/>
              </w:rPr>
              <w:t>Qualcomm</w:t>
            </w:r>
          </w:p>
        </w:tc>
        <w:tc>
          <w:tcPr>
            <w:tcW w:w="8001" w:type="dxa"/>
            <w:vAlign w:val="center"/>
          </w:tcPr>
          <w:p w14:paraId="14451976" w14:textId="77777777" w:rsidR="009D2A70" w:rsidRDefault="00F10BAB">
            <w:pPr>
              <w:spacing w:line="252" w:lineRule="auto"/>
              <w:rPr>
                <w:iCs/>
                <w:kern w:val="2"/>
                <w:lang w:eastAsia="zh-CN"/>
              </w:rPr>
            </w:pPr>
            <w:r>
              <w:rPr>
                <w:iCs/>
                <w:kern w:val="2"/>
                <w:lang w:eastAsia="zh-CN"/>
              </w:rPr>
              <w:t xml:space="preserve">Similar to 3.3.1, this should also be a conclusion. </w:t>
            </w:r>
          </w:p>
          <w:p w14:paraId="14451977" w14:textId="77777777" w:rsidR="009D2A70" w:rsidRDefault="00F10BAB">
            <w:pPr>
              <w:spacing w:line="252" w:lineRule="auto"/>
              <w:rPr>
                <w:iCs/>
                <w:kern w:val="2"/>
                <w:lang w:eastAsia="zh-CN"/>
              </w:rPr>
            </w:pPr>
            <w:r>
              <w:rPr>
                <w:iCs/>
                <w:kern w:val="2"/>
                <w:lang w:eastAsia="zh-CN"/>
              </w:rPr>
              <w:t xml:space="preserve">“FFS overhead report” should be removed. </w:t>
            </w:r>
          </w:p>
          <w:p w14:paraId="14451978" w14:textId="77777777" w:rsidR="009D2A70" w:rsidRDefault="00F10BAB">
            <w:pPr>
              <w:spacing w:line="252" w:lineRule="auto"/>
              <w:rPr>
                <w:iCs/>
                <w:kern w:val="2"/>
                <w:lang w:eastAsia="zh-CN"/>
              </w:rPr>
            </w:pPr>
            <w:r>
              <w:rPr>
                <w:iCs/>
                <w:kern w:val="2"/>
                <w:lang w:eastAsia="zh-CN"/>
              </w:rPr>
              <w:t>Suggest to use “dataset” instead of “set of information” for simplicity.</w:t>
            </w:r>
          </w:p>
          <w:p w14:paraId="14451979" w14:textId="77777777" w:rsidR="009D2A70" w:rsidRDefault="00F10BAB">
            <w:pPr>
              <w:spacing w:line="252" w:lineRule="auto"/>
              <w:rPr>
                <w:iCs/>
                <w:kern w:val="2"/>
                <w:lang w:eastAsia="zh-CN"/>
              </w:rPr>
            </w:pPr>
            <w:r>
              <w:rPr>
                <w:iCs/>
                <w:kern w:val="2"/>
                <w:lang w:eastAsia="zh-CN"/>
              </w:rPr>
              <w:t>After the updates, the FFS after step 2 is referring to “input (CSI feedback)” but that has been removed. Hence, the FFS can also be removed.</w:t>
            </w:r>
          </w:p>
        </w:tc>
      </w:tr>
      <w:tr w:rsidR="009D2A70" w14:paraId="1445197D" w14:textId="77777777">
        <w:tc>
          <w:tcPr>
            <w:tcW w:w="1350" w:type="dxa"/>
          </w:tcPr>
          <w:p w14:paraId="1445197B"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vAlign w:val="center"/>
          </w:tcPr>
          <w:p w14:paraId="1445197C" w14:textId="77777777" w:rsidR="009D2A70" w:rsidRDefault="00F10BAB">
            <w:pPr>
              <w:spacing w:line="252" w:lineRule="auto"/>
              <w:rPr>
                <w:iCs/>
                <w:kern w:val="2"/>
                <w:lang w:eastAsia="zh-CN"/>
              </w:rPr>
            </w:pPr>
            <w:r>
              <w:rPr>
                <w:rFonts w:hint="eastAsia"/>
                <w:lang w:eastAsia="zh-CN"/>
              </w:rPr>
              <w:t>F</w:t>
            </w:r>
            <w:r>
              <w:rPr>
                <w:lang w:eastAsia="zh-CN"/>
              </w:rPr>
              <w:t>FS below Step2 should be modified according to the updated wording.</w:t>
            </w:r>
          </w:p>
        </w:tc>
      </w:tr>
      <w:tr w:rsidR="009D2A70" w14:paraId="14451980" w14:textId="77777777">
        <w:tc>
          <w:tcPr>
            <w:tcW w:w="1350" w:type="dxa"/>
          </w:tcPr>
          <w:p w14:paraId="1445197E" w14:textId="77777777" w:rsidR="009D2A70" w:rsidRDefault="009D2A70">
            <w:pPr>
              <w:rPr>
                <w:iCs/>
                <w:kern w:val="2"/>
                <w:lang w:eastAsia="zh-CN"/>
              </w:rPr>
            </w:pPr>
          </w:p>
        </w:tc>
        <w:tc>
          <w:tcPr>
            <w:tcW w:w="8001" w:type="dxa"/>
            <w:vAlign w:val="center"/>
          </w:tcPr>
          <w:p w14:paraId="1445197F" w14:textId="77777777" w:rsidR="009D2A70" w:rsidRDefault="009D2A70">
            <w:pPr>
              <w:spacing w:line="252" w:lineRule="auto"/>
              <w:rPr>
                <w:iCs/>
                <w:kern w:val="2"/>
                <w:lang w:eastAsia="zh-CN"/>
              </w:rPr>
            </w:pPr>
          </w:p>
        </w:tc>
      </w:tr>
      <w:tr w:rsidR="009D2A70" w14:paraId="14451983" w14:textId="77777777">
        <w:tc>
          <w:tcPr>
            <w:tcW w:w="1350" w:type="dxa"/>
          </w:tcPr>
          <w:p w14:paraId="14451981" w14:textId="77777777" w:rsidR="009D2A70" w:rsidRDefault="009D2A70">
            <w:pPr>
              <w:rPr>
                <w:iCs/>
                <w:kern w:val="2"/>
                <w:lang w:eastAsia="zh-CN"/>
              </w:rPr>
            </w:pPr>
          </w:p>
        </w:tc>
        <w:tc>
          <w:tcPr>
            <w:tcW w:w="8001" w:type="dxa"/>
            <w:vAlign w:val="center"/>
          </w:tcPr>
          <w:p w14:paraId="14451982" w14:textId="77777777" w:rsidR="009D2A70" w:rsidRDefault="009D2A70">
            <w:pPr>
              <w:spacing w:line="252" w:lineRule="auto"/>
              <w:rPr>
                <w:iCs/>
                <w:kern w:val="2"/>
                <w:lang w:eastAsia="zh-CN"/>
              </w:rPr>
            </w:pPr>
          </w:p>
        </w:tc>
      </w:tr>
      <w:tr w:rsidR="009D2A70" w14:paraId="14451986" w14:textId="77777777">
        <w:tc>
          <w:tcPr>
            <w:tcW w:w="1350" w:type="dxa"/>
          </w:tcPr>
          <w:p w14:paraId="14451984" w14:textId="77777777" w:rsidR="009D2A70" w:rsidRDefault="009D2A70">
            <w:pPr>
              <w:rPr>
                <w:iCs/>
                <w:kern w:val="2"/>
                <w:lang w:eastAsia="zh-CN"/>
              </w:rPr>
            </w:pPr>
          </w:p>
        </w:tc>
        <w:tc>
          <w:tcPr>
            <w:tcW w:w="8001" w:type="dxa"/>
            <w:vAlign w:val="center"/>
          </w:tcPr>
          <w:p w14:paraId="14451985" w14:textId="77777777" w:rsidR="009D2A70" w:rsidRDefault="009D2A70">
            <w:pPr>
              <w:spacing w:line="252" w:lineRule="auto"/>
              <w:rPr>
                <w:iCs/>
                <w:kern w:val="2"/>
                <w:lang w:eastAsia="zh-CN"/>
              </w:rPr>
            </w:pPr>
          </w:p>
        </w:tc>
      </w:tr>
    </w:tbl>
    <w:p w14:paraId="14451987" w14:textId="77777777" w:rsidR="009D2A70" w:rsidRDefault="009D2A70">
      <w:pPr>
        <w:rPr>
          <w:lang w:eastAsia="zh-CN"/>
        </w:rPr>
      </w:pPr>
    </w:p>
    <w:p w14:paraId="14451988"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1989" w14:textId="77777777" w:rsidR="009D2A70" w:rsidRDefault="00F10BAB">
      <w:pPr>
        <w:rPr>
          <w:lang w:eastAsia="zh-CN"/>
        </w:rPr>
      </w:pPr>
      <w:r>
        <w:rPr>
          <w:rFonts w:hint="eastAsia"/>
          <w:lang w:eastAsia="zh-CN"/>
        </w:rPr>
        <w:t>U</w:t>
      </w:r>
      <w:r>
        <w:rPr>
          <w:lang w:eastAsia="zh-CN"/>
        </w:rPr>
        <w:t>pdated as in the following, with a more generic differentiation of Case 1 and Case 2.</w:t>
      </w:r>
    </w:p>
    <w:p w14:paraId="1445198A" w14:textId="77777777" w:rsidR="009D2A70" w:rsidRDefault="00F10BAB">
      <w:pPr>
        <w:spacing w:beforeLines="100" w:before="240"/>
        <w:rPr>
          <w:b/>
          <w:bCs/>
          <w:lang w:eastAsia="zh-CN"/>
        </w:rPr>
      </w:pPr>
      <w:r>
        <w:rPr>
          <w:b/>
          <w:highlight w:val="yellow"/>
          <w:lang w:eastAsia="zh-CN"/>
        </w:rPr>
        <w:t>Proposal 3.3.5</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98B" w14:textId="77777777" w:rsidR="009D2A70" w:rsidRDefault="00F10BAB">
      <w:pPr>
        <w:pStyle w:val="afc"/>
        <w:numPr>
          <w:ilvl w:val="0"/>
          <w:numId w:val="24"/>
        </w:numPr>
        <w:contextualSpacing w:val="0"/>
        <w:rPr>
          <w:b/>
          <w:lang w:eastAsia="zh-CN"/>
        </w:rPr>
      </w:pPr>
      <w:r>
        <w:rPr>
          <w:b/>
          <w:bCs/>
          <w:lang w:eastAsia="zh-CN"/>
        </w:rPr>
        <w:t xml:space="preserve">Case 1 (baseline): </w:t>
      </w:r>
      <w:r>
        <w:rPr>
          <w:b/>
          <w:bCs/>
          <w:strike/>
          <w:color w:val="FF0000"/>
          <w:lang w:eastAsia="zh-CN"/>
        </w:rPr>
        <w:t>Fully</w:t>
      </w:r>
      <w:r>
        <w:rPr>
          <w:b/>
          <w:bCs/>
          <w:color w:val="FF0000"/>
          <w:lang w:eastAsia="zh-CN"/>
        </w:rPr>
        <w:t xml:space="preserve"> </w:t>
      </w:r>
      <w:r>
        <w:rPr>
          <w:b/>
          <w:bCs/>
          <w:lang w:eastAsia="zh-CN"/>
        </w:rPr>
        <w:t xml:space="preserve">Aligned AI/ML model </w:t>
      </w:r>
      <w:r>
        <w:rPr>
          <w:b/>
          <w:bCs/>
          <w:strike/>
          <w:color w:val="FF0000"/>
          <w:lang w:eastAsia="zh-CN"/>
        </w:rPr>
        <w:t xml:space="preserve">backbone (e.g., CNN, Transformer, etc.) and </w:t>
      </w:r>
      <w:r>
        <w:rPr>
          <w:b/>
          <w:bCs/>
          <w:lang w:eastAsia="zh-CN"/>
        </w:rPr>
        <w:t xml:space="preserve">structure </w:t>
      </w:r>
      <w:r>
        <w:rPr>
          <w:b/>
          <w:bCs/>
          <w:strike/>
          <w:color w:val="FF0000"/>
          <w:lang w:eastAsia="zh-CN"/>
        </w:rPr>
        <w:t xml:space="preserve">(e.g., number of layers) </w:t>
      </w:r>
      <w:r>
        <w:rPr>
          <w:b/>
          <w:bCs/>
          <w:lang w:eastAsia="zh-CN"/>
        </w:rPr>
        <w:t>between NW and UE</w:t>
      </w:r>
    </w:p>
    <w:p w14:paraId="1445198C" w14:textId="77777777" w:rsidR="009D2A70" w:rsidRDefault="00F10BAB">
      <w:pPr>
        <w:pStyle w:val="afc"/>
        <w:numPr>
          <w:ilvl w:val="0"/>
          <w:numId w:val="24"/>
        </w:numPr>
        <w:contextualSpacing w:val="0"/>
        <w:rPr>
          <w:b/>
          <w:lang w:eastAsia="zh-CN"/>
        </w:rPr>
      </w:pPr>
      <w:r>
        <w:rPr>
          <w:b/>
          <w:bCs/>
          <w:lang w:eastAsia="zh-CN"/>
        </w:rPr>
        <w:t xml:space="preserve">Case 2: </w:t>
      </w:r>
      <w:r>
        <w:rPr>
          <w:b/>
          <w:bCs/>
          <w:strike/>
          <w:color w:val="FF0000"/>
          <w:lang w:eastAsia="zh-CN"/>
        </w:rPr>
        <w:t>Same backbone but different structures</w:t>
      </w:r>
      <w:r>
        <w:rPr>
          <w:b/>
          <w:bCs/>
          <w:color w:val="FF0000"/>
          <w:lang w:eastAsia="zh-CN"/>
        </w:rPr>
        <w:t xml:space="preserve"> </w:t>
      </w:r>
      <w:r>
        <w:rPr>
          <w:b/>
          <w:bCs/>
          <w:color w:val="FF0000"/>
          <w:highlight w:val="yellow"/>
          <w:lang w:eastAsia="zh-CN"/>
        </w:rPr>
        <w:t>Not aligned</w:t>
      </w:r>
      <w:r>
        <w:rPr>
          <w:b/>
          <w:bCs/>
          <w:color w:val="FF0000"/>
          <w:lang w:eastAsia="zh-CN"/>
        </w:rPr>
        <w:t xml:space="preserve"> </w:t>
      </w:r>
      <w:r>
        <w:rPr>
          <w:b/>
          <w:bCs/>
          <w:lang w:eastAsia="zh-CN"/>
        </w:rPr>
        <w:t>AI/ML model between NW and UE</w:t>
      </w:r>
    </w:p>
    <w:p w14:paraId="1445198D" w14:textId="77777777" w:rsidR="009D2A70" w:rsidRDefault="00F10BAB">
      <w:pPr>
        <w:pStyle w:val="afc"/>
        <w:numPr>
          <w:ilvl w:val="1"/>
          <w:numId w:val="24"/>
        </w:numPr>
        <w:ind w:left="709" w:hanging="357"/>
        <w:contextualSpacing w:val="0"/>
        <w:rPr>
          <w:b/>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 e.g., different backbone (</w:t>
      </w:r>
      <w:r>
        <w:rPr>
          <w:b/>
          <w:bCs/>
          <w:color w:val="FF0000"/>
          <w:highlight w:val="yellow"/>
          <w:lang w:eastAsia="zh-CN"/>
        </w:rPr>
        <w:t>e.g., CNN, Transformer, etc.</w:t>
      </w:r>
      <w:r>
        <w:rPr>
          <w:b/>
          <w:color w:val="FF0000"/>
          <w:highlight w:val="yellow"/>
          <w:lang w:eastAsia="zh-CN"/>
        </w:rPr>
        <w:t>), or same backbone but different structure (</w:t>
      </w:r>
      <w:r>
        <w:rPr>
          <w:b/>
          <w:bCs/>
          <w:color w:val="FF0000"/>
          <w:highlight w:val="yellow"/>
          <w:lang w:eastAsia="zh-CN"/>
        </w:rPr>
        <w:t>e.g., number of layers</w:t>
      </w:r>
      <w:r>
        <w:rPr>
          <w:b/>
          <w:color w:val="FF0000"/>
          <w:highlight w:val="yellow"/>
          <w:lang w:eastAsia="zh-CN"/>
        </w:rPr>
        <w:t>)</w:t>
      </w:r>
    </w:p>
    <w:p w14:paraId="1445198E" w14:textId="77777777" w:rsidR="009D2A70" w:rsidRDefault="00F10BAB">
      <w:pPr>
        <w:pStyle w:val="afc"/>
        <w:numPr>
          <w:ilvl w:val="0"/>
          <w:numId w:val="24"/>
        </w:numPr>
        <w:contextualSpacing w:val="0"/>
        <w:rPr>
          <w:b/>
          <w:strike/>
          <w:color w:val="FF0000"/>
          <w:lang w:eastAsia="zh-CN"/>
        </w:rPr>
      </w:pPr>
      <w:r>
        <w:rPr>
          <w:b/>
          <w:bCs/>
          <w:strike/>
          <w:color w:val="FF0000"/>
          <w:lang w:eastAsia="zh-CN"/>
        </w:rPr>
        <w:t>Case 3: Different backbones between NW and UE</w:t>
      </w:r>
    </w:p>
    <w:p w14:paraId="1445198F"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and UE</w:t>
      </w:r>
    </w:p>
    <w:p w14:paraId="14451990"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991" w14:textId="77777777" w:rsidR="009D2A70" w:rsidRDefault="00F10BAB">
      <w:pPr>
        <w:pStyle w:val="afc"/>
        <w:numPr>
          <w:ilvl w:val="0"/>
          <w:numId w:val="24"/>
        </w:numPr>
        <w:contextualSpacing w:val="0"/>
        <w:rPr>
          <w:b/>
          <w:color w:val="FF0000"/>
          <w:highlight w:val="yellow"/>
          <w:lang w:eastAsia="zh-CN"/>
        </w:rPr>
      </w:pPr>
      <w:r>
        <w:rPr>
          <w:b/>
          <w:bCs/>
          <w:color w:val="FF0000"/>
          <w:highlight w:val="yellow"/>
          <w:lang w:eastAsia="zh-CN"/>
        </w:rPr>
        <w:t>FFS: whether/how to evaluate the case where the input/output types and/or pre/post-processing are not aligned between NW part model and UE part model</w:t>
      </w:r>
    </w:p>
    <w:p w14:paraId="1445199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95" w14:textId="77777777">
        <w:tc>
          <w:tcPr>
            <w:tcW w:w="1980" w:type="dxa"/>
            <w:tcBorders>
              <w:top w:val="single" w:sz="4" w:space="0" w:color="auto"/>
              <w:left w:val="single" w:sz="4" w:space="0" w:color="auto"/>
              <w:bottom w:val="single" w:sz="4" w:space="0" w:color="auto"/>
              <w:right w:val="single" w:sz="4" w:space="0" w:color="auto"/>
            </w:tcBorders>
          </w:tcPr>
          <w:p w14:paraId="1445199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94"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(with comments), Xiaomi, </w:t>
            </w:r>
            <w:r>
              <w:rPr>
                <w:rFonts w:eastAsiaTheme="minorEastAsia"/>
                <w:lang w:eastAsia="zh-CN"/>
              </w:rPr>
              <w:lastRenderedPageBreak/>
              <w:t>Nokia/NSB, Lenovo</w:t>
            </w:r>
            <w:r>
              <w:rPr>
                <w:iCs/>
                <w:kern w:val="2"/>
                <w:lang w:eastAsia="zh-CN"/>
              </w:rPr>
              <w:t>, LG, Ericsson</w:t>
            </w:r>
            <w:r>
              <w:rPr>
                <w:rFonts w:hint="eastAsia"/>
                <w:iCs/>
                <w:kern w:val="2"/>
                <w:lang w:eastAsia="zh-CN"/>
              </w:rPr>
              <w:t>, ZTE</w:t>
            </w:r>
            <w:r>
              <w:rPr>
                <w:iCs/>
                <w:kern w:val="2"/>
                <w:lang w:eastAsia="zh-CN"/>
              </w:rPr>
              <w:t>, Qualcomm (comment), AT&amp;T, vivo</w:t>
            </w:r>
          </w:p>
        </w:tc>
      </w:tr>
      <w:tr w:rsidR="009D2A70" w14:paraId="14451998" w14:textId="77777777">
        <w:tc>
          <w:tcPr>
            <w:tcW w:w="1980" w:type="dxa"/>
            <w:tcBorders>
              <w:top w:val="single" w:sz="4" w:space="0" w:color="auto"/>
              <w:left w:val="single" w:sz="4" w:space="0" w:color="auto"/>
              <w:bottom w:val="single" w:sz="4" w:space="0" w:color="auto"/>
              <w:right w:val="single" w:sz="4" w:space="0" w:color="auto"/>
            </w:tcBorders>
          </w:tcPr>
          <w:p w14:paraId="14451996"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97" w14:textId="77777777" w:rsidR="009D2A70" w:rsidRDefault="009D2A70">
            <w:pPr>
              <w:spacing w:before="120" w:line="240" w:lineRule="auto"/>
              <w:rPr>
                <w:lang w:eastAsia="zh-CN"/>
              </w:rPr>
            </w:pPr>
          </w:p>
        </w:tc>
      </w:tr>
    </w:tbl>
    <w:p w14:paraId="1445199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9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9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9B" w14:textId="77777777" w:rsidR="009D2A70" w:rsidRDefault="00F10BAB">
            <w:pPr>
              <w:rPr>
                <w:i/>
                <w:iCs/>
                <w:kern w:val="2"/>
                <w:lang w:eastAsia="zh-CN"/>
              </w:rPr>
            </w:pPr>
            <w:r>
              <w:rPr>
                <w:i/>
                <w:iCs/>
                <w:kern w:val="2"/>
                <w:lang w:eastAsia="zh-CN"/>
              </w:rPr>
              <w:t>View</w:t>
            </w:r>
          </w:p>
        </w:tc>
      </w:tr>
      <w:tr w:rsidR="009D2A70" w14:paraId="144519A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9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9E" w14:textId="77777777" w:rsidR="009D2A70" w:rsidRDefault="00F10BAB">
            <w:pPr>
              <w:rPr>
                <w:iCs/>
                <w:kern w:val="2"/>
                <w:lang w:eastAsia="zh-CN"/>
              </w:rPr>
            </w:pPr>
            <w:r>
              <w:rPr>
                <w:rFonts w:hint="eastAsia"/>
                <w:i/>
                <w:lang w:eastAsia="zh-CN"/>
              </w:rPr>
              <w:t>@</w:t>
            </w:r>
            <w:r>
              <w:rPr>
                <w:iCs/>
                <w:kern w:val="2"/>
                <w:lang w:eastAsia="zh-CN"/>
              </w:rPr>
              <w:t xml:space="preserve"> OPPO fully aligned structure is taken as the ideal baseline to look into the potential degradation of realistic situations.</w:t>
            </w:r>
          </w:p>
          <w:p w14:paraId="1445199F" w14:textId="77777777" w:rsidR="009D2A70" w:rsidRDefault="00F10BAB">
            <w:pPr>
              <w:rPr>
                <w:iCs/>
                <w:kern w:val="2"/>
                <w:lang w:eastAsia="zh-CN"/>
              </w:rPr>
            </w:pPr>
            <w:r>
              <w:rPr>
                <w:iCs/>
                <w:kern w:val="2"/>
                <w:lang w:eastAsia="zh-CN"/>
              </w:rPr>
              <w:t>@Lenovo see the replies in Issue#3-2. Wait for more preliminary evaluation results from company Tdocs before we make this as EVM.</w:t>
            </w:r>
          </w:p>
          <w:p w14:paraId="144519A0" w14:textId="77777777" w:rsidR="009D2A70" w:rsidRDefault="00F10BAB">
            <w:pPr>
              <w:rPr>
                <w:iCs/>
                <w:kern w:val="2"/>
                <w:lang w:eastAsia="zh-CN"/>
              </w:rPr>
            </w:pPr>
            <w:r>
              <w:rPr>
                <w:iCs/>
                <w:kern w:val="2"/>
                <w:lang w:eastAsia="zh-CN"/>
              </w:rPr>
              <w:t>@Futurewei: for your “</w:t>
            </w:r>
            <w:r>
              <w:rPr>
                <w:b/>
                <w:bCs/>
                <w:lang w:eastAsia="zh-CN"/>
              </w:rPr>
              <w:t>FFS: number of different AI/ML model architectures on UE and/or NW side to be studied</w:t>
            </w:r>
            <w:r>
              <w:rPr>
                <w:iCs/>
                <w:kern w:val="2"/>
                <w:lang w:eastAsia="zh-CN"/>
              </w:rPr>
              <w:t>”, is not that belong to the UE capability discussion (which should be put in 9.2.1/9.2.2.2)? What is to be evaluated here? Can you live with the updated subbulet under Case 2 (“</w:t>
            </w:r>
            <w:r>
              <w:rPr>
                <w:rFonts w:hint="eastAsia"/>
                <w:b/>
                <w:color w:val="FF0000"/>
                <w:lang w:eastAsia="zh-CN"/>
              </w:rPr>
              <w:t>C</w:t>
            </w:r>
            <w:r>
              <w:rPr>
                <w:b/>
                <w:color w:val="FF0000"/>
                <w:lang w:eastAsia="zh-CN"/>
              </w:rPr>
              <w:t>ompanies to report</w:t>
            </w:r>
            <w:r>
              <w:rPr>
                <w:iCs/>
                <w:kern w:val="2"/>
                <w:lang w:eastAsia="zh-CN"/>
              </w:rPr>
              <w:t>” part)</w:t>
            </w:r>
          </w:p>
          <w:p w14:paraId="144519A1" w14:textId="77777777" w:rsidR="009D2A70" w:rsidRDefault="00F10BAB">
            <w:pPr>
              <w:rPr>
                <w:i/>
                <w:lang w:eastAsia="zh-CN"/>
              </w:rPr>
            </w:pPr>
            <w:r>
              <w:rPr>
                <w:iCs/>
                <w:kern w:val="2"/>
                <w:lang w:eastAsia="zh-CN"/>
              </w:rPr>
              <w:t>@Samsung use a generic wording “an example of Type 3”</w:t>
            </w:r>
          </w:p>
        </w:tc>
      </w:tr>
      <w:tr w:rsidR="009D2A70" w14:paraId="144519A5" w14:textId="77777777">
        <w:tc>
          <w:tcPr>
            <w:tcW w:w="1350" w:type="dxa"/>
            <w:tcBorders>
              <w:top w:val="single" w:sz="4" w:space="0" w:color="auto"/>
              <w:left w:val="single" w:sz="4" w:space="0" w:color="auto"/>
              <w:bottom w:val="single" w:sz="4" w:space="0" w:color="auto"/>
              <w:right w:val="single" w:sz="4" w:space="0" w:color="auto"/>
            </w:tcBorders>
          </w:tcPr>
          <w:p w14:paraId="144519A3" w14:textId="77777777" w:rsidR="009D2A70" w:rsidRDefault="00F10BAB">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44519A4" w14:textId="77777777" w:rsidR="009D2A70" w:rsidRDefault="00F10BAB">
            <w:pPr>
              <w:spacing w:line="252" w:lineRule="auto"/>
              <w:rPr>
                <w:lang w:eastAsia="zh-CN"/>
              </w:rPr>
            </w:pPr>
            <w:r>
              <w:rPr>
                <w:lang w:eastAsia="zh-CN"/>
              </w:rPr>
              <w:t>We appreciate FL’s clarification. We are ok with companies to report the AI/ML architectures of UE/NW side models. Our concern is that potentially there may be many variations of the AI/ML model architectures in deployment phase, thus, including a few chosen variations may not truly reflect the performance. However, we understand it’s a study, so we think it’s ok to use “a few” as a starting point.</w:t>
            </w:r>
          </w:p>
        </w:tc>
      </w:tr>
      <w:tr w:rsidR="009D2A70" w14:paraId="144519A8" w14:textId="77777777">
        <w:tc>
          <w:tcPr>
            <w:tcW w:w="1350" w:type="dxa"/>
            <w:tcBorders>
              <w:top w:val="single" w:sz="4" w:space="0" w:color="auto"/>
              <w:left w:val="single" w:sz="4" w:space="0" w:color="auto"/>
              <w:bottom w:val="single" w:sz="4" w:space="0" w:color="auto"/>
              <w:right w:val="single" w:sz="4" w:space="0" w:color="auto"/>
            </w:tcBorders>
          </w:tcPr>
          <w:p w14:paraId="144519A6"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9A7" w14:textId="77777777" w:rsidR="009D2A70" w:rsidRDefault="00F10BAB">
            <w:pPr>
              <w:spacing w:line="252" w:lineRule="auto"/>
              <w:rPr>
                <w:lang w:eastAsia="zh-CN"/>
              </w:rPr>
            </w:pPr>
            <w:r>
              <w:rPr>
                <w:lang w:eastAsia="zh-CN"/>
              </w:rPr>
              <w:t>We appreciate FL’s clarification and fine with this proposal. One more question is, if the AI/ML model backbone/structure between NW part and UE part is aligned (e.g. both Transformer, and same number of layers), but the AI/ML model is not well trained with final convergence, it should be seemed as ‘aligned’ or ‘not aligned’?</w:t>
            </w:r>
          </w:p>
        </w:tc>
      </w:tr>
      <w:tr w:rsidR="009D2A70" w14:paraId="144519AD" w14:textId="77777777">
        <w:tc>
          <w:tcPr>
            <w:tcW w:w="1350" w:type="dxa"/>
            <w:tcBorders>
              <w:top w:val="single" w:sz="4" w:space="0" w:color="auto"/>
              <w:left w:val="single" w:sz="4" w:space="0" w:color="auto"/>
              <w:bottom w:val="single" w:sz="4" w:space="0" w:color="auto"/>
              <w:right w:val="single" w:sz="4" w:space="0" w:color="auto"/>
            </w:tcBorders>
          </w:tcPr>
          <w:p w14:paraId="144519A9" w14:textId="77777777" w:rsidR="009D2A70" w:rsidRDefault="00F10BAB">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9AA" w14:textId="77777777" w:rsidR="009D2A70" w:rsidRDefault="00F10BAB">
            <w:pPr>
              <w:spacing w:line="252" w:lineRule="auto"/>
              <w:rPr>
                <w:lang w:eastAsia="zh-CN"/>
              </w:rPr>
            </w:pPr>
            <w:r>
              <w:rPr>
                <w:lang w:eastAsia="zh-CN"/>
              </w:rPr>
              <w:t>Since reducing the overhead of dataset to be shared is an important issue in Type 3, we suggest adding:</w:t>
            </w:r>
          </w:p>
          <w:p w14:paraId="144519AB" w14:textId="77777777" w:rsidR="009D2A70" w:rsidRDefault="009D2A70">
            <w:pPr>
              <w:spacing w:line="252" w:lineRule="auto"/>
              <w:rPr>
                <w:lang w:eastAsia="zh-CN"/>
              </w:rPr>
            </w:pPr>
          </w:p>
          <w:p w14:paraId="144519AC" w14:textId="77777777" w:rsidR="009D2A70" w:rsidRDefault="00F10BAB">
            <w:pPr>
              <w:spacing w:line="252" w:lineRule="auto"/>
              <w:rPr>
                <w:iCs/>
                <w:kern w:val="2"/>
                <w:lang w:eastAsia="zh-CN"/>
              </w:rPr>
            </w:pPr>
            <w:r>
              <w:rPr>
                <w:highlight w:val="cyan"/>
                <w:lang w:eastAsia="zh-CN"/>
              </w:rPr>
              <w:t>Case 3: Quantization of the dataset to be shared (e.g. Rel-16 eType II codebook-based method).</w:t>
            </w:r>
          </w:p>
        </w:tc>
      </w:tr>
      <w:tr w:rsidR="009D2A70" w14:paraId="144519B0" w14:textId="77777777">
        <w:tc>
          <w:tcPr>
            <w:tcW w:w="1350" w:type="dxa"/>
            <w:tcBorders>
              <w:top w:val="single" w:sz="4" w:space="0" w:color="auto"/>
              <w:left w:val="single" w:sz="4" w:space="0" w:color="auto"/>
              <w:bottom w:val="single" w:sz="4" w:space="0" w:color="auto"/>
              <w:right w:val="single" w:sz="4" w:space="0" w:color="auto"/>
            </w:tcBorders>
          </w:tcPr>
          <w:p w14:paraId="144519AE"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9AF" w14:textId="77777777" w:rsidR="009D2A70" w:rsidRDefault="00F10BAB">
            <w:pPr>
              <w:spacing w:line="252" w:lineRule="auto"/>
              <w:rPr>
                <w:iCs/>
                <w:kern w:val="2"/>
                <w:lang w:eastAsia="zh-CN"/>
              </w:rPr>
            </w:pPr>
            <w:r>
              <w:rPr>
                <w:rFonts w:hint="eastAsia"/>
                <w:iCs/>
                <w:kern w:val="2"/>
                <w:lang w:eastAsia="zh-CN"/>
              </w:rPr>
              <w:t xml:space="preserve">Thank you FL. </w:t>
            </w:r>
            <w:r>
              <w:rPr>
                <w:iCs/>
                <w:kern w:val="2"/>
                <w:lang w:eastAsia="zh-CN"/>
              </w:rPr>
              <w:t xml:space="preserve">We are ok with this proposal. </w:t>
            </w:r>
          </w:p>
        </w:tc>
      </w:tr>
      <w:tr w:rsidR="009D2A70" w14:paraId="144519B3" w14:textId="77777777">
        <w:tc>
          <w:tcPr>
            <w:tcW w:w="1350" w:type="dxa"/>
            <w:tcBorders>
              <w:top w:val="single" w:sz="4" w:space="0" w:color="auto"/>
              <w:left w:val="single" w:sz="4" w:space="0" w:color="auto"/>
              <w:bottom w:val="single" w:sz="4" w:space="0" w:color="auto"/>
              <w:right w:val="single" w:sz="4" w:space="0" w:color="auto"/>
            </w:tcBorders>
          </w:tcPr>
          <w:p w14:paraId="144519B1" w14:textId="77777777" w:rsidR="009D2A70" w:rsidRDefault="00F10BAB">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144519B2" w14:textId="77777777" w:rsidR="009D2A70" w:rsidRDefault="00F10BAB">
            <w:pPr>
              <w:spacing w:line="252" w:lineRule="auto"/>
              <w:rPr>
                <w:iCs/>
                <w:kern w:val="2"/>
                <w:lang w:eastAsia="zh-CN"/>
              </w:rPr>
            </w:pPr>
            <w:r>
              <w:rPr>
                <w:rFonts w:hint="eastAsia"/>
                <w:iCs/>
                <w:kern w:val="2"/>
                <w:lang w:eastAsia="zh-CN"/>
              </w:rPr>
              <w:t>Generally OK with the proposal, and we have the same question as OPPO, which needs clarification.</w:t>
            </w:r>
          </w:p>
        </w:tc>
      </w:tr>
      <w:tr w:rsidR="009D2A70" w14:paraId="144519B6" w14:textId="77777777">
        <w:tc>
          <w:tcPr>
            <w:tcW w:w="1350" w:type="dxa"/>
            <w:tcBorders>
              <w:top w:val="single" w:sz="4" w:space="0" w:color="auto"/>
              <w:left w:val="single" w:sz="4" w:space="0" w:color="auto"/>
              <w:bottom w:val="single" w:sz="4" w:space="0" w:color="auto"/>
              <w:right w:val="single" w:sz="4" w:space="0" w:color="auto"/>
            </w:tcBorders>
          </w:tcPr>
          <w:p w14:paraId="144519B4"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9B5" w14:textId="77777777" w:rsidR="009D2A70" w:rsidRDefault="00F10BAB">
            <w:pPr>
              <w:spacing w:line="252" w:lineRule="auto"/>
              <w:rPr>
                <w:iCs/>
                <w:kern w:val="2"/>
                <w:lang w:eastAsia="zh-CN"/>
              </w:rPr>
            </w:pPr>
            <w:r>
              <w:rPr>
                <w:iCs/>
                <w:kern w:val="2"/>
                <w:lang w:eastAsia="zh-CN"/>
              </w:rPr>
              <w:t>In Case 2, we suggest to change “model” to “model structure” similar to Case 1.</w:t>
            </w:r>
          </w:p>
        </w:tc>
      </w:tr>
      <w:tr w:rsidR="009D2A70" w14:paraId="144519B9" w14:textId="77777777">
        <w:tc>
          <w:tcPr>
            <w:tcW w:w="1350" w:type="dxa"/>
            <w:tcBorders>
              <w:top w:val="single" w:sz="4" w:space="0" w:color="auto"/>
              <w:left w:val="single" w:sz="4" w:space="0" w:color="auto"/>
              <w:bottom w:val="single" w:sz="4" w:space="0" w:color="auto"/>
              <w:right w:val="single" w:sz="4" w:space="0" w:color="auto"/>
            </w:tcBorders>
          </w:tcPr>
          <w:p w14:paraId="144519B7"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9B8" w14:textId="77777777" w:rsidR="009D2A70" w:rsidRDefault="00F10BAB">
            <w:pPr>
              <w:spacing w:line="252" w:lineRule="auto"/>
              <w:rPr>
                <w:iCs/>
                <w:kern w:val="2"/>
                <w:lang w:eastAsia="zh-CN"/>
              </w:rPr>
            </w:pPr>
            <w:r>
              <w:rPr>
                <w:lang w:eastAsia="zh-CN"/>
              </w:rPr>
              <w:t xml:space="preserve">From our understanding, the intention to evaluate the case of different quantization/dequantization methods at NW and UW is to justify the need to align quantization/dequantization methods. It seems that moderator believes the necessity of aligning quantization/dequantization in collaboration type 3 is obvious (And we also support the aligning of quantization/dequantization methods here.). Can we add some notes to clarify this FFS? </w:t>
            </w:r>
          </w:p>
        </w:tc>
      </w:tr>
      <w:tr w:rsidR="009D2A70" w14:paraId="144519BC" w14:textId="77777777">
        <w:tc>
          <w:tcPr>
            <w:tcW w:w="1350" w:type="dxa"/>
            <w:tcBorders>
              <w:top w:val="single" w:sz="4" w:space="0" w:color="auto"/>
              <w:left w:val="single" w:sz="4" w:space="0" w:color="auto"/>
              <w:bottom w:val="single" w:sz="4" w:space="0" w:color="auto"/>
              <w:right w:val="single" w:sz="4" w:space="0" w:color="auto"/>
            </w:tcBorders>
          </w:tcPr>
          <w:p w14:paraId="144519B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9BB" w14:textId="77777777" w:rsidR="009D2A70" w:rsidRDefault="009D2A70">
            <w:pPr>
              <w:spacing w:line="252" w:lineRule="auto"/>
              <w:rPr>
                <w:iCs/>
                <w:kern w:val="2"/>
                <w:lang w:eastAsia="zh-CN"/>
              </w:rPr>
            </w:pPr>
          </w:p>
        </w:tc>
      </w:tr>
      <w:tr w:rsidR="009D2A70" w14:paraId="144519BF" w14:textId="77777777">
        <w:tc>
          <w:tcPr>
            <w:tcW w:w="1350" w:type="dxa"/>
          </w:tcPr>
          <w:p w14:paraId="144519BD" w14:textId="77777777" w:rsidR="009D2A70" w:rsidRDefault="009D2A70">
            <w:pPr>
              <w:rPr>
                <w:iCs/>
                <w:kern w:val="2"/>
                <w:lang w:eastAsia="zh-CN"/>
              </w:rPr>
            </w:pPr>
          </w:p>
        </w:tc>
        <w:tc>
          <w:tcPr>
            <w:tcW w:w="8001" w:type="dxa"/>
            <w:vAlign w:val="center"/>
          </w:tcPr>
          <w:p w14:paraId="144519BE" w14:textId="77777777" w:rsidR="009D2A70" w:rsidRDefault="009D2A70">
            <w:pPr>
              <w:spacing w:line="252" w:lineRule="auto"/>
              <w:rPr>
                <w:iCs/>
                <w:kern w:val="2"/>
                <w:lang w:eastAsia="zh-CN"/>
              </w:rPr>
            </w:pPr>
          </w:p>
        </w:tc>
      </w:tr>
      <w:tr w:rsidR="009D2A70" w14:paraId="144519C2" w14:textId="77777777">
        <w:tc>
          <w:tcPr>
            <w:tcW w:w="1350" w:type="dxa"/>
          </w:tcPr>
          <w:p w14:paraId="144519C0" w14:textId="77777777" w:rsidR="009D2A70" w:rsidRDefault="009D2A70">
            <w:pPr>
              <w:rPr>
                <w:iCs/>
                <w:kern w:val="2"/>
                <w:lang w:eastAsia="zh-CN"/>
              </w:rPr>
            </w:pPr>
          </w:p>
        </w:tc>
        <w:tc>
          <w:tcPr>
            <w:tcW w:w="8001" w:type="dxa"/>
            <w:vAlign w:val="center"/>
          </w:tcPr>
          <w:p w14:paraId="144519C1" w14:textId="77777777" w:rsidR="009D2A70" w:rsidRDefault="009D2A70">
            <w:pPr>
              <w:spacing w:line="252" w:lineRule="auto"/>
              <w:rPr>
                <w:iCs/>
                <w:kern w:val="2"/>
                <w:lang w:eastAsia="zh-CN"/>
              </w:rPr>
            </w:pPr>
          </w:p>
        </w:tc>
      </w:tr>
      <w:tr w:rsidR="009D2A70" w14:paraId="144519C5" w14:textId="77777777">
        <w:tc>
          <w:tcPr>
            <w:tcW w:w="1350" w:type="dxa"/>
          </w:tcPr>
          <w:p w14:paraId="144519C3" w14:textId="77777777" w:rsidR="009D2A70" w:rsidRDefault="009D2A70">
            <w:pPr>
              <w:rPr>
                <w:iCs/>
                <w:kern w:val="2"/>
                <w:lang w:eastAsia="zh-CN"/>
              </w:rPr>
            </w:pPr>
          </w:p>
        </w:tc>
        <w:tc>
          <w:tcPr>
            <w:tcW w:w="8001" w:type="dxa"/>
            <w:vAlign w:val="center"/>
          </w:tcPr>
          <w:p w14:paraId="144519C4" w14:textId="77777777" w:rsidR="009D2A70" w:rsidRDefault="009D2A70">
            <w:pPr>
              <w:spacing w:line="252" w:lineRule="auto"/>
              <w:rPr>
                <w:iCs/>
                <w:kern w:val="2"/>
                <w:lang w:eastAsia="zh-CN"/>
              </w:rPr>
            </w:pPr>
          </w:p>
        </w:tc>
      </w:tr>
      <w:tr w:rsidR="009D2A70" w14:paraId="144519C8" w14:textId="77777777">
        <w:tc>
          <w:tcPr>
            <w:tcW w:w="1350" w:type="dxa"/>
          </w:tcPr>
          <w:p w14:paraId="144519C6" w14:textId="77777777" w:rsidR="009D2A70" w:rsidRDefault="009D2A70">
            <w:pPr>
              <w:rPr>
                <w:iCs/>
                <w:kern w:val="2"/>
                <w:lang w:eastAsia="zh-CN"/>
              </w:rPr>
            </w:pPr>
          </w:p>
        </w:tc>
        <w:tc>
          <w:tcPr>
            <w:tcW w:w="8001" w:type="dxa"/>
            <w:vAlign w:val="center"/>
          </w:tcPr>
          <w:p w14:paraId="144519C7" w14:textId="77777777" w:rsidR="009D2A70" w:rsidRDefault="009D2A70">
            <w:pPr>
              <w:spacing w:line="252" w:lineRule="auto"/>
              <w:rPr>
                <w:iCs/>
                <w:kern w:val="2"/>
                <w:lang w:eastAsia="zh-CN"/>
              </w:rPr>
            </w:pPr>
          </w:p>
        </w:tc>
      </w:tr>
      <w:tr w:rsidR="009D2A70" w14:paraId="144519CB" w14:textId="77777777">
        <w:tc>
          <w:tcPr>
            <w:tcW w:w="1350" w:type="dxa"/>
          </w:tcPr>
          <w:p w14:paraId="144519C9" w14:textId="77777777" w:rsidR="009D2A70" w:rsidRDefault="009D2A70">
            <w:pPr>
              <w:rPr>
                <w:iCs/>
                <w:kern w:val="2"/>
                <w:lang w:eastAsia="zh-CN"/>
              </w:rPr>
            </w:pPr>
          </w:p>
        </w:tc>
        <w:tc>
          <w:tcPr>
            <w:tcW w:w="8001" w:type="dxa"/>
            <w:vAlign w:val="center"/>
          </w:tcPr>
          <w:p w14:paraId="144519CA" w14:textId="77777777" w:rsidR="009D2A70" w:rsidRDefault="009D2A70">
            <w:pPr>
              <w:spacing w:line="252" w:lineRule="auto"/>
              <w:rPr>
                <w:iCs/>
                <w:kern w:val="2"/>
                <w:lang w:eastAsia="zh-CN"/>
              </w:rPr>
            </w:pPr>
          </w:p>
        </w:tc>
      </w:tr>
    </w:tbl>
    <w:p w14:paraId="144519CC" w14:textId="77777777" w:rsidR="009D2A70" w:rsidRDefault="009D2A70">
      <w:pPr>
        <w:rPr>
          <w:lang w:eastAsia="zh-CN"/>
        </w:rPr>
      </w:pPr>
    </w:p>
    <w:p w14:paraId="144519CD" w14:textId="77777777" w:rsidR="009D2A70" w:rsidRDefault="00F10BAB">
      <w:pPr>
        <w:pStyle w:val="4"/>
        <w:numPr>
          <w:ilvl w:val="0"/>
          <w:numId w:val="0"/>
        </w:numPr>
        <w:rPr>
          <w:u w:val="single"/>
          <w:lang w:eastAsia="zh-CN"/>
        </w:rPr>
      </w:pPr>
      <w:r>
        <w:rPr>
          <w:u w:val="single"/>
          <w:lang w:eastAsia="zh-CN"/>
        </w:rPr>
        <w:t>Issue#3-6 (High priority) One NW to Multi-UEs for Type 3 training</w:t>
      </w:r>
    </w:p>
    <w:p w14:paraId="144519CE" w14:textId="77777777" w:rsidR="009D2A70" w:rsidRDefault="00F10BAB">
      <w:pPr>
        <w:rPr>
          <w:b/>
          <w:bCs/>
          <w:lang w:eastAsia="zh-CN"/>
        </w:rPr>
      </w:pPr>
      <w:r>
        <w:rPr>
          <w:lang w:eastAsia="zh-CN"/>
        </w:rPr>
        <w:t>.</w:t>
      </w:r>
    </w:p>
    <w:p w14:paraId="144519CF" w14:textId="77777777" w:rsidR="009D2A70" w:rsidRDefault="00F10BAB">
      <w:pPr>
        <w:spacing w:beforeLines="100" w:before="240"/>
        <w:rPr>
          <w:b/>
          <w:lang w:eastAsia="zh-CN"/>
        </w:rPr>
      </w:pPr>
      <w:r>
        <w:rPr>
          <w:b/>
          <w:highlight w:val="yellow"/>
          <w:lang w:eastAsia="zh-CN"/>
        </w:rPr>
        <w:t>Proposal 3.3.6</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144519D0"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9D1"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9D2" w14:textId="77777777" w:rsidR="009D2A70" w:rsidRDefault="00F10BAB">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models and the NW part model</w:t>
      </w:r>
    </w:p>
    <w:p w14:paraId="144519D3"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144519D4"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44519D5"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144519D6" w14:textId="77777777" w:rsidR="009D2A70" w:rsidRDefault="009D2A70">
      <w:pPr>
        <w:rPr>
          <w:lang w:eastAsia="zh-CN"/>
        </w:rPr>
      </w:pPr>
    </w:p>
    <w:p w14:paraId="144519D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9DA" w14:textId="77777777">
        <w:tc>
          <w:tcPr>
            <w:tcW w:w="1980" w:type="dxa"/>
            <w:tcBorders>
              <w:top w:val="single" w:sz="4" w:space="0" w:color="auto"/>
              <w:left w:val="single" w:sz="4" w:space="0" w:color="auto"/>
              <w:bottom w:val="single" w:sz="4" w:space="0" w:color="auto"/>
              <w:right w:val="single" w:sz="4" w:space="0" w:color="auto"/>
            </w:tcBorders>
          </w:tcPr>
          <w:p w14:paraId="144519D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9D9"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Qualcomm, AT&amp;T, </w:t>
            </w:r>
            <w:r>
              <w:rPr>
                <w:rFonts w:eastAsiaTheme="minorEastAsia"/>
                <w:lang w:eastAsia="zh-CN"/>
              </w:rPr>
              <w:t>Vivo (with comment)</w:t>
            </w:r>
          </w:p>
        </w:tc>
      </w:tr>
      <w:tr w:rsidR="009D2A70" w14:paraId="144519DD" w14:textId="77777777">
        <w:tc>
          <w:tcPr>
            <w:tcW w:w="1980" w:type="dxa"/>
            <w:tcBorders>
              <w:top w:val="single" w:sz="4" w:space="0" w:color="auto"/>
              <w:left w:val="single" w:sz="4" w:space="0" w:color="auto"/>
              <w:bottom w:val="single" w:sz="4" w:space="0" w:color="auto"/>
              <w:right w:val="single" w:sz="4" w:space="0" w:color="auto"/>
            </w:tcBorders>
          </w:tcPr>
          <w:p w14:paraId="144519D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9DC" w14:textId="77777777" w:rsidR="009D2A70" w:rsidRDefault="009D2A70">
            <w:pPr>
              <w:spacing w:before="120" w:line="240" w:lineRule="auto"/>
              <w:rPr>
                <w:lang w:eastAsia="zh-CN"/>
              </w:rPr>
            </w:pPr>
          </w:p>
        </w:tc>
      </w:tr>
    </w:tbl>
    <w:p w14:paraId="144519DE"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9E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D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9E0" w14:textId="77777777" w:rsidR="009D2A70" w:rsidRDefault="00F10BAB">
            <w:pPr>
              <w:rPr>
                <w:i/>
                <w:iCs/>
                <w:kern w:val="2"/>
                <w:lang w:eastAsia="zh-CN"/>
              </w:rPr>
            </w:pPr>
            <w:r>
              <w:rPr>
                <w:i/>
                <w:iCs/>
                <w:kern w:val="2"/>
                <w:lang w:eastAsia="zh-CN"/>
              </w:rPr>
              <w:t>View</w:t>
            </w:r>
          </w:p>
        </w:tc>
      </w:tr>
      <w:tr w:rsidR="009D2A70" w14:paraId="144519E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9E2"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9E3" w14:textId="77777777" w:rsidR="009D2A70" w:rsidRDefault="00F10BAB">
            <w:pPr>
              <w:spacing w:line="252" w:lineRule="auto"/>
              <w:rPr>
                <w:lang w:eastAsia="zh-CN"/>
              </w:rPr>
            </w:pPr>
            <w:r>
              <w:rPr>
                <w:lang w:eastAsia="zh-CN"/>
              </w:rPr>
              <w:t xml:space="preserve">With M&gt;1 UE models, are we assuming same quantization among UEs, even each UE align/share the codebook somehow with NW? </w:t>
            </w:r>
          </w:p>
          <w:p w14:paraId="144519E4" w14:textId="77777777" w:rsidR="009D2A70" w:rsidRDefault="00F10BAB">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144519E5" w14:textId="77777777" w:rsidR="009D2A70" w:rsidRDefault="00F10BAB">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9D2A70" w14:paraId="144519E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9E7"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9E8" w14:textId="77777777" w:rsidR="009D2A70" w:rsidRDefault="00F10BAB">
            <w:pPr>
              <w:spacing w:line="252" w:lineRule="auto"/>
              <w:rPr>
                <w:lang w:eastAsia="zh-CN"/>
              </w:rPr>
            </w:pPr>
            <w:r>
              <w:rPr>
                <w:rFonts w:hint="eastAsia"/>
                <w:lang w:eastAsia="zh-CN"/>
              </w:rPr>
              <w:t>@</w:t>
            </w:r>
            <w:r>
              <w:rPr>
                <w:lang w:eastAsia="zh-CN"/>
              </w:rPr>
              <w:t>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tc>
      </w:tr>
      <w:tr w:rsidR="009D2A70" w14:paraId="144519EE" w14:textId="77777777">
        <w:tc>
          <w:tcPr>
            <w:tcW w:w="1350" w:type="dxa"/>
            <w:tcBorders>
              <w:top w:val="single" w:sz="4" w:space="0" w:color="auto"/>
              <w:left w:val="single" w:sz="4" w:space="0" w:color="auto"/>
              <w:bottom w:val="single" w:sz="4" w:space="0" w:color="auto"/>
              <w:right w:val="single" w:sz="4" w:space="0" w:color="auto"/>
            </w:tcBorders>
          </w:tcPr>
          <w:p w14:paraId="144519EA" w14:textId="77777777" w:rsidR="009D2A70" w:rsidRDefault="00F10BAB">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44519EB" w14:textId="77777777" w:rsidR="009D2A70" w:rsidRDefault="00F10BAB">
            <w:pPr>
              <w:rPr>
                <w:lang w:eastAsia="zh-CN"/>
              </w:rPr>
            </w:pPr>
            <w:r>
              <w:rPr>
                <w:lang w:eastAsia="zh-CN"/>
              </w:rPr>
              <w:t xml:space="preserve">Thank you FL for your efforts. The proportion of dataset shared between NW and UE </w:t>
            </w:r>
            <w:r>
              <w:rPr>
                <w:lang w:eastAsia="zh-CN"/>
              </w:rPr>
              <w:lastRenderedPageBreak/>
              <w:t xml:space="preserve">sides may affect performance. </w:t>
            </w:r>
            <w:r>
              <w:rPr>
                <w:rFonts w:hint="eastAsia"/>
                <w:lang w:eastAsia="zh-CN"/>
              </w:rPr>
              <w:t>We would like to add the following FFS:</w:t>
            </w:r>
          </w:p>
          <w:p w14:paraId="144519EC" w14:textId="77777777" w:rsidR="009D2A70" w:rsidRDefault="00F10BAB">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side and UE sides for Case 2</w:t>
            </w:r>
          </w:p>
          <w:p w14:paraId="144519ED" w14:textId="77777777" w:rsidR="009D2A70" w:rsidRDefault="009D2A70">
            <w:pPr>
              <w:spacing w:line="252" w:lineRule="auto"/>
              <w:rPr>
                <w:lang w:eastAsia="zh-CN"/>
              </w:rPr>
            </w:pPr>
          </w:p>
        </w:tc>
      </w:tr>
      <w:tr w:rsidR="009D2A70" w14:paraId="14451A0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9EF" w14:textId="77777777" w:rsidR="009D2A70" w:rsidRDefault="00F10BA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9F0" w14:textId="77777777" w:rsidR="009D2A70" w:rsidRDefault="009D2A70">
            <w:pPr>
              <w:spacing w:line="252" w:lineRule="auto"/>
              <w:rPr>
                <w:lang w:eastAsia="zh-CN"/>
              </w:rPr>
            </w:pPr>
          </w:p>
          <w:p w14:paraId="144519F1" w14:textId="77777777" w:rsidR="009D2A70" w:rsidRDefault="00F10BAB">
            <w:pPr>
              <w:spacing w:line="252" w:lineRule="auto"/>
              <w:rPr>
                <w:lang w:eastAsia="zh-CN"/>
              </w:rPr>
            </w:pPr>
            <w:r>
              <w:rPr>
                <w:lang w:eastAsia="zh-CN"/>
              </w:rPr>
              <w:t xml:space="preserve">As we have explained in </w:t>
            </w:r>
            <w:r>
              <w:rPr>
                <w:u w:val="single"/>
                <w:lang w:eastAsia="zh-CN"/>
              </w:rPr>
              <w:t>Issue#3-2</w:t>
            </w:r>
            <w:r>
              <w:rPr>
                <w:lang w:eastAsia="zh-CN"/>
              </w:rPr>
              <w:t xml:space="preserve">, </w:t>
            </w:r>
            <w:r>
              <w:rPr>
                <w:b/>
                <w:bCs/>
                <w:lang w:eastAsia="zh-CN"/>
              </w:rPr>
              <w:t>if we want to model different UE parts</w:t>
            </w:r>
            <w:r>
              <w:rPr>
                <w:lang w:eastAsia="zh-CN"/>
              </w:rPr>
              <w:t xml:space="preserve"> (like from different vendors) there should be some difference between the dataset that they are using so we cannot assume that all of them are taking samples from the same dataset. So, clarification is needed how different UE parts model different vendors. </w:t>
            </w:r>
          </w:p>
          <w:p w14:paraId="144519F2" w14:textId="77777777" w:rsidR="009D2A70" w:rsidRDefault="00F10BAB">
            <w:pPr>
              <w:spacing w:line="252" w:lineRule="auto"/>
              <w:rPr>
                <w:lang w:eastAsia="zh-CN"/>
              </w:rPr>
            </w:pPr>
            <w:r>
              <w:rPr>
                <w:lang w:eastAsia="zh-CN"/>
              </w:rPr>
              <w:t xml:space="preserve"> </w:t>
            </w:r>
          </w:p>
          <w:p w14:paraId="144519F3" w14:textId="77777777" w:rsidR="009D2A70" w:rsidRDefault="00F10BAB">
            <w:pPr>
              <w:spacing w:line="252" w:lineRule="auto"/>
              <w:rPr>
                <w:lang w:eastAsia="zh-CN"/>
              </w:rPr>
            </w:pPr>
            <w:r>
              <w:rPr>
                <w:lang w:eastAsia="zh-CN"/>
              </w:rPr>
              <w:t xml:space="preserve">We note that </w:t>
            </w:r>
            <w:r>
              <w:rPr>
                <w:b/>
                <w:bCs/>
                <w:lang w:eastAsia="zh-CN"/>
              </w:rPr>
              <w:t>If we want to model different UE parts</w:t>
            </w:r>
            <w:r>
              <w:rPr>
                <w:lang w:eastAsia="zh-CN"/>
              </w:rPr>
              <w:t xml:space="preserve"> from </w:t>
            </w:r>
            <w:r>
              <w:rPr>
                <w:b/>
                <w:bCs/>
                <w:lang w:eastAsia="zh-CN"/>
              </w:rPr>
              <w:t>one vendor</w:t>
            </w:r>
            <w:r>
              <w:rPr>
                <w:lang w:eastAsia="zh-CN"/>
              </w:rPr>
              <w:t>, takin sample from one dataset (like what is generated by our EVM) is fine.</w:t>
            </w:r>
          </w:p>
          <w:p w14:paraId="144519F4" w14:textId="77777777" w:rsidR="009D2A70" w:rsidRDefault="009D2A70">
            <w:pPr>
              <w:spacing w:line="252" w:lineRule="auto"/>
              <w:rPr>
                <w:lang w:eastAsia="zh-CN"/>
              </w:rPr>
            </w:pPr>
          </w:p>
          <w:p w14:paraId="144519F5" w14:textId="77777777" w:rsidR="009D2A70" w:rsidRDefault="00F10BAB">
            <w:pPr>
              <w:spacing w:line="252" w:lineRule="auto"/>
              <w:rPr>
                <w:lang w:eastAsia="zh-CN"/>
              </w:rPr>
            </w:pPr>
            <w:r>
              <w:rPr>
                <w:lang w:eastAsia="zh-CN"/>
              </w:rPr>
              <w:t xml:space="preserve">Additionally, based on our understanding, in this case </w:t>
            </w:r>
          </w:p>
          <w:p w14:paraId="144519F6" w14:textId="77777777" w:rsidR="009D2A70" w:rsidRDefault="00F10BAB">
            <w:pPr>
              <w:pStyle w:val="afc"/>
              <w:spacing w:line="252" w:lineRule="auto"/>
              <w:rPr>
                <w:lang w:eastAsia="zh-CN"/>
              </w:rPr>
            </w:pPr>
            <w:r>
              <w:rPr>
                <w:b/>
                <w:bCs/>
                <w:lang w:eastAsia="zh-CN"/>
              </w:rPr>
              <w:t>Case 1:</w:t>
            </w:r>
            <w:r>
              <w:rPr>
                <w:lang w:eastAsia="zh-CN"/>
              </w:rPr>
              <w:t xml:space="preserve"> the UE parts can be a node which has already collected data from several UEs and now is participating with a gNB part to construct the two-sided model</w:t>
            </w:r>
          </w:p>
          <w:p w14:paraId="144519F7" w14:textId="77777777" w:rsidR="009D2A70" w:rsidRDefault="009D2A70">
            <w:pPr>
              <w:pStyle w:val="afc"/>
              <w:spacing w:line="252" w:lineRule="auto"/>
              <w:rPr>
                <w:b/>
                <w:bCs/>
                <w:lang w:eastAsia="zh-CN"/>
              </w:rPr>
            </w:pPr>
          </w:p>
          <w:p w14:paraId="144519F8" w14:textId="77777777" w:rsidR="009D2A70" w:rsidRDefault="00F10BAB">
            <w:pPr>
              <w:pStyle w:val="afc"/>
              <w:spacing w:line="252" w:lineRule="auto"/>
              <w:rPr>
                <w:lang w:eastAsia="zh-CN"/>
              </w:rPr>
            </w:pPr>
            <w:r>
              <w:rPr>
                <w:b/>
                <w:bCs/>
                <w:lang w:eastAsia="zh-CN"/>
              </w:rPr>
              <w:t xml:space="preserve">Case s: </w:t>
            </w:r>
            <w:r>
              <w:rPr>
                <w:lang w:eastAsia="zh-CN"/>
              </w:rPr>
              <w:t>the UE parts can be also a single UE which starts building a two-sided model with a gNB side.</w:t>
            </w:r>
          </w:p>
          <w:p w14:paraId="144519F9" w14:textId="77777777" w:rsidR="009D2A70" w:rsidRDefault="00F10BAB">
            <w:pPr>
              <w:spacing w:line="252" w:lineRule="auto"/>
              <w:rPr>
                <w:lang w:eastAsia="zh-CN"/>
              </w:rPr>
            </w:pPr>
            <w:r>
              <w:rPr>
                <w:lang w:eastAsia="zh-CN"/>
              </w:rPr>
              <w:t xml:space="preserve">So if we choose Case 1, we can assume that the dataset that the UE part is using is constructed using the EVM methodology which is already defined. So, for training we can sample from dataset </w:t>
            </w:r>
            <w:r>
              <w:rPr>
                <w:b/>
                <w:bCs/>
                <w:lang w:eastAsia="zh-CN"/>
              </w:rPr>
              <w:t>D</w:t>
            </w:r>
            <w:r>
              <w:rPr>
                <w:lang w:eastAsia="zh-CN"/>
              </w:rPr>
              <w:t xml:space="preserve"> generated by EVM.</w:t>
            </w:r>
          </w:p>
          <w:p w14:paraId="144519FA" w14:textId="77777777" w:rsidR="009D2A70" w:rsidRDefault="00F10BAB">
            <w:pPr>
              <w:spacing w:line="252" w:lineRule="auto"/>
              <w:rPr>
                <w:lang w:eastAsia="zh-CN"/>
              </w:rPr>
            </w:pPr>
            <w:r>
              <w:rPr>
                <w:lang w:eastAsia="zh-CN"/>
              </w:rPr>
              <w:t xml:space="preserve">However, if it Case 2, it is not possible to sample from dataset </w:t>
            </w:r>
            <w:r>
              <w:rPr>
                <w:b/>
                <w:bCs/>
                <w:lang w:eastAsia="zh-CN"/>
              </w:rPr>
              <w:t>D</w:t>
            </w:r>
            <w:r>
              <w:rPr>
                <w:lang w:eastAsia="zh-CN"/>
              </w:rPr>
              <w:t xml:space="preserve"> since one UE only observe some channel realizations and not all (for example it will be an indoor UE or outdoor but not both). So, in this case the dataset which is used for training should be defined.</w:t>
            </w:r>
          </w:p>
          <w:p w14:paraId="144519FB" w14:textId="77777777" w:rsidR="009D2A70" w:rsidRDefault="009D2A70">
            <w:pPr>
              <w:spacing w:line="252" w:lineRule="auto"/>
              <w:rPr>
                <w:lang w:eastAsia="zh-CN"/>
              </w:rPr>
            </w:pPr>
          </w:p>
          <w:p w14:paraId="144519FC" w14:textId="77777777" w:rsidR="009D2A70" w:rsidRDefault="00F10BAB">
            <w:pPr>
              <w:spacing w:before="120" w:line="240" w:lineRule="auto"/>
              <w:rPr>
                <w:lang w:eastAsia="zh-CN"/>
              </w:rPr>
            </w:pPr>
            <w:r>
              <w:rPr>
                <w:lang w:eastAsia="zh-CN"/>
              </w:rPr>
              <w:t>So, we suggest adding:</w:t>
            </w:r>
          </w:p>
          <w:p w14:paraId="144519FD"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9FE"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9FF" w14:textId="77777777" w:rsidR="009D2A70" w:rsidRDefault="00F10BAB">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at different UE part</w:t>
            </w:r>
          </w:p>
          <w:p w14:paraId="14451A00" w14:textId="77777777" w:rsidR="009D2A70" w:rsidRDefault="009D2A70">
            <w:pPr>
              <w:spacing w:before="120" w:line="240" w:lineRule="auto"/>
              <w:rPr>
                <w:i/>
                <w:lang w:eastAsia="zh-CN"/>
              </w:rPr>
            </w:pPr>
          </w:p>
        </w:tc>
      </w:tr>
      <w:tr w:rsidR="009D2A70" w14:paraId="14451A04" w14:textId="77777777">
        <w:tc>
          <w:tcPr>
            <w:tcW w:w="1350" w:type="dxa"/>
            <w:tcBorders>
              <w:top w:val="single" w:sz="4" w:space="0" w:color="auto"/>
              <w:left w:val="single" w:sz="4" w:space="0" w:color="auto"/>
              <w:bottom w:val="single" w:sz="4" w:space="0" w:color="auto"/>
              <w:right w:val="single" w:sz="4" w:space="0" w:color="auto"/>
            </w:tcBorders>
          </w:tcPr>
          <w:p w14:paraId="14451A02"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A03" w14:textId="77777777" w:rsidR="009D2A70" w:rsidRDefault="00F10BAB">
            <w:pPr>
              <w:spacing w:line="252" w:lineRule="auto"/>
              <w:rPr>
                <w:iCs/>
                <w:kern w:val="2"/>
                <w:lang w:eastAsia="zh-CN"/>
              </w:rPr>
            </w:pPr>
            <w:r>
              <w:rPr>
                <w:lang w:eastAsia="zh-CN"/>
              </w:rPr>
              <w:t xml:space="preserve">@Apple, it’s obvious to us that this needs standardization </w:t>
            </w:r>
          </w:p>
        </w:tc>
      </w:tr>
      <w:tr w:rsidR="009D2A70" w14:paraId="14451A07" w14:textId="77777777">
        <w:tc>
          <w:tcPr>
            <w:tcW w:w="1350" w:type="dxa"/>
            <w:tcBorders>
              <w:top w:val="single" w:sz="4" w:space="0" w:color="auto"/>
              <w:left w:val="single" w:sz="4" w:space="0" w:color="auto"/>
              <w:bottom w:val="single" w:sz="4" w:space="0" w:color="auto"/>
              <w:right w:val="single" w:sz="4" w:space="0" w:color="auto"/>
            </w:tcBorders>
          </w:tcPr>
          <w:p w14:paraId="14451A05"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A06" w14:textId="77777777" w:rsidR="009D2A70" w:rsidRDefault="00F10BAB">
            <w:pPr>
              <w:spacing w:line="252" w:lineRule="auto"/>
              <w:rPr>
                <w:iCs/>
                <w:kern w:val="2"/>
                <w:lang w:eastAsia="zh-CN"/>
              </w:rPr>
            </w:pPr>
            <w:r>
              <w:rPr>
                <w:rFonts w:hint="eastAsia"/>
                <w:lang w:eastAsia="zh-CN"/>
              </w:rPr>
              <w:t>F</w:t>
            </w:r>
            <w:r>
              <w:rPr>
                <w:lang w:eastAsia="zh-CN"/>
              </w:rPr>
              <w:t xml:space="preserve">or case 2, we believe that companies are also encouraged to report the scales of shared datasets between NW and each UE in their simulations.  </w:t>
            </w:r>
          </w:p>
        </w:tc>
      </w:tr>
      <w:tr w:rsidR="009D2A70" w14:paraId="14451A0A" w14:textId="77777777">
        <w:tc>
          <w:tcPr>
            <w:tcW w:w="1350" w:type="dxa"/>
            <w:tcBorders>
              <w:top w:val="single" w:sz="4" w:space="0" w:color="auto"/>
              <w:left w:val="single" w:sz="4" w:space="0" w:color="auto"/>
              <w:bottom w:val="single" w:sz="4" w:space="0" w:color="auto"/>
              <w:right w:val="single" w:sz="4" w:space="0" w:color="auto"/>
            </w:tcBorders>
          </w:tcPr>
          <w:p w14:paraId="14451A0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09" w14:textId="77777777" w:rsidR="009D2A70" w:rsidRDefault="009D2A70">
            <w:pPr>
              <w:spacing w:line="252" w:lineRule="auto"/>
              <w:rPr>
                <w:iCs/>
                <w:kern w:val="2"/>
                <w:lang w:eastAsia="zh-CN"/>
              </w:rPr>
            </w:pPr>
          </w:p>
        </w:tc>
      </w:tr>
      <w:tr w:rsidR="009D2A70" w14:paraId="14451A0D" w14:textId="77777777">
        <w:tc>
          <w:tcPr>
            <w:tcW w:w="1350" w:type="dxa"/>
            <w:tcBorders>
              <w:top w:val="single" w:sz="4" w:space="0" w:color="auto"/>
              <w:left w:val="single" w:sz="4" w:space="0" w:color="auto"/>
              <w:bottom w:val="single" w:sz="4" w:space="0" w:color="auto"/>
              <w:right w:val="single" w:sz="4" w:space="0" w:color="auto"/>
            </w:tcBorders>
          </w:tcPr>
          <w:p w14:paraId="14451A0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0C" w14:textId="77777777" w:rsidR="009D2A70" w:rsidRDefault="009D2A70">
            <w:pPr>
              <w:spacing w:line="252" w:lineRule="auto"/>
              <w:rPr>
                <w:iCs/>
                <w:kern w:val="2"/>
                <w:lang w:eastAsia="zh-CN"/>
              </w:rPr>
            </w:pPr>
          </w:p>
        </w:tc>
      </w:tr>
      <w:tr w:rsidR="009D2A70" w14:paraId="14451A10" w14:textId="77777777">
        <w:tc>
          <w:tcPr>
            <w:tcW w:w="1350" w:type="dxa"/>
            <w:tcBorders>
              <w:top w:val="single" w:sz="4" w:space="0" w:color="auto"/>
              <w:left w:val="single" w:sz="4" w:space="0" w:color="auto"/>
              <w:bottom w:val="single" w:sz="4" w:space="0" w:color="auto"/>
              <w:right w:val="single" w:sz="4" w:space="0" w:color="auto"/>
            </w:tcBorders>
          </w:tcPr>
          <w:p w14:paraId="14451A0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0F" w14:textId="77777777" w:rsidR="009D2A70" w:rsidRDefault="009D2A70">
            <w:pPr>
              <w:spacing w:line="252" w:lineRule="auto"/>
              <w:rPr>
                <w:iCs/>
                <w:kern w:val="2"/>
                <w:lang w:eastAsia="zh-CN"/>
              </w:rPr>
            </w:pPr>
          </w:p>
        </w:tc>
      </w:tr>
      <w:tr w:rsidR="009D2A70" w14:paraId="14451A13" w14:textId="77777777">
        <w:tc>
          <w:tcPr>
            <w:tcW w:w="1350" w:type="dxa"/>
            <w:tcBorders>
              <w:top w:val="single" w:sz="4" w:space="0" w:color="auto"/>
              <w:left w:val="single" w:sz="4" w:space="0" w:color="auto"/>
              <w:bottom w:val="single" w:sz="4" w:space="0" w:color="auto"/>
              <w:right w:val="single" w:sz="4" w:space="0" w:color="auto"/>
            </w:tcBorders>
          </w:tcPr>
          <w:p w14:paraId="14451A1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12" w14:textId="77777777" w:rsidR="009D2A70" w:rsidRDefault="009D2A70">
            <w:pPr>
              <w:spacing w:line="252" w:lineRule="auto"/>
              <w:rPr>
                <w:iCs/>
                <w:kern w:val="2"/>
                <w:lang w:eastAsia="zh-CN"/>
              </w:rPr>
            </w:pPr>
          </w:p>
        </w:tc>
      </w:tr>
      <w:tr w:rsidR="009D2A70" w14:paraId="14451A16" w14:textId="77777777">
        <w:tc>
          <w:tcPr>
            <w:tcW w:w="1350" w:type="dxa"/>
          </w:tcPr>
          <w:p w14:paraId="14451A14" w14:textId="77777777" w:rsidR="009D2A70" w:rsidRDefault="009D2A70">
            <w:pPr>
              <w:rPr>
                <w:iCs/>
                <w:kern w:val="2"/>
                <w:lang w:eastAsia="zh-CN"/>
              </w:rPr>
            </w:pPr>
          </w:p>
        </w:tc>
        <w:tc>
          <w:tcPr>
            <w:tcW w:w="8001" w:type="dxa"/>
            <w:vAlign w:val="center"/>
          </w:tcPr>
          <w:p w14:paraId="14451A15" w14:textId="77777777" w:rsidR="009D2A70" w:rsidRDefault="009D2A70">
            <w:pPr>
              <w:spacing w:line="252" w:lineRule="auto"/>
              <w:rPr>
                <w:iCs/>
                <w:kern w:val="2"/>
                <w:lang w:eastAsia="zh-CN"/>
              </w:rPr>
            </w:pPr>
          </w:p>
        </w:tc>
      </w:tr>
      <w:tr w:rsidR="009D2A70" w14:paraId="14451A19" w14:textId="77777777">
        <w:tc>
          <w:tcPr>
            <w:tcW w:w="1350" w:type="dxa"/>
          </w:tcPr>
          <w:p w14:paraId="14451A17" w14:textId="77777777" w:rsidR="009D2A70" w:rsidRDefault="009D2A70">
            <w:pPr>
              <w:rPr>
                <w:iCs/>
                <w:kern w:val="2"/>
                <w:lang w:eastAsia="zh-CN"/>
              </w:rPr>
            </w:pPr>
          </w:p>
        </w:tc>
        <w:tc>
          <w:tcPr>
            <w:tcW w:w="8001" w:type="dxa"/>
            <w:vAlign w:val="center"/>
          </w:tcPr>
          <w:p w14:paraId="14451A18" w14:textId="77777777" w:rsidR="009D2A70" w:rsidRDefault="009D2A70">
            <w:pPr>
              <w:spacing w:line="252" w:lineRule="auto"/>
              <w:rPr>
                <w:iCs/>
                <w:kern w:val="2"/>
                <w:lang w:eastAsia="zh-CN"/>
              </w:rPr>
            </w:pPr>
          </w:p>
        </w:tc>
      </w:tr>
      <w:tr w:rsidR="009D2A70" w14:paraId="14451A1C" w14:textId="77777777">
        <w:tc>
          <w:tcPr>
            <w:tcW w:w="1350" w:type="dxa"/>
          </w:tcPr>
          <w:p w14:paraId="14451A1A" w14:textId="77777777" w:rsidR="009D2A70" w:rsidRDefault="009D2A70">
            <w:pPr>
              <w:rPr>
                <w:iCs/>
                <w:kern w:val="2"/>
                <w:lang w:eastAsia="zh-CN"/>
              </w:rPr>
            </w:pPr>
          </w:p>
        </w:tc>
        <w:tc>
          <w:tcPr>
            <w:tcW w:w="8001" w:type="dxa"/>
            <w:vAlign w:val="center"/>
          </w:tcPr>
          <w:p w14:paraId="14451A1B" w14:textId="77777777" w:rsidR="009D2A70" w:rsidRDefault="009D2A70">
            <w:pPr>
              <w:spacing w:line="252" w:lineRule="auto"/>
              <w:rPr>
                <w:iCs/>
                <w:kern w:val="2"/>
                <w:lang w:eastAsia="zh-CN"/>
              </w:rPr>
            </w:pPr>
          </w:p>
        </w:tc>
      </w:tr>
      <w:tr w:rsidR="009D2A70" w14:paraId="14451A1F" w14:textId="77777777">
        <w:tc>
          <w:tcPr>
            <w:tcW w:w="1350" w:type="dxa"/>
          </w:tcPr>
          <w:p w14:paraId="14451A1D" w14:textId="77777777" w:rsidR="009D2A70" w:rsidRDefault="009D2A70">
            <w:pPr>
              <w:rPr>
                <w:iCs/>
                <w:kern w:val="2"/>
                <w:lang w:eastAsia="zh-CN"/>
              </w:rPr>
            </w:pPr>
          </w:p>
        </w:tc>
        <w:tc>
          <w:tcPr>
            <w:tcW w:w="8001" w:type="dxa"/>
            <w:vAlign w:val="center"/>
          </w:tcPr>
          <w:p w14:paraId="14451A1E" w14:textId="77777777" w:rsidR="009D2A70" w:rsidRDefault="009D2A70">
            <w:pPr>
              <w:spacing w:line="252" w:lineRule="auto"/>
              <w:rPr>
                <w:iCs/>
                <w:kern w:val="2"/>
                <w:lang w:eastAsia="zh-CN"/>
              </w:rPr>
            </w:pPr>
          </w:p>
        </w:tc>
      </w:tr>
      <w:tr w:rsidR="009D2A70" w14:paraId="14451A22" w14:textId="77777777">
        <w:tc>
          <w:tcPr>
            <w:tcW w:w="1350" w:type="dxa"/>
          </w:tcPr>
          <w:p w14:paraId="14451A20" w14:textId="77777777" w:rsidR="009D2A70" w:rsidRDefault="009D2A70">
            <w:pPr>
              <w:rPr>
                <w:iCs/>
                <w:kern w:val="2"/>
                <w:lang w:eastAsia="zh-CN"/>
              </w:rPr>
            </w:pPr>
          </w:p>
        </w:tc>
        <w:tc>
          <w:tcPr>
            <w:tcW w:w="8001" w:type="dxa"/>
            <w:vAlign w:val="center"/>
          </w:tcPr>
          <w:p w14:paraId="14451A21" w14:textId="77777777" w:rsidR="009D2A70" w:rsidRDefault="009D2A70">
            <w:pPr>
              <w:spacing w:line="252" w:lineRule="auto"/>
              <w:rPr>
                <w:iCs/>
                <w:kern w:val="2"/>
                <w:lang w:eastAsia="zh-CN"/>
              </w:rPr>
            </w:pPr>
          </w:p>
        </w:tc>
      </w:tr>
    </w:tbl>
    <w:p w14:paraId="14451A23" w14:textId="77777777" w:rsidR="009D2A70" w:rsidRDefault="009D2A70">
      <w:pPr>
        <w:rPr>
          <w:lang w:eastAsia="zh-CN"/>
        </w:rPr>
      </w:pPr>
    </w:p>
    <w:p w14:paraId="14451A24" w14:textId="77777777" w:rsidR="009D2A70" w:rsidRDefault="009D2A70">
      <w:pPr>
        <w:rPr>
          <w:lang w:eastAsia="zh-CN"/>
        </w:rPr>
      </w:pPr>
    </w:p>
    <w:p w14:paraId="14451A25" w14:textId="77777777" w:rsidR="009D2A70" w:rsidRDefault="00F10BAB">
      <w:pPr>
        <w:pStyle w:val="4"/>
        <w:numPr>
          <w:ilvl w:val="0"/>
          <w:numId w:val="0"/>
        </w:numPr>
        <w:rPr>
          <w:u w:val="single"/>
          <w:lang w:eastAsia="zh-CN"/>
        </w:rPr>
      </w:pPr>
      <w:r>
        <w:rPr>
          <w:u w:val="single"/>
          <w:lang w:eastAsia="zh-CN"/>
        </w:rPr>
        <w:t>Issue#3-7 (High priority) One UE to Multi-NWs for Type 3 training</w:t>
      </w:r>
    </w:p>
    <w:p w14:paraId="14451A26" w14:textId="77777777" w:rsidR="009D2A70" w:rsidRDefault="00F10BAB">
      <w:pPr>
        <w:rPr>
          <w:b/>
          <w:bCs/>
          <w:lang w:eastAsia="zh-CN"/>
        </w:rPr>
      </w:pPr>
      <w:r>
        <w:rPr>
          <w:lang w:eastAsia="zh-CN"/>
        </w:rPr>
        <w:t>Updated accordingly.</w:t>
      </w:r>
    </w:p>
    <w:p w14:paraId="14451A27" w14:textId="77777777" w:rsidR="009D2A70" w:rsidRDefault="00F10BAB">
      <w:pPr>
        <w:spacing w:beforeLines="100" w:before="240"/>
        <w:rPr>
          <w:b/>
          <w:lang w:eastAsia="zh-CN"/>
        </w:rPr>
      </w:pPr>
      <w:r>
        <w:rPr>
          <w:b/>
          <w:highlight w:val="yellow"/>
          <w:lang w:eastAsia="zh-CN"/>
        </w:rPr>
        <w:t>Proposal 3.3.7</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14451A28"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A29"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A2A" w14:textId="77777777" w:rsidR="009D2A70" w:rsidRDefault="00F10BAB">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models</w:t>
      </w:r>
    </w:p>
    <w:p w14:paraId="14451A2B"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14451A2C"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14451A2D"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14451A2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A31" w14:textId="77777777">
        <w:tc>
          <w:tcPr>
            <w:tcW w:w="1980" w:type="dxa"/>
            <w:tcBorders>
              <w:top w:val="single" w:sz="4" w:space="0" w:color="auto"/>
              <w:left w:val="single" w:sz="4" w:space="0" w:color="auto"/>
              <w:bottom w:val="single" w:sz="4" w:space="0" w:color="auto"/>
              <w:right w:val="single" w:sz="4" w:space="0" w:color="auto"/>
            </w:tcBorders>
          </w:tcPr>
          <w:p w14:paraId="14451A2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A30"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Qualcomm, AT&amp;T, vivo (with comment)</w:t>
            </w:r>
          </w:p>
        </w:tc>
      </w:tr>
      <w:tr w:rsidR="009D2A70" w14:paraId="14451A34" w14:textId="77777777">
        <w:tc>
          <w:tcPr>
            <w:tcW w:w="1980" w:type="dxa"/>
            <w:tcBorders>
              <w:top w:val="single" w:sz="4" w:space="0" w:color="auto"/>
              <w:left w:val="single" w:sz="4" w:space="0" w:color="auto"/>
              <w:bottom w:val="single" w:sz="4" w:space="0" w:color="auto"/>
              <w:right w:val="single" w:sz="4" w:space="0" w:color="auto"/>
            </w:tcBorders>
          </w:tcPr>
          <w:p w14:paraId="14451A3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A33" w14:textId="77777777" w:rsidR="009D2A70" w:rsidRDefault="009D2A70">
            <w:pPr>
              <w:spacing w:before="120" w:line="240" w:lineRule="auto"/>
              <w:rPr>
                <w:lang w:eastAsia="zh-CN"/>
              </w:rPr>
            </w:pPr>
          </w:p>
        </w:tc>
      </w:tr>
    </w:tbl>
    <w:p w14:paraId="14451A35"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A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36"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37" w14:textId="77777777" w:rsidR="009D2A70" w:rsidRDefault="00F10BAB">
            <w:pPr>
              <w:rPr>
                <w:i/>
                <w:iCs/>
                <w:kern w:val="2"/>
                <w:lang w:eastAsia="zh-CN"/>
              </w:rPr>
            </w:pPr>
            <w:r>
              <w:rPr>
                <w:i/>
                <w:iCs/>
                <w:kern w:val="2"/>
                <w:lang w:eastAsia="zh-CN"/>
              </w:rPr>
              <w:t>View</w:t>
            </w:r>
          </w:p>
        </w:tc>
      </w:tr>
      <w:tr w:rsidR="009D2A70" w14:paraId="14451A3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A39"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A3A" w14:textId="77777777" w:rsidR="009D2A70" w:rsidRDefault="00F10BAB">
            <w:pPr>
              <w:rPr>
                <w:i/>
                <w:lang w:eastAsia="zh-CN"/>
              </w:rPr>
            </w:pPr>
            <w:r>
              <w:rPr>
                <w:i/>
                <w:lang w:eastAsia="zh-CN"/>
              </w:rPr>
              <w:t>Same comment as 3-6, recopied below</w:t>
            </w:r>
          </w:p>
          <w:p w14:paraId="14451A3B" w14:textId="77777777" w:rsidR="009D2A70" w:rsidRDefault="00F10BAB">
            <w:pPr>
              <w:spacing w:line="252" w:lineRule="auto"/>
              <w:rPr>
                <w:lang w:eastAsia="zh-CN"/>
              </w:rPr>
            </w:pPr>
            <w:r>
              <w:rPr>
                <w:lang w:eastAsia="zh-CN"/>
              </w:rPr>
              <w:t xml:space="preserve">With M&gt;1 UE models, are we assuming same quantization among UEs, even each UE align/share the codebook somehow with NW? </w:t>
            </w:r>
          </w:p>
          <w:p w14:paraId="14451A3C" w14:textId="77777777" w:rsidR="009D2A70" w:rsidRDefault="00F10BAB">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14451A3D" w14:textId="77777777" w:rsidR="009D2A70" w:rsidRDefault="00F10BAB">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9D2A70" w14:paraId="14451A4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A3F"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A40" w14:textId="77777777" w:rsidR="009D2A70" w:rsidRDefault="00F10BAB">
            <w:pPr>
              <w:spacing w:line="252" w:lineRule="auto"/>
              <w:rPr>
                <w:lang w:eastAsia="zh-CN"/>
              </w:rPr>
            </w:pPr>
            <w:r>
              <w:rPr>
                <w:rFonts w:hint="eastAsia"/>
                <w:lang w:eastAsia="zh-CN"/>
              </w:rPr>
              <w:t>@</w:t>
            </w:r>
            <w:r>
              <w:rPr>
                <w:lang w:eastAsia="zh-CN"/>
              </w:rPr>
              <w:t>Apple See the reply in Issue#3-6.</w:t>
            </w:r>
          </w:p>
        </w:tc>
      </w:tr>
      <w:tr w:rsidR="009D2A70" w14:paraId="14451A46" w14:textId="77777777">
        <w:tc>
          <w:tcPr>
            <w:tcW w:w="1350" w:type="dxa"/>
            <w:tcBorders>
              <w:top w:val="single" w:sz="4" w:space="0" w:color="auto"/>
              <w:left w:val="single" w:sz="4" w:space="0" w:color="auto"/>
              <w:bottom w:val="single" w:sz="4" w:space="0" w:color="auto"/>
              <w:right w:val="single" w:sz="4" w:space="0" w:color="auto"/>
            </w:tcBorders>
          </w:tcPr>
          <w:p w14:paraId="14451A42" w14:textId="77777777" w:rsidR="009D2A70" w:rsidRDefault="00F10BAB">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14451A43" w14:textId="77777777" w:rsidR="009D2A70" w:rsidRDefault="00F10BAB">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14451A44" w14:textId="77777777" w:rsidR="009D2A70" w:rsidRDefault="00F10BAB">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UE side and NW sides for Case 2</w:t>
            </w:r>
          </w:p>
          <w:p w14:paraId="14451A45" w14:textId="77777777" w:rsidR="009D2A70" w:rsidRDefault="009D2A70">
            <w:pPr>
              <w:spacing w:line="252" w:lineRule="auto"/>
              <w:rPr>
                <w:lang w:eastAsia="zh-CN"/>
              </w:rPr>
            </w:pPr>
          </w:p>
        </w:tc>
      </w:tr>
      <w:tr w:rsidR="009D2A70" w14:paraId="14451A4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A47"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A48" w14:textId="77777777" w:rsidR="009D2A70" w:rsidRDefault="00F10BAB">
            <w:pPr>
              <w:rPr>
                <w:iCs/>
                <w:lang w:eastAsia="zh-CN"/>
              </w:rPr>
            </w:pPr>
            <w:r>
              <w:rPr>
                <w:iCs/>
                <w:lang w:eastAsia="zh-CN"/>
              </w:rPr>
              <w:t>Same comment as the previous one, i.e.,</w:t>
            </w:r>
          </w:p>
          <w:p w14:paraId="14451A49" w14:textId="77777777" w:rsidR="009D2A70" w:rsidRDefault="009D2A70">
            <w:pPr>
              <w:rPr>
                <w:iCs/>
                <w:lang w:eastAsia="zh-CN"/>
              </w:rPr>
            </w:pPr>
          </w:p>
          <w:p w14:paraId="14451A4A"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A4B"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A4C" w14:textId="77777777" w:rsidR="009D2A70" w:rsidRDefault="00F10BAB">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for training of different gNB part</w:t>
            </w:r>
          </w:p>
          <w:p w14:paraId="14451A4D" w14:textId="77777777" w:rsidR="009D2A70" w:rsidRDefault="009D2A70">
            <w:pPr>
              <w:rPr>
                <w:iCs/>
                <w:lang w:eastAsia="zh-CN"/>
              </w:rPr>
            </w:pPr>
          </w:p>
        </w:tc>
      </w:tr>
      <w:tr w:rsidR="009D2A70" w14:paraId="14451A51" w14:textId="77777777">
        <w:tc>
          <w:tcPr>
            <w:tcW w:w="1350" w:type="dxa"/>
            <w:tcBorders>
              <w:top w:val="single" w:sz="4" w:space="0" w:color="auto"/>
              <w:left w:val="single" w:sz="4" w:space="0" w:color="auto"/>
              <w:bottom w:val="single" w:sz="4" w:space="0" w:color="auto"/>
              <w:right w:val="single" w:sz="4" w:space="0" w:color="auto"/>
            </w:tcBorders>
          </w:tcPr>
          <w:p w14:paraId="14451A4F" w14:textId="77777777" w:rsidR="009D2A70" w:rsidRDefault="00F10BAB">
            <w:pPr>
              <w:tabs>
                <w:tab w:val="left" w:pos="920"/>
              </w:tabs>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A50" w14:textId="77777777" w:rsidR="009D2A70" w:rsidRDefault="00F10BAB">
            <w:pPr>
              <w:spacing w:line="252" w:lineRule="auto"/>
              <w:rPr>
                <w:iCs/>
                <w:kern w:val="2"/>
                <w:lang w:eastAsia="zh-CN"/>
              </w:rPr>
            </w:pPr>
            <w:r>
              <w:rPr>
                <w:lang w:eastAsia="zh-CN"/>
              </w:rPr>
              <w:t xml:space="preserve">For case 2, we believe that companies are also encouraged to report the scales of shared datasets between UE and each NW in their simulations.  </w:t>
            </w:r>
          </w:p>
        </w:tc>
      </w:tr>
      <w:tr w:rsidR="009D2A70" w14:paraId="14451A54" w14:textId="77777777">
        <w:tc>
          <w:tcPr>
            <w:tcW w:w="1350" w:type="dxa"/>
            <w:tcBorders>
              <w:top w:val="single" w:sz="4" w:space="0" w:color="auto"/>
              <w:left w:val="single" w:sz="4" w:space="0" w:color="auto"/>
              <w:bottom w:val="single" w:sz="4" w:space="0" w:color="auto"/>
              <w:right w:val="single" w:sz="4" w:space="0" w:color="auto"/>
            </w:tcBorders>
          </w:tcPr>
          <w:p w14:paraId="14451A5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3" w14:textId="77777777" w:rsidR="009D2A70" w:rsidRDefault="009D2A70">
            <w:pPr>
              <w:spacing w:line="252" w:lineRule="auto"/>
              <w:rPr>
                <w:iCs/>
                <w:kern w:val="2"/>
                <w:lang w:eastAsia="zh-CN"/>
              </w:rPr>
            </w:pPr>
          </w:p>
        </w:tc>
      </w:tr>
      <w:tr w:rsidR="009D2A70" w14:paraId="14451A57" w14:textId="77777777">
        <w:tc>
          <w:tcPr>
            <w:tcW w:w="1350" w:type="dxa"/>
            <w:tcBorders>
              <w:top w:val="single" w:sz="4" w:space="0" w:color="auto"/>
              <w:left w:val="single" w:sz="4" w:space="0" w:color="auto"/>
              <w:bottom w:val="single" w:sz="4" w:space="0" w:color="auto"/>
              <w:right w:val="single" w:sz="4" w:space="0" w:color="auto"/>
            </w:tcBorders>
          </w:tcPr>
          <w:p w14:paraId="14451A5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6" w14:textId="77777777" w:rsidR="009D2A70" w:rsidRDefault="009D2A70">
            <w:pPr>
              <w:spacing w:line="252" w:lineRule="auto"/>
              <w:rPr>
                <w:iCs/>
                <w:kern w:val="2"/>
                <w:lang w:eastAsia="zh-CN"/>
              </w:rPr>
            </w:pPr>
          </w:p>
        </w:tc>
      </w:tr>
      <w:tr w:rsidR="009D2A70" w14:paraId="14451A5A" w14:textId="77777777">
        <w:tc>
          <w:tcPr>
            <w:tcW w:w="1350" w:type="dxa"/>
            <w:tcBorders>
              <w:top w:val="single" w:sz="4" w:space="0" w:color="auto"/>
              <w:left w:val="single" w:sz="4" w:space="0" w:color="auto"/>
              <w:bottom w:val="single" w:sz="4" w:space="0" w:color="auto"/>
              <w:right w:val="single" w:sz="4" w:space="0" w:color="auto"/>
            </w:tcBorders>
          </w:tcPr>
          <w:p w14:paraId="14451A5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9" w14:textId="77777777" w:rsidR="009D2A70" w:rsidRDefault="009D2A70">
            <w:pPr>
              <w:spacing w:line="252" w:lineRule="auto"/>
              <w:rPr>
                <w:iCs/>
                <w:kern w:val="2"/>
                <w:lang w:eastAsia="zh-CN"/>
              </w:rPr>
            </w:pPr>
          </w:p>
        </w:tc>
      </w:tr>
      <w:tr w:rsidR="009D2A70" w14:paraId="14451A5D" w14:textId="77777777">
        <w:tc>
          <w:tcPr>
            <w:tcW w:w="1350" w:type="dxa"/>
            <w:tcBorders>
              <w:top w:val="single" w:sz="4" w:space="0" w:color="auto"/>
              <w:left w:val="single" w:sz="4" w:space="0" w:color="auto"/>
              <w:bottom w:val="single" w:sz="4" w:space="0" w:color="auto"/>
              <w:right w:val="single" w:sz="4" w:space="0" w:color="auto"/>
            </w:tcBorders>
          </w:tcPr>
          <w:p w14:paraId="14451A5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C" w14:textId="77777777" w:rsidR="009D2A70" w:rsidRDefault="009D2A70">
            <w:pPr>
              <w:spacing w:line="252" w:lineRule="auto"/>
              <w:rPr>
                <w:iCs/>
                <w:kern w:val="2"/>
                <w:lang w:eastAsia="zh-CN"/>
              </w:rPr>
            </w:pPr>
          </w:p>
        </w:tc>
      </w:tr>
      <w:tr w:rsidR="009D2A70" w14:paraId="14451A60" w14:textId="77777777">
        <w:tc>
          <w:tcPr>
            <w:tcW w:w="1350" w:type="dxa"/>
            <w:tcBorders>
              <w:top w:val="single" w:sz="4" w:space="0" w:color="auto"/>
              <w:left w:val="single" w:sz="4" w:space="0" w:color="auto"/>
              <w:bottom w:val="single" w:sz="4" w:space="0" w:color="auto"/>
              <w:right w:val="single" w:sz="4" w:space="0" w:color="auto"/>
            </w:tcBorders>
          </w:tcPr>
          <w:p w14:paraId="14451A5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A5F" w14:textId="77777777" w:rsidR="009D2A70" w:rsidRDefault="009D2A70">
            <w:pPr>
              <w:spacing w:line="252" w:lineRule="auto"/>
              <w:rPr>
                <w:iCs/>
                <w:kern w:val="2"/>
                <w:lang w:eastAsia="zh-CN"/>
              </w:rPr>
            </w:pPr>
          </w:p>
        </w:tc>
      </w:tr>
      <w:tr w:rsidR="009D2A70" w14:paraId="14451A63" w14:textId="77777777">
        <w:tc>
          <w:tcPr>
            <w:tcW w:w="1350" w:type="dxa"/>
          </w:tcPr>
          <w:p w14:paraId="14451A61" w14:textId="77777777" w:rsidR="009D2A70" w:rsidRDefault="009D2A70">
            <w:pPr>
              <w:rPr>
                <w:iCs/>
                <w:kern w:val="2"/>
                <w:lang w:eastAsia="zh-CN"/>
              </w:rPr>
            </w:pPr>
          </w:p>
        </w:tc>
        <w:tc>
          <w:tcPr>
            <w:tcW w:w="8001" w:type="dxa"/>
            <w:vAlign w:val="center"/>
          </w:tcPr>
          <w:p w14:paraId="14451A62" w14:textId="77777777" w:rsidR="009D2A70" w:rsidRDefault="009D2A70">
            <w:pPr>
              <w:spacing w:line="252" w:lineRule="auto"/>
              <w:rPr>
                <w:iCs/>
                <w:kern w:val="2"/>
                <w:lang w:eastAsia="zh-CN"/>
              </w:rPr>
            </w:pPr>
          </w:p>
        </w:tc>
      </w:tr>
      <w:tr w:rsidR="009D2A70" w14:paraId="14451A66" w14:textId="77777777">
        <w:tc>
          <w:tcPr>
            <w:tcW w:w="1350" w:type="dxa"/>
          </w:tcPr>
          <w:p w14:paraId="14451A64" w14:textId="77777777" w:rsidR="009D2A70" w:rsidRDefault="009D2A70">
            <w:pPr>
              <w:rPr>
                <w:iCs/>
                <w:kern w:val="2"/>
                <w:lang w:eastAsia="zh-CN"/>
              </w:rPr>
            </w:pPr>
          </w:p>
        </w:tc>
        <w:tc>
          <w:tcPr>
            <w:tcW w:w="8001" w:type="dxa"/>
            <w:vAlign w:val="center"/>
          </w:tcPr>
          <w:p w14:paraId="14451A65" w14:textId="77777777" w:rsidR="009D2A70" w:rsidRDefault="009D2A70">
            <w:pPr>
              <w:spacing w:line="252" w:lineRule="auto"/>
              <w:rPr>
                <w:iCs/>
                <w:kern w:val="2"/>
                <w:lang w:eastAsia="zh-CN"/>
              </w:rPr>
            </w:pPr>
          </w:p>
        </w:tc>
      </w:tr>
      <w:tr w:rsidR="009D2A70" w14:paraId="14451A69" w14:textId="77777777">
        <w:tc>
          <w:tcPr>
            <w:tcW w:w="1350" w:type="dxa"/>
          </w:tcPr>
          <w:p w14:paraId="14451A67" w14:textId="77777777" w:rsidR="009D2A70" w:rsidRDefault="009D2A70">
            <w:pPr>
              <w:rPr>
                <w:iCs/>
                <w:kern w:val="2"/>
                <w:lang w:eastAsia="zh-CN"/>
              </w:rPr>
            </w:pPr>
          </w:p>
        </w:tc>
        <w:tc>
          <w:tcPr>
            <w:tcW w:w="8001" w:type="dxa"/>
            <w:vAlign w:val="center"/>
          </w:tcPr>
          <w:p w14:paraId="14451A68" w14:textId="77777777" w:rsidR="009D2A70" w:rsidRDefault="009D2A70">
            <w:pPr>
              <w:spacing w:line="252" w:lineRule="auto"/>
              <w:rPr>
                <w:iCs/>
                <w:kern w:val="2"/>
                <w:lang w:eastAsia="zh-CN"/>
              </w:rPr>
            </w:pPr>
          </w:p>
        </w:tc>
      </w:tr>
      <w:tr w:rsidR="009D2A70" w14:paraId="14451A6C" w14:textId="77777777">
        <w:tc>
          <w:tcPr>
            <w:tcW w:w="1350" w:type="dxa"/>
          </w:tcPr>
          <w:p w14:paraId="14451A6A" w14:textId="77777777" w:rsidR="009D2A70" w:rsidRDefault="009D2A70">
            <w:pPr>
              <w:rPr>
                <w:iCs/>
                <w:kern w:val="2"/>
                <w:lang w:eastAsia="zh-CN"/>
              </w:rPr>
            </w:pPr>
          </w:p>
        </w:tc>
        <w:tc>
          <w:tcPr>
            <w:tcW w:w="8001" w:type="dxa"/>
            <w:vAlign w:val="center"/>
          </w:tcPr>
          <w:p w14:paraId="14451A6B" w14:textId="77777777" w:rsidR="009D2A70" w:rsidRDefault="009D2A70">
            <w:pPr>
              <w:spacing w:line="252" w:lineRule="auto"/>
              <w:rPr>
                <w:iCs/>
                <w:kern w:val="2"/>
                <w:lang w:eastAsia="zh-CN"/>
              </w:rPr>
            </w:pPr>
          </w:p>
        </w:tc>
      </w:tr>
      <w:tr w:rsidR="009D2A70" w14:paraId="14451A6F" w14:textId="77777777">
        <w:tc>
          <w:tcPr>
            <w:tcW w:w="1350" w:type="dxa"/>
          </w:tcPr>
          <w:p w14:paraId="14451A6D" w14:textId="77777777" w:rsidR="009D2A70" w:rsidRDefault="009D2A70">
            <w:pPr>
              <w:rPr>
                <w:iCs/>
                <w:kern w:val="2"/>
                <w:lang w:eastAsia="zh-CN"/>
              </w:rPr>
            </w:pPr>
          </w:p>
        </w:tc>
        <w:tc>
          <w:tcPr>
            <w:tcW w:w="8001" w:type="dxa"/>
            <w:vAlign w:val="center"/>
          </w:tcPr>
          <w:p w14:paraId="14451A6E" w14:textId="77777777" w:rsidR="009D2A70" w:rsidRDefault="009D2A70">
            <w:pPr>
              <w:spacing w:line="252" w:lineRule="auto"/>
              <w:rPr>
                <w:iCs/>
                <w:kern w:val="2"/>
                <w:lang w:eastAsia="zh-CN"/>
              </w:rPr>
            </w:pPr>
          </w:p>
        </w:tc>
      </w:tr>
    </w:tbl>
    <w:p w14:paraId="14451A70" w14:textId="77777777" w:rsidR="009D2A70" w:rsidRDefault="009D2A70">
      <w:pPr>
        <w:rPr>
          <w:lang w:eastAsia="zh-CN"/>
        </w:rPr>
      </w:pPr>
    </w:p>
    <w:p w14:paraId="14451A71" w14:textId="77777777" w:rsidR="009D2A70" w:rsidRDefault="00F10BAB">
      <w:pPr>
        <w:outlineLvl w:val="2"/>
        <w:rPr>
          <w:b/>
          <w:lang w:eastAsia="zh-CN"/>
        </w:rPr>
      </w:pPr>
      <w:r>
        <w:rPr>
          <w:b/>
          <w:lang w:eastAsia="zh-CN"/>
        </w:rPr>
        <w:t>3.3-2: AI/ML model settings</w:t>
      </w:r>
    </w:p>
    <w:p w14:paraId="14451A72" w14:textId="77777777" w:rsidR="009D2A70" w:rsidRDefault="009D2A70">
      <w:pPr>
        <w:rPr>
          <w:lang w:eastAsia="zh-CN"/>
        </w:rPr>
      </w:pPr>
    </w:p>
    <w:p w14:paraId="14451A73" w14:textId="77777777" w:rsidR="009D2A70" w:rsidRDefault="00F10BAB">
      <w:pPr>
        <w:pStyle w:val="4"/>
        <w:numPr>
          <w:ilvl w:val="0"/>
          <w:numId w:val="0"/>
        </w:numPr>
        <w:rPr>
          <w:u w:val="single"/>
          <w:lang w:eastAsia="zh-CN"/>
        </w:rPr>
      </w:pPr>
      <w:r>
        <w:rPr>
          <w:u w:val="single"/>
          <w:lang w:eastAsia="zh-CN"/>
        </w:rPr>
        <w:t>Issue#3-8 (Medium) AI/ML model settings for rank&gt;1</w:t>
      </w:r>
    </w:p>
    <w:p w14:paraId="14451A74" w14:textId="77777777" w:rsidR="009D2A70" w:rsidRDefault="00F10BAB">
      <w:pPr>
        <w:spacing w:beforeLines="100" w:before="240"/>
        <w:rPr>
          <w:b/>
          <w:lang w:eastAsia="zh-CN"/>
        </w:rPr>
      </w:pPr>
      <w:r>
        <w:rPr>
          <w:b/>
          <w:highlight w:val="yellow"/>
          <w:lang w:eastAsia="zh-CN"/>
        </w:rPr>
        <w:t>Proposal 3.3.8</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14451A75" w14:textId="77777777" w:rsidR="009D2A70" w:rsidRDefault="00F10BAB">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14451A76" w14:textId="77777777" w:rsidR="009D2A70" w:rsidRDefault="00F10BAB">
      <w:pPr>
        <w:pStyle w:val="afc"/>
        <w:numPr>
          <w:ilvl w:val="0"/>
          <w:numId w:val="24"/>
        </w:numPr>
        <w:contextualSpacing w:val="0"/>
        <w:rPr>
          <w:b/>
          <w:lang w:eastAsia="zh-CN"/>
        </w:rPr>
      </w:pPr>
      <w:r>
        <w:rPr>
          <w:b/>
          <w:lang w:eastAsia="zh-CN"/>
        </w:rPr>
        <w:lastRenderedPageBreak/>
        <w:t xml:space="preserve">Option2 (rank common): A unified AI/ML model is trained and applied for adaptive ranks to perform inference. </w:t>
      </w:r>
    </w:p>
    <w:p w14:paraId="14451A77" w14:textId="77777777" w:rsidR="009D2A70" w:rsidRDefault="00F10BAB">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14451A78" w14:textId="77777777" w:rsidR="009D2A70" w:rsidRDefault="00F10BAB">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14451A79" w14:textId="77777777" w:rsidR="009D2A70" w:rsidRDefault="00F10BAB">
      <w:pPr>
        <w:pStyle w:val="afc"/>
        <w:numPr>
          <w:ilvl w:val="0"/>
          <w:numId w:val="24"/>
        </w:numPr>
        <w:contextualSpacing w:val="0"/>
        <w:rPr>
          <w:b/>
          <w:lang w:eastAsia="zh-CN"/>
        </w:rPr>
      </w:pPr>
      <w:r>
        <w:rPr>
          <w:b/>
          <w:lang w:eastAsia="zh-CN"/>
        </w:rPr>
        <w:t>Other options not precluded</w:t>
      </w:r>
      <w:r>
        <w:rPr>
          <w:b/>
          <w:color w:val="FF0000"/>
          <w:lang w:eastAsia="zh-CN"/>
        </w:rPr>
        <w:t>, e.g., a hybrid of the above options</w:t>
      </w:r>
      <w:r>
        <w:rPr>
          <w:b/>
          <w:lang w:eastAsia="zh-CN"/>
        </w:rPr>
        <w:t>.</w:t>
      </w:r>
    </w:p>
    <w:p w14:paraId="14451A7A" w14:textId="77777777" w:rsidR="009D2A70" w:rsidRDefault="00F10BAB">
      <w:pPr>
        <w:pStyle w:val="afc"/>
        <w:numPr>
          <w:ilvl w:val="0"/>
          <w:numId w:val="24"/>
        </w:numPr>
        <w:contextualSpacing w:val="0"/>
        <w:rPr>
          <w:b/>
          <w:lang w:eastAsia="zh-CN"/>
        </w:rPr>
      </w:pPr>
      <w:r>
        <w:rPr>
          <w:b/>
          <w:lang w:eastAsia="zh-CN"/>
        </w:rPr>
        <w:t>FFS further down selection for the above options</w:t>
      </w:r>
    </w:p>
    <w:p w14:paraId="14451A7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A7E" w14:textId="77777777">
        <w:tc>
          <w:tcPr>
            <w:tcW w:w="1980" w:type="dxa"/>
            <w:tcBorders>
              <w:top w:val="single" w:sz="4" w:space="0" w:color="auto"/>
              <w:left w:val="single" w:sz="4" w:space="0" w:color="auto"/>
              <w:bottom w:val="single" w:sz="4" w:space="0" w:color="auto"/>
              <w:right w:val="single" w:sz="4" w:space="0" w:color="auto"/>
            </w:tcBorders>
          </w:tcPr>
          <w:p w14:paraId="14451A7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A7D"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xml:space="preserve">, Panasonic, NTT DOCOMO, OPPO New H3C, CMCC, Fujitsu, Xiaomi, </w:t>
            </w:r>
            <w:r>
              <w:rPr>
                <w:rFonts w:eastAsiaTheme="minorEastAsia"/>
                <w:lang w:eastAsia="zh-CN"/>
              </w:rPr>
              <w:t>Lenovo</w:t>
            </w:r>
            <w:r>
              <w:rPr>
                <w:iCs/>
                <w:kern w:val="2"/>
                <w:lang w:eastAsia="zh-CN"/>
              </w:rPr>
              <w:t>, LG, ETRI</w:t>
            </w:r>
            <w:r>
              <w:rPr>
                <w:rFonts w:hint="eastAsia"/>
                <w:iCs/>
                <w:kern w:val="2"/>
                <w:lang w:eastAsia="zh-CN"/>
              </w:rPr>
              <w:t>, ZTE</w:t>
            </w:r>
            <w:r>
              <w:rPr>
                <w:iCs/>
                <w:kern w:val="2"/>
                <w:lang w:eastAsia="zh-CN"/>
              </w:rPr>
              <w:t>, vivo</w:t>
            </w:r>
          </w:p>
        </w:tc>
      </w:tr>
      <w:tr w:rsidR="009D2A70" w14:paraId="14451A81" w14:textId="77777777">
        <w:tc>
          <w:tcPr>
            <w:tcW w:w="1980" w:type="dxa"/>
            <w:tcBorders>
              <w:top w:val="single" w:sz="4" w:space="0" w:color="auto"/>
              <w:left w:val="single" w:sz="4" w:space="0" w:color="auto"/>
              <w:bottom w:val="single" w:sz="4" w:space="0" w:color="auto"/>
              <w:right w:val="single" w:sz="4" w:space="0" w:color="auto"/>
            </w:tcBorders>
          </w:tcPr>
          <w:p w14:paraId="14451A7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A80" w14:textId="77777777" w:rsidR="009D2A70" w:rsidRDefault="00F10BAB">
            <w:pPr>
              <w:spacing w:before="120" w:line="240" w:lineRule="auto"/>
              <w:rPr>
                <w:lang w:eastAsia="zh-CN"/>
              </w:rPr>
            </w:pPr>
            <w:r>
              <w:rPr>
                <w:lang w:eastAsia="zh-CN"/>
              </w:rPr>
              <w:t>Nokia/NSB, Qualcomm</w:t>
            </w:r>
          </w:p>
        </w:tc>
      </w:tr>
    </w:tbl>
    <w:p w14:paraId="14451A8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1A8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8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84" w14:textId="77777777" w:rsidR="009D2A70" w:rsidRDefault="00F10BAB">
            <w:pPr>
              <w:rPr>
                <w:i/>
                <w:iCs/>
                <w:kern w:val="2"/>
                <w:lang w:eastAsia="zh-CN"/>
              </w:rPr>
            </w:pPr>
            <w:r>
              <w:rPr>
                <w:i/>
                <w:iCs/>
                <w:kern w:val="2"/>
                <w:lang w:eastAsia="zh-CN"/>
              </w:rPr>
              <w:t>View</w:t>
            </w:r>
          </w:p>
        </w:tc>
      </w:tr>
      <w:tr w:rsidR="009D2A70" w14:paraId="14451A8A"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1A8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1A87" w14:textId="77777777" w:rsidR="009D2A70" w:rsidRDefault="00F10BAB">
            <w:pPr>
              <w:rPr>
                <w:iCs/>
                <w:kern w:val="2"/>
                <w:lang w:eastAsia="zh-CN"/>
              </w:rPr>
            </w:pPr>
            <w:r>
              <w:rPr>
                <w:rFonts w:hint="eastAsia"/>
                <w:i/>
                <w:lang w:eastAsia="zh-CN"/>
              </w:rPr>
              <w:t>@</w:t>
            </w:r>
            <w:r>
              <w:rPr>
                <w:iCs/>
                <w:kern w:val="2"/>
                <w:lang w:eastAsia="zh-CN"/>
              </w:rPr>
              <w:t xml:space="preserve"> Ericsson @CATT see if the newly added “hybrid of the above options” ok for you. </w:t>
            </w:r>
          </w:p>
          <w:p w14:paraId="14451A88" w14:textId="77777777" w:rsidR="009D2A70" w:rsidRDefault="00F10BAB">
            <w:pPr>
              <w:rPr>
                <w:iCs/>
                <w:kern w:val="2"/>
                <w:lang w:eastAsia="zh-CN"/>
              </w:rPr>
            </w:pPr>
            <w:r>
              <w:rPr>
                <w:iCs/>
                <w:kern w:val="2"/>
                <w:lang w:eastAsia="zh-CN"/>
              </w:rPr>
              <w:t>@QC but is not the proposal “encouraging companies to report”?</w:t>
            </w:r>
          </w:p>
          <w:p w14:paraId="14451A89" w14:textId="77777777" w:rsidR="009D2A70" w:rsidRDefault="00F10BAB">
            <w:pPr>
              <w:adjustRightInd/>
              <w:spacing w:beforeLines="50" w:before="120" w:line="252" w:lineRule="auto"/>
              <w:contextualSpacing/>
              <w:jc w:val="left"/>
              <w:rPr>
                <w:lang w:eastAsia="zh-CN"/>
              </w:rPr>
            </w:pPr>
            <w:r>
              <w:rPr>
                <w:iCs/>
                <w:kern w:val="2"/>
                <w:lang w:eastAsia="zh-CN"/>
              </w:rPr>
              <w:t>@ZTE please refer to the Moderator description in the 1</w:t>
            </w:r>
            <w:r>
              <w:rPr>
                <w:iCs/>
                <w:kern w:val="2"/>
                <w:vertAlign w:val="superscript"/>
                <w:lang w:eastAsia="zh-CN"/>
              </w:rPr>
              <w:t>st</w:t>
            </w:r>
            <w:r>
              <w:rPr>
                <w:iCs/>
                <w:kern w:val="2"/>
                <w:lang w:eastAsia="zh-CN"/>
              </w:rPr>
              <w:t xml:space="preserve"> round “</w:t>
            </w:r>
            <w:r>
              <w:rPr>
                <w:lang w:eastAsia="zh-CN"/>
              </w:rPr>
              <w:t>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 This scalability issue is strongly tangled with multi-rank options, so the intention is not to couple it to the generalization study.</w:t>
            </w:r>
          </w:p>
        </w:tc>
      </w:tr>
      <w:tr w:rsidR="009D2A70" w14:paraId="14451A8D" w14:textId="77777777">
        <w:tc>
          <w:tcPr>
            <w:tcW w:w="1413" w:type="dxa"/>
            <w:tcBorders>
              <w:top w:val="single" w:sz="4" w:space="0" w:color="auto"/>
              <w:left w:val="single" w:sz="4" w:space="0" w:color="auto"/>
              <w:bottom w:val="single" w:sz="4" w:space="0" w:color="auto"/>
              <w:right w:val="single" w:sz="4" w:space="0" w:color="auto"/>
            </w:tcBorders>
          </w:tcPr>
          <w:p w14:paraId="14451A8B" w14:textId="77777777" w:rsidR="009D2A70" w:rsidRDefault="00F10BAB">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1A8C" w14:textId="77777777" w:rsidR="009D2A70" w:rsidRDefault="00F10BAB">
            <w:pPr>
              <w:spacing w:line="252" w:lineRule="auto"/>
              <w:rPr>
                <w:lang w:eastAsia="zh-CN"/>
              </w:rPr>
            </w:pPr>
            <w:r>
              <w:rPr>
                <w:lang w:eastAsia="zh-CN"/>
              </w:rPr>
              <w:t>In our understanding, Option 4 is easy for implementation and can better reuse the legacy CSI feedback mechanism; in addition, as per the evaluation of generalization, as the distribution for eigenvectors over layers are quite similar, it is generalized over rank values and over layers.</w:t>
            </w:r>
          </w:p>
        </w:tc>
      </w:tr>
      <w:tr w:rsidR="009D2A70" w14:paraId="14451A91" w14:textId="77777777">
        <w:tc>
          <w:tcPr>
            <w:tcW w:w="1413" w:type="dxa"/>
            <w:tcBorders>
              <w:top w:val="single" w:sz="4" w:space="0" w:color="auto"/>
              <w:left w:val="single" w:sz="4" w:space="0" w:color="auto"/>
              <w:bottom w:val="single" w:sz="4" w:space="0" w:color="auto"/>
              <w:right w:val="single" w:sz="4" w:space="0" w:color="auto"/>
            </w:tcBorders>
          </w:tcPr>
          <w:p w14:paraId="14451A8E" w14:textId="77777777" w:rsidR="009D2A70" w:rsidRDefault="00F10BAB">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14451A8F" w14:textId="77777777" w:rsidR="009D2A70" w:rsidRDefault="00F10BAB">
            <w:pPr>
              <w:spacing w:line="252" w:lineRule="auto"/>
              <w:rPr>
                <w:iCs/>
                <w:kern w:val="2"/>
                <w:lang w:eastAsia="zh-CN"/>
              </w:rPr>
            </w:pPr>
            <w:bookmarkStart w:id="99" w:name="_Hlk116471435"/>
            <w:r>
              <w:rPr>
                <w:iCs/>
                <w:kern w:val="2"/>
                <w:lang w:eastAsia="zh-CN"/>
              </w:rPr>
              <w:t xml:space="preserve">Our preference is to have a unified AI/ML model for all layers (Option 4). First, layer-common models reduce the storage requirements of AI/ML models with their intrinsic generalization capability over layers. Second, it is feasible to catch the performance of layer-specific models with a layer-common model. </w:t>
            </w:r>
          </w:p>
          <w:p w14:paraId="14451A90" w14:textId="77777777" w:rsidR="009D2A70" w:rsidRDefault="00F10BAB">
            <w:pPr>
              <w:spacing w:line="252" w:lineRule="auto"/>
              <w:rPr>
                <w:lang w:eastAsia="zh-CN"/>
              </w:rPr>
            </w:pPr>
            <w:r>
              <w:rPr>
                <w:iCs/>
                <w:kern w:val="2"/>
                <w:lang w:eastAsia="zh-CN"/>
              </w:rPr>
              <w:t>Our evaluations show that a layer-common model (trained on rank-2 channels) can reach the same performance of dedicated layer-specific models for each layer. Also, our results show a promising performance on the generalization of layer-common models over rank as well. Ideally, we believe a layer-common model can effectively cover multiple ranks and layers settings with lower complexity.</w:t>
            </w:r>
            <w:bookmarkEnd w:id="99"/>
          </w:p>
        </w:tc>
      </w:tr>
      <w:tr w:rsidR="009D2A70" w14:paraId="14451A94" w14:textId="77777777">
        <w:tc>
          <w:tcPr>
            <w:tcW w:w="1413" w:type="dxa"/>
            <w:tcBorders>
              <w:top w:val="single" w:sz="4" w:space="0" w:color="auto"/>
              <w:left w:val="single" w:sz="4" w:space="0" w:color="auto"/>
              <w:bottom w:val="single" w:sz="4" w:space="0" w:color="auto"/>
              <w:right w:val="single" w:sz="4" w:space="0" w:color="auto"/>
            </w:tcBorders>
          </w:tcPr>
          <w:p w14:paraId="14451A92" w14:textId="77777777" w:rsidR="009D2A70" w:rsidRDefault="00F10BAB">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14451A93" w14:textId="77777777" w:rsidR="009D2A70" w:rsidRDefault="00F10BAB">
            <w:pPr>
              <w:spacing w:line="252" w:lineRule="auto"/>
              <w:rPr>
                <w:iCs/>
                <w:kern w:val="2"/>
                <w:lang w:eastAsia="zh-CN"/>
              </w:rPr>
            </w:pPr>
            <w:r>
              <w:rPr>
                <w:rFonts w:hint="eastAsia"/>
                <w:iCs/>
                <w:kern w:val="2"/>
                <w:lang w:eastAsia="zh-CN"/>
              </w:rPr>
              <w:t>We are generally OK here. If agreed, this proposal can be referred to in the discussion of 9.2.2.2.</w:t>
            </w:r>
          </w:p>
        </w:tc>
      </w:tr>
      <w:tr w:rsidR="009D2A70" w14:paraId="14451A97" w14:textId="77777777">
        <w:tc>
          <w:tcPr>
            <w:tcW w:w="1413" w:type="dxa"/>
            <w:tcBorders>
              <w:top w:val="single" w:sz="4" w:space="0" w:color="auto"/>
              <w:left w:val="single" w:sz="4" w:space="0" w:color="auto"/>
              <w:bottom w:val="single" w:sz="4" w:space="0" w:color="auto"/>
              <w:right w:val="single" w:sz="4" w:space="0" w:color="auto"/>
            </w:tcBorders>
          </w:tcPr>
          <w:p w14:paraId="14451A9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1A96" w14:textId="77777777" w:rsidR="009D2A70" w:rsidRDefault="00F10BAB">
            <w:pPr>
              <w:spacing w:line="252" w:lineRule="auto"/>
              <w:rPr>
                <w:iCs/>
                <w:kern w:val="2"/>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w:t>
            </w:r>
            <w:r>
              <w:rPr>
                <w:lang w:eastAsia="zh-CN"/>
              </w:rPr>
              <w:lastRenderedPageBreak/>
              <w:t>processing to achieve generalization/scalability issues.</w:t>
            </w:r>
          </w:p>
        </w:tc>
      </w:tr>
      <w:tr w:rsidR="009D2A70" w14:paraId="14451A9A" w14:textId="77777777">
        <w:tc>
          <w:tcPr>
            <w:tcW w:w="1413" w:type="dxa"/>
            <w:tcBorders>
              <w:top w:val="single" w:sz="4" w:space="0" w:color="auto"/>
              <w:left w:val="single" w:sz="4" w:space="0" w:color="auto"/>
              <w:bottom w:val="single" w:sz="4" w:space="0" w:color="auto"/>
              <w:right w:val="single" w:sz="4" w:space="0" w:color="auto"/>
            </w:tcBorders>
          </w:tcPr>
          <w:p w14:paraId="14451A98" w14:textId="77777777" w:rsidR="009D2A70" w:rsidRDefault="00F10BAB">
            <w:pPr>
              <w:rPr>
                <w:iCs/>
                <w:kern w:val="2"/>
                <w:lang w:eastAsia="zh-CN"/>
              </w:rPr>
            </w:pPr>
            <w:r>
              <w:rPr>
                <w:iCs/>
                <w:kern w:val="2"/>
                <w:lang w:eastAsia="zh-CN"/>
              </w:rPr>
              <w:lastRenderedPageBreak/>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1A99" w14:textId="77777777" w:rsidR="009D2A70" w:rsidRDefault="00F10BAB">
            <w:pPr>
              <w:spacing w:line="252" w:lineRule="auto"/>
              <w:rPr>
                <w:iCs/>
                <w:kern w:val="2"/>
                <w:lang w:eastAsia="zh-CN"/>
              </w:rPr>
            </w:pPr>
            <w:r>
              <w:rPr>
                <w:lang w:eastAsia="zh-CN"/>
              </w:rPr>
              <w:t xml:space="preserve">It is not clear why this proposal is needed. AI/ML model related details can anyways be reported by the companies and this SI is not about finding the best AI/ML model for CSI compression. </w:t>
            </w:r>
          </w:p>
        </w:tc>
      </w:tr>
      <w:tr w:rsidR="009D2A70" w14:paraId="14451A9D" w14:textId="77777777">
        <w:tc>
          <w:tcPr>
            <w:tcW w:w="1413" w:type="dxa"/>
            <w:tcBorders>
              <w:top w:val="single" w:sz="4" w:space="0" w:color="auto"/>
              <w:left w:val="single" w:sz="4" w:space="0" w:color="auto"/>
              <w:bottom w:val="single" w:sz="4" w:space="0" w:color="auto"/>
              <w:right w:val="single" w:sz="4" w:space="0" w:color="auto"/>
            </w:tcBorders>
          </w:tcPr>
          <w:p w14:paraId="14451A9B" w14:textId="77777777" w:rsidR="009D2A70" w:rsidRDefault="00F10BAB">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14451A9C" w14:textId="77777777" w:rsidR="009D2A70" w:rsidRDefault="00F10BAB">
            <w:pPr>
              <w:spacing w:line="252" w:lineRule="auto"/>
              <w:rPr>
                <w:iCs/>
                <w:kern w:val="2"/>
                <w:lang w:eastAsia="zh-CN"/>
              </w:rPr>
            </w:pPr>
            <w:r>
              <w:rPr>
                <w:iCs/>
                <w:kern w:val="2"/>
                <w:lang w:eastAsia="zh-CN"/>
              </w:rPr>
              <w:t xml:space="preserve">It’s ok. However, we have sympathy Nokia/NSB comment as well, why is this proposal needed? Companies can report what they have evaluated and use the schemes in our tdoc (other agenda) as a starting point for explanation. </w:t>
            </w:r>
          </w:p>
        </w:tc>
      </w:tr>
      <w:tr w:rsidR="009D2A70" w14:paraId="14451AA0" w14:textId="77777777">
        <w:tc>
          <w:tcPr>
            <w:tcW w:w="1413" w:type="dxa"/>
            <w:tcBorders>
              <w:top w:val="single" w:sz="4" w:space="0" w:color="auto"/>
              <w:left w:val="single" w:sz="4" w:space="0" w:color="auto"/>
              <w:bottom w:val="single" w:sz="4" w:space="0" w:color="auto"/>
              <w:right w:val="single" w:sz="4" w:space="0" w:color="auto"/>
            </w:tcBorders>
          </w:tcPr>
          <w:p w14:paraId="14451A9E" w14:textId="77777777" w:rsidR="009D2A70" w:rsidRDefault="00F10BAB">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14451A9F" w14:textId="77777777" w:rsidR="009D2A70" w:rsidRDefault="00F10BAB">
            <w:pPr>
              <w:spacing w:line="252" w:lineRule="auto"/>
              <w:rPr>
                <w:iCs/>
                <w:kern w:val="2"/>
                <w:lang w:eastAsia="zh-CN"/>
              </w:rPr>
            </w:pPr>
            <w:r>
              <w:rPr>
                <w:iCs/>
                <w:kern w:val="2"/>
                <w:lang w:eastAsia="zh-CN"/>
              </w:rPr>
              <w:t>The FFS about downselection should be removed. It would be beneficial to evaluate and compare all the options.</w:t>
            </w:r>
          </w:p>
        </w:tc>
      </w:tr>
      <w:tr w:rsidR="009D2A70" w14:paraId="14451AA3" w14:textId="77777777">
        <w:tc>
          <w:tcPr>
            <w:tcW w:w="1413" w:type="dxa"/>
            <w:tcBorders>
              <w:top w:val="single" w:sz="4" w:space="0" w:color="auto"/>
              <w:left w:val="single" w:sz="4" w:space="0" w:color="auto"/>
              <w:bottom w:val="single" w:sz="4" w:space="0" w:color="auto"/>
              <w:right w:val="single" w:sz="4" w:space="0" w:color="auto"/>
            </w:tcBorders>
          </w:tcPr>
          <w:p w14:paraId="14451AA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1AA2" w14:textId="77777777" w:rsidR="009D2A70" w:rsidRDefault="009D2A70">
            <w:pPr>
              <w:spacing w:line="252" w:lineRule="auto"/>
              <w:rPr>
                <w:iCs/>
                <w:kern w:val="2"/>
                <w:lang w:eastAsia="zh-CN"/>
              </w:rPr>
            </w:pPr>
          </w:p>
        </w:tc>
      </w:tr>
      <w:tr w:rsidR="009D2A70" w14:paraId="14451AA6" w14:textId="77777777">
        <w:tc>
          <w:tcPr>
            <w:tcW w:w="1413" w:type="dxa"/>
          </w:tcPr>
          <w:p w14:paraId="14451AA4" w14:textId="77777777" w:rsidR="009D2A70" w:rsidRDefault="009D2A70">
            <w:pPr>
              <w:rPr>
                <w:iCs/>
                <w:kern w:val="2"/>
                <w:lang w:eastAsia="zh-CN"/>
              </w:rPr>
            </w:pPr>
          </w:p>
        </w:tc>
        <w:tc>
          <w:tcPr>
            <w:tcW w:w="7938" w:type="dxa"/>
            <w:vAlign w:val="center"/>
          </w:tcPr>
          <w:p w14:paraId="14451AA5" w14:textId="77777777" w:rsidR="009D2A70" w:rsidRDefault="009D2A70">
            <w:pPr>
              <w:spacing w:line="252" w:lineRule="auto"/>
              <w:rPr>
                <w:iCs/>
                <w:kern w:val="2"/>
                <w:lang w:eastAsia="zh-CN"/>
              </w:rPr>
            </w:pPr>
          </w:p>
        </w:tc>
      </w:tr>
      <w:tr w:rsidR="009D2A70" w14:paraId="14451AA9" w14:textId="77777777">
        <w:tc>
          <w:tcPr>
            <w:tcW w:w="1413" w:type="dxa"/>
          </w:tcPr>
          <w:p w14:paraId="14451AA7" w14:textId="77777777" w:rsidR="009D2A70" w:rsidRDefault="009D2A70">
            <w:pPr>
              <w:rPr>
                <w:iCs/>
                <w:kern w:val="2"/>
                <w:lang w:eastAsia="zh-CN"/>
              </w:rPr>
            </w:pPr>
          </w:p>
        </w:tc>
        <w:tc>
          <w:tcPr>
            <w:tcW w:w="7938" w:type="dxa"/>
            <w:vAlign w:val="center"/>
          </w:tcPr>
          <w:p w14:paraId="14451AA8" w14:textId="77777777" w:rsidR="009D2A70" w:rsidRDefault="009D2A70">
            <w:pPr>
              <w:spacing w:line="252" w:lineRule="auto"/>
              <w:rPr>
                <w:iCs/>
                <w:kern w:val="2"/>
                <w:lang w:eastAsia="zh-CN"/>
              </w:rPr>
            </w:pPr>
          </w:p>
        </w:tc>
      </w:tr>
      <w:tr w:rsidR="009D2A70" w14:paraId="14451AAC" w14:textId="77777777">
        <w:tc>
          <w:tcPr>
            <w:tcW w:w="1413" w:type="dxa"/>
          </w:tcPr>
          <w:p w14:paraId="14451AAA" w14:textId="77777777" w:rsidR="009D2A70" w:rsidRDefault="009D2A70">
            <w:pPr>
              <w:rPr>
                <w:iCs/>
                <w:kern w:val="2"/>
                <w:lang w:eastAsia="zh-CN"/>
              </w:rPr>
            </w:pPr>
          </w:p>
        </w:tc>
        <w:tc>
          <w:tcPr>
            <w:tcW w:w="7938" w:type="dxa"/>
            <w:vAlign w:val="center"/>
          </w:tcPr>
          <w:p w14:paraId="14451AAB" w14:textId="77777777" w:rsidR="009D2A70" w:rsidRDefault="009D2A70">
            <w:pPr>
              <w:spacing w:line="252" w:lineRule="auto"/>
              <w:rPr>
                <w:iCs/>
                <w:kern w:val="2"/>
                <w:lang w:eastAsia="zh-CN"/>
              </w:rPr>
            </w:pPr>
          </w:p>
        </w:tc>
      </w:tr>
      <w:tr w:rsidR="009D2A70" w14:paraId="14451AAF" w14:textId="77777777">
        <w:tc>
          <w:tcPr>
            <w:tcW w:w="1413" w:type="dxa"/>
          </w:tcPr>
          <w:p w14:paraId="14451AAD" w14:textId="77777777" w:rsidR="009D2A70" w:rsidRDefault="009D2A70">
            <w:pPr>
              <w:rPr>
                <w:iCs/>
                <w:kern w:val="2"/>
                <w:lang w:eastAsia="zh-CN"/>
              </w:rPr>
            </w:pPr>
          </w:p>
        </w:tc>
        <w:tc>
          <w:tcPr>
            <w:tcW w:w="7938" w:type="dxa"/>
            <w:vAlign w:val="center"/>
          </w:tcPr>
          <w:p w14:paraId="14451AAE" w14:textId="77777777" w:rsidR="009D2A70" w:rsidRDefault="009D2A70">
            <w:pPr>
              <w:spacing w:line="252" w:lineRule="auto"/>
              <w:rPr>
                <w:iCs/>
                <w:kern w:val="2"/>
                <w:lang w:eastAsia="zh-CN"/>
              </w:rPr>
            </w:pPr>
          </w:p>
        </w:tc>
      </w:tr>
      <w:tr w:rsidR="009D2A70" w14:paraId="14451AB2" w14:textId="77777777">
        <w:tc>
          <w:tcPr>
            <w:tcW w:w="1413" w:type="dxa"/>
          </w:tcPr>
          <w:p w14:paraId="14451AB0" w14:textId="77777777" w:rsidR="009D2A70" w:rsidRDefault="009D2A70">
            <w:pPr>
              <w:rPr>
                <w:iCs/>
                <w:kern w:val="2"/>
                <w:lang w:eastAsia="zh-CN"/>
              </w:rPr>
            </w:pPr>
          </w:p>
        </w:tc>
        <w:tc>
          <w:tcPr>
            <w:tcW w:w="7938" w:type="dxa"/>
            <w:vAlign w:val="center"/>
          </w:tcPr>
          <w:p w14:paraId="14451AB1" w14:textId="77777777" w:rsidR="009D2A70" w:rsidRDefault="009D2A70">
            <w:pPr>
              <w:spacing w:line="252" w:lineRule="auto"/>
              <w:rPr>
                <w:iCs/>
                <w:kern w:val="2"/>
                <w:lang w:eastAsia="zh-CN"/>
              </w:rPr>
            </w:pPr>
          </w:p>
        </w:tc>
      </w:tr>
    </w:tbl>
    <w:p w14:paraId="14451AB3" w14:textId="77777777" w:rsidR="009D2A70" w:rsidRDefault="009D2A70">
      <w:pPr>
        <w:rPr>
          <w:lang w:eastAsia="zh-CN"/>
        </w:rPr>
      </w:pPr>
    </w:p>
    <w:p w14:paraId="14451AB4" w14:textId="77777777" w:rsidR="009D2A70" w:rsidRDefault="009D2A70">
      <w:pPr>
        <w:rPr>
          <w:b/>
          <w:lang w:eastAsia="zh-CN"/>
        </w:rPr>
      </w:pPr>
    </w:p>
    <w:p w14:paraId="14451AB5"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1AB6" w14:textId="77777777" w:rsidR="009D2A70" w:rsidRDefault="00F10BAB">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14451AB7" w14:textId="77777777" w:rsidR="009D2A70" w:rsidRDefault="00F10BAB">
      <w:pPr>
        <w:spacing w:beforeLines="100" w:before="240"/>
        <w:rPr>
          <w:b/>
          <w:lang w:eastAsia="zh-CN"/>
        </w:rPr>
      </w:pPr>
      <w:r>
        <w:rPr>
          <w:b/>
          <w:highlight w:val="cyan"/>
          <w:lang w:eastAsia="zh-CN"/>
        </w:rPr>
        <w:t xml:space="preserve">Upd </w:t>
      </w:r>
      <w:r>
        <w:rPr>
          <w:b/>
          <w:highlight w:val="yellow"/>
          <w:lang w:eastAsia="zh-CN"/>
        </w:rPr>
        <w:t>Proposal 3.3.9</w:t>
      </w:r>
      <w:r>
        <w:rPr>
          <w:b/>
          <w:lang w:eastAsia="zh-CN"/>
        </w:rPr>
        <w:t xml:space="preserve">: </w:t>
      </w: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14451AB8" w14:textId="77777777" w:rsidR="009D2A70" w:rsidRDefault="00F10BAB">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14451AB9" w14:textId="77777777" w:rsidR="009D2A70" w:rsidRDefault="00F10BAB">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14451ABA" w14:textId="77777777" w:rsidR="009D2A70" w:rsidRDefault="00F10BAB">
      <w:pPr>
        <w:pStyle w:val="afc"/>
        <w:numPr>
          <w:ilvl w:val="0"/>
          <w:numId w:val="24"/>
        </w:numPr>
        <w:contextualSpacing w:val="0"/>
        <w:rPr>
          <w:b/>
          <w:color w:val="FF0000"/>
          <w:lang w:eastAsia="zh-CN"/>
        </w:rPr>
      </w:pPr>
      <w:r>
        <w:rPr>
          <w:b/>
          <w:color w:val="FF0000"/>
          <w:lang w:eastAsia="zh-CN"/>
        </w:rPr>
        <w:t>Precoding matrix</w:t>
      </w:r>
    </w:p>
    <w:p w14:paraId="14451ABB" w14:textId="77777777" w:rsidR="009D2A70" w:rsidRDefault="00F10BAB">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4451ABC" w14:textId="77777777" w:rsidR="009D2A70" w:rsidRDefault="00F10BAB">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14451AB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AC0" w14:textId="77777777">
        <w:tc>
          <w:tcPr>
            <w:tcW w:w="1980" w:type="dxa"/>
            <w:tcBorders>
              <w:top w:val="single" w:sz="4" w:space="0" w:color="auto"/>
              <w:left w:val="single" w:sz="4" w:space="0" w:color="auto"/>
              <w:bottom w:val="single" w:sz="4" w:space="0" w:color="auto"/>
              <w:right w:val="single" w:sz="4" w:space="0" w:color="auto"/>
            </w:tcBorders>
          </w:tcPr>
          <w:p w14:paraId="14451AB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ABF"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 InterDigital</w:t>
            </w:r>
            <w:r>
              <w:rPr>
                <w:iCs/>
                <w:kern w:val="2"/>
                <w:lang w:eastAsia="zh-CN"/>
              </w:rPr>
              <w:t xml:space="preserve">, Mavenir, </w:t>
            </w:r>
            <w:r>
              <w:rPr>
                <w:rFonts w:eastAsia="PMingLiU" w:hint="eastAsia"/>
                <w:lang w:eastAsia="zh-TW"/>
              </w:rPr>
              <w:t>M</w:t>
            </w:r>
            <w:r>
              <w:rPr>
                <w:rFonts w:eastAsia="PMingLiU"/>
                <w:lang w:eastAsia="zh-TW"/>
              </w:rPr>
              <w:t>ediaTek, CAICT</w:t>
            </w:r>
            <w:r>
              <w:rPr>
                <w:rFonts w:eastAsiaTheme="minorEastAsia" w:hint="eastAsia"/>
                <w:lang w:eastAsia="zh-CN"/>
              </w:rPr>
              <w:t>, CATT</w:t>
            </w:r>
            <w:r>
              <w:rPr>
                <w:rFonts w:eastAsiaTheme="minorEastAsia"/>
                <w:lang w:eastAsia="zh-CN"/>
              </w:rPr>
              <w:t>, Panasonic</w:t>
            </w:r>
            <w:r>
              <w:rPr>
                <w:iCs/>
                <w:kern w:val="2"/>
                <w:lang w:eastAsia="zh-CN"/>
              </w:rPr>
              <w:t>, NTT DOCOMO, OPPO New H3C, CMCC, Fujitsu, Samsung (with comment), Xiaomi(with update), Nokia/NSB, Lenovo, LG, ETRI</w:t>
            </w:r>
            <w:r>
              <w:rPr>
                <w:rFonts w:hint="eastAsia"/>
                <w:iCs/>
                <w:kern w:val="2"/>
                <w:lang w:eastAsia="zh-CN"/>
              </w:rPr>
              <w:t>, ZTE</w:t>
            </w:r>
            <w:r>
              <w:rPr>
                <w:iCs/>
                <w:kern w:val="2"/>
                <w:lang w:eastAsia="zh-CN"/>
              </w:rPr>
              <w:t>, Qualcomm (comment), AT&amp;T</w:t>
            </w:r>
          </w:p>
        </w:tc>
      </w:tr>
      <w:tr w:rsidR="009D2A70" w14:paraId="14451AC3" w14:textId="77777777">
        <w:tc>
          <w:tcPr>
            <w:tcW w:w="1980" w:type="dxa"/>
            <w:tcBorders>
              <w:top w:val="single" w:sz="4" w:space="0" w:color="auto"/>
              <w:left w:val="single" w:sz="4" w:space="0" w:color="auto"/>
              <w:bottom w:val="single" w:sz="4" w:space="0" w:color="auto"/>
              <w:right w:val="single" w:sz="4" w:space="0" w:color="auto"/>
            </w:tcBorders>
          </w:tcPr>
          <w:p w14:paraId="14451AC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AC2" w14:textId="77777777" w:rsidR="009D2A70" w:rsidRDefault="00F10BAB">
            <w:pPr>
              <w:spacing w:before="120" w:line="240" w:lineRule="auto"/>
              <w:rPr>
                <w:lang w:eastAsia="zh-CN"/>
              </w:rPr>
            </w:pPr>
            <w:r>
              <w:rPr>
                <w:iCs/>
                <w:kern w:val="2"/>
                <w:lang w:eastAsia="zh-CN"/>
              </w:rPr>
              <w:t>Ericsson (see below), vivo (with comment)</w:t>
            </w:r>
          </w:p>
        </w:tc>
      </w:tr>
    </w:tbl>
    <w:p w14:paraId="14451AC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A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C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AC6" w14:textId="77777777" w:rsidR="009D2A70" w:rsidRDefault="00F10BAB">
            <w:pPr>
              <w:rPr>
                <w:i/>
                <w:iCs/>
                <w:kern w:val="2"/>
                <w:lang w:eastAsia="zh-CN"/>
              </w:rPr>
            </w:pPr>
            <w:r>
              <w:rPr>
                <w:i/>
                <w:iCs/>
                <w:kern w:val="2"/>
                <w:lang w:eastAsia="zh-CN"/>
              </w:rPr>
              <w:t>View</w:t>
            </w:r>
          </w:p>
        </w:tc>
      </w:tr>
      <w:tr w:rsidR="009D2A70" w14:paraId="14451AC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AC8"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AC9" w14:textId="77777777" w:rsidR="009D2A70" w:rsidRDefault="00F10BAB">
            <w:pPr>
              <w:adjustRightInd/>
              <w:spacing w:beforeLines="50" w:before="120" w:line="252" w:lineRule="auto"/>
              <w:contextualSpacing/>
              <w:jc w:val="left"/>
              <w:rPr>
                <w:lang w:eastAsia="zh-CN"/>
              </w:rPr>
            </w:pPr>
            <w:r>
              <w:rPr>
                <w:lang w:eastAsia="zh-CN"/>
              </w:rPr>
              <w:t xml:space="preserve">It is not clear how input/output are related to pre-processing. Does input corresponds to input for pre-processing or input for neural network? Same question for output and </w:t>
            </w:r>
            <w:r>
              <w:rPr>
                <w:lang w:eastAsia="zh-CN"/>
              </w:rPr>
              <w:lastRenderedPageBreak/>
              <w:t>post-processing.</w:t>
            </w:r>
          </w:p>
        </w:tc>
      </w:tr>
      <w:tr w:rsidR="009D2A70" w14:paraId="14451ACD" w14:textId="77777777">
        <w:tc>
          <w:tcPr>
            <w:tcW w:w="1350" w:type="dxa"/>
            <w:tcBorders>
              <w:top w:val="single" w:sz="4" w:space="0" w:color="auto"/>
              <w:left w:val="single" w:sz="4" w:space="0" w:color="auto"/>
              <w:bottom w:val="single" w:sz="4" w:space="0" w:color="auto"/>
              <w:right w:val="single" w:sz="4" w:space="0" w:color="auto"/>
            </w:tcBorders>
          </w:tcPr>
          <w:p w14:paraId="14451ACB" w14:textId="77777777" w:rsidR="009D2A70" w:rsidRDefault="00F10BAB">
            <w:pPr>
              <w:rPr>
                <w:iCs/>
                <w:kern w:val="2"/>
                <w:lang w:eastAsia="zh-CN"/>
              </w:rPr>
            </w:pPr>
            <w:r>
              <w:rPr>
                <w:iCs/>
                <w:kern w:val="2"/>
                <w:lang w:eastAsia="zh-CN"/>
              </w:rPr>
              <w:lastRenderedPageBreak/>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ACC" w14:textId="77777777" w:rsidR="009D2A70" w:rsidRDefault="00F10BAB">
            <w:pPr>
              <w:spacing w:line="252" w:lineRule="auto"/>
              <w:rPr>
                <w:lang w:eastAsia="zh-CN"/>
              </w:rPr>
            </w:pPr>
            <w:r>
              <w:rPr>
                <w:lang w:eastAsia="zh-CN"/>
              </w:rPr>
              <w:t xml:space="preserve">It is better to clarify what is exactly eTypeII-like PMI, i.e., eigen-vector with spatial/freq domain preprocessing. </w:t>
            </w:r>
          </w:p>
        </w:tc>
      </w:tr>
      <w:tr w:rsidR="009D2A70" w14:paraId="14451AD1" w14:textId="77777777">
        <w:tc>
          <w:tcPr>
            <w:tcW w:w="1350" w:type="dxa"/>
            <w:tcBorders>
              <w:top w:val="single" w:sz="4" w:space="0" w:color="auto"/>
              <w:left w:val="single" w:sz="4" w:space="0" w:color="auto"/>
              <w:bottom w:val="single" w:sz="4" w:space="0" w:color="auto"/>
              <w:right w:val="single" w:sz="4" w:space="0" w:color="auto"/>
            </w:tcBorders>
          </w:tcPr>
          <w:p w14:paraId="14451ACE"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ACF" w14:textId="77777777" w:rsidR="009D2A70" w:rsidRDefault="00F10BAB">
            <w:pPr>
              <w:spacing w:line="252" w:lineRule="auto"/>
              <w:rPr>
                <w:lang w:eastAsia="zh-CN"/>
              </w:rPr>
            </w:pPr>
            <w:r>
              <w:rPr>
                <w:lang w:eastAsia="zh-CN"/>
              </w:rPr>
              <w:t xml:space="preserve">Is is not very clear by using ‘precoding matrix’ expression. What is the eType II-like PMI? </w:t>
            </w:r>
          </w:p>
          <w:p w14:paraId="14451AD0" w14:textId="77777777" w:rsidR="009D2A70" w:rsidRDefault="00F10BAB">
            <w:pPr>
              <w:spacing w:line="252" w:lineRule="auto"/>
              <w:rPr>
                <w:lang w:eastAsia="zh-CN"/>
              </w:rPr>
            </w:pPr>
            <w:r>
              <w:rPr>
                <w:lang w:eastAsia="zh-CN"/>
              </w:rPr>
              <w:t xml:space="preserve">And for raw channel matrix in time domain, it should include the dimension of delay from our understanding. </w:t>
            </w:r>
          </w:p>
        </w:tc>
      </w:tr>
      <w:tr w:rsidR="009D2A70" w14:paraId="14451AD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AD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AD3" w14:textId="77777777" w:rsidR="009D2A70" w:rsidRDefault="00F10BAB">
            <w:pPr>
              <w:spacing w:line="252" w:lineRule="auto"/>
              <w:rPr>
                <w:lang w:eastAsia="zh-CN"/>
              </w:rPr>
            </w:pPr>
            <w:r>
              <w:rPr>
                <w:lang w:eastAsia="zh-CN"/>
              </w:rPr>
              <w:t>@Intel It is Moderator’s understanding that the input is the input of the NN; otherwise the raw channel may be the only type of input, since eigenvector is also derived after the pre-processing of the raw channel matrix.</w:t>
            </w:r>
          </w:p>
          <w:p w14:paraId="14451AD4" w14:textId="77777777" w:rsidR="009D2A70" w:rsidRDefault="00F10BAB">
            <w:pPr>
              <w:spacing w:line="252" w:lineRule="auto"/>
              <w:rPr>
                <w:iCs/>
                <w:kern w:val="2"/>
                <w:lang w:eastAsia="zh-CN"/>
              </w:rPr>
            </w:pPr>
            <w:r>
              <w:rPr>
                <w:lang w:eastAsia="zh-CN"/>
              </w:rPr>
              <w:t>@Apple @OPPO see the updated version</w:t>
            </w:r>
          </w:p>
        </w:tc>
      </w:tr>
      <w:tr w:rsidR="009D2A70" w14:paraId="14451AE0" w14:textId="77777777">
        <w:tc>
          <w:tcPr>
            <w:tcW w:w="1350" w:type="dxa"/>
            <w:tcBorders>
              <w:top w:val="single" w:sz="4" w:space="0" w:color="auto"/>
              <w:left w:val="single" w:sz="4" w:space="0" w:color="auto"/>
              <w:bottom w:val="single" w:sz="4" w:space="0" w:color="auto"/>
              <w:right w:val="single" w:sz="4" w:space="0" w:color="auto"/>
            </w:tcBorders>
          </w:tcPr>
          <w:p w14:paraId="14451AD6"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1AD7" w14:textId="77777777" w:rsidR="009D2A70" w:rsidRDefault="00F10BAB">
            <w:pPr>
              <w:spacing w:line="252" w:lineRule="auto"/>
              <w:ind w:left="1320" w:hanging="440"/>
              <w:rPr>
                <w:iCs/>
                <w:kern w:val="2"/>
                <w:lang w:eastAsia="zh-CN"/>
              </w:rPr>
            </w:pPr>
            <w:r>
              <w:rPr>
                <w:rFonts w:hint="eastAsia"/>
                <w:iCs/>
                <w:kern w:val="2"/>
                <w:lang w:eastAsia="zh-CN"/>
              </w:rPr>
              <w:t>We believe the following is clearer</w:t>
            </w:r>
          </w:p>
          <w:p w14:paraId="14451AD8" w14:textId="77777777" w:rsidR="009D2A70" w:rsidRDefault="009D2A70">
            <w:pPr>
              <w:spacing w:line="252" w:lineRule="auto"/>
              <w:ind w:left="1320" w:hanging="440"/>
              <w:rPr>
                <w:iCs/>
                <w:kern w:val="2"/>
                <w:lang w:eastAsia="zh-CN"/>
              </w:rPr>
            </w:pPr>
          </w:p>
          <w:p w14:paraId="14451AD9" w14:textId="77777777" w:rsidR="009D2A70" w:rsidRDefault="00F10BAB">
            <w:pPr>
              <w:spacing w:beforeLines="100" w:before="240"/>
              <w:ind w:left="1322" w:hanging="442"/>
              <w:rPr>
                <w:b/>
                <w:lang w:eastAsia="zh-CN"/>
              </w:rPr>
            </w:pP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14451ADA" w14:textId="77777777" w:rsidR="009D2A70" w:rsidRDefault="00F10BAB">
            <w:pPr>
              <w:pStyle w:val="afc"/>
              <w:numPr>
                <w:ilvl w:val="0"/>
                <w:numId w:val="24"/>
              </w:numPr>
              <w:ind w:left="1322" w:hanging="442"/>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14451ADB" w14:textId="77777777" w:rsidR="009D2A70" w:rsidRDefault="00F10BAB">
            <w:pPr>
              <w:pStyle w:val="afc"/>
              <w:numPr>
                <w:ilvl w:val="1"/>
                <w:numId w:val="24"/>
              </w:numPr>
              <w:ind w:left="1322" w:hanging="442"/>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14451ADC" w14:textId="77777777" w:rsidR="009D2A70" w:rsidRDefault="00F10BAB">
            <w:pPr>
              <w:pStyle w:val="afc"/>
              <w:numPr>
                <w:ilvl w:val="0"/>
                <w:numId w:val="24"/>
              </w:numPr>
              <w:ind w:left="1322" w:hanging="442"/>
              <w:contextualSpacing w:val="0"/>
              <w:rPr>
                <w:b/>
                <w:color w:val="FF0000"/>
                <w:lang w:eastAsia="zh-CN"/>
              </w:rPr>
            </w:pPr>
            <w:r>
              <w:rPr>
                <w:b/>
                <w:color w:val="FF0000"/>
                <w:lang w:eastAsia="zh-CN"/>
              </w:rPr>
              <w:t>Precoding matrix</w:t>
            </w:r>
          </w:p>
          <w:p w14:paraId="14451ADD" w14:textId="77777777" w:rsidR="009D2A70" w:rsidRDefault="00F10BAB">
            <w:pPr>
              <w:pStyle w:val="afc"/>
              <w:numPr>
                <w:ilvl w:val="1"/>
                <w:numId w:val="24"/>
              </w:numPr>
              <w:ind w:left="1322" w:hanging="442"/>
              <w:contextualSpacing w:val="0"/>
              <w:rPr>
                <w:b/>
                <w:color w:val="FF0000"/>
                <w:lang w:eastAsia="zh-CN"/>
              </w:rPr>
            </w:pPr>
            <w:r>
              <w:rPr>
                <w:b/>
                <w:bCs/>
                <w:color w:val="FF0000"/>
                <w:szCs w:val="20"/>
              </w:rPr>
              <w:t xml:space="preserve">Companies to report the precoding matrix </w:t>
            </w:r>
            <w:r>
              <w:rPr>
                <w:b/>
                <w:bCs/>
                <w:strike/>
                <w:color w:val="FF0000"/>
                <w:szCs w:val="20"/>
                <w:highlight w:val="green"/>
              </w:rPr>
              <w:t>is</w:t>
            </w:r>
            <w:r>
              <w:rPr>
                <w:b/>
                <w:bCs/>
                <w:color w:val="FF0000"/>
                <w:szCs w:val="20"/>
                <w:highlight w:val="green"/>
              </w:rPr>
              <w:t xml:space="preserve"> as</w:t>
            </w:r>
            <w:r>
              <w:rPr>
                <w:b/>
                <w:bCs/>
                <w:color w:val="FF0000"/>
                <w:szCs w:val="20"/>
              </w:rPr>
              <w:t xml:space="preserve"> a group of eigenvectors or an eType II-like </w:t>
            </w:r>
            <w:r>
              <w:rPr>
                <w:b/>
                <w:bCs/>
                <w:strike/>
                <w:color w:val="FF0000"/>
                <w:szCs w:val="20"/>
                <w:highlight w:val="green"/>
              </w:rPr>
              <w:t>PMI</w:t>
            </w:r>
            <w:r>
              <w:rPr>
                <w:b/>
                <w:bCs/>
                <w:strike/>
                <w:color w:val="FF0000"/>
                <w:szCs w:val="20"/>
              </w:rPr>
              <w:t xml:space="preserve"> </w:t>
            </w:r>
            <w:r>
              <w:rPr>
                <w:b/>
                <w:bCs/>
                <w:color w:val="FF0000"/>
                <w:szCs w:val="20"/>
                <w:highlight w:val="green"/>
              </w:rPr>
              <w:t>reporting</w:t>
            </w:r>
            <w:r>
              <w:rPr>
                <w:b/>
                <w:bCs/>
                <w:color w:val="FF0000"/>
                <w:szCs w:val="20"/>
              </w:rPr>
              <w:t xml:space="preserve"> </w:t>
            </w:r>
            <w:r>
              <w:rPr>
                <w:b/>
                <w:bCs/>
                <w:color w:val="000000" w:themeColor="text1"/>
                <w:szCs w:val="20"/>
                <w:highlight w:val="cyan"/>
              </w:rPr>
              <w:t>(</w:t>
            </w:r>
            <w:r>
              <w:rPr>
                <w:b/>
                <w:bCs/>
                <w:strike/>
                <w:color w:val="000000" w:themeColor="text1"/>
                <w:szCs w:val="20"/>
                <w:highlight w:val="green"/>
              </w:rPr>
              <w:t>i.e.,</w:t>
            </w:r>
            <w:r>
              <w:rPr>
                <w:b/>
                <w:bCs/>
                <w:color w:val="000000" w:themeColor="text1"/>
                <w:szCs w:val="20"/>
                <w:highlight w:val="green"/>
              </w:rPr>
              <w:t xml:space="preserve"> e.g., </w:t>
            </w:r>
            <w:r>
              <w:rPr>
                <w:b/>
                <w:bCs/>
                <w:color w:val="000000" w:themeColor="text1"/>
                <w:szCs w:val="20"/>
                <w:highlight w:val="cyan"/>
              </w:rPr>
              <w:t xml:space="preserve">eigenvectors </w:t>
            </w:r>
            <w:r>
              <w:rPr>
                <w:b/>
                <w:bCs/>
                <w:color w:val="000000" w:themeColor="text1"/>
                <w:szCs w:val="20"/>
                <w:highlight w:val="green"/>
              </w:rPr>
              <w:t xml:space="preserve">with </w:t>
            </w:r>
            <w:r>
              <w:rPr>
                <w:b/>
                <w:strike/>
                <w:color w:val="000000" w:themeColor="text1"/>
                <w:highlight w:val="green"/>
                <w:lang w:eastAsia="zh-CN"/>
              </w:rPr>
              <w:t>angular-delay</w:t>
            </w:r>
            <w:r>
              <w:rPr>
                <w:b/>
                <w:color w:val="000000" w:themeColor="text1"/>
                <w:highlight w:val="green"/>
                <w:lang w:eastAsia="zh-CN"/>
              </w:rPr>
              <w:t xml:space="preserve"> angular and/or delay </w:t>
            </w:r>
            <w:r>
              <w:rPr>
                <w:b/>
                <w:color w:val="000000" w:themeColor="text1"/>
                <w:highlight w:val="cyan"/>
                <w:lang w:eastAsia="zh-CN"/>
              </w:rPr>
              <w:t>domain converting)</w:t>
            </w:r>
          </w:p>
          <w:p w14:paraId="14451ADE" w14:textId="77777777" w:rsidR="009D2A70" w:rsidRDefault="00F10BAB">
            <w:pPr>
              <w:pStyle w:val="afc"/>
              <w:numPr>
                <w:ilvl w:val="0"/>
                <w:numId w:val="24"/>
              </w:numPr>
              <w:ind w:left="1322" w:hanging="442"/>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14451ADF" w14:textId="77777777" w:rsidR="009D2A70" w:rsidRDefault="009D2A70">
            <w:pPr>
              <w:spacing w:line="252" w:lineRule="auto"/>
              <w:rPr>
                <w:iCs/>
                <w:kern w:val="2"/>
                <w:lang w:eastAsia="zh-CN"/>
              </w:rPr>
            </w:pPr>
          </w:p>
        </w:tc>
      </w:tr>
      <w:tr w:rsidR="009D2A70" w14:paraId="14451AE9" w14:textId="77777777">
        <w:tc>
          <w:tcPr>
            <w:tcW w:w="1350" w:type="dxa"/>
            <w:tcBorders>
              <w:top w:val="single" w:sz="4" w:space="0" w:color="auto"/>
              <w:left w:val="single" w:sz="4" w:space="0" w:color="auto"/>
              <w:bottom w:val="single" w:sz="4" w:space="0" w:color="auto"/>
              <w:right w:val="single" w:sz="4" w:space="0" w:color="auto"/>
            </w:tcBorders>
          </w:tcPr>
          <w:p w14:paraId="14451AE1" w14:textId="77777777" w:rsidR="009D2A70" w:rsidRDefault="00F10BAB">
            <w:pPr>
              <w:rPr>
                <w:iCs/>
                <w:kern w:val="2"/>
                <w:lang w:eastAsia="zh-CN"/>
              </w:rPr>
            </w:pPr>
            <w:r>
              <w:rPr>
                <w:rFonts w:hint="eastAsia"/>
                <w:iCs/>
                <w:kern w:val="2"/>
                <w:lang w:eastAsia="zh-CN"/>
              </w:rPr>
              <w:t>Xi</w:t>
            </w:r>
            <w:r>
              <w:rPr>
                <w:iCs/>
                <w:kern w:val="2"/>
                <w:lang w:eastAsia="zh-CN"/>
              </w:rPr>
              <w:t>aomi</w:t>
            </w:r>
          </w:p>
        </w:tc>
        <w:tc>
          <w:tcPr>
            <w:tcW w:w="8001" w:type="dxa"/>
            <w:tcBorders>
              <w:top w:val="single" w:sz="4" w:space="0" w:color="auto"/>
              <w:left w:val="single" w:sz="4" w:space="0" w:color="auto"/>
              <w:bottom w:val="single" w:sz="4" w:space="0" w:color="auto"/>
              <w:right w:val="single" w:sz="4" w:space="0" w:color="auto"/>
            </w:tcBorders>
            <w:vAlign w:val="center"/>
          </w:tcPr>
          <w:p w14:paraId="14451AE2" w14:textId="77777777" w:rsidR="009D2A70" w:rsidRDefault="00F10BAB">
            <w:pPr>
              <w:spacing w:line="252" w:lineRule="auto"/>
              <w:rPr>
                <w:iCs/>
                <w:kern w:val="2"/>
                <w:lang w:eastAsia="zh-CN"/>
              </w:rPr>
            </w:pPr>
            <w:r>
              <w:rPr>
                <w:iCs/>
                <w:kern w:val="2"/>
                <w:lang w:eastAsia="zh-CN"/>
              </w:rPr>
              <w:t>We support this proposal with minor update.</w:t>
            </w:r>
          </w:p>
          <w:p w14:paraId="14451AE3" w14:textId="77777777" w:rsidR="009D2A70" w:rsidRDefault="00F10BAB">
            <w:pPr>
              <w:spacing w:line="252" w:lineRule="auto"/>
              <w:rPr>
                <w:iCs/>
                <w:kern w:val="2"/>
                <w:lang w:eastAsia="zh-CN"/>
              </w:rPr>
            </w:pPr>
            <w:r>
              <w:rPr>
                <w:iCs/>
                <w:kern w:val="2"/>
                <w:lang w:eastAsia="zh-CN"/>
              </w:rPr>
              <w:t>For the 1</w:t>
            </w:r>
            <w:r>
              <w:rPr>
                <w:iCs/>
                <w:kern w:val="2"/>
                <w:vertAlign w:val="superscript"/>
                <w:lang w:eastAsia="zh-CN"/>
              </w:rPr>
              <w:t>st</w:t>
            </w:r>
            <w:r>
              <w:rPr>
                <w:iCs/>
                <w:kern w:val="2"/>
                <w:lang w:eastAsia="zh-CN"/>
              </w:rPr>
              <w:t xml:space="preserve"> bullet, we think the time should be deleted as following:</w:t>
            </w:r>
          </w:p>
          <w:p w14:paraId="14451AE4" w14:textId="77777777" w:rsidR="009D2A70" w:rsidRDefault="00F10BAB">
            <w:pPr>
              <w:pStyle w:val="afc"/>
              <w:numPr>
                <w:ilvl w:val="0"/>
                <w:numId w:val="24"/>
              </w:numPr>
              <w:contextualSpacing w:val="0"/>
              <w:rPr>
                <w:b/>
                <w:lang w:eastAsia="zh-CN"/>
              </w:rPr>
            </w:pPr>
            <w:r>
              <w:rPr>
                <w:b/>
                <w:lang w:eastAsia="zh-CN"/>
              </w:rPr>
              <w:t>Raw channel matrix, e.g., channel matrix with the dimensions of Tx, Rx, and frequency unit</w:t>
            </w:r>
          </w:p>
          <w:p w14:paraId="14451AE5"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trike/>
                <w:color w:val="FF0000"/>
                <w:szCs w:val="20"/>
                <w:highlight w:val="cyan"/>
              </w:rPr>
              <w:t>/</w:t>
            </w:r>
            <w:r>
              <w:rPr>
                <w:b/>
                <w:bCs/>
                <w:szCs w:val="20"/>
                <w:highlight w:val="cyan"/>
              </w:rPr>
              <w:t>delay</w:t>
            </w:r>
            <w:r>
              <w:rPr>
                <w:b/>
                <w:bCs/>
                <w:szCs w:val="20"/>
              </w:rPr>
              <w:t xml:space="preserve"> domain</w:t>
            </w:r>
          </w:p>
          <w:p w14:paraId="14451AE6" w14:textId="77777777" w:rsidR="009D2A70" w:rsidRDefault="00F10BAB">
            <w:pPr>
              <w:spacing w:line="252" w:lineRule="auto"/>
              <w:rPr>
                <w:iCs/>
                <w:kern w:val="2"/>
                <w:lang w:eastAsia="zh-CN"/>
              </w:rPr>
            </w:pPr>
            <w:r>
              <w:rPr>
                <w:iCs/>
                <w:kern w:val="2"/>
                <w:lang w:eastAsia="zh-CN"/>
              </w:rPr>
              <w:t>For the second bullet, we think the precoding matrix with one eigenvector is possible, so we suggest to update as following:</w:t>
            </w:r>
          </w:p>
          <w:p w14:paraId="14451AE7" w14:textId="77777777" w:rsidR="009D2A70" w:rsidRDefault="00F10BAB">
            <w:pPr>
              <w:pStyle w:val="afc"/>
              <w:numPr>
                <w:ilvl w:val="0"/>
                <w:numId w:val="24"/>
              </w:numPr>
              <w:contextualSpacing w:val="0"/>
              <w:rPr>
                <w:b/>
                <w:lang w:eastAsia="zh-CN"/>
              </w:rPr>
            </w:pPr>
            <w:r>
              <w:rPr>
                <w:b/>
                <w:lang w:eastAsia="zh-CN"/>
              </w:rPr>
              <w:t>Precoding matrix</w:t>
            </w:r>
          </w:p>
          <w:p w14:paraId="14451AE8" w14:textId="77777777" w:rsidR="009D2A70" w:rsidRDefault="00F10BAB">
            <w:pPr>
              <w:spacing w:line="252" w:lineRule="auto"/>
              <w:rPr>
                <w:iCs/>
                <w:kern w:val="2"/>
                <w:lang w:eastAsia="zh-CN"/>
              </w:rPr>
            </w:pPr>
            <w:r>
              <w:rPr>
                <w:b/>
                <w:bCs/>
                <w:szCs w:val="20"/>
              </w:rPr>
              <w:t>Companies to report the precoding matrix is a group of eigenvector</w:t>
            </w:r>
            <w:r>
              <w:rPr>
                <w:b/>
                <w:bCs/>
                <w:color w:val="FF0000"/>
                <w:szCs w:val="20"/>
              </w:rPr>
              <w:t xml:space="preserve">(s) or eigenvector(s) with </w:t>
            </w:r>
            <w:r>
              <w:rPr>
                <w:b/>
                <w:color w:val="FF0000"/>
                <w:lang w:eastAsia="zh-CN"/>
              </w:rPr>
              <w:t>angular-delay domain converting</w:t>
            </w:r>
            <w:r>
              <w:rPr>
                <w:b/>
                <w:bCs/>
                <w:color w:val="FF0000"/>
                <w:szCs w:val="20"/>
              </w:rPr>
              <w:t>.</w:t>
            </w:r>
          </w:p>
        </w:tc>
      </w:tr>
      <w:tr w:rsidR="009D2A70" w14:paraId="14451AEC" w14:textId="77777777">
        <w:tc>
          <w:tcPr>
            <w:tcW w:w="1350" w:type="dxa"/>
            <w:tcBorders>
              <w:top w:val="single" w:sz="4" w:space="0" w:color="auto"/>
              <w:left w:val="single" w:sz="4" w:space="0" w:color="auto"/>
              <w:bottom w:val="single" w:sz="4" w:space="0" w:color="auto"/>
              <w:right w:val="single" w:sz="4" w:space="0" w:color="auto"/>
            </w:tcBorders>
          </w:tcPr>
          <w:p w14:paraId="14451AEA" w14:textId="77777777" w:rsidR="009D2A70" w:rsidRDefault="00F10BAB">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14451AEB" w14:textId="77777777" w:rsidR="009D2A70" w:rsidRDefault="00F10BAB">
            <w:pPr>
              <w:spacing w:line="252" w:lineRule="auto"/>
              <w:rPr>
                <w:iCs/>
                <w:kern w:val="2"/>
                <w:lang w:eastAsia="zh-CN"/>
              </w:rPr>
            </w:pPr>
            <w:r>
              <w:rPr>
                <w:rFonts w:eastAsia="Malgun Gothic" w:hint="eastAsia"/>
                <w:iCs/>
                <w:kern w:val="2"/>
                <w:lang w:eastAsia="ko-KR"/>
              </w:rPr>
              <w:t xml:space="preserve">We are generally fine with the </w:t>
            </w:r>
            <w:r>
              <w:rPr>
                <w:rFonts w:eastAsia="Malgun Gothic"/>
                <w:iCs/>
                <w:kern w:val="2"/>
                <w:lang w:eastAsia="ko-KR"/>
              </w:rPr>
              <w:t>proposal</w:t>
            </w:r>
            <w:r>
              <w:rPr>
                <w:rFonts w:eastAsia="Malgun Gothic" w:hint="eastAsia"/>
                <w:iCs/>
                <w:kern w:val="2"/>
                <w:lang w:eastAsia="ko-KR"/>
              </w:rPr>
              <w:t xml:space="preserve">. </w:t>
            </w:r>
            <w:r>
              <w:rPr>
                <w:rFonts w:eastAsia="Malgun Gothic"/>
                <w:iCs/>
                <w:kern w:val="2"/>
                <w:lang w:eastAsia="ko-KR"/>
              </w:rPr>
              <w:t>We also fine with Samsung’s modification.</w:t>
            </w:r>
          </w:p>
        </w:tc>
      </w:tr>
      <w:tr w:rsidR="009D2A70" w14:paraId="14451AF4" w14:textId="77777777">
        <w:tc>
          <w:tcPr>
            <w:tcW w:w="1350" w:type="dxa"/>
            <w:tcBorders>
              <w:top w:val="single" w:sz="4" w:space="0" w:color="auto"/>
              <w:left w:val="single" w:sz="4" w:space="0" w:color="auto"/>
              <w:bottom w:val="single" w:sz="4" w:space="0" w:color="auto"/>
              <w:right w:val="single" w:sz="4" w:space="0" w:color="auto"/>
            </w:tcBorders>
          </w:tcPr>
          <w:p w14:paraId="14451AED"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1AEE" w14:textId="77777777" w:rsidR="009D2A70" w:rsidRDefault="00F10BAB">
            <w:pPr>
              <w:spacing w:line="252" w:lineRule="auto"/>
              <w:rPr>
                <w:iCs/>
                <w:kern w:val="2"/>
                <w:lang w:eastAsia="zh-CN"/>
              </w:rPr>
            </w:pPr>
            <w:r>
              <w:rPr>
                <w:iCs/>
                <w:kern w:val="2"/>
                <w:lang w:eastAsia="zh-CN"/>
              </w:rPr>
              <w:t xml:space="preserve">It looks fine in general, but eType-II-like precoding is not entirely eigenvector based, it is using a (SD and/or FD) DFT vector representation of potential eigenvectors. </w:t>
            </w:r>
          </w:p>
          <w:p w14:paraId="14451AEF" w14:textId="77777777" w:rsidR="009D2A70" w:rsidRDefault="009D2A70">
            <w:pPr>
              <w:spacing w:line="252" w:lineRule="auto"/>
              <w:rPr>
                <w:iCs/>
                <w:kern w:val="2"/>
                <w:lang w:eastAsia="zh-CN"/>
              </w:rPr>
            </w:pPr>
          </w:p>
          <w:p w14:paraId="14451AF0" w14:textId="77777777" w:rsidR="009D2A70" w:rsidRDefault="00F10BAB">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4451AF1" w14:textId="77777777" w:rsidR="009D2A70" w:rsidRDefault="00F10BAB">
            <w:pPr>
              <w:spacing w:line="252" w:lineRule="auto"/>
              <w:rPr>
                <w:iCs/>
                <w:kern w:val="2"/>
                <w:lang w:eastAsia="zh-CN"/>
              </w:rPr>
            </w:pPr>
            <w:r>
              <w:rPr>
                <w:iCs/>
                <w:kern w:val="2"/>
                <w:lang w:eastAsia="zh-CN"/>
              </w:rPr>
              <w:t>Could be</w:t>
            </w:r>
          </w:p>
          <w:p w14:paraId="14451AF2" w14:textId="77777777" w:rsidR="009D2A70" w:rsidRDefault="00F10BAB">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representation in DFT bases)</w:t>
            </w:r>
          </w:p>
          <w:p w14:paraId="14451AF3" w14:textId="77777777" w:rsidR="009D2A70" w:rsidRDefault="009D2A70">
            <w:pPr>
              <w:spacing w:line="252" w:lineRule="auto"/>
              <w:rPr>
                <w:iCs/>
                <w:kern w:val="2"/>
                <w:lang w:eastAsia="zh-CN"/>
              </w:rPr>
            </w:pPr>
          </w:p>
        </w:tc>
      </w:tr>
      <w:tr w:rsidR="009D2A70" w14:paraId="14451AF7" w14:textId="77777777">
        <w:tc>
          <w:tcPr>
            <w:tcW w:w="1350" w:type="dxa"/>
            <w:tcBorders>
              <w:top w:val="single" w:sz="4" w:space="0" w:color="auto"/>
              <w:left w:val="single" w:sz="4" w:space="0" w:color="auto"/>
              <w:bottom w:val="single" w:sz="4" w:space="0" w:color="auto"/>
              <w:right w:val="single" w:sz="4" w:space="0" w:color="auto"/>
            </w:tcBorders>
          </w:tcPr>
          <w:p w14:paraId="14451AF5"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AF6" w14:textId="77777777" w:rsidR="009D2A70" w:rsidRDefault="00F10BAB">
            <w:pPr>
              <w:spacing w:line="252" w:lineRule="auto"/>
              <w:rPr>
                <w:iCs/>
                <w:kern w:val="2"/>
                <w:lang w:eastAsia="zh-CN"/>
              </w:rPr>
            </w:pPr>
            <w:r>
              <w:rPr>
                <w:iCs/>
                <w:kern w:val="2"/>
                <w:lang w:eastAsia="zh-CN"/>
              </w:rPr>
              <w:t>We suggest to change “both of” to “at least”. Also, for clarity, we suggest to add a note that the input and output may be of different types.</w:t>
            </w:r>
          </w:p>
        </w:tc>
      </w:tr>
      <w:tr w:rsidR="009D2A70" w14:paraId="14451AFA" w14:textId="77777777">
        <w:tc>
          <w:tcPr>
            <w:tcW w:w="1350" w:type="dxa"/>
          </w:tcPr>
          <w:p w14:paraId="14451AF8" w14:textId="77777777" w:rsidR="009D2A70" w:rsidRDefault="00F10BAB">
            <w:pPr>
              <w:tabs>
                <w:tab w:val="left" w:pos="870"/>
              </w:tabs>
              <w:rPr>
                <w:iCs/>
                <w:kern w:val="2"/>
                <w:lang w:eastAsia="zh-CN"/>
              </w:rPr>
            </w:pPr>
            <w:r>
              <w:rPr>
                <w:iCs/>
                <w:kern w:val="2"/>
                <w:lang w:eastAsia="zh-CN"/>
              </w:rPr>
              <w:t>v</w:t>
            </w:r>
            <w:r>
              <w:rPr>
                <w:rFonts w:hint="eastAsia"/>
                <w:iCs/>
                <w:kern w:val="2"/>
                <w:lang w:eastAsia="zh-CN"/>
              </w:rPr>
              <w:t>ivo</w:t>
            </w:r>
          </w:p>
        </w:tc>
        <w:tc>
          <w:tcPr>
            <w:tcW w:w="8001" w:type="dxa"/>
            <w:vAlign w:val="center"/>
          </w:tcPr>
          <w:p w14:paraId="14451AF9" w14:textId="77777777" w:rsidR="009D2A70" w:rsidRDefault="00F10BAB">
            <w:pPr>
              <w:spacing w:line="252" w:lineRule="auto"/>
              <w:rPr>
                <w:iCs/>
                <w:kern w:val="2"/>
                <w:lang w:eastAsia="zh-CN"/>
              </w:rPr>
            </w:pPr>
            <w:r>
              <w:rPr>
                <w:iCs/>
                <w:lang w:eastAsia="zh-CN"/>
              </w:rPr>
              <w:t>We prefer the eigenvectors for the fair comparison with eType II codebook. The raw channel matrix can be low propriety or precluded for current study.</w:t>
            </w:r>
          </w:p>
        </w:tc>
      </w:tr>
      <w:tr w:rsidR="009D2A70" w14:paraId="14451AFD" w14:textId="77777777">
        <w:tc>
          <w:tcPr>
            <w:tcW w:w="1350" w:type="dxa"/>
          </w:tcPr>
          <w:p w14:paraId="14451AFB" w14:textId="77777777" w:rsidR="009D2A70" w:rsidRDefault="009D2A70">
            <w:pPr>
              <w:rPr>
                <w:iCs/>
                <w:kern w:val="2"/>
                <w:lang w:eastAsia="zh-CN"/>
              </w:rPr>
            </w:pPr>
          </w:p>
        </w:tc>
        <w:tc>
          <w:tcPr>
            <w:tcW w:w="8001" w:type="dxa"/>
            <w:vAlign w:val="center"/>
          </w:tcPr>
          <w:p w14:paraId="14451AFC" w14:textId="77777777" w:rsidR="009D2A70" w:rsidRDefault="009D2A70">
            <w:pPr>
              <w:spacing w:line="252" w:lineRule="auto"/>
              <w:rPr>
                <w:iCs/>
                <w:kern w:val="2"/>
                <w:lang w:eastAsia="zh-CN"/>
              </w:rPr>
            </w:pPr>
          </w:p>
        </w:tc>
      </w:tr>
      <w:tr w:rsidR="009D2A70" w14:paraId="14451B00" w14:textId="77777777">
        <w:tc>
          <w:tcPr>
            <w:tcW w:w="1350" w:type="dxa"/>
          </w:tcPr>
          <w:p w14:paraId="14451AFE" w14:textId="77777777" w:rsidR="009D2A70" w:rsidRDefault="009D2A70">
            <w:pPr>
              <w:rPr>
                <w:iCs/>
                <w:kern w:val="2"/>
                <w:lang w:eastAsia="zh-CN"/>
              </w:rPr>
            </w:pPr>
          </w:p>
        </w:tc>
        <w:tc>
          <w:tcPr>
            <w:tcW w:w="8001" w:type="dxa"/>
            <w:vAlign w:val="center"/>
          </w:tcPr>
          <w:p w14:paraId="14451AFF" w14:textId="77777777" w:rsidR="009D2A70" w:rsidRDefault="009D2A70">
            <w:pPr>
              <w:spacing w:line="252" w:lineRule="auto"/>
              <w:rPr>
                <w:iCs/>
                <w:kern w:val="2"/>
                <w:lang w:eastAsia="zh-CN"/>
              </w:rPr>
            </w:pPr>
          </w:p>
        </w:tc>
      </w:tr>
      <w:tr w:rsidR="009D2A70" w14:paraId="14451B03" w14:textId="77777777">
        <w:tc>
          <w:tcPr>
            <w:tcW w:w="1350" w:type="dxa"/>
          </w:tcPr>
          <w:p w14:paraId="14451B01" w14:textId="77777777" w:rsidR="009D2A70" w:rsidRDefault="009D2A70">
            <w:pPr>
              <w:rPr>
                <w:iCs/>
                <w:kern w:val="2"/>
                <w:lang w:eastAsia="zh-CN"/>
              </w:rPr>
            </w:pPr>
          </w:p>
        </w:tc>
        <w:tc>
          <w:tcPr>
            <w:tcW w:w="8001" w:type="dxa"/>
            <w:vAlign w:val="center"/>
          </w:tcPr>
          <w:p w14:paraId="14451B02" w14:textId="77777777" w:rsidR="009D2A70" w:rsidRDefault="009D2A70">
            <w:pPr>
              <w:spacing w:line="252" w:lineRule="auto"/>
              <w:rPr>
                <w:iCs/>
                <w:kern w:val="2"/>
                <w:lang w:eastAsia="zh-CN"/>
              </w:rPr>
            </w:pPr>
          </w:p>
        </w:tc>
      </w:tr>
      <w:tr w:rsidR="009D2A70" w14:paraId="14451B06" w14:textId="77777777">
        <w:tc>
          <w:tcPr>
            <w:tcW w:w="1350" w:type="dxa"/>
          </w:tcPr>
          <w:p w14:paraId="14451B04" w14:textId="77777777" w:rsidR="009D2A70" w:rsidRDefault="009D2A70">
            <w:pPr>
              <w:rPr>
                <w:iCs/>
                <w:kern w:val="2"/>
                <w:lang w:eastAsia="zh-CN"/>
              </w:rPr>
            </w:pPr>
          </w:p>
        </w:tc>
        <w:tc>
          <w:tcPr>
            <w:tcW w:w="8001" w:type="dxa"/>
            <w:vAlign w:val="center"/>
          </w:tcPr>
          <w:p w14:paraId="14451B05" w14:textId="77777777" w:rsidR="009D2A70" w:rsidRDefault="009D2A70">
            <w:pPr>
              <w:spacing w:line="252" w:lineRule="auto"/>
              <w:rPr>
                <w:iCs/>
                <w:kern w:val="2"/>
                <w:lang w:eastAsia="zh-CN"/>
              </w:rPr>
            </w:pPr>
          </w:p>
        </w:tc>
      </w:tr>
    </w:tbl>
    <w:p w14:paraId="14451B07" w14:textId="77777777" w:rsidR="009D2A70" w:rsidRDefault="00F10BAB">
      <w:pPr>
        <w:outlineLvl w:val="2"/>
        <w:rPr>
          <w:b/>
          <w:lang w:eastAsia="zh-CN"/>
        </w:rPr>
      </w:pPr>
      <w:r>
        <w:rPr>
          <w:b/>
          <w:lang w:eastAsia="zh-CN"/>
        </w:rPr>
        <w:t>3.3-3: Other EVM for CSI compression</w:t>
      </w:r>
    </w:p>
    <w:p w14:paraId="14451B08"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B09" w14:textId="77777777" w:rsidR="009D2A70" w:rsidRDefault="00F10BAB">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14451B0A" w14:textId="77777777" w:rsidR="009D2A70" w:rsidRDefault="00F10BAB">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1B0B"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B0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14451B0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10" w14:textId="77777777">
        <w:tc>
          <w:tcPr>
            <w:tcW w:w="1980" w:type="dxa"/>
            <w:tcBorders>
              <w:top w:val="single" w:sz="4" w:space="0" w:color="auto"/>
              <w:left w:val="single" w:sz="4" w:space="0" w:color="auto"/>
              <w:bottom w:val="single" w:sz="4" w:space="0" w:color="auto"/>
              <w:right w:val="single" w:sz="4" w:space="0" w:color="auto"/>
            </w:tcBorders>
          </w:tcPr>
          <w:p w14:paraId="14451B0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0F"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9D2A70" w14:paraId="14451B13" w14:textId="77777777">
        <w:tc>
          <w:tcPr>
            <w:tcW w:w="1980" w:type="dxa"/>
            <w:tcBorders>
              <w:top w:val="single" w:sz="4" w:space="0" w:color="auto"/>
              <w:left w:val="single" w:sz="4" w:space="0" w:color="auto"/>
              <w:bottom w:val="single" w:sz="4" w:space="0" w:color="auto"/>
              <w:right w:val="single" w:sz="4" w:space="0" w:color="auto"/>
            </w:tcBorders>
          </w:tcPr>
          <w:p w14:paraId="14451B1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B12" w14:textId="77777777" w:rsidR="009D2A70" w:rsidRDefault="00F10BAB">
            <w:pPr>
              <w:spacing w:before="120" w:line="240" w:lineRule="auto"/>
              <w:rPr>
                <w:lang w:eastAsia="zh-CN"/>
              </w:rPr>
            </w:pPr>
            <w:r>
              <w:rPr>
                <w:lang w:eastAsia="zh-CN"/>
              </w:rPr>
              <w:t>Apple</w:t>
            </w:r>
          </w:p>
        </w:tc>
      </w:tr>
    </w:tbl>
    <w:p w14:paraId="14451B1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B1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1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16" w14:textId="77777777" w:rsidR="009D2A70" w:rsidRDefault="00F10BAB">
            <w:pPr>
              <w:rPr>
                <w:i/>
                <w:iCs/>
                <w:kern w:val="2"/>
                <w:lang w:eastAsia="zh-CN"/>
              </w:rPr>
            </w:pPr>
            <w:r>
              <w:rPr>
                <w:i/>
                <w:iCs/>
                <w:kern w:val="2"/>
                <w:lang w:eastAsia="zh-CN"/>
              </w:rPr>
              <w:t>View</w:t>
            </w:r>
          </w:p>
        </w:tc>
      </w:tr>
      <w:tr w:rsidR="009D2A70" w14:paraId="14451B1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1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19" w14:textId="77777777" w:rsidR="009D2A70" w:rsidRDefault="00F10BAB">
            <w:pPr>
              <w:adjustRightInd/>
              <w:spacing w:beforeLines="50" w:before="120" w:line="252" w:lineRule="auto"/>
              <w:contextualSpacing/>
              <w:jc w:val="left"/>
              <w:rPr>
                <w:lang w:eastAsia="zh-CN"/>
              </w:rPr>
            </w:pPr>
            <w:r>
              <w:rPr>
                <w:rFonts w:hint="eastAsia"/>
                <w:lang w:eastAsia="zh-CN"/>
              </w:rPr>
              <w:t>@</w:t>
            </w:r>
            <w:r>
              <w:rPr>
                <w:lang w:eastAsia="zh-CN"/>
              </w:rPr>
              <w:t>Apple please check if QC’s reply in the 1</w:t>
            </w:r>
            <w:r>
              <w:rPr>
                <w:vertAlign w:val="superscript"/>
                <w:lang w:eastAsia="zh-CN"/>
              </w:rPr>
              <w:t>st</w:t>
            </w:r>
            <w:r>
              <w:rPr>
                <w:lang w:eastAsia="zh-CN"/>
              </w:rPr>
              <w:t xml:space="preserve"> round clarify the FFS part?</w:t>
            </w:r>
          </w:p>
        </w:tc>
      </w:tr>
      <w:tr w:rsidR="009D2A70" w14:paraId="14451B1D" w14:textId="77777777">
        <w:tc>
          <w:tcPr>
            <w:tcW w:w="1350" w:type="dxa"/>
            <w:tcBorders>
              <w:top w:val="single" w:sz="4" w:space="0" w:color="auto"/>
              <w:left w:val="single" w:sz="4" w:space="0" w:color="auto"/>
              <w:bottom w:val="single" w:sz="4" w:space="0" w:color="auto"/>
              <w:right w:val="single" w:sz="4" w:space="0" w:color="auto"/>
            </w:tcBorders>
          </w:tcPr>
          <w:p w14:paraId="14451B1B"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1B1C" w14:textId="77777777" w:rsidR="009D2A70" w:rsidRDefault="00F10BAB">
            <w:pPr>
              <w:spacing w:line="252" w:lineRule="auto"/>
              <w:rPr>
                <w:lang w:eastAsia="zh-CN"/>
              </w:rPr>
            </w:pPr>
            <w:r>
              <w:rPr>
                <w:lang w:eastAsia="zh-CN"/>
              </w:rPr>
              <w:t>Support Option 1 as it is used in MIMO CSI.</w:t>
            </w:r>
          </w:p>
        </w:tc>
      </w:tr>
      <w:tr w:rsidR="009D2A70" w14:paraId="14451B24" w14:textId="77777777">
        <w:tc>
          <w:tcPr>
            <w:tcW w:w="1350" w:type="dxa"/>
            <w:tcBorders>
              <w:top w:val="single" w:sz="4" w:space="0" w:color="auto"/>
              <w:left w:val="single" w:sz="4" w:space="0" w:color="auto"/>
              <w:bottom w:val="single" w:sz="4" w:space="0" w:color="auto"/>
              <w:right w:val="single" w:sz="4" w:space="0" w:color="auto"/>
            </w:tcBorders>
          </w:tcPr>
          <w:p w14:paraId="14451B1E"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B1F" w14:textId="77777777" w:rsidR="009D2A70" w:rsidRDefault="00F10BAB">
            <w:pPr>
              <w:spacing w:line="252" w:lineRule="auto"/>
              <w:rPr>
                <w:lang w:eastAsia="zh-CN"/>
              </w:rPr>
            </w:pPr>
            <w:r>
              <w:rPr>
                <w:lang w:eastAsia="zh-CN"/>
              </w:rPr>
              <w:t>Moderator, please clarify option 2 what is the exact definition of weighted average of CSI payload per rank. Average max/rank with rank distribution? Or average every CSI report per rank. From Samsung’s comments in 1</w:t>
            </w:r>
            <w:r>
              <w:rPr>
                <w:vertAlign w:val="superscript"/>
                <w:lang w:eastAsia="zh-CN"/>
              </w:rPr>
              <w:t>st</w:t>
            </w:r>
            <w:r>
              <w:rPr>
                <w:lang w:eastAsia="zh-CN"/>
              </w:rPr>
              <w:t xml:space="preserve"> round, copied below, we see it is also average per report. “Samsung: </w:t>
            </w: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That, of course, will be more accurate and resembles Option 2.” The proposal “</w:t>
            </w:r>
            <w:r>
              <w:rPr>
                <w:b/>
                <w:bCs/>
                <w:lang w:eastAsia="zh-CN"/>
              </w:rPr>
              <w:t xml:space="preserve">report maximum feedback overhead, maximum </w:t>
            </w:r>
            <w:r>
              <w:rPr>
                <w:b/>
                <w:bCs/>
                <w:lang w:eastAsia="zh-CN"/>
              </w:rPr>
              <w:lastRenderedPageBreak/>
              <w:t>number of non-zero coefficients, and average number of non-zero coefficients for Type II</w:t>
            </w:r>
            <w:r>
              <w:rPr>
                <w:lang w:eastAsia="zh-CN"/>
              </w:rPr>
              <w:t xml:space="preserve">” is meant to calibrate the averaged results for each company. So it should be sub-bullet of option 2. </w:t>
            </w:r>
          </w:p>
          <w:p w14:paraId="14451B20" w14:textId="77777777" w:rsidR="009D2A70" w:rsidRDefault="00F10BAB">
            <w:pPr>
              <w:spacing w:line="252" w:lineRule="auto"/>
              <w:rPr>
                <w:lang w:eastAsia="zh-CN"/>
              </w:rPr>
            </w:pPr>
            <w:r>
              <w:rPr>
                <w:lang w:eastAsia="zh-CN"/>
              </w:rPr>
              <w:t xml:space="preserve">Basically, option 2 averaging require buffering all the statistics during SLS runs and calculate average through post processing. In our simulation, configuration 1 use max configured value almost all the time. From configuration 2, we start to see instances where non-max reports are used. The higher the configuration, the higher percentage of CSI report lower than max value. </w:t>
            </w:r>
          </w:p>
          <w:p w14:paraId="14451B21" w14:textId="77777777" w:rsidR="009D2A70" w:rsidRDefault="00F10BAB">
            <w:pPr>
              <w:spacing w:line="252" w:lineRule="auto"/>
              <w:rPr>
                <w:lang w:eastAsia="zh-CN"/>
              </w:rPr>
            </w:pPr>
            <w:r>
              <w:rPr>
                <w:lang w:eastAsia="zh-CN"/>
              </w:rPr>
              <w:t>Regarding previous agreement in QC’s reply, it did not say it is for type II codebook overhead calculation. Our understanding in the 1</w:t>
            </w:r>
            <w:r>
              <w:rPr>
                <w:vertAlign w:val="superscript"/>
                <w:lang w:eastAsia="zh-CN"/>
              </w:rPr>
              <w:t>st</w:t>
            </w:r>
            <w:r>
              <w:rPr>
                <w:lang w:eastAsia="zh-CN"/>
              </w:rPr>
              <w:t xml:space="preserve"> meeting is it is for AI. Max payload for each rank using a selected AI model will be used for AI calculation. </w:t>
            </w:r>
          </w:p>
          <w:p w14:paraId="14451B22" w14:textId="77777777" w:rsidR="009D2A70" w:rsidRDefault="00F10BAB">
            <w:pPr>
              <w:spacing w:line="252" w:lineRule="auto"/>
              <w:rPr>
                <w:lang w:eastAsia="zh-CN"/>
              </w:rPr>
            </w:pPr>
            <w:r>
              <w:rPr>
                <w:lang w:eastAsia="zh-CN"/>
              </w:rPr>
              <w:t xml:space="preserve">Furthermore, the discussion actually bring our attention that this agreement need to be revisited for AI as well, since this is for layer specific/layer common, not rank specific or rank-common. </w:t>
            </w:r>
          </w:p>
          <w:p w14:paraId="14451B23" w14:textId="77777777" w:rsidR="009D2A70" w:rsidRDefault="009D2A70">
            <w:pPr>
              <w:spacing w:line="252" w:lineRule="auto"/>
              <w:rPr>
                <w:lang w:eastAsia="zh-CN"/>
              </w:rPr>
            </w:pPr>
          </w:p>
        </w:tc>
      </w:tr>
      <w:tr w:rsidR="009D2A70" w14:paraId="14451B27" w14:textId="77777777">
        <w:tc>
          <w:tcPr>
            <w:tcW w:w="1350" w:type="dxa"/>
            <w:tcBorders>
              <w:top w:val="single" w:sz="4" w:space="0" w:color="auto"/>
              <w:left w:val="single" w:sz="4" w:space="0" w:color="auto"/>
              <w:bottom w:val="single" w:sz="4" w:space="0" w:color="auto"/>
              <w:right w:val="single" w:sz="4" w:space="0" w:color="auto"/>
            </w:tcBorders>
          </w:tcPr>
          <w:p w14:paraId="14451B25" w14:textId="77777777" w:rsidR="009D2A70" w:rsidRDefault="00F10BAB">
            <w:pPr>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1B26" w14:textId="77777777" w:rsidR="009D2A70" w:rsidRDefault="00F10BAB">
            <w:pPr>
              <w:spacing w:line="252" w:lineRule="auto"/>
              <w:rPr>
                <w:iCs/>
                <w:kern w:val="2"/>
                <w:lang w:eastAsia="zh-CN"/>
              </w:rPr>
            </w:pPr>
            <w:r>
              <w:rPr>
                <w:lang w:eastAsia="zh-CN"/>
              </w:rPr>
              <w:t>We prefer option 2 because option 2 accurately reflects actual CSI overhead.</w:t>
            </w:r>
          </w:p>
        </w:tc>
      </w:tr>
      <w:tr w:rsidR="009D2A70" w14:paraId="14451B2A" w14:textId="77777777">
        <w:tc>
          <w:tcPr>
            <w:tcW w:w="1350" w:type="dxa"/>
            <w:tcBorders>
              <w:top w:val="single" w:sz="4" w:space="0" w:color="auto"/>
              <w:left w:val="single" w:sz="4" w:space="0" w:color="auto"/>
              <w:bottom w:val="single" w:sz="4" w:space="0" w:color="auto"/>
              <w:right w:val="single" w:sz="4" w:space="0" w:color="auto"/>
            </w:tcBorders>
          </w:tcPr>
          <w:p w14:paraId="14451B28"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B29" w14:textId="77777777" w:rsidR="009D2A70" w:rsidRDefault="00F10BAB">
            <w:pPr>
              <w:spacing w:line="252" w:lineRule="auto"/>
              <w:rPr>
                <w:iCs/>
                <w:kern w:val="2"/>
                <w:lang w:eastAsia="zh-CN"/>
              </w:rPr>
            </w:pPr>
            <w:r>
              <w:rPr>
                <w:rFonts w:hint="eastAsia"/>
                <w:iCs/>
                <w:kern w:val="2"/>
                <w:lang w:eastAsia="zh-CN"/>
              </w:rPr>
              <w:t xml:space="preserve">Prefer Option 1, as it is widely used in MIMO discussion. </w:t>
            </w:r>
          </w:p>
        </w:tc>
      </w:tr>
      <w:tr w:rsidR="009D2A70" w14:paraId="14451B2D" w14:textId="77777777">
        <w:tc>
          <w:tcPr>
            <w:tcW w:w="1350" w:type="dxa"/>
            <w:tcBorders>
              <w:top w:val="single" w:sz="4" w:space="0" w:color="auto"/>
              <w:left w:val="single" w:sz="4" w:space="0" w:color="auto"/>
              <w:bottom w:val="single" w:sz="4" w:space="0" w:color="auto"/>
              <w:right w:val="single" w:sz="4" w:space="0" w:color="auto"/>
            </w:tcBorders>
          </w:tcPr>
          <w:p w14:paraId="14451B2B"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B2C" w14:textId="77777777" w:rsidR="009D2A70" w:rsidRDefault="00F10BAB">
            <w:pPr>
              <w:spacing w:line="252" w:lineRule="auto"/>
              <w:rPr>
                <w:iCs/>
                <w:kern w:val="2"/>
                <w:lang w:eastAsia="zh-CN"/>
              </w:rPr>
            </w:pPr>
            <w:r>
              <w:rPr>
                <w:rFonts w:hint="eastAsia"/>
                <w:iCs/>
                <w:kern w:val="2"/>
                <w:lang w:eastAsia="zh-CN"/>
              </w:rPr>
              <w:t>P</w:t>
            </w:r>
            <w:r>
              <w:rPr>
                <w:iCs/>
                <w:kern w:val="2"/>
                <w:lang w:eastAsia="zh-CN"/>
              </w:rPr>
              <w:t xml:space="preserve">refer option 1 for better calibration between companies. </w:t>
            </w:r>
          </w:p>
        </w:tc>
      </w:tr>
      <w:tr w:rsidR="009D2A70" w14:paraId="14451B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2E"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2F" w14:textId="77777777" w:rsidR="009D2A70" w:rsidRDefault="00F10BAB">
            <w:pPr>
              <w:spacing w:line="252" w:lineRule="auto"/>
              <w:rPr>
                <w:iCs/>
                <w:kern w:val="2"/>
                <w:lang w:eastAsia="zh-CN"/>
              </w:rPr>
            </w:pPr>
            <w:r>
              <w:rPr>
                <w:rFonts w:hint="eastAsia"/>
                <w:iCs/>
                <w:kern w:val="2"/>
                <w:lang w:eastAsia="zh-CN"/>
              </w:rPr>
              <w:t>@</w:t>
            </w:r>
            <w:r>
              <w:rPr>
                <w:iCs/>
                <w:kern w:val="2"/>
                <w:lang w:eastAsia="zh-CN"/>
              </w:rPr>
              <w:t>Apple “</w:t>
            </w:r>
            <w:r>
              <w:rPr>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 For “</w:t>
            </w:r>
            <w:r>
              <w:rPr>
                <w:b/>
                <w:bCs/>
                <w:lang w:eastAsia="zh-CN"/>
              </w:rPr>
              <w:t>report maximum feedback overhead, maximum number of non-zero coefficients, and average number of non-zero coefficients for Type II</w:t>
            </w:r>
            <w:r>
              <w:rPr>
                <w:lang w:eastAsia="zh-CN"/>
              </w:rPr>
              <w:t>” – we think it is companies obligation to count the payload correctly, e.g., if a company does not fully report the non-zero coefficients, then they can count the actual payload for the rank into the payload calculation – it is by default, but seems to be no need to report how it is counted.</w:t>
            </w:r>
          </w:p>
        </w:tc>
      </w:tr>
      <w:tr w:rsidR="009D2A70" w14:paraId="14451B33" w14:textId="77777777">
        <w:tc>
          <w:tcPr>
            <w:tcW w:w="1350" w:type="dxa"/>
            <w:tcBorders>
              <w:top w:val="single" w:sz="4" w:space="0" w:color="auto"/>
              <w:left w:val="single" w:sz="4" w:space="0" w:color="auto"/>
              <w:bottom w:val="single" w:sz="4" w:space="0" w:color="auto"/>
              <w:right w:val="single" w:sz="4" w:space="0" w:color="auto"/>
            </w:tcBorders>
          </w:tcPr>
          <w:p w14:paraId="14451B31"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B32" w14:textId="77777777" w:rsidR="009D2A70" w:rsidRDefault="00F10BAB">
            <w:pPr>
              <w:spacing w:line="252" w:lineRule="auto"/>
              <w:rPr>
                <w:iCs/>
                <w:kern w:val="2"/>
                <w:lang w:eastAsia="zh-CN"/>
              </w:rPr>
            </w:pPr>
            <w:r>
              <w:rPr>
                <w:lang w:eastAsia="zh-CN"/>
              </w:rPr>
              <w:t>Prefer Option 2, as it is more aligned with real CSI overhead.</w:t>
            </w:r>
          </w:p>
        </w:tc>
      </w:tr>
      <w:tr w:rsidR="009D2A70" w14:paraId="14451B36" w14:textId="77777777">
        <w:tc>
          <w:tcPr>
            <w:tcW w:w="1350" w:type="dxa"/>
            <w:tcBorders>
              <w:top w:val="single" w:sz="4" w:space="0" w:color="auto"/>
              <w:left w:val="single" w:sz="4" w:space="0" w:color="auto"/>
              <w:bottom w:val="single" w:sz="4" w:space="0" w:color="auto"/>
              <w:right w:val="single" w:sz="4" w:space="0" w:color="auto"/>
            </w:tcBorders>
          </w:tcPr>
          <w:p w14:paraId="14451B34"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B35" w14:textId="77777777" w:rsidR="009D2A70" w:rsidRDefault="00F10BAB">
            <w:pPr>
              <w:spacing w:line="252" w:lineRule="auto"/>
              <w:rPr>
                <w:iCs/>
                <w:kern w:val="2"/>
                <w:lang w:eastAsia="zh-CN"/>
              </w:rPr>
            </w:pPr>
            <w:r>
              <w:rPr>
                <w:lang w:eastAsia="zh-CN"/>
              </w:rPr>
              <w:t>Not fully clear what is the difference between the two options: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Alternatively, evaluation can be done with fixed rank, for which the payload is known for a given parameter combination.</w:t>
            </w:r>
          </w:p>
        </w:tc>
      </w:tr>
      <w:tr w:rsidR="009D2A70" w14:paraId="14451B39" w14:textId="77777777">
        <w:tc>
          <w:tcPr>
            <w:tcW w:w="1350" w:type="dxa"/>
          </w:tcPr>
          <w:p w14:paraId="14451B37" w14:textId="77777777" w:rsidR="009D2A70" w:rsidRDefault="00F10BAB">
            <w:pPr>
              <w:rPr>
                <w:iCs/>
                <w:kern w:val="2"/>
                <w:lang w:eastAsia="zh-CN"/>
              </w:rPr>
            </w:pPr>
            <w:r>
              <w:rPr>
                <w:iCs/>
                <w:kern w:val="2"/>
                <w:lang w:eastAsia="zh-CN"/>
              </w:rPr>
              <w:t>Ericsson</w:t>
            </w:r>
          </w:p>
        </w:tc>
        <w:tc>
          <w:tcPr>
            <w:tcW w:w="8001" w:type="dxa"/>
            <w:vAlign w:val="center"/>
          </w:tcPr>
          <w:p w14:paraId="14451B38" w14:textId="77777777" w:rsidR="009D2A70" w:rsidRDefault="00F10BAB">
            <w:pPr>
              <w:spacing w:line="252" w:lineRule="auto"/>
              <w:rPr>
                <w:iCs/>
                <w:kern w:val="2"/>
                <w:lang w:eastAsia="zh-CN"/>
              </w:rPr>
            </w:pPr>
            <w:r>
              <w:rPr>
                <w:iCs/>
                <w:kern w:val="2"/>
                <w:lang w:eastAsia="zh-CN"/>
              </w:rPr>
              <w:t xml:space="preserve">Prefer Option 2. </w:t>
            </w:r>
          </w:p>
        </w:tc>
      </w:tr>
      <w:tr w:rsidR="009D2A70" w14:paraId="14451B3C" w14:textId="77777777">
        <w:tc>
          <w:tcPr>
            <w:tcW w:w="1350" w:type="dxa"/>
          </w:tcPr>
          <w:p w14:paraId="14451B3A" w14:textId="77777777" w:rsidR="009D2A70" w:rsidRDefault="00F10BAB">
            <w:pPr>
              <w:rPr>
                <w:iCs/>
                <w:kern w:val="2"/>
                <w:lang w:eastAsia="zh-CN"/>
              </w:rPr>
            </w:pPr>
            <w:r>
              <w:rPr>
                <w:rFonts w:hint="eastAsia"/>
                <w:iCs/>
                <w:kern w:val="2"/>
                <w:lang w:eastAsia="zh-CN"/>
              </w:rPr>
              <w:t>ZTE</w:t>
            </w:r>
          </w:p>
        </w:tc>
        <w:tc>
          <w:tcPr>
            <w:tcW w:w="8001" w:type="dxa"/>
            <w:vAlign w:val="center"/>
          </w:tcPr>
          <w:p w14:paraId="14451B3B" w14:textId="77777777" w:rsidR="009D2A70" w:rsidRDefault="00F10BAB">
            <w:pPr>
              <w:spacing w:line="252" w:lineRule="auto"/>
              <w:rPr>
                <w:iCs/>
                <w:kern w:val="2"/>
                <w:lang w:eastAsia="zh-CN"/>
              </w:rPr>
            </w:pPr>
            <w:r>
              <w:rPr>
                <w:rFonts w:hint="eastAsia"/>
                <w:iCs/>
                <w:kern w:val="2"/>
                <w:lang w:eastAsia="zh-CN"/>
              </w:rPr>
              <w:t>We prefer Option 1, and Option 2 is open to study. In addition, w</w:t>
            </w:r>
            <w:r>
              <w:rPr>
                <w:rFonts w:hint="eastAsia"/>
                <w:lang w:eastAsia="zh-CN"/>
              </w:rPr>
              <w:t>e still have a question about payload size. For intermediate KPIs, some companies offer the overhead calculation based on the maximum rank. However, for the eventual simulation evaluation, the payload of UEs may not base on the maximum rank due to scheduling and the overhead calculation may differ from the overhead for intermediate KPIs. Therefore, the unmatched payload size between intermediate KPI and eventual KPI in the simulation results may need further discussion.</w:t>
            </w:r>
            <w:r>
              <w:rPr>
                <w:rFonts w:hint="eastAsia"/>
                <w:iCs/>
                <w:kern w:val="2"/>
                <w:lang w:eastAsia="zh-CN"/>
              </w:rPr>
              <w:t xml:space="preserve"> </w:t>
            </w:r>
          </w:p>
        </w:tc>
      </w:tr>
      <w:tr w:rsidR="009D2A70" w14:paraId="14451B3F" w14:textId="77777777">
        <w:tc>
          <w:tcPr>
            <w:tcW w:w="1350" w:type="dxa"/>
          </w:tcPr>
          <w:p w14:paraId="14451B3D" w14:textId="77777777" w:rsidR="009D2A70" w:rsidRDefault="00F10BAB">
            <w:pPr>
              <w:rPr>
                <w:iCs/>
                <w:kern w:val="2"/>
                <w:lang w:eastAsia="zh-CN"/>
              </w:rPr>
            </w:pPr>
            <w:r>
              <w:rPr>
                <w:iCs/>
                <w:kern w:val="2"/>
                <w:lang w:eastAsia="zh-CN"/>
              </w:rPr>
              <w:lastRenderedPageBreak/>
              <w:t>Qualcomm</w:t>
            </w:r>
          </w:p>
        </w:tc>
        <w:tc>
          <w:tcPr>
            <w:tcW w:w="8001" w:type="dxa"/>
            <w:vAlign w:val="center"/>
          </w:tcPr>
          <w:p w14:paraId="14451B3E" w14:textId="77777777" w:rsidR="009D2A70" w:rsidRDefault="00F10BAB">
            <w:pPr>
              <w:spacing w:line="252" w:lineRule="auto"/>
              <w:rPr>
                <w:iCs/>
                <w:kern w:val="2"/>
                <w:lang w:eastAsia="zh-CN"/>
              </w:rPr>
            </w:pPr>
            <w:r>
              <w:rPr>
                <w:iCs/>
                <w:kern w:val="2"/>
                <w:lang w:eastAsia="zh-CN"/>
              </w:rPr>
              <w:t>We prefer Option 2.</w:t>
            </w:r>
          </w:p>
        </w:tc>
      </w:tr>
      <w:tr w:rsidR="009D2A70" w14:paraId="14451B42" w14:textId="77777777">
        <w:tc>
          <w:tcPr>
            <w:tcW w:w="1350" w:type="dxa"/>
          </w:tcPr>
          <w:p w14:paraId="14451B40" w14:textId="77777777" w:rsidR="009D2A70" w:rsidRDefault="00F10BAB">
            <w:pPr>
              <w:rPr>
                <w:iCs/>
                <w:kern w:val="2"/>
                <w:lang w:eastAsia="zh-CN"/>
              </w:rPr>
            </w:pPr>
            <w:r>
              <w:rPr>
                <w:rFonts w:hint="eastAsia"/>
                <w:iCs/>
                <w:kern w:val="2"/>
                <w:lang w:eastAsia="zh-CN"/>
              </w:rPr>
              <w:t>v</w:t>
            </w:r>
            <w:r>
              <w:rPr>
                <w:iCs/>
                <w:kern w:val="2"/>
                <w:lang w:eastAsia="zh-CN"/>
              </w:rPr>
              <w:t>ivo</w:t>
            </w:r>
          </w:p>
        </w:tc>
        <w:tc>
          <w:tcPr>
            <w:tcW w:w="8001" w:type="dxa"/>
            <w:vAlign w:val="center"/>
          </w:tcPr>
          <w:p w14:paraId="14451B41" w14:textId="77777777" w:rsidR="009D2A70" w:rsidRDefault="00F10BAB">
            <w:pPr>
              <w:spacing w:line="252" w:lineRule="auto"/>
              <w:rPr>
                <w:iCs/>
                <w:kern w:val="2"/>
                <w:lang w:eastAsia="zh-CN"/>
              </w:rPr>
            </w:pPr>
            <w:r>
              <w:rPr>
                <w:lang w:eastAsia="zh-CN"/>
              </w:rPr>
              <w:t>Although we support option 1, we are also ok to consider both options for further down-selection.</w:t>
            </w:r>
          </w:p>
        </w:tc>
      </w:tr>
      <w:tr w:rsidR="009D2A70" w14:paraId="14451B45" w14:textId="77777777">
        <w:tc>
          <w:tcPr>
            <w:tcW w:w="1350" w:type="dxa"/>
          </w:tcPr>
          <w:p w14:paraId="14451B43" w14:textId="77777777" w:rsidR="009D2A70" w:rsidRDefault="009D2A70">
            <w:pPr>
              <w:rPr>
                <w:iCs/>
                <w:kern w:val="2"/>
                <w:lang w:eastAsia="zh-CN"/>
              </w:rPr>
            </w:pPr>
          </w:p>
        </w:tc>
        <w:tc>
          <w:tcPr>
            <w:tcW w:w="8001" w:type="dxa"/>
            <w:vAlign w:val="center"/>
          </w:tcPr>
          <w:p w14:paraId="14451B44" w14:textId="77777777" w:rsidR="009D2A70" w:rsidRDefault="009D2A70">
            <w:pPr>
              <w:spacing w:line="252" w:lineRule="auto"/>
              <w:rPr>
                <w:iCs/>
                <w:kern w:val="2"/>
                <w:lang w:eastAsia="zh-CN"/>
              </w:rPr>
            </w:pPr>
          </w:p>
        </w:tc>
      </w:tr>
    </w:tbl>
    <w:p w14:paraId="14451B46" w14:textId="77777777" w:rsidR="009D2A70" w:rsidRDefault="009D2A70">
      <w:pPr>
        <w:rPr>
          <w:lang w:eastAsia="zh-CN"/>
        </w:rPr>
      </w:pPr>
    </w:p>
    <w:p w14:paraId="14451B47" w14:textId="77777777" w:rsidR="009D2A70" w:rsidRDefault="009D2A70">
      <w:pPr>
        <w:rPr>
          <w:b/>
          <w:bCs/>
          <w:lang w:eastAsia="zh-CN"/>
        </w:rPr>
      </w:pPr>
    </w:p>
    <w:p w14:paraId="14451B48"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1B49" w14:textId="77777777" w:rsidR="009D2A70" w:rsidRDefault="00F10BAB">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14451B4A" w14:textId="77777777" w:rsidR="009D2A70" w:rsidRDefault="009D2A70">
      <w:pPr>
        <w:adjustRightInd/>
        <w:spacing w:beforeLines="50" w:before="120" w:line="252" w:lineRule="auto"/>
        <w:contextualSpacing/>
        <w:jc w:val="left"/>
        <w:rPr>
          <w:lang w:eastAsia="zh-CN"/>
        </w:rPr>
      </w:pPr>
    </w:p>
    <w:p w14:paraId="14451B4B" w14:textId="77777777" w:rsidR="009D2A70" w:rsidRDefault="00F10BAB">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14451B4C"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B4D" w14:textId="77777777" w:rsidR="009D2A70" w:rsidRDefault="00F10BAB">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FS baseline of the genie-aided CSI</w:t>
      </w:r>
    </w:p>
    <w:p w14:paraId="14451B4E"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1B4F"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1B50"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rFonts w:hint="eastAsia"/>
          <w:b/>
          <w:bCs/>
          <w:color w:val="FF0000"/>
          <w:lang w:eastAsia="zh-CN"/>
        </w:rPr>
        <w:t>O</w:t>
      </w:r>
      <w:r>
        <w:rPr>
          <w:b/>
          <w:bCs/>
          <w:color w:val="FF0000"/>
          <w:lang w:eastAsia="zh-CN"/>
        </w:rPr>
        <w:t>ther quantization methods are not precluded</w:t>
      </w:r>
    </w:p>
    <w:p w14:paraId="14451B5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54" w14:textId="77777777">
        <w:tc>
          <w:tcPr>
            <w:tcW w:w="1980" w:type="dxa"/>
            <w:tcBorders>
              <w:top w:val="single" w:sz="4" w:space="0" w:color="auto"/>
              <w:left w:val="single" w:sz="4" w:space="0" w:color="auto"/>
              <w:bottom w:val="single" w:sz="4" w:space="0" w:color="auto"/>
              <w:right w:val="single" w:sz="4" w:space="0" w:color="auto"/>
            </w:tcBorders>
          </w:tcPr>
          <w:p w14:paraId="14451B5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53"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 vivo</w:t>
            </w:r>
          </w:p>
        </w:tc>
      </w:tr>
      <w:tr w:rsidR="009D2A70" w14:paraId="14451B57" w14:textId="77777777">
        <w:tc>
          <w:tcPr>
            <w:tcW w:w="1980" w:type="dxa"/>
            <w:tcBorders>
              <w:top w:val="single" w:sz="4" w:space="0" w:color="auto"/>
              <w:left w:val="single" w:sz="4" w:space="0" w:color="auto"/>
              <w:bottom w:val="single" w:sz="4" w:space="0" w:color="auto"/>
              <w:right w:val="single" w:sz="4" w:space="0" w:color="auto"/>
            </w:tcBorders>
          </w:tcPr>
          <w:p w14:paraId="14451B5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B56" w14:textId="77777777" w:rsidR="009D2A70" w:rsidRDefault="009D2A70">
            <w:pPr>
              <w:spacing w:before="120" w:line="240" w:lineRule="auto"/>
              <w:rPr>
                <w:lang w:eastAsia="zh-CN"/>
              </w:rPr>
            </w:pPr>
          </w:p>
        </w:tc>
      </w:tr>
    </w:tbl>
    <w:p w14:paraId="14451B58"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1B5B"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59"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5A" w14:textId="77777777" w:rsidR="009D2A70" w:rsidRDefault="00F10BAB">
            <w:pPr>
              <w:rPr>
                <w:i/>
                <w:iCs/>
                <w:kern w:val="2"/>
                <w:lang w:eastAsia="zh-CN"/>
              </w:rPr>
            </w:pPr>
            <w:r>
              <w:rPr>
                <w:i/>
                <w:iCs/>
                <w:kern w:val="2"/>
                <w:lang w:eastAsia="zh-CN"/>
              </w:rPr>
              <w:t>View</w:t>
            </w:r>
          </w:p>
        </w:tc>
      </w:tr>
      <w:tr w:rsidR="009D2A70" w14:paraId="14451B60"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1B5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1B5D" w14:textId="77777777" w:rsidR="009D2A70" w:rsidRDefault="00F10BAB">
            <w:pPr>
              <w:rPr>
                <w:lang w:eastAsia="zh-CN"/>
              </w:rPr>
            </w:pPr>
            <w:r>
              <w:rPr>
                <w:rFonts w:hint="eastAsia"/>
                <w:i/>
                <w:lang w:eastAsia="zh-CN"/>
              </w:rPr>
              <w:t>@</w:t>
            </w:r>
            <w:r>
              <w:rPr>
                <w:iCs/>
                <w:kern w:val="2"/>
                <w:lang w:eastAsia="zh-CN"/>
              </w:rPr>
              <w:t xml:space="preserve"> </w:t>
            </w:r>
            <w:r>
              <w:rPr>
                <w:rFonts w:eastAsia="MS Mincho" w:hint="eastAsia"/>
                <w:iCs/>
                <w:kern w:val="2"/>
                <w:lang w:eastAsia="ja-JP"/>
              </w:rPr>
              <w:t>N</w:t>
            </w:r>
            <w:r>
              <w:rPr>
                <w:rFonts w:eastAsia="MS Mincho"/>
                <w:iCs/>
                <w:kern w:val="2"/>
                <w:lang w:eastAsia="ja-JP"/>
              </w:rPr>
              <w:t>TT DOCOMO @QC But 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p>
          <w:p w14:paraId="14451B5E" w14:textId="77777777" w:rsidR="009D2A70" w:rsidRDefault="00F10BAB">
            <w:pPr>
              <w:adjustRightInd/>
              <w:spacing w:beforeLines="50" w:before="120" w:line="252" w:lineRule="auto"/>
              <w:contextualSpacing/>
              <w:jc w:val="left"/>
              <w:rPr>
                <w:lang w:eastAsia="zh-CN"/>
              </w:rPr>
            </w:pPr>
            <w:r>
              <w:rPr>
                <w:rFonts w:hint="eastAsia"/>
                <w:lang w:eastAsia="zh-CN"/>
              </w:rPr>
              <w:t>@</w:t>
            </w:r>
            <w:r>
              <w:rPr>
                <w:lang w:eastAsia="zh-CN"/>
              </w:rPr>
              <w:t>ZTE @Lenovo there have been 3 companies who provided the evaluation results for the quantization. It is Moderator’s understanding that for the situations where NW collects the data samples, it is essential to look into the performance.</w:t>
            </w:r>
          </w:p>
          <w:p w14:paraId="14451B5F" w14:textId="77777777" w:rsidR="009D2A70" w:rsidRDefault="00F10BAB">
            <w:pPr>
              <w:adjustRightInd/>
              <w:spacing w:beforeLines="50" w:before="120" w:line="252" w:lineRule="auto"/>
              <w:contextualSpacing/>
              <w:jc w:val="left"/>
              <w:rPr>
                <w:lang w:eastAsia="zh-CN"/>
              </w:rPr>
            </w:pPr>
            <w:r>
              <w:rPr>
                <w:lang w:eastAsia="zh-CN"/>
              </w:rPr>
              <w:t>@Samsung good point, but as the scalar quantization also includes Float 16/8, which still inferior to the ideal genie-aided CSI. So a FFS is set to find a baseline within the scalar quantization methods</w:t>
            </w:r>
          </w:p>
        </w:tc>
      </w:tr>
      <w:tr w:rsidR="009D2A70" w14:paraId="14451B63" w14:textId="77777777">
        <w:tc>
          <w:tcPr>
            <w:tcW w:w="1413" w:type="dxa"/>
            <w:tcBorders>
              <w:top w:val="single" w:sz="4" w:space="0" w:color="auto"/>
              <w:left w:val="single" w:sz="4" w:space="0" w:color="auto"/>
              <w:bottom w:val="single" w:sz="4" w:space="0" w:color="auto"/>
              <w:right w:val="single" w:sz="4" w:space="0" w:color="auto"/>
            </w:tcBorders>
          </w:tcPr>
          <w:p w14:paraId="14451B61" w14:textId="77777777" w:rsidR="009D2A70" w:rsidRDefault="00F10BAB">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1B62" w14:textId="77777777" w:rsidR="009D2A70" w:rsidRDefault="00F10BAB">
            <w:pPr>
              <w:spacing w:line="252" w:lineRule="auto"/>
              <w:rPr>
                <w:lang w:eastAsia="zh-CN"/>
              </w:rPr>
            </w:pPr>
            <w:r>
              <w:rPr>
                <w:rFonts w:hint="eastAsia"/>
                <w:lang w:eastAsia="zh-CN"/>
              </w:rPr>
              <w:t>S</w:t>
            </w:r>
            <w:r>
              <w:rPr>
                <w:lang w:eastAsia="zh-CN"/>
              </w:rPr>
              <w:t>upport to study the options for ground-truth CSI quantization, and in our view, Float 32 can be used as a baseline.</w:t>
            </w:r>
          </w:p>
        </w:tc>
      </w:tr>
      <w:tr w:rsidR="009D2A70" w14:paraId="14451B66" w14:textId="77777777">
        <w:tc>
          <w:tcPr>
            <w:tcW w:w="1413" w:type="dxa"/>
            <w:tcBorders>
              <w:top w:val="single" w:sz="4" w:space="0" w:color="auto"/>
              <w:left w:val="single" w:sz="4" w:space="0" w:color="auto"/>
              <w:bottom w:val="single" w:sz="4" w:space="0" w:color="auto"/>
              <w:right w:val="single" w:sz="4" w:space="0" w:color="auto"/>
            </w:tcBorders>
          </w:tcPr>
          <w:p w14:paraId="14451B64" w14:textId="77777777" w:rsidR="009D2A70" w:rsidRDefault="00F10BAB">
            <w:pPr>
              <w:rPr>
                <w:iCs/>
                <w:kern w:val="2"/>
                <w:lang w:eastAsia="zh-CN"/>
              </w:rPr>
            </w:pPr>
            <w:r>
              <w:rPr>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14451B65" w14:textId="77777777" w:rsidR="009D2A70" w:rsidRDefault="00F10BAB">
            <w:pPr>
              <w:spacing w:line="252" w:lineRule="auto"/>
              <w:rPr>
                <w:lang w:eastAsia="zh-CN"/>
              </w:rPr>
            </w:pPr>
            <w:r>
              <w:rPr>
                <w:lang w:eastAsia="zh-CN"/>
              </w:rPr>
              <w:t>We are fine with studying quantization methods for the ground-truth dataset. This study should be separately performed and evaluated from the evaluation that uses dataset without quantization.</w:t>
            </w:r>
          </w:p>
        </w:tc>
      </w:tr>
      <w:tr w:rsidR="009D2A70" w14:paraId="14451B69" w14:textId="77777777">
        <w:tc>
          <w:tcPr>
            <w:tcW w:w="1413" w:type="dxa"/>
            <w:tcBorders>
              <w:top w:val="single" w:sz="4" w:space="0" w:color="auto"/>
              <w:left w:val="single" w:sz="4" w:space="0" w:color="auto"/>
              <w:bottom w:val="single" w:sz="4" w:space="0" w:color="auto"/>
              <w:right w:val="single" w:sz="4" w:space="0" w:color="auto"/>
            </w:tcBorders>
          </w:tcPr>
          <w:p w14:paraId="14451B67" w14:textId="77777777" w:rsidR="009D2A70" w:rsidRDefault="00F10BAB">
            <w:pPr>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14451B68" w14:textId="77777777" w:rsidR="009D2A70" w:rsidRDefault="00F10BAB">
            <w:pPr>
              <w:spacing w:line="252" w:lineRule="auto"/>
              <w:rPr>
                <w:iCs/>
                <w:kern w:val="2"/>
                <w:lang w:eastAsia="zh-CN"/>
              </w:rPr>
            </w:pPr>
            <w:r>
              <w:rPr>
                <w:lang w:eastAsia="zh-CN"/>
              </w:rPr>
              <w:t xml:space="preserve">It should be clarified UE will decide the content of the ground true CSI. It can be only </w:t>
            </w:r>
            <w:r>
              <w:rPr>
                <w:lang w:eastAsia="zh-CN"/>
              </w:rPr>
              <w:lastRenderedPageBreak/>
              <w:t>1</w:t>
            </w:r>
            <w:r>
              <w:rPr>
                <w:vertAlign w:val="superscript"/>
                <w:lang w:eastAsia="zh-CN"/>
              </w:rPr>
              <w:t>st</w:t>
            </w:r>
            <w:r>
              <w:rPr>
                <w:lang w:eastAsia="zh-CN"/>
              </w:rPr>
              <w:t xml:space="preserve"> layer eigen-vector for layer common solution. </w:t>
            </w:r>
          </w:p>
        </w:tc>
      </w:tr>
      <w:tr w:rsidR="009D2A70" w14:paraId="14451B6C" w14:textId="77777777">
        <w:tc>
          <w:tcPr>
            <w:tcW w:w="1413" w:type="dxa"/>
            <w:tcBorders>
              <w:top w:val="single" w:sz="4" w:space="0" w:color="auto"/>
              <w:left w:val="single" w:sz="4" w:space="0" w:color="auto"/>
              <w:bottom w:val="single" w:sz="4" w:space="0" w:color="auto"/>
              <w:right w:val="single" w:sz="4" w:space="0" w:color="auto"/>
            </w:tcBorders>
          </w:tcPr>
          <w:p w14:paraId="14451B6A" w14:textId="77777777" w:rsidR="009D2A70" w:rsidRDefault="00F10BAB">
            <w:pPr>
              <w:rPr>
                <w:iCs/>
                <w:kern w:val="2"/>
                <w:lang w:eastAsia="zh-CN"/>
              </w:rPr>
            </w:pPr>
            <w:r>
              <w:rPr>
                <w:rFonts w:hint="eastAsia"/>
                <w:iCs/>
                <w:kern w:val="2"/>
                <w:lang w:eastAsia="zh-CN"/>
              </w:rPr>
              <w:lastRenderedPageBreak/>
              <w:t>O</w:t>
            </w:r>
            <w:r>
              <w:rPr>
                <w:iCs/>
                <w:kern w:val="2"/>
                <w:lang w:eastAsia="zh-CN"/>
              </w:rPr>
              <w:t xml:space="preserve">PPO </w:t>
            </w:r>
          </w:p>
        </w:tc>
        <w:tc>
          <w:tcPr>
            <w:tcW w:w="7938" w:type="dxa"/>
            <w:tcBorders>
              <w:top w:val="single" w:sz="4" w:space="0" w:color="auto"/>
              <w:left w:val="single" w:sz="4" w:space="0" w:color="auto"/>
              <w:bottom w:val="single" w:sz="4" w:space="0" w:color="auto"/>
              <w:right w:val="single" w:sz="4" w:space="0" w:color="auto"/>
            </w:tcBorders>
            <w:vAlign w:val="center"/>
          </w:tcPr>
          <w:p w14:paraId="14451B6B" w14:textId="77777777" w:rsidR="009D2A70" w:rsidRDefault="00F10BAB">
            <w:pPr>
              <w:spacing w:line="252" w:lineRule="auto"/>
              <w:rPr>
                <w:iCs/>
                <w:kern w:val="2"/>
                <w:lang w:eastAsia="zh-CN"/>
              </w:rPr>
            </w:pPr>
            <w:r>
              <w:rPr>
                <w:iCs/>
                <w:kern w:val="2"/>
                <w:lang w:eastAsia="zh-CN"/>
              </w:rPr>
              <w:t>Agree to study this issue. One more question is how to perform eType II-like method on raw channel? It seems only ground-truth eigenvector label can be adopted?</w:t>
            </w:r>
          </w:p>
        </w:tc>
      </w:tr>
      <w:tr w:rsidR="009D2A70" w14:paraId="14451B70"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1B6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1B6E" w14:textId="77777777" w:rsidR="009D2A70" w:rsidRDefault="00F10BAB">
            <w:pPr>
              <w:spacing w:line="252" w:lineRule="auto"/>
              <w:rPr>
                <w:lang w:eastAsia="zh-CN"/>
              </w:rPr>
            </w:pPr>
            <w:r>
              <w:rPr>
                <w:rFonts w:hint="eastAsia"/>
                <w:iCs/>
                <w:kern w:val="2"/>
                <w:lang w:eastAsia="zh-CN"/>
              </w:rPr>
              <w:t>@</w:t>
            </w:r>
            <w:r>
              <w:rPr>
                <w:iCs/>
                <w:kern w:val="2"/>
                <w:lang w:eastAsia="zh-CN"/>
              </w:rPr>
              <w:t xml:space="preserve">Apple Which side to decide the content may not belong to the discussion of evaluations. Yes </w:t>
            </w:r>
            <w:r>
              <w:rPr>
                <w:lang w:eastAsia="zh-CN"/>
              </w:rPr>
              <w:t>1</w:t>
            </w:r>
            <w:r>
              <w:rPr>
                <w:vertAlign w:val="superscript"/>
                <w:lang w:eastAsia="zh-CN"/>
              </w:rPr>
              <w:t>st</w:t>
            </w:r>
            <w:r>
              <w:rPr>
                <w:lang w:eastAsia="zh-CN"/>
              </w:rPr>
              <w:t xml:space="preserve"> layer eigen-vector for layer common solution is an example of the ground-truth CSI</w:t>
            </w:r>
          </w:p>
          <w:p w14:paraId="14451B6F" w14:textId="77777777" w:rsidR="009D2A70" w:rsidRDefault="00F10BAB">
            <w:pPr>
              <w:spacing w:line="252" w:lineRule="auto"/>
              <w:rPr>
                <w:iCs/>
                <w:kern w:val="2"/>
                <w:lang w:eastAsia="zh-CN"/>
              </w:rPr>
            </w:pPr>
            <w:r>
              <w:rPr>
                <w:lang w:eastAsia="zh-CN"/>
              </w:rPr>
              <w:t>@OPPO To the evaluated companies, all adopted eigenvectors as ground-truth. As to raw channel matrix, other quantization methods may be included in the last bullet.</w:t>
            </w:r>
          </w:p>
        </w:tc>
      </w:tr>
      <w:tr w:rsidR="009D2A70" w14:paraId="14451B73" w14:textId="77777777">
        <w:tc>
          <w:tcPr>
            <w:tcW w:w="1413" w:type="dxa"/>
            <w:tcBorders>
              <w:top w:val="single" w:sz="4" w:space="0" w:color="auto"/>
              <w:left w:val="single" w:sz="4" w:space="0" w:color="auto"/>
              <w:bottom w:val="single" w:sz="4" w:space="0" w:color="auto"/>
              <w:right w:val="single" w:sz="4" w:space="0" w:color="auto"/>
            </w:tcBorders>
          </w:tcPr>
          <w:p w14:paraId="14451B71" w14:textId="77777777" w:rsidR="009D2A70" w:rsidRDefault="00F10BAB">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4451B72" w14:textId="77777777" w:rsidR="009D2A70" w:rsidRDefault="00F10BAB">
            <w:pPr>
              <w:spacing w:line="252" w:lineRule="auto"/>
              <w:rPr>
                <w:iCs/>
                <w:kern w:val="2"/>
                <w:lang w:eastAsia="zh-CN"/>
              </w:rPr>
            </w:pPr>
            <w:r>
              <w:rPr>
                <w:rFonts w:hint="eastAsia"/>
                <w:iCs/>
                <w:kern w:val="2"/>
                <w:lang w:eastAsia="zh-CN"/>
              </w:rPr>
              <w:t xml:space="preserve">Thank you FL. </w:t>
            </w:r>
            <w:r>
              <w:rPr>
                <w:iCs/>
                <w:kern w:val="2"/>
                <w:lang w:eastAsia="zh-CN"/>
              </w:rPr>
              <w:t xml:space="preserve">We agree with that point. Anyways, scalar quantization is a better (stable) measure of ground truth though not perfect. Different PMI computing algorithms in “ high resolution codebook quantization” would result in different (shaky </w:t>
            </w:r>
            <w:r>
              <w:rPr>
                <w:iCs/>
                <w:kern w:val="2"/>
                <w:lang w:eastAsia="zh-CN"/>
              </w:rPr>
              <w:sym w:font="Wingdings" w:char="F04A"/>
            </w:r>
            <w:r>
              <w:rPr>
                <w:iCs/>
                <w:kern w:val="2"/>
                <w:lang w:eastAsia="zh-CN"/>
              </w:rPr>
              <w:t xml:space="preserve"> ) ground-truth. </w:t>
            </w:r>
          </w:p>
        </w:tc>
      </w:tr>
      <w:tr w:rsidR="009D2A70" w14:paraId="14451B76" w14:textId="77777777">
        <w:tc>
          <w:tcPr>
            <w:tcW w:w="1413" w:type="dxa"/>
            <w:tcBorders>
              <w:top w:val="single" w:sz="4" w:space="0" w:color="auto"/>
              <w:left w:val="single" w:sz="4" w:space="0" w:color="auto"/>
              <w:bottom w:val="single" w:sz="4" w:space="0" w:color="auto"/>
              <w:right w:val="single" w:sz="4" w:space="0" w:color="auto"/>
            </w:tcBorders>
          </w:tcPr>
          <w:p w14:paraId="14451B74" w14:textId="77777777" w:rsidR="009D2A70" w:rsidRDefault="00F10BAB">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4451B75" w14:textId="77777777" w:rsidR="009D2A70" w:rsidRDefault="00F10BAB">
            <w:pPr>
              <w:spacing w:line="252" w:lineRule="auto"/>
              <w:rPr>
                <w:iCs/>
                <w:kern w:val="2"/>
                <w:lang w:eastAsia="zh-CN"/>
              </w:rPr>
            </w:pPr>
            <w:r>
              <w:rPr>
                <w:lang w:eastAsia="zh-CN"/>
              </w:rPr>
              <w:t>Studying the overhead of data collection does not seem a critical issue as datasets do not need to be exchanged over the air and different resolutions may be chosen, for example depending on storage memory size limitations, number of samples in the dataset, etc.</w:t>
            </w:r>
          </w:p>
        </w:tc>
      </w:tr>
      <w:tr w:rsidR="009D2A70" w14:paraId="14451B7B" w14:textId="77777777">
        <w:tc>
          <w:tcPr>
            <w:tcW w:w="1413" w:type="dxa"/>
            <w:tcBorders>
              <w:top w:val="single" w:sz="4" w:space="0" w:color="auto"/>
              <w:left w:val="single" w:sz="4" w:space="0" w:color="auto"/>
              <w:bottom w:val="single" w:sz="4" w:space="0" w:color="auto"/>
              <w:right w:val="single" w:sz="4" w:space="0" w:color="auto"/>
            </w:tcBorders>
          </w:tcPr>
          <w:p w14:paraId="14451B77"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14451B78" w14:textId="77777777" w:rsidR="009D2A70" w:rsidRDefault="00F10BAB">
            <w:pPr>
              <w:spacing w:line="252" w:lineRule="auto"/>
              <w:rPr>
                <w:iCs/>
                <w:kern w:val="2"/>
                <w:lang w:eastAsia="zh-CN"/>
              </w:rPr>
            </w:pPr>
            <w:r>
              <w:rPr>
                <w:rFonts w:hint="eastAsia"/>
                <w:iCs/>
                <w:kern w:val="2"/>
                <w:lang w:eastAsia="zh-CN"/>
              </w:rPr>
              <w:t xml:space="preserve">We are generally fine with the proposal, and we suggest </w:t>
            </w:r>
            <w:r>
              <w:rPr>
                <w:rFonts w:hint="eastAsia"/>
                <w:b/>
                <w:bCs/>
                <w:iCs/>
                <w:kern w:val="2"/>
                <w:lang w:eastAsia="zh-CN"/>
              </w:rPr>
              <w:t>genie-aided</w:t>
            </w:r>
            <w:r>
              <w:rPr>
                <w:rFonts w:hint="eastAsia"/>
                <w:iCs/>
                <w:kern w:val="2"/>
                <w:lang w:eastAsia="zh-CN"/>
              </w:rPr>
              <w:t xml:space="preserve"> should be replaced since this word is not appeared in this agenda and the new rewording as: </w:t>
            </w:r>
          </w:p>
          <w:p w14:paraId="14451B7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B7A" w14:textId="77777777" w:rsidR="009D2A70" w:rsidRDefault="00F10BAB">
            <w:pPr>
              <w:pStyle w:val="afc"/>
              <w:numPr>
                <w:ilvl w:val="1"/>
                <w:numId w:val="24"/>
              </w:numPr>
              <w:ind w:left="709" w:hanging="357"/>
              <w:contextualSpacing w:val="0"/>
              <w:rPr>
                <w:iCs/>
                <w:kern w:val="2"/>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tc>
      </w:tr>
      <w:tr w:rsidR="009D2A70" w14:paraId="14451B7E" w14:textId="77777777">
        <w:tc>
          <w:tcPr>
            <w:tcW w:w="1413" w:type="dxa"/>
          </w:tcPr>
          <w:p w14:paraId="14451B7C" w14:textId="77777777" w:rsidR="009D2A70" w:rsidRDefault="009D2A70">
            <w:pPr>
              <w:rPr>
                <w:iCs/>
                <w:kern w:val="2"/>
                <w:lang w:eastAsia="zh-CN"/>
              </w:rPr>
            </w:pPr>
          </w:p>
        </w:tc>
        <w:tc>
          <w:tcPr>
            <w:tcW w:w="7938" w:type="dxa"/>
            <w:vAlign w:val="center"/>
          </w:tcPr>
          <w:p w14:paraId="14451B7D" w14:textId="77777777" w:rsidR="009D2A70" w:rsidRDefault="009D2A70">
            <w:pPr>
              <w:spacing w:line="252" w:lineRule="auto"/>
              <w:rPr>
                <w:iCs/>
                <w:kern w:val="2"/>
                <w:lang w:eastAsia="zh-CN"/>
              </w:rPr>
            </w:pPr>
          </w:p>
        </w:tc>
      </w:tr>
      <w:tr w:rsidR="009D2A70" w14:paraId="14451B81" w14:textId="77777777">
        <w:tc>
          <w:tcPr>
            <w:tcW w:w="1413" w:type="dxa"/>
          </w:tcPr>
          <w:p w14:paraId="14451B7F" w14:textId="77777777" w:rsidR="009D2A70" w:rsidRDefault="009D2A70">
            <w:pPr>
              <w:rPr>
                <w:iCs/>
                <w:kern w:val="2"/>
                <w:lang w:eastAsia="zh-CN"/>
              </w:rPr>
            </w:pPr>
          </w:p>
        </w:tc>
        <w:tc>
          <w:tcPr>
            <w:tcW w:w="7938" w:type="dxa"/>
            <w:vAlign w:val="center"/>
          </w:tcPr>
          <w:p w14:paraId="14451B80" w14:textId="77777777" w:rsidR="009D2A70" w:rsidRDefault="009D2A70">
            <w:pPr>
              <w:spacing w:line="252" w:lineRule="auto"/>
              <w:rPr>
                <w:iCs/>
                <w:kern w:val="2"/>
                <w:lang w:eastAsia="zh-CN"/>
              </w:rPr>
            </w:pPr>
          </w:p>
        </w:tc>
      </w:tr>
      <w:tr w:rsidR="009D2A70" w14:paraId="14451B84" w14:textId="77777777">
        <w:tc>
          <w:tcPr>
            <w:tcW w:w="1413" w:type="dxa"/>
          </w:tcPr>
          <w:p w14:paraId="14451B82" w14:textId="77777777" w:rsidR="009D2A70" w:rsidRDefault="009D2A70">
            <w:pPr>
              <w:rPr>
                <w:iCs/>
                <w:kern w:val="2"/>
                <w:lang w:eastAsia="zh-CN"/>
              </w:rPr>
            </w:pPr>
          </w:p>
        </w:tc>
        <w:tc>
          <w:tcPr>
            <w:tcW w:w="7938" w:type="dxa"/>
            <w:vAlign w:val="center"/>
          </w:tcPr>
          <w:p w14:paraId="14451B83" w14:textId="77777777" w:rsidR="009D2A70" w:rsidRDefault="009D2A70">
            <w:pPr>
              <w:spacing w:line="252" w:lineRule="auto"/>
              <w:rPr>
                <w:iCs/>
                <w:kern w:val="2"/>
                <w:lang w:eastAsia="zh-CN"/>
              </w:rPr>
            </w:pPr>
          </w:p>
        </w:tc>
      </w:tr>
      <w:tr w:rsidR="009D2A70" w14:paraId="14451B87" w14:textId="77777777">
        <w:tc>
          <w:tcPr>
            <w:tcW w:w="1413" w:type="dxa"/>
          </w:tcPr>
          <w:p w14:paraId="14451B85" w14:textId="77777777" w:rsidR="009D2A70" w:rsidRDefault="009D2A70">
            <w:pPr>
              <w:rPr>
                <w:iCs/>
                <w:kern w:val="2"/>
                <w:lang w:eastAsia="zh-CN"/>
              </w:rPr>
            </w:pPr>
          </w:p>
        </w:tc>
        <w:tc>
          <w:tcPr>
            <w:tcW w:w="7938" w:type="dxa"/>
            <w:vAlign w:val="center"/>
          </w:tcPr>
          <w:p w14:paraId="14451B86" w14:textId="77777777" w:rsidR="009D2A70" w:rsidRDefault="009D2A70">
            <w:pPr>
              <w:spacing w:line="252" w:lineRule="auto"/>
              <w:rPr>
                <w:iCs/>
                <w:kern w:val="2"/>
                <w:lang w:eastAsia="zh-CN"/>
              </w:rPr>
            </w:pPr>
          </w:p>
        </w:tc>
      </w:tr>
      <w:tr w:rsidR="009D2A70" w14:paraId="14451B8A" w14:textId="77777777">
        <w:tc>
          <w:tcPr>
            <w:tcW w:w="1413" w:type="dxa"/>
          </w:tcPr>
          <w:p w14:paraId="14451B88" w14:textId="77777777" w:rsidR="009D2A70" w:rsidRDefault="009D2A70">
            <w:pPr>
              <w:rPr>
                <w:iCs/>
                <w:kern w:val="2"/>
                <w:lang w:eastAsia="zh-CN"/>
              </w:rPr>
            </w:pPr>
          </w:p>
        </w:tc>
        <w:tc>
          <w:tcPr>
            <w:tcW w:w="7938" w:type="dxa"/>
            <w:vAlign w:val="center"/>
          </w:tcPr>
          <w:p w14:paraId="14451B89" w14:textId="77777777" w:rsidR="009D2A70" w:rsidRDefault="009D2A70">
            <w:pPr>
              <w:spacing w:line="252" w:lineRule="auto"/>
              <w:rPr>
                <w:iCs/>
                <w:kern w:val="2"/>
                <w:lang w:eastAsia="zh-CN"/>
              </w:rPr>
            </w:pPr>
          </w:p>
        </w:tc>
      </w:tr>
    </w:tbl>
    <w:p w14:paraId="14451B8B" w14:textId="77777777" w:rsidR="009D2A70" w:rsidRDefault="009D2A70">
      <w:pPr>
        <w:rPr>
          <w:lang w:eastAsia="zh-CN"/>
        </w:rPr>
      </w:pPr>
    </w:p>
    <w:p w14:paraId="14451B8C"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4451B8D" w14:textId="77777777" w:rsidR="009D2A70" w:rsidRDefault="009D2A70">
      <w:pPr>
        <w:rPr>
          <w:lang w:eastAsia="zh-CN"/>
        </w:rPr>
      </w:pPr>
    </w:p>
    <w:p w14:paraId="14451B8E"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B8F" w14:textId="77777777" w:rsidR="009D2A70" w:rsidRDefault="00F10BAB">
      <w:pPr>
        <w:adjustRightInd/>
        <w:spacing w:beforeLines="50" w:before="120" w:line="252" w:lineRule="auto"/>
        <w:jc w:val="left"/>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14451B90" w14:textId="77777777" w:rsidR="009D2A70" w:rsidRDefault="00F10BAB">
      <w:pPr>
        <w:adjustRightInd/>
        <w:spacing w:beforeLines="50" w:before="120" w:line="252" w:lineRule="auto"/>
        <w:jc w:val="left"/>
        <w:rPr>
          <w:highlight w:val="yellow"/>
        </w:rPr>
      </w:pPr>
      <w:r>
        <w:rPr>
          <w:highlight w:val="yellow"/>
        </w:rPr>
        <w:t>Moderator note: For the background of the updated part, please refer to the 3</w:t>
      </w:r>
      <w:r>
        <w:rPr>
          <w:highlight w:val="yellow"/>
          <w:vertAlign w:val="superscript"/>
        </w:rPr>
        <w:t>rd</w:t>
      </w:r>
      <w:r>
        <w:rPr>
          <w:highlight w:val="yellow"/>
        </w:rPr>
        <w:t xml:space="preserve"> round comment from Apple and the Moderator’s reply as follows.</w:t>
      </w:r>
    </w:p>
    <w:tbl>
      <w:tblPr>
        <w:tblStyle w:val="af4"/>
        <w:tblW w:w="0" w:type="auto"/>
        <w:tblLook w:val="04A0" w:firstRow="1" w:lastRow="0" w:firstColumn="1" w:lastColumn="0" w:noHBand="0" w:noVBand="1"/>
      </w:tblPr>
      <w:tblGrid>
        <w:gridCol w:w="9307"/>
      </w:tblGrid>
      <w:tr w:rsidR="009D2A70" w14:paraId="14451B92" w14:textId="77777777">
        <w:tc>
          <w:tcPr>
            <w:tcW w:w="9307" w:type="dxa"/>
          </w:tcPr>
          <w:p w14:paraId="14451B91" w14:textId="77777777" w:rsidR="009D2A70" w:rsidRDefault="00F10BAB">
            <w:pPr>
              <w:adjustRightInd/>
              <w:spacing w:beforeLines="50" w:before="120" w:line="252" w:lineRule="auto"/>
              <w:jc w:val="left"/>
              <w:rPr>
                <w:iCs/>
                <w:kern w:val="2"/>
                <w:highlight w:val="yellow"/>
                <w:lang w:eastAsia="zh-CN"/>
              </w:rPr>
            </w:pPr>
            <w:r>
              <w:rPr>
                <w:highlight w:val="yellow"/>
                <w:lang w:eastAsia="zh-CN"/>
              </w:rPr>
              <w:t>Apple: Moderator, please clarify option 2 what is the exact definition of weighted average of CSI payload per rank. Average max/rank with rank distribution? Or average every CSI report per rank. From Samsung’s comments in 1</w:t>
            </w:r>
            <w:r>
              <w:rPr>
                <w:highlight w:val="yellow"/>
                <w:vertAlign w:val="superscript"/>
                <w:lang w:eastAsia="zh-CN"/>
              </w:rPr>
              <w:t>st</w:t>
            </w:r>
            <w:r>
              <w:rPr>
                <w:highlight w:val="yellow"/>
                <w:lang w:eastAsia="zh-CN"/>
              </w:rPr>
              <w:t xml:space="preserve"> round, copied below, we see it is also average per report. “Samsung: </w:t>
            </w:r>
            <w:r>
              <w:rPr>
                <w:rFonts w:hint="eastAsia"/>
                <w:highlight w:val="yellow"/>
                <w:lang w:eastAsia="zh-CN"/>
              </w:rPr>
              <w:t xml:space="preserve">It is possible to count the reported </w:t>
            </w:r>
            <w:r>
              <w:rPr>
                <w:highlight w:val="yellow"/>
                <w:lang w:eastAsia="zh-CN"/>
              </w:rPr>
              <w:t>payload</w:t>
            </w:r>
            <w:r>
              <w:rPr>
                <w:rFonts w:hint="eastAsia"/>
                <w:highlight w:val="yellow"/>
                <w:lang w:eastAsia="zh-CN"/>
              </w:rPr>
              <w:t xml:space="preserve"> bits at each CSI report based on Rel-16</w:t>
            </w:r>
            <w:r>
              <w:rPr>
                <w:highlight w:val="yellow"/>
                <w:lang w:eastAsia="zh-CN"/>
              </w:rPr>
              <w:t xml:space="preserve"> and report the average</w:t>
            </w:r>
            <w:r>
              <w:rPr>
                <w:rFonts w:hint="eastAsia"/>
                <w:highlight w:val="yellow"/>
                <w:lang w:eastAsia="zh-CN"/>
              </w:rPr>
              <w:t xml:space="preserve">. </w:t>
            </w:r>
            <w:r>
              <w:rPr>
                <w:highlight w:val="yellow"/>
                <w:lang w:eastAsia="zh-CN"/>
              </w:rPr>
              <w:t>That, of course, will be more accurate and resembles Option 2.”</w:t>
            </w:r>
          </w:p>
        </w:tc>
      </w:tr>
      <w:tr w:rsidR="009D2A70" w14:paraId="14451B94" w14:textId="77777777">
        <w:tc>
          <w:tcPr>
            <w:tcW w:w="9307" w:type="dxa"/>
          </w:tcPr>
          <w:p w14:paraId="14451B93" w14:textId="77777777" w:rsidR="009D2A70" w:rsidRDefault="00F10BAB">
            <w:pPr>
              <w:adjustRightInd/>
              <w:spacing w:beforeLines="50" w:before="120" w:line="252" w:lineRule="auto"/>
              <w:jc w:val="left"/>
              <w:rPr>
                <w:b/>
                <w:bCs/>
                <w:lang w:eastAsia="zh-CN"/>
              </w:rPr>
            </w:pPr>
            <w:r>
              <w:rPr>
                <w:highlight w:val="yellow"/>
                <w:lang w:eastAsia="zh-CN"/>
              </w:rPr>
              <w:t>Moderator:</w:t>
            </w:r>
            <w:r>
              <w:rPr>
                <w:rFonts w:hint="eastAsia"/>
                <w:iCs/>
                <w:kern w:val="2"/>
                <w:highlight w:val="yellow"/>
                <w:lang w:eastAsia="zh-CN"/>
              </w:rPr>
              <w:t xml:space="preserve"> @</w:t>
            </w:r>
            <w:r>
              <w:rPr>
                <w:iCs/>
                <w:kern w:val="2"/>
                <w:highlight w:val="yellow"/>
                <w:lang w:eastAsia="zh-CN"/>
              </w:rPr>
              <w:t>Apple “</w:t>
            </w:r>
            <w:r>
              <w:rPr>
                <w:highlight w:val="yellow"/>
                <w:lang w:eastAsia="zh-CN"/>
              </w:rPr>
              <w:t xml:space="preserve">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w:t>
            </w:r>
            <w:r>
              <w:rPr>
                <w:highlight w:val="yellow"/>
                <w:lang w:eastAsia="zh-CN"/>
              </w:rPr>
              <w:lastRenderedPageBreak/>
              <w:t>options, and there may be some more details which can be discussed/clarified in future, so let’s keep some space of flexibility and leave some time for companies to consider.</w:t>
            </w:r>
          </w:p>
        </w:tc>
      </w:tr>
    </w:tbl>
    <w:p w14:paraId="14451B95" w14:textId="77777777" w:rsidR="009D2A70" w:rsidRDefault="009D2A70">
      <w:pPr>
        <w:adjustRightInd/>
        <w:spacing w:beforeLines="50" w:before="120" w:line="252" w:lineRule="auto"/>
        <w:jc w:val="left"/>
        <w:rPr>
          <w:b/>
          <w:bCs/>
          <w:lang w:eastAsia="zh-CN"/>
        </w:rPr>
      </w:pPr>
    </w:p>
    <w:p w14:paraId="14451B96" w14:textId="77777777" w:rsidR="009D2A70" w:rsidRDefault="00F10BAB">
      <w:pPr>
        <w:rPr>
          <w:b/>
          <w:bCs/>
          <w:lang w:eastAsia="zh-CN"/>
        </w:rPr>
      </w:pPr>
      <w:r>
        <w:rPr>
          <w:b/>
          <w:highlight w:val="yellow"/>
          <w:lang w:eastAsia="zh-CN"/>
        </w:rPr>
        <w:t>Upd Proposal 3.4.1</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1B9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B98"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r>
        <w:rPr>
          <w:b/>
          <w:bCs/>
          <w:highlight w:val="yellow"/>
          <w:lang w:eastAsia="zh-CN"/>
        </w:rPr>
        <w:t xml:space="preserve"> FFS the following understandings</w:t>
      </w:r>
    </w:p>
    <w:p w14:paraId="14451B99" w14:textId="77777777" w:rsidR="009D2A70" w:rsidRDefault="00F10BAB">
      <w:pPr>
        <w:pStyle w:val="afc"/>
        <w:numPr>
          <w:ilvl w:val="1"/>
          <w:numId w:val="24"/>
        </w:numPr>
        <w:ind w:left="709" w:hanging="357"/>
        <w:contextualSpacing w:val="0"/>
        <w:rPr>
          <w:b/>
          <w:bCs/>
          <w:highlight w:val="yellow"/>
          <w:lang w:eastAsia="zh-CN"/>
        </w:rPr>
      </w:pPr>
      <w:r>
        <w:rPr>
          <w:rFonts w:hint="eastAsia"/>
          <w:b/>
          <w:bCs/>
          <w:highlight w:val="yellow"/>
        </w:rPr>
        <w:t xml:space="preserve">Option 2a: The above-mentioned </w:t>
      </w:r>
      <w:r>
        <w:rPr>
          <w:rFonts w:hint="eastAsia"/>
          <w:b/>
          <w:bCs/>
          <w:highlight w:val="yellow"/>
        </w:rPr>
        <w:t>“</w:t>
      </w:r>
      <w:r>
        <w:rPr>
          <w:rFonts w:hint="eastAsia"/>
          <w:b/>
          <w:bCs/>
          <w:highlight w:val="yellow"/>
        </w:rPr>
        <w:t>CSI payload</w:t>
      </w:r>
      <w:r>
        <w:rPr>
          <w:rFonts w:hint="eastAsia"/>
          <w:b/>
          <w:bCs/>
          <w:highlight w:val="yellow"/>
        </w:rPr>
        <w:t>”</w:t>
      </w:r>
      <w:r>
        <w:rPr>
          <w:rFonts w:hint="eastAsia"/>
          <w:b/>
          <w:bCs/>
          <w:highlight w:val="yellow"/>
        </w:rPr>
        <w:t xml:space="preserve"> is calculated </w:t>
      </w:r>
      <w:r>
        <w:rPr>
          <w:b/>
          <w:bCs/>
          <w:highlight w:val="yellow"/>
        </w:rPr>
        <w:t>as</w:t>
      </w:r>
      <w:r>
        <w:rPr>
          <w:rFonts w:hint="eastAsia"/>
          <w:b/>
          <w:bCs/>
          <w:highlight w:val="yellow"/>
        </w:rPr>
        <w:t xml:space="preserve"> each CSI report</w:t>
      </w:r>
      <w:r>
        <w:rPr>
          <w:b/>
          <w:bCs/>
          <w:highlight w:val="yellow"/>
        </w:rPr>
        <w:t>ed payload with a given rank</w:t>
      </w:r>
    </w:p>
    <w:p w14:paraId="14451B9A" w14:textId="77777777" w:rsidR="009D2A70" w:rsidRDefault="00F10BAB">
      <w:pPr>
        <w:pStyle w:val="afc"/>
        <w:numPr>
          <w:ilvl w:val="1"/>
          <w:numId w:val="24"/>
        </w:numPr>
        <w:ind w:left="709" w:hanging="357"/>
        <w:contextualSpacing w:val="0"/>
        <w:rPr>
          <w:b/>
          <w:bCs/>
          <w:lang w:eastAsia="zh-CN"/>
        </w:rPr>
      </w:pPr>
      <w:r>
        <w:rPr>
          <w:rFonts w:hint="eastAsia"/>
          <w:b/>
          <w:bCs/>
          <w:highlight w:val="yellow"/>
        </w:rPr>
        <w:t xml:space="preserve">Option 2b: The above-mentioned </w:t>
      </w:r>
      <w:r>
        <w:rPr>
          <w:rFonts w:hint="eastAsia"/>
          <w:b/>
          <w:bCs/>
          <w:highlight w:val="yellow"/>
        </w:rPr>
        <w:t>“</w:t>
      </w:r>
      <w:r>
        <w:rPr>
          <w:rFonts w:hint="eastAsia"/>
          <w:b/>
          <w:bCs/>
          <w:highlight w:val="yellow"/>
        </w:rPr>
        <w:t>CSI payload</w:t>
      </w:r>
      <w:r>
        <w:rPr>
          <w:rFonts w:hint="eastAsia"/>
          <w:b/>
          <w:bCs/>
          <w:highlight w:val="yellow"/>
        </w:rPr>
        <w:t>”</w:t>
      </w:r>
      <w:r>
        <w:rPr>
          <w:rFonts w:hint="eastAsia"/>
          <w:b/>
          <w:bCs/>
          <w:highlight w:val="yellow"/>
        </w:rPr>
        <w:t xml:space="preserve"> is calculated as max allowed bits at the given rank</w:t>
      </w:r>
    </w:p>
    <w:p w14:paraId="14451B9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9E" w14:textId="77777777">
        <w:tc>
          <w:tcPr>
            <w:tcW w:w="1980" w:type="dxa"/>
            <w:tcBorders>
              <w:top w:val="single" w:sz="4" w:space="0" w:color="auto"/>
              <w:left w:val="single" w:sz="4" w:space="0" w:color="auto"/>
              <w:bottom w:val="single" w:sz="4" w:space="0" w:color="auto"/>
              <w:right w:val="single" w:sz="4" w:space="0" w:color="auto"/>
            </w:tcBorders>
          </w:tcPr>
          <w:p w14:paraId="14451B9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9D"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w:t>
            </w:r>
          </w:p>
        </w:tc>
      </w:tr>
      <w:tr w:rsidR="009D2A70" w14:paraId="14451BA1" w14:textId="77777777">
        <w:tc>
          <w:tcPr>
            <w:tcW w:w="1980" w:type="dxa"/>
            <w:tcBorders>
              <w:top w:val="single" w:sz="4" w:space="0" w:color="auto"/>
              <w:left w:val="single" w:sz="4" w:space="0" w:color="auto"/>
              <w:bottom w:val="single" w:sz="4" w:space="0" w:color="auto"/>
              <w:right w:val="single" w:sz="4" w:space="0" w:color="auto"/>
            </w:tcBorders>
          </w:tcPr>
          <w:p w14:paraId="14451B9F"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BA0" w14:textId="77777777" w:rsidR="009D2A70" w:rsidRDefault="00F10BAB">
            <w:pPr>
              <w:spacing w:before="120" w:line="240" w:lineRule="auto"/>
            </w:pPr>
            <w:r>
              <w:rPr>
                <w:lang w:eastAsia="zh-CN"/>
              </w:rPr>
              <w:t>Apple, Nokia/NSB (not an objection, but still think understanding is not clear)</w:t>
            </w:r>
            <w:r>
              <w:rPr>
                <w:iCs/>
                <w:kern w:val="2"/>
                <w:lang w:eastAsia="zh-CN"/>
              </w:rPr>
              <w:t>, Qualcomm</w:t>
            </w:r>
          </w:p>
        </w:tc>
      </w:tr>
    </w:tbl>
    <w:p w14:paraId="14451BA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BA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A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A4" w14:textId="77777777" w:rsidR="009D2A70" w:rsidRDefault="00F10BAB">
            <w:pPr>
              <w:rPr>
                <w:i/>
                <w:iCs/>
                <w:kern w:val="2"/>
                <w:lang w:eastAsia="zh-CN"/>
              </w:rPr>
            </w:pPr>
            <w:r>
              <w:rPr>
                <w:i/>
                <w:iCs/>
                <w:kern w:val="2"/>
                <w:lang w:eastAsia="zh-CN"/>
              </w:rPr>
              <w:t>View</w:t>
            </w:r>
          </w:p>
        </w:tc>
      </w:tr>
      <w:tr w:rsidR="009D2A70" w14:paraId="14451BA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A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A7" w14:textId="77777777" w:rsidR="009D2A70" w:rsidRDefault="00F10BAB">
            <w:pPr>
              <w:spacing w:line="252" w:lineRule="auto"/>
              <w:rPr>
                <w:lang w:eastAsia="zh-CN"/>
              </w:rPr>
            </w:pPr>
            <w:r>
              <w:rPr>
                <w:lang w:eastAsia="zh-CN"/>
              </w:rPr>
              <w:t>@Apple Could you live with it? (See Moderator’s reply in Sec.3.3-3)</w:t>
            </w:r>
          </w:p>
          <w:p w14:paraId="14451BA8" w14:textId="77777777" w:rsidR="009D2A70" w:rsidRDefault="00F10BAB">
            <w:pPr>
              <w:spacing w:line="252" w:lineRule="auto"/>
              <w:rPr>
                <w:i/>
                <w:lang w:eastAsia="zh-CN"/>
              </w:rPr>
            </w:pPr>
            <w:r>
              <w:rPr>
                <w:lang w:eastAsia="zh-CN"/>
              </w:rPr>
              <w:t>@Nokia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 as a clarification, the legacy CSI evaluations only take the payload calculated by MAXIMUM rank number supported by UE (i.e., Option 1), rather than a average weighted payload.</w:t>
            </w:r>
          </w:p>
        </w:tc>
      </w:tr>
      <w:tr w:rsidR="009D2A70" w14:paraId="14451BB1" w14:textId="77777777">
        <w:tc>
          <w:tcPr>
            <w:tcW w:w="1350" w:type="dxa"/>
            <w:tcBorders>
              <w:top w:val="single" w:sz="4" w:space="0" w:color="auto"/>
              <w:left w:val="single" w:sz="4" w:space="0" w:color="auto"/>
              <w:bottom w:val="single" w:sz="4" w:space="0" w:color="auto"/>
              <w:right w:val="single" w:sz="4" w:space="0" w:color="auto"/>
            </w:tcBorders>
          </w:tcPr>
          <w:p w14:paraId="14451BAA"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1BAB" w14:textId="77777777" w:rsidR="009D2A70" w:rsidRDefault="00F10BAB">
            <w:pPr>
              <w:spacing w:line="252" w:lineRule="auto"/>
              <w:rPr>
                <w:lang w:eastAsia="zh-CN"/>
              </w:rPr>
            </w:pPr>
            <w:r>
              <w:rPr>
                <w:rFonts w:hint="eastAsia"/>
                <w:lang w:eastAsia="zh-CN"/>
              </w:rPr>
              <w:t>We</w:t>
            </w:r>
            <w:r>
              <w:rPr>
                <w:lang w:eastAsia="zh-CN"/>
              </w:rPr>
              <w:t>’</w:t>
            </w:r>
            <w:r>
              <w:rPr>
                <w:rFonts w:hint="eastAsia"/>
                <w:lang w:eastAsia="zh-CN"/>
              </w:rPr>
              <w:t>re voluntary to copy Apple</w:t>
            </w:r>
            <w:r>
              <w:rPr>
                <w:lang w:eastAsia="zh-CN"/>
              </w:rPr>
              <w:t>’</w:t>
            </w:r>
            <w:r>
              <w:rPr>
                <w:rFonts w:hint="eastAsia"/>
                <w:lang w:eastAsia="zh-CN"/>
              </w:rPr>
              <w:t>s comment over reflector. Although we think option 2b is a better choice at least from simulation perspective, we can further study this issue.</w:t>
            </w:r>
          </w:p>
          <w:p w14:paraId="14451BAC" w14:textId="77777777" w:rsidR="009D2A70" w:rsidRDefault="00F10BAB">
            <w:pPr>
              <w:widowControl/>
              <w:spacing w:after="0"/>
              <w:jc w:val="left"/>
              <w:rPr>
                <w:rFonts w:ascii="Arial" w:hAnsi="Arial" w:cs="Arial"/>
                <w:color w:val="000000"/>
                <w:sz w:val="14"/>
                <w:szCs w:val="14"/>
              </w:rPr>
            </w:pPr>
            <w:r>
              <w:rPr>
                <w:rFonts w:ascii="Arial" w:hAnsi="Arial" w:cs="Arial"/>
                <w:b/>
                <w:bCs/>
                <w:color w:val="000000"/>
                <w:sz w:val="14"/>
                <w:szCs w:val="14"/>
                <w:shd w:val="clear" w:color="auto" w:fill="FFFF00"/>
                <w:lang w:eastAsia="zh-CN" w:bidi="ar"/>
              </w:rPr>
              <w:t>Proposal 3.4.1:</w:t>
            </w:r>
            <w:r>
              <w:rPr>
                <w:rFonts w:ascii="Arial" w:hAnsi="Arial" w:cs="Arial"/>
                <w:b/>
                <w:bCs/>
                <w:color w:val="000000"/>
                <w:sz w:val="14"/>
                <w:szCs w:val="14"/>
                <w:shd w:val="clear" w:color="auto" w:fill="FFFFFF"/>
                <w:lang w:eastAsia="zh-CN" w:bidi="ar"/>
              </w:rPr>
              <w:t> For the CSI payload size calculation for AI/ML-based CSI compression as well as the legacy TypeII codebook, the following two options are considered </w:t>
            </w:r>
            <w:r>
              <w:rPr>
                <w:rFonts w:ascii="Arial" w:hAnsi="Arial" w:cs="Arial"/>
                <w:b/>
                <w:bCs/>
                <w:color w:val="FF0000"/>
                <w:sz w:val="14"/>
                <w:szCs w:val="14"/>
                <w:shd w:val="clear" w:color="auto" w:fill="FFFFFF"/>
                <w:lang w:eastAsia="zh-CN" w:bidi="ar"/>
              </w:rPr>
              <w:t>for further down-selection</w:t>
            </w:r>
          </w:p>
          <w:p w14:paraId="14451BAD" w14:textId="77777777" w:rsidR="009D2A70" w:rsidRDefault="00F10BAB">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1: Payload size is calculated based on the maximum rank.</w:t>
            </w:r>
          </w:p>
          <w:p w14:paraId="14451BAE" w14:textId="77777777" w:rsidR="009D2A70" w:rsidRDefault="00F10BAB">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2: Payload size is calculated as the weighted average of CSI payload per rank and the distribution of ranks </w:t>
            </w:r>
            <w:r>
              <w:rPr>
                <w:rFonts w:ascii="Arial" w:hAnsi="Arial" w:cs="Arial"/>
                <w:b/>
                <w:bCs/>
                <w:color w:val="FF0000"/>
                <w:sz w:val="14"/>
                <w:szCs w:val="14"/>
                <w:shd w:val="clear" w:color="auto" w:fill="FFFFFF"/>
              </w:rPr>
              <w:t>reported by the UE</w:t>
            </w:r>
            <w:r>
              <w:rPr>
                <w:rFonts w:ascii="Arial" w:hAnsi="Arial" w:cs="Arial"/>
                <w:b/>
                <w:bCs/>
                <w:color w:val="000000"/>
                <w:sz w:val="14"/>
                <w:szCs w:val="14"/>
                <w:shd w:val="clear" w:color="auto" w:fill="FFFFFF"/>
              </w:rPr>
              <w:t>.</w:t>
            </w:r>
          </w:p>
          <w:p w14:paraId="14451BAF" w14:textId="77777777" w:rsidR="009D2A70" w:rsidRDefault="00F10BAB">
            <w:pPr>
              <w:pStyle w:val="af1"/>
              <w:widowControl/>
              <w:spacing w:before="0" w:beforeAutospacing="0" w:after="0" w:afterAutospacing="0" w:line="240" w:lineRule="auto"/>
              <w:ind w:left="840" w:hanging="420"/>
              <w:rPr>
                <w:rFonts w:ascii="Arial" w:hAnsi="Arial" w:cs="Arial"/>
                <w:color w:val="000000"/>
                <w:sz w:val="14"/>
                <w:szCs w:val="14"/>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2a: The above-mentioned “CSI payload” is calculated as each reported CSI payload at the given rank</w:t>
            </w:r>
          </w:p>
          <w:p w14:paraId="14451BB0" w14:textId="77777777" w:rsidR="009D2A70" w:rsidRDefault="00F10BAB">
            <w:pPr>
              <w:pStyle w:val="af1"/>
              <w:widowControl/>
              <w:spacing w:before="0" w:beforeAutospacing="0" w:after="0" w:afterAutospacing="0" w:line="240" w:lineRule="auto"/>
              <w:ind w:left="840" w:hanging="420"/>
              <w:rPr>
                <w:lang w:eastAsia="zh-CN"/>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2b: The above-mentioned “CSI payload” is calculated as max allowed bits at the given rank</w:t>
            </w:r>
          </w:p>
        </w:tc>
      </w:tr>
      <w:tr w:rsidR="009D2A70" w14:paraId="14451BB4" w14:textId="77777777">
        <w:tc>
          <w:tcPr>
            <w:tcW w:w="1350" w:type="dxa"/>
            <w:tcBorders>
              <w:top w:val="single" w:sz="4" w:space="0" w:color="auto"/>
              <w:left w:val="single" w:sz="4" w:space="0" w:color="auto"/>
              <w:bottom w:val="single" w:sz="4" w:space="0" w:color="auto"/>
              <w:right w:val="single" w:sz="4" w:space="0" w:color="auto"/>
            </w:tcBorders>
          </w:tcPr>
          <w:p w14:paraId="14451BB2"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1BB3" w14:textId="77777777" w:rsidR="009D2A70" w:rsidRDefault="00F10BAB">
            <w:pPr>
              <w:spacing w:line="252" w:lineRule="auto"/>
              <w:rPr>
                <w:lang w:eastAsia="zh-CN"/>
              </w:rPr>
            </w:pPr>
            <w:r>
              <w:rPr>
                <w:lang w:eastAsia="zh-CN"/>
              </w:rPr>
              <w:t>Based on the updated proposal by adding Option 2a and Option 2b, our understanding is Option 2b.</w:t>
            </w:r>
          </w:p>
        </w:tc>
      </w:tr>
      <w:tr w:rsidR="009D2A70" w14:paraId="14451BB7" w14:textId="77777777">
        <w:tc>
          <w:tcPr>
            <w:tcW w:w="1350" w:type="dxa"/>
            <w:tcBorders>
              <w:top w:val="single" w:sz="4" w:space="0" w:color="auto"/>
              <w:left w:val="single" w:sz="4" w:space="0" w:color="auto"/>
              <w:bottom w:val="single" w:sz="4" w:space="0" w:color="auto"/>
              <w:right w:val="single" w:sz="4" w:space="0" w:color="auto"/>
            </w:tcBorders>
          </w:tcPr>
          <w:p w14:paraId="14451BB5"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1BB6" w14:textId="77777777" w:rsidR="009D2A70" w:rsidRDefault="00F10BAB">
            <w:pPr>
              <w:spacing w:line="252" w:lineRule="auto"/>
              <w:rPr>
                <w:iCs/>
                <w:kern w:val="2"/>
                <w:lang w:eastAsia="zh-CN"/>
              </w:rPr>
            </w:pPr>
            <w:r>
              <w:rPr>
                <w:iCs/>
                <w:kern w:val="2"/>
                <w:lang w:eastAsia="zh-CN"/>
              </w:rPr>
              <w:t>@Moderator. In this proposal we assume “CSI payload” means “PMI feedback overhead” because, in legacy CSI reports, CSI payload also includes other quantities. With this understanding, for legacy CSI, there is a fixed PMI payload size for each reported rank. In SLS, when evaluating throughput vs feedback overhead, one can choose fixed rank or max rank configuration. For example, with fixed rank 2, the overhead is fixed corresponding to rank-2 PMI. With max rank 2, a UE can report either rank 1 or 2 and the overhead is calculated as per Option 2. So what does it mean that legacy CSI evaluations only take the payload calculated by maximum rank?</w:t>
            </w:r>
          </w:p>
        </w:tc>
      </w:tr>
      <w:tr w:rsidR="009D2A70" w14:paraId="14451BBC" w14:textId="77777777">
        <w:tc>
          <w:tcPr>
            <w:tcW w:w="1350" w:type="dxa"/>
            <w:tcBorders>
              <w:top w:val="single" w:sz="4" w:space="0" w:color="auto"/>
              <w:left w:val="single" w:sz="4" w:space="0" w:color="auto"/>
              <w:bottom w:val="single" w:sz="4" w:space="0" w:color="auto"/>
              <w:right w:val="single" w:sz="4" w:space="0" w:color="auto"/>
            </w:tcBorders>
          </w:tcPr>
          <w:p w14:paraId="14451BB8" w14:textId="77777777" w:rsidR="009D2A70" w:rsidRDefault="00F10BAB">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BB9" w14:textId="77777777" w:rsidR="009D2A70" w:rsidRDefault="00F10BAB">
            <w:pPr>
              <w:spacing w:line="252" w:lineRule="auto"/>
              <w:rPr>
                <w:iCs/>
                <w:kern w:val="2"/>
                <w:lang w:eastAsia="zh-CN"/>
              </w:rPr>
            </w:pPr>
            <w:r>
              <w:rPr>
                <w:iCs/>
                <w:kern w:val="2"/>
                <w:lang w:eastAsia="zh-CN"/>
              </w:rPr>
              <w:t>We prefer the original wording without adding sub-options for option 2. The following was already agreed in the EVM table in RAN1#109-e:</w:t>
            </w:r>
          </w:p>
          <w:p w14:paraId="14451BBA" w14:textId="77777777" w:rsidR="009D2A70" w:rsidRDefault="00F10BAB">
            <w:pPr>
              <w:spacing w:line="252" w:lineRule="auto"/>
              <w:rPr>
                <w:iCs/>
                <w:kern w:val="2"/>
                <w:lang w:eastAsia="zh-CN"/>
              </w:rPr>
            </w:pPr>
            <w:r>
              <w:rPr>
                <w:iCs/>
                <w:kern w:val="2"/>
                <w:lang w:eastAsia="zh-CN"/>
              </w:rPr>
              <w:t>“Maximum overhead (payload size for CSI feedback)for each rank at one feedback instance is the baseline metric for CSI feedback overhead, and companies can provide other metrics.”</w:t>
            </w:r>
          </w:p>
          <w:p w14:paraId="14451BBB" w14:textId="77777777" w:rsidR="009D2A70" w:rsidRDefault="00F10BAB">
            <w:pPr>
              <w:spacing w:line="252" w:lineRule="auto"/>
              <w:rPr>
                <w:iCs/>
                <w:kern w:val="2"/>
                <w:lang w:eastAsia="zh-CN"/>
              </w:rPr>
            </w:pPr>
            <w:r>
              <w:rPr>
                <w:iCs/>
                <w:kern w:val="2"/>
                <w:lang w:eastAsia="zh-CN"/>
              </w:rPr>
              <w:t>Considering this, would Option 2a not contradict the above agreement? In our understanding, there is no qualification that the agreement only applies to ML-based scheme, so it applies to baseline Type II codebook scheme also. The same was used in Rel-16/17 EVM for CSI.</w:t>
            </w:r>
          </w:p>
        </w:tc>
      </w:tr>
      <w:tr w:rsidR="009D2A70" w14:paraId="14451BBF" w14:textId="77777777">
        <w:tc>
          <w:tcPr>
            <w:tcW w:w="1350" w:type="dxa"/>
            <w:tcBorders>
              <w:top w:val="single" w:sz="4" w:space="0" w:color="auto"/>
              <w:left w:val="single" w:sz="4" w:space="0" w:color="auto"/>
              <w:bottom w:val="single" w:sz="4" w:space="0" w:color="auto"/>
              <w:right w:val="single" w:sz="4" w:space="0" w:color="auto"/>
            </w:tcBorders>
          </w:tcPr>
          <w:p w14:paraId="14451BB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BE" w14:textId="77777777" w:rsidR="009D2A70" w:rsidRDefault="009D2A70">
            <w:pPr>
              <w:spacing w:line="252" w:lineRule="auto"/>
              <w:rPr>
                <w:iCs/>
                <w:kern w:val="2"/>
                <w:lang w:eastAsia="zh-CN"/>
              </w:rPr>
            </w:pPr>
          </w:p>
        </w:tc>
      </w:tr>
      <w:tr w:rsidR="009D2A70" w14:paraId="14451BC2" w14:textId="77777777">
        <w:tc>
          <w:tcPr>
            <w:tcW w:w="1350" w:type="dxa"/>
            <w:tcBorders>
              <w:top w:val="single" w:sz="4" w:space="0" w:color="auto"/>
              <w:left w:val="single" w:sz="4" w:space="0" w:color="auto"/>
              <w:bottom w:val="single" w:sz="4" w:space="0" w:color="auto"/>
              <w:right w:val="single" w:sz="4" w:space="0" w:color="auto"/>
            </w:tcBorders>
          </w:tcPr>
          <w:p w14:paraId="14451BC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C1" w14:textId="77777777" w:rsidR="009D2A70" w:rsidRDefault="009D2A70">
            <w:pPr>
              <w:spacing w:line="252" w:lineRule="auto"/>
              <w:rPr>
                <w:iCs/>
                <w:kern w:val="2"/>
                <w:lang w:eastAsia="zh-CN"/>
              </w:rPr>
            </w:pPr>
          </w:p>
        </w:tc>
      </w:tr>
      <w:tr w:rsidR="009D2A70" w14:paraId="14451BC5" w14:textId="77777777">
        <w:tc>
          <w:tcPr>
            <w:tcW w:w="1350" w:type="dxa"/>
            <w:tcBorders>
              <w:top w:val="single" w:sz="4" w:space="0" w:color="auto"/>
              <w:left w:val="single" w:sz="4" w:space="0" w:color="auto"/>
              <w:bottom w:val="single" w:sz="4" w:space="0" w:color="auto"/>
              <w:right w:val="single" w:sz="4" w:space="0" w:color="auto"/>
            </w:tcBorders>
          </w:tcPr>
          <w:p w14:paraId="14451BC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C4" w14:textId="77777777" w:rsidR="009D2A70" w:rsidRDefault="009D2A70">
            <w:pPr>
              <w:spacing w:line="252" w:lineRule="auto"/>
              <w:rPr>
                <w:iCs/>
                <w:kern w:val="2"/>
                <w:lang w:eastAsia="zh-CN"/>
              </w:rPr>
            </w:pPr>
          </w:p>
        </w:tc>
      </w:tr>
      <w:tr w:rsidR="009D2A70" w14:paraId="14451BC8" w14:textId="77777777">
        <w:tc>
          <w:tcPr>
            <w:tcW w:w="1350" w:type="dxa"/>
            <w:tcBorders>
              <w:top w:val="single" w:sz="4" w:space="0" w:color="auto"/>
              <w:left w:val="single" w:sz="4" w:space="0" w:color="auto"/>
              <w:bottom w:val="single" w:sz="4" w:space="0" w:color="auto"/>
              <w:right w:val="single" w:sz="4" w:space="0" w:color="auto"/>
            </w:tcBorders>
          </w:tcPr>
          <w:p w14:paraId="14451BC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C7" w14:textId="77777777" w:rsidR="009D2A70" w:rsidRDefault="009D2A70">
            <w:pPr>
              <w:spacing w:line="252" w:lineRule="auto"/>
              <w:rPr>
                <w:iCs/>
                <w:kern w:val="2"/>
                <w:lang w:eastAsia="zh-CN"/>
              </w:rPr>
            </w:pPr>
          </w:p>
        </w:tc>
      </w:tr>
      <w:tr w:rsidR="009D2A70" w14:paraId="14451BCB" w14:textId="77777777">
        <w:tc>
          <w:tcPr>
            <w:tcW w:w="1350" w:type="dxa"/>
          </w:tcPr>
          <w:p w14:paraId="14451BC9" w14:textId="77777777" w:rsidR="009D2A70" w:rsidRDefault="009D2A70">
            <w:pPr>
              <w:rPr>
                <w:iCs/>
                <w:kern w:val="2"/>
                <w:lang w:eastAsia="zh-CN"/>
              </w:rPr>
            </w:pPr>
          </w:p>
        </w:tc>
        <w:tc>
          <w:tcPr>
            <w:tcW w:w="8001" w:type="dxa"/>
            <w:vAlign w:val="center"/>
          </w:tcPr>
          <w:p w14:paraId="14451BCA" w14:textId="77777777" w:rsidR="009D2A70" w:rsidRDefault="009D2A70">
            <w:pPr>
              <w:spacing w:line="252" w:lineRule="auto"/>
              <w:rPr>
                <w:iCs/>
                <w:kern w:val="2"/>
                <w:lang w:eastAsia="zh-CN"/>
              </w:rPr>
            </w:pPr>
          </w:p>
        </w:tc>
      </w:tr>
      <w:tr w:rsidR="009D2A70" w14:paraId="14451BCE" w14:textId="77777777">
        <w:tc>
          <w:tcPr>
            <w:tcW w:w="1350" w:type="dxa"/>
          </w:tcPr>
          <w:p w14:paraId="14451BCC" w14:textId="77777777" w:rsidR="009D2A70" w:rsidRDefault="009D2A70">
            <w:pPr>
              <w:rPr>
                <w:iCs/>
                <w:kern w:val="2"/>
                <w:lang w:eastAsia="zh-CN"/>
              </w:rPr>
            </w:pPr>
          </w:p>
        </w:tc>
        <w:tc>
          <w:tcPr>
            <w:tcW w:w="8001" w:type="dxa"/>
            <w:vAlign w:val="center"/>
          </w:tcPr>
          <w:p w14:paraId="14451BCD" w14:textId="77777777" w:rsidR="009D2A70" w:rsidRDefault="009D2A70">
            <w:pPr>
              <w:spacing w:line="252" w:lineRule="auto"/>
              <w:rPr>
                <w:iCs/>
                <w:kern w:val="2"/>
                <w:lang w:eastAsia="zh-CN"/>
              </w:rPr>
            </w:pPr>
          </w:p>
        </w:tc>
      </w:tr>
      <w:tr w:rsidR="009D2A70" w14:paraId="14451BD1" w14:textId="77777777">
        <w:tc>
          <w:tcPr>
            <w:tcW w:w="1350" w:type="dxa"/>
          </w:tcPr>
          <w:p w14:paraId="14451BCF" w14:textId="77777777" w:rsidR="009D2A70" w:rsidRDefault="009D2A70">
            <w:pPr>
              <w:rPr>
                <w:iCs/>
                <w:kern w:val="2"/>
                <w:lang w:eastAsia="zh-CN"/>
              </w:rPr>
            </w:pPr>
          </w:p>
        </w:tc>
        <w:tc>
          <w:tcPr>
            <w:tcW w:w="8001" w:type="dxa"/>
            <w:vAlign w:val="center"/>
          </w:tcPr>
          <w:p w14:paraId="14451BD0" w14:textId="77777777" w:rsidR="009D2A70" w:rsidRDefault="009D2A70">
            <w:pPr>
              <w:spacing w:line="252" w:lineRule="auto"/>
              <w:rPr>
                <w:iCs/>
                <w:kern w:val="2"/>
                <w:lang w:eastAsia="zh-CN"/>
              </w:rPr>
            </w:pPr>
          </w:p>
        </w:tc>
      </w:tr>
      <w:tr w:rsidR="009D2A70" w14:paraId="14451BD4" w14:textId="77777777">
        <w:tc>
          <w:tcPr>
            <w:tcW w:w="1350" w:type="dxa"/>
          </w:tcPr>
          <w:p w14:paraId="14451BD2" w14:textId="77777777" w:rsidR="009D2A70" w:rsidRDefault="009D2A70">
            <w:pPr>
              <w:rPr>
                <w:iCs/>
                <w:kern w:val="2"/>
                <w:lang w:eastAsia="zh-CN"/>
              </w:rPr>
            </w:pPr>
          </w:p>
        </w:tc>
        <w:tc>
          <w:tcPr>
            <w:tcW w:w="8001" w:type="dxa"/>
            <w:vAlign w:val="center"/>
          </w:tcPr>
          <w:p w14:paraId="14451BD3" w14:textId="77777777" w:rsidR="009D2A70" w:rsidRDefault="009D2A70">
            <w:pPr>
              <w:spacing w:line="252" w:lineRule="auto"/>
              <w:rPr>
                <w:iCs/>
                <w:kern w:val="2"/>
                <w:lang w:eastAsia="zh-CN"/>
              </w:rPr>
            </w:pPr>
          </w:p>
        </w:tc>
      </w:tr>
      <w:tr w:rsidR="009D2A70" w14:paraId="14451BD7" w14:textId="77777777">
        <w:tc>
          <w:tcPr>
            <w:tcW w:w="1350" w:type="dxa"/>
          </w:tcPr>
          <w:p w14:paraId="14451BD5" w14:textId="77777777" w:rsidR="009D2A70" w:rsidRDefault="009D2A70">
            <w:pPr>
              <w:rPr>
                <w:iCs/>
                <w:kern w:val="2"/>
                <w:lang w:eastAsia="zh-CN"/>
              </w:rPr>
            </w:pPr>
          </w:p>
        </w:tc>
        <w:tc>
          <w:tcPr>
            <w:tcW w:w="8001" w:type="dxa"/>
            <w:vAlign w:val="center"/>
          </w:tcPr>
          <w:p w14:paraId="14451BD6" w14:textId="77777777" w:rsidR="009D2A70" w:rsidRDefault="009D2A70">
            <w:pPr>
              <w:spacing w:line="252" w:lineRule="auto"/>
              <w:rPr>
                <w:iCs/>
                <w:kern w:val="2"/>
                <w:lang w:eastAsia="zh-CN"/>
              </w:rPr>
            </w:pPr>
          </w:p>
        </w:tc>
      </w:tr>
    </w:tbl>
    <w:p w14:paraId="14451BD8" w14:textId="77777777" w:rsidR="009D2A70" w:rsidRDefault="009D2A70">
      <w:pPr>
        <w:spacing w:after="0" w:line="240" w:lineRule="auto"/>
        <w:rPr>
          <w:b/>
          <w:lang w:eastAsia="zh-CN"/>
        </w:rPr>
      </w:pPr>
    </w:p>
    <w:p w14:paraId="14451BD9"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1BDA" w14:textId="77777777" w:rsidR="009D2A70" w:rsidRDefault="00F10BAB">
      <w:pPr>
        <w:rPr>
          <w:b/>
          <w:bCs/>
          <w:lang w:eastAsia="zh-CN"/>
        </w:rPr>
      </w:pPr>
      <w:r>
        <w:rPr>
          <w:b/>
          <w:highlight w:val="yellow"/>
          <w:lang w:eastAsia="zh-CN"/>
        </w:rPr>
        <w:t>Upd Proposal 3.4.2</w:t>
      </w:r>
      <w:r>
        <w:rPr>
          <w:b/>
          <w:bCs/>
          <w:highlight w:val="yellow"/>
          <w:lang w:eastAsia="zh-CN"/>
        </w:rPr>
        <w:t>:</w:t>
      </w:r>
      <w:r>
        <w:rPr>
          <w:b/>
          <w:bCs/>
          <w:lang w:eastAsia="zh-CN"/>
        </w:rPr>
        <w:t xml:space="preserve"> For evaluating the overhead of data samples and performance impact in the CSI compression, </w:t>
      </w:r>
      <w:r>
        <w:rPr>
          <w:b/>
          <w:bCs/>
          <w:strike/>
          <w:highlight w:val="yellow"/>
          <w:lang w:eastAsia="zh-CN"/>
        </w:rPr>
        <w:t>do you think</w:t>
      </w:r>
      <w:r>
        <w:rPr>
          <w:b/>
          <w:bCs/>
          <w:lang w:eastAsia="zh-CN"/>
        </w:rPr>
        <w:t xml:space="preserve"> </w:t>
      </w:r>
      <w:r>
        <w:rPr>
          <w:b/>
          <w:bCs/>
          <w:highlight w:val="yellow"/>
          <w:lang w:eastAsia="zh-CN"/>
        </w:rPr>
        <w:t>study</w:t>
      </w:r>
      <w:r>
        <w:rPr>
          <w:b/>
          <w:bCs/>
          <w:lang w:eastAsia="zh-CN"/>
        </w:rPr>
        <w:t xml:space="preserve"> high resolution quantization methods for ground-truth CSI </w:t>
      </w:r>
      <w:r>
        <w:rPr>
          <w:b/>
          <w:bCs/>
          <w:strike/>
          <w:highlight w:val="yellow"/>
          <w:lang w:eastAsia="zh-CN"/>
        </w:rPr>
        <w:t>are to be studied</w:t>
      </w:r>
      <w:r>
        <w:rPr>
          <w:b/>
          <w:bCs/>
          <w:lang w:eastAsia="zh-CN"/>
        </w:rPr>
        <w:t>, e.g., including at least the following options</w:t>
      </w:r>
    </w:p>
    <w:p w14:paraId="14451BDB"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1BDC" w14:textId="77777777" w:rsidR="009D2A70" w:rsidRDefault="00F10BAB">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p w14:paraId="14451BD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1BDE"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1BD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1BE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BE3" w14:textId="77777777">
        <w:tc>
          <w:tcPr>
            <w:tcW w:w="1980" w:type="dxa"/>
            <w:tcBorders>
              <w:top w:val="single" w:sz="4" w:space="0" w:color="auto"/>
              <w:left w:val="single" w:sz="4" w:space="0" w:color="auto"/>
              <w:bottom w:val="single" w:sz="4" w:space="0" w:color="auto"/>
              <w:right w:val="single" w:sz="4" w:space="0" w:color="auto"/>
            </w:tcBorders>
          </w:tcPr>
          <w:p w14:paraId="14451BE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BE2"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w:t>
            </w:r>
          </w:p>
        </w:tc>
      </w:tr>
      <w:tr w:rsidR="009D2A70" w14:paraId="14451BE6" w14:textId="77777777">
        <w:tc>
          <w:tcPr>
            <w:tcW w:w="1980" w:type="dxa"/>
            <w:tcBorders>
              <w:top w:val="single" w:sz="4" w:space="0" w:color="auto"/>
              <w:left w:val="single" w:sz="4" w:space="0" w:color="auto"/>
              <w:bottom w:val="single" w:sz="4" w:space="0" w:color="auto"/>
              <w:right w:val="single" w:sz="4" w:space="0" w:color="auto"/>
            </w:tcBorders>
          </w:tcPr>
          <w:p w14:paraId="14451BE4"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BE5" w14:textId="77777777" w:rsidR="009D2A70" w:rsidRDefault="00F10BAB">
            <w:pPr>
              <w:spacing w:before="120" w:line="240" w:lineRule="auto"/>
              <w:rPr>
                <w:lang w:eastAsia="zh-CN"/>
              </w:rPr>
            </w:pPr>
            <w:r>
              <w:rPr>
                <w:lang w:eastAsia="zh-CN"/>
              </w:rPr>
              <w:t>Qualcomm</w:t>
            </w:r>
          </w:p>
        </w:tc>
      </w:tr>
    </w:tbl>
    <w:p w14:paraId="14451BE7"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BE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E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BE9" w14:textId="77777777" w:rsidR="009D2A70" w:rsidRDefault="00F10BAB">
            <w:pPr>
              <w:rPr>
                <w:i/>
                <w:iCs/>
                <w:kern w:val="2"/>
                <w:lang w:eastAsia="zh-CN"/>
              </w:rPr>
            </w:pPr>
            <w:r>
              <w:rPr>
                <w:i/>
                <w:iCs/>
                <w:kern w:val="2"/>
                <w:lang w:eastAsia="zh-CN"/>
              </w:rPr>
              <w:t>View</w:t>
            </w:r>
          </w:p>
        </w:tc>
      </w:tr>
      <w:tr w:rsidR="009D2A70" w14:paraId="14451BE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BE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BEC" w14:textId="77777777" w:rsidR="009D2A70" w:rsidRDefault="00F10BAB">
            <w:pPr>
              <w:spacing w:line="252" w:lineRule="auto"/>
              <w:rPr>
                <w:i/>
                <w:lang w:eastAsia="zh-CN"/>
              </w:rPr>
            </w:pPr>
            <w:r>
              <w:rPr>
                <w:lang w:eastAsia="zh-CN"/>
              </w:rPr>
              <w:t xml:space="preserve">@Nokia </w:t>
            </w:r>
            <w:r>
              <w:rPr>
                <w:rFonts w:eastAsia="MS Mincho"/>
                <w:iCs/>
                <w:kern w:val="2"/>
                <w:lang w:eastAsia="ja-JP"/>
              </w:rPr>
              <w:t>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r>
              <w:rPr>
                <w:lang w:eastAsia="zh-CN"/>
              </w:rPr>
              <w:t xml:space="preserve">. If we do not study/evaluate, we do not </w:t>
            </w:r>
            <w:r>
              <w:rPr>
                <w:lang w:eastAsia="zh-CN"/>
              </w:rPr>
              <w:lastRenderedPageBreak/>
              <w:t>know whether/how it can be achieved. So, can you live with it?</w:t>
            </w:r>
          </w:p>
        </w:tc>
      </w:tr>
      <w:tr w:rsidR="009D2A70" w14:paraId="14451BF0" w14:textId="77777777">
        <w:tc>
          <w:tcPr>
            <w:tcW w:w="1350" w:type="dxa"/>
            <w:tcBorders>
              <w:top w:val="single" w:sz="4" w:space="0" w:color="auto"/>
              <w:left w:val="single" w:sz="4" w:space="0" w:color="auto"/>
              <w:bottom w:val="single" w:sz="4" w:space="0" w:color="auto"/>
              <w:right w:val="single" w:sz="4" w:space="0" w:color="auto"/>
            </w:tcBorders>
          </w:tcPr>
          <w:p w14:paraId="14451BEE" w14:textId="77777777" w:rsidR="009D2A70" w:rsidRDefault="00F10BAB">
            <w:pPr>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BEF" w14:textId="77777777" w:rsidR="009D2A70" w:rsidRDefault="00F10BAB">
            <w:pPr>
              <w:spacing w:line="252" w:lineRule="auto"/>
              <w:rPr>
                <w:lang w:eastAsia="zh-CN"/>
              </w:rPr>
            </w:pPr>
            <w:r>
              <w:rPr>
                <w:rFonts w:eastAsia="MS Mincho"/>
                <w:lang w:eastAsia="ja-JP"/>
              </w:rPr>
              <w:t>Instead of “do you think high resolution quantization methods for ground-truth CSI are to be studied”, we change the wording as “study high resolution quantization methods for ground-truth CSI”.</w:t>
            </w:r>
          </w:p>
        </w:tc>
      </w:tr>
      <w:tr w:rsidR="009D2A70" w14:paraId="14451BF3" w14:textId="77777777">
        <w:tc>
          <w:tcPr>
            <w:tcW w:w="1350" w:type="dxa"/>
            <w:tcBorders>
              <w:top w:val="single" w:sz="4" w:space="0" w:color="auto"/>
              <w:left w:val="single" w:sz="4" w:space="0" w:color="auto"/>
              <w:bottom w:val="single" w:sz="4" w:space="0" w:color="auto"/>
              <w:right w:val="single" w:sz="4" w:space="0" w:color="auto"/>
            </w:tcBorders>
          </w:tcPr>
          <w:p w14:paraId="14451BF1"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BF2" w14:textId="77777777" w:rsidR="009D2A70" w:rsidRDefault="00F10BAB">
            <w:pPr>
              <w:spacing w:line="252" w:lineRule="auto"/>
              <w:rPr>
                <w:lang w:eastAsia="zh-CN"/>
              </w:rPr>
            </w:pPr>
            <w:r>
              <w:rPr>
                <w:lang w:eastAsia="zh-CN"/>
              </w:rPr>
              <w:t>We do not agree that this study is required at this point. There are several other more important issues to be studied. The need and methods for network-side data collection over the air-interface should be discussed before we proceed to study such detailed aspects. Since training data collection may not have tight timeline requirements, it can be done in a manner without placing a burden on the network resources, even in a proprietary manner, and therefore it is unclear if this overhead is a primary concern for network load.</w:t>
            </w:r>
          </w:p>
        </w:tc>
      </w:tr>
      <w:tr w:rsidR="009D2A70" w14:paraId="14451BF6" w14:textId="77777777">
        <w:tc>
          <w:tcPr>
            <w:tcW w:w="1350" w:type="dxa"/>
            <w:tcBorders>
              <w:top w:val="single" w:sz="4" w:space="0" w:color="auto"/>
              <w:left w:val="single" w:sz="4" w:space="0" w:color="auto"/>
              <w:bottom w:val="single" w:sz="4" w:space="0" w:color="auto"/>
              <w:right w:val="single" w:sz="4" w:space="0" w:color="auto"/>
            </w:tcBorders>
          </w:tcPr>
          <w:p w14:paraId="14451BF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5" w14:textId="77777777" w:rsidR="009D2A70" w:rsidRDefault="009D2A70">
            <w:pPr>
              <w:spacing w:line="252" w:lineRule="auto"/>
              <w:rPr>
                <w:iCs/>
                <w:kern w:val="2"/>
                <w:lang w:eastAsia="zh-CN"/>
              </w:rPr>
            </w:pPr>
          </w:p>
        </w:tc>
      </w:tr>
      <w:tr w:rsidR="009D2A70" w14:paraId="14451BF9" w14:textId="77777777">
        <w:tc>
          <w:tcPr>
            <w:tcW w:w="1350" w:type="dxa"/>
            <w:tcBorders>
              <w:top w:val="single" w:sz="4" w:space="0" w:color="auto"/>
              <w:left w:val="single" w:sz="4" w:space="0" w:color="auto"/>
              <w:bottom w:val="single" w:sz="4" w:space="0" w:color="auto"/>
              <w:right w:val="single" w:sz="4" w:space="0" w:color="auto"/>
            </w:tcBorders>
          </w:tcPr>
          <w:p w14:paraId="14451BF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8" w14:textId="77777777" w:rsidR="009D2A70" w:rsidRDefault="009D2A70">
            <w:pPr>
              <w:spacing w:line="252" w:lineRule="auto"/>
              <w:rPr>
                <w:iCs/>
                <w:kern w:val="2"/>
                <w:lang w:eastAsia="zh-CN"/>
              </w:rPr>
            </w:pPr>
          </w:p>
        </w:tc>
      </w:tr>
      <w:tr w:rsidR="009D2A70" w14:paraId="14451BFC" w14:textId="77777777">
        <w:tc>
          <w:tcPr>
            <w:tcW w:w="1350" w:type="dxa"/>
            <w:tcBorders>
              <w:top w:val="single" w:sz="4" w:space="0" w:color="auto"/>
              <w:left w:val="single" w:sz="4" w:space="0" w:color="auto"/>
              <w:bottom w:val="single" w:sz="4" w:space="0" w:color="auto"/>
              <w:right w:val="single" w:sz="4" w:space="0" w:color="auto"/>
            </w:tcBorders>
          </w:tcPr>
          <w:p w14:paraId="14451BF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B" w14:textId="77777777" w:rsidR="009D2A70" w:rsidRDefault="009D2A70">
            <w:pPr>
              <w:spacing w:line="252" w:lineRule="auto"/>
              <w:rPr>
                <w:iCs/>
                <w:kern w:val="2"/>
                <w:lang w:eastAsia="zh-CN"/>
              </w:rPr>
            </w:pPr>
          </w:p>
        </w:tc>
      </w:tr>
      <w:tr w:rsidR="009D2A70" w14:paraId="14451BFF" w14:textId="77777777">
        <w:tc>
          <w:tcPr>
            <w:tcW w:w="1350" w:type="dxa"/>
            <w:tcBorders>
              <w:top w:val="single" w:sz="4" w:space="0" w:color="auto"/>
              <w:left w:val="single" w:sz="4" w:space="0" w:color="auto"/>
              <w:bottom w:val="single" w:sz="4" w:space="0" w:color="auto"/>
              <w:right w:val="single" w:sz="4" w:space="0" w:color="auto"/>
            </w:tcBorders>
          </w:tcPr>
          <w:p w14:paraId="14451BF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BFE" w14:textId="77777777" w:rsidR="009D2A70" w:rsidRDefault="009D2A70">
            <w:pPr>
              <w:spacing w:line="252" w:lineRule="auto"/>
              <w:rPr>
                <w:iCs/>
                <w:kern w:val="2"/>
                <w:lang w:eastAsia="zh-CN"/>
              </w:rPr>
            </w:pPr>
          </w:p>
        </w:tc>
      </w:tr>
    </w:tbl>
    <w:p w14:paraId="14451C00" w14:textId="77777777" w:rsidR="009D2A70" w:rsidRDefault="009D2A70">
      <w:pPr>
        <w:spacing w:after="0" w:line="240" w:lineRule="auto"/>
        <w:rPr>
          <w:b/>
          <w:lang w:eastAsia="zh-CN"/>
        </w:rPr>
      </w:pPr>
    </w:p>
    <w:p w14:paraId="14451C01" w14:textId="77777777" w:rsidR="009D2A70" w:rsidRDefault="009D2A70">
      <w:pPr>
        <w:spacing w:after="0" w:line="240" w:lineRule="auto"/>
        <w:rPr>
          <w:b/>
          <w:lang w:eastAsia="zh-CN"/>
        </w:rPr>
      </w:pPr>
    </w:p>
    <w:p w14:paraId="14451C02"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4451C03"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C04" w14:textId="77777777" w:rsidR="009D2A70" w:rsidRDefault="00F10BAB">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14451C05" w14:textId="77777777" w:rsidR="009D2A70" w:rsidRDefault="00F10BAB">
      <w:pPr>
        <w:pStyle w:val="afc"/>
        <w:numPr>
          <w:ilvl w:val="0"/>
          <w:numId w:val="24"/>
        </w:numPr>
        <w:contextualSpacing w:val="0"/>
        <w:rPr>
          <w:b/>
          <w:lang w:eastAsia="zh-CN"/>
        </w:rPr>
      </w:pPr>
      <w:r>
        <w:rPr>
          <w:b/>
          <w:bCs/>
          <w:lang w:eastAsia="zh-CN"/>
        </w:rPr>
        <w:t>For each FP/BP loop,</w:t>
      </w:r>
    </w:p>
    <w:p w14:paraId="14451C06"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C07"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C08"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C09" w14:textId="77777777" w:rsidR="009D2A70" w:rsidRDefault="00F10BAB">
      <w:pPr>
        <w:pStyle w:val="afc"/>
        <w:numPr>
          <w:ilvl w:val="0"/>
          <w:numId w:val="24"/>
        </w:numPr>
        <w:contextualSpacing w:val="0"/>
        <w:rPr>
          <w:b/>
          <w:lang w:eastAsia="zh-CN"/>
        </w:rPr>
      </w:pPr>
      <w:r>
        <w:rPr>
          <w:b/>
          <w:lang w:eastAsia="zh-CN"/>
        </w:rPr>
        <w:t>Note: the dataset between UE side and NW side is aligned</w:t>
      </w:r>
      <w:r>
        <w:rPr>
          <w:b/>
          <w:strike/>
          <w:color w:val="FF0000"/>
          <w:lang w:eastAsia="zh-CN"/>
        </w:rPr>
        <w:t>, FFS overhead report</w:t>
      </w:r>
      <w:r>
        <w:rPr>
          <w:b/>
          <w:lang w:eastAsia="zh-CN"/>
        </w:rPr>
        <w:t>.</w:t>
      </w:r>
    </w:p>
    <w:p w14:paraId="14451C0A" w14:textId="77777777" w:rsidR="009D2A70" w:rsidRDefault="00F10BAB">
      <w:pPr>
        <w:pStyle w:val="afc"/>
        <w:numPr>
          <w:ilvl w:val="0"/>
          <w:numId w:val="24"/>
        </w:numPr>
        <w:contextualSpacing w:val="0"/>
        <w:rPr>
          <w:b/>
          <w:lang w:eastAsia="zh-CN"/>
        </w:rPr>
      </w:pPr>
      <w:r>
        <w:rPr>
          <w:b/>
          <w:lang w:eastAsia="zh-CN"/>
        </w:rPr>
        <w:t>Other Type 2 training approaches are not precluded and reported by companies</w:t>
      </w:r>
    </w:p>
    <w:p w14:paraId="14451C0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C0E" w14:textId="77777777">
        <w:tc>
          <w:tcPr>
            <w:tcW w:w="1980" w:type="dxa"/>
            <w:tcBorders>
              <w:top w:val="single" w:sz="4" w:space="0" w:color="auto"/>
              <w:left w:val="single" w:sz="4" w:space="0" w:color="auto"/>
              <w:bottom w:val="single" w:sz="4" w:space="0" w:color="auto"/>
              <w:right w:val="single" w:sz="4" w:space="0" w:color="auto"/>
            </w:tcBorders>
          </w:tcPr>
          <w:p w14:paraId="14451C0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0D"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AT&amp;T, vivo, ETRI, Mavenir</w:t>
            </w:r>
          </w:p>
        </w:tc>
      </w:tr>
      <w:tr w:rsidR="009D2A70" w14:paraId="14451C11" w14:textId="77777777">
        <w:tc>
          <w:tcPr>
            <w:tcW w:w="1980" w:type="dxa"/>
            <w:tcBorders>
              <w:top w:val="single" w:sz="4" w:space="0" w:color="auto"/>
              <w:left w:val="single" w:sz="4" w:space="0" w:color="auto"/>
              <w:bottom w:val="single" w:sz="4" w:space="0" w:color="auto"/>
              <w:right w:val="single" w:sz="4" w:space="0" w:color="auto"/>
            </w:tcBorders>
          </w:tcPr>
          <w:p w14:paraId="14451C0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10" w14:textId="77777777" w:rsidR="009D2A70" w:rsidRDefault="009D2A70">
            <w:pPr>
              <w:spacing w:before="120" w:line="240" w:lineRule="auto"/>
              <w:rPr>
                <w:lang w:eastAsia="zh-CN"/>
              </w:rPr>
            </w:pPr>
          </w:p>
        </w:tc>
      </w:tr>
    </w:tbl>
    <w:p w14:paraId="14451C1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1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14" w14:textId="77777777" w:rsidR="009D2A70" w:rsidRDefault="00F10BAB">
            <w:pPr>
              <w:rPr>
                <w:i/>
                <w:iCs/>
                <w:kern w:val="2"/>
                <w:lang w:eastAsia="zh-CN"/>
              </w:rPr>
            </w:pPr>
            <w:r>
              <w:rPr>
                <w:i/>
                <w:iCs/>
                <w:kern w:val="2"/>
                <w:lang w:eastAsia="zh-CN"/>
              </w:rPr>
              <w:t>View</w:t>
            </w:r>
          </w:p>
        </w:tc>
      </w:tr>
      <w:tr w:rsidR="009D2A70" w14:paraId="14451C1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C1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C17" w14:textId="77777777" w:rsidR="009D2A70" w:rsidRDefault="00F10BAB">
            <w:pPr>
              <w:rPr>
                <w:i/>
                <w:lang w:eastAsia="zh-CN"/>
              </w:rPr>
            </w:pPr>
            <w:r>
              <w:rPr>
                <w:rFonts w:hint="eastAsia"/>
                <w:i/>
                <w:lang w:eastAsia="zh-CN"/>
              </w:rPr>
              <w:t>@</w:t>
            </w:r>
            <w:r>
              <w:rPr>
                <w:iCs/>
                <w:kern w:val="2"/>
                <w:lang w:eastAsia="zh-CN"/>
              </w:rPr>
              <w:t xml:space="preserve"> QC FFS part moved to Issue#3-2.</w:t>
            </w:r>
          </w:p>
        </w:tc>
      </w:tr>
      <w:tr w:rsidR="009D2A70" w14:paraId="14451C1B" w14:textId="77777777">
        <w:tc>
          <w:tcPr>
            <w:tcW w:w="1350" w:type="dxa"/>
            <w:tcBorders>
              <w:top w:val="single" w:sz="4" w:space="0" w:color="auto"/>
              <w:left w:val="single" w:sz="4" w:space="0" w:color="auto"/>
              <w:bottom w:val="single" w:sz="4" w:space="0" w:color="auto"/>
              <w:right w:val="single" w:sz="4" w:space="0" w:color="auto"/>
            </w:tcBorders>
          </w:tcPr>
          <w:p w14:paraId="14451C1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1A" w14:textId="77777777" w:rsidR="009D2A70" w:rsidRDefault="009D2A70">
            <w:pPr>
              <w:spacing w:line="252" w:lineRule="auto"/>
              <w:rPr>
                <w:lang w:eastAsia="zh-CN"/>
              </w:rPr>
            </w:pPr>
          </w:p>
        </w:tc>
      </w:tr>
      <w:tr w:rsidR="009D2A70" w14:paraId="14451C1E" w14:textId="77777777">
        <w:tc>
          <w:tcPr>
            <w:tcW w:w="1350" w:type="dxa"/>
            <w:tcBorders>
              <w:top w:val="single" w:sz="4" w:space="0" w:color="auto"/>
              <w:left w:val="single" w:sz="4" w:space="0" w:color="auto"/>
              <w:bottom w:val="single" w:sz="4" w:space="0" w:color="auto"/>
              <w:right w:val="single" w:sz="4" w:space="0" w:color="auto"/>
            </w:tcBorders>
          </w:tcPr>
          <w:p w14:paraId="14451C1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1D" w14:textId="77777777" w:rsidR="009D2A70" w:rsidRDefault="009D2A70">
            <w:pPr>
              <w:spacing w:line="252" w:lineRule="auto"/>
              <w:rPr>
                <w:lang w:eastAsia="zh-CN"/>
              </w:rPr>
            </w:pPr>
          </w:p>
        </w:tc>
      </w:tr>
      <w:tr w:rsidR="009D2A70" w14:paraId="14451C21" w14:textId="77777777">
        <w:tc>
          <w:tcPr>
            <w:tcW w:w="1350" w:type="dxa"/>
            <w:tcBorders>
              <w:top w:val="single" w:sz="4" w:space="0" w:color="auto"/>
              <w:left w:val="single" w:sz="4" w:space="0" w:color="auto"/>
              <w:bottom w:val="single" w:sz="4" w:space="0" w:color="auto"/>
              <w:right w:val="single" w:sz="4" w:space="0" w:color="auto"/>
            </w:tcBorders>
          </w:tcPr>
          <w:p w14:paraId="14451C1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0" w14:textId="77777777" w:rsidR="009D2A70" w:rsidRDefault="009D2A70">
            <w:pPr>
              <w:spacing w:line="252" w:lineRule="auto"/>
              <w:rPr>
                <w:iCs/>
                <w:kern w:val="2"/>
                <w:lang w:eastAsia="zh-CN"/>
              </w:rPr>
            </w:pPr>
          </w:p>
        </w:tc>
      </w:tr>
      <w:tr w:rsidR="009D2A70" w14:paraId="14451C24" w14:textId="77777777">
        <w:tc>
          <w:tcPr>
            <w:tcW w:w="1350" w:type="dxa"/>
            <w:tcBorders>
              <w:top w:val="single" w:sz="4" w:space="0" w:color="auto"/>
              <w:left w:val="single" w:sz="4" w:space="0" w:color="auto"/>
              <w:bottom w:val="single" w:sz="4" w:space="0" w:color="auto"/>
              <w:right w:val="single" w:sz="4" w:space="0" w:color="auto"/>
            </w:tcBorders>
          </w:tcPr>
          <w:p w14:paraId="14451C2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3" w14:textId="77777777" w:rsidR="009D2A70" w:rsidRDefault="009D2A70">
            <w:pPr>
              <w:spacing w:line="252" w:lineRule="auto"/>
              <w:rPr>
                <w:iCs/>
                <w:kern w:val="2"/>
                <w:lang w:eastAsia="zh-CN"/>
              </w:rPr>
            </w:pPr>
          </w:p>
        </w:tc>
      </w:tr>
      <w:tr w:rsidR="009D2A70" w14:paraId="14451C27" w14:textId="77777777">
        <w:tc>
          <w:tcPr>
            <w:tcW w:w="1350" w:type="dxa"/>
            <w:tcBorders>
              <w:top w:val="single" w:sz="4" w:space="0" w:color="auto"/>
              <w:left w:val="single" w:sz="4" w:space="0" w:color="auto"/>
              <w:bottom w:val="single" w:sz="4" w:space="0" w:color="auto"/>
              <w:right w:val="single" w:sz="4" w:space="0" w:color="auto"/>
            </w:tcBorders>
          </w:tcPr>
          <w:p w14:paraId="14451C2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6" w14:textId="77777777" w:rsidR="009D2A70" w:rsidRDefault="009D2A70">
            <w:pPr>
              <w:spacing w:line="252" w:lineRule="auto"/>
              <w:rPr>
                <w:iCs/>
                <w:kern w:val="2"/>
                <w:lang w:eastAsia="zh-CN"/>
              </w:rPr>
            </w:pPr>
          </w:p>
        </w:tc>
      </w:tr>
      <w:tr w:rsidR="009D2A70" w14:paraId="14451C2A" w14:textId="77777777">
        <w:tc>
          <w:tcPr>
            <w:tcW w:w="1350" w:type="dxa"/>
            <w:tcBorders>
              <w:top w:val="single" w:sz="4" w:space="0" w:color="auto"/>
              <w:left w:val="single" w:sz="4" w:space="0" w:color="auto"/>
              <w:bottom w:val="single" w:sz="4" w:space="0" w:color="auto"/>
              <w:right w:val="single" w:sz="4" w:space="0" w:color="auto"/>
            </w:tcBorders>
          </w:tcPr>
          <w:p w14:paraId="14451C2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9" w14:textId="77777777" w:rsidR="009D2A70" w:rsidRDefault="009D2A70">
            <w:pPr>
              <w:spacing w:line="252" w:lineRule="auto"/>
              <w:rPr>
                <w:iCs/>
                <w:kern w:val="2"/>
                <w:lang w:eastAsia="zh-CN"/>
              </w:rPr>
            </w:pPr>
          </w:p>
        </w:tc>
      </w:tr>
      <w:tr w:rsidR="009D2A70" w14:paraId="14451C2D" w14:textId="77777777">
        <w:tc>
          <w:tcPr>
            <w:tcW w:w="1350" w:type="dxa"/>
            <w:tcBorders>
              <w:top w:val="single" w:sz="4" w:space="0" w:color="auto"/>
              <w:left w:val="single" w:sz="4" w:space="0" w:color="auto"/>
              <w:bottom w:val="single" w:sz="4" w:space="0" w:color="auto"/>
              <w:right w:val="single" w:sz="4" w:space="0" w:color="auto"/>
            </w:tcBorders>
          </w:tcPr>
          <w:p w14:paraId="14451C2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C" w14:textId="77777777" w:rsidR="009D2A70" w:rsidRDefault="009D2A70">
            <w:pPr>
              <w:spacing w:line="252" w:lineRule="auto"/>
              <w:rPr>
                <w:iCs/>
                <w:kern w:val="2"/>
                <w:lang w:eastAsia="zh-CN"/>
              </w:rPr>
            </w:pPr>
          </w:p>
        </w:tc>
      </w:tr>
      <w:tr w:rsidR="009D2A70" w14:paraId="14451C30" w14:textId="77777777">
        <w:tc>
          <w:tcPr>
            <w:tcW w:w="1350" w:type="dxa"/>
            <w:tcBorders>
              <w:top w:val="single" w:sz="4" w:space="0" w:color="auto"/>
              <w:left w:val="single" w:sz="4" w:space="0" w:color="auto"/>
              <w:bottom w:val="single" w:sz="4" w:space="0" w:color="auto"/>
              <w:right w:val="single" w:sz="4" w:space="0" w:color="auto"/>
            </w:tcBorders>
          </w:tcPr>
          <w:p w14:paraId="14451C2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2F" w14:textId="77777777" w:rsidR="009D2A70" w:rsidRDefault="009D2A70">
            <w:pPr>
              <w:spacing w:line="252" w:lineRule="auto"/>
              <w:rPr>
                <w:iCs/>
                <w:kern w:val="2"/>
                <w:lang w:eastAsia="zh-CN"/>
              </w:rPr>
            </w:pPr>
          </w:p>
        </w:tc>
      </w:tr>
      <w:tr w:rsidR="009D2A70" w14:paraId="14451C33" w14:textId="77777777">
        <w:tc>
          <w:tcPr>
            <w:tcW w:w="1350" w:type="dxa"/>
          </w:tcPr>
          <w:p w14:paraId="14451C31" w14:textId="77777777" w:rsidR="009D2A70" w:rsidRDefault="009D2A70">
            <w:pPr>
              <w:rPr>
                <w:iCs/>
                <w:kern w:val="2"/>
                <w:lang w:eastAsia="zh-CN"/>
              </w:rPr>
            </w:pPr>
          </w:p>
        </w:tc>
        <w:tc>
          <w:tcPr>
            <w:tcW w:w="8001" w:type="dxa"/>
            <w:vAlign w:val="center"/>
          </w:tcPr>
          <w:p w14:paraId="14451C32" w14:textId="77777777" w:rsidR="009D2A70" w:rsidRDefault="009D2A70">
            <w:pPr>
              <w:spacing w:line="252" w:lineRule="auto"/>
              <w:rPr>
                <w:iCs/>
                <w:kern w:val="2"/>
                <w:lang w:eastAsia="zh-CN"/>
              </w:rPr>
            </w:pPr>
          </w:p>
        </w:tc>
      </w:tr>
      <w:tr w:rsidR="009D2A70" w14:paraId="14451C36" w14:textId="77777777">
        <w:tc>
          <w:tcPr>
            <w:tcW w:w="1350" w:type="dxa"/>
          </w:tcPr>
          <w:p w14:paraId="14451C34" w14:textId="77777777" w:rsidR="009D2A70" w:rsidRDefault="009D2A70">
            <w:pPr>
              <w:rPr>
                <w:iCs/>
                <w:kern w:val="2"/>
                <w:lang w:eastAsia="zh-CN"/>
              </w:rPr>
            </w:pPr>
          </w:p>
        </w:tc>
        <w:tc>
          <w:tcPr>
            <w:tcW w:w="8001" w:type="dxa"/>
            <w:vAlign w:val="center"/>
          </w:tcPr>
          <w:p w14:paraId="14451C35" w14:textId="77777777" w:rsidR="009D2A70" w:rsidRDefault="009D2A70">
            <w:pPr>
              <w:spacing w:line="252" w:lineRule="auto"/>
              <w:rPr>
                <w:iCs/>
                <w:kern w:val="2"/>
                <w:lang w:eastAsia="zh-CN"/>
              </w:rPr>
            </w:pPr>
          </w:p>
        </w:tc>
      </w:tr>
      <w:tr w:rsidR="009D2A70" w14:paraId="14451C39" w14:textId="77777777">
        <w:tc>
          <w:tcPr>
            <w:tcW w:w="1350" w:type="dxa"/>
          </w:tcPr>
          <w:p w14:paraId="14451C37" w14:textId="77777777" w:rsidR="009D2A70" w:rsidRDefault="009D2A70">
            <w:pPr>
              <w:rPr>
                <w:iCs/>
                <w:kern w:val="2"/>
                <w:lang w:eastAsia="zh-CN"/>
              </w:rPr>
            </w:pPr>
          </w:p>
        </w:tc>
        <w:tc>
          <w:tcPr>
            <w:tcW w:w="8001" w:type="dxa"/>
            <w:vAlign w:val="center"/>
          </w:tcPr>
          <w:p w14:paraId="14451C38" w14:textId="77777777" w:rsidR="009D2A70" w:rsidRDefault="009D2A70">
            <w:pPr>
              <w:spacing w:line="252" w:lineRule="auto"/>
              <w:rPr>
                <w:iCs/>
                <w:kern w:val="2"/>
                <w:lang w:eastAsia="zh-CN"/>
              </w:rPr>
            </w:pPr>
          </w:p>
        </w:tc>
      </w:tr>
      <w:tr w:rsidR="009D2A70" w14:paraId="14451C3C" w14:textId="77777777">
        <w:tc>
          <w:tcPr>
            <w:tcW w:w="1350" w:type="dxa"/>
          </w:tcPr>
          <w:p w14:paraId="14451C3A" w14:textId="77777777" w:rsidR="009D2A70" w:rsidRDefault="009D2A70">
            <w:pPr>
              <w:rPr>
                <w:iCs/>
                <w:kern w:val="2"/>
                <w:lang w:eastAsia="zh-CN"/>
              </w:rPr>
            </w:pPr>
          </w:p>
        </w:tc>
        <w:tc>
          <w:tcPr>
            <w:tcW w:w="8001" w:type="dxa"/>
            <w:vAlign w:val="center"/>
          </w:tcPr>
          <w:p w14:paraId="14451C3B" w14:textId="77777777" w:rsidR="009D2A70" w:rsidRDefault="009D2A70">
            <w:pPr>
              <w:spacing w:line="252" w:lineRule="auto"/>
              <w:rPr>
                <w:iCs/>
                <w:kern w:val="2"/>
                <w:lang w:eastAsia="zh-CN"/>
              </w:rPr>
            </w:pPr>
          </w:p>
        </w:tc>
      </w:tr>
      <w:tr w:rsidR="009D2A70" w14:paraId="14451C3F" w14:textId="77777777">
        <w:tc>
          <w:tcPr>
            <w:tcW w:w="1350" w:type="dxa"/>
          </w:tcPr>
          <w:p w14:paraId="14451C3D" w14:textId="77777777" w:rsidR="009D2A70" w:rsidRDefault="009D2A70">
            <w:pPr>
              <w:rPr>
                <w:iCs/>
                <w:kern w:val="2"/>
                <w:lang w:eastAsia="zh-CN"/>
              </w:rPr>
            </w:pPr>
          </w:p>
        </w:tc>
        <w:tc>
          <w:tcPr>
            <w:tcW w:w="8001" w:type="dxa"/>
            <w:vAlign w:val="center"/>
          </w:tcPr>
          <w:p w14:paraId="14451C3E" w14:textId="77777777" w:rsidR="009D2A70" w:rsidRDefault="009D2A70">
            <w:pPr>
              <w:spacing w:line="252" w:lineRule="auto"/>
              <w:rPr>
                <w:iCs/>
                <w:kern w:val="2"/>
                <w:lang w:eastAsia="zh-CN"/>
              </w:rPr>
            </w:pPr>
          </w:p>
        </w:tc>
      </w:tr>
    </w:tbl>
    <w:p w14:paraId="14451C40" w14:textId="77777777" w:rsidR="009D2A70" w:rsidRDefault="009D2A70">
      <w:pPr>
        <w:rPr>
          <w:lang w:eastAsia="zh-CN"/>
        </w:rPr>
      </w:pPr>
    </w:p>
    <w:p w14:paraId="14451C41"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C42" w14:textId="77777777" w:rsidR="009D2A70" w:rsidRDefault="00F10BAB">
      <w:pPr>
        <w:rPr>
          <w:lang w:eastAsia="zh-CN"/>
        </w:rPr>
      </w:pPr>
      <w:r>
        <w:rPr>
          <w:lang w:eastAsia="zh-CN"/>
        </w:rPr>
        <w:t>The FFS overhead report is moved from Issue#3-1.</w:t>
      </w:r>
    </w:p>
    <w:p w14:paraId="14451C43" w14:textId="77777777" w:rsidR="009D2A70" w:rsidRDefault="00F10BAB">
      <w:pPr>
        <w:pStyle w:val="afc"/>
        <w:numPr>
          <w:ilvl w:val="0"/>
          <w:numId w:val="24"/>
        </w:num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C44"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C45"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C46"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C47"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14451C48"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C49"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C4A"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14451C4B"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C4C"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C4D"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1C4E" w14:textId="77777777" w:rsidR="009D2A70" w:rsidRDefault="00F10BAB">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4451C4F"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overhead</w:t>
      </w:r>
    </w:p>
    <w:p w14:paraId="14451C50" w14:textId="77777777" w:rsidR="009D2A70" w:rsidRDefault="009D2A70">
      <w:pPr>
        <w:rPr>
          <w:lang w:eastAsia="zh-CN"/>
        </w:rPr>
      </w:pPr>
    </w:p>
    <w:tbl>
      <w:tblPr>
        <w:tblStyle w:val="af4"/>
        <w:tblW w:w="9351" w:type="dxa"/>
        <w:tblLook w:val="04A0" w:firstRow="1" w:lastRow="0" w:firstColumn="1" w:lastColumn="0" w:noHBand="0" w:noVBand="1"/>
      </w:tblPr>
      <w:tblGrid>
        <w:gridCol w:w="1980"/>
        <w:gridCol w:w="7371"/>
      </w:tblGrid>
      <w:tr w:rsidR="009D2A70" w14:paraId="14451C53" w14:textId="77777777">
        <w:tc>
          <w:tcPr>
            <w:tcW w:w="1980" w:type="dxa"/>
            <w:tcBorders>
              <w:top w:val="single" w:sz="4" w:space="0" w:color="auto"/>
              <w:left w:val="single" w:sz="4" w:space="0" w:color="auto"/>
              <w:bottom w:val="single" w:sz="4" w:space="0" w:color="auto"/>
              <w:right w:val="single" w:sz="4" w:space="0" w:color="auto"/>
            </w:tcBorders>
          </w:tcPr>
          <w:p w14:paraId="14451C5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52"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w:t>
            </w:r>
          </w:p>
        </w:tc>
      </w:tr>
      <w:tr w:rsidR="009D2A70" w14:paraId="14451C56" w14:textId="77777777">
        <w:tc>
          <w:tcPr>
            <w:tcW w:w="1980" w:type="dxa"/>
            <w:tcBorders>
              <w:top w:val="single" w:sz="4" w:space="0" w:color="auto"/>
              <w:left w:val="single" w:sz="4" w:space="0" w:color="auto"/>
              <w:bottom w:val="single" w:sz="4" w:space="0" w:color="auto"/>
              <w:right w:val="single" w:sz="4" w:space="0" w:color="auto"/>
            </w:tcBorders>
          </w:tcPr>
          <w:p w14:paraId="14451C5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55" w14:textId="77777777" w:rsidR="009D2A70" w:rsidRDefault="00F10BAB">
            <w:pPr>
              <w:spacing w:before="120" w:line="240" w:lineRule="auto"/>
              <w:rPr>
                <w:lang w:eastAsia="zh-CN"/>
              </w:rPr>
            </w:pPr>
            <w:r>
              <w:rPr>
                <w:iCs/>
                <w:kern w:val="2"/>
                <w:lang w:eastAsia="zh-CN"/>
              </w:rPr>
              <w:t>Qualcomm</w:t>
            </w:r>
          </w:p>
        </w:tc>
      </w:tr>
    </w:tbl>
    <w:p w14:paraId="14451C57" w14:textId="77777777" w:rsidR="009D2A70" w:rsidRDefault="009D2A70">
      <w:pPr>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5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5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59" w14:textId="77777777" w:rsidR="009D2A70" w:rsidRDefault="00F10BAB">
            <w:pPr>
              <w:rPr>
                <w:i/>
                <w:iCs/>
                <w:kern w:val="2"/>
                <w:lang w:eastAsia="zh-CN"/>
              </w:rPr>
            </w:pPr>
            <w:r>
              <w:rPr>
                <w:i/>
                <w:iCs/>
                <w:kern w:val="2"/>
                <w:lang w:eastAsia="zh-CN"/>
              </w:rPr>
              <w:t>View</w:t>
            </w:r>
          </w:p>
        </w:tc>
      </w:tr>
      <w:tr w:rsidR="009D2A70" w14:paraId="14451C6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C5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C5C" w14:textId="77777777" w:rsidR="009D2A70" w:rsidRDefault="00F10BAB">
            <w:pPr>
              <w:rPr>
                <w:iCs/>
                <w:kern w:val="2"/>
                <w:lang w:eastAsia="zh-CN"/>
              </w:rPr>
            </w:pPr>
            <w:r>
              <w:rPr>
                <w:rFonts w:hint="eastAsia"/>
                <w:i/>
                <w:lang w:eastAsia="zh-CN"/>
              </w:rPr>
              <w:t>@</w:t>
            </w:r>
            <w:r>
              <w:rPr>
                <w:iCs/>
                <w:kern w:val="2"/>
                <w:lang w:eastAsia="zh-CN"/>
              </w:rPr>
              <w:t xml:space="preserve"> vivo please see Samsung comments in 3.2-1</w:t>
            </w:r>
          </w:p>
          <w:tbl>
            <w:tblPr>
              <w:tblStyle w:val="af4"/>
              <w:tblW w:w="0" w:type="auto"/>
              <w:tblLayout w:type="fixed"/>
              <w:tblLook w:val="04A0" w:firstRow="1" w:lastRow="0" w:firstColumn="1" w:lastColumn="0" w:noHBand="0" w:noVBand="1"/>
            </w:tblPr>
            <w:tblGrid>
              <w:gridCol w:w="7775"/>
            </w:tblGrid>
            <w:tr w:rsidR="009D2A70" w14:paraId="14451C61" w14:textId="77777777">
              <w:tc>
                <w:tcPr>
                  <w:tcW w:w="7775" w:type="dxa"/>
                </w:tcPr>
                <w:p w14:paraId="14451C5D" w14:textId="77777777" w:rsidR="009D2A70" w:rsidRDefault="00F10BAB">
                  <w:pPr>
                    <w:spacing w:before="120" w:line="240" w:lineRule="auto"/>
                    <w:rPr>
                      <w:iCs/>
                      <w:kern w:val="2"/>
                      <w:lang w:eastAsia="zh-CN"/>
                    </w:rPr>
                  </w:pPr>
                  <w:r>
                    <w:rPr>
                      <w:iCs/>
                      <w:kern w:val="2"/>
                      <w:lang w:eastAsia="zh-CN"/>
                    </w:rPr>
                    <w:t xml:space="preserve">Moreover, companies may have to report which of the following options they considered. </w:t>
                  </w:r>
                </w:p>
                <w:p w14:paraId="14451C5E"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14451C5F" w14:textId="77777777" w:rsidR="009D2A70" w:rsidRDefault="00F10BAB">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14451C60" w14:textId="77777777" w:rsidR="009D2A70" w:rsidRDefault="00F10BAB">
                  <w:pPr>
                    <w:rPr>
                      <w:iCs/>
                      <w:kern w:val="2"/>
                      <w:lang w:eastAsia="zh-CN"/>
                    </w:rPr>
                  </w:pPr>
                  <w:r>
                    <w:rPr>
                      <w:iCs/>
                      <w:kern w:val="2"/>
                      <w:lang w:eastAsia="zh-CN"/>
                    </w:rPr>
                    <w:t>Option 1 and Option 2 have different requirements. Option 1 requires training of M+1 or N+1 parts in a single training session.</w:t>
                  </w:r>
                </w:p>
              </w:tc>
            </w:tr>
          </w:tbl>
          <w:p w14:paraId="14451C62" w14:textId="77777777" w:rsidR="009D2A70" w:rsidRDefault="009D2A70">
            <w:pPr>
              <w:rPr>
                <w:iCs/>
                <w:kern w:val="2"/>
                <w:lang w:eastAsia="zh-CN"/>
              </w:rPr>
            </w:pPr>
          </w:p>
          <w:p w14:paraId="14451C63" w14:textId="77777777" w:rsidR="009D2A70" w:rsidRDefault="00F10BAB">
            <w:pPr>
              <w:rPr>
                <w:i/>
                <w:lang w:eastAsia="zh-CN"/>
              </w:rPr>
            </w:pPr>
            <w:r>
              <w:rPr>
                <w:rFonts w:hint="eastAsia"/>
                <w:iCs/>
                <w:kern w:val="2"/>
                <w:lang w:eastAsia="zh-CN"/>
              </w:rPr>
              <w:t>@</w:t>
            </w:r>
            <w:r>
              <w:rPr>
                <w:iCs/>
                <w:kern w:val="2"/>
                <w:lang w:eastAsia="zh-CN"/>
              </w:rPr>
              <w:t>Lenovo Understand your sense, but to be safe, FFS are added for companies to take some time for considering.</w:t>
            </w:r>
          </w:p>
        </w:tc>
      </w:tr>
      <w:tr w:rsidR="009D2A70" w14:paraId="14451C67" w14:textId="77777777">
        <w:tc>
          <w:tcPr>
            <w:tcW w:w="1350" w:type="dxa"/>
            <w:tcBorders>
              <w:top w:val="single" w:sz="4" w:space="0" w:color="auto"/>
              <w:left w:val="single" w:sz="4" w:space="0" w:color="auto"/>
              <w:bottom w:val="single" w:sz="4" w:space="0" w:color="auto"/>
              <w:right w:val="single" w:sz="4" w:space="0" w:color="auto"/>
            </w:tcBorders>
          </w:tcPr>
          <w:p w14:paraId="14451C65"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C66" w14:textId="77777777" w:rsidR="009D2A70" w:rsidRDefault="00F10BAB">
            <w:pPr>
              <w:spacing w:line="252" w:lineRule="auto"/>
              <w:rPr>
                <w:lang w:eastAsia="zh-CN"/>
              </w:rPr>
            </w:pPr>
            <w:r>
              <w:rPr>
                <w:lang w:eastAsia="zh-CN"/>
              </w:rPr>
              <w:t>Fine, we can follow up the majority.</w:t>
            </w:r>
          </w:p>
        </w:tc>
      </w:tr>
      <w:tr w:rsidR="009D2A70" w14:paraId="14451C6A" w14:textId="77777777">
        <w:tc>
          <w:tcPr>
            <w:tcW w:w="1350" w:type="dxa"/>
            <w:tcBorders>
              <w:top w:val="single" w:sz="4" w:space="0" w:color="auto"/>
              <w:left w:val="single" w:sz="4" w:space="0" w:color="auto"/>
              <w:bottom w:val="single" w:sz="4" w:space="0" w:color="auto"/>
              <w:right w:val="single" w:sz="4" w:space="0" w:color="auto"/>
            </w:tcBorders>
          </w:tcPr>
          <w:p w14:paraId="14451C68"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C69" w14:textId="77777777" w:rsidR="009D2A70" w:rsidRDefault="00F10BAB">
            <w:pPr>
              <w:spacing w:line="252" w:lineRule="auto"/>
              <w:rPr>
                <w:lang w:eastAsia="zh-CN"/>
              </w:rPr>
            </w:pPr>
            <w:r>
              <w:rPr>
                <w:lang w:eastAsia="zh-CN"/>
              </w:rPr>
              <w:t>Thanks to the FL. Agreeable to us.</w:t>
            </w:r>
          </w:p>
        </w:tc>
      </w:tr>
      <w:tr w:rsidR="009D2A70" w14:paraId="14451C70" w14:textId="77777777">
        <w:tc>
          <w:tcPr>
            <w:tcW w:w="1350" w:type="dxa"/>
            <w:tcBorders>
              <w:top w:val="single" w:sz="4" w:space="0" w:color="auto"/>
              <w:left w:val="single" w:sz="4" w:space="0" w:color="auto"/>
              <w:bottom w:val="single" w:sz="4" w:space="0" w:color="auto"/>
              <w:right w:val="single" w:sz="4" w:space="0" w:color="auto"/>
            </w:tcBorders>
          </w:tcPr>
          <w:p w14:paraId="14451C6B"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C6C" w14:textId="77777777" w:rsidR="009D2A70" w:rsidRDefault="00F10BAB">
            <w:pPr>
              <w:spacing w:line="252" w:lineRule="auto"/>
              <w:rPr>
                <w:lang w:eastAsia="zh-CN"/>
              </w:rPr>
            </w:pPr>
            <w:r>
              <w:rPr>
                <w:lang w:eastAsia="zh-CN"/>
              </w:rPr>
              <w:t>The FFS regarding overhead should be removed. For CSI use-case, since a common model will be used for several UEs, the training is most likely to happen in a common way between a UE-side server and a network-side server offline. The need to use the air-interface for such training interaction between servers is unclear. Therefore, the need to study overhead is also unclear.</w:t>
            </w:r>
          </w:p>
          <w:p w14:paraId="14451C6D" w14:textId="77777777" w:rsidR="009D2A70" w:rsidRDefault="00F10BAB">
            <w:pPr>
              <w:spacing w:line="252" w:lineRule="auto"/>
              <w:rPr>
                <w:lang w:eastAsia="zh-CN"/>
              </w:rPr>
            </w:pPr>
            <w:r>
              <w:rPr>
                <w:lang w:eastAsia="zh-CN"/>
              </w:rPr>
              <w:t>For the new items added regarding dataset, we suggest the following wording change for clarity:</w:t>
            </w:r>
          </w:p>
          <w:p w14:paraId="14451C6E" w14:textId="77777777" w:rsidR="009D2A70" w:rsidRDefault="00F10BAB">
            <w:pPr>
              <w:spacing w:line="252" w:lineRule="auto"/>
              <w:rPr>
                <w:lang w:eastAsia="zh-CN"/>
              </w:rPr>
            </w:pPr>
            <w:r>
              <w:rPr>
                <w:lang w:eastAsia="zh-CN"/>
              </w:rPr>
              <w:t>FFS: Companies to report the dataset used at UE part models, e.g., whether the same or different dataset(s) was used among M UE part models</w:t>
            </w:r>
          </w:p>
          <w:p w14:paraId="14451C6F" w14:textId="77777777" w:rsidR="009D2A70" w:rsidRDefault="00F10BAB">
            <w:pPr>
              <w:spacing w:line="252" w:lineRule="auto"/>
              <w:rPr>
                <w:lang w:eastAsia="zh-CN"/>
              </w:rPr>
            </w:pPr>
            <w:r>
              <w:rPr>
                <w:lang w:eastAsia="zh-CN"/>
              </w:rPr>
              <w:t>Similar change is suggested for Case 3 also.</w:t>
            </w:r>
          </w:p>
        </w:tc>
      </w:tr>
      <w:tr w:rsidR="009D2A70" w14:paraId="14451C73" w14:textId="77777777">
        <w:tc>
          <w:tcPr>
            <w:tcW w:w="1350" w:type="dxa"/>
            <w:tcBorders>
              <w:top w:val="single" w:sz="4" w:space="0" w:color="auto"/>
              <w:left w:val="single" w:sz="4" w:space="0" w:color="auto"/>
              <w:bottom w:val="single" w:sz="4" w:space="0" w:color="auto"/>
              <w:right w:val="single" w:sz="4" w:space="0" w:color="auto"/>
            </w:tcBorders>
          </w:tcPr>
          <w:p w14:paraId="14451C7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2" w14:textId="77777777" w:rsidR="009D2A70" w:rsidRDefault="009D2A70">
            <w:pPr>
              <w:spacing w:line="252" w:lineRule="auto"/>
              <w:rPr>
                <w:iCs/>
                <w:kern w:val="2"/>
                <w:lang w:eastAsia="zh-CN"/>
              </w:rPr>
            </w:pPr>
          </w:p>
        </w:tc>
      </w:tr>
      <w:tr w:rsidR="009D2A70" w14:paraId="14451C76" w14:textId="77777777">
        <w:tc>
          <w:tcPr>
            <w:tcW w:w="1350" w:type="dxa"/>
            <w:tcBorders>
              <w:top w:val="single" w:sz="4" w:space="0" w:color="auto"/>
              <w:left w:val="single" w:sz="4" w:space="0" w:color="auto"/>
              <w:bottom w:val="single" w:sz="4" w:space="0" w:color="auto"/>
              <w:right w:val="single" w:sz="4" w:space="0" w:color="auto"/>
            </w:tcBorders>
          </w:tcPr>
          <w:p w14:paraId="14451C7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5" w14:textId="77777777" w:rsidR="009D2A70" w:rsidRDefault="009D2A70">
            <w:pPr>
              <w:spacing w:line="252" w:lineRule="auto"/>
              <w:rPr>
                <w:iCs/>
                <w:kern w:val="2"/>
                <w:lang w:eastAsia="zh-CN"/>
              </w:rPr>
            </w:pPr>
          </w:p>
        </w:tc>
      </w:tr>
      <w:tr w:rsidR="009D2A70" w14:paraId="14451C79" w14:textId="77777777">
        <w:tc>
          <w:tcPr>
            <w:tcW w:w="1350" w:type="dxa"/>
            <w:tcBorders>
              <w:top w:val="single" w:sz="4" w:space="0" w:color="auto"/>
              <w:left w:val="single" w:sz="4" w:space="0" w:color="auto"/>
              <w:bottom w:val="single" w:sz="4" w:space="0" w:color="auto"/>
              <w:right w:val="single" w:sz="4" w:space="0" w:color="auto"/>
            </w:tcBorders>
          </w:tcPr>
          <w:p w14:paraId="14451C7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8" w14:textId="77777777" w:rsidR="009D2A70" w:rsidRDefault="009D2A70">
            <w:pPr>
              <w:spacing w:line="252" w:lineRule="auto"/>
              <w:rPr>
                <w:iCs/>
                <w:kern w:val="2"/>
                <w:lang w:eastAsia="zh-CN"/>
              </w:rPr>
            </w:pPr>
          </w:p>
        </w:tc>
      </w:tr>
      <w:tr w:rsidR="009D2A70" w14:paraId="14451C7C" w14:textId="77777777">
        <w:tc>
          <w:tcPr>
            <w:tcW w:w="1350" w:type="dxa"/>
            <w:tcBorders>
              <w:top w:val="single" w:sz="4" w:space="0" w:color="auto"/>
              <w:left w:val="single" w:sz="4" w:space="0" w:color="auto"/>
              <w:bottom w:val="single" w:sz="4" w:space="0" w:color="auto"/>
              <w:right w:val="single" w:sz="4" w:space="0" w:color="auto"/>
            </w:tcBorders>
          </w:tcPr>
          <w:p w14:paraId="14451C7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B" w14:textId="77777777" w:rsidR="009D2A70" w:rsidRDefault="009D2A70">
            <w:pPr>
              <w:spacing w:line="252" w:lineRule="auto"/>
              <w:rPr>
                <w:iCs/>
                <w:kern w:val="2"/>
                <w:lang w:eastAsia="zh-CN"/>
              </w:rPr>
            </w:pPr>
          </w:p>
        </w:tc>
      </w:tr>
      <w:tr w:rsidR="009D2A70" w14:paraId="14451C7F" w14:textId="77777777">
        <w:tc>
          <w:tcPr>
            <w:tcW w:w="1350" w:type="dxa"/>
            <w:tcBorders>
              <w:top w:val="single" w:sz="4" w:space="0" w:color="auto"/>
              <w:left w:val="single" w:sz="4" w:space="0" w:color="auto"/>
              <w:bottom w:val="single" w:sz="4" w:space="0" w:color="auto"/>
              <w:right w:val="single" w:sz="4" w:space="0" w:color="auto"/>
            </w:tcBorders>
          </w:tcPr>
          <w:p w14:paraId="14451C7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7E" w14:textId="77777777" w:rsidR="009D2A70" w:rsidRDefault="009D2A70">
            <w:pPr>
              <w:spacing w:line="252" w:lineRule="auto"/>
              <w:rPr>
                <w:iCs/>
                <w:kern w:val="2"/>
                <w:lang w:eastAsia="zh-CN"/>
              </w:rPr>
            </w:pPr>
          </w:p>
        </w:tc>
      </w:tr>
      <w:tr w:rsidR="009D2A70" w14:paraId="14451C82" w14:textId="77777777">
        <w:tc>
          <w:tcPr>
            <w:tcW w:w="1350" w:type="dxa"/>
            <w:tcBorders>
              <w:top w:val="single" w:sz="4" w:space="0" w:color="auto"/>
              <w:left w:val="single" w:sz="4" w:space="0" w:color="auto"/>
              <w:bottom w:val="single" w:sz="4" w:space="0" w:color="auto"/>
              <w:right w:val="single" w:sz="4" w:space="0" w:color="auto"/>
            </w:tcBorders>
          </w:tcPr>
          <w:p w14:paraId="14451C8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81" w14:textId="77777777" w:rsidR="009D2A70" w:rsidRDefault="009D2A70">
            <w:pPr>
              <w:spacing w:line="252" w:lineRule="auto"/>
              <w:rPr>
                <w:iCs/>
                <w:kern w:val="2"/>
                <w:lang w:eastAsia="zh-CN"/>
              </w:rPr>
            </w:pPr>
          </w:p>
        </w:tc>
      </w:tr>
      <w:tr w:rsidR="009D2A70" w14:paraId="14451C85" w14:textId="77777777">
        <w:tc>
          <w:tcPr>
            <w:tcW w:w="1350" w:type="dxa"/>
          </w:tcPr>
          <w:p w14:paraId="14451C83" w14:textId="77777777" w:rsidR="009D2A70" w:rsidRDefault="009D2A70">
            <w:pPr>
              <w:rPr>
                <w:iCs/>
                <w:kern w:val="2"/>
                <w:lang w:eastAsia="zh-CN"/>
              </w:rPr>
            </w:pPr>
          </w:p>
        </w:tc>
        <w:tc>
          <w:tcPr>
            <w:tcW w:w="8001" w:type="dxa"/>
            <w:vAlign w:val="center"/>
          </w:tcPr>
          <w:p w14:paraId="14451C84" w14:textId="77777777" w:rsidR="009D2A70" w:rsidRDefault="009D2A70">
            <w:pPr>
              <w:spacing w:line="252" w:lineRule="auto"/>
              <w:rPr>
                <w:iCs/>
                <w:kern w:val="2"/>
                <w:lang w:eastAsia="zh-CN"/>
              </w:rPr>
            </w:pPr>
          </w:p>
        </w:tc>
      </w:tr>
      <w:tr w:rsidR="009D2A70" w14:paraId="14451C88" w14:textId="77777777">
        <w:tc>
          <w:tcPr>
            <w:tcW w:w="1350" w:type="dxa"/>
          </w:tcPr>
          <w:p w14:paraId="14451C86" w14:textId="77777777" w:rsidR="009D2A70" w:rsidRDefault="009D2A70">
            <w:pPr>
              <w:rPr>
                <w:iCs/>
                <w:kern w:val="2"/>
                <w:lang w:eastAsia="zh-CN"/>
              </w:rPr>
            </w:pPr>
          </w:p>
        </w:tc>
        <w:tc>
          <w:tcPr>
            <w:tcW w:w="8001" w:type="dxa"/>
            <w:vAlign w:val="center"/>
          </w:tcPr>
          <w:p w14:paraId="14451C87" w14:textId="77777777" w:rsidR="009D2A70" w:rsidRDefault="009D2A70">
            <w:pPr>
              <w:spacing w:line="252" w:lineRule="auto"/>
              <w:rPr>
                <w:iCs/>
                <w:kern w:val="2"/>
                <w:lang w:eastAsia="zh-CN"/>
              </w:rPr>
            </w:pPr>
          </w:p>
        </w:tc>
      </w:tr>
      <w:tr w:rsidR="009D2A70" w14:paraId="14451C8B" w14:textId="77777777">
        <w:tc>
          <w:tcPr>
            <w:tcW w:w="1350" w:type="dxa"/>
          </w:tcPr>
          <w:p w14:paraId="14451C89" w14:textId="77777777" w:rsidR="009D2A70" w:rsidRDefault="009D2A70">
            <w:pPr>
              <w:rPr>
                <w:iCs/>
                <w:kern w:val="2"/>
                <w:lang w:eastAsia="zh-CN"/>
              </w:rPr>
            </w:pPr>
          </w:p>
        </w:tc>
        <w:tc>
          <w:tcPr>
            <w:tcW w:w="8001" w:type="dxa"/>
            <w:vAlign w:val="center"/>
          </w:tcPr>
          <w:p w14:paraId="14451C8A" w14:textId="77777777" w:rsidR="009D2A70" w:rsidRDefault="009D2A70">
            <w:pPr>
              <w:spacing w:line="252" w:lineRule="auto"/>
              <w:rPr>
                <w:iCs/>
                <w:kern w:val="2"/>
                <w:lang w:eastAsia="zh-CN"/>
              </w:rPr>
            </w:pPr>
          </w:p>
        </w:tc>
      </w:tr>
      <w:tr w:rsidR="009D2A70" w14:paraId="14451C8E" w14:textId="77777777">
        <w:tc>
          <w:tcPr>
            <w:tcW w:w="1350" w:type="dxa"/>
          </w:tcPr>
          <w:p w14:paraId="14451C8C" w14:textId="77777777" w:rsidR="009D2A70" w:rsidRDefault="009D2A70">
            <w:pPr>
              <w:rPr>
                <w:iCs/>
                <w:kern w:val="2"/>
                <w:lang w:eastAsia="zh-CN"/>
              </w:rPr>
            </w:pPr>
          </w:p>
        </w:tc>
        <w:tc>
          <w:tcPr>
            <w:tcW w:w="8001" w:type="dxa"/>
            <w:vAlign w:val="center"/>
          </w:tcPr>
          <w:p w14:paraId="14451C8D" w14:textId="77777777" w:rsidR="009D2A70" w:rsidRDefault="009D2A70">
            <w:pPr>
              <w:spacing w:line="252" w:lineRule="auto"/>
              <w:rPr>
                <w:iCs/>
                <w:kern w:val="2"/>
                <w:lang w:eastAsia="zh-CN"/>
              </w:rPr>
            </w:pPr>
          </w:p>
        </w:tc>
      </w:tr>
      <w:tr w:rsidR="009D2A70" w14:paraId="14451C91" w14:textId="77777777">
        <w:tc>
          <w:tcPr>
            <w:tcW w:w="1350" w:type="dxa"/>
          </w:tcPr>
          <w:p w14:paraId="14451C8F" w14:textId="77777777" w:rsidR="009D2A70" w:rsidRDefault="009D2A70">
            <w:pPr>
              <w:rPr>
                <w:iCs/>
                <w:kern w:val="2"/>
                <w:lang w:eastAsia="zh-CN"/>
              </w:rPr>
            </w:pPr>
          </w:p>
        </w:tc>
        <w:tc>
          <w:tcPr>
            <w:tcW w:w="8001" w:type="dxa"/>
            <w:vAlign w:val="center"/>
          </w:tcPr>
          <w:p w14:paraId="14451C90" w14:textId="77777777" w:rsidR="009D2A70" w:rsidRDefault="009D2A70">
            <w:pPr>
              <w:spacing w:line="252" w:lineRule="auto"/>
              <w:rPr>
                <w:iCs/>
                <w:kern w:val="2"/>
                <w:lang w:eastAsia="zh-CN"/>
              </w:rPr>
            </w:pPr>
          </w:p>
        </w:tc>
      </w:tr>
    </w:tbl>
    <w:p w14:paraId="14451C92" w14:textId="77777777" w:rsidR="009D2A70" w:rsidRDefault="009D2A70">
      <w:pPr>
        <w:rPr>
          <w:lang w:eastAsia="zh-CN"/>
        </w:rPr>
      </w:pPr>
    </w:p>
    <w:p w14:paraId="14451C93" w14:textId="77777777" w:rsidR="009D2A70" w:rsidRDefault="00F10BAB">
      <w:pPr>
        <w:pStyle w:val="4"/>
        <w:numPr>
          <w:ilvl w:val="0"/>
          <w:numId w:val="0"/>
        </w:numPr>
        <w:rPr>
          <w:u w:val="single"/>
          <w:lang w:eastAsia="zh-CN"/>
        </w:rPr>
      </w:pPr>
      <w:r>
        <w:rPr>
          <w:u w:val="single"/>
          <w:lang w:eastAsia="zh-CN"/>
        </w:rPr>
        <w:lastRenderedPageBreak/>
        <w:t>Issue#3-3 (High priority) Definition for Type 3 training procedure-NW-first</w:t>
      </w:r>
    </w:p>
    <w:p w14:paraId="14451C94" w14:textId="77777777" w:rsidR="009D2A70" w:rsidRDefault="00F10BAB">
      <w:pPr>
        <w:rPr>
          <w:lang w:eastAsia="zh-CN"/>
        </w:rPr>
      </w:pPr>
      <w:r>
        <w:rPr>
          <w:lang w:eastAsia="zh-CN"/>
        </w:rPr>
        <w:t>Updated as per comments.</w:t>
      </w:r>
    </w:p>
    <w:p w14:paraId="14451C95"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3.5.3</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14451C96"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14451C97"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lang w:val="en-GB"/>
        </w:rPr>
        <w:t xml:space="preserve">a set of information </w:t>
      </w:r>
      <w:r>
        <w:rPr>
          <w:b/>
          <w:color w:val="FF0000"/>
          <w:lang w:val="en-GB"/>
        </w:rPr>
        <w:t>(e.g., dataset)</w:t>
      </w:r>
      <w:r>
        <w:rPr>
          <w:b/>
          <w:lang w:val="en-GB"/>
        </w:rPr>
        <w:t xml:space="preserve"> that is used by the UE </w:t>
      </w:r>
      <w:r>
        <w:rPr>
          <w:b/>
          <w:color w:val="FF0000"/>
          <w:lang w:val="en-GB"/>
        </w:rPr>
        <w:t xml:space="preserve">side </w:t>
      </w:r>
      <w:r>
        <w:rPr>
          <w:b/>
          <w:lang w:val="en-GB"/>
        </w:rPr>
        <w:t>to be able to train the UE side CSI generation part</w:t>
      </w:r>
    </w:p>
    <w:p w14:paraId="14451C98"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output (CSI feedback) is</w:t>
      </w:r>
      <w:r>
        <w:rPr>
          <w:b/>
          <w:strike/>
          <w:color w:val="FF0000"/>
          <w:lang w:eastAsia="zh-CN"/>
        </w:rPr>
        <w:t xml:space="preserve"> the input or output of the quantization</w:t>
      </w:r>
    </w:p>
    <w:p w14:paraId="14451C99" w14:textId="77777777" w:rsidR="009D2A70" w:rsidRDefault="00F10BAB">
      <w:pPr>
        <w:pStyle w:val="afc"/>
        <w:numPr>
          <w:ilvl w:val="0"/>
          <w:numId w:val="24"/>
        </w:numPr>
        <w:contextualSpacing w:val="0"/>
        <w:rPr>
          <w:b/>
          <w:lang w:eastAsia="zh-CN"/>
        </w:rPr>
      </w:pPr>
      <w:r>
        <w:rPr>
          <w:b/>
          <w:lang w:val="en-GB"/>
        </w:rPr>
        <w:t>Step3: UE side trains the UE side CSI generation part based on the received set of information</w:t>
      </w:r>
    </w:p>
    <w:p w14:paraId="14451C9A" w14:textId="77777777" w:rsidR="009D2A70" w:rsidRDefault="00F10BAB">
      <w:pPr>
        <w:pStyle w:val="afc"/>
        <w:numPr>
          <w:ilvl w:val="0"/>
          <w:numId w:val="24"/>
        </w:numPr>
        <w:contextualSpacing w:val="0"/>
        <w:rPr>
          <w:b/>
          <w:strike/>
          <w:color w:val="FF0000"/>
          <w:lang w:eastAsia="zh-CN"/>
        </w:rPr>
      </w:pPr>
      <w:r>
        <w:rPr>
          <w:b/>
          <w:strike/>
          <w:color w:val="FF0000"/>
          <w:lang w:eastAsia="zh-CN"/>
        </w:rPr>
        <w:t>FFS overhead report</w:t>
      </w:r>
    </w:p>
    <w:p w14:paraId="14451C9B"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14451C9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C9F" w14:textId="77777777">
        <w:tc>
          <w:tcPr>
            <w:tcW w:w="1980" w:type="dxa"/>
            <w:tcBorders>
              <w:top w:val="single" w:sz="4" w:space="0" w:color="auto"/>
              <w:left w:val="single" w:sz="4" w:space="0" w:color="auto"/>
              <w:bottom w:val="single" w:sz="4" w:space="0" w:color="auto"/>
              <w:right w:val="single" w:sz="4" w:space="0" w:color="auto"/>
            </w:tcBorders>
          </w:tcPr>
          <w:p w14:paraId="14451C9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9E"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AT&amp;T, vivo, ETRI, Xiaomi, Mavenir</w:t>
            </w:r>
          </w:p>
        </w:tc>
      </w:tr>
      <w:tr w:rsidR="009D2A70" w14:paraId="14451CA2" w14:textId="77777777">
        <w:tc>
          <w:tcPr>
            <w:tcW w:w="1980" w:type="dxa"/>
            <w:tcBorders>
              <w:top w:val="single" w:sz="4" w:space="0" w:color="auto"/>
              <w:left w:val="single" w:sz="4" w:space="0" w:color="auto"/>
              <w:bottom w:val="single" w:sz="4" w:space="0" w:color="auto"/>
              <w:right w:val="single" w:sz="4" w:space="0" w:color="auto"/>
            </w:tcBorders>
          </w:tcPr>
          <w:p w14:paraId="14451CA0"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A1" w14:textId="77777777" w:rsidR="009D2A70" w:rsidRDefault="009D2A70">
            <w:pPr>
              <w:spacing w:before="120" w:line="240" w:lineRule="auto"/>
              <w:rPr>
                <w:lang w:eastAsia="zh-CN"/>
              </w:rPr>
            </w:pPr>
          </w:p>
        </w:tc>
      </w:tr>
    </w:tbl>
    <w:p w14:paraId="14451CA3"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A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A4"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A5" w14:textId="77777777" w:rsidR="009D2A70" w:rsidRDefault="00F10BAB">
            <w:pPr>
              <w:rPr>
                <w:i/>
                <w:iCs/>
                <w:kern w:val="2"/>
                <w:lang w:eastAsia="zh-CN"/>
              </w:rPr>
            </w:pPr>
            <w:r>
              <w:rPr>
                <w:i/>
                <w:iCs/>
                <w:kern w:val="2"/>
                <w:lang w:eastAsia="zh-CN"/>
              </w:rPr>
              <w:t>View</w:t>
            </w:r>
          </w:p>
        </w:tc>
      </w:tr>
      <w:tr w:rsidR="009D2A70" w14:paraId="14451CA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CA7"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CA8" w14:textId="77777777" w:rsidR="009D2A70" w:rsidRDefault="009D2A70">
            <w:pPr>
              <w:spacing w:line="252" w:lineRule="auto"/>
              <w:rPr>
                <w:lang w:eastAsia="zh-CN"/>
              </w:rPr>
            </w:pPr>
          </w:p>
        </w:tc>
      </w:tr>
      <w:tr w:rsidR="009D2A70" w14:paraId="14451CAC" w14:textId="77777777">
        <w:tc>
          <w:tcPr>
            <w:tcW w:w="1350" w:type="dxa"/>
            <w:tcBorders>
              <w:top w:val="single" w:sz="4" w:space="0" w:color="auto"/>
              <w:left w:val="single" w:sz="4" w:space="0" w:color="auto"/>
              <w:bottom w:val="single" w:sz="4" w:space="0" w:color="auto"/>
              <w:right w:val="single" w:sz="4" w:space="0" w:color="auto"/>
            </w:tcBorders>
          </w:tcPr>
          <w:p w14:paraId="14451CA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AB" w14:textId="77777777" w:rsidR="009D2A70" w:rsidRDefault="009D2A70">
            <w:pPr>
              <w:spacing w:line="252" w:lineRule="auto"/>
              <w:rPr>
                <w:lang w:eastAsia="zh-CN"/>
              </w:rPr>
            </w:pPr>
          </w:p>
        </w:tc>
      </w:tr>
      <w:tr w:rsidR="009D2A70" w14:paraId="14451CAF" w14:textId="77777777">
        <w:tc>
          <w:tcPr>
            <w:tcW w:w="1350" w:type="dxa"/>
            <w:tcBorders>
              <w:top w:val="single" w:sz="4" w:space="0" w:color="auto"/>
              <w:left w:val="single" w:sz="4" w:space="0" w:color="auto"/>
              <w:bottom w:val="single" w:sz="4" w:space="0" w:color="auto"/>
              <w:right w:val="single" w:sz="4" w:space="0" w:color="auto"/>
            </w:tcBorders>
          </w:tcPr>
          <w:p w14:paraId="14451CA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AE" w14:textId="77777777" w:rsidR="009D2A70" w:rsidRDefault="009D2A70">
            <w:pPr>
              <w:spacing w:line="252" w:lineRule="auto"/>
              <w:rPr>
                <w:lang w:eastAsia="zh-CN"/>
              </w:rPr>
            </w:pPr>
          </w:p>
        </w:tc>
      </w:tr>
      <w:tr w:rsidR="009D2A70" w14:paraId="14451CB2" w14:textId="77777777">
        <w:tc>
          <w:tcPr>
            <w:tcW w:w="1350" w:type="dxa"/>
            <w:tcBorders>
              <w:top w:val="single" w:sz="4" w:space="0" w:color="auto"/>
              <w:left w:val="single" w:sz="4" w:space="0" w:color="auto"/>
              <w:bottom w:val="single" w:sz="4" w:space="0" w:color="auto"/>
              <w:right w:val="single" w:sz="4" w:space="0" w:color="auto"/>
            </w:tcBorders>
          </w:tcPr>
          <w:p w14:paraId="14451CB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1" w14:textId="77777777" w:rsidR="009D2A70" w:rsidRDefault="009D2A70">
            <w:pPr>
              <w:spacing w:line="252" w:lineRule="auto"/>
              <w:rPr>
                <w:iCs/>
                <w:kern w:val="2"/>
                <w:lang w:eastAsia="zh-CN"/>
              </w:rPr>
            </w:pPr>
          </w:p>
        </w:tc>
      </w:tr>
      <w:tr w:rsidR="009D2A70" w14:paraId="14451CB5" w14:textId="77777777">
        <w:tc>
          <w:tcPr>
            <w:tcW w:w="1350" w:type="dxa"/>
            <w:tcBorders>
              <w:top w:val="single" w:sz="4" w:space="0" w:color="auto"/>
              <w:left w:val="single" w:sz="4" w:space="0" w:color="auto"/>
              <w:bottom w:val="single" w:sz="4" w:space="0" w:color="auto"/>
              <w:right w:val="single" w:sz="4" w:space="0" w:color="auto"/>
            </w:tcBorders>
          </w:tcPr>
          <w:p w14:paraId="14451CB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4" w14:textId="77777777" w:rsidR="009D2A70" w:rsidRDefault="009D2A70">
            <w:pPr>
              <w:spacing w:line="252" w:lineRule="auto"/>
              <w:rPr>
                <w:iCs/>
                <w:kern w:val="2"/>
                <w:lang w:eastAsia="zh-CN"/>
              </w:rPr>
            </w:pPr>
          </w:p>
        </w:tc>
      </w:tr>
      <w:tr w:rsidR="009D2A70" w14:paraId="14451CB8" w14:textId="77777777">
        <w:tc>
          <w:tcPr>
            <w:tcW w:w="1350" w:type="dxa"/>
            <w:tcBorders>
              <w:top w:val="single" w:sz="4" w:space="0" w:color="auto"/>
              <w:left w:val="single" w:sz="4" w:space="0" w:color="auto"/>
              <w:bottom w:val="single" w:sz="4" w:space="0" w:color="auto"/>
              <w:right w:val="single" w:sz="4" w:space="0" w:color="auto"/>
            </w:tcBorders>
          </w:tcPr>
          <w:p w14:paraId="14451CB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7" w14:textId="77777777" w:rsidR="009D2A70" w:rsidRDefault="009D2A70">
            <w:pPr>
              <w:spacing w:line="252" w:lineRule="auto"/>
              <w:rPr>
                <w:iCs/>
                <w:kern w:val="2"/>
                <w:lang w:eastAsia="zh-CN"/>
              </w:rPr>
            </w:pPr>
          </w:p>
        </w:tc>
      </w:tr>
      <w:tr w:rsidR="009D2A70" w14:paraId="14451CBB" w14:textId="77777777">
        <w:tc>
          <w:tcPr>
            <w:tcW w:w="1350" w:type="dxa"/>
            <w:tcBorders>
              <w:top w:val="single" w:sz="4" w:space="0" w:color="auto"/>
              <w:left w:val="single" w:sz="4" w:space="0" w:color="auto"/>
              <w:bottom w:val="single" w:sz="4" w:space="0" w:color="auto"/>
              <w:right w:val="single" w:sz="4" w:space="0" w:color="auto"/>
            </w:tcBorders>
          </w:tcPr>
          <w:p w14:paraId="14451CB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A" w14:textId="77777777" w:rsidR="009D2A70" w:rsidRDefault="009D2A70">
            <w:pPr>
              <w:spacing w:line="252" w:lineRule="auto"/>
              <w:rPr>
                <w:iCs/>
                <w:kern w:val="2"/>
                <w:lang w:eastAsia="zh-CN"/>
              </w:rPr>
            </w:pPr>
          </w:p>
        </w:tc>
      </w:tr>
      <w:tr w:rsidR="009D2A70" w14:paraId="14451CBE" w14:textId="77777777">
        <w:tc>
          <w:tcPr>
            <w:tcW w:w="1350" w:type="dxa"/>
            <w:tcBorders>
              <w:top w:val="single" w:sz="4" w:space="0" w:color="auto"/>
              <w:left w:val="single" w:sz="4" w:space="0" w:color="auto"/>
              <w:bottom w:val="single" w:sz="4" w:space="0" w:color="auto"/>
              <w:right w:val="single" w:sz="4" w:space="0" w:color="auto"/>
            </w:tcBorders>
          </w:tcPr>
          <w:p w14:paraId="14451CB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BD" w14:textId="77777777" w:rsidR="009D2A70" w:rsidRDefault="009D2A70">
            <w:pPr>
              <w:spacing w:line="252" w:lineRule="auto"/>
              <w:rPr>
                <w:iCs/>
                <w:kern w:val="2"/>
                <w:lang w:eastAsia="zh-CN"/>
              </w:rPr>
            </w:pPr>
          </w:p>
        </w:tc>
      </w:tr>
      <w:tr w:rsidR="009D2A70" w14:paraId="14451CC1" w14:textId="77777777">
        <w:tc>
          <w:tcPr>
            <w:tcW w:w="1350" w:type="dxa"/>
            <w:tcBorders>
              <w:top w:val="single" w:sz="4" w:space="0" w:color="auto"/>
              <w:left w:val="single" w:sz="4" w:space="0" w:color="auto"/>
              <w:bottom w:val="single" w:sz="4" w:space="0" w:color="auto"/>
              <w:right w:val="single" w:sz="4" w:space="0" w:color="auto"/>
            </w:tcBorders>
          </w:tcPr>
          <w:p w14:paraId="14451CB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C0" w14:textId="77777777" w:rsidR="009D2A70" w:rsidRDefault="009D2A70">
            <w:pPr>
              <w:spacing w:line="252" w:lineRule="auto"/>
              <w:rPr>
                <w:iCs/>
                <w:kern w:val="2"/>
                <w:lang w:eastAsia="zh-CN"/>
              </w:rPr>
            </w:pPr>
          </w:p>
        </w:tc>
      </w:tr>
      <w:tr w:rsidR="009D2A70" w14:paraId="14451CC4" w14:textId="77777777">
        <w:tc>
          <w:tcPr>
            <w:tcW w:w="1350" w:type="dxa"/>
          </w:tcPr>
          <w:p w14:paraId="14451CC2" w14:textId="77777777" w:rsidR="009D2A70" w:rsidRDefault="009D2A70">
            <w:pPr>
              <w:rPr>
                <w:iCs/>
                <w:kern w:val="2"/>
                <w:lang w:eastAsia="zh-CN"/>
              </w:rPr>
            </w:pPr>
          </w:p>
        </w:tc>
        <w:tc>
          <w:tcPr>
            <w:tcW w:w="8001" w:type="dxa"/>
            <w:vAlign w:val="center"/>
          </w:tcPr>
          <w:p w14:paraId="14451CC3" w14:textId="77777777" w:rsidR="009D2A70" w:rsidRDefault="009D2A70">
            <w:pPr>
              <w:spacing w:line="252" w:lineRule="auto"/>
              <w:rPr>
                <w:iCs/>
                <w:kern w:val="2"/>
                <w:lang w:eastAsia="zh-CN"/>
              </w:rPr>
            </w:pPr>
          </w:p>
        </w:tc>
      </w:tr>
      <w:tr w:rsidR="009D2A70" w14:paraId="14451CC7" w14:textId="77777777">
        <w:tc>
          <w:tcPr>
            <w:tcW w:w="1350" w:type="dxa"/>
          </w:tcPr>
          <w:p w14:paraId="14451CC5" w14:textId="77777777" w:rsidR="009D2A70" w:rsidRDefault="009D2A70">
            <w:pPr>
              <w:rPr>
                <w:iCs/>
                <w:kern w:val="2"/>
                <w:lang w:eastAsia="zh-CN"/>
              </w:rPr>
            </w:pPr>
          </w:p>
        </w:tc>
        <w:tc>
          <w:tcPr>
            <w:tcW w:w="8001" w:type="dxa"/>
            <w:vAlign w:val="center"/>
          </w:tcPr>
          <w:p w14:paraId="14451CC6" w14:textId="77777777" w:rsidR="009D2A70" w:rsidRDefault="009D2A70">
            <w:pPr>
              <w:spacing w:line="252" w:lineRule="auto"/>
              <w:rPr>
                <w:iCs/>
                <w:kern w:val="2"/>
                <w:lang w:eastAsia="zh-CN"/>
              </w:rPr>
            </w:pPr>
          </w:p>
        </w:tc>
      </w:tr>
      <w:tr w:rsidR="009D2A70" w14:paraId="14451CCA" w14:textId="77777777">
        <w:tc>
          <w:tcPr>
            <w:tcW w:w="1350" w:type="dxa"/>
          </w:tcPr>
          <w:p w14:paraId="14451CC8" w14:textId="77777777" w:rsidR="009D2A70" w:rsidRDefault="009D2A70">
            <w:pPr>
              <w:rPr>
                <w:iCs/>
                <w:kern w:val="2"/>
                <w:lang w:eastAsia="zh-CN"/>
              </w:rPr>
            </w:pPr>
          </w:p>
        </w:tc>
        <w:tc>
          <w:tcPr>
            <w:tcW w:w="8001" w:type="dxa"/>
            <w:vAlign w:val="center"/>
          </w:tcPr>
          <w:p w14:paraId="14451CC9" w14:textId="77777777" w:rsidR="009D2A70" w:rsidRDefault="009D2A70">
            <w:pPr>
              <w:spacing w:line="252" w:lineRule="auto"/>
              <w:rPr>
                <w:iCs/>
                <w:kern w:val="2"/>
                <w:lang w:eastAsia="zh-CN"/>
              </w:rPr>
            </w:pPr>
          </w:p>
        </w:tc>
      </w:tr>
      <w:tr w:rsidR="009D2A70" w14:paraId="14451CCD" w14:textId="77777777">
        <w:tc>
          <w:tcPr>
            <w:tcW w:w="1350" w:type="dxa"/>
          </w:tcPr>
          <w:p w14:paraId="14451CCB" w14:textId="77777777" w:rsidR="009D2A70" w:rsidRDefault="009D2A70">
            <w:pPr>
              <w:rPr>
                <w:iCs/>
                <w:kern w:val="2"/>
                <w:lang w:eastAsia="zh-CN"/>
              </w:rPr>
            </w:pPr>
          </w:p>
        </w:tc>
        <w:tc>
          <w:tcPr>
            <w:tcW w:w="8001" w:type="dxa"/>
            <w:vAlign w:val="center"/>
          </w:tcPr>
          <w:p w14:paraId="14451CCC" w14:textId="77777777" w:rsidR="009D2A70" w:rsidRDefault="009D2A70">
            <w:pPr>
              <w:spacing w:line="252" w:lineRule="auto"/>
              <w:rPr>
                <w:iCs/>
                <w:kern w:val="2"/>
                <w:lang w:eastAsia="zh-CN"/>
              </w:rPr>
            </w:pPr>
          </w:p>
        </w:tc>
      </w:tr>
      <w:tr w:rsidR="009D2A70" w14:paraId="14451CD0" w14:textId="77777777">
        <w:tc>
          <w:tcPr>
            <w:tcW w:w="1350" w:type="dxa"/>
          </w:tcPr>
          <w:p w14:paraId="14451CCE" w14:textId="77777777" w:rsidR="009D2A70" w:rsidRDefault="009D2A70">
            <w:pPr>
              <w:rPr>
                <w:iCs/>
                <w:kern w:val="2"/>
                <w:lang w:eastAsia="zh-CN"/>
              </w:rPr>
            </w:pPr>
          </w:p>
        </w:tc>
        <w:tc>
          <w:tcPr>
            <w:tcW w:w="8001" w:type="dxa"/>
            <w:vAlign w:val="center"/>
          </w:tcPr>
          <w:p w14:paraId="14451CCF" w14:textId="77777777" w:rsidR="009D2A70" w:rsidRDefault="009D2A70">
            <w:pPr>
              <w:spacing w:line="252" w:lineRule="auto"/>
              <w:rPr>
                <w:iCs/>
                <w:kern w:val="2"/>
                <w:lang w:eastAsia="zh-CN"/>
              </w:rPr>
            </w:pPr>
          </w:p>
        </w:tc>
      </w:tr>
    </w:tbl>
    <w:p w14:paraId="14451CD1" w14:textId="77777777" w:rsidR="009D2A70" w:rsidRDefault="009D2A70">
      <w:pPr>
        <w:rPr>
          <w:lang w:eastAsia="zh-CN"/>
        </w:rPr>
      </w:pPr>
    </w:p>
    <w:p w14:paraId="14451CD2" w14:textId="77777777" w:rsidR="009D2A70" w:rsidRDefault="00F10BAB">
      <w:pPr>
        <w:pStyle w:val="4"/>
        <w:numPr>
          <w:ilvl w:val="0"/>
          <w:numId w:val="0"/>
        </w:numPr>
        <w:rPr>
          <w:u w:val="single"/>
          <w:lang w:eastAsia="zh-CN"/>
        </w:rPr>
      </w:pPr>
      <w:r>
        <w:rPr>
          <w:u w:val="single"/>
          <w:lang w:eastAsia="zh-CN"/>
        </w:rPr>
        <w:lastRenderedPageBreak/>
        <w:t>Issue#3-4 (High priority) Definition for Type 3 training procedure-UE-first</w:t>
      </w:r>
    </w:p>
    <w:p w14:paraId="14451CD3" w14:textId="77777777" w:rsidR="009D2A70" w:rsidRDefault="00F10BAB">
      <w:pPr>
        <w:spacing w:beforeLines="100" w:before="240"/>
        <w:rPr>
          <w:b/>
          <w:highlight w:val="yellow"/>
          <w:lang w:eastAsia="zh-CN"/>
        </w:rPr>
      </w:pPr>
      <w:r>
        <w:rPr>
          <w:lang w:eastAsia="zh-CN"/>
        </w:rPr>
        <w:t>Same handling as Issue#3-3.</w:t>
      </w:r>
    </w:p>
    <w:p w14:paraId="14451CD4"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3.5.4</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14451CD5"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14451CD6"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a set of information </w:t>
      </w:r>
      <w:r>
        <w:rPr>
          <w:b/>
          <w:color w:val="FF0000"/>
          <w:lang w:val="en-GB"/>
        </w:rPr>
        <w:t>(e.g., dataset)</w:t>
      </w:r>
      <w:r>
        <w:rPr>
          <w:b/>
          <w:lang w:val="en-GB"/>
        </w:rPr>
        <w:t xml:space="preserve"> that is used by the NW side to be able to train the CSI reconstruction part</w:t>
      </w:r>
    </w:p>
    <w:p w14:paraId="14451CD7" w14:textId="77777777" w:rsidR="009D2A70" w:rsidRDefault="00F10BAB">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input (CSI feedback) is</w:t>
      </w:r>
      <w:r>
        <w:rPr>
          <w:b/>
          <w:strike/>
          <w:color w:val="FF0000"/>
          <w:lang w:eastAsia="zh-CN"/>
        </w:rPr>
        <w:t xml:space="preserve"> the input or output of the dequantization</w:t>
      </w:r>
    </w:p>
    <w:p w14:paraId="14451CD8" w14:textId="77777777" w:rsidR="009D2A70" w:rsidRDefault="00F10BAB">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14451CD9" w14:textId="77777777" w:rsidR="009D2A70" w:rsidRDefault="00F10BAB">
      <w:pPr>
        <w:pStyle w:val="afc"/>
        <w:numPr>
          <w:ilvl w:val="0"/>
          <w:numId w:val="24"/>
        </w:numPr>
        <w:contextualSpacing w:val="0"/>
        <w:rPr>
          <w:b/>
          <w:strike/>
          <w:color w:val="FF0000"/>
          <w:lang w:eastAsia="zh-CN"/>
        </w:rPr>
      </w:pPr>
      <w:r>
        <w:rPr>
          <w:b/>
          <w:strike/>
          <w:color w:val="FF0000"/>
          <w:lang w:eastAsia="zh-CN"/>
        </w:rPr>
        <w:t>FFS overhead report</w:t>
      </w:r>
    </w:p>
    <w:p w14:paraId="14451CDA"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14451CD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CDE" w14:textId="77777777">
        <w:tc>
          <w:tcPr>
            <w:tcW w:w="1980" w:type="dxa"/>
            <w:tcBorders>
              <w:top w:val="single" w:sz="4" w:space="0" w:color="auto"/>
              <w:left w:val="single" w:sz="4" w:space="0" w:color="auto"/>
              <w:bottom w:val="single" w:sz="4" w:space="0" w:color="auto"/>
              <w:right w:val="single" w:sz="4" w:space="0" w:color="auto"/>
            </w:tcBorders>
          </w:tcPr>
          <w:p w14:paraId="14451CD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CDD"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AT&amp;T, vivo, ETRI, Xiaomi, Mavenir</w:t>
            </w:r>
          </w:p>
        </w:tc>
      </w:tr>
      <w:tr w:rsidR="009D2A70" w14:paraId="14451CE1" w14:textId="77777777">
        <w:tc>
          <w:tcPr>
            <w:tcW w:w="1980" w:type="dxa"/>
            <w:tcBorders>
              <w:top w:val="single" w:sz="4" w:space="0" w:color="auto"/>
              <w:left w:val="single" w:sz="4" w:space="0" w:color="auto"/>
              <w:bottom w:val="single" w:sz="4" w:space="0" w:color="auto"/>
              <w:right w:val="single" w:sz="4" w:space="0" w:color="auto"/>
            </w:tcBorders>
          </w:tcPr>
          <w:p w14:paraId="14451CD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CE0" w14:textId="77777777" w:rsidR="009D2A70" w:rsidRDefault="009D2A70">
            <w:pPr>
              <w:spacing w:before="120" w:line="240" w:lineRule="auto"/>
              <w:rPr>
                <w:lang w:eastAsia="zh-CN"/>
              </w:rPr>
            </w:pPr>
          </w:p>
        </w:tc>
      </w:tr>
    </w:tbl>
    <w:p w14:paraId="14451CE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CE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E3"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CE4" w14:textId="77777777" w:rsidR="009D2A70" w:rsidRDefault="00F10BAB">
            <w:pPr>
              <w:rPr>
                <w:i/>
                <w:iCs/>
                <w:kern w:val="2"/>
                <w:lang w:eastAsia="zh-CN"/>
              </w:rPr>
            </w:pPr>
            <w:r>
              <w:rPr>
                <w:i/>
                <w:iCs/>
                <w:kern w:val="2"/>
                <w:lang w:eastAsia="zh-CN"/>
              </w:rPr>
              <w:t>View</w:t>
            </w:r>
          </w:p>
        </w:tc>
      </w:tr>
      <w:tr w:rsidR="009D2A70" w14:paraId="14451CE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CE6"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CE7" w14:textId="77777777" w:rsidR="009D2A70" w:rsidRDefault="009D2A70">
            <w:pPr>
              <w:spacing w:line="252" w:lineRule="auto"/>
              <w:rPr>
                <w:lang w:eastAsia="zh-CN"/>
              </w:rPr>
            </w:pPr>
          </w:p>
        </w:tc>
      </w:tr>
      <w:tr w:rsidR="009D2A70" w14:paraId="14451CEB" w14:textId="77777777">
        <w:tc>
          <w:tcPr>
            <w:tcW w:w="1350" w:type="dxa"/>
            <w:tcBorders>
              <w:top w:val="single" w:sz="4" w:space="0" w:color="auto"/>
              <w:left w:val="single" w:sz="4" w:space="0" w:color="auto"/>
              <w:bottom w:val="single" w:sz="4" w:space="0" w:color="auto"/>
              <w:right w:val="single" w:sz="4" w:space="0" w:color="auto"/>
            </w:tcBorders>
          </w:tcPr>
          <w:p w14:paraId="14451CE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EA" w14:textId="77777777" w:rsidR="009D2A70" w:rsidRDefault="009D2A70">
            <w:pPr>
              <w:spacing w:line="252" w:lineRule="auto"/>
              <w:rPr>
                <w:lang w:eastAsia="zh-CN"/>
              </w:rPr>
            </w:pPr>
          </w:p>
        </w:tc>
      </w:tr>
      <w:tr w:rsidR="009D2A70" w14:paraId="14451CEE" w14:textId="77777777">
        <w:tc>
          <w:tcPr>
            <w:tcW w:w="1350" w:type="dxa"/>
            <w:tcBorders>
              <w:top w:val="single" w:sz="4" w:space="0" w:color="auto"/>
              <w:left w:val="single" w:sz="4" w:space="0" w:color="auto"/>
              <w:bottom w:val="single" w:sz="4" w:space="0" w:color="auto"/>
              <w:right w:val="single" w:sz="4" w:space="0" w:color="auto"/>
            </w:tcBorders>
          </w:tcPr>
          <w:p w14:paraId="14451CE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ED" w14:textId="77777777" w:rsidR="009D2A70" w:rsidRDefault="009D2A70">
            <w:pPr>
              <w:spacing w:line="252" w:lineRule="auto"/>
              <w:rPr>
                <w:lang w:eastAsia="zh-CN"/>
              </w:rPr>
            </w:pPr>
          </w:p>
        </w:tc>
      </w:tr>
      <w:tr w:rsidR="009D2A70" w14:paraId="14451CF1" w14:textId="77777777">
        <w:tc>
          <w:tcPr>
            <w:tcW w:w="1350" w:type="dxa"/>
            <w:tcBorders>
              <w:top w:val="single" w:sz="4" w:space="0" w:color="auto"/>
              <w:left w:val="single" w:sz="4" w:space="0" w:color="auto"/>
              <w:bottom w:val="single" w:sz="4" w:space="0" w:color="auto"/>
              <w:right w:val="single" w:sz="4" w:space="0" w:color="auto"/>
            </w:tcBorders>
          </w:tcPr>
          <w:p w14:paraId="14451CE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0" w14:textId="77777777" w:rsidR="009D2A70" w:rsidRDefault="009D2A70">
            <w:pPr>
              <w:spacing w:line="252" w:lineRule="auto"/>
              <w:rPr>
                <w:iCs/>
                <w:kern w:val="2"/>
                <w:lang w:eastAsia="zh-CN"/>
              </w:rPr>
            </w:pPr>
          </w:p>
        </w:tc>
      </w:tr>
      <w:tr w:rsidR="009D2A70" w14:paraId="14451CF4" w14:textId="77777777">
        <w:tc>
          <w:tcPr>
            <w:tcW w:w="1350" w:type="dxa"/>
            <w:tcBorders>
              <w:top w:val="single" w:sz="4" w:space="0" w:color="auto"/>
              <w:left w:val="single" w:sz="4" w:space="0" w:color="auto"/>
              <w:bottom w:val="single" w:sz="4" w:space="0" w:color="auto"/>
              <w:right w:val="single" w:sz="4" w:space="0" w:color="auto"/>
            </w:tcBorders>
          </w:tcPr>
          <w:p w14:paraId="14451CF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3" w14:textId="77777777" w:rsidR="009D2A70" w:rsidRDefault="009D2A70">
            <w:pPr>
              <w:spacing w:line="252" w:lineRule="auto"/>
              <w:rPr>
                <w:iCs/>
                <w:kern w:val="2"/>
                <w:lang w:eastAsia="zh-CN"/>
              </w:rPr>
            </w:pPr>
          </w:p>
        </w:tc>
      </w:tr>
      <w:tr w:rsidR="009D2A70" w14:paraId="14451CF7" w14:textId="77777777">
        <w:tc>
          <w:tcPr>
            <w:tcW w:w="1350" w:type="dxa"/>
            <w:tcBorders>
              <w:top w:val="single" w:sz="4" w:space="0" w:color="auto"/>
              <w:left w:val="single" w:sz="4" w:space="0" w:color="auto"/>
              <w:bottom w:val="single" w:sz="4" w:space="0" w:color="auto"/>
              <w:right w:val="single" w:sz="4" w:space="0" w:color="auto"/>
            </w:tcBorders>
          </w:tcPr>
          <w:p w14:paraId="14451CF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6" w14:textId="77777777" w:rsidR="009D2A70" w:rsidRDefault="009D2A70">
            <w:pPr>
              <w:spacing w:line="252" w:lineRule="auto"/>
              <w:rPr>
                <w:iCs/>
                <w:kern w:val="2"/>
                <w:lang w:eastAsia="zh-CN"/>
              </w:rPr>
            </w:pPr>
          </w:p>
        </w:tc>
      </w:tr>
      <w:tr w:rsidR="009D2A70" w14:paraId="14451CFA" w14:textId="77777777">
        <w:tc>
          <w:tcPr>
            <w:tcW w:w="1350" w:type="dxa"/>
            <w:tcBorders>
              <w:top w:val="single" w:sz="4" w:space="0" w:color="auto"/>
              <w:left w:val="single" w:sz="4" w:space="0" w:color="auto"/>
              <w:bottom w:val="single" w:sz="4" w:space="0" w:color="auto"/>
              <w:right w:val="single" w:sz="4" w:space="0" w:color="auto"/>
            </w:tcBorders>
          </w:tcPr>
          <w:p w14:paraId="14451CF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9" w14:textId="77777777" w:rsidR="009D2A70" w:rsidRDefault="009D2A70">
            <w:pPr>
              <w:spacing w:line="252" w:lineRule="auto"/>
              <w:rPr>
                <w:iCs/>
                <w:kern w:val="2"/>
                <w:lang w:eastAsia="zh-CN"/>
              </w:rPr>
            </w:pPr>
          </w:p>
        </w:tc>
      </w:tr>
      <w:tr w:rsidR="009D2A70" w14:paraId="14451CFD" w14:textId="77777777">
        <w:tc>
          <w:tcPr>
            <w:tcW w:w="1350" w:type="dxa"/>
            <w:tcBorders>
              <w:top w:val="single" w:sz="4" w:space="0" w:color="auto"/>
              <w:left w:val="single" w:sz="4" w:space="0" w:color="auto"/>
              <w:bottom w:val="single" w:sz="4" w:space="0" w:color="auto"/>
              <w:right w:val="single" w:sz="4" w:space="0" w:color="auto"/>
            </w:tcBorders>
          </w:tcPr>
          <w:p w14:paraId="14451CF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C" w14:textId="77777777" w:rsidR="009D2A70" w:rsidRDefault="009D2A70">
            <w:pPr>
              <w:spacing w:line="252" w:lineRule="auto"/>
              <w:rPr>
                <w:iCs/>
                <w:kern w:val="2"/>
                <w:lang w:eastAsia="zh-CN"/>
              </w:rPr>
            </w:pPr>
          </w:p>
        </w:tc>
      </w:tr>
      <w:tr w:rsidR="009D2A70" w14:paraId="14451D00" w14:textId="77777777">
        <w:tc>
          <w:tcPr>
            <w:tcW w:w="1350" w:type="dxa"/>
            <w:tcBorders>
              <w:top w:val="single" w:sz="4" w:space="0" w:color="auto"/>
              <w:left w:val="single" w:sz="4" w:space="0" w:color="auto"/>
              <w:bottom w:val="single" w:sz="4" w:space="0" w:color="auto"/>
              <w:right w:val="single" w:sz="4" w:space="0" w:color="auto"/>
            </w:tcBorders>
          </w:tcPr>
          <w:p w14:paraId="14451CF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CFF" w14:textId="77777777" w:rsidR="009D2A70" w:rsidRDefault="009D2A70">
            <w:pPr>
              <w:spacing w:line="252" w:lineRule="auto"/>
              <w:rPr>
                <w:iCs/>
                <w:kern w:val="2"/>
                <w:lang w:eastAsia="zh-CN"/>
              </w:rPr>
            </w:pPr>
          </w:p>
        </w:tc>
      </w:tr>
      <w:tr w:rsidR="009D2A70" w14:paraId="14451D03" w14:textId="77777777">
        <w:tc>
          <w:tcPr>
            <w:tcW w:w="1350" w:type="dxa"/>
          </w:tcPr>
          <w:p w14:paraId="14451D01" w14:textId="77777777" w:rsidR="009D2A70" w:rsidRDefault="009D2A70">
            <w:pPr>
              <w:rPr>
                <w:iCs/>
                <w:kern w:val="2"/>
                <w:lang w:eastAsia="zh-CN"/>
              </w:rPr>
            </w:pPr>
          </w:p>
        </w:tc>
        <w:tc>
          <w:tcPr>
            <w:tcW w:w="8001" w:type="dxa"/>
            <w:vAlign w:val="center"/>
          </w:tcPr>
          <w:p w14:paraId="14451D02" w14:textId="77777777" w:rsidR="009D2A70" w:rsidRDefault="009D2A70">
            <w:pPr>
              <w:spacing w:line="252" w:lineRule="auto"/>
              <w:rPr>
                <w:iCs/>
                <w:kern w:val="2"/>
                <w:lang w:eastAsia="zh-CN"/>
              </w:rPr>
            </w:pPr>
          </w:p>
        </w:tc>
      </w:tr>
      <w:tr w:rsidR="009D2A70" w14:paraId="14451D06" w14:textId="77777777">
        <w:tc>
          <w:tcPr>
            <w:tcW w:w="1350" w:type="dxa"/>
          </w:tcPr>
          <w:p w14:paraId="14451D04" w14:textId="77777777" w:rsidR="009D2A70" w:rsidRDefault="009D2A70">
            <w:pPr>
              <w:rPr>
                <w:iCs/>
                <w:kern w:val="2"/>
                <w:lang w:eastAsia="zh-CN"/>
              </w:rPr>
            </w:pPr>
          </w:p>
        </w:tc>
        <w:tc>
          <w:tcPr>
            <w:tcW w:w="8001" w:type="dxa"/>
            <w:vAlign w:val="center"/>
          </w:tcPr>
          <w:p w14:paraId="14451D05" w14:textId="77777777" w:rsidR="009D2A70" w:rsidRDefault="009D2A70">
            <w:pPr>
              <w:spacing w:line="252" w:lineRule="auto"/>
              <w:rPr>
                <w:iCs/>
                <w:kern w:val="2"/>
                <w:lang w:eastAsia="zh-CN"/>
              </w:rPr>
            </w:pPr>
          </w:p>
        </w:tc>
      </w:tr>
      <w:tr w:rsidR="009D2A70" w14:paraId="14451D09" w14:textId="77777777">
        <w:tc>
          <w:tcPr>
            <w:tcW w:w="1350" w:type="dxa"/>
          </w:tcPr>
          <w:p w14:paraId="14451D07" w14:textId="77777777" w:rsidR="009D2A70" w:rsidRDefault="009D2A70">
            <w:pPr>
              <w:rPr>
                <w:iCs/>
                <w:kern w:val="2"/>
                <w:lang w:eastAsia="zh-CN"/>
              </w:rPr>
            </w:pPr>
          </w:p>
        </w:tc>
        <w:tc>
          <w:tcPr>
            <w:tcW w:w="8001" w:type="dxa"/>
            <w:vAlign w:val="center"/>
          </w:tcPr>
          <w:p w14:paraId="14451D08" w14:textId="77777777" w:rsidR="009D2A70" w:rsidRDefault="009D2A70">
            <w:pPr>
              <w:spacing w:line="252" w:lineRule="auto"/>
              <w:rPr>
                <w:iCs/>
                <w:kern w:val="2"/>
                <w:lang w:eastAsia="zh-CN"/>
              </w:rPr>
            </w:pPr>
          </w:p>
        </w:tc>
      </w:tr>
      <w:tr w:rsidR="009D2A70" w14:paraId="14451D0C" w14:textId="77777777">
        <w:tc>
          <w:tcPr>
            <w:tcW w:w="1350" w:type="dxa"/>
          </w:tcPr>
          <w:p w14:paraId="14451D0A" w14:textId="77777777" w:rsidR="009D2A70" w:rsidRDefault="009D2A70">
            <w:pPr>
              <w:rPr>
                <w:iCs/>
                <w:kern w:val="2"/>
                <w:lang w:eastAsia="zh-CN"/>
              </w:rPr>
            </w:pPr>
          </w:p>
        </w:tc>
        <w:tc>
          <w:tcPr>
            <w:tcW w:w="8001" w:type="dxa"/>
            <w:vAlign w:val="center"/>
          </w:tcPr>
          <w:p w14:paraId="14451D0B" w14:textId="77777777" w:rsidR="009D2A70" w:rsidRDefault="009D2A70">
            <w:pPr>
              <w:spacing w:line="252" w:lineRule="auto"/>
              <w:rPr>
                <w:iCs/>
                <w:kern w:val="2"/>
                <w:lang w:eastAsia="zh-CN"/>
              </w:rPr>
            </w:pPr>
          </w:p>
        </w:tc>
      </w:tr>
      <w:tr w:rsidR="009D2A70" w14:paraId="14451D0F" w14:textId="77777777">
        <w:tc>
          <w:tcPr>
            <w:tcW w:w="1350" w:type="dxa"/>
          </w:tcPr>
          <w:p w14:paraId="14451D0D" w14:textId="77777777" w:rsidR="009D2A70" w:rsidRDefault="009D2A70">
            <w:pPr>
              <w:rPr>
                <w:iCs/>
                <w:kern w:val="2"/>
                <w:lang w:eastAsia="zh-CN"/>
              </w:rPr>
            </w:pPr>
          </w:p>
        </w:tc>
        <w:tc>
          <w:tcPr>
            <w:tcW w:w="8001" w:type="dxa"/>
            <w:vAlign w:val="center"/>
          </w:tcPr>
          <w:p w14:paraId="14451D0E" w14:textId="77777777" w:rsidR="009D2A70" w:rsidRDefault="009D2A70">
            <w:pPr>
              <w:spacing w:line="252" w:lineRule="auto"/>
              <w:rPr>
                <w:iCs/>
                <w:kern w:val="2"/>
                <w:lang w:eastAsia="zh-CN"/>
              </w:rPr>
            </w:pPr>
          </w:p>
        </w:tc>
      </w:tr>
    </w:tbl>
    <w:p w14:paraId="14451D10" w14:textId="77777777" w:rsidR="009D2A70" w:rsidRDefault="009D2A70">
      <w:pPr>
        <w:rPr>
          <w:lang w:eastAsia="zh-CN"/>
        </w:rPr>
      </w:pPr>
    </w:p>
    <w:p w14:paraId="14451D11" w14:textId="77777777" w:rsidR="009D2A70" w:rsidRDefault="00F10BAB">
      <w:pPr>
        <w:pStyle w:val="4"/>
        <w:numPr>
          <w:ilvl w:val="0"/>
          <w:numId w:val="0"/>
        </w:numPr>
        <w:rPr>
          <w:u w:val="single"/>
          <w:lang w:eastAsia="zh-CN"/>
        </w:rPr>
      </w:pPr>
      <w:r>
        <w:rPr>
          <w:u w:val="single"/>
          <w:lang w:eastAsia="zh-CN"/>
        </w:rPr>
        <w:lastRenderedPageBreak/>
        <w:t>Issue#3-5 (High priority) Different model structures between NW to and UE for Type 3</w:t>
      </w:r>
    </w:p>
    <w:p w14:paraId="14451D12" w14:textId="77777777" w:rsidR="009D2A70" w:rsidRDefault="00F10BAB">
      <w:pPr>
        <w:rPr>
          <w:lang w:eastAsia="zh-CN"/>
        </w:rPr>
      </w:pPr>
      <w:r>
        <w:rPr>
          <w:rFonts w:hint="eastAsia"/>
          <w:lang w:eastAsia="zh-CN"/>
        </w:rPr>
        <w:t>U</w:t>
      </w:r>
      <w:r>
        <w:rPr>
          <w:lang w:eastAsia="zh-CN"/>
        </w:rPr>
        <w:t>pdated as in the following, with a more generic differentiation of Case 1 and Case 2.</w:t>
      </w:r>
    </w:p>
    <w:p w14:paraId="14451D13" w14:textId="77777777" w:rsidR="009D2A70" w:rsidRDefault="00F10BAB">
      <w:pPr>
        <w:spacing w:beforeLines="100" w:before="240"/>
        <w:rPr>
          <w:b/>
          <w:bCs/>
          <w:lang w:eastAsia="zh-CN"/>
        </w:rPr>
      </w:pPr>
      <w:r>
        <w:rPr>
          <w:b/>
          <w:highlight w:val="yellow"/>
          <w:lang w:eastAsia="zh-CN"/>
        </w:rPr>
        <w:t>Proposal 3.5.5</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D14"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14451D15" w14:textId="77777777" w:rsidR="009D2A70" w:rsidRDefault="00F10BAB">
      <w:pPr>
        <w:pStyle w:val="afc"/>
        <w:numPr>
          <w:ilvl w:val="0"/>
          <w:numId w:val="24"/>
        </w:numPr>
        <w:contextualSpacing w:val="0"/>
        <w:rPr>
          <w:b/>
          <w:lang w:eastAsia="zh-CN"/>
        </w:rPr>
      </w:pPr>
      <w:r>
        <w:rPr>
          <w:b/>
          <w:bCs/>
          <w:lang w:eastAsia="zh-CN"/>
        </w:rPr>
        <w:t xml:space="preserve">Case 2: Not aligned AI/ML model </w:t>
      </w:r>
      <w:r>
        <w:rPr>
          <w:b/>
          <w:bCs/>
          <w:color w:val="FF0000"/>
          <w:lang w:eastAsia="zh-CN"/>
        </w:rPr>
        <w:t xml:space="preserve">structures </w:t>
      </w:r>
      <w:r>
        <w:rPr>
          <w:b/>
          <w:bCs/>
          <w:lang w:eastAsia="zh-CN"/>
        </w:rPr>
        <w:t xml:space="preserve">between NW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14451D16"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1D17"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14451D18" w14:textId="77777777" w:rsidR="009D2A70" w:rsidRDefault="00F10BAB">
      <w:pPr>
        <w:pStyle w:val="afc"/>
        <w:numPr>
          <w:ilvl w:val="0"/>
          <w:numId w:val="24"/>
        </w:numPr>
        <w:contextualSpacing w:val="0"/>
        <w:rPr>
          <w:b/>
          <w:lang w:eastAsia="zh-CN"/>
        </w:rPr>
      </w:pPr>
      <w:r>
        <w:rPr>
          <w:b/>
          <w:lang w:eastAsia="zh-CN"/>
        </w:rPr>
        <w:t xml:space="preserve">FFS </w:t>
      </w:r>
      <w:r>
        <w:rPr>
          <w:b/>
          <w:color w:val="FF0000"/>
          <w:lang w:eastAsia="zh-CN"/>
        </w:rPr>
        <w:t>aligned/</w:t>
      </w:r>
      <w:r>
        <w:rPr>
          <w:b/>
          <w:lang w:eastAsia="zh-CN"/>
        </w:rPr>
        <w:t xml:space="preserve">different quantization/dequantization methods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14451D19"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1D1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1D" w14:textId="77777777">
        <w:tc>
          <w:tcPr>
            <w:tcW w:w="1980" w:type="dxa"/>
            <w:tcBorders>
              <w:top w:val="single" w:sz="4" w:space="0" w:color="auto"/>
              <w:left w:val="single" w:sz="4" w:space="0" w:color="auto"/>
              <w:bottom w:val="single" w:sz="4" w:space="0" w:color="auto"/>
              <w:right w:val="single" w:sz="4" w:space="0" w:color="auto"/>
            </w:tcBorders>
          </w:tcPr>
          <w:p w14:paraId="14451D1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1C"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1D20" w14:textId="77777777">
        <w:tc>
          <w:tcPr>
            <w:tcW w:w="1980" w:type="dxa"/>
            <w:tcBorders>
              <w:top w:val="single" w:sz="4" w:space="0" w:color="auto"/>
              <w:left w:val="single" w:sz="4" w:space="0" w:color="auto"/>
              <w:bottom w:val="single" w:sz="4" w:space="0" w:color="auto"/>
              <w:right w:val="single" w:sz="4" w:space="0" w:color="auto"/>
            </w:tcBorders>
          </w:tcPr>
          <w:p w14:paraId="14451D1E"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1F" w14:textId="77777777" w:rsidR="009D2A70" w:rsidRDefault="009D2A70">
            <w:pPr>
              <w:spacing w:before="120" w:line="240" w:lineRule="auto"/>
              <w:rPr>
                <w:lang w:eastAsia="zh-CN"/>
              </w:rPr>
            </w:pPr>
          </w:p>
        </w:tc>
      </w:tr>
    </w:tbl>
    <w:p w14:paraId="14451D21"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D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2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23" w14:textId="77777777" w:rsidR="009D2A70" w:rsidRDefault="00F10BAB">
            <w:pPr>
              <w:rPr>
                <w:i/>
                <w:iCs/>
                <w:kern w:val="2"/>
                <w:lang w:eastAsia="zh-CN"/>
              </w:rPr>
            </w:pPr>
            <w:r>
              <w:rPr>
                <w:i/>
                <w:iCs/>
                <w:kern w:val="2"/>
                <w:lang w:eastAsia="zh-CN"/>
              </w:rPr>
              <w:t>View</w:t>
            </w:r>
          </w:p>
        </w:tc>
      </w:tr>
      <w:tr w:rsidR="009D2A70" w14:paraId="14451D2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D25"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D26" w14:textId="77777777" w:rsidR="009D2A70" w:rsidRDefault="00F10BAB">
            <w:pPr>
              <w:rPr>
                <w:lang w:eastAsia="zh-CN"/>
              </w:rPr>
            </w:pPr>
            <w:r>
              <w:rPr>
                <w:rFonts w:hint="eastAsia"/>
                <w:lang w:eastAsia="zh-CN"/>
              </w:rPr>
              <w:t>@</w:t>
            </w:r>
            <w:r>
              <w:rPr>
                <w:lang w:eastAsia="zh-CN"/>
              </w:rPr>
              <w:t>OPPO @ZTE “it should be seemed as ‘aligned’ or ‘not aligned’?” – AI/ML model should not be deployed for inference if it is not converged in training, right?</w:t>
            </w:r>
          </w:p>
          <w:p w14:paraId="14451D27" w14:textId="77777777" w:rsidR="009D2A70" w:rsidRDefault="00F10BAB">
            <w:pPr>
              <w:rPr>
                <w:lang w:eastAsia="zh-CN"/>
              </w:rPr>
            </w:pPr>
            <w:r>
              <w:rPr>
                <w:rFonts w:hint="eastAsia"/>
                <w:lang w:eastAsia="zh-CN"/>
              </w:rPr>
              <w:t>@</w:t>
            </w:r>
            <w:r>
              <w:rPr>
                <w:lang w:eastAsia="zh-CN"/>
              </w:rPr>
              <w:t>Fujitsu dataset quantization is discussed in Issue#3-12. This is common issue to Type 2/3.</w:t>
            </w:r>
          </w:p>
          <w:p w14:paraId="14451D28" w14:textId="77777777" w:rsidR="009D2A70" w:rsidRDefault="00F10BAB">
            <w:pPr>
              <w:rPr>
                <w:lang w:eastAsia="zh-CN"/>
              </w:rPr>
            </w:pPr>
            <w:r>
              <w:rPr>
                <w:rFonts w:hint="eastAsia"/>
                <w:lang w:eastAsia="zh-CN"/>
              </w:rPr>
              <w:t>@</w:t>
            </w:r>
            <w:r>
              <w:rPr>
                <w:lang w:eastAsia="zh-CN"/>
              </w:rPr>
              <w:t>vivo Still captured in the FFS. Let’s take some time for companies to study rather than giving a note at the moment.</w:t>
            </w:r>
          </w:p>
        </w:tc>
      </w:tr>
      <w:tr w:rsidR="009D2A70" w14:paraId="14451D2C" w14:textId="77777777">
        <w:tc>
          <w:tcPr>
            <w:tcW w:w="1350" w:type="dxa"/>
            <w:tcBorders>
              <w:top w:val="single" w:sz="4" w:space="0" w:color="auto"/>
              <w:left w:val="single" w:sz="4" w:space="0" w:color="auto"/>
              <w:bottom w:val="single" w:sz="4" w:space="0" w:color="auto"/>
              <w:right w:val="single" w:sz="4" w:space="0" w:color="auto"/>
            </w:tcBorders>
          </w:tcPr>
          <w:p w14:paraId="14451D2A"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1D2B" w14:textId="77777777" w:rsidR="009D2A70" w:rsidRDefault="00F10BAB">
            <w:pPr>
              <w:spacing w:line="252" w:lineRule="auto"/>
              <w:rPr>
                <w:lang w:eastAsia="zh-CN"/>
              </w:rPr>
            </w:pPr>
            <w:r>
              <w:rPr>
                <w:rFonts w:eastAsia="MS Mincho" w:hint="eastAsia"/>
                <w:lang w:eastAsia="ja-JP"/>
              </w:rPr>
              <w:t>W</w:t>
            </w:r>
            <w:r>
              <w:rPr>
                <w:rFonts w:eastAsia="MS Mincho"/>
                <w:lang w:eastAsia="ja-JP"/>
              </w:rPr>
              <w:t>e are fine with the proposal.</w:t>
            </w:r>
          </w:p>
        </w:tc>
      </w:tr>
      <w:tr w:rsidR="009D2A70" w14:paraId="14451D2F" w14:textId="77777777">
        <w:tc>
          <w:tcPr>
            <w:tcW w:w="1350" w:type="dxa"/>
            <w:tcBorders>
              <w:top w:val="single" w:sz="4" w:space="0" w:color="auto"/>
              <w:left w:val="single" w:sz="4" w:space="0" w:color="auto"/>
              <w:bottom w:val="single" w:sz="4" w:space="0" w:color="auto"/>
              <w:right w:val="single" w:sz="4" w:space="0" w:color="auto"/>
            </w:tcBorders>
          </w:tcPr>
          <w:p w14:paraId="14451D2D"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1D2E" w14:textId="77777777" w:rsidR="009D2A70" w:rsidRDefault="00F10BAB">
            <w:pPr>
              <w:spacing w:line="252" w:lineRule="auto"/>
              <w:rPr>
                <w:lang w:eastAsia="zh-CN"/>
              </w:rPr>
            </w:pPr>
            <w:r>
              <w:rPr>
                <w:lang w:eastAsia="zh-CN"/>
              </w:rPr>
              <w:t xml:space="preserve">Thanks for Moderator’s clarification. In our understanding, AI/ML model deployed for inference with final convergence in training phase may be an ideal condition. In many cases, the </w:t>
            </w:r>
            <w:r>
              <w:rPr>
                <w:rFonts w:hint="eastAsia"/>
                <w:lang w:eastAsia="zh-CN"/>
              </w:rPr>
              <w:t>AI</w:t>
            </w:r>
            <w:r>
              <w:rPr>
                <w:lang w:eastAsia="zh-CN"/>
              </w:rPr>
              <w:t>/ML model may not reach the final convergence, due to some non-ideal factors, e.g. the size of datasets, the training strategy, too long training time and so on. So for AI/ML model deployed with this non-ideal training stage, how we define them as ‘aligned’ or ‘not aligned’ AI/ML models?</w:t>
            </w:r>
          </w:p>
        </w:tc>
      </w:tr>
      <w:tr w:rsidR="009D2A70" w14:paraId="14451D33" w14:textId="77777777">
        <w:tc>
          <w:tcPr>
            <w:tcW w:w="1350" w:type="dxa"/>
            <w:tcBorders>
              <w:top w:val="single" w:sz="4" w:space="0" w:color="auto"/>
              <w:left w:val="single" w:sz="4" w:space="0" w:color="auto"/>
              <w:bottom w:val="single" w:sz="4" w:space="0" w:color="auto"/>
              <w:right w:val="single" w:sz="4" w:space="0" w:color="auto"/>
            </w:tcBorders>
          </w:tcPr>
          <w:p w14:paraId="14451D30" w14:textId="77777777" w:rsidR="009D2A70" w:rsidRDefault="00F10BAB">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D31" w14:textId="77777777" w:rsidR="009D2A70" w:rsidRDefault="00F10BAB">
            <w:pPr>
              <w:rPr>
                <w:lang w:eastAsia="zh-CN"/>
              </w:rPr>
            </w:pPr>
            <w:r>
              <w:rPr>
                <w:lang w:eastAsia="zh-CN"/>
              </w:rPr>
              <w:t>For Type3, dataset exchange is the most important feature. We think that the size of data samples can be significantly reduced via some quantization method.</w:t>
            </w:r>
          </w:p>
          <w:p w14:paraId="14451D32" w14:textId="77777777" w:rsidR="009D2A70" w:rsidRDefault="00F10BAB">
            <w:pPr>
              <w:spacing w:line="252" w:lineRule="auto"/>
              <w:rPr>
                <w:iCs/>
                <w:kern w:val="2"/>
                <w:lang w:eastAsia="zh-CN"/>
              </w:rPr>
            </w:pPr>
            <w:r>
              <w:rPr>
                <w:lang w:eastAsia="zh-CN"/>
              </w:rPr>
              <w:t>If is covered by Issue 3-12, we are fine with this proposal.</w:t>
            </w:r>
          </w:p>
        </w:tc>
      </w:tr>
      <w:tr w:rsidR="009D2A70" w14:paraId="14451D36" w14:textId="77777777">
        <w:tc>
          <w:tcPr>
            <w:tcW w:w="1350" w:type="dxa"/>
            <w:tcBorders>
              <w:top w:val="single" w:sz="4" w:space="0" w:color="auto"/>
              <w:left w:val="single" w:sz="4" w:space="0" w:color="auto"/>
              <w:bottom w:val="single" w:sz="4" w:space="0" w:color="auto"/>
              <w:right w:val="single" w:sz="4" w:space="0" w:color="auto"/>
            </w:tcBorders>
          </w:tcPr>
          <w:p w14:paraId="14451D3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5" w14:textId="77777777" w:rsidR="009D2A70" w:rsidRDefault="009D2A70">
            <w:pPr>
              <w:spacing w:line="252" w:lineRule="auto"/>
              <w:rPr>
                <w:iCs/>
                <w:kern w:val="2"/>
                <w:lang w:eastAsia="zh-CN"/>
              </w:rPr>
            </w:pPr>
          </w:p>
        </w:tc>
      </w:tr>
      <w:tr w:rsidR="009D2A70" w14:paraId="14451D39" w14:textId="77777777">
        <w:tc>
          <w:tcPr>
            <w:tcW w:w="1350" w:type="dxa"/>
            <w:tcBorders>
              <w:top w:val="single" w:sz="4" w:space="0" w:color="auto"/>
              <w:left w:val="single" w:sz="4" w:space="0" w:color="auto"/>
              <w:bottom w:val="single" w:sz="4" w:space="0" w:color="auto"/>
              <w:right w:val="single" w:sz="4" w:space="0" w:color="auto"/>
            </w:tcBorders>
          </w:tcPr>
          <w:p w14:paraId="14451D3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8" w14:textId="77777777" w:rsidR="009D2A70" w:rsidRDefault="009D2A70">
            <w:pPr>
              <w:spacing w:line="252" w:lineRule="auto"/>
              <w:rPr>
                <w:iCs/>
                <w:kern w:val="2"/>
                <w:lang w:eastAsia="zh-CN"/>
              </w:rPr>
            </w:pPr>
          </w:p>
        </w:tc>
      </w:tr>
      <w:tr w:rsidR="009D2A70" w14:paraId="14451D3C" w14:textId="77777777">
        <w:tc>
          <w:tcPr>
            <w:tcW w:w="1350" w:type="dxa"/>
            <w:tcBorders>
              <w:top w:val="single" w:sz="4" w:space="0" w:color="auto"/>
              <w:left w:val="single" w:sz="4" w:space="0" w:color="auto"/>
              <w:bottom w:val="single" w:sz="4" w:space="0" w:color="auto"/>
              <w:right w:val="single" w:sz="4" w:space="0" w:color="auto"/>
            </w:tcBorders>
          </w:tcPr>
          <w:p w14:paraId="14451D3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B" w14:textId="77777777" w:rsidR="009D2A70" w:rsidRDefault="009D2A70">
            <w:pPr>
              <w:spacing w:line="252" w:lineRule="auto"/>
              <w:rPr>
                <w:iCs/>
                <w:kern w:val="2"/>
                <w:lang w:eastAsia="zh-CN"/>
              </w:rPr>
            </w:pPr>
          </w:p>
        </w:tc>
      </w:tr>
      <w:tr w:rsidR="009D2A70" w14:paraId="14451D3F" w14:textId="77777777">
        <w:tc>
          <w:tcPr>
            <w:tcW w:w="1350" w:type="dxa"/>
            <w:tcBorders>
              <w:top w:val="single" w:sz="4" w:space="0" w:color="auto"/>
              <w:left w:val="single" w:sz="4" w:space="0" w:color="auto"/>
              <w:bottom w:val="single" w:sz="4" w:space="0" w:color="auto"/>
              <w:right w:val="single" w:sz="4" w:space="0" w:color="auto"/>
            </w:tcBorders>
          </w:tcPr>
          <w:p w14:paraId="14451D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3E" w14:textId="77777777" w:rsidR="009D2A70" w:rsidRDefault="009D2A70">
            <w:pPr>
              <w:spacing w:line="252" w:lineRule="auto"/>
              <w:rPr>
                <w:iCs/>
                <w:kern w:val="2"/>
                <w:lang w:eastAsia="zh-CN"/>
              </w:rPr>
            </w:pPr>
          </w:p>
        </w:tc>
      </w:tr>
      <w:tr w:rsidR="009D2A70" w14:paraId="14451D42" w14:textId="77777777">
        <w:tc>
          <w:tcPr>
            <w:tcW w:w="1350" w:type="dxa"/>
            <w:tcBorders>
              <w:top w:val="single" w:sz="4" w:space="0" w:color="auto"/>
              <w:left w:val="single" w:sz="4" w:space="0" w:color="auto"/>
              <w:bottom w:val="single" w:sz="4" w:space="0" w:color="auto"/>
              <w:right w:val="single" w:sz="4" w:space="0" w:color="auto"/>
            </w:tcBorders>
          </w:tcPr>
          <w:p w14:paraId="14451D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41" w14:textId="77777777" w:rsidR="009D2A70" w:rsidRDefault="009D2A70">
            <w:pPr>
              <w:spacing w:line="252" w:lineRule="auto"/>
              <w:rPr>
                <w:iCs/>
                <w:kern w:val="2"/>
                <w:lang w:eastAsia="zh-CN"/>
              </w:rPr>
            </w:pPr>
          </w:p>
        </w:tc>
      </w:tr>
      <w:tr w:rsidR="009D2A70" w14:paraId="14451D45" w14:textId="77777777">
        <w:tc>
          <w:tcPr>
            <w:tcW w:w="1350" w:type="dxa"/>
          </w:tcPr>
          <w:p w14:paraId="14451D43" w14:textId="77777777" w:rsidR="009D2A70" w:rsidRDefault="009D2A70">
            <w:pPr>
              <w:rPr>
                <w:iCs/>
                <w:kern w:val="2"/>
                <w:lang w:eastAsia="zh-CN"/>
              </w:rPr>
            </w:pPr>
          </w:p>
        </w:tc>
        <w:tc>
          <w:tcPr>
            <w:tcW w:w="8001" w:type="dxa"/>
            <w:vAlign w:val="center"/>
          </w:tcPr>
          <w:p w14:paraId="14451D44" w14:textId="77777777" w:rsidR="009D2A70" w:rsidRDefault="009D2A70">
            <w:pPr>
              <w:spacing w:line="252" w:lineRule="auto"/>
              <w:rPr>
                <w:iCs/>
                <w:kern w:val="2"/>
                <w:lang w:eastAsia="zh-CN"/>
              </w:rPr>
            </w:pPr>
          </w:p>
        </w:tc>
      </w:tr>
      <w:tr w:rsidR="009D2A70" w14:paraId="14451D48" w14:textId="77777777">
        <w:tc>
          <w:tcPr>
            <w:tcW w:w="1350" w:type="dxa"/>
          </w:tcPr>
          <w:p w14:paraId="14451D46" w14:textId="77777777" w:rsidR="009D2A70" w:rsidRDefault="009D2A70">
            <w:pPr>
              <w:rPr>
                <w:iCs/>
                <w:kern w:val="2"/>
                <w:lang w:eastAsia="zh-CN"/>
              </w:rPr>
            </w:pPr>
          </w:p>
        </w:tc>
        <w:tc>
          <w:tcPr>
            <w:tcW w:w="8001" w:type="dxa"/>
            <w:vAlign w:val="center"/>
          </w:tcPr>
          <w:p w14:paraId="14451D47" w14:textId="77777777" w:rsidR="009D2A70" w:rsidRDefault="009D2A70">
            <w:pPr>
              <w:spacing w:line="252" w:lineRule="auto"/>
              <w:rPr>
                <w:iCs/>
                <w:kern w:val="2"/>
                <w:lang w:eastAsia="zh-CN"/>
              </w:rPr>
            </w:pPr>
          </w:p>
        </w:tc>
      </w:tr>
      <w:tr w:rsidR="009D2A70" w14:paraId="14451D4B" w14:textId="77777777">
        <w:tc>
          <w:tcPr>
            <w:tcW w:w="1350" w:type="dxa"/>
          </w:tcPr>
          <w:p w14:paraId="14451D49" w14:textId="77777777" w:rsidR="009D2A70" w:rsidRDefault="009D2A70">
            <w:pPr>
              <w:rPr>
                <w:iCs/>
                <w:kern w:val="2"/>
                <w:lang w:eastAsia="zh-CN"/>
              </w:rPr>
            </w:pPr>
          </w:p>
        </w:tc>
        <w:tc>
          <w:tcPr>
            <w:tcW w:w="8001" w:type="dxa"/>
            <w:vAlign w:val="center"/>
          </w:tcPr>
          <w:p w14:paraId="14451D4A" w14:textId="77777777" w:rsidR="009D2A70" w:rsidRDefault="009D2A70">
            <w:pPr>
              <w:spacing w:line="252" w:lineRule="auto"/>
              <w:rPr>
                <w:iCs/>
                <w:kern w:val="2"/>
                <w:lang w:eastAsia="zh-CN"/>
              </w:rPr>
            </w:pPr>
          </w:p>
        </w:tc>
      </w:tr>
      <w:tr w:rsidR="009D2A70" w14:paraId="14451D4E" w14:textId="77777777">
        <w:tc>
          <w:tcPr>
            <w:tcW w:w="1350" w:type="dxa"/>
          </w:tcPr>
          <w:p w14:paraId="14451D4C" w14:textId="77777777" w:rsidR="009D2A70" w:rsidRDefault="009D2A70">
            <w:pPr>
              <w:rPr>
                <w:iCs/>
                <w:kern w:val="2"/>
                <w:lang w:eastAsia="zh-CN"/>
              </w:rPr>
            </w:pPr>
          </w:p>
        </w:tc>
        <w:tc>
          <w:tcPr>
            <w:tcW w:w="8001" w:type="dxa"/>
            <w:vAlign w:val="center"/>
          </w:tcPr>
          <w:p w14:paraId="14451D4D" w14:textId="77777777" w:rsidR="009D2A70" w:rsidRDefault="009D2A70">
            <w:pPr>
              <w:spacing w:line="252" w:lineRule="auto"/>
              <w:rPr>
                <w:iCs/>
                <w:kern w:val="2"/>
                <w:lang w:eastAsia="zh-CN"/>
              </w:rPr>
            </w:pPr>
          </w:p>
        </w:tc>
      </w:tr>
      <w:tr w:rsidR="009D2A70" w14:paraId="14451D51" w14:textId="77777777">
        <w:tc>
          <w:tcPr>
            <w:tcW w:w="1350" w:type="dxa"/>
          </w:tcPr>
          <w:p w14:paraId="14451D4F" w14:textId="77777777" w:rsidR="009D2A70" w:rsidRDefault="009D2A70">
            <w:pPr>
              <w:rPr>
                <w:iCs/>
                <w:kern w:val="2"/>
                <w:lang w:eastAsia="zh-CN"/>
              </w:rPr>
            </w:pPr>
          </w:p>
        </w:tc>
        <w:tc>
          <w:tcPr>
            <w:tcW w:w="8001" w:type="dxa"/>
            <w:vAlign w:val="center"/>
          </w:tcPr>
          <w:p w14:paraId="14451D50" w14:textId="77777777" w:rsidR="009D2A70" w:rsidRDefault="009D2A70">
            <w:pPr>
              <w:spacing w:line="252" w:lineRule="auto"/>
              <w:rPr>
                <w:iCs/>
                <w:kern w:val="2"/>
                <w:lang w:eastAsia="zh-CN"/>
              </w:rPr>
            </w:pPr>
          </w:p>
        </w:tc>
      </w:tr>
    </w:tbl>
    <w:p w14:paraId="14451D52" w14:textId="77777777" w:rsidR="009D2A70" w:rsidRDefault="009D2A70">
      <w:pPr>
        <w:rPr>
          <w:b/>
          <w:color w:val="FF0000"/>
          <w:lang w:eastAsia="zh-CN"/>
        </w:rPr>
      </w:pPr>
    </w:p>
    <w:p w14:paraId="14451D53" w14:textId="77777777" w:rsidR="009D2A70" w:rsidRDefault="00F10BAB">
      <w:pPr>
        <w:pStyle w:val="4"/>
        <w:numPr>
          <w:ilvl w:val="0"/>
          <w:numId w:val="0"/>
        </w:numPr>
        <w:rPr>
          <w:u w:val="single"/>
          <w:lang w:eastAsia="zh-CN"/>
        </w:rPr>
      </w:pPr>
      <w:r>
        <w:rPr>
          <w:u w:val="single"/>
          <w:lang w:eastAsia="zh-CN"/>
        </w:rPr>
        <w:t>Issue#3-6 (High priority) One NW to Multi-UEs for Type 3 training</w:t>
      </w:r>
    </w:p>
    <w:p w14:paraId="14451D54" w14:textId="77777777" w:rsidR="009D2A70" w:rsidRDefault="00F10BAB">
      <w:pPr>
        <w:rPr>
          <w:b/>
          <w:bCs/>
          <w:lang w:eastAsia="zh-CN"/>
        </w:rPr>
      </w:pPr>
      <w:r>
        <w:rPr>
          <w:lang w:eastAsia="zh-CN"/>
        </w:rPr>
        <w:t>FFS overhead report moved from Issue#3-3.</w:t>
      </w:r>
    </w:p>
    <w:p w14:paraId="14451D55" w14:textId="77777777" w:rsidR="009D2A70" w:rsidRDefault="00F10BAB">
      <w:pPr>
        <w:spacing w:beforeLines="100" w:before="240"/>
        <w:rPr>
          <w:b/>
          <w:lang w:eastAsia="zh-CN"/>
        </w:rPr>
      </w:pPr>
      <w:r>
        <w:rPr>
          <w:b/>
          <w:highlight w:val="yellow"/>
          <w:lang w:eastAsia="zh-CN"/>
        </w:rPr>
        <w:t>Proposal 3.5.6</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UE side training, the following evaluation cases are considered for one NW </w:t>
      </w:r>
      <w:r>
        <w:rPr>
          <w:b/>
          <w:bCs/>
          <w:color w:val="FF0000"/>
          <w:lang w:eastAsia="zh-CN"/>
        </w:rPr>
        <w:t xml:space="preserve">side </w:t>
      </w:r>
      <w:r>
        <w:rPr>
          <w:b/>
          <w:bCs/>
          <w:lang w:eastAsia="zh-CN"/>
        </w:rPr>
        <w:t xml:space="preserve">to Multi-UE </w:t>
      </w:r>
      <w:r>
        <w:rPr>
          <w:b/>
          <w:bCs/>
          <w:color w:val="FF0000"/>
          <w:lang w:eastAsia="zh-CN"/>
        </w:rPr>
        <w:t>side</w:t>
      </w:r>
      <w:r>
        <w:rPr>
          <w:b/>
          <w:bCs/>
          <w:lang w:eastAsia="zh-CN"/>
        </w:rPr>
        <w:t>s</w:t>
      </w:r>
    </w:p>
    <w:p w14:paraId="14451D56"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D57" w14:textId="77777777" w:rsidR="009D2A70" w:rsidRDefault="00F10BAB">
      <w:pPr>
        <w:pStyle w:val="afc"/>
        <w:numPr>
          <w:ilvl w:val="0"/>
          <w:numId w:val="24"/>
        </w:numPr>
        <w:contextualSpacing w:val="0"/>
        <w:rPr>
          <w:b/>
          <w:lang w:eastAsia="zh-CN"/>
        </w:rPr>
      </w:pPr>
      <w:r>
        <w:rPr>
          <w:b/>
          <w:bCs/>
          <w:lang w:eastAsia="zh-CN"/>
        </w:rPr>
        <w:t>Case 2: Type 3 training between one NW part model and M&gt;1 separate UE part models</w:t>
      </w:r>
    </w:p>
    <w:p w14:paraId="14451D58"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D59"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14451D5A"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overhead</w:t>
      </w:r>
    </w:p>
    <w:p w14:paraId="14451D5B" w14:textId="77777777" w:rsidR="009D2A70" w:rsidRDefault="00F10BAB">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 xml:space="preserve">the sequential training starting with NW side training can naturally support one NW </w:t>
      </w:r>
      <w:r>
        <w:rPr>
          <w:b/>
          <w:bCs/>
          <w:color w:val="FF0000"/>
          <w:lang w:eastAsia="zh-CN"/>
        </w:rPr>
        <w:t xml:space="preserve">side </w:t>
      </w:r>
      <w:r>
        <w:rPr>
          <w:b/>
          <w:bCs/>
          <w:lang w:eastAsia="zh-CN"/>
        </w:rPr>
        <w:t>to Multi-UE</w:t>
      </w:r>
      <w:r>
        <w:rPr>
          <w:b/>
          <w:bCs/>
          <w:color w:val="FF0000"/>
          <w:lang w:eastAsia="zh-CN"/>
        </w:rPr>
        <w:t xml:space="preserve"> side</w:t>
      </w:r>
      <w:r>
        <w:rPr>
          <w:b/>
          <w:bCs/>
          <w:lang w:eastAsia="zh-CN"/>
        </w:rPr>
        <w:t>s</w:t>
      </w:r>
    </w:p>
    <w:p w14:paraId="14451D5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5F" w14:textId="77777777">
        <w:tc>
          <w:tcPr>
            <w:tcW w:w="1980" w:type="dxa"/>
            <w:tcBorders>
              <w:top w:val="single" w:sz="4" w:space="0" w:color="auto"/>
              <w:left w:val="single" w:sz="4" w:space="0" w:color="auto"/>
              <w:bottom w:val="single" w:sz="4" w:space="0" w:color="auto"/>
              <w:right w:val="single" w:sz="4" w:space="0" w:color="auto"/>
            </w:tcBorders>
          </w:tcPr>
          <w:p w14:paraId="14451D5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5E"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w:t>
            </w:r>
          </w:p>
        </w:tc>
      </w:tr>
      <w:tr w:rsidR="009D2A70" w14:paraId="14451D62" w14:textId="77777777">
        <w:tc>
          <w:tcPr>
            <w:tcW w:w="1980" w:type="dxa"/>
            <w:tcBorders>
              <w:top w:val="single" w:sz="4" w:space="0" w:color="auto"/>
              <w:left w:val="single" w:sz="4" w:space="0" w:color="auto"/>
              <w:bottom w:val="single" w:sz="4" w:space="0" w:color="auto"/>
              <w:right w:val="single" w:sz="4" w:space="0" w:color="auto"/>
            </w:tcBorders>
          </w:tcPr>
          <w:p w14:paraId="14451D60"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61" w14:textId="77777777" w:rsidR="009D2A70" w:rsidRDefault="00F10BAB">
            <w:pPr>
              <w:spacing w:before="120" w:line="240" w:lineRule="auto"/>
              <w:rPr>
                <w:lang w:eastAsia="zh-CN"/>
              </w:rPr>
            </w:pPr>
            <w:r>
              <w:rPr>
                <w:lang w:eastAsia="zh-CN"/>
              </w:rPr>
              <w:t>Apple (concern), Qualcomm</w:t>
            </w:r>
          </w:p>
        </w:tc>
      </w:tr>
    </w:tbl>
    <w:p w14:paraId="14451D63" w14:textId="77777777" w:rsidR="009D2A70" w:rsidRDefault="009D2A70">
      <w:pPr>
        <w:spacing w:after="0" w:line="240" w:lineRule="auto"/>
        <w:rPr>
          <w:b/>
          <w:lang w:eastAsia="zh-CN"/>
        </w:rPr>
      </w:pPr>
    </w:p>
    <w:p w14:paraId="14451D64"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D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6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66" w14:textId="77777777" w:rsidR="009D2A70" w:rsidRDefault="00F10BAB">
            <w:pPr>
              <w:rPr>
                <w:i/>
                <w:iCs/>
                <w:kern w:val="2"/>
                <w:lang w:eastAsia="zh-CN"/>
              </w:rPr>
            </w:pPr>
            <w:r>
              <w:rPr>
                <w:i/>
                <w:iCs/>
                <w:kern w:val="2"/>
                <w:lang w:eastAsia="zh-CN"/>
              </w:rPr>
              <w:t>View</w:t>
            </w:r>
          </w:p>
        </w:tc>
      </w:tr>
      <w:tr w:rsidR="009D2A70" w14:paraId="14451D6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D6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D69" w14:textId="77777777" w:rsidR="009D2A70" w:rsidRDefault="00F10BAB">
            <w:pPr>
              <w:rPr>
                <w:lang w:eastAsia="zh-CN"/>
              </w:rPr>
            </w:pPr>
            <w:r>
              <w:rPr>
                <w:rFonts w:hint="eastAsia"/>
                <w:lang w:eastAsia="zh-CN"/>
              </w:rPr>
              <w:t>@</w:t>
            </w:r>
            <w:r>
              <w:rPr>
                <w:lang w:eastAsia="zh-CN"/>
              </w:rPr>
              <w:t>Samsung @vivo the different sizes of datasets between NW and UE has been captured in Issue#3-5. Note Issue#3-5 can be combined with Issue#3-6/7 in the evaluation.</w:t>
            </w:r>
          </w:p>
          <w:p w14:paraId="14451D6A" w14:textId="77777777" w:rsidR="009D2A70" w:rsidRDefault="00F10BAB">
            <w:pPr>
              <w:rPr>
                <w:lang w:eastAsia="zh-CN"/>
              </w:rPr>
            </w:pPr>
            <w:r>
              <w:rPr>
                <w:rFonts w:hint="eastAsia"/>
                <w:lang w:eastAsia="zh-CN"/>
              </w:rPr>
              <w:t>@</w:t>
            </w:r>
            <w:r>
              <w:rPr>
                <w:lang w:eastAsia="zh-CN"/>
              </w:rPr>
              <w:t>Lenovo FFS added</w:t>
            </w:r>
          </w:p>
        </w:tc>
      </w:tr>
      <w:tr w:rsidR="009D2A70" w14:paraId="14451D6E" w14:textId="77777777">
        <w:tc>
          <w:tcPr>
            <w:tcW w:w="1350" w:type="dxa"/>
            <w:tcBorders>
              <w:top w:val="single" w:sz="4" w:space="0" w:color="auto"/>
              <w:left w:val="single" w:sz="4" w:space="0" w:color="auto"/>
              <w:bottom w:val="single" w:sz="4" w:space="0" w:color="auto"/>
              <w:right w:val="single" w:sz="4" w:space="0" w:color="auto"/>
            </w:tcBorders>
          </w:tcPr>
          <w:p w14:paraId="14451D6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D6D" w14:textId="77777777" w:rsidR="009D2A70" w:rsidRDefault="00F10BAB">
            <w:pPr>
              <w:spacing w:line="252" w:lineRule="auto"/>
              <w:rPr>
                <w:lang w:eastAsia="zh-CN"/>
              </w:rPr>
            </w:pPr>
            <w:r>
              <w:rPr>
                <w:lang w:eastAsia="zh-CN"/>
              </w:rPr>
              <w:t>We agree with the proposal.</w:t>
            </w:r>
          </w:p>
        </w:tc>
      </w:tr>
      <w:tr w:rsidR="009D2A70" w14:paraId="14451D74" w14:textId="77777777">
        <w:tc>
          <w:tcPr>
            <w:tcW w:w="1350" w:type="dxa"/>
            <w:tcBorders>
              <w:top w:val="single" w:sz="4" w:space="0" w:color="auto"/>
              <w:left w:val="single" w:sz="4" w:space="0" w:color="auto"/>
              <w:bottom w:val="single" w:sz="4" w:space="0" w:color="auto"/>
              <w:right w:val="single" w:sz="4" w:space="0" w:color="auto"/>
            </w:tcBorders>
          </w:tcPr>
          <w:p w14:paraId="14451D6F"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D70" w14:textId="77777777" w:rsidR="009D2A70" w:rsidRDefault="00F10BAB">
            <w:pPr>
              <w:spacing w:line="252" w:lineRule="auto"/>
              <w:rPr>
                <w:lang w:eastAsia="zh-CN"/>
              </w:rPr>
            </w:pPr>
            <w:r>
              <w:rPr>
                <w:lang w:eastAsia="zh-CN"/>
              </w:rPr>
              <w:t xml:space="preserve">@Moderator: your previous answer (copied below) did not address the issue we are asking. </w:t>
            </w:r>
          </w:p>
          <w:p w14:paraId="14451D71" w14:textId="77777777" w:rsidR="009D2A70" w:rsidRDefault="00F10BAB">
            <w:pPr>
              <w:spacing w:line="252" w:lineRule="auto"/>
              <w:rPr>
                <w:lang w:eastAsia="zh-CN"/>
              </w:rPr>
            </w:pPr>
            <w:r>
              <w:rPr>
                <w:lang w:eastAsia="zh-CN"/>
              </w:rPr>
              <w:t>“</w:t>
            </w:r>
            <w:r>
              <w:rPr>
                <w:rFonts w:hint="eastAsia"/>
                <w:lang w:eastAsia="zh-CN"/>
              </w:rPr>
              <w:t>@</w:t>
            </w:r>
            <w:r>
              <w:rPr>
                <w:lang w:eastAsia="zh-CN"/>
              </w:rPr>
              <w:t xml:space="preserve">Apple It is Moderator’s understanding that the quantization dictionary is aligned between NW and UE – otherwise it is not likely to perform matched inference. For </w:t>
            </w:r>
            <w:r>
              <w:rPr>
                <w:lang w:eastAsia="zh-CN"/>
              </w:rPr>
              <w:lastRenderedPageBreak/>
              <w:t>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p w14:paraId="14451D72" w14:textId="77777777" w:rsidR="009D2A70" w:rsidRDefault="00F10BAB">
            <w:pPr>
              <w:spacing w:line="252" w:lineRule="auto"/>
              <w:rPr>
                <w:lang w:eastAsia="zh-CN"/>
              </w:rPr>
            </w:pPr>
            <w:r>
              <w:rPr>
                <w:lang w:eastAsia="zh-CN"/>
              </w:rPr>
              <w:t xml:space="preserve">My questions is that in UE first training, even different aligned dictionaries are adopted by NW, but the size of dictionaries are different, which results in different number of floating point value for decoder input, whether NW can still train one model for multiple UE vendors. Same question to NW first training. </w:t>
            </w:r>
          </w:p>
          <w:p w14:paraId="14451D73" w14:textId="77777777" w:rsidR="009D2A70" w:rsidRDefault="00F10BAB">
            <w:pPr>
              <w:spacing w:line="252" w:lineRule="auto"/>
              <w:rPr>
                <w:lang w:eastAsia="zh-CN"/>
              </w:rPr>
            </w:pPr>
            <w:r>
              <w:rPr>
                <w:lang w:eastAsia="zh-CN"/>
              </w:rPr>
              <w:t xml:space="preserve">Ericsson reply said this is the case that obvious requires standardization. I think the answer is NO, i.e., one NW decoder can not be trained to handle different size of decoder input? At least the dictionary size needs to be standardized?  </w:t>
            </w:r>
          </w:p>
        </w:tc>
      </w:tr>
      <w:tr w:rsidR="009D2A70" w14:paraId="14451D77" w14:textId="77777777">
        <w:tc>
          <w:tcPr>
            <w:tcW w:w="1350" w:type="dxa"/>
            <w:tcBorders>
              <w:top w:val="single" w:sz="4" w:space="0" w:color="auto"/>
              <w:left w:val="single" w:sz="4" w:space="0" w:color="auto"/>
              <w:bottom w:val="single" w:sz="4" w:space="0" w:color="auto"/>
              <w:right w:val="single" w:sz="4" w:space="0" w:color="auto"/>
            </w:tcBorders>
          </w:tcPr>
          <w:p w14:paraId="14451D75" w14:textId="77777777" w:rsidR="009D2A70" w:rsidRDefault="00F10BAB">
            <w:pPr>
              <w:rPr>
                <w:iCs/>
                <w:kern w:val="2"/>
                <w:lang w:eastAsia="zh-CN"/>
              </w:rPr>
            </w:pPr>
            <w:r>
              <w:lastRenderedPageBreak/>
              <w:t>MediaTek</w:t>
            </w:r>
          </w:p>
        </w:tc>
        <w:tc>
          <w:tcPr>
            <w:tcW w:w="8001" w:type="dxa"/>
            <w:tcBorders>
              <w:top w:val="single" w:sz="4" w:space="0" w:color="auto"/>
              <w:left w:val="single" w:sz="4" w:space="0" w:color="auto"/>
              <w:bottom w:val="single" w:sz="4" w:space="0" w:color="auto"/>
              <w:right w:val="single" w:sz="4" w:space="0" w:color="auto"/>
            </w:tcBorders>
          </w:tcPr>
          <w:p w14:paraId="14451D76" w14:textId="77777777" w:rsidR="009D2A70" w:rsidRDefault="00F10BAB">
            <w:pPr>
              <w:spacing w:line="252" w:lineRule="auto"/>
              <w:rPr>
                <w:lang w:eastAsia="zh-CN"/>
              </w:rPr>
            </w:pPr>
            <w:r>
              <w:t>We are not objecting this proposal, but we are wondering why we use UE-first training for the evaluation of Type 3 training between one NW part model and M&gt;1 separate UE part models. Isn’t it natural to use NW-first training for this case?</w:t>
            </w:r>
          </w:p>
        </w:tc>
      </w:tr>
      <w:tr w:rsidR="009D2A70" w14:paraId="14451D7A" w14:textId="77777777">
        <w:tc>
          <w:tcPr>
            <w:tcW w:w="1350" w:type="dxa"/>
            <w:tcBorders>
              <w:top w:val="single" w:sz="4" w:space="0" w:color="auto"/>
              <w:left w:val="single" w:sz="4" w:space="0" w:color="auto"/>
              <w:bottom w:val="single" w:sz="4" w:space="0" w:color="auto"/>
              <w:right w:val="single" w:sz="4" w:space="0" w:color="auto"/>
            </w:tcBorders>
          </w:tcPr>
          <w:p w14:paraId="14451D78" w14:textId="77777777" w:rsidR="009D2A70" w:rsidRDefault="00F10BAB">
            <w:pPr>
              <w:jc w:val="left"/>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D79" w14:textId="77777777" w:rsidR="009D2A70" w:rsidRDefault="00F10BAB">
            <w:pPr>
              <w:spacing w:line="252" w:lineRule="auto"/>
              <w:rPr>
                <w:iCs/>
                <w:kern w:val="2"/>
                <w:lang w:eastAsia="zh-CN"/>
              </w:rPr>
            </w:pPr>
            <w:r>
              <w:rPr>
                <w:iCs/>
                <w:kern w:val="2"/>
                <w:lang w:eastAsia="zh-CN"/>
              </w:rPr>
              <w:t>We prefer not to add the FFS about overhead. This can be studied after discussing the mechanism for training in terms of whether it will require air-interface to exchange the datasets.</w:t>
            </w:r>
          </w:p>
        </w:tc>
      </w:tr>
      <w:tr w:rsidR="009D2A70" w14:paraId="14451D7D" w14:textId="77777777">
        <w:tc>
          <w:tcPr>
            <w:tcW w:w="1350" w:type="dxa"/>
            <w:tcBorders>
              <w:top w:val="single" w:sz="4" w:space="0" w:color="auto"/>
              <w:left w:val="single" w:sz="4" w:space="0" w:color="auto"/>
              <w:bottom w:val="single" w:sz="4" w:space="0" w:color="auto"/>
              <w:right w:val="single" w:sz="4" w:space="0" w:color="auto"/>
            </w:tcBorders>
          </w:tcPr>
          <w:p w14:paraId="14451D7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7C" w14:textId="77777777" w:rsidR="009D2A70" w:rsidRDefault="009D2A70">
            <w:pPr>
              <w:spacing w:line="252" w:lineRule="auto"/>
              <w:rPr>
                <w:iCs/>
                <w:kern w:val="2"/>
                <w:lang w:eastAsia="zh-CN"/>
              </w:rPr>
            </w:pPr>
          </w:p>
        </w:tc>
      </w:tr>
      <w:tr w:rsidR="009D2A70" w14:paraId="14451D80" w14:textId="77777777">
        <w:tc>
          <w:tcPr>
            <w:tcW w:w="1350" w:type="dxa"/>
            <w:tcBorders>
              <w:top w:val="single" w:sz="4" w:space="0" w:color="auto"/>
              <w:left w:val="single" w:sz="4" w:space="0" w:color="auto"/>
              <w:bottom w:val="single" w:sz="4" w:space="0" w:color="auto"/>
              <w:right w:val="single" w:sz="4" w:space="0" w:color="auto"/>
            </w:tcBorders>
          </w:tcPr>
          <w:p w14:paraId="14451D7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7F" w14:textId="77777777" w:rsidR="009D2A70" w:rsidRDefault="009D2A70">
            <w:pPr>
              <w:spacing w:line="252" w:lineRule="auto"/>
              <w:rPr>
                <w:iCs/>
                <w:kern w:val="2"/>
                <w:lang w:eastAsia="zh-CN"/>
              </w:rPr>
            </w:pPr>
          </w:p>
        </w:tc>
      </w:tr>
      <w:tr w:rsidR="009D2A70" w14:paraId="14451D83" w14:textId="77777777">
        <w:tc>
          <w:tcPr>
            <w:tcW w:w="1350" w:type="dxa"/>
            <w:tcBorders>
              <w:top w:val="single" w:sz="4" w:space="0" w:color="auto"/>
              <w:left w:val="single" w:sz="4" w:space="0" w:color="auto"/>
              <w:bottom w:val="single" w:sz="4" w:space="0" w:color="auto"/>
              <w:right w:val="single" w:sz="4" w:space="0" w:color="auto"/>
            </w:tcBorders>
          </w:tcPr>
          <w:p w14:paraId="14451D8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82" w14:textId="77777777" w:rsidR="009D2A70" w:rsidRDefault="009D2A70">
            <w:pPr>
              <w:spacing w:line="252" w:lineRule="auto"/>
              <w:rPr>
                <w:iCs/>
                <w:kern w:val="2"/>
                <w:lang w:eastAsia="zh-CN"/>
              </w:rPr>
            </w:pPr>
          </w:p>
        </w:tc>
      </w:tr>
      <w:tr w:rsidR="009D2A70" w14:paraId="14451D86" w14:textId="77777777">
        <w:tc>
          <w:tcPr>
            <w:tcW w:w="1350" w:type="dxa"/>
            <w:tcBorders>
              <w:top w:val="single" w:sz="4" w:space="0" w:color="auto"/>
              <w:left w:val="single" w:sz="4" w:space="0" w:color="auto"/>
              <w:bottom w:val="single" w:sz="4" w:space="0" w:color="auto"/>
              <w:right w:val="single" w:sz="4" w:space="0" w:color="auto"/>
            </w:tcBorders>
          </w:tcPr>
          <w:p w14:paraId="14451D8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85" w14:textId="77777777" w:rsidR="009D2A70" w:rsidRDefault="009D2A70">
            <w:pPr>
              <w:spacing w:line="252" w:lineRule="auto"/>
              <w:rPr>
                <w:iCs/>
                <w:kern w:val="2"/>
                <w:lang w:eastAsia="zh-CN"/>
              </w:rPr>
            </w:pPr>
          </w:p>
        </w:tc>
      </w:tr>
      <w:tr w:rsidR="009D2A70" w14:paraId="14451D89" w14:textId="77777777">
        <w:tc>
          <w:tcPr>
            <w:tcW w:w="1350" w:type="dxa"/>
            <w:tcBorders>
              <w:top w:val="single" w:sz="4" w:space="0" w:color="auto"/>
              <w:left w:val="single" w:sz="4" w:space="0" w:color="auto"/>
              <w:bottom w:val="single" w:sz="4" w:space="0" w:color="auto"/>
              <w:right w:val="single" w:sz="4" w:space="0" w:color="auto"/>
            </w:tcBorders>
          </w:tcPr>
          <w:p w14:paraId="14451D8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88" w14:textId="77777777" w:rsidR="009D2A70" w:rsidRDefault="009D2A70">
            <w:pPr>
              <w:spacing w:line="252" w:lineRule="auto"/>
              <w:rPr>
                <w:iCs/>
                <w:kern w:val="2"/>
                <w:lang w:eastAsia="zh-CN"/>
              </w:rPr>
            </w:pPr>
          </w:p>
        </w:tc>
      </w:tr>
      <w:tr w:rsidR="009D2A70" w14:paraId="14451D8C" w14:textId="77777777">
        <w:tc>
          <w:tcPr>
            <w:tcW w:w="1350" w:type="dxa"/>
          </w:tcPr>
          <w:p w14:paraId="14451D8A" w14:textId="77777777" w:rsidR="009D2A70" w:rsidRDefault="009D2A70">
            <w:pPr>
              <w:rPr>
                <w:iCs/>
                <w:kern w:val="2"/>
                <w:lang w:eastAsia="zh-CN"/>
              </w:rPr>
            </w:pPr>
          </w:p>
        </w:tc>
        <w:tc>
          <w:tcPr>
            <w:tcW w:w="8001" w:type="dxa"/>
            <w:vAlign w:val="center"/>
          </w:tcPr>
          <w:p w14:paraId="14451D8B" w14:textId="77777777" w:rsidR="009D2A70" w:rsidRDefault="009D2A70">
            <w:pPr>
              <w:spacing w:line="252" w:lineRule="auto"/>
              <w:rPr>
                <w:iCs/>
                <w:kern w:val="2"/>
                <w:lang w:eastAsia="zh-CN"/>
              </w:rPr>
            </w:pPr>
          </w:p>
        </w:tc>
      </w:tr>
      <w:tr w:rsidR="009D2A70" w14:paraId="14451D8F" w14:textId="77777777">
        <w:tc>
          <w:tcPr>
            <w:tcW w:w="1350" w:type="dxa"/>
          </w:tcPr>
          <w:p w14:paraId="14451D8D" w14:textId="77777777" w:rsidR="009D2A70" w:rsidRDefault="009D2A70">
            <w:pPr>
              <w:rPr>
                <w:iCs/>
                <w:kern w:val="2"/>
                <w:lang w:eastAsia="zh-CN"/>
              </w:rPr>
            </w:pPr>
          </w:p>
        </w:tc>
        <w:tc>
          <w:tcPr>
            <w:tcW w:w="8001" w:type="dxa"/>
            <w:vAlign w:val="center"/>
          </w:tcPr>
          <w:p w14:paraId="14451D8E" w14:textId="77777777" w:rsidR="009D2A70" w:rsidRDefault="009D2A70">
            <w:pPr>
              <w:spacing w:line="252" w:lineRule="auto"/>
              <w:rPr>
                <w:iCs/>
                <w:kern w:val="2"/>
                <w:lang w:eastAsia="zh-CN"/>
              </w:rPr>
            </w:pPr>
          </w:p>
        </w:tc>
      </w:tr>
      <w:tr w:rsidR="009D2A70" w14:paraId="14451D92" w14:textId="77777777">
        <w:tc>
          <w:tcPr>
            <w:tcW w:w="1350" w:type="dxa"/>
          </w:tcPr>
          <w:p w14:paraId="14451D90" w14:textId="77777777" w:rsidR="009D2A70" w:rsidRDefault="009D2A70">
            <w:pPr>
              <w:rPr>
                <w:iCs/>
                <w:kern w:val="2"/>
                <w:lang w:eastAsia="zh-CN"/>
              </w:rPr>
            </w:pPr>
          </w:p>
        </w:tc>
        <w:tc>
          <w:tcPr>
            <w:tcW w:w="8001" w:type="dxa"/>
            <w:vAlign w:val="center"/>
          </w:tcPr>
          <w:p w14:paraId="14451D91" w14:textId="77777777" w:rsidR="009D2A70" w:rsidRDefault="009D2A70">
            <w:pPr>
              <w:spacing w:line="252" w:lineRule="auto"/>
              <w:rPr>
                <w:iCs/>
                <w:kern w:val="2"/>
                <w:lang w:eastAsia="zh-CN"/>
              </w:rPr>
            </w:pPr>
          </w:p>
        </w:tc>
      </w:tr>
      <w:tr w:rsidR="009D2A70" w14:paraId="14451D95" w14:textId="77777777">
        <w:tc>
          <w:tcPr>
            <w:tcW w:w="1350" w:type="dxa"/>
          </w:tcPr>
          <w:p w14:paraId="14451D93" w14:textId="77777777" w:rsidR="009D2A70" w:rsidRDefault="009D2A70">
            <w:pPr>
              <w:rPr>
                <w:iCs/>
                <w:kern w:val="2"/>
                <w:lang w:eastAsia="zh-CN"/>
              </w:rPr>
            </w:pPr>
          </w:p>
        </w:tc>
        <w:tc>
          <w:tcPr>
            <w:tcW w:w="8001" w:type="dxa"/>
            <w:vAlign w:val="center"/>
          </w:tcPr>
          <w:p w14:paraId="14451D94" w14:textId="77777777" w:rsidR="009D2A70" w:rsidRDefault="009D2A70">
            <w:pPr>
              <w:spacing w:line="252" w:lineRule="auto"/>
              <w:rPr>
                <w:iCs/>
                <w:kern w:val="2"/>
                <w:lang w:eastAsia="zh-CN"/>
              </w:rPr>
            </w:pPr>
          </w:p>
        </w:tc>
      </w:tr>
      <w:tr w:rsidR="009D2A70" w14:paraId="14451D98" w14:textId="77777777">
        <w:tc>
          <w:tcPr>
            <w:tcW w:w="1350" w:type="dxa"/>
          </w:tcPr>
          <w:p w14:paraId="14451D96" w14:textId="77777777" w:rsidR="009D2A70" w:rsidRDefault="009D2A70">
            <w:pPr>
              <w:rPr>
                <w:iCs/>
                <w:kern w:val="2"/>
                <w:lang w:eastAsia="zh-CN"/>
              </w:rPr>
            </w:pPr>
          </w:p>
        </w:tc>
        <w:tc>
          <w:tcPr>
            <w:tcW w:w="8001" w:type="dxa"/>
            <w:vAlign w:val="center"/>
          </w:tcPr>
          <w:p w14:paraId="14451D97" w14:textId="77777777" w:rsidR="009D2A70" w:rsidRDefault="009D2A70">
            <w:pPr>
              <w:spacing w:line="252" w:lineRule="auto"/>
              <w:rPr>
                <w:iCs/>
                <w:kern w:val="2"/>
                <w:lang w:eastAsia="zh-CN"/>
              </w:rPr>
            </w:pPr>
          </w:p>
        </w:tc>
      </w:tr>
    </w:tbl>
    <w:p w14:paraId="14451D99" w14:textId="77777777" w:rsidR="009D2A70" w:rsidRDefault="009D2A70">
      <w:pPr>
        <w:rPr>
          <w:b/>
          <w:color w:val="FF0000"/>
          <w:lang w:eastAsia="zh-CN"/>
        </w:rPr>
      </w:pPr>
    </w:p>
    <w:p w14:paraId="14451D9A" w14:textId="77777777" w:rsidR="009D2A70" w:rsidRDefault="00F10BAB">
      <w:pPr>
        <w:pStyle w:val="4"/>
        <w:numPr>
          <w:ilvl w:val="0"/>
          <w:numId w:val="0"/>
        </w:numPr>
        <w:rPr>
          <w:u w:val="single"/>
          <w:lang w:eastAsia="zh-CN"/>
        </w:rPr>
      </w:pPr>
      <w:r>
        <w:rPr>
          <w:u w:val="single"/>
          <w:lang w:eastAsia="zh-CN"/>
        </w:rPr>
        <w:t>Issue#3-7 (High priority) One UE to Multi-NWs for Type 3 training</w:t>
      </w:r>
    </w:p>
    <w:p w14:paraId="14451D9B" w14:textId="77777777" w:rsidR="009D2A70" w:rsidRDefault="00F10BAB">
      <w:pPr>
        <w:rPr>
          <w:b/>
          <w:bCs/>
          <w:lang w:eastAsia="zh-CN"/>
        </w:rPr>
      </w:pPr>
      <w:r>
        <w:rPr>
          <w:lang w:eastAsia="zh-CN"/>
        </w:rPr>
        <w:t>FFS overhead report moved from Issue#3-4.</w:t>
      </w:r>
    </w:p>
    <w:p w14:paraId="14451D9C" w14:textId="77777777" w:rsidR="009D2A70" w:rsidRDefault="00F10BAB">
      <w:pPr>
        <w:spacing w:beforeLines="100" w:before="240"/>
        <w:rPr>
          <w:b/>
          <w:lang w:eastAsia="zh-CN"/>
        </w:rPr>
      </w:pPr>
      <w:r>
        <w:rPr>
          <w:b/>
          <w:highlight w:val="yellow"/>
          <w:lang w:eastAsia="zh-CN"/>
        </w:rPr>
        <w:t>Proposal 3.5.7</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NW side training, the following evaluation cases are considered for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14451D9D"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D9E" w14:textId="77777777" w:rsidR="009D2A70" w:rsidRDefault="00F10BAB">
      <w:pPr>
        <w:pStyle w:val="afc"/>
        <w:numPr>
          <w:ilvl w:val="0"/>
          <w:numId w:val="24"/>
        </w:numPr>
        <w:contextualSpacing w:val="0"/>
        <w:rPr>
          <w:b/>
          <w:lang w:eastAsia="zh-CN"/>
        </w:rPr>
      </w:pPr>
      <w:r>
        <w:rPr>
          <w:b/>
          <w:bCs/>
          <w:lang w:eastAsia="zh-CN"/>
        </w:rPr>
        <w:t>Case 2: Type 3 training between one UE part model and N&gt;1 separate NW part models</w:t>
      </w:r>
    </w:p>
    <w:p w14:paraId="14451D9F"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p>
    <w:p w14:paraId="14451DA0" w14:textId="77777777" w:rsidR="009D2A70" w:rsidRDefault="00F10BAB">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14451DA1" w14:textId="77777777" w:rsidR="009D2A70" w:rsidRDefault="00F10BAB">
      <w:pPr>
        <w:pStyle w:val="afc"/>
        <w:numPr>
          <w:ilvl w:val="0"/>
          <w:numId w:val="24"/>
        </w:numPr>
        <w:contextualSpacing w:val="0"/>
        <w:rPr>
          <w:b/>
          <w:color w:val="FF0000"/>
          <w:lang w:eastAsia="zh-CN"/>
        </w:rPr>
      </w:pPr>
      <w:r>
        <w:rPr>
          <w:b/>
          <w:bCs/>
          <w:color w:val="FF0000"/>
          <w:lang w:eastAsia="zh-CN"/>
        </w:rPr>
        <w:t>FFS: companies to report overhead</w:t>
      </w:r>
    </w:p>
    <w:p w14:paraId="14451DA2" w14:textId="77777777" w:rsidR="009D2A70" w:rsidRDefault="00F10BAB">
      <w:pPr>
        <w:pStyle w:val="afc"/>
        <w:numPr>
          <w:ilvl w:val="0"/>
          <w:numId w:val="24"/>
        </w:numPr>
        <w:contextualSpacing w:val="0"/>
        <w:rPr>
          <w:b/>
          <w:lang w:eastAsia="zh-CN"/>
        </w:rPr>
      </w:pPr>
      <w:r>
        <w:rPr>
          <w:rFonts w:hint="eastAsia"/>
          <w:b/>
          <w:lang w:eastAsia="zh-CN"/>
        </w:rPr>
        <w:lastRenderedPageBreak/>
        <w:t>N</w:t>
      </w:r>
      <w:r>
        <w:rPr>
          <w:b/>
          <w:lang w:eastAsia="zh-CN"/>
        </w:rPr>
        <w:t xml:space="preserve">ote: </w:t>
      </w:r>
      <w:r>
        <w:rPr>
          <w:b/>
          <w:bCs/>
          <w:lang w:eastAsia="zh-CN"/>
        </w:rPr>
        <w:t xml:space="preserve">the sequential training starting with UE side training can naturally support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14451DA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A6" w14:textId="77777777">
        <w:tc>
          <w:tcPr>
            <w:tcW w:w="1980" w:type="dxa"/>
            <w:tcBorders>
              <w:top w:val="single" w:sz="4" w:space="0" w:color="auto"/>
              <w:left w:val="single" w:sz="4" w:space="0" w:color="auto"/>
              <w:bottom w:val="single" w:sz="4" w:space="0" w:color="auto"/>
              <w:right w:val="single" w:sz="4" w:space="0" w:color="auto"/>
            </w:tcBorders>
          </w:tcPr>
          <w:p w14:paraId="14451DA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A5"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xml:space="preserve">, AT&amp;T, vivo, ETRI, Lenovo, </w:t>
            </w:r>
            <w:r>
              <w:rPr>
                <w:smallCaps/>
                <w:lang w:eastAsia="zh-CN"/>
              </w:rPr>
              <w:t xml:space="preserve">Futurewei, </w:t>
            </w:r>
            <w:r>
              <w:rPr>
                <w:iCs/>
                <w:kern w:val="2"/>
                <w:lang w:eastAsia="zh-CN"/>
              </w:rPr>
              <w:t>Mavenir</w:t>
            </w:r>
          </w:p>
        </w:tc>
      </w:tr>
      <w:tr w:rsidR="009D2A70" w14:paraId="14451DA9" w14:textId="77777777">
        <w:tc>
          <w:tcPr>
            <w:tcW w:w="1980" w:type="dxa"/>
            <w:tcBorders>
              <w:top w:val="single" w:sz="4" w:space="0" w:color="auto"/>
              <w:left w:val="single" w:sz="4" w:space="0" w:color="auto"/>
              <w:bottom w:val="single" w:sz="4" w:space="0" w:color="auto"/>
              <w:right w:val="single" w:sz="4" w:space="0" w:color="auto"/>
            </w:tcBorders>
          </w:tcPr>
          <w:p w14:paraId="14451DA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A8" w14:textId="77777777" w:rsidR="009D2A70" w:rsidRDefault="00F10BAB">
            <w:pPr>
              <w:spacing w:before="120" w:line="240" w:lineRule="auto"/>
              <w:rPr>
                <w:lang w:eastAsia="zh-CN"/>
              </w:rPr>
            </w:pPr>
            <w:r>
              <w:rPr>
                <w:lang w:eastAsia="zh-CN"/>
              </w:rPr>
              <w:t>Apple (need further clarification), Qualcomm</w:t>
            </w:r>
          </w:p>
        </w:tc>
      </w:tr>
    </w:tbl>
    <w:p w14:paraId="14451DA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DA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A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AC" w14:textId="77777777" w:rsidR="009D2A70" w:rsidRDefault="00F10BAB">
            <w:pPr>
              <w:rPr>
                <w:i/>
                <w:iCs/>
                <w:kern w:val="2"/>
                <w:lang w:eastAsia="zh-CN"/>
              </w:rPr>
            </w:pPr>
            <w:r>
              <w:rPr>
                <w:i/>
                <w:iCs/>
                <w:kern w:val="2"/>
                <w:lang w:eastAsia="zh-CN"/>
              </w:rPr>
              <w:t>View</w:t>
            </w:r>
          </w:p>
        </w:tc>
      </w:tr>
      <w:tr w:rsidR="009D2A70" w14:paraId="14451DB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1DAE"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1DAF" w14:textId="77777777" w:rsidR="009D2A70" w:rsidRDefault="00F10BAB">
            <w:pPr>
              <w:rPr>
                <w:lang w:eastAsia="zh-CN"/>
              </w:rPr>
            </w:pPr>
            <w:r>
              <w:rPr>
                <w:rFonts w:hint="eastAsia"/>
                <w:lang w:eastAsia="zh-CN"/>
              </w:rPr>
              <w:t>@</w:t>
            </w:r>
            <w:r>
              <w:rPr>
                <w:lang w:eastAsia="zh-CN"/>
              </w:rPr>
              <w:t>Samsung @vivo the different sizes of datasets has been captured in Issue#3-5. Note Issue#3-5 can be combined with Issue#3-6/7 in the evaluation.</w:t>
            </w:r>
          </w:p>
          <w:p w14:paraId="14451DB0" w14:textId="77777777" w:rsidR="009D2A70" w:rsidRDefault="00F10BAB">
            <w:pPr>
              <w:rPr>
                <w:lang w:eastAsia="zh-CN"/>
              </w:rPr>
            </w:pPr>
            <w:r>
              <w:rPr>
                <w:rFonts w:hint="eastAsia"/>
                <w:lang w:eastAsia="zh-CN"/>
              </w:rPr>
              <w:t>@</w:t>
            </w:r>
            <w:r>
              <w:rPr>
                <w:lang w:eastAsia="zh-CN"/>
              </w:rPr>
              <w:t>Lenovo FFS added</w:t>
            </w:r>
          </w:p>
          <w:p w14:paraId="14451DB1" w14:textId="77777777" w:rsidR="009D2A70" w:rsidRDefault="00F10BAB">
            <w:pPr>
              <w:rPr>
                <w:u w:val="single"/>
                <w:lang w:eastAsia="zh-CN"/>
              </w:rPr>
            </w:pPr>
            <w:r>
              <w:rPr>
                <w:b/>
                <w:color w:val="FF0000"/>
                <w:u w:val="single"/>
                <w:lang w:eastAsia="zh-CN"/>
              </w:rPr>
              <w:t>@All</w:t>
            </w:r>
            <w:r>
              <w:rPr>
                <w:b/>
                <w:u w:val="single"/>
                <w:lang w:eastAsia="zh-CN"/>
              </w:rPr>
              <w:t xml:space="preserve">: </w:t>
            </w:r>
            <w:r>
              <w:rPr>
                <w:u w:val="single"/>
                <w:lang w:eastAsia="zh-CN"/>
              </w:rPr>
              <w:t>maybe we can merge Issue#3-7 and Issue#3-6 (seems Case 1 for both cases are duplicated), similar as Issue#3-2? Share your view if possible.</w:t>
            </w:r>
          </w:p>
        </w:tc>
      </w:tr>
      <w:tr w:rsidR="009D2A70" w14:paraId="14451DB5" w14:textId="77777777">
        <w:tc>
          <w:tcPr>
            <w:tcW w:w="1350" w:type="dxa"/>
            <w:tcBorders>
              <w:top w:val="single" w:sz="4" w:space="0" w:color="auto"/>
              <w:left w:val="single" w:sz="4" w:space="0" w:color="auto"/>
              <w:bottom w:val="single" w:sz="4" w:space="0" w:color="auto"/>
              <w:right w:val="single" w:sz="4" w:space="0" w:color="auto"/>
            </w:tcBorders>
          </w:tcPr>
          <w:p w14:paraId="14451DB3"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1DB4" w14:textId="77777777" w:rsidR="009D2A70" w:rsidRDefault="00F10BAB">
            <w:pPr>
              <w:spacing w:line="252" w:lineRule="auto"/>
              <w:rPr>
                <w:lang w:eastAsia="zh-CN"/>
              </w:rPr>
            </w:pPr>
            <w:r>
              <w:rPr>
                <w:rFonts w:hint="eastAsia"/>
                <w:lang w:eastAsia="zh-CN"/>
              </w:rPr>
              <w:t>We are fine to merge them.</w:t>
            </w:r>
          </w:p>
        </w:tc>
      </w:tr>
      <w:tr w:rsidR="009D2A70" w14:paraId="14451DB8" w14:textId="77777777">
        <w:tc>
          <w:tcPr>
            <w:tcW w:w="1350" w:type="dxa"/>
            <w:tcBorders>
              <w:top w:val="single" w:sz="4" w:space="0" w:color="auto"/>
              <w:left w:val="single" w:sz="4" w:space="0" w:color="auto"/>
              <w:bottom w:val="single" w:sz="4" w:space="0" w:color="auto"/>
              <w:right w:val="single" w:sz="4" w:space="0" w:color="auto"/>
            </w:tcBorders>
          </w:tcPr>
          <w:p w14:paraId="14451DB6"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4451DB7" w14:textId="77777777" w:rsidR="009D2A70" w:rsidRDefault="00F10BAB">
            <w:pPr>
              <w:spacing w:line="252" w:lineRule="auto"/>
              <w:rPr>
                <w:lang w:eastAsia="zh-CN"/>
              </w:rPr>
            </w:pPr>
            <w:r>
              <w:rPr>
                <w:rFonts w:hint="eastAsia"/>
                <w:lang w:eastAsia="zh-CN"/>
              </w:rPr>
              <w:t>W</w:t>
            </w:r>
            <w:r>
              <w:rPr>
                <w:lang w:eastAsia="zh-CN"/>
              </w:rPr>
              <w:t>e agree with the merge.</w:t>
            </w:r>
          </w:p>
        </w:tc>
      </w:tr>
      <w:tr w:rsidR="009D2A70" w14:paraId="14451DBB" w14:textId="77777777">
        <w:tc>
          <w:tcPr>
            <w:tcW w:w="1350" w:type="dxa"/>
            <w:tcBorders>
              <w:top w:val="single" w:sz="4" w:space="0" w:color="auto"/>
              <w:left w:val="single" w:sz="4" w:space="0" w:color="auto"/>
              <w:bottom w:val="single" w:sz="4" w:space="0" w:color="auto"/>
              <w:right w:val="single" w:sz="4" w:space="0" w:color="auto"/>
            </w:tcBorders>
          </w:tcPr>
          <w:p w14:paraId="14451DB9" w14:textId="77777777" w:rsidR="009D2A70" w:rsidRDefault="00F10BAB">
            <w:pPr>
              <w:jc w:val="left"/>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1DBA" w14:textId="77777777" w:rsidR="009D2A70" w:rsidRDefault="00F10BAB">
            <w:pPr>
              <w:spacing w:line="252" w:lineRule="auto"/>
              <w:rPr>
                <w:iCs/>
                <w:kern w:val="2"/>
                <w:lang w:eastAsia="zh-CN"/>
              </w:rPr>
            </w:pPr>
            <w:r>
              <w:rPr>
                <w:rFonts w:hint="eastAsia"/>
                <w:lang w:eastAsia="zh-CN"/>
              </w:rPr>
              <w:t>O</w:t>
            </w:r>
            <w:r>
              <w:rPr>
                <w:lang w:eastAsia="zh-CN"/>
              </w:rPr>
              <w:t>K for merging Issue#3-7 and Issue#3-6.</w:t>
            </w:r>
          </w:p>
        </w:tc>
      </w:tr>
      <w:tr w:rsidR="009D2A70" w14:paraId="14451DBE" w14:textId="77777777">
        <w:tc>
          <w:tcPr>
            <w:tcW w:w="1350" w:type="dxa"/>
            <w:tcBorders>
              <w:top w:val="single" w:sz="4" w:space="0" w:color="auto"/>
              <w:left w:val="single" w:sz="4" w:space="0" w:color="auto"/>
              <w:bottom w:val="single" w:sz="4" w:space="0" w:color="auto"/>
              <w:right w:val="single" w:sz="4" w:space="0" w:color="auto"/>
            </w:tcBorders>
          </w:tcPr>
          <w:p w14:paraId="14451DBC"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1DBD" w14:textId="77777777" w:rsidR="009D2A70" w:rsidRDefault="00F10BAB">
            <w:pPr>
              <w:spacing w:line="252" w:lineRule="auto"/>
              <w:rPr>
                <w:lang w:eastAsia="zh-CN"/>
              </w:rPr>
            </w:pPr>
            <w:r>
              <w:rPr>
                <w:lang w:eastAsia="zh-CN"/>
              </w:rPr>
              <w:t>We agree with the proposal. We also agree to merge.</w:t>
            </w:r>
          </w:p>
        </w:tc>
      </w:tr>
      <w:tr w:rsidR="009D2A70" w14:paraId="14451DC3" w14:textId="77777777">
        <w:tc>
          <w:tcPr>
            <w:tcW w:w="1350" w:type="dxa"/>
            <w:tcBorders>
              <w:top w:val="single" w:sz="4" w:space="0" w:color="auto"/>
              <w:left w:val="single" w:sz="4" w:space="0" w:color="auto"/>
              <w:bottom w:val="single" w:sz="4" w:space="0" w:color="auto"/>
              <w:right w:val="single" w:sz="4" w:space="0" w:color="auto"/>
            </w:tcBorders>
          </w:tcPr>
          <w:p w14:paraId="14451DBF" w14:textId="77777777" w:rsidR="009D2A70" w:rsidRDefault="00F10BAB">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4451DC0" w14:textId="77777777" w:rsidR="009D2A70" w:rsidRDefault="00F10BAB">
            <w:pPr>
              <w:spacing w:line="252" w:lineRule="auto"/>
              <w:rPr>
                <w:lang w:eastAsia="zh-CN"/>
              </w:rPr>
            </w:pPr>
            <w:r>
              <w:rPr>
                <w:lang w:eastAsia="zh-CN"/>
              </w:rPr>
              <w:t xml:space="preserve">@Moderator: your previous answer (copied below) did not address the issue we are asking. </w:t>
            </w:r>
          </w:p>
          <w:p w14:paraId="14451DC1" w14:textId="77777777" w:rsidR="009D2A70" w:rsidRDefault="00F10BAB">
            <w:pPr>
              <w:spacing w:line="252" w:lineRule="auto"/>
              <w:rPr>
                <w:lang w:eastAsia="zh-CN"/>
              </w:rPr>
            </w:pPr>
            <w:r>
              <w:rPr>
                <w:lang w:eastAsia="zh-CN"/>
              </w:rPr>
              <w:t>“</w:t>
            </w:r>
            <w:r>
              <w:rPr>
                <w:rFonts w:hint="eastAsia"/>
                <w:lang w:eastAsia="zh-CN"/>
              </w:rPr>
              <w:t>@</w:t>
            </w:r>
            <w:r>
              <w:rPr>
                <w:lang w:eastAsia="zh-CN"/>
              </w:rPr>
              <w:t xml:space="preserve">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w:t>
            </w:r>
            <w:r>
              <w:rPr>
                <w:highlight w:val="yellow"/>
                <w:lang w:eastAsia="zh-CN"/>
              </w:rPr>
              <w:t>For NW-first type 3, UE only uses one dictionary for inference at one time, as UE only camps in one cell at the same time. Such design may not be reflected in the evaluation.”</w:t>
            </w:r>
          </w:p>
          <w:p w14:paraId="14451DC2" w14:textId="77777777" w:rsidR="009D2A70" w:rsidRDefault="00F10BAB">
            <w:pPr>
              <w:spacing w:line="252" w:lineRule="auto"/>
              <w:rPr>
                <w:iCs/>
                <w:kern w:val="2"/>
                <w:lang w:eastAsia="zh-CN"/>
              </w:rPr>
            </w:pPr>
            <w:r>
              <w:rPr>
                <w:lang w:eastAsia="zh-CN"/>
              </w:rPr>
              <w:t>The highlighted sentence hinted UE needs to train encoder per dictionary? And switch depending on different cell? This will be hugh concern for UE. This need to be studied and concluded.</w:t>
            </w:r>
          </w:p>
        </w:tc>
      </w:tr>
      <w:tr w:rsidR="009D2A70" w14:paraId="14451DC6" w14:textId="77777777">
        <w:tc>
          <w:tcPr>
            <w:tcW w:w="1350" w:type="dxa"/>
            <w:tcBorders>
              <w:top w:val="single" w:sz="4" w:space="0" w:color="auto"/>
              <w:left w:val="single" w:sz="4" w:space="0" w:color="auto"/>
              <w:bottom w:val="single" w:sz="4" w:space="0" w:color="auto"/>
              <w:right w:val="single" w:sz="4" w:space="0" w:color="auto"/>
            </w:tcBorders>
          </w:tcPr>
          <w:p w14:paraId="14451DC4" w14:textId="77777777" w:rsidR="009D2A70" w:rsidRDefault="00F10BAB">
            <w:pPr>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14451DC5" w14:textId="77777777" w:rsidR="009D2A70" w:rsidRDefault="00F10BAB">
            <w:pPr>
              <w:spacing w:line="252" w:lineRule="auto"/>
              <w:rPr>
                <w:iCs/>
                <w:kern w:val="2"/>
                <w:lang w:eastAsia="zh-CN"/>
              </w:rPr>
            </w:pPr>
            <w:r>
              <w:t>Same comment as in the previous proposal.</w:t>
            </w:r>
          </w:p>
        </w:tc>
      </w:tr>
      <w:tr w:rsidR="009D2A70" w14:paraId="14451DC9" w14:textId="77777777">
        <w:tc>
          <w:tcPr>
            <w:tcW w:w="1350" w:type="dxa"/>
            <w:tcBorders>
              <w:top w:val="single" w:sz="4" w:space="0" w:color="auto"/>
              <w:left w:val="single" w:sz="4" w:space="0" w:color="auto"/>
              <w:bottom w:val="single" w:sz="4" w:space="0" w:color="auto"/>
              <w:right w:val="single" w:sz="4" w:space="0" w:color="auto"/>
            </w:tcBorders>
          </w:tcPr>
          <w:p w14:paraId="14451DC7"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1DC8" w14:textId="77777777" w:rsidR="009D2A70" w:rsidRDefault="00F10BAB">
            <w:pPr>
              <w:spacing w:line="252" w:lineRule="auto"/>
              <w:rPr>
                <w:iCs/>
                <w:kern w:val="2"/>
                <w:lang w:eastAsia="zh-CN"/>
              </w:rPr>
            </w:pPr>
            <w:r>
              <w:rPr>
                <w:iCs/>
                <w:kern w:val="2"/>
                <w:lang w:eastAsia="zh-CN"/>
              </w:rPr>
              <w:t>We prefer not to add the FFS about overhead. This can be studied after discussing the mechanism for training in terms of whether it will require air-interface to exchange the datasets.</w:t>
            </w:r>
          </w:p>
        </w:tc>
      </w:tr>
      <w:tr w:rsidR="009D2A70" w14:paraId="14451DCC" w14:textId="77777777">
        <w:tc>
          <w:tcPr>
            <w:tcW w:w="1350" w:type="dxa"/>
            <w:tcBorders>
              <w:top w:val="single" w:sz="4" w:space="0" w:color="auto"/>
              <w:left w:val="single" w:sz="4" w:space="0" w:color="auto"/>
              <w:bottom w:val="single" w:sz="4" w:space="0" w:color="auto"/>
              <w:right w:val="single" w:sz="4" w:space="0" w:color="auto"/>
            </w:tcBorders>
          </w:tcPr>
          <w:p w14:paraId="14451DC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CB" w14:textId="77777777" w:rsidR="009D2A70" w:rsidRDefault="009D2A70">
            <w:pPr>
              <w:spacing w:line="252" w:lineRule="auto"/>
              <w:rPr>
                <w:iCs/>
                <w:kern w:val="2"/>
                <w:lang w:eastAsia="zh-CN"/>
              </w:rPr>
            </w:pPr>
          </w:p>
        </w:tc>
      </w:tr>
      <w:tr w:rsidR="009D2A70" w14:paraId="14451DCF" w14:textId="77777777">
        <w:tc>
          <w:tcPr>
            <w:tcW w:w="1350" w:type="dxa"/>
            <w:tcBorders>
              <w:top w:val="single" w:sz="4" w:space="0" w:color="auto"/>
              <w:left w:val="single" w:sz="4" w:space="0" w:color="auto"/>
              <w:bottom w:val="single" w:sz="4" w:space="0" w:color="auto"/>
              <w:right w:val="single" w:sz="4" w:space="0" w:color="auto"/>
            </w:tcBorders>
          </w:tcPr>
          <w:p w14:paraId="14451DC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DCE" w14:textId="77777777" w:rsidR="009D2A70" w:rsidRDefault="009D2A70">
            <w:pPr>
              <w:spacing w:line="252" w:lineRule="auto"/>
              <w:rPr>
                <w:iCs/>
                <w:kern w:val="2"/>
                <w:lang w:eastAsia="zh-CN"/>
              </w:rPr>
            </w:pPr>
          </w:p>
        </w:tc>
      </w:tr>
      <w:tr w:rsidR="009D2A70" w14:paraId="14451DD2" w14:textId="77777777">
        <w:tc>
          <w:tcPr>
            <w:tcW w:w="1350" w:type="dxa"/>
          </w:tcPr>
          <w:p w14:paraId="14451DD0" w14:textId="77777777" w:rsidR="009D2A70" w:rsidRDefault="009D2A70">
            <w:pPr>
              <w:rPr>
                <w:iCs/>
                <w:kern w:val="2"/>
                <w:lang w:eastAsia="zh-CN"/>
              </w:rPr>
            </w:pPr>
          </w:p>
        </w:tc>
        <w:tc>
          <w:tcPr>
            <w:tcW w:w="8001" w:type="dxa"/>
            <w:vAlign w:val="center"/>
          </w:tcPr>
          <w:p w14:paraId="14451DD1" w14:textId="77777777" w:rsidR="009D2A70" w:rsidRDefault="009D2A70">
            <w:pPr>
              <w:spacing w:line="252" w:lineRule="auto"/>
              <w:rPr>
                <w:iCs/>
                <w:kern w:val="2"/>
                <w:lang w:eastAsia="zh-CN"/>
              </w:rPr>
            </w:pPr>
          </w:p>
        </w:tc>
      </w:tr>
      <w:tr w:rsidR="009D2A70" w14:paraId="14451DD5" w14:textId="77777777">
        <w:tc>
          <w:tcPr>
            <w:tcW w:w="1350" w:type="dxa"/>
          </w:tcPr>
          <w:p w14:paraId="14451DD3" w14:textId="77777777" w:rsidR="009D2A70" w:rsidRDefault="009D2A70">
            <w:pPr>
              <w:rPr>
                <w:iCs/>
                <w:kern w:val="2"/>
                <w:lang w:eastAsia="zh-CN"/>
              </w:rPr>
            </w:pPr>
          </w:p>
        </w:tc>
        <w:tc>
          <w:tcPr>
            <w:tcW w:w="8001" w:type="dxa"/>
            <w:vAlign w:val="center"/>
          </w:tcPr>
          <w:p w14:paraId="14451DD4" w14:textId="77777777" w:rsidR="009D2A70" w:rsidRDefault="009D2A70">
            <w:pPr>
              <w:spacing w:line="252" w:lineRule="auto"/>
              <w:rPr>
                <w:iCs/>
                <w:kern w:val="2"/>
                <w:lang w:eastAsia="zh-CN"/>
              </w:rPr>
            </w:pPr>
          </w:p>
        </w:tc>
      </w:tr>
      <w:tr w:rsidR="009D2A70" w14:paraId="14451DD8" w14:textId="77777777">
        <w:tc>
          <w:tcPr>
            <w:tcW w:w="1350" w:type="dxa"/>
          </w:tcPr>
          <w:p w14:paraId="14451DD6" w14:textId="77777777" w:rsidR="009D2A70" w:rsidRDefault="009D2A70">
            <w:pPr>
              <w:rPr>
                <w:iCs/>
                <w:kern w:val="2"/>
                <w:lang w:eastAsia="zh-CN"/>
              </w:rPr>
            </w:pPr>
          </w:p>
        </w:tc>
        <w:tc>
          <w:tcPr>
            <w:tcW w:w="8001" w:type="dxa"/>
            <w:vAlign w:val="center"/>
          </w:tcPr>
          <w:p w14:paraId="14451DD7" w14:textId="77777777" w:rsidR="009D2A70" w:rsidRDefault="009D2A70">
            <w:pPr>
              <w:spacing w:line="252" w:lineRule="auto"/>
              <w:rPr>
                <w:iCs/>
                <w:kern w:val="2"/>
                <w:lang w:eastAsia="zh-CN"/>
              </w:rPr>
            </w:pPr>
          </w:p>
        </w:tc>
      </w:tr>
      <w:tr w:rsidR="009D2A70" w14:paraId="14451DDB" w14:textId="77777777">
        <w:tc>
          <w:tcPr>
            <w:tcW w:w="1350" w:type="dxa"/>
          </w:tcPr>
          <w:p w14:paraId="14451DD9" w14:textId="77777777" w:rsidR="009D2A70" w:rsidRDefault="009D2A70">
            <w:pPr>
              <w:rPr>
                <w:iCs/>
                <w:kern w:val="2"/>
                <w:lang w:eastAsia="zh-CN"/>
              </w:rPr>
            </w:pPr>
          </w:p>
        </w:tc>
        <w:tc>
          <w:tcPr>
            <w:tcW w:w="8001" w:type="dxa"/>
            <w:vAlign w:val="center"/>
          </w:tcPr>
          <w:p w14:paraId="14451DDA" w14:textId="77777777" w:rsidR="009D2A70" w:rsidRDefault="009D2A70">
            <w:pPr>
              <w:spacing w:line="252" w:lineRule="auto"/>
              <w:rPr>
                <w:iCs/>
                <w:kern w:val="2"/>
                <w:lang w:eastAsia="zh-CN"/>
              </w:rPr>
            </w:pPr>
          </w:p>
        </w:tc>
      </w:tr>
      <w:tr w:rsidR="009D2A70" w14:paraId="14451DDE" w14:textId="77777777">
        <w:tc>
          <w:tcPr>
            <w:tcW w:w="1350" w:type="dxa"/>
          </w:tcPr>
          <w:p w14:paraId="14451DDC" w14:textId="77777777" w:rsidR="009D2A70" w:rsidRDefault="009D2A70">
            <w:pPr>
              <w:rPr>
                <w:iCs/>
                <w:kern w:val="2"/>
                <w:lang w:eastAsia="zh-CN"/>
              </w:rPr>
            </w:pPr>
          </w:p>
        </w:tc>
        <w:tc>
          <w:tcPr>
            <w:tcW w:w="8001" w:type="dxa"/>
            <w:vAlign w:val="center"/>
          </w:tcPr>
          <w:p w14:paraId="14451DDD" w14:textId="77777777" w:rsidR="009D2A70" w:rsidRDefault="009D2A70">
            <w:pPr>
              <w:spacing w:line="252" w:lineRule="auto"/>
              <w:rPr>
                <w:iCs/>
                <w:kern w:val="2"/>
                <w:lang w:eastAsia="zh-CN"/>
              </w:rPr>
            </w:pPr>
          </w:p>
        </w:tc>
      </w:tr>
    </w:tbl>
    <w:p w14:paraId="14451DDF" w14:textId="77777777" w:rsidR="009D2A70" w:rsidRDefault="009D2A70">
      <w:pPr>
        <w:adjustRightInd/>
        <w:spacing w:beforeLines="50" w:before="120" w:line="252" w:lineRule="auto"/>
        <w:contextualSpacing/>
        <w:jc w:val="left"/>
        <w:rPr>
          <w:lang w:eastAsia="zh-CN"/>
        </w:rPr>
      </w:pPr>
    </w:p>
    <w:p w14:paraId="14451DE0" w14:textId="77777777" w:rsidR="009D2A70" w:rsidRDefault="009D2A70">
      <w:pPr>
        <w:spacing w:after="0" w:line="240" w:lineRule="auto"/>
        <w:rPr>
          <w:b/>
          <w:lang w:eastAsia="zh-CN"/>
        </w:rPr>
      </w:pPr>
    </w:p>
    <w:p w14:paraId="14451DE1"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1DE2" w14:textId="77777777" w:rsidR="009D2A70" w:rsidRDefault="00F10BAB">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14451DE3" w14:textId="77777777" w:rsidR="009D2A70" w:rsidRDefault="00F10BAB">
      <w:pPr>
        <w:spacing w:beforeLines="100" w:before="240"/>
        <w:rPr>
          <w:b/>
          <w:lang w:eastAsia="zh-CN"/>
        </w:rPr>
      </w:pPr>
      <w:r>
        <w:rPr>
          <w:b/>
          <w:highlight w:val="yellow"/>
          <w:lang w:eastAsia="zh-CN"/>
        </w:rPr>
        <w:t>Proposal 3.5.8</w:t>
      </w:r>
      <w:r>
        <w:rPr>
          <w:b/>
          <w:lang w:eastAsia="zh-CN"/>
        </w:rPr>
        <w:t xml:space="preserve">: </w:t>
      </w:r>
      <w:r>
        <w:rPr>
          <w:b/>
          <w:bCs/>
          <w:lang w:eastAsia="zh-CN"/>
        </w:rPr>
        <w:t xml:space="preserve">For the evaluation of the AI/ML based CSI compression sub use cases, </w:t>
      </w:r>
      <w:r>
        <w:rPr>
          <w:b/>
          <w:bCs/>
          <w:color w:val="FF0000"/>
          <w:lang w:eastAsia="zh-CN"/>
        </w:rPr>
        <w:t xml:space="preserve">at least </w:t>
      </w:r>
      <w:r>
        <w:rPr>
          <w:b/>
          <w:bCs/>
          <w:lang w:eastAsia="zh-CN"/>
        </w:rPr>
        <w:t>the following types of AI/ML model input (for CSI generation part)/output (for CSI reconstruction part) are considered for evaluations</w:t>
      </w:r>
    </w:p>
    <w:p w14:paraId="14451DE4" w14:textId="77777777" w:rsidR="009D2A70" w:rsidRDefault="00F10BAB">
      <w:pPr>
        <w:pStyle w:val="afc"/>
        <w:numPr>
          <w:ilvl w:val="0"/>
          <w:numId w:val="24"/>
        </w:numPr>
        <w:contextualSpacing w:val="0"/>
        <w:rPr>
          <w:b/>
          <w:lang w:eastAsia="zh-CN"/>
        </w:rPr>
      </w:pPr>
      <w:r>
        <w:rPr>
          <w:b/>
          <w:lang w:eastAsia="zh-CN"/>
        </w:rPr>
        <w:t>Raw channel matrix, e.g., channel matrix with the dimensions of Tx, Rx, and frequency unit</w:t>
      </w:r>
    </w:p>
    <w:p w14:paraId="14451DE5"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zCs w:val="20"/>
        </w:rPr>
        <w:t>delay domain</w:t>
      </w:r>
    </w:p>
    <w:p w14:paraId="14451DE6" w14:textId="77777777" w:rsidR="009D2A70" w:rsidRDefault="00F10BAB">
      <w:pPr>
        <w:pStyle w:val="afc"/>
        <w:numPr>
          <w:ilvl w:val="0"/>
          <w:numId w:val="24"/>
        </w:numPr>
        <w:contextualSpacing w:val="0"/>
        <w:rPr>
          <w:b/>
          <w:lang w:eastAsia="zh-CN"/>
        </w:rPr>
      </w:pPr>
      <w:r>
        <w:rPr>
          <w:b/>
          <w:lang w:eastAsia="zh-CN"/>
        </w:rPr>
        <w:t>Precoding matrix</w:t>
      </w:r>
    </w:p>
    <w:p w14:paraId="14451DE7"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w:t>
      </w:r>
      <w:r>
        <w:rPr>
          <w:b/>
          <w:bCs/>
          <w:color w:val="FF0000"/>
          <w:szCs w:val="20"/>
        </w:rPr>
        <w:t xml:space="preserve">reporting </w:t>
      </w:r>
      <w:r>
        <w:rPr>
          <w:b/>
          <w:bCs/>
          <w:szCs w:val="20"/>
        </w:rPr>
        <w:t xml:space="preserve">(i.e., eigenvectors with </w:t>
      </w:r>
      <w:r>
        <w:rPr>
          <w:b/>
          <w:lang w:eastAsia="zh-CN"/>
        </w:rPr>
        <w:t xml:space="preserve">angular-delay domain </w:t>
      </w:r>
      <w:r>
        <w:rPr>
          <w:b/>
          <w:color w:val="FF0000"/>
          <w:lang w:eastAsia="zh-CN"/>
        </w:rPr>
        <w:t>representation</w:t>
      </w:r>
      <w:r>
        <w:rPr>
          <w:b/>
          <w:lang w:eastAsia="zh-CN"/>
        </w:rPr>
        <w:t>)</w:t>
      </w:r>
    </w:p>
    <w:p w14:paraId="14451DE8" w14:textId="77777777" w:rsidR="009D2A70" w:rsidRDefault="00F10BA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e.g. </w:t>
      </w:r>
      <w:r>
        <w:rPr>
          <w:b/>
          <w:bCs/>
          <w:color w:val="FF0000"/>
          <w:lang w:eastAsia="zh-CN"/>
        </w:rPr>
        <w:t xml:space="preserve">the input and output may be of different types </w:t>
      </w:r>
      <w:r>
        <w:rPr>
          <w:b/>
          <w:bCs/>
          <w:strike/>
          <w:color w:val="FF0000"/>
          <w:lang w:eastAsia="zh-CN"/>
        </w:rPr>
        <w:t>if the input is raw channel matrix, whether the output is raw channel matrix or precoding matrix</w:t>
      </w:r>
    </w:p>
    <w:p w14:paraId="14451DE9"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DEC" w14:textId="77777777">
        <w:tc>
          <w:tcPr>
            <w:tcW w:w="1980" w:type="dxa"/>
            <w:tcBorders>
              <w:top w:val="single" w:sz="4" w:space="0" w:color="auto"/>
              <w:left w:val="single" w:sz="4" w:space="0" w:color="auto"/>
              <w:bottom w:val="single" w:sz="4" w:space="0" w:color="auto"/>
              <w:right w:val="single" w:sz="4" w:space="0" w:color="auto"/>
            </w:tcBorders>
          </w:tcPr>
          <w:p w14:paraId="14451DE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DEB" w14:textId="77777777" w:rsidR="009D2A70" w:rsidRDefault="00F10BAB">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Qualcomm, NTT DOCOMO</w:t>
            </w:r>
          </w:p>
        </w:tc>
      </w:tr>
      <w:tr w:rsidR="009D2A70" w14:paraId="14451DEF" w14:textId="77777777">
        <w:tc>
          <w:tcPr>
            <w:tcW w:w="1980" w:type="dxa"/>
            <w:tcBorders>
              <w:top w:val="single" w:sz="4" w:space="0" w:color="auto"/>
              <w:left w:val="single" w:sz="4" w:space="0" w:color="auto"/>
              <w:bottom w:val="single" w:sz="4" w:space="0" w:color="auto"/>
              <w:right w:val="single" w:sz="4" w:space="0" w:color="auto"/>
            </w:tcBorders>
          </w:tcPr>
          <w:p w14:paraId="14451DE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DEE" w14:textId="77777777" w:rsidR="009D2A70" w:rsidRDefault="00F10BAB">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14451DF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1D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F1"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DF2" w14:textId="77777777" w:rsidR="009D2A70" w:rsidRDefault="00F10BAB">
            <w:pPr>
              <w:rPr>
                <w:i/>
                <w:iCs/>
                <w:kern w:val="2"/>
                <w:lang w:eastAsia="zh-CN"/>
              </w:rPr>
            </w:pPr>
            <w:r>
              <w:rPr>
                <w:i/>
                <w:iCs/>
                <w:kern w:val="2"/>
                <w:lang w:eastAsia="zh-CN"/>
              </w:rPr>
              <w:t>View</w:t>
            </w:r>
          </w:p>
        </w:tc>
      </w:tr>
      <w:tr w:rsidR="009D2A70" w14:paraId="14451DF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451DF4"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451DF5" w14:textId="77777777" w:rsidR="009D2A70" w:rsidRDefault="00F10BAB">
            <w:pPr>
              <w:adjustRightInd/>
              <w:spacing w:beforeLines="50" w:before="120" w:line="252" w:lineRule="auto"/>
              <w:contextualSpacing/>
              <w:jc w:val="left"/>
              <w:rPr>
                <w:lang w:eastAsia="zh-CN"/>
              </w:rPr>
            </w:pPr>
            <w:r>
              <w:rPr>
                <w:rFonts w:hint="eastAsia"/>
                <w:lang w:eastAsia="zh-CN"/>
              </w:rPr>
              <w:t>@</w:t>
            </w:r>
            <w:r>
              <w:rPr>
                <w:lang w:eastAsia="zh-CN"/>
              </w:rPr>
              <w:t>Ericsson @QC @Xiaomi @Samsung see if updates are ok for you</w:t>
            </w:r>
          </w:p>
          <w:p w14:paraId="14451DF6" w14:textId="77777777" w:rsidR="009D2A70" w:rsidRDefault="00F10BAB">
            <w:pPr>
              <w:adjustRightInd/>
              <w:spacing w:beforeLines="50" w:before="120" w:line="252" w:lineRule="auto"/>
              <w:contextualSpacing/>
              <w:jc w:val="left"/>
              <w:rPr>
                <w:lang w:eastAsia="zh-CN"/>
              </w:rPr>
            </w:pPr>
            <w:r>
              <w:rPr>
                <w:lang w:eastAsia="zh-CN"/>
              </w:rPr>
              <w:t>@vivo but the main text is “considered for evaluations”. It is not yet late to decide which is to be studied further after we evaluate their performances, right?</w:t>
            </w:r>
          </w:p>
        </w:tc>
      </w:tr>
      <w:tr w:rsidR="009D2A70" w14:paraId="14451DFA" w14:textId="77777777">
        <w:tc>
          <w:tcPr>
            <w:tcW w:w="1555" w:type="dxa"/>
            <w:tcBorders>
              <w:top w:val="single" w:sz="4" w:space="0" w:color="auto"/>
              <w:left w:val="single" w:sz="4" w:space="0" w:color="auto"/>
              <w:bottom w:val="single" w:sz="4" w:space="0" w:color="auto"/>
              <w:right w:val="single" w:sz="4" w:space="0" w:color="auto"/>
            </w:tcBorders>
          </w:tcPr>
          <w:p w14:paraId="14451DF8"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4451DF9" w14:textId="77777777" w:rsidR="009D2A70" w:rsidRDefault="00F10BAB">
            <w:pPr>
              <w:spacing w:line="252" w:lineRule="auto"/>
              <w:rPr>
                <w:lang w:eastAsia="zh-CN"/>
              </w:rPr>
            </w:pPr>
            <w:r>
              <w:rPr>
                <w:rFonts w:eastAsia="MS Mincho"/>
                <w:iCs/>
                <w:kern w:val="2"/>
                <w:lang w:eastAsia="ja-JP"/>
              </w:rPr>
              <w:t>We believe, raw channel matrix can be considered up to companies.</w:t>
            </w:r>
          </w:p>
        </w:tc>
      </w:tr>
      <w:tr w:rsidR="009D2A70" w14:paraId="14451DFD" w14:textId="77777777">
        <w:tc>
          <w:tcPr>
            <w:tcW w:w="1555" w:type="dxa"/>
            <w:tcBorders>
              <w:top w:val="single" w:sz="4" w:space="0" w:color="auto"/>
              <w:left w:val="single" w:sz="4" w:space="0" w:color="auto"/>
              <w:bottom w:val="single" w:sz="4" w:space="0" w:color="auto"/>
              <w:right w:val="single" w:sz="4" w:space="0" w:color="auto"/>
            </w:tcBorders>
          </w:tcPr>
          <w:p w14:paraId="14451DFB" w14:textId="77777777" w:rsidR="009D2A70" w:rsidRDefault="00F10BAB">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451DFC" w14:textId="77777777" w:rsidR="009D2A70" w:rsidRDefault="00F10BAB">
            <w:pPr>
              <w:spacing w:line="252" w:lineRule="auto"/>
              <w:rPr>
                <w:lang w:eastAsia="zh-CN"/>
              </w:rPr>
            </w:pPr>
            <w:r>
              <w:rPr>
                <w:rFonts w:hint="eastAsia"/>
                <w:lang w:eastAsia="zh-CN"/>
              </w:rPr>
              <w:t>Same input and output is in fact simpler and preferred, but we are open if other companies are interested in different combinations.</w:t>
            </w:r>
          </w:p>
        </w:tc>
      </w:tr>
      <w:tr w:rsidR="009D2A70" w14:paraId="14451E00" w14:textId="77777777">
        <w:tc>
          <w:tcPr>
            <w:tcW w:w="1555" w:type="dxa"/>
            <w:tcBorders>
              <w:top w:val="single" w:sz="4" w:space="0" w:color="auto"/>
              <w:left w:val="single" w:sz="4" w:space="0" w:color="auto"/>
              <w:bottom w:val="single" w:sz="4" w:space="0" w:color="auto"/>
              <w:right w:val="single" w:sz="4" w:space="0" w:color="auto"/>
            </w:tcBorders>
          </w:tcPr>
          <w:p w14:paraId="14451DFE" w14:textId="77777777" w:rsidR="009D2A70" w:rsidRDefault="00F10BAB">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4451DFF" w14:textId="77777777" w:rsidR="009D2A70" w:rsidRDefault="00F10BAB">
            <w:pPr>
              <w:spacing w:line="252" w:lineRule="auto"/>
              <w:rPr>
                <w:iCs/>
                <w:kern w:val="2"/>
                <w:lang w:eastAsia="zh-CN"/>
              </w:rPr>
            </w:pPr>
            <w:r>
              <w:rPr>
                <w:iCs/>
                <w:kern w:val="2"/>
                <w:lang w:eastAsia="zh-CN"/>
              </w:rPr>
              <w:t>We are fine with the updated proposal.</w:t>
            </w:r>
          </w:p>
        </w:tc>
      </w:tr>
      <w:tr w:rsidR="009D2A70" w14:paraId="14451E03" w14:textId="77777777">
        <w:tc>
          <w:tcPr>
            <w:tcW w:w="1555" w:type="dxa"/>
            <w:tcBorders>
              <w:top w:val="single" w:sz="4" w:space="0" w:color="auto"/>
              <w:left w:val="single" w:sz="4" w:space="0" w:color="auto"/>
              <w:bottom w:val="single" w:sz="4" w:space="0" w:color="auto"/>
              <w:right w:val="single" w:sz="4" w:space="0" w:color="auto"/>
            </w:tcBorders>
          </w:tcPr>
          <w:p w14:paraId="14451E01" w14:textId="77777777" w:rsidR="009D2A70" w:rsidRDefault="00F10BAB">
            <w:pPr>
              <w:rPr>
                <w:iCs/>
                <w:kern w:val="2"/>
                <w:lang w:eastAsia="zh-CN"/>
              </w:rPr>
            </w:pPr>
            <w:r>
              <w:rPr>
                <w:iCs/>
                <w:kern w:val="2"/>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4451E02" w14:textId="77777777" w:rsidR="009D2A70" w:rsidRDefault="00F10BAB">
            <w:pPr>
              <w:spacing w:line="252" w:lineRule="auto"/>
              <w:rPr>
                <w:iCs/>
                <w:kern w:val="2"/>
                <w:lang w:eastAsia="zh-CN"/>
              </w:rPr>
            </w:pPr>
            <w:r>
              <w:rPr>
                <w:iCs/>
                <w:kern w:val="2"/>
                <w:lang w:eastAsia="zh-CN"/>
              </w:rPr>
              <w:t>Ok, thanks.</w:t>
            </w:r>
          </w:p>
        </w:tc>
      </w:tr>
      <w:tr w:rsidR="009D2A70" w14:paraId="14451E06" w14:textId="77777777">
        <w:tc>
          <w:tcPr>
            <w:tcW w:w="1555" w:type="dxa"/>
            <w:tcBorders>
              <w:top w:val="single" w:sz="4" w:space="0" w:color="auto"/>
              <w:left w:val="single" w:sz="4" w:space="0" w:color="auto"/>
              <w:bottom w:val="single" w:sz="4" w:space="0" w:color="auto"/>
              <w:right w:val="single" w:sz="4" w:space="0" w:color="auto"/>
            </w:tcBorders>
          </w:tcPr>
          <w:p w14:paraId="14451E04" w14:textId="77777777" w:rsidR="009D2A70" w:rsidRDefault="00F10BAB">
            <w:pPr>
              <w:rPr>
                <w:iCs/>
                <w:kern w:val="2"/>
                <w:lang w:eastAsia="zh-CN"/>
              </w:rPr>
            </w:pPr>
            <w:r>
              <w:rPr>
                <w:iCs/>
                <w:kern w:val="2"/>
                <w:lang w:eastAsia="zh-CN"/>
              </w:rPr>
              <w:t>Huawei/HiSi</w:t>
            </w:r>
          </w:p>
        </w:tc>
        <w:tc>
          <w:tcPr>
            <w:tcW w:w="7796" w:type="dxa"/>
            <w:tcBorders>
              <w:top w:val="single" w:sz="4" w:space="0" w:color="auto"/>
              <w:left w:val="single" w:sz="4" w:space="0" w:color="auto"/>
              <w:bottom w:val="single" w:sz="4" w:space="0" w:color="auto"/>
              <w:right w:val="single" w:sz="4" w:space="0" w:color="auto"/>
            </w:tcBorders>
            <w:vAlign w:val="center"/>
          </w:tcPr>
          <w:p w14:paraId="14451E05" w14:textId="77777777" w:rsidR="009D2A70" w:rsidRDefault="00F10BAB">
            <w:pPr>
              <w:spacing w:line="252" w:lineRule="auto"/>
              <w:rPr>
                <w:iCs/>
                <w:kern w:val="2"/>
                <w:lang w:eastAsia="zh-CN"/>
              </w:rPr>
            </w:pPr>
            <w:r>
              <w:rPr>
                <w:rFonts w:hint="eastAsia"/>
                <w:iCs/>
                <w:kern w:val="2"/>
                <w:lang w:eastAsia="zh-CN"/>
              </w:rPr>
              <w:t>S</w:t>
            </w:r>
            <w:r>
              <w:rPr>
                <w:iCs/>
                <w:kern w:val="2"/>
                <w:lang w:eastAsia="zh-CN"/>
              </w:rPr>
              <w:t>upport</w:t>
            </w:r>
          </w:p>
        </w:tc>
      </w:tr>
      <w:tr w:rsidR="009D2A70" w14:paraId="14451E0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07" w14:textId="77777777" w:rsidR="009D2A70" w:rsidRDefault="00F10BAB">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08" w14:textId="77777777" w:rsidR="009D2A70" w:rsidRDefault="00F10BAB">
            <w:pPr>
              <w:spacing w:line="252" w:lineRule="auto"/>
              <w:rPr>
                <w:iCs/>
                <w:kern w:val="2"/>
                <w:lang w:eastAsia="zh-CN"/>
              </w:rPr>
            </w:pPr>
            <w:r>
              <w:rPr>
                <w:iCs/>
                <w:kern w:val="2"/>
                <w:lang w:eastAsia="zh-CN"/>
              </w:rPr>
              <w:t>We are fine with the updates. One suggestion – in the item about “input and output may be of different types”, “e.g.,” could be changed to “Note:”.</w:t>
            </w:r>
          </w:p>
        </w:tc>
      </w:tr>
      <w:tr w:rsidR="009D2A70" w14:paraId="14451E0C" w14:textId="77777777">
        <w:tc>
          <w:tcPr>
            <w:tcW w:w="1555" w:type="dxa"/>
            <w:tcBorders>
              <w:top w:val="single" w:sz="4" w:space="0" w:color="auto"/>
              <w:left w:val="single" w:sz="4" w:space="0" w:color="auto"/>
              <w:bottom w:val="single" w:sz="4" w:space="0" w:color="auto"/>
              <w:right w:val="single" w:sz="4" w:space="0" w:color="auto"/>
            </w:tcBorders>
          </w:tcPr>
          <w:p w14:paraId="14451E0A"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1E0B" w14:textId="77777777" w:rsidR="009D2A70" w:rsidRDefault="009D2A70">
            <w:pPr>
              <w:spacing w:line="252" w:lineRule="auto"/>
              <w:rPr>
                <w:iCs/>
                <w:kern w:val="2"/>
                <w:lang w:eastAsia="zh-CN"/>
              </w:rPr>
            </w:pPr>
          </w:p>
        </w:tc>
      </w:tr>
      <w:tr w:rsidR="009D2A70" w14:paraId="14451E0F" w14:textId="77777777">
        <w:tc>
          <w:tcPr>
            <w:tcW w:w="1555" w:type="dxa"/>
            <w:tcBorders>
              <w:top w:val="single" w:sz="4" w:space="0" w:color="auto"/>
              <w:left w:val="single" w:sz="4" w:space="0" w:color="auto"/>
              <w:bottom w:val="single" w:sz="4" w:space="0" w:color="auto"/>
              <w:right w:val="single" w:sz="4" w:space="0" w:color="auto"/>
            </w:tcBorders>
          </w:tcPr>
          <w:p w14:paraId="14451E0D"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1E0E" w14:textId="77777777" w:rsidR="009D2A70" w:rsidRDefault="009D2A70">
            <w:pPr>
              <w:spacing w:line="252" w:lineRule="auto"/>
              <w:rPr>
                <w:iCs/>
                <w:kern w:val="2"/>
                <w:lang w:eastAsia="zh-CN"/>
              </w:rPr>
            </w:pPr>
          </w:p>
        </w:tc>
      </w:tr>
      <w:tr w:rsidR="009D2A70" w14:paraId="14451E12" w14:textId="77777777">
        <w:tc>
          <w:tcPr>
            <w:tcW w:w="1555" w:type="dxa"/>
          </w:tcPr>
          <w:p w14:paraId="14451E10" w14:textId="77777777" w:rsidR="009D2A70" w:rsidRDefault="009D2A70">
            <w:pPr>
              <w:rPr>
                <w:iCs/>
                <w:kern w:val="2"/>
                <w:lang w:eastAsia="zh-CN"/>
              </w:rPr>
            </w:pPr>
          </w:p>
        </w:tc>
        <w:tc>
          <w:tcPr>
            <w:tcW w:w="7796" w:type="dxa"/>
            <w:vAlign w:val="center"/>
          </w:tcPr>
          <w:p w14:paraId="14451E11" w14:textId="77777777" w:rsidR="009D2A70" w:rsidRDefault="009D2A70">
            <w:pPr>
              <w:spacing w:line="252" w:lineRule="auto"/>
              <w:rPr>
                <w:iCs/>
                <w:kern w:val="2"/>
                <w:lang w:eastAsia="zh-CN"/>
              </w:rPr>
            </w:pPr>
          </w:p>
        </w:tc>
      </w:tr>
      <w:tr w:rsidR="009D2A70" w14:paraId="14451E15" w14:textId="77777777">
        <w:tc>
          <w:tcPr>
            <w:tcW w:w="1555" w:type="dxa"/>
          </w:tcPr>
          <w:p w14:paraId="14451E13" w14:textId="77777777" w:rsidR="009D2A70" w:rsidRDefault="009D2A70">
            <w:pPr>
              <w:rPr>
                <w:iCs/>
                <w:kern w:val="2"/>
                <w:lang w:eastAsia="zh-CN"/>
              </w:rPr>
            </w:pPr>
          </w:p>
        </w:tc>
        <w:tc>
          <w:tcPr>
            <w:tcW w:w="7796" w:type="dxa"/>
            <w:vAlign w:val="center"/>
          </w:tcPr>
          <w:p w14:paraId="14451E14" w14:textId="77777777" w:rsidR="009D2A70" w:rsidRDefault="009D2A70">
            <w:pPr>
              <w:spacing w:line="252" w:lineRule="auto"/>
              <w:rPr>
                <w:iCs/>
                <w:kern w:val="2"/>
                <w:lang w:eastAsia="zh-CN"/>
              </w:rPr>
            </w:pPr>
          </w:p>
        </w:tc>
      </w:tr>
      <w:tr w:rsidR="009D2A70" w14:paraId="14451E18" w14:textId="77777777">
        <w:tc>
          <w:tcPr>
            <w:tcW w:w="1555" w:type="dxa"/>
          </w:tcPr>
          <w:p w14:paraId="14451E16" w14:textId="77777777" w:rsidR="009D2A70" w:rsidRDefault="009D2A70">
            <w:pPr>
              <w:rPr>
                <w:iCs/>
                <w:kern w:val="2"/>
                <w:lang w:eastAsia="zh-CN"/>
              </w:rPr>
            </w:pPr>
          </w:p>
        </w:tc>
        <w:tc>
          <w:tcPr>
            <w:tcW w:w="7796" w:type="dxa"/>
            <w:vAlign w:val="center"/>
          </w:tcPr>
          <w:p w14:paraId="14451E17" w14:textId="77777777" w:rsidR="009D2A70" w:rsidRDefault="009D2A70">
            <w:pPr>
              <w:spacing w:line="252" w:lineRule="auto"/>
              <w:rPr>
                <w:iCs/>
                <w:kern w:val="2"/>
                <w:lang w:eastAsia="zh-CN"/>
              </w:rPr>
            </w:pPr>
          </w:p>
        </w:tc>
      </w:tr>
      <w:tr w:rsidR="009D2A70" w14:paraId="14451E1B" w14:textId="77777777">
        <w:tc>
          <w:tcPr>
            <w:tcW w:w="1555" w:type="dxa"/>
          </w:tcPr>
          <w:p w14:paraId="14451E19" w14:textId="77777777" w:rsidR="009D2A70" w:rsidRDefault="009D2A70">
            <w:pPr>
              <w:rPr>
                <w:iCs/>
                <w:kern w:val="2"/>
                <w:lang w:eastAsia="zh-CN"/>
              </w:rPr>
            </w:pPr>
          </w:p>
        </w:tc>
        <w:tc>
          <w:tcPr>
            <w:tcW w:w="7796" w:type="dxa"/>
            <w:vAlign w:val="center"/>
          </w:tcPr>
          <w:p w14:paraId="14451E1A" w14:textId="77777777" w:rsidR="009D2A70" w:rsidRDefault="009D2A70">
            <w:pPr>
              <w:spacing w:line="252" w:lineRule="auto"/>
              <w:rPr>
                <w:iCs/>
                <w:kern w:val="2"/>
                <w:lang w:eastAsia="zh-CN"/>
              </w:rPr>
            </w:pPr>
          </w:p>
        </w:tc>
      </w:tr>
      <w:tr w:rsidR="009D2A70" w14:paraId="14451E1E" w14:textId="77777777">
        <w:tc>
          <w:tcPr>
            <w:tcW w:w="1555" w:type="dxa"/>
          </w:tcPr>
          <w:p w14:paraId="14451E1C" w14:textId="77777777" w:rsidR="009D2A70" w:rsidRDefault="009D2A70">
            <w:pPr>
              <w:rPr>
                <w:iCs/>
                <w:kern w:val="2"/>
                <w:lang w:eastAsia="zh-CN"/>
              </w:rPr>
            </w:pPr>
          </w:p>
        </w:tc>
        <w:tc>
          <w:tcPr>
            <w:tcW w:w="7796" w:type="dxa"/>
            <w:vAlign w:val="center"/>
          </w:tcPr>
          <w:p w14:paraId="14451E1D" w14:textId="77777777" w:rsidR="009D2A70" w:rsidRDefault="009D2A70">
            <w:pPr>
              <w:spacing w:line="252" w:lineRule="auto"/>
              <w:rPr>
                <w:iCs/>
                <w:kern w:val="2"/>
                <w:lang w:eastAsia="zh-CN"/>
              </w:rPr>
            </w:pPr>
          </w:p>
        </w:tc>
      </w:tr>
    </w:tbl>
    <w:p w14:paraId="14451E1F" w14:textId="77777777" w:rsidR="009D2A70" w:rsidRDefault="009D2A70">
      <w:pPr>
        <w:rPr>
          <w:lang w:eastAsia="zh-CN"/>
        </w:rPr>
      </w:pPr>
    </w:p>
    <w:p w14:paraId="14451E20"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approvals (</w:t>
      </w:r>
      <w:r>
        <w:rPr>
          <w:color w:val="FF0000"/>
          <w:highlight w:val="yellow"/>
          <w:lang w:eastAsia="zh-CN"/>
        </w:rPr>
        <w:t>till 18 Oct. Tue. 01:00 UTC</w:t>
      </w:r>
      <w:r>
        <w:rPr>
          <w:lang w:eastAsia="zh-CN"/>
        </w:rPr>
        <w:t>)</w:t>
      </w:r>
    </w:p>
    <w:p w14:paraId="14451E21" w14:textId="77777777" w:rsidR="009D2A70" w:rsidRDefault="00F10BAB">
      <w:pPr>
        <w:pStyle w:val="4"/>
        <w:numPr>
          <w:ilvl w:val="0"/>
          <w:numId w:val="0"/>
        </w:numPr>
        <w:rPr>
          <w:u w:val="single"/>
          <w:lang w:eastAsia="zh-CN"/>
        </w:rPr>
      </w:pPr>
      <w:r>
        <w:rPr>
          <w:u w:val="single"/>
          <w:lang w:eastAsia="zh-CN"/>
        </w:rPr>
        <w:t>Issue#3-1 (High priority) Definition for Type 2 training procedure</w:t>
      </w:r>
    </w:p>
    <w:p w14:paraId="14451E22" w14:textId="77777777" w:rsidR="009D2A70" w:rsidRDefault="00F10BAB">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14451E23" w14:textId="77777777" w:rsidR="009D2A70" w:rsidRDefault="00F10BAB">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14451E24" w14:textId="77777777" w:rsidR="009D2A70" w:rsidRDefault="00F10BAB">
      <w:pPr>
        <w:pStyle w:val="afc"/>
        <w:numPr>
          <w:ilvl w:val="0"/>
          <w:numId w:val="24"/>
        </w:numPr>
        <w:contextualSpacing w:val="0"/>
        <w:rPr>
          <w:b/>
          <w:lang w:eastAsia="zh-CN"/>
        </w:rPr>
      </w:pPr>
      <w:r>
        <w:rPr>
          <w:b/>
          <w:bCs/>
          <w:lang w:eastAsia="zh-CN"/>
        </w:rPr>
        <w:t>For each FP/BP loop,</w:t>
      </w:r>
    </w:p>
    <w:p w14:paraId="14451E25" w14:textId="77777777" w:rsidR="009D2A70" w:rsidRDefault="00F10BAB">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14451E26" w14:textId="77777777" w:rsidR="009D2A70" w:rsidRDefault="00F10BAB">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4451E27" w14:textId="77777777" w:rsidR="009D2A70" w:rsidRDefault="00F10BAB">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4451E28" w14:textId="77777777" w:rsidR="009D2A70" w:rsidRDefault="00F10BAB">
      <w:pPr>
        <w:pStyle w:val="afc"/>
        <w:numPr>
          <w:ilvl w:val="0"/>
          <w:numId w:val="24"/>
        </w:numPr>
        <w:contextualSpacing w:val="0"/>
        <w:rPr>
          <w:b/>
          <w:lang w:eastAsia="zh-CN"/>
        </w:rPr>
      </w:pPr>
      <w:r>
        <w:rPr>
          <w:b/>
          <w:lang w:eastAsia="zh-CN"/>
        </w:rPr>
        <w:t>Note: the dataset between UE side and NW side is aligned.</w:t>
      </w:r>
    </w:p>
    <w:p w14:paraId="14451E29" w14:textId="77777777" w:rsidR="009D2A70" w:rsidRDefault="00F10BAB">
      <w:pPr>
        <w:pStyle w:val="afc"/>
        <w:numPr>
          <w:ilvl w:val="0"/>
          <w:numId w:val="24"/>
        </w:numPr>
        <w:contextualSpacing w:val="0"/>
        <w:rPr>
          <w:b/>
          <w:lang w:eastAsia="zh-CN"/>
        </w:rPr>
      </w:pPr>
      <w:r>
        <w:rPr>
          <w:b/>
          <w:lang w:eastAsia="zh-CN"/>
        </w:rPr>
        <w:t>Other Type 2 training approaches are not precluded and reported by companies</w:t>
      </w:r>
    </w:p>
    <w:p w14:paraId="14451E2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2D" w14:textId="77777777">
        <w:tc>
          <w:tcPr>
            <w:tcW w:w="1980" w:type="dxa"/>
            <w:tcBorders>
              <w:top w:val="single" w:sz="4" w:space="0" w:color="auto"/>
              <w:left w:val="single" w:sz="4" w:space="0" w:color="auto"/>
              <w:bottom w:val="single" w:sz="4" w:space="0" w:color="auto"/>
              <w:right w:val="single" w:sz="4" w:space="0" w:color="auto"/>
            </w:tcBorders>
          </w:tcPr>
          <w:p w14:paraId="14451E2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2C"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AT&amp;T, vivo, ETRI, Mavenir</w:t>
            </w:r>
          </w:p>
        </w:tc>
      </w:tr>
      <w:tr w:rsidR="009D2A70" w14:paraId="14451E30" w14:textId="77777777">
        <w:tc>
          <w:tcPr>
            <w:tcW w:w="1980" w:type="dxa"/>
            <w:tcBorders>
              <w:top w:val="single" w:sz="4" w:space="0" w:color="auto"/>
              <w:left w:val="single" w:sz="4" w:space="0" w:color="auto"/>
              <w:bottom w:val="single" w:sz="4" w:space="0" w:color="auto"/>
              <w:right w:val="single" w:sz="4" w:space="0" w:color="auto"/>
            </w:tcBorders>
          </w:tcPr>
          <w:p w14:paraId="14451E2E"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2F" w14:textId="77777777" w:rsidR="009D2A70" w:rsidRDefault="009D2A70">
            <w:pPr>
              <w:spacing w:before="120" w:line="240" w:lineRule="auto"/>
              <w:rPr>
                <w:lang w:eastAsia="zh-CN"/>
              </w:rPr>
            </w:pPr>
          </w:p>
        </w:tc>
      </w:tr>
    </w:tbl>
    <w:p w14:paraId="14451E31"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E3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32"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33" w14:textId="77777777" w:rsidR="009D2A70" w:rsidRDefault="00F10BAB">
            <w:pPr>
              <w:rPr>
                <w:i/>
                <w:iCs/>
                <w:kern w:val="2"/>
                <w:lang w:eastAsia="zh-CN"/>
              </w:rPr>
            </w:pPr>
            <w:r>
              <w:rPr>
                <w:i/>
                <w:iCs/>
                <w:kern w:val="2"/>
                <w:lang w:eastAsia="zh-CN"/>
              </w:rPr>
              <w:t>View</w:t>
            </w:r>
          </w:p>
        </w:tc>
      </w:tr>
      <w:tr w:rsidR="009D2A70" w14:paraId="14451E3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35"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36" w14:textId="77777777" w:rsidR="009D2A70" w:rsidRDefault="00F10BAB">
            <w:pPr>
              <w:rPr>
                <w:iCs/>
                <w:kern w:val="2"/>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9D2A70" w14:paraId="14451E3A" w14:textId="77777777">
        <w:tc>
          <w:tcPr>
            <w:tcW w:w="1350" w:type="dxa"/>
            <w:tcBorders>
              <w:top w:val="single" w:sz="4" w:space="0" w:color="auto"/>
              <w:left w:val="single" w:sz="4" w:space="0" w:color="auto"/>
              <w:bottom w:val="single" w:sz="4" w:space="0" w:color="auto"/>
              <w:right w:val="single" w:sz="4" w:space="0" w:color="auto"/>
            </w:tcBorders>
          </w:tcPr>
          <w:p w14:paraId="14451E3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39" w14:textId="77777777" w:rsidR="009D2A70" w:rsidRDefault="009D2A70">
            <w:pPr>
              <w:spacing w:line="252" w:lineRule="auto"/>
              <w:rPr>
                <w:lang w:eastAsia="zh-CN"/>
              </w:rPr>
            </w:pPr>
          </w:p>
        </w:tc>
      </w:tr>
      <w:tr w:rsidR="009D2A70" w14:paraId="14451E3D" w14:textId="77777777">
        <w:tc>
          <w:tcPr>
            <w:tcW w:w="1350" w:type="dxa"/>
            <w:tcBorders>
              <w:top w:val="single" w:sz="4" w:space="0" w:color="auto"/>
              <w:left w:val="single" w:sz="4" w:space="0" w:color="auto"/>
              <w:bottom w:val="single" w:sz="4" w:space="0" w:color="auto"/>
              <w:right w:val="single" w:sz="4" w:space="0" w:color="auto"/>
            </w:tcBorders>
          </w:tcPr>
          <w:p w14:paraId="14451E3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3C" w14:textId="77777777" w:rsidR="009D2A70" w:rsidRDefault="009D2A70">
            <w:pPr>
              <w:spacing w:line="252" w:lineRule="auto"/>
              <w:rPr>
                <w:lang w:eastAsia="zh-CN"/>
              </w:rPr>
            </w:pPr>
          </w:p>
        </w:tc>
      </w:tr>
      <w:tr w:rsidR="009D2A70" w14:paraId="14451E40" w14:textId="77777777">
        <w:tc>
          <w:tcPr>
            <w:tcW w:w="1350" w:type="dxa"/>
            <w:tcBorders>
              <w:top w:val="single" w:sz="4" w:space="0" w:color="auto"/>
              <w:left w:val="single" w:sz="4" w:space="0" w:color="auto"/>
              <w:bottom w:val="single" w:sz="4" w:space="0" w:color="auto"/>
              <w:right w:val="single" w:sz="4" w:space="0" w:color="auto"/>
            </w:tcBorders>
          </w:tcPr>
          <w:p w14:paraId="14451E3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3F" w14:textId="77777777" w:rsidR="009D2A70" w:rsidRDefault="009D2A70">
            <w:pPr>
              <w:spacing w:line="252" w:lineRule="auto"/>
              <w:rPr>
                <w:iCs/>
                <w:kern w:val="2"/>
                <w:lang w:eastAsia="zh-CN"/>
              </w:rPr>
            </w:pPr>
          </w:p>
        </w:tc>
      </w:tr>
      <w:tr w:rsidR="009D2A70" w14:paraId="14451E43" w14:textId="77777777">
        <w:tc>
          <w:tcPr>
            <w:tcW w:w="1350" w:type="dxa"/>
            <w:tcBorders>
              <w:top w:val="single" w:sz="4" w:space="0" w:color="auto"/>
              <w:left w:val="single" w:sz="4" w:space="0" w:color="auto"/>
              <w:bottom w:val="single" w:sz="4" w:space="0" w:color="auto"/>
              <w:right w:val="single" w:sz="4" w:space="0" w:color="auto"/>
            </w:tcBorders>
          </w:tcPr>
          <w:p w14:paraId="14451E4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42" w14:textId="77777777" w:rsidR="009D2A70" w:rsidRDefault="009D2A70">
            <w:pPr>
              <w:spacing w:line="252" w:lineRule="auto"/>
              <w:rPr>
                <w:iCs/>
                <w:kern w:val="2"/>
                <w:lang w:eastAsia="zh-CN"/>
              </w:rPr>
            </w:pPr>
          </w:p>
        </w:tc>
      </w:tr>
      <w:tr w:rsidR="009D2A70" w14:paraId="14451E46" w14:textId="77777777">
        <w:tc>
          <w:tcPr>
            <w:tcW w:w="1350" w:type="dxa"/>
            <w:tcBorders>
              <w:top w:val="single" w:sz="4" w:space="0" w:color="auto"/>
              <w:left w:val="single" w:sz="4" w:space="0" w:color="auto"/>
              <w:bottom w:val="single" w:sz="4" w:space="0" w:color="auto"/>
              <w:right w:val="single" w:sz="4" w:space="0" w:color="auto"/>
            </w:tcBorders>
          </w:tcPr>
          <w:p w14:paraId="14451E4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45" w14:textId="77777777" w:rsidR="009D2A70" w:rsidRDefault="009D2A70">
            <w:pPr>
              <w:spacing w:line="252" w:lineRule="auto"/>
              <w:rPr>
                <w:iCs/>
                <w:kern w:val="2"/>
                <w:lang w:eastAsia="zh-CN"/>
              </w:rPr>
            </w:pPr>
          </w:p>
        </w:tc>
      </w:tr>
      <w:tr w:rsidR="009D2A70" w14:paraId="14451E49" w14:textId="77777777">
        <w:tc>
          <w:tcPr>
            <w:tcW w:w="1350" w:type="dxa"/>
            <w:tcBorders>
              <w:top w:val="single" w:sz="4" w:space="0" w:color="auto"/>
              <w:left w:val="single" w:sz="4" w:space="0" w:color="auto"/>
              <w:bottom w:val="single" w:sz="4" w:space="0" w:color="auto"/>
              <w:right w:val="single" w:sz="4" w:space="0" w:color="auto"/>
            </w:tcBorders>
          </w:tcPr>
          <w:p w14:paraId="14451E4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48" w14:textId="77777777" w:rsidR="009D2A70" w:rsidRDefault="009D2A70">
            <w:pPr>
              <w:spacing w:line="252" w:lineRule="auto"/>
              <w:rPr>
                <w:iCs/>
                <w:kern w:val="2"/>
                <w:lang w:eastAsia="zh-CN"/>
              </w:rPr>
            </w:pPr>
          </w:p>
        </w:tc>
      </w:tr>
    </w:tbl>
    <w:p w14:paraId="14451E4A" w14:textId="77777777" w:rsidR="009D2A70" w:rsidRDefault="009D2A70">
      <w:pPr>
        <w:rPr>
          <w:lang w:eastAsia="zh-CN"/>
        </w:rPr>
      </w:pPr>
    </w:p>
    <w:p w14:paraId="14451E4B" w14:textId="77777777" w:rsidR="009D2A70" w:rsidRDefault="00F10BAB">
      <w:pPr>
        <w:pStyle w:val="4"/>
        <w:numPr>
          <w:ilvl w:val="0"/>
          <w:numId w:val="0"/>
        </w:numPr>
        <w:rPr>
          <w:u w:val="single"/>
          <w:lang w:eastAsia="zh-CN"/>
        </w:rPr>
      </w:pPr>
      <w:r>
        <w:rPr>
          <w:u w:val="single"/>
          <w:lang w:eastAsia="zh-CN"/>
        </w:rPr>
        <w:t>Issue#3-3 (High priority) Definition for Type 3 training procedure-NW-first</w:t>
      </w:r>
    </w:p>
    <w:p w14:paraId="14451E4C" w14:textId="77777777" w:rsidR="009D2A70" w:rsidRDefault="00F10BAB">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14451E4D"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14451E4E" w14:textId="77777777" w:rsidR="009D2A70" w:rsidRDefault="00F10BAB">
      <w:pPr>
        <w:pStyle w:val="afc"/>
        <w:numPr>
          <w:ilvl w:val="0"/>
          <w:numId w:val="24"/>
        </w:numPr>
        <w:contextualSpacing w:val="0"/>
        <w:rPr>
          <w:b/>
          <w:lang w:eastAsia="zh-CN"/>
        </w:rPr>
      </w:pPr>
      <w:r>
        <w:rPr>
          <w:b/>
          <w:lang w:val="en-GB"/>
        </w:rPr>
        <w:lastRenderedPageBreak/>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14451E4F" w14:textId="77777777" w:rsidR="009D2A70" w:rsidRDefault="00F10BAB">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 a set of information (e.g., dataset) that is used by the UE side to be able to train the UE side CSI generation part</w:t>
      </w:r>
    </w:p>
    <w:p w14:paraId="14451E50" w14:textId="77777777" w:rsidR="009D2A70" w:rsidRDefault="00F10BAB">
      <w:pPr>
        <w:pStyle w:val="afc"/>
        <w:numPr>
          <w:ilvl w:val="0"/>
          <w:numId w:val="24"/>
        </w:numPr>
        <w:contextualSpacing w:val="0"/>
        <w:rPr>
          <w:b/>
          <w:lang w:eastAsia="zh-CN"/>
        </w:rPr>
      </w:pPr>
      <w:r>
        <w:rPr>
          <w:b/>
          <w:lang w:val="en-GB"/>
        </w:rPr>
        <w:t>Step3: UE side trains the UE side CSI generation part based on the received set of information</w:t>
      </w:r>
    </w:p>
    <w:p w14:paraId="14451E51"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14451E5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55" w14:textId="77777777">
        <w:tc>
          <w:tcPr>
            <w:tcW w:w="1980" w:type="dxa"/>
            <w:tcBorders>
              <w:top w:val="single" w:sz="4" w:space="0" w:color="auto"/>
              <w:left w:val="single" w:sz="4" w:space="0" w:color="auto"/>
              <w:bottom w:val="single" w:sz="4" w:space="0" w:color="auto"/>
              <w:right w:val="single" w:sz="4" w:space="0" w:color="auto"/>
            </w:tcBorders>
          </w:tcPr>
          <w:p w14:paraId="14451E5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54"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AT&amp;T, vivo, ETRI, Xiaomi, Mavenir</w:t>
            </w:r>
          </w:p>
        </w:tc>
      </w:tr>
      <w:tr w:rsidR="009D2A70" w14:paraId="14451E58" w14:textId="77777777">
        <w:tc>
          <w:tcPr>
            <w:tcW w:w="1980" w:type="dxa"/>
            <w:tcBorders>
              <w:top w:val="single" w:sz="4" w:space="0" w:color="auto"/>
              <w:left w:val="single" w:sz="4" w:space="0" w:color="auto"/>
              <w:bottom w:val="single" w:sz="4" w:space="0" w:color="auto"/>
              <w:right w:val="single" w:sz="4" w:space="0" w:color="auto"/>
            </w:tcBorders>
          </w:tcPr>
          <w:p w14:paraId="14451E56"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57" w14:textId="77777777" w:rsidR="009D2A70" w:rsidRDefault="009D2A70">
            <w:pPr>
              <w:spacing w:before="120" w:line="240" w:lineRule="auto"/>
              <w:rPr>
                <w:lang w:eastAsia="zh-CN"/>
              </w:rPr>
            </w:pPr>
          </w:p>
        </w:tc>
      </w:tr>
    </w:tbl>
    <w:p w14:paraId="14451E5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E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5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5B" w14:textId="77777777" w:rsidR="009D2A70" w:rsidRDefault="00F10BAB">
            <w:pPr>
              <w:rPr>
                <w:i/>
                <w:iCs/>
                <w:kern w:val="2"/>
                <w:lang w:eastAsia="zh-CN"/>
              </w:rPr>
            </w:pPr>
            <w:r>
              <w:rPr>
                <w:i/>
                <w:iCs/>
                <w:kern w:val="2"/>
                <w:lang w:eastAsia="zh-CN"/>
              </w:rPr>
              <w:t>View</w:t>
            </w:r>
          </w:p>
        </w:tc>
      </w:tr>
      <w:tr w:rsidR="009D2A70" w14:paraId="14451E5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5D" w14:textId="77777777" w:rsidR="009D2A70" w:rsidRDefault="00F10BAB">
            <w:pPr>
              <w:spacing w:line="252" w:lineRule="auto"/>
              <w:rPr>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5E" w14:textId="77777777" w:rsidR="009D2A70" w:rsidRDefault="00F10BAB">
            <w:pPr>
              <w:spacing w:line="252" w:lineRule="auto"/>
              <w:rPr>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9D2A70" w14:paraId="14451E62" w14:textId="77777777">
        <w:tc>
          <w:tcPr>
            <w:tcW w:w="1350" w:type="dxa"/>
            <w:tcBorders>
              <w:top w:val="single" w:sz="4" w:space="0" w:color="auto"/>
              <w:left w:val="single" w:sz="4" w:space="0" w:color="auto"/>
              <w:bottom w:val="single" w:sz="4" w:space="0" w:color="auto"/>
              <w:right w:val="single" w:sz="4" w:space="0" w:color="auto"/>
            </w:tcBorders>
          </w:tcPr>
          <w:p w14:paraId="14451E6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1" w14:textId="77777777" w:rsidR="009D2A70" w:rsidRDefault="009D2A70">
            <w:pPr>
              <w:spacing w:line="252" w:lineRule="auto"/>
              <w:rPr>
                <w:lang w:eastAsia="zh-CN"/>
              </w:rPr>
            </w:pPr>
          </w:p>
        </w:tc>
      </w:tr>
      <w:tr w:rsidR="009D2A70" w14:paraId="14451E65" w14:textId="77777777">
        <w:tc>
          <w:tcPr>
            <w:tcW w:w="1350" w:type="dxa"/>
            <w:tcBorders>
              <w:top w:val="single" w:sz="4" w:space="0" w:color="auto"/>
              <w:left w:val="single" w:sz="4" w:space="0" w:color="auto"/>
              <w:bottom w:val="single" w:sz="4" w:space="0" w:color="auto"/>
              <w:right w:val="single" w:sz="4" w:space="0" w:color="auto"/>
            </w:tcBorders>
          </w:tcPr>
          <w:p w14:paraId="14451E6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4" w14:textId="77777777" w:rsidR="009D2A70" w:rsidRDefault="009D2A70">
            <w:pPr>
              <w:spacing w:line="252" w:lineRule="auto"/>
              <w:rPr>
                <w:lang w:eastAsia="zh-CN"/>
              </w:rPr>
            </w:pPr>
          </w:p>
        </w:tc>
      </w:tr>
      <w:tr w:rsidR="009D2A70" w14:paraId="14451E68" w14:textId="77777777">
        <w:tc>
          <w:tcPr>
            <w:tcW w:w="1350" w:type="dxa"/>
            <w:tcBorders>
              <w:top w:val="single" w:sz="4" w:space="0" w:color="auto"/>
              <w:left w:val="single" w:sz="4" w:space="0" w:color="auto"/>
              <w:bottom w:val="single" w:sz="4" w:space="0" w:color="auto"/>
              <w:right w:val="single" w:sz="4" w:space="0" w:color="auto"/>
            </w:tcBorders>
          </w:tcPr>
          <w:p w14:paraId="14451E6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7" w14:textId="77777777" w:rsidR="009D2A70" w:rsidRDefault="009D2A70">
            <w:pPr>
              <w:spacing w:line="252" w:lineRule="auto"/>
              <w:rPr>
                <w:iCs/>
                <w:kern w:val="2"/>
                <w:lang w:eastAsia="zh-CN"/>
              </w:rPr>
            </w:pPr>
          </w:p>
        </w:tc>
      </w:tr>
      <w:tr w:rsidR="009D2A70" w14:paraId="14451E6B" w14:textId="77777777">
        <w:tc>
          <w:tcPr>
            <w:tcW w:w="1350" w:type="dxa"/>
            <w:tcBorders>
              <w:top w:val="single" w:sz="4" w:space="0" w:color="auto"/>
              <w:left w:val="single" w:sz="4" w:space="0" w:color="auto"/>
              <w:bottom w:val="single" w:sz="4" w:space="0" w:color="auto"/>
              <w:right w:val="single" w:sz="4" w:space="0" w:color="auto"/>
            </w:tcBorders>
          </w:tcPr>
          <w:p w14:paraId="14451E6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A" w14:textId="77777777" w:rsidR="009D2A70" w:rsidRDefault="009D2A70">
            <w:pPr>
              <w:spacing w:line="252" w:lineRule="auto"/>
              <w:rPr>
                <w:iCs/>
                <w:kern w:val="2"/>
                <w:lang w:eastAsia="zh-CN"/>
              </w:rPr>
            </w:pPr>
          </w:p>
        </w:tc>
      </w:tr>
      <w:tr w:rsidR="009D2A70" w14:paraId="14451E6E" w14:textId="77777777">
        <w:tc>
          <w:tcPr>
            <w:tcW w:w="1350" w:type="dxa"/>
            <w:tcBorders>
              <w:top w:val="single" w:sz="4" w:space="0" w:color="auto"/>
              <w:left w:val="single" w:sz="4" w:space="0" w:color="auto"/>
              <w:bottom w:val="single" w:sz="4" w:space="0" w:color="auto"/>
              <w:right w:val="single" w:sz="4" w:space="0" w:color="auto"/>
            </w:tcBorders>
          </w:tcPr>
          <w:p w14:paraId="14451E6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6D" w14:textId="77777777" w:rsidR="009D2A70" w:rsidRDefault="009D2A70">
            <w:pPr>
              <w:spacing w:line="252" w:lineRule="auto"/>
              <w:rPr>
                <w:iCs/>
                <w:kern w:val="2"/>
                <w:lang w:eastAsia="zh-CN"/>
              </w:rPr>
            </w:pPr>
          </w:p>
        </w:tc>
      </w:tr>
    </w:tbl>
    <w:p w14:paraId="14451E6F" w14:textId="77777777" w:rsidR="009D2A70" w:rsidRDefault="009D2A70">
      <w:pPr>
        <w:rPr>
          <w:lang w:eastAsia="zh-CN"/>
        </w:rPr>
      </w:pPr>
    </w:p>
    <w:p w14:paraId="14451E70" w14:textId="77777777" w:rsidR="009D2A70" w:rsidRDefault="00F10BAB">
      <w:pPr>
        <w:pStyle w:val="4"/>
        <w:numPr>
          <w:ilvl w:val="0"/>
          <w:numId w:val="0"/>
        </w:numPr>
        <w:rPr>
          <w:u w:val="single"/>
          <w:lang w:eastAsia="zh-CN"/>
        </w:rPr>
      </w:pPr>
      <w:r>
        <w:rPr>
          <w:u w:val="single"/>
          <w:lang w:eastAsia="zh-CN"/>
        </w:rPr>
        <w:t>Issue#3-4 (High priority) Definition for Type 3 training procedure-UE-first</w:t>
      </w:r>
    </w:p>
    <w:p w14:paraId="14451E71" w14:textId="77777777" w:rsidR="009D2A70" w:rsidRDefault="00F10BAB">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14451E72" w14:textId="77777777" w:rsidR="009D2A70" w:rsidRDefault="00F10BAB">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14451E73" w14:textId="77777777" w:rsidR="009D2A70" w:rsidRDefault="00F10BAB">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14451E74" w14:textId="77777777" w:rsidR="009D2A70" w:rsidRDefault="00F10BAB">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shares NW side with a set of information (e.g., dataset) that is used by the NW side to be able to train the CSI reconstruction part</w:t>
      </w:r>
    </w:p>
    <w:p w14:paraId="14451E75" w14:textId="77777777" w:rsidR="009D2A70" w:rsidRDefault="00F10BAB">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14451E76" w14:textId="77777777" w:rsidR="009D2A70" w:rsidRDefault="00F10BAB">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14451E7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7A" w14:textId="77777777">
        <w:tc>
          <w:tcPr>
            <w:tcW w:w="1980" w:type="dxa"/>
            <w:tcBorders>
              <w:top w:val="single" w:sz="4" w:space="0" w:color="auto"/>
              <w:left w:val="single" w:sz="4" w:space="0" w:color="auto"/>
              <w:bottom w:val="single" w:sz="4" w:space="0" w:color="auto"/>
              <w:right w:val="single" w:sz="4" w:space="0" w:color="auto"/>
            </w:tcBorders>
          </w:tcPr>
          <w:p w14:paraId="14451E7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79"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AT&amp;T, vivo, ETRI, Xiaomi, Mavenir</w:t>
            </w:r>
          </w:p>
        </w:tc>
      </w:tr>
      <w:tr w:rsidR="009D2A70" w14:paraId="14451E7D" w14:textId="77777777">
        <w:tc>
          <w:tcPr>
            <w:tcW w:w="1980" w:type="dxa"/>
            <w:tcBorders>
              <w:top w:val="single" w:sz="4" w:space="0" w:color="auto"/>
              <w:left w:val="single" w:sz="4" w:space="0" w:color="auto"/>
              <w:bottom w:val="single" w:sz="4" w:space="0" w:color="auto"/>
              <w:right w:val="single" w:sz="4" w:space="0" w:color="auto"/>
            </w:tcBorders>
          </w:tcPr>
          <w:p w14:paraId="14451E7B"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7C" w14:textId="77777777" w:rsidR="009D2A70" w:rsidRDefault="009D2A70">
            <w:pPr>
              <w:spacing w:before="120" w:line="240" w:lineRule="auto"/>
              <w:rPr>
                <w:lang w:eastAsia="zh-CN"/>
              </w:rPr>
            </w:pPr>
          </w:p>
        </w:tc>
      </w:tr>
    </w:tbl>
    <w:p w14:paraId="14451E7E"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1E8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7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80" w14:textId="77777777" w:rsidR="009D2A70" w:rsidRDefault="00F10BAB">
            <w:pPr>
              <w:rPr>
                <w:i/>
                <w:iCs/>
                <w:kern w:val="2"/>
                <w:lang w:eastAsia="zh-CN"/>
              </w:rPr>
            </w:pPr>
            <w:r>
              <w:rPr>
                <w:i/>
                <w:iCs/>
                <w:kern w:val="2"/>
                <w:lang w:eastAsia="zh-CN"/>
              </w:rPr>
              <w:t>View</w:t>
            </w:r>
          </w:p>
        </w:tc>
      </w:tr>
      <w:tr w:rsidR="009D2A70" w14:paraId="14451E8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E82" w14:textId="77777777" w:rsidR="009D2A70" w:rsidRDefault="00F10BAB">
            <w:pPr>
              <w:spacing w:line="252" w:lineRule="auto"/>
              <w:rPr>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E83" w14:textId="77777777" w:rsidR="009D2A70" w:rsidRDefault="00F10BAB">
            <w:pPr>
              <w:spacing w:line="252" w:lineRule="auto"/>
              <w:rPr>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9D2A70" w14:paraId="14451E87" w14:textId="77777777">
        <w:tc>
          <w:tcPr>
            <w:tcW w:w="1350" w:type="dxa"/>
            <w:tcBorders>
              <w:top w:val="single" w:sz="4" w:space="0" w:color="auto"/>
              <w:left w:val="single" w:sz="4" w:space="0" w:color="auto"/>
              <w:bottom w:val="single" w:sz="4" w:space="0" w:color="auto"/>
              <w:right w:val="single" w:sz="4" w:space="0" w:color="auto"/>
            </w:tcBorders>
          </w:tcPr>
          <w:p w14:paraId="14451E8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6" w14:textId="77777777" w:rsidR="009D2A70" w:rsidRDefault="009D2A70">
            <w:pPr>
              <w:spacing w:line="252" w:lineRule="auto"/>
              <w:rPr>
                <w:lang w:eastAsia="zh-CN"/>
              </w:rPr>
            </w:pPr>
          </w:p>
        </w:tc>
      </w:tr>
      <w:tr w:rsidR="009D2A70" w14:paraId="14451E8A" w14:textId="77777777">
        <w:tc>
          <w:tcPr>
            <w:tcW w:w="1350" w:type="dxa"/>
            <w:tcBorders>
              <w:top w:val="single" w:sz="4" w:space="0" w:color="auto"/>
              <w:left w:val="single" w:sz="4" w:space="0" w:color="auto"/>
              <w:bottom w:val="single" w:sz="4" w:space="0" w:color="auto"/>
              <w:right w:val="single" w:sz="4" w:space="0" w:color="auto"/>
            </w:tcBorders>
          </w:tcPr>
          <w:p w14:paraId="14451E8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9" w14:textId="77777777" w:rsidR="009D2A70" w:rsidRDefault="009D2A70">
            <w:pPr>
              <w:spacing w:line="252" w:lineRule="auto"/>
              <w:rPr>
                <w:lang w:eastAsia="zh-CN"/>
              </w:rPr>
            </w:pPr>
          </w:p>
        </w:tc>
      </w:tr>
      <w:tr w:rsidR="009D2A70" w14:paraId="14451E8D" w14:textId="77777777">
        <w:tc>
          <w:tcPr>
            <w:tcW w:w="1350" w:type="dxa"/>
            <w:tcBorders>
              <w:top w:val="single" w:sz="4" w:space="0" w:color="auto"/>
              <w:left w:val="single" w:sz="4" w:space="0" w:color="auto"/>
              <w:bottom w:val="single" w:sz="4" w:space="0" w:color="auto"/>
              <w:right w:val="single" w:sz="4" w:space="0" w:color="auto"/>
            </w:tcBorders>
          </w:tcPr>
          <w:p w14:paraId="14451E8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C" w14:textId="77777777" w:rsidR="009D2A70" w:rsidRDefault="009D2A70">
            <w:pPr>
              <w:spacing w:line="252" w:lineRule="auto"/>
              <w:rPr>
                <w:iCs/>
                <w:kern w:val="2"/>
                <w:lang w:eastAsia="zh-CN"/>
              </w:rPr>
            </w:pPr>
          </w:p>
        </w:tc>
      </w:tr>
      <w:tr w:rsidR="009D2A70" w14:paraId="14451E90" w14:textId="77777777">
        <w:tc>
          <w:tcPr>
            <w:tcW w:w="1350" w:type="dxa"/>
            <w:tcBorders>
              <w:top w:val="single" w:sz="4" w:space="0" w:color="auto"/>
              <w:left w:val="single" w:sz="4" w:space="0" w:color="auto"/>
              <w:bottom w:val="single" w:sz="4" w:space="0" w:color="auto"/>
              <w:right w:val="single" w:sz="4" w:space="0" w:color="auto"/>
            </w:tcBorders>
          </w:tcPr>
          <w:p w14:paraId="14451E8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8F" w14:textId="77777777" w:rsidR="009D2A70" w:rsidRDefault="009D2A70">
            <w:pPr>
              <w:spacing w:line="252" w:lineRule="auto"/>
              <w:rPr>
                <w:iCs/>
                <w:kern w:val="2"/>
                <w:lang w:eastAsia="zh-CN"/>
              </w:rPr>
            </w:pPr>
          </w:p>
        </w:tc>
      </w:tr>
      <w:tr w:rsidR="009D2A70" w14:paraId="14451E93" w14:textId="77777777">
        <w:tc>
          <w:tcPr>
            <w:tcW w:w="1350" w:type="dxa"/>
            <w:tcBorders>
              <w:top w:val="single" w:sz="4" w:space="0" w:color="auto"/>
              <w:left w:val="single" w:sz="4" w:space="0" w:color="auto"/>
              <w:bottom w:val="single" w:sz="4" w:space="0" w:color="auto"/>
              <w:right w:val="single" w:sz="4" w:space="0" w:color="auto"/>
            </w:tcBorders>
          </w:tcPr>
          <w:p w14:paraId="14451E9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92" w14:textId="77777777" w:rsidR="009D2A70" w:rsidRDefault="009D2A70">
            <w:pPr>
              <w:spacing w:line="252" w:lineRule="auto"/>
              <w:rPr>
                <w:iCs/>
                <w:kern w:val="2"/>
                <w:lang w:eastAsia="zh-CN"/>
              </w:rPr>
            </w:pPr>
          </w:p>
        </w:tc>
      </w:tr>
      <w:tr w:rsidR="009D2A70" w14:paraId="14451E96" w14:textId="77777777">
        <w:tc>
          <w:tcPr>
            <w:tcW w:w="1350" w:type="dxa"/>
            <w:tcBorders>
              <w:top w:val="single" w:sz="4" w:space="0" w:color="auto"/>
              <w:left w:val="single" w:sz="4" w:space="0" w:color="auto"/>
              <w:bottom w:val="single" w:sz="4" w:space="0" w:color="auto"/>
              <w:right w:val="single" w:sz="4" w:space="0" w:color="auto"/>
            </w:tcBorders>
          </w:tcPr>
          <w:p w14:paraId="14451E9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1E95" w14:textId="77777777" w:rsidR="009D2A70" w:rsidRDefault="009D2A70">
            <w:pPr>
              <w:spacing w:line="252" w:lineRule="auto"/>
              <w:rPr>
                <w:iCs/>
                <w:kern w:val="2"/>
                <w:lang w:eastAsia="zh-CN"/>
              </w:rPr>
            </w:pPr>
          </w:p>
        </w:tc>
      </w:tr>
    </w:tbl>
    <w:p w14:paraId="14451E97" w14:textId="77777777" w:rsidR="009D2A70" w:rsidRDefault="009D2A70">
      <w:pPr>
        <w:rPr>
          <w:lang w:eastAsia="zh-CN"/>
        </w:rPr>
      </w:pPr>
    </w:p>
    <w:p w14:paraId="14451E98" w14:textId="77777777" w:rsidR="009D2A70" w:rsidRDefault="009D2A70">
      <w:pPr>
        <w:rPr>
          <w:lang w:eastAsia="zh-CN"/>
        </w:rPr>
      </w:pPr>
    </w:p>
    <w:p w14:paraId="14451E99"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4451E9A"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1E9B" w14:textId="77777777" w:rsidR="009D2A70" w:rsidRDefault="00F10BAB">
      <w:pPr>
        <w:rPr>
          <w:lang w:eastAsia="zh-CN"/>
        </w:rPr>
      </w:pPr>
      <w:r>
        <w:rPr>
          <w:lang w:eastAsia="zh-CN"/>
        </w:rPr>
        <w:t>Mostly the same proposal as the 3</w:t>
      </w:r>
      <w:r>
        <w:rPr>
          <w:vertAlign w:val="superscript"/>
          <w:lang w:eastAsia="zh-CN"/>
        </w:rPr>
        <w:t>rd</w:t>
      </w:r>
      <w:r>
        <w:rPr>
          <w:lang w:eastAsia="zh-CN"/>
        </w:rPr>
        <w:t xml:space="preserve"> round except for minor changes on wording.</w:t>
      </w:r>
    </w:p>
    <w:p w14:paraId="14451E9C" w14:textId="77777777" w:rsidR="009D2A70" w:rsidRDefault="00F10BAB">
      <w:pPr>
        <w:spacing w:beforeLines="100" w:before="240"/>
        <w:rPr>
          <w:b/>
          <w:lang w:eastAsia="zh-CN"/>
        </w:rPr>
      </w:pPr>
      <w:r>
        <w:rPr>
          <w:b/>
          <w:highlight w:val="yellow"/>
          <w:lang w:eastAsia="zh-CN"/>
        </w:rPr>
        <w:t>Proposal 3.7.1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1E9D"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1E9E"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1E9F"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EA0"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UE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M UE part models</w:t>
      </w:r>
    </w:p>
    <w:p w14:paraId="14451EA1"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1EA2"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1EA3"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NW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N NW part models</w:t>
      </w:r>
    </w:p>
    <w:p w14:paraId="14451EA4"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1EA5"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1EA6"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1EA7" w14:textId="77777777" w:rsidR="009D2A70" w:rsidRDefault="00F10BAB">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4451EA8" w14:textId="77777777" w:rsidR="009D2A70" w:rsidRDefault="00F10BAB">
      <w:pPr>
        <w:pStyle w:val="afc"/>
        <w:numPr>
          <w:ilvl w:val="0"/>
          <w:numId w:val="24"/>
        </w:numPr>
        <w:contextualSpacing w:val="0"/>
        <w:rPr>
          <w:b/>
          <w:lang w:eastAsia="zh-CN"/>
        </w:rPr>
      </w:pPr>
      <w:r>
        <w:rPr>
          <w:b/>
          <w:bCs/>
          <w:lang w:eastAsia="zh-CN"/>
        </w:rPr>
        <w:t xml:space="preserve">FFS: </w:t>
      </w:r>
      <w:r>
        <w:rPr>
          <w:b/>
          <w:bCs/>
          <w:strike/>
          <w:lang w:eastAsia="zh-CN"/>
        </w:rPr>
        <w:t>companies</w:t>
      </w:r>
      <w:r>
        <w:rPr>
          <w:b/>
          <w:bCs/>
          <w:lang w:eastAsia="zh-CN"/>
        </w:rPr>
        <w:t xml:space="preserve"> </w:t>
      </w:r>
      <w:r>
        <w:rPr>
          <w:b/>
          <w:bCs/>
          <w:color w:val="FF0000"/>
          <w:lang w:eastAsia="zh-CN"/>
        </w:rPr>
        <w:t xml:space="preserve">whether/how </w:t>
      </w:r>
      <w:r>
        <w:rPr>
          <w:b/>
          <w:bCs/>
          <w:lang w:eastAsia="zh-CN"/>
        </w:rPr>
        <w:t>to report overhead</w:t>
      </w:r>
    </w:p>
    <w:p w14:paraId="14451EA9" w14:textId="77777777" w:rsidR="009D2A70" w:rsidRDefault="009D2A70">
      <w:pPr>
        <w:rPr>
          <w:lang w:eastAsia="zh-CN"/>
        </w:rPr>
      </w:pPr>
    </w:p>
    <w:tbl>
      <w:tblPr>
        <w:tblStyle w:val="af4"/>
        <w:tblW w:w="9351" w:type="dxa"/>
        <w:tblLook w:val="04A0" w:firstRow="1" w:lastRow="0" w:firstColumn="1" w:lastColumn="0" w:noHBand="0" w:noVBand="1"/>
      </w:tblPr>
      <w:tblGrid>
        <w:gridCol w:w="1980"/>
        <w:gridCol w:w="7371"/>
      </w:tblGrid>
      <w:tr w:rsidR="009D2A70" w14:paraId="14451EAC" w14:textId="77777777">
        <w:tc>
          <w:tcPr>
            <w:tcW w:w="1980" w:type="dxa"/>
            <w:tcBorders>
              <w:top w:val="single" w:sz="4" w:space="0" w:color="auto"/>
              <w:left w:val="single" w:sz="4" w:space="0" w:color="auto"/>
              <w:bottom w:val="single" w:sz="4" w:space="0" w:color="auto"/>
              <w:right w:val="single" w:sz="4" w:space="0" w:color="auto"/>
            </w:tcBorders>
          </w:tcPr>
          <w:p w14:paraId="14451EA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AB"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xml:space="preserve">, </w:t>
            </w:r>
            <w:r>
              <w:rPr>
                <w:rFonts w:hint="eastAsia"/>
                <w:iCs/>
                <w:kern w:val="2"/>
                <w:lang w:eastAsia="zh-CN"/>
              </w:rPr>
              <w:lastRenderedPageBreak/>
              <w:t>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9D2A70" w14:paraId="14451EAF" w14:textId="77777777">
        <w:tc>
          <w:tcPr>
            <w:tcW w:w="1980" w:type="dxa"/>
            <w:tcBorders>
              <w:top w:val="single" w:sz="4" w:space="0" w:color="auto"/>
              <w:left w:val="single" w:sz="4" w:space="0" w:color="auto"/>
              <w:bottom w:val="single" w:sz="4" w:space="0" w:color="auto"/>
              <w:right w:val="single" w:sz="4" w:space="0" w:color="auto"/>
            </w:tcBorders>
          </w:tcPr>
          <w:p w14:paraId="14451EAD"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AE" w14:textId="77777777" w:rsidR="009D2A70" w:rsidRDefault="009D2A70">
            <w:pPr>
              <w:spacing w:before="120" w:line="240" w:lineRule="auto"/>
              <w:rPr>
                <w:lang w:eastAsia="zh-CN"/>
              </w:rPr>
            </w:pPr>
          </w:p>
        </w:tc>
      </w:tr>
    </w:tbl>
    <w:p w14:paraId="14451EB0" w14:textId="77777777" w:rsidR="009D2A70" w:rsidRDefault="009D2A70">
      <w:pPr>
        <w:rPr>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1EB3"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B1"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B2" w14:textId="77777777" w:rsidR="009D2A70" w:rsidRDefault="00F10BAB">
            <w:pPr>
              <w:rPr>
                <w:i/>
                <w:iCs/>
                <w:kern w:val="2"/>
                <w:lang w:eastAsia="zh-CN"/>
              </w:rPr>
            </w:pPr>
            <w:r>
              <w:rPr>
                <w:i/>
                <w:iCs/>
                <w:kern w:val="2"/>
                <w:lang w:eastAsia="zh-CN"/>
              </w:rPr>
              <w:t>View</w:t>
            </w:r>
          </w:p>
        </w:tc>
      </w:tr>
      <w:tr w:rsidR="009D2A70" w14:paraId="14451EB6"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EB4"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1EB5" w14:textId="77777777" w:rsidR="009D2A70" w:rsidRDefault="00F10BAB">
            <w:pPr>
              <w:spacing w:line="252" w:lineRule="auto"/>
              <w:rPr>
                <w:lang w:eastAsia="zh-CN"/>
              </w:rPr>
            </w:pPr>
            <w:r>
              <w:rPr>
                <w:rFonts w:hint="eastAsia"/>
                <w:lang w:eastAsia="zh-CN"/>
              </w:rPr>
              <w:t>@</w:t>
            </w:r>
            <w:r>
              <w:rPr>
                <w:lang w:eastAsia="zh-CN"/>
              </w:rPr>
              <w:t>QC It is set as a FFS since this has been discussed in Tdocs, and yet we are not fully clear whether/how it works. It is Moderator’s understanding that after the study, we will have sufficient knowledge to identify the feasibility and necessity any approach. As it is just a FFS (rather than any decision to do so), maybe it is safe being put there (with wording softened as in the updated version)?</w:t>
            </w:r>
          </w:p>
        </w:tc>
      </w:tr>
      <w:tr w:rsidR="009D2A70" w14:paraId="14451EB9" w14:textId="77777777">
        <w:tc>
          <w:tcPr>
            <w:tcW w:w="1384" w:type="dxa"/>
            <w:tcBorders>
              <w:top w:val="single" w:sz="4" w:space="0" w:color="auto"/>
              <w:left w:val="single" w:sz="4" w:space="0" w:color="auto"/>
              <w:bottom w:val="single" w:sz="4" w:space="0" w:color="auto"/>
              <w:right w:val="single" w:sz="4" w:space="0" w:color="auto"/>
            </w:tcBorders>
          </w:tcPr>
          <w:p w14:paraId="14451EB7"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1EB8" w14:textId="77777777" w:rsidR="009D2A70" w:rsidRDefault="00F10BAB">
            <w:pPr>
              <w:spacing w:line="252" w:lineRule="auto"/>
              <w:rPr>
                <w:lang w:eastAsia="zh-CN"/>
              </w:rPr>
            </w:pPr>
            <w:r>
              <w:rPr>
                <w:lang w:eastAsia="zh-CN"/>
              </w:rPr>
              <w:t xml:space="preserve">Support. </w:t>
            </w:r>
          </w:p>
        </w:tc>
      </w:tr>
      <w:tr w:rsidR="009D2A70" w14:paraId="14451EBC" w14:textId="77777777">
        <w:tc>
          <w:tcPr>
            <w:tcW w:w="1384" w:type="dxa"/>
            <w:tcBorders>
              <w:top w:val="single" w:sz="4" w:space="0" w:color="auto"/>
              <w:left w:val="single" w:sz="4" w:space="0" w:color="auto"/>
              <w:bottom w:val="single" w:sz="4" w:space="0" w:color="auto"/>
              <w:right w:val="single" w:sz="4" w:space="0" w:color="auto"/>
            </w:tcBorders>
          </w:tcPr>
          <w:p w14:paraId="14451EBA" w14:textId="77777777" w:rsidR="009D2A70" w:rsidRDefault="00F10BAB">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14451EBB" w14:textId="77777777" w:rsidR="009D2A70" w:rsidRDefault="00F10BAB">
            <w:pPr>
              <w:spacing w:line="252" w:lineRule="auto"/>
              <w:rPr>
                <w:lang w:eastAsia="zh-CN"/>
              </w:rPr>
            </w:pPr>
            <w:r>
              <w:rPr>
                <w:lang w:eastAsia="zh-CN"/>
              </w:rPr>
              <w:t>OK.</w:t>
            </w:r>
          </w:p>
        </w:tc>
      </w:tr>
      <w:tr w:rsidR="009D2A70" w14:paraId="14451EBF" w14:textId="77777777">
        <w:tc>
          <w:tcPr>
            <w:tcW w:w="1384" w:type="dxa"/>
            <w:tcBorders>
              <w:top w:val="single" w:sz="4" w:space="0" w:color="auto"/>
              <w:left w:val="single" w:sz="4" w:space="0" w:color="auto"/>
              <w:bottom w:val="single" w:sz="4" w:space="0" w:color="auto"/>
              <w:right w:val="single" w:sz="4" w:space="0" w:color="auto"/>
            </w:tcBorders>
          </w:tcPr>
          <w:p w14:paraId="14451EBD"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BE" w14:textId="77777777" w:rsidR="009D2A70" w:rsidRDefault="009D2A70">
            <w:pPr>
              <w:spacing w:line="252" w:lineRule="auto"/>
              <w:rPr>
                <w:lang w:eastAsia="zh-CN"/>
              </w:rPr>
            </w:pPr>
          </w:p>
        </w:tc>
      </w:tr>
      <w:tr w:rsidR="009D2A70" w14:paraId="14451EC2" w14:textId="77777777">
        <w:tc>
          <w:tcPr>
            <w:tcW w:w="1384" w:type="dxa"/>
            <w:tcBorders>
              <w:top w:val="single" w:sz="4" w:space="0" w:color="auto"/>
              <w:left w:val="single" w:sz="4" w:space="0" w:color="auto"/>
              <w:bottom w:val="single" w:sz="4" w:space="0" w:color="auto"/>
              <w:right w:val="single" w:sz="4" w:space="0" w:color="auto"/>
            </w:tcBorders>
          </w:tcPr>
          <w:p w14:paraId="14451EC0"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1" w14:textId="77777777" w:rsidR="009D2A70" w:rsidRDefault="009D2A70">
            <w:pPr>
              <w:spacing w:line="252" w:lineRule="auto"/>
              <w:rPr>
                <w:iCs/>
                <w:kern w:val="2"/>
                <w:lang w:eastAsia="zh-CN"/>
              </w:rPr>
            </w:pPr>
          </w:p>
        </w:tc>
      </w:tr>
      <w:tr w:rsidR="009D2A70" w14:paraId="14451EC5" w14:textId="77777777">
        <w:tc>
          <w:tcPr>
            <w:tcW w:w="1384" w:type="dxa"/>
            <w:tcBorders>
              <w:top w:val="single" w:sz="4" w:space="0" w:color="auto"/>
              <w:left w:val="single" w:sz="4" w:space="0" w:color="auto"/>
              <w:bottom w:val="single" w:sz="4" w:space="0" w:color="auto"/>
              <w:right w:val="single" w:sz="4" w:space="0" w:color="auto"/>
            </w:tcBorders>
          </w:tcPr>
          <w:p w14:paraId="14451EC3"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4" w14:textId="77777777" w:rsidR="009D2A70" w:rsidRDefault="009D2A70">
            <w:pPr>
              <w:spacing w:line="252" w:lineRule="auto"/>
              <w:rPr>
                <w:iCs/>
                <w:kern w:val="2"/>
                <w:lang w:eastAsia="zh-CN"/>
              </w:rPr>
            </w:pPr>
          </w:p>
        </w:tc>
      </w:tr>
      <w:tr w:rsidR="009D2A70" w14:paraId="14451EC8" w14:textId="77777777">
        <w:tc>
          <w:tcPr>
            <w:tcW w:w="1384" w:type="dxa"/>
            <w:tcBorders>
              <w:top w:val="single" w:sz="4" w:space="0" w:color="auto"/>
              <w:left w:val="single" w:sz="4" w:space="0" w:color="auto"/>
              <w:bottom w:val="single" w:sz="4" w:space="0" w:color="auto"/>
              <w:right w:val="single" w:sz="4" w:space="0" w:color="auto"/>
            </w:tcBorders>
          </w:tcPr>
          <w:p w14:paraId="14451EC6"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7" w14:textId="77777777" w:rsidR="009D2A70" w:rsidRDefault="009D2A70">
            <w:pPr>
              <w:spacing w:line="252" w:lineRule="auto"/>
              <w:rPr>
                <w:iCs/>
                <w:kern w:val="2"/>
                <w:lang w:eastAsia="zh-CN"/>
              </w:rPr>
            </w:pPr>
          </w:p>
        </w:tc>
      </w:tr>
      <w:tr w:rsidR="009D2A70" w14:paraId="14451ECB" w14:textId="77777777">
        <w:tc>
          <w:tcPr>
            <w:tcW w:w="1384" w:type="dxa"/>
            <w:tcBorders>
              <w:top w:val="single" w:sz="4" w:space="0" w:color="auto"/>
              <w:left w:val="single" w:sz="4" w:space="0" w:color="auto"/>
              <w:bottom w:val="single" w:sz="4" w:space="0" w:color="auto"/>
              <w:right w:val="single" w:sz="4" w:space="0" w:color="auto"/>
            </w:tcBorders>
          </w:tcPr>
          <w:p w14:paraId="14451EC9"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A" w14:textId="77777777" w:rsidR="009D2A70" w:rsidRDefault="009D2A70">
            <w:pPr>
              <w:spacing w:line="252" w:lineRule="auto"/>
              <w:rPr>
                <w:iCs/>
                <w:kern w:val="2"/>
                <w:lang w:eastAsia="zh-CN"/>
              </w:rPr>
            </w:pPr>
          </w:p>
        </w:tc>
      </w:tr>
      <w:tr w:rsidR="009D2A70" w14:paraId="14451ECE" w14:textId="77777777">
        <w:tc>
          <w:tcPr>
            <w:tcW w:w="1384" w:type="dxa"/>
            <w:tcBorders>
              <w:top w:val="single" w:sz="4" w:space="0" w:color="auto"/>
              <w:left w:val="single" w:sz="4" w:space="0" w:color="auto"/>
              <w:bottom w:val="single" w:sz="4" w:space="0" w:color="auto"/>
              <w:right w:val="single" w:sz="4" w:space="0" w:color="auto"/>
            </w:tcBorders>
          </w:tcPr>
          <w:p w14:paraId="14451ECC"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CD" w14:textId="77777777" w:rsidR="009D2A70" w:rsidRDefault="009D2A70">
            <w:pPr>
              <w:spacing w:line="252" w:lineRule="auto"/>
              <w:rPr>
                <w:iCs/>
                <w:kern w:val="2"/>
                <w:lang w:eastAsia="zh-CN"/>
              </w:rPr>
            </w:pPr>
          </w:p>
        </w:tc>
      </w:tr>
      <w:tr w:rsidR="009D2A70" w14:paraId="14451ED1" w14:textId="77777777">
        <w:tc>
          <w:tcPr>
            <w:tcW w:w="1384" w:type="dxa"/>
            <w:tcBorders>
              <w:top w:val="single" w:sz="4" w:space="0" w:color="auto"/>
              <w:left w:val="single" w:sz="4" w:space="0" w:color="auto"/>
              <w:bottom w:val="single" w:sz="4" w:space="0" w:color="auto"/>
              <w:right w:val="single" w:sz="4" w:space="0" w:color="auto"/>
            </w:tcBorders>
          </w:tcPr>
          <w:p w14:paraId="14451ECF"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ED0" w14:textId="77777777" w:rsidR="009D2A70" w:rsidRDefault="009D2A70">
            <w:pPr>
              <w:spacing w:line="252" w:lineRule="auto"/>
              <w:rPr>
                <w:iCs/>
                <w:kern w:val="2"/>
                <w:lang w:eastAsia="zh-CN"/>
              </w:rPr>
            </w:pPr>
          </w:p>
        </w:tc>
      </w:tr>
      <w:tr w:rsidR="009D2A70" w14:paraId="14451ED4" w14:textId="77777777">
        <w:tc>
          <w:tcPr>
            <w:tcW w:w="1384" w:type="dxa"/>
          </w:tcPr>
          <w:p w14:paraId="14451ED2" w14:textId="77777777" w:rsidR="009D2A70" w:rsidRDefault="009D2A70">
            <w:pPr>
              <w:rPr>
                <w:iCs/>
                <w:kern w:val="2"/>
                <w:lang w:eastAsia="zh-CN"/>
              </w:rPr>
            </w:pPr>
          </w:p>
        </w:tc>
        <w:tc>
          <w:tcPr>
            <w:tcW w:w="7967" w:type="dxa"/>
            <w:vAlign w:val="center"/>
          </w:tcPr>
          <w:p w14:paraId="14451ED3" w14:textId="77777777" w:rsidR="009D2A70" w:rsidRDefault="009D2A70">
            <w:pPr>
              <w:spacing w:line="252" w:lineRule="auto"/>
              <w:rPr>
                <w:iCs/>
                <w:kern w:val="2"/>
                <w:lang w:eastAsia="zh-CN"/>
              </w:rPr>
            </w:pPr>
          </w:p>
        </w:tc>
      </w:tr>
      <w:tr w:rsidR="009D2A70" w14:paraId="14451ED7" w14:textId="77777777">
        <w:tc>
          <w:tcPr>
            <w:tcW w:w="1384" w:type="dxa"/>
          </w:tcPr>
          <w:p w14:paraId="14451ED5" w14:textId="77777777" w:rsidR="009D2A70" w:rsidRDefault="009D2A70">
            <w:pPr>
              <w:rPr>
                <w:iCs/>
                <w:kern w:val="2"/>
                <w:lang w:eastAsia="zh-CN"/>
              </w:rPr>
            </w:pPr>
          </w:p>
        </w:tc>
        <w:tc>
          <w:tcPr>
            <w:tcW w:w="7967" w:type="dxa"/>
            <w:vAlign w:val="center"/>
          </w:tcPr>
          <w:p w14:paraId="14451ED6" w14:textId="77777777" w:rsidR="009D2A70" w:rsidRDefault="009D2A70">
            <w:pPr>
              <w:spacing w:line="252" w:lineRule="auto"/>
              <w:rPr>
                <w:iCs/>
                <w:kern w:val="2"/>
                <w:lang w:eastAsia="zh-CN"/>
              </w:rPr>
            </w:pPr>
          </w:p>
        </w:tc>
      </w:tr>
      <w:tr w:rsidR="009D2A70" w14:paraId="14451EDA" w14:textId="77777777">
        <w:tc>
          <w:tcPr>
            <w:tcW w:w="1384" w:type="dxa"/>
          </w:tcPr>
          <w:p w14:paraId="14451ED8" w14:textId="77777777" w:rsidR="009D2A70" w:rsidRDefault="009D2A70">
            <w:pPr>
              <w:rPr>
                <w:iCs/>
                <w:kern w:val="2"/>
                <w:lang w:eastAsia="zh-CN"/>
              </w:rPr>
            </w:pPr>
          </w:p>
        </w:tc>
        <w:tc>
          <w:tcPr>
            <w:tcW w:w="7967" w:type="dxa"/>
            <w:vAlign w:val="center"/>
          </w:tcPr>
          <w:p w14:paraId="14451ED9" w14:textId="77777777" w:rsidR="009D2A70" w:rsidRDefault="009D2A70">
            <w:pPr>
              <w:spacing w:line="252" w:lineRule="auto"/>
              <w:rPr>
                <w:iCs/>
                <w:kern w:val="2"/>
                <w:lang w:eastAsia="zh-CN"/>
              </w:rPr>
            </w:pPr>
          </w:p>
        </w:tc>
      </w:tr>
      <w:tr w:rsidR="009D2A70" w14:paraId="14451EDD" w14:textId="77777777">
        <w:tc>
          <w:tcPr>
            <w:tcW w:w="1384" w:type="dxa"/>
          </w:tcPr>
          <w:p w14:paraId="14451EDB" w14:textId="77777777" w:rsidR="009D2A70" w:rsidRDefault="009D2A70">
            <w:pPr>
              <w:rPr>
                <w:iCs/>
                <w:kern w:val="2"/>
                <w:lang w:eastAsia="zh-CN"/>
              </w:rPr>
            </w:pPr>
          </w:p>
        </w:tc>
        <w:tc>
          <w:tcPr>
            <w:tcW w:w="7967" w:type="dxa"/>
            <w:vAlign w:val="center"/>
          </w:tcPr>
          <w:p w14:paraId="14451EDC" w14:textId="77777777" w:rsidR="009D2A70" w:rsidRDefault="009D2A70">
            <w:pPr>
              <w:spacing w:line="252" w:lineRule="auto"/>
              <w:rPr>
                <w:iCs/>
                <w:kern w:val="2"/>
                <w:lang w:eastAsia="zh-CN"/>
              </w:rPr>
            </w:pPr>
          </w:p>
        </w:tc>
      </w:tr>
      <w:tr w:rsidR="009D2A70" w14:paraId="14451EE0" w14:textId="77777777">
        <w:tc>
          <w:tcPr>
            <w:tcW w:w="1384" w:type="dxa"/>
          </w:tcPr>
          <w:p w14:paraId="14451EDE" w14:textId="77777777" w:rsidR="009D2A70" w:rsidRDefault="009D2A70">
            <w:pPr>
              <w:rPr>
                <w:iCs/>
                <w:kern w:val="2"/>
                <w:lang w:eastAsia="zh-CN"/>
              </w:rPr>
            </w:pPr>
          </w:p>
        </w:tc>
        <w:tc>
          <w:tcPr>
            <w:tcW w:w="7967" w:type="dxa"/>
            <w:vAlign w:val="center"/>
          </w:tcPr>
          <w:p w14:paraId="14451EDF" w14:textId="77777777" w:rsidR="009D2A70" w:rsidRDefault="009D2A70">
            <w:pPr>
              <w:spacing w:line="252" w:lineRule="auto"/>
              <w:rPr>
                <w:iCs/>
                <w:kern w:val="2"/>
                <w:lang w:eastAsia="zh-CN"/>
              </w:rPr>
            </w:pPr>
          </w:p>
        </w:tc>
      </w:tr>
    </w:tbl>
    <w:p w14:paraId="14451EE1" w14:textId="77777777" w:rsidR="009D2A70" w:rsidRDefault="009D2A70">
      <w:pPr>
        <w:rPr>
          <w:lang w:eastAsia="zh-CN"/>
        </w:rPr>
      </w:pPr>
    </w:p>
    <w:p w14:paraId="14451EE2"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1EE3" w14:textId="77777777" w:rsidR="009D2A70" w:rsidRDefault="00F10BAB">
      <w:pPr>
        <w:rPr>
          <w:lang w:eastAsia="zh-CN"/>
        </w:rPr>
      </w:pPr>
      <w:r>
        <w:rPr>
          <w:lang w:eastAsia="zh-CN"/>
        </w:rPr>
        <w:t>No change on top of the 3</w:t>
      </w:r>
      <w:r>
        <w:rPr>
          <w:vertAlign w:val="superscript"/>
          <w:lang w:eastAsia="zh-CN"/>
        </w:rPr>
        <w:t>rd</w:t>
      </w:r>
      <w:r>
        <w:rPr>
          <w:lang w:eastAsia="zh-CN"/>
        </w:rPr>
        <w:t xml:space="preserve"> round. For the definition of “aligned/not aligned”, there seems to be further clarifications, so this proposal is still put to the email discussion.</w:t>
      </w:r>
    </w:p>
    <w:p w14:paraId="14451EE4" w14:textId="77777777" w:rsidR="009D2A70" w:rsidRDefault="00F10BAB">
      <w:pPr>
        <w:spacing w:beforeLines="100" w:before="240"/>
        <w:rPr>
          <w:b/>
          <w:bCs/>
          <w:lang w:eastAsia="zh-CN"/>
        </w:rPr>
      </w:pPr>
      <w:r>
        <w:rPr>
          <w:b/>
          <w:highlight w:val="yellow"/>
          <w:lang w:eastAsia="zh-CN"/>
        </w:rPr>
        <w:t>Proposal 3.7.2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1EE5"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14451EE6" w14:textId="77777777" w:rsidR="009D2A70" w:rsidRDefault="00F10BAB">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14451EE7"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1EE8"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14451EE9" w14:textId="77777777" w:rsidR="009D2A70" w:rsidRDefault="00F10BAB">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14451EEA" w14:textId="77777777" w:rsidR="009D2A70" w:rsidRDefault="00F10BAB">
      <w:pPr>
        <w:pStyle w:val="afc"/>
        <w:numPr>
          <w:ilvl w:val="0"/>
          <w:numId w:val="24"/>
        </w:numPr>
        <w:contextualSpacing w:val="0"/>
        <w:rPr>
          <w:b/>
          <w:lang w:eastAsia="zh-CN"/>
        </w:rPr>
      </w:pPr>
      <w:r>
        <w:rPr>
          <w:b/>
          <w:bCs/>
          <w:lang w:eastAsia="zh-CN"/>
        </w:rPr>
        <w:lastRenderedPageBreak/>
        <w:t>FFS: whether/how to evaluate the case where the input/output types and/or pre/post-processing are not aligned between NW part model and UE part model</w:t>
      </w:r>
    </w:p>
    <w:p w14:paraId="14451EE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EEE" w14:textId="77777777">
        <w:tc>
          <w:tcPr>
            <w:tcW w:w="1980" w:type="dxa"/>
            <w:tcBorders>
              <w:top w:val="single" w:sz="4" w:space="0" w:color="auto"/>
              <w:left w:val="single" w:sz="4" w:space="0" w:color="auto"/>
              <w:bottom w:val="single" w:sz="4" w:space="0" w:color="auto"/>
              <w:right w:val="single" w:sz="4" w:space="0" w:color="auto"/>
            </w:tcBorders>
          </w:tcPr>
          <w:p w14:paraId="14451E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EED"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1EF1" w14:textId="77777777">
        <w:tc>
          <w:tcPr>
            <w:tcW w:w="1980" w:type="dxa"/>
            <w:tcBorders>
              <w:top w:val="single" w:sz="4" w:space="0" w:color="auto"/>
              <w:left w:val="single" w:sz="4" w:space="0" w:color="auto"/>
              <w:bottom w:val="single" w:sz="4" w:space="0" w:color="auto"/>
              <w:right w:val="single" w:sz="4" w:space="0" w:color="auto"/>
            </w:tcBorders>
          </w:tcPr>
          <w:p w14:paraId="14451E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EF0" w14:textId="77777777" w:rsidR="009D2A70" w:rsidRDefault="009D2A70">
            <w:pPr>
              <w:spacing w:before="120" w:line="240" w:lineRule="auto"/>
              <w:rPr>
                <w:lang w:eastAsia="zh-CN"/>
              </w:rPr>
            </w:pPr>
          </w:p>
        </w:tc>
      </w:tr>
    </w:tbl>
    <w:p w14:paraId="14451EF2"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526"/>
        <w:gridCol w:w="7825"/>
      </w:tblGrid>
      <w:tr w:rsidR="009D2A70" w14:paraId="14451EF5" w14:textId="77777777">
        <w:tc>
          <w:tcPr>
            <w:tcW w:w="15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F3" w14:textId="77777777" w:rsidR="009D2A70" w:rsidRDefault="00F10BAB">
            <w:pPr>
              <w:rPr>
                <w:i/>
                <w:iCs/>
                <w:kern w:val="2"/>
                <w:lang w:eastAsia="zh-CN"/>
              </w:rPr>
            </w:pPr>
            <w:r>
              <w:rPr>
                <w:i/>
                <w:iCs/>
                <w:kern w:val="2"/>
                <w:lang w:eastAsia="zh-CN"/>
              </w:rPr>
              <w:t>Company</w:t>
            </w:r>
          </w:p>
        </w:tc>
        <w:tc>
          <w:tcPr>
            <w:tcW w:w="782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EF4" w14:textId="77777777" w:rsidR="009D2A70" w:rsidRDefault="00F10BAB">
            <w:pPr>
              <w:rPr>
                <w:i/>
                <w:iCs/>
                <w:kern w:val="2"/>
                <w:lang w:eastAsia="zh-CN"/>
              </w:rPr>
            </w:pPr>
            <w:r>
              <w:rPr>
                <w:i/>
                <w:iCs/>
                <w:kern w:val="2"/>
                <w:lang w:eastAsia="zh-CN"/>
              </w:rPr>
              <w:t>View</w:t>
            </w:r>
          </w:p>
        </w:tc>
      </w:tr>
      <w:tr w:rsidR="009D2A70" w14:paraId="14451EF9" w14:textId="77777777">
        <w:tc>
          <w:tcPr>
            <w:tcW w:w="1526" w:type="dxa"/>
            <w:tcBorders>
              <w:top w:val="single" w:sz="4" w:space="0" w:color="auto"/>
              <w:left w:val="single" w:sz="4" w:space="0" w:color="auto"/>
              <w:bottom w:val="single" w:sz="4" w:space="0" w:color="auto"/>
              <w:right w:val="single" w:sz="4" w:space="0" w:color="auto"/>
            </w:tcBorders>
            <w:shd w:val="clear" w:color="auto" w:fill="FFFF00"/>
          </w:tcPr>
          <w:p w14:paraId="14451EF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825" w:type="dxa"/>
            <w:tcBorders>
              <w:top w:val="single" w:sz="4" w:space="0" w:color="auto"/>
              <w:left w:val="single" w:sz="4" w:space="0" w:color="auto"/>
              <w:bottom w:val="single" w:sz="4" w:space="0" w:color="auto"/>
              <w:right w:val="single" w:sz="4" w:space="0" w:color="auto"/>
            </w:tcBorders>
            <w:shd w:val="clear" w:color="auto" w:fill="FFFF00"/>
            <w:vAlign w:val="center"/>
          </w:tcPr>
          <w:p w14:paraId="14451EF7" w14:textId="77777777" w:rsidR="009D2A70" w:rsidRDefault="00F10BAB">
            <w:pPr>
              <w:rPr>
                <w:lang w:eastAsia="zh-CN"/>
              </w:rPr>
            </w:pPr>
            <w:r>
              <w:rPr>
                <w:rFonts w:hint="eastAsia"/>
                <w:lang w:eastAsia="zh-CN"/>
              </w:rPr>
              <w:t>@</w:t>
            </w:r>
            <w:r>
              <w:rPr>
                <w:lang w:eastAsia="zh-CN"/>
              </w:rPr>
              <w:t>OPPO For the joint training at the same entity, it is also possible that the final convergence is not achieved due to the same reasons (the size of datasets, the training strategy, etc.); in that case, maybe it would not be deployed for inference (would it? Otherwise a bad performance is anticipated). What is the Type 3 specific issue here?</w:t>
            </w:r>
          </w:p>
          <w:p w14:paraId="14451EF8" w14:textId="77777777" w:rsidR="009D2A70" w:rsidRDefault="00F10BAB">
            <w:pPr>
              <w:rPr>
                <w:lang w:eastAsia="zh-CN"/>
              </w:rPr>
            </w:pPr>
            <w:r>
              <w:rPr>
                <w:rFonts w:hint="eastAsia"/>
                <w:lang w:eastAsia="zh-CN"/>
              </w:rPr>
              <w:t>Other</w:t>
            </w:r>
            <w:r>
              <w:rPr>
                <w:lang w:eastAsia="zh-CN"/>
              </w:rPr>
              <w:t xml:space="preserve"> companies are welcome to provide your views also.</w:t>
            </w:r>
          </w:p>
        </w:tc>
      </w:tr>
      <w:tr w:rsidR="009D2A70" w14:paraId="14451EFC" w14:textId="77777777">
        <w:tc>
          <w:tcPr>
            <w:tcW w:w="1526" w:type="dxa"/>
            <w:tcBorders>
              <w:top w:val="single" w:sz="4" w:space="0" w:color="auto"/>
              <w:left w:val="single" w:sz="4" w:space="0" w:color="auto"/>
              <w:bottom w:val="single" w:sz="4" w:space="0" w:color="auto"/>
              <w:right w:val="single" w:sz="4" w:space="0" w:color="auto"/>
            </w:tcBorders>
          </w:tcPr>
          <w:p w14:paraId="14451EFA" w14:textId="77777777" w:rsidR="009D2A70" w:rsidRDefault="00F10BAB">
            <w:pPr>
              <w:rPr>
                <w:iCs/>
                <w:kern w:val="2"/>
                <w:lang w:eastAsia="zh-CN"/>
              </w:rPr>
            </w:pPr>
            <w:r>
              <w:rPr>
                <w:rFonts w:hint="eastAsia"/>
                <w:iCs/>
                <w:kern w:val="2"/>
                <w:lang w:eastAsia="zh-CN"/>
              </w:rPr>
              <w:t>OPPO</w:t>
            </w:r>
          </w:p>
        </w:tc>
        <w:tc>
          <w:tcPr>
            <w:tcW w:w="7825" w:type="dxa"/>
            <w:tcBorders>
              <w:top w:val="single" w:sz="4" w:space="0" w:color="auto"/>
              <w:left w:val="single" w:sz="4" w:space="0" w:color="auto"/>
              <w:bottom w:val="single" w:sz="4" w:space="0" w:color="auto"/>
              <w:right w:val="single" w:sz="4" w:space="0" w:color="auto"/>
            </w:tcBorders>
            <w:vAlign w:val="center"/>
          </w:tcPr>
          <w:p w14:paraId="14451EFB" w14:textId="77777777" w:rsidR="009D2A70" w:rsidRDefault="00F10BAB">
            <w:pPr>
              <w:spacing w:line="252" w:lineRule="auto"/>
              <w:rPr>
                <w:lang w:eastAsia="zh-CN"/>
              </w:rPr>
            </w:pPr>
            <w:r>
              <w:rPr>
                <w:lang w:eastAsia="zh-CN"/>
              </w:rPr>
              <w:t>Fine with this proposal. It would be better with clear definition on ‘aligned/not aligned’ AI/ML model.</w:t>
            </w:r>
          </w:p>
        </w:tc>
      </w:tr>
      <w:tr w:rsidR="009D2A70" w14:paraId="14451EFF" w14:textId="77777777">
        <w:tc>
          <w:tcPr>
            <w:tcW w:w="1526" w:type="dxa"/>
            <w:tcBorders>
              <w:top w:val="single" w:sz="4" w:space="0" w:color="auto"/>
              <w:left w:val="single" w:sz="4" w:space="0" w:color="auto"/>
              <w:bottom w:val="single" w:sz="4" w:space="0" w:color="auto"/>
              <w:right w:val="single" w:sz="4" w:space="0" w:color="auto"/>
            </w:tcBorders>
          </w:tcPr>
          <w:p w14:paraId="14451EFD" w14:textId="77777777" w:rsidR="009D2A70" w:rsidRDefault="00F10BAB">
            <w:pPr>
              <w:rPr>
                <w:iCs/>
                <w:kern w:val="2"/>
                <w:lang w:eastAsia="zh-CN"/>
              </w:rPr>
            </w:pPr>
            <w:r>
              <w:rPr>
                <w:iCs/>
                <w:kern w:val="2"/>
                <w:lang w:eastAsia="zh-CN"/>
              </w:rPr>
              <w:t>Huawei/HiSi</w:t>
            </w:r>
          </w:p>
        </w:tc>
        <w:tc>
          <w:tcPr>
            <w:tcW w:w="7825" w:type="dxa"/>
            <w:tcBorders>
              <w:top w:val="single" w:sz="4" w:space="0" w:color="auto"/>
              <w:left w:val="single" w:sz="4" w:space="0" w:color="auto"/>
              <w:bottom w:val="single" w:sz="4" w:space="0" w:color="auto"/>
              <w:right w:val="single" w:sz="4" w:space="0" w:color="auto"/>
            </w:tcBorders>
            <w:vAlign w:val="center"/>
          </w:tcPr>
          <w:p w14:paraId="14451EFE" w14:textId="77777777" w:rsidR="009D2A70" w:rsidRDefault="00F10BAB">
            <w:pPr>
              <w:spacing w:line="252" w:lineRule="auto"/>
              <w:rPr>
                <w:lang w:eastAsia="zh-CN"/>
              </w:rPr>
            </w:pPr>
            <w:r>
              <w:rPr>
                <w:lang w:eastAsia="zh-CN"/>
              </w:rPr>
              <w:t>Support.</w:t>
            </w:r>
          </w:p>
        </w:tc>
      </w:tr>
      <w:tr w:rsidR="009D2A70" w14:paraId="14451F02" w14:textId="77777777">
        <w:tc>
          <w:tcPr>
            <w:tcW w:w="1526" w:type="dxa"/>
            <w:tcBorders>
              <w:top w:val="single" w:sz="4" w:space="0" w:color="auto"/>
              <w:left w:val="single" w:sz="4" w:space="0" w:color="auto"/>
              <w:bottom w:val="single" w:sz="4" w:space="0" w:color="auto"/>
              <w:right w:val="single" w:sz="4" w:space="0" w:color="auto"/>
            </w:tcBorders>
            <w:shd w:val="clear" w:color="auto" w:fill="FFFF00"/>
          </w:tcPr>
          <w:p w14:paraId="14451F00" w14:textId="77777777" w:rsidR="009D2A70" w:rsidRDefault="00F10BAB">
            <w:pPr>
              <w:jc w:val="left"/>
              <w:rPr>
                <w:iCs/>
                <w:kern w:val="2"/>
                <w:lang w:eastAsia="zh-CN"/>
              </w:rPr>
            </w:pPr>
            <w:r>
              <w:rPr>
                <w:rFonts w:hint="eastAsia"/>
                <w:color w:val="C00000"/>
                <w:lang w:eastAsia="zh-CN"/>
              </w:rPr>
              <w:t>M</w:t>
            </w:r>
            <w:r>
              <w:rPr>
                <w:color w:val="C00000"/>
                <w:lang w:eastAsia="zh-CN"/>
              </w:rPr>
              <w:t>oderator</w:t>
            </w:r>
          </w:p>
        </w:tc>
        <w:tc>
          <w:tcPr>
            <w:tcW w:w="7825" w:type="dxa"/>
            <w:tcBorders>
              <w:top w:val="single" w:sz="4" w:space="0" w:color="auto"/>
              <w:left w:val="single" w:sz="4" w:space="0" w:color="auto"/>
              <w:bottom w:val="single" w:sz="4" w:space="0" w:color="auto"/>
              <w:right w:val="single" w:sz="4" w:space="0" w:color="auto"/>
            </w:tcBorders>
            <w:shd w:val="clear" w:color="auto" w:fill="FFFF00"/>
            <w:vAlign w:val="center"/>
          </w:tcPr>
          <w:p w14:paraId="14451F01" w14:textId="77777777" w:rsidR="009D2A70" w:rsidRDefault="00F10BAB">
            <w:pPr>
              <w:spacing w:line="252" w:lineRule="auto"/>
              <w:rPr>
                <w:iCs/>
                <w:kern w:val="2"/>
                <w:lang w:eastAsia="zh-CN"/>
              </w:rPr>
            </w:pPr>
            <w:r>
              <w:rPr>
                <w:rFonts w:hint="eastAsia"/>
                <w:iCs/>
                <w:kern w:val="2"/>
                <w:lang w:eastAsia="zh-CN"/>
              </w:rPr>
              <w:t>@</w:t>
            </w:r>
            <w:r>
              <w:rPr>
                <w:iCs/>
                <w:kern w:val="2"/>
                <w:lang w:eastAsia="zh-CN"/>
              </w:rPr>
              <w:t>OPPO It is Moderator’s understanding that the align/non-align mainly means the backbone/structure, as the sub-bullet provides some examples for non-aligned AI/ML models - “</w:t>
            </w:r>
            <w:r>
              <w:rPr>
                <w:b/>
                <w:lang w:eastAsia="zh-CN"/>
              </w:rPr>
              <w:t>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r>
              <w:rPr>
                <w:lang w:eastAsia="zh-CN"/>
              </w:rPr>
              <w:t>”</w:t>
            </w:r>
          </w:p>
        </w:tc>
      </w:tr>
      <w:tr w:rsidR="009D2A70" w14:paraId="14451F05" w14:textId="77777777">
        <w:tc>
          <w:tcPr>
            <w:tcW w:w="1526" w:type="dxa"/>
            <w:tcBorders>
              <w:top w:val="single" w:sz="4" w:space="0" w:color="auto"/>
              <w:left w:val="single" w:sz="4" w:space="0" w:color="auto"/>
              <w:bottom w:val="single" w:sz="4" w:space="0" w:color="auto"/>
              <w:right w:val="single" w:sz="4" w:space="0" w:color="auto"/>
            </w:tcBorders>
          </w:tcPr>
          <w:p w14:paraId="14451F03"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4" w14:textId="77777777" w:rsidR="009D2A70" w:rsidRDefault="009D2A70">
            <w:pPr>
              <w:spacing w:line="252" w:lineRule="auto"/>
              <w:rPr>
                <w:iCs/>
                <w:kern w:val="2"/>
                <w:lang w:eastAsia="zh-CN"/>
              </w:rPr>
            </w:pPr>
          </w:p>
        </w:tc>
      </w:tr>
      <w:tr w:rsidR="009D2A70" w14:paraId="14451F08" w14:textId="77777777">
        <w:tc>
          <w:tcPr>
            <w:tcW w:w="1526" w:type="dxa"/>
            <w:tcBorders>
              <w:top w:val="single" w:sz="4" w:space="0" w:color="auto"/>
              <w:left w:val="single" w:sz="4" w:space="0" w:color="auto"/>
              <w:bottom w:val="single" w:sz="4" w:space="0" w:color="auto"/>
              <w:right w:val="single" w:sz="4" w:space="0" w:color="auto"/>
            </w:tcBorders>
          </w:tcPr>
          <w:p w14:paraId="14451F06"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7" w14:textId="77777777" w:rsidR="009D2A70" w:rsidRDefault="009D2A70">
            <w:pPr>
              <w:spacing w:line="252" w:lineRule="auto"/>
              <w:rPr>
                <w:iCs/>
                <w:kern w:val="2"/>
                <w:lang w:eastAsia="zh-CN"/>
              </w:rPr>
            </w:pPr>
          </w:p>
        </w:tc>
      </w:tr>
      <w:tr w:rsidR="009D2A70" w14:paraId="14451F0B" w14:textId="77777777">
        <w:tc>
          <w:tcPr>
            <w:tcW w:w="1526" w:type="dxa"/>
            <w:tcBorders>
              <w:top w:val="single" w:sz="4" w:space="0" w:color="auto"/>
              <w:left w:val="single" w:sz="4" w:space="0" w:color="auto"/>
              <w:bottom w:val="single" w:sz="4" w:space="0" w:color="auto"/>
              <w:right w:val="single" w:sz="4" w:space="0" w:color="auto"/>
            </w:tcBorders>
          </w:tcPr>
          <w:p w14:paraId="14451F09"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A" w14:textId="77777777" w:rsidR="009D2A70" w:rsidRDefault="009D2A70">
            <w:pPr>
              <w:spacing w:line="252" w:lineRule="auto"/>
              <w:rPr>
                <w:iCs/>
                <w:kern w:val="2"/>
                <w:lang w:eastAsia="zh-CN"/>
              </w:rPr>
            </w:pPr>
          </w:p>
        </w:tc>
      </w:tr>
      <w:tr w:rsidR="009D2A70" w14:paraId="14451F0E" w14:textId="77777777">
        <w:tc>
          <w:tcPr>
            <w:tcW w:w="1526" w:type="dxa"/>
            <w:tcBorders>
              <w:top w:val="single" w:sz="4" w:space="0" w:color="auto"/>
              <w:left w:val="single" w:sz="4" w:space="0" w:color="auto"/>
              <w:bottom w:val="single" w:sz="4" w:space="0" w:color="auto"/>
              <w:right w:val="single" w:sz="4" w:space="0" w:color="auto"/>
            </w:tcBorders>
          </w:tcPr>
          <w:p w14:paraId="14451F0C"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0D" w14:textId="77777777" w:rsidR="009D2A70" w:rsidRDefault="009D2A70">
            <w:pPr>
              <w:spacing w:line="252" w:lineRule="auto"/>
              <w:rPr>
                <w:iCs/>
                <w:kern w:val="2"/>
                <w:lang w:eastAsia="zh-CN"/>
              </w:rPr>
            </w:pPr>
          </w:p>
        </w:tc>
      </w:tr>
      <w:tr w:rsidR="009D2A70" w14:paraId="14451F11" w14:textId="77777777">
        <w:tc>
          <w:tcPr>
            <w:tcW w:w="1526" w:type="dxa"/>
            <w:tcBorders>
              <w:top w:val="single" w:sz="4" w:space="0" w:color="auto"/>
              <w:left w:val="single" w:sz="4" w:space="0" w:color="auto"/>
              <w:bottom w:val="single" w:sz="4" w:space="0" w:color="auto"/>
              <w:right w:val="single" w:sz="4" w:space="0" w:color="auto"/>
            </w:tcBorders>
          </w:tcPr>
          <w:p w14:paraId="14451F0F" w14:textId="77777777" w:rsidR="009D2A70" w:rsidRDefault="009D2A70">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14451F10" w14:textId="77777777" w:rsidR="009D2A70" w:rsidRDefault="009D2A70">
            <w:pPr>
              <w:spacing w:line="252" w:lineRule="auto"/>
              <w:rPr>
                <w:iCs/>
                <w:kern w:val="2"/>
                <w:lang w:eastAsia="zh-CN"/>
              </w:rPr>
            </w:pPr>
          </w:p>
        </w:tc>
      </w:tr>
      <w:tr w:rsidR="009D2A70" w14:paraId="14451F14" w14:textId="77777777">
        <w:tc>
          <w:tcPr>
            <w:tcW w:w="1526" w:type="dxa"/>
          </w:tcPr>
          <w:p w14:paraId="14451F12" w14:textId="77777777" w:rsidR="009D2A70" w:rsidRDefault="009D2A70">
            <w:pPr>
              <w:rPr>
                <w:iCs/>
                <w:kern w:val="2"/>
                <w:lang w:eastAsia="zh-CN"/>
              </w:rPr>
            </w:pPr>
          </w:p>
        </w:tc>
        <w:tc>
          <w:tcPr>
            <w:tcW w:w="7825" w:type="dxa"/>
            <w:vAlign w:val="center"/>
          </w:tcPr>
          <w:p w14:paraId="14451F13" w14:textId="77777777" w:rsidR="009D2A70" w:rsidRDefault="009D2A70">
            <w:pPr>
              <w:spacing w:line="252" w:lineRule="auto"/>
              <w:rPr>
                <w:iCs/>
                <w:kern w:val="2"/>
                <w:lang w:eastAsia="zh-CN"/>
              </w:rPr>
            </w:pPr>
          </w:p>
        </w:tc>
      </w:tr>
      <w:tr w:rsidR="009D2A70" w14:paraId="14451F17" w14:textId="77777777">
        <w:tc>
          <w:tcPr>
            <w:tcW w:w="1526" w:type="dxa"/>
          </w:tcPr>
          <w:p w14:paraId="14451F15" w14:textId="77777777" w:rsidR="009D2A70" w:rsidRDefault="009D2A70">
            <w:pPr>
              <w:rPr>
                <w:iCs/>
                <w:kern w:val="2"/>
                <w:lang w:eastAsia="zh-CN"/>
              </w:rPr>
            </w:pPr>
          </w:p>
        </w:tc>
        <w:tc>
          <w:tcPr>
            <w:tcW w:w="7825" w:type="dxa"/>
            <w:vAlign w:val="center"/>
          </w:tcPr>
          <w:p w14:paraId="14451F16" w14:textId="77777777" w:rsidR="009D2A70" w:rsidRDefault="009D2A70">
            <w:pPr>
              <w:spacing w:line="252" w:lineRule="auto"/>
              <w:rPr>
                <w:iCs/>
                <w:kern w:val="2"/>
                <w:lang w:eastAsia="zh-CN"/>
              </w:rPr>
            </w:pPr>
          </w:p>
        </w:tc>
      </w:tr>
      <w:tr w:rsidR="009D2A70" w14:paraId="14451F1A" w14:textId="77777777">
        <w:tc>
          <w:tcPr>
            <w:tcW w:w="1526" w:type="dxa"/>
          </w:tcPr>
          <w:p w14:paraId="14451F18" w14:textId="77777777" w:rsidR="009D2A70" w:rsidRDefault="009D2A70">
            <w:pPr>
              <w:rPr>
                <w:iCs/>
                <w:kern w:val="2"/>
                <w:lang w:eastAsia="zh-CN"/>
              </w:rPr>
            </w:pPr>
          </w:p>
        </w:tc>
        <w:tc>
          <w:tcPr>
            <w:tcW w:w="7825" w:type="dxa"/>
            <w:vAlign w:val="center"/>
          </w:tcPr>
          <w:p w14:paraId="14451F19" w14:textId="77777777" w:rsidR="009D2A70" w:rsidRDefault="009D2A70">
            <w:pPr>
              <w:spacing w:line="252" w:lineRule="auto"/>
              <w:rPr>
                <w:iCs/>
                <w:kern w:val="2"/>
                <w:lang w:eastAsia="zh-CN"/>
              </w:rPr>
            </w:pPr>
          </w:p>
        </w:tc>
      </w:tr>
      <w:tr w:rsidR="009D2A70" w14:paraId="14451F1D" w14:textId="77777777">
        <w:tc>
          <w:tcPr>
            <w:tcW w:w="1526" w:type="dxa"/>
          </w:tcPr>
          <w:p w14:paraId="14451F1B" w14:textId="77777777" w:rsidR="009D2A70" w:rsidRDefault="009D2A70">
            <w:pPr>
              <w:rPr>
                <w:iCs/>
                <w:kern w:val="2"/>
                <w:lang w:eastAsia="zh-CN"/>
              </w:rPr>
            </w:pPr>
          </w:p>
        </w:tc>
        <w:tc>
          <w:tcPr>
            <w:tcW w:w="7825" w:type="dxa"/>
            <w:vAlign w:val="center"/>
          </w:tcPr>
          <w:p w14:paraId="14451F1C" w14:textId="77777777" w:rsidR="009D2A70" w:rsidRDefault="009D2A70">
            <w:pPr>
              <w:spacing w:line="252" w:lineRule="auto"/>
              <w:rPr>
                <w:iCs/>
                <w:kern w:val="2"/>
                <w:lang w:eastAsia="zh-CN"/>
              </w:rPr>
            </w:pPr>
          </w:p>
        </w:tc>
      </w:tr>
      <w:tr w:rsidR="009D2A70" w14:paraId="14451F20" w14:textId="77777777">
        <w:tc>
          <w:tcPr>
            <w:tcW w:w="1526" w:type="dxa"/>
          </w:tcPr>
          <w:p w14:paraId="14451F1E" w14:textId="77777777" w:rsidR="009D2A70" w:rsidRDefault="009D2A70">
            <w:pPr>
              <w:rPr>
                <w:iCs/>
                <w:kern w:val="2"/>
                <w:lang w:eastAsia="zh-CN"/>
              </w:rPr>
            </w:pPr>
          </w:p>
        </w:tc>
        <w:tc>
          <w:tcPr>
            <w:tcW w:w="7825" w:type="dxa"/>
            <w:vAlign w:val="center"/>
          </w:tcPr>
          <w:p w14:paraId="14451F1F" w14:textId="77777777" w:rsidR="009D2A70" w:rsidRDefault="009D2A70">
            <w:pPr>
              <w:spacing w:line="252" w:lineRule="auto"/>
              <w:rPr>
                <w:iCs/>
                <w:kern w:val="2"/>
                <w:lang w:eastAsia="zh-CN"/>
              </w:rPr>
            </w:pPr>
          </w:p>
        </w:tc>
      </w:tr>
    </w:tbl>
    <w:p w14:paraId="14451F21" w14:textId="77777777" w:rsidR="009D2A70" w:rsidRDefault="009D2A70">
      <w:pPr>
        <w:rPr>
          <w:b/>
          <w:color w:val="FF0000"/>
          <w:lang w:eastAsia="zh-CN"/>
        </w:rPr>
      </w:pPr>
    </w:p>
    <w:p w14:paraId="14451F22" w14:textId="77777777" w:rsidR="009D2A70" w:rsidRDefault="00F10BAB">
      <w:pPr>
        <w:pStyle w:val="4"/>
        <w:numPr>
          <w:ilvl w:val="0"/>
          <w:numId w:val="0"/>
        </w:numPr>
        <w:rPr>
          <w:u w:val="single"/>
          <w:lang w:eastAsia="zh-CN"/>
        </w:rPr>
      </w:pPr>
      <w:r>
        <w:rPr>
          <w:u w:val="single"/>
          <w:lang w:eastAsia="zh-CN"/>
        </w:rPr>
        <w:t>Issue#3-6 (High priority) One NW to Multi-UEs</w:t>
      </w:r>
      <w:r>
        <w:rPr>
          <w:color w:val="FF0000"/>
          <w:u w:val="single"/>
          <w:lang w:eastAsia="zh-CN"/>
        </w:rPr>
        <w:t xml:space="preserve">/One UE to Multi-NWs </w:t>
      </w:r>
      <w:r>
        <w:rPr>
          <w:u w:val="single"/>
          <w:lang w:eastAsia="zh-CN"/>
        </w:rPr>
        <w:t>for Type 3 training</w:t>
      </w:r>
    </w:p>
    <w:p w14:paraId="14451F23" w14:textId="77777777" w:rsidR="009D2A70" w:rsidRDefault="00F10BAB">
      <w:pPr>
        <w:rPr>
          <w:lang w:eastAsia="zh-CN"/>
        </w:rPr>
      </w:pPr>
      <w:r>
        <w:rPr>
          <w:lang w:eastAsia="zh-CN"/>
        </w:rPr>
        <w:t>Merged with Issue#3-7 which is reflected in Case 3. More clarifications and discussions are welcome.</w:t>
      </w:r>
    </w:p>
    <w:p w14:paraId="14451F24" w14:textId="77777777" w:rsidR="009D2A70" w:rsidRDefault="00F10BAB">
      <w:pPr>
        <w:spacing w:beforeLines="100" w:before="240"/>
        <w:rPr>
          <w:b/>
          <w:lang w:eastAsia="zh-CN"/>
        </w:rPr>
      </w:pPr>
      <w:r>
        <w:rPr>
          <w:b/>
          <w:highlight w:val="yellow"/>
          <w:lang w:eastAsia="zh-CN"/>
        </w:rPr>
        <w:t>Proposal 3.7.3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strike/>
          <w:lang w:eastAsia="zh-CN"/>
        </w:rPr>
        <w:t>with the sequential training starting with UE side training</w:t>
      </w:r>
      <w:r>
        <w:rPr>
          <w:b/>
          <w:bCs/>
          <w:lang w:eastAsia="zh-CN"/>
        </w:rPr>
        <w:t>, the following evaluation cases are considered</w:t>
      </w:r>
      <w:r>
        <w:rPr>
          <w:b/>
          <w:bCs/>
          <w:color w:val="FF0000"/>
          <w:lang w:eastAsia="zh-CN"/>
        </w:rPr>
        <w:t xml:space="preserve"> </w:t>
      </w:r>
      <w:r>
        <w:rPr>
          <w:b/>
          <w:bCs/>
          <w:lang w:eastAsia="zh-CN"/>
        </w:rPr>
        <w:t xml:space="preserve">for </w:t>
      </w:r>
      <w:r>
        <w:rPr>
          <w:b/>
          <w:bCs/>
          <w:strike/>
          <w:lang w:eastAsia="zh-CN"/>
        </w:rPr>
        <w:t>one NW side to Multi-UE sides</w:t>
      </w:r>
      <w:r>
        <w:rPr>
          <w:b/>
          <w:bCs/>
          <w:lang w:eastAsia="zh-CN"/>
        </w:rPr>
        <w:t xml:space="preserve"> </w:t>
      </w:r>
      <w:r>
        <w:rPr>
          <w:b/>
          <w:bCs/>
          <w:color w:val="FF0000"/>
          <w:lang w:eastAsia="zh-CN"/>
        </w:rPr>
        <w:t>multi-vendors</w:t>
      </w:r>
    </w:p>
    <w:p w14:paraId="14451F25"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1F26" w14:textId="77777777" w:rsidR="009D2A70" w:rsidRDefault="00F10BAB">
      <w:pPr>
        <w:pStyle w:val="afc"/>
        <w:numPr>
          <w:ilvl w:val="0"/>
          <w:numId w:val="24"/>
        </w:numPr>
        <w:contextualSpacing w:val="0"/>
        <w:rPr>
          <w:b/>
          <w:lang w:eastAsia="zh-CN"/>
        </w:rPr>
      </w:pPr>
      <w:r>
        <w:rPr>
          <w:b/>
          <w:bCs/>
          <w:lang w:eastAsia="zh-CN"/>
        </w:rPr>
        <w:lastRenderedPageBreak/>
        <w:t xml:space="preserve">Case 2: </w:t>
      </w:r>
      <w:r>
        <w:rPr>
          <w:b/>
          <w:bCs/>
          <w:color w:val="FF0000"/>
          <w:lang w:eastAsia="zh-CN"/>
        </w:rPr>
        <w:t xml:space="preserve">For UE-first training, </w:t>
      </w:r>
      <w:r>
        <w:rPr>
          <w:b/>
          <w:bCs/>
          <w:lang w:eastAsia="zh-CN"/>
        </w:rPr>
        <w:t>Type 3 training between one NW part model and M&gt;1 separate UE part models</w:t>
      </w:r>
    </w:p>
    <w:p w14:paraId="14451F27"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14451F28"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UE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M UE part models</w:t>
      </w:r>
    </w:p>
    <w:p w14:paraId="14451F29"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14451F2A"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 xml:space="preserve">the </w:t>
      </w:r>
      <w:r>
        <w:rPr>
          <w:b/>
          <w:bCs/>
          <w:strike/>
          <w:lang w:eastAsia="zh-CN"/>
        </w:rPr>
        <w:t>sequential training starting with NW side training</w:t>
      </w:r>
      <w:r>
        <w:rPr>
          <w:b/>
          <w:bCs/>
          <w:lang w:eastAsia="zh-CN"/>
        </w:rPr>
        <w:t xml:space="preserve"> </w:t>
      </w:r>
      <w:r>
        <w:rPr>
          <w:b/>
          <w:bCs/>
          <w:color w:val="FF0000"/>
          <w:lang w:eastAsia="zh-CN"/>
        </w:rPr>
        <w:t>NW-first training</w:t>
      </w:r>
      <w:r>
        <w:rPr>
          <w:b/>
          <w:bCs/>
          <w:lang w:eastAsia="zh-CN"/>
        </w:rPr>
        <w:t xml:space="preserve"> can naturally support one NW side to Multi-UE sides</w:t>
      </w:r>
    </w:p>
    <w:p w14:paraId="14451F2B" w14:textId="77777777" w:rsidR="009D2A70" w:rsidRDefault="00F10BAB">
      <w:pPr>
        <w:pStyle w:val="afc"/>
        <w:numPr>
          <w:ilvl w:val="0"/>
          <w:numId w:val="24"/>
        </w:numPr>
        <w:contextualSpacing w:val="0"/>
        <w:rPr>
          <w:b/>
          <w:color w:val="FF0000"/>
          <w:lang w:eastAsia="zh-CN"/>
        </w:rPr>
      </w:pPr>
      <w:r>
        <w:rPr>
          <w:b/>
          <w:bCs/>
          <w:color w:val="FF0000"/>
          <w:lang w:eastAsia="zh-CN"/>
        </w:rPr>
        <w:t>Case 3: For NW-first training, Type 3 training between one UE part model and N&gt;1 separate NW part models</w:t>
      </w:r>
    </w:p>
    <w:p w14:paraId="14451F2C"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models</w:t>
      </w:r>
    </w:p>
    <w:p w14:paraId="14451F2D" w14:textId="77777777" w:rsidR="009D2A70" w:rsidRDefault="00F10BAB">
      <w:pPr>
        <w:pStyle w:val="afc"/>
        <w:numPr>
          <w:ilvl w:val="1"/>
          <w:numId w:val="24"/>
        </w:numPr>
        <w:ind w:left="709" w:hanging="357"/>
        <w:contextualSpacing w:val="0"/>
        <w:rPr>
          <w:b/>
          <w:color w:val="FF0000"/>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whether the same or different dataset(s) are used among N NW part models</w:t>
      </w:r>
    </w:p>
    <w:p w14:paraId="14451F2E"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14451F2F"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N</w:t>
      </w:r>
      <w:r>
        <w:rPr>
          <w:b/>
          <w:color w:val="FF0000"/>
          <w:lang w:eastAsia="zh-CN"/>
        </w:rPr>
        <w:t xml:space="preserve">ote: </w:t>
      </w:r>
      <w:r>
        <w:rPr>
          <w:b/>
          <w:bCs/>
          <w:color w:val="FF0000"/>
          <w:lang w:eastAsia="zh-CN"/>
        </w:rPr>
        <w:t>the UE-first training can naturally support one UE side to Multi-NW sides</w:t>
      </w:r>
    </w:p>
    <w:p w14:paraId="14451F30" w14:textId="77777777" w:rsidR="009D2A70" w:rsidRDefault="00F10BAB">
      <w:pPr>
        <w:pStyle w:val="afc"/>
        <w:numPr>
          <w:ilvl w:val="0"/>
          <w:numId w:val="24"/>
        </w:numPr>
        <w:contextualSpacing w:val="0"/>
        <w:rPr>
          <w:b/>
          <w:lang w:eastAsia="zh-CN"/>
        </w:rPr>
      </w:pPr>
      <w:r>
        <w:rPr>
          <w:b/>
          <w:bCs/>
          <w:lang w:eastAsia="zh-CN"/>
        </w:rPr>
        <w:t xml:space="preserve">FFS: </w:t>
      </w:r>
      <w:r>
        <w:rPr>
          <w:b/>
          <w:bCs/>
          <w:strike/>
          <w:lang w:eastAsia="zh-CN"/>
        </w:rPr>
        <w:t>companies</w:t>
      </w:r>
      <w:r>
        <w:rPr>
          <w:b/>
          <w:bCs/>
          <w:lang w:eastAsia="zh-CN"/>
        </w:rPr>
        <w:t xml:space="preserve"> </w:t>
      </w:r>
      <w:r>
        <w:rPr>
          <w:b/>
          <w:bCs/>
          <w:color w:val="FF0000"/>
          <w:lang w:eastAsia="zh-CN"/>
        </w:rPr>
        <w:t xml:space="preserve">whether/how </w:t>
      </w:r>
      <w:r>
        <w:rPr>
          <w:b/>
          <w:bCs/>
          <w:lang w:eastAsia="zh-CN"/>
        </w:rPr>
        <w:t>to report overhead</w:t>
      </w:r>
    </w:p>
    <w:p w14:paraId="14451F3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F34" w14:textId="77777777">
        <w:tc>
          <w:tcPr>
            <w:tcW w:w="1980" w:type="dxa"/>
            <w:tcBorders>
              <w:top w:val="single" w:sz="4" w:space="0" w:color="auto"/>
              <w:left w:val="single" w:sz="4" w:space="0" w:color="auto"/>
              <w:bottom w:val="single" w:sz="4" w:space="0" w:color="auto"/>
              <w:right w:val="single" w:sz="4" w:space="0" w:color="auto"/>
            </w:tcBorders>
          </w:tcPr>
          <w:p w14:paraId="14451F3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F33"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w:t>
            </w:r>
          </w:p>
        </w:tc>
      </w:tr>
      <w:tr w:rsidR="009D2A70" w14:paraId="14451F37" w14:textId="77777777">
        <w:tc>
          <w:tcPr>
            <w:tcW w:w="1980" w:type="dxa"/>
            <w:tcBorders>
              <w:top w:val="single" w:sz="4" w:space="0" w:color="auto"/>
              <w:left w:val="single" w:sz="4" w:space="0" w:color="auto"/>
              <w:bottom w:val="single" w:sz="4" w:space="0" w:color="auto"/>
              <w:right w:val="single" w:sz="4" w:space="0" w:color="auto"/>
            </w:tcBorders>
          </w:tcPr>
          <w:p w14:paraId="14451F3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F36" w14:textId="77777777" w:rsidR="009D2A70" w:rsidRDefault="00F10BAB">
            <w:pPr>
              <w:spacing w:before="120" w:line="240" w:lineRule="auto"/>
              <w:rPr>
                <w:lang w:eastAsia="zh-CN"/>
              </w:rPr>
            </w:pPr>
            <w:r>
              <w:rPr>
                <w:lang w:eastAsia="zh-CN"/>
              </w:rPr>
              <w:t>Apple (concern)</w:t>
            </w:r>
          </w:p>
        </w:tc>
      </w:tr>
    </w:tbl>
    <w:p w14:paraId="14451F38" w14:textId="77777777" w:rsidR="009D2A70" w:rsidRDefault="009D2A70">
      <w:pPr>
        <w:spacing w:after="0" w:line="240" w:lineRule="auto"/>
        <w:rPr>
          <w:b/>
          <w:lang w:eastAsia="zh-CN"/>
        </w:rPr>
      </w:pPr>
    </w:p>
    <w:p w14:paraId="14451F39" w14:textId="77777777" w:rsidR="009D2A70" w:rsidRDefault="009D2A70">
      <w:pPr>
        <w:rPr>
          <w:b/>
          <w:color w:val="FF0000"/>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1F3C"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3A"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3B" w14:textId="77777777" w:rsidR="009D2A70" w:rsidRDefault="00F10BAB">
            <w:pPr>
              <w:rPr>
                <w:i/>
                <w:iCs/>
                <w:kern w:val="2"/>
                <w:lang w:eastAsia="zh-CN"/>
              </w:rPr>
            </w:pPr>
            <w:r>
              <w:rPr>
                <w:i/>
                <w:iCs/>
                <w:kern w:val="2"/>
                <w:lang w:eastAsia="zh-CN"/>
              </w:rPr>
              <w:t>View</w:t>
            </w:r>
          </w:p>
        </w:tc>
      </w:tr>
      <w:tr w:rsidR="009D2A70" w14:paraId="14451F41"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F3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1F3E" w14:textId="77777777" w:rsidR="009D2A70" w:rsidRDefault="00F10BAB">
            <w:pPr>
              <w:rPr>
                <w:lang w:eastAsia="zh-CN"/>
              </w:rPr>
            </w:pPr>
            <w:r>
              <w:rPr>
                <w:rFonts w:hint="eastAsia"/>
                <w:lang w:eastAsia="zh-CN"/>
              </w:rPr>
              <w:t>@</w:t>
            </w:r>
            <w:r>
              <w:rPr>
                <w:lang w:eastAsia="zh-CN"/>
              </w:rPr>
              <w:t>Apple The sense of the 3</w:t>
            </w:r>
            <w:r>
              <w:rPr>
                <w:vertAlign w:val="superscript"/>
                <w:lang w:eastAsia="zh-CN"/>
              </w:rPr>
              <w:t>rd</w:t>
            </w:r>
            <w:r>
              <w:rPr>
                <w:lang w:eastAsia="zh-CN"/>
              </w:rPr>
              <w:t xml:space="preserve"> round reply is that NW can simultaneously maintain multiple models to UE vendors with different dictionaries (though with higher complexity). For the UE vendor, it does not need to maintain multiple models to different NW vendors on UE device, as it camps on only one vendor’s network at a time. Alternatively, a generalized AI model adaptive to different quantization dictionaries can be trained. Anyway it may be an open issue for further discussion and is put as FFS in Case 2 and Case 3.</w:t>
            </w:r>
          </w:p>
          <w:p w14:paraId="14451F3F" w14:textId="77777777" w:rsidR="009D2A70" w:rsidRDefault="00F10BAB">
            <w:pPr>
              <w:rPr>
                <w:lang w:eastAsia="zh-CN"/>
              </w:rPr>
            </w:pPr>
            <w:r>
              <w:rPr>
                <w:rFonts w:hint="eastAsia"/>
                <w:lang w:eastAsia="zh-CN"/>
              </w:rPr>
              <w:t>@</w:t>
            </w:r>
            <w:r>
              <w:rPr>
                <w:lang w:eastAsia="zh-CN"/>
              </w:rPr>
              <w:t>MediaTek as mentioned in the Note, “</w:t>
            </w:r>
            <w:r>
              <w:rPr>
                <w:b/>
                <w:bCs/>
                <w:color w:val="FF0000"/>
                <w:lang w:eastAsia="zh-CN"/>
              </w:rPr>
              <w:t>NW-first training</w:t>
            </w:r>
            <w:r>
              <w:rPr>
                <w:b/>
                <w:bCs/>
                <w:lang w:eastAsia="zh-CN"/>
              </w:rPr>
              <w:t xml:space="preserve"> can naturally support one NW side to Multi-UE sides</w:t>
            </w:r>
            <w:r>
              <w:rPr>
                <w:lang w:eastAsia="zh-CN"/>
              </w:rPr>
              <w:t>”. The intention here is to evaluate how one UE vendor can then support pairing with N NW vendors (e.g., by dataset mixing or other methods), i.e., the interoperability of N NW with M UEs.</w:t>
            </w:r>
          </w:p>
          <w:p w14:paraId="14451F40" w14:textId="77777777" w:rsidR="009D2A70" w:rsidRDefault="00F10BAB">
            <w:pPr>
              <w:rPr>
                <w:lang w:eastAsia="zh-CN"/>
              </w:rPr>
            </w:pPr>
            <w:r>
              <w:rPr>
                <w:rFonts w:hint="eastAsia"/>
                <w:lang w:eastAsia="zh-CN"/>
              </w:rPr>
              <w:t>@</w:t>
            </w:r>
            <w:r>
              <w:rPr>
                <w:lang w:eastAsia="zh-CN"/>
              </w:rPr>
              <w:t>QC Same as Issue#3-2 - As it is just a FFS (rather than any decision to do so), maybe it is safe being put there (with wording softened as in the updated version)?</w:t>
            </w:r>
          </w:p>
        </w:tc>
      </w:tr>
      <w:tr w:rsidR="009D2A70" w14:paraId="14451F45" w14:textId="77777777">
        <w:tc>
          <w:tcPr>
            <w:tcW w:w="1384" w:type="dxa"/>
            <w:tcBorders>
              <w:top w:val="single" w:sz="4" w:space="0" w:color="auto"/>
              <w:left w:val="single" w:sz="4" w:space="0" w:color="auto"/>
              <w:bottom w:val="single" w:sz="4" w:space="0" w:color="auto"/>
              <w:right w:val="single" w:sz="4" w:space="0" w:color="auto"/>
            </w:tcBorders>
          </w:tcPr>
          <w:p w14:paraId="14451F42" w14:textId="77777777" w:rsidR="009D2A70" w:rsidRDefault="00F10BAB">
            <w:pPr>
              <w:rPr>
                <w:iCs/>
                <w:kern w:val="2"/>
                <w:lang w:eastAsia="zh-CN"/>
              </w:rPr>
            </w:pPr>
            <w:r>
              <w:rPr>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1F43" w14:textId="77777777" w:rsidR="009D2A70" w:rsidRDefault="00F10BAB">
            <w:pPr>
              <w:spacing w:line="252" w:lineRule="auto"/>
              <w:rPr>
                <w:lang w:eastAsia="zh-CN"/>
              </w:rPr>
            </w:pPr>
            <w:r>
              <w:rPr>
                <w:rFonts w:hint="eastAsia"/>
                <w:lang w:eastAsia="zh-CN"/>
              </w:rPr>
              <w:t xml:space="preserve">OK to combine them. But in the main bullet, it should stick to </w:t>
            </w:r>
            <w:r>
              <w:rPr>
                <w:lang w:eastAsia="zh-CN"/>
              </w:rPr>
              <w:t>‘sequential</w:t>
            </w:r>
            <w:r>
              <w:rPr>
                <w:rFonts w:hint="eastAsia"/>
                <w:lang w:eastAsia="zh-CN"/>
              </w:rPr>
              <w:t xml:space="preserve"> training</w:t>
            </w:r>
            <w:r>
              <w:rPr>
                <w:lang w:eastAsia="zh-CN"/>
              </w:rPr>
              <w:t>’</w:t>
            </w:r>
            <w:r>
              <w:rPr>
                <w:rFonts w:hint="eastAsia"/>
                <w:lang w:eastAsia="zh-CN"/>
              </w:rPr>
              <w:t xml:space="preserve"> (just as original form):</w:t>
            </w:r>
          </w:p>
          <w:p w14:paraId="14451F44" w14:textId="77777777" w:rsidR="009D2A70" w:rsidRDefault="00F10BAB">
            <w:pPr>
              <w:spacing w:line="252" w:lineRule="auto"/>
              <w:rPr>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the sequential training</w:t>
            </w:r>
            <w:r>
              <w:rPr>
                <w:b/>
                <w:bCs/>
                <w:strike/>
                <w:lang w:eastAsia="zh-CN"/>
              </w:rPr>
              <w:t xml:space="preserve"> starting with UE side training</w:t>
            </w:r>
            <w:r>
              <w:rPr>
                <w:b/>
                <w:bCs/>
                <w:lang w:eastAsia="zh-CN"/>
              </w:rPr>
              <w:t xml:space="preserve">, the following </w:t>
            </w:r>
            <w:r>
              <w:rPr>
                <w:b/>
                <w:bCs/>
                <w:lang w:eastAsia="zh-CN"/>
              </w:rPr>
              <w:lastRenderedPageBreak/>
              <w:t>evaluation cases are considered</w:t>
            </w:r>
            <w:r>
              <w:rPr>
                <w:b/>
                <w:bCs/>
                <w:color w:val="FF0000"/>
                <w:lang w:eastAsia="zh-CN"/>
              </w:rPr>
              <w:t xml:space="preserve"> </w:t>
            </w:r>
            <w:r>
              <w:rPr>
                <w:b/>
                <w:bCs/>
                <w:lang w:eastAsia="zh-CN"/>
              </w:rPr>
              <w:t xml:space="preserve">for </w:t>
            </w:r>
            <w:r>
              <w:rPr>
                <w:b/>
                <w:bCs/>
                <w:strike/>
                <w:lang w:eastAsia="zh-CN"/>
              </w:rPr>
              <w:t>one NW side to Multi-UE sides</w:t>
            </w:r>
            <w:r>
              <w:rPr>
                <w:b/>
                <w:bCs/>
                <w:lang w:eastAsia="zh-CN"/>
              </w:rPr>
              <w:t xml:space="preserve"> multi-vendors</w:t>
            </w:r>
          </w:p>
        </w:tc>
      </w:tr>
      <w:tr w:rsidR="009D2A70" w14:paraId="14451F49" w14:textId="77777777">
        <w:tc>
          <w:tcPr>
            <w:tcW w:w="1384" w:type="dxa"/>
            <w:tcBorders>
              <w:top w:val="single" w:sz="4" w:space="0" w:color="auto"/>
              <w:left w:val="single" w:sz="4" w:space="0" w:color="auto"/>
              <w:bottom w:val="single" w:sz="4" w:space="0" w:color="auto"/>
              <w:right w:val="single" w:sz="4" w:space="0" w:color="auto"/>
            </w:tcBorders>
          </w:tcPr>
          <w:p w14:paraId="14451F46" w14:textId="77777777" w:rsidR="009D2A70" w:rsidRDefault="00F10BAB">
            <w:pPr>
              <w:rPr>
                <w:iCs/>
                <w:kern w:val="2"/>
                <w:lang w:eastAsia="zh-CN"/>
              </w:rPr>
            </w:pPr>
            <w:r>
              <w:rPr>
                <w:iCs/>
                <w:kern w:val="2"/>
                <w:lang w:eastAsia="zh-CN"/>
              </w:rPr>
              <w:lastRenderedPageBreak/>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1F47" w14:textId="77777777" w:rsidR="009D2A70" w:rsidRDefault="00F10BAB">
            <w:pPr>
              <w:spacing w:line="252" w:lineRule="auto"/>
              <w:rPr>
                <w:lang w:eastAsia="zh-CN"/>
              </w:rPr>
            </w:pPr>
            <w:r>
              <w:rPr>
                <w:rFonts w:hint="eastAsia"/>
                <w:lang w:eastAsia="zh-CN"/>
              </w:rPr>
              <w:t>S</w:t>
            </w:r>
            <w:r>
              <w:rPr>
                <w:lang w:eastAsia="zh-CN"/>
              </w:rPr>
              <w:t xml:space="preserve">upport to keep the FFS part. The decision on 9.2.2.2 on whether/how to support the dataset delivery over air-interface should be made based on the evaluations from 9.2.2.1, rather than the other way around. </w:t>
            </w:r>
          </w:p>
          <w:p w14:paraId="14451F48" w14:textId="77777777" w:rsidR="009D2A70" w:rsidRDefault="00F10BAB">
            <w:pPr>
              <w:spacing w:line="252" w:lineRule="auto"/>
              <w:rPr>
                <w:lang w:eastAsia="zh-CN"/>
              </w:rPr>
            </w:pPr>
            <w:r>
              <w:rPr>
                <w:lang w:eastAsia="zh-CN"/>
              </w:rPr>
              <w:t>@QC for your comments “the training is most likely to happen in a common way between a UE-side server and a network-side server offline. The need to use the air-interface for such training interaction between servers is unclear.”, we have a different view: for the UE-side, it may be trained on server (up to UE implementation), but for the NW side, it can be trained on gNB or OAM, and the dataset is then pushed to UE (transferred to the UE server if needed) under NW first training. As the model updating would be quite infrequent (e.g., per week/month), the air-interface overhead is insignificant burden to network.</w:t>
            </w:r>
          </w:p>
        </w:tc>
      </w:tr>
      <w:tr w:rsidR="009D2A70" w14:paraId="14451F4C"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F4A"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tcPr>
          <w:p w14:paraId="14451F4B" w14:textId="77777777" w:rsidR="009D2A70" w:rsidRDefault="00F10BAB">
            <w:pPr>
              <w:spacing w:line="252" w:lineRule="auto"/>
              <w:rPr>
                <w:lang w:eastAsia="zh-CN"/>
              </w:rPr>
            </w:pPr>
            <w:r>
              <w:rPr>
                <w:rFonts w:hint="eastAsia"/>
                <w:lang w:eastAsia="zh-CN"/>
              </w:rPr>
              <w:t>@</w:t>
            </w:r>
            <w:r>
              <w:rPr>
                <w:lang w:eastAsia="zh-CN"/>
              </w:rPr>
              <w:t>CATT As said in the first sentence – “</w:t>
            </w:r>
            <w:r>
              <w:rPr>
                <w:b/>
                <w:bCs/>
                <w:lang w:eastAsia="zh-CN"/>
              </w:rPr>
              <w:t xml:space="preserve">For the evaluation of </w:t>
            </w:r>
            <w:r>
              <w:rPr>
                <w:b/>
                <w:bCs/>
                <w:color w:val="FF0000"/>
                <w:lang w:eastAsia="zh-CN"/>
              </w:rPr>
              <w:t xml:space="preserve">an example </w:t>
            </w:r>
            <w:r>
              <w:rPr>
                <w:b/>
                <w:bCs/>
                <w:lang w:eastAsia="zh-CN"/>
              </w:rPr>
              <w:t>of Type 3</w:t>
            </w:r>
            <w:r>
              <w:rPr>
                <w:lang w:eastAsia="zh-CN"/>
              </w:rPr>
              <w:t>”; in addition the terms of “NW-first training”/”UE-first training” in Case 2/3 already hint that it is subject to sequential training, so it is clear enough.</w:t>
            </w:r>
          </w:p>
        </w:tc>
      </w:tr>
      <w:tr w:rsidR="009D2A70" w14:paraId="14451F52" w14:textId="77777777">
        <w:tc>
          <w:tcPr>
            <w:tcW w:w="1384" w:type="dxa"/>
            <w:tcBorders>
              <w:top w:val="single" w:sz="4" w:space="0" w:color="auto"/>
              <w:left w:val="single" w:sz="4" w:space="0" w:color="auto"/>
              <w:bottom w:val="single" w:sz="4" w:space="0" w:color="auto"/>
              <w:right w:val="single" w:sz="4" w:space="0" w:color="auto"/>
            </w:tcBorders>
          </w:tcPr>
          <w:p w14:paraId="14451F4D" w14:textId="77777777" w:rsidR="009D2A70" w:rsidRDefault="00F10BAB">
            <w:pPr>
              <w:jc w:val="left"/>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14451F4E" w14:textId="77777777" w:rsidR="009D2A70" w:rsidRDefault="00F10BAB">
            <w:pPr>
              <w:spacing w:line="252" w:lineRule="auto"/>
              <w:rPr>
                <w:iCs/>
                <w:kern w:val="2"/>
                <w:lang w:eastAsia="zh-CN"/>
              </w:rPr>
            </w:pPr>
            <w:r>
              <w:rPr>
                <w:iCs/>
                <w:kern w:val="2"/>
                <w:lang w:eastAsia="zh-CN"/>
              </w:rPr>
              <w:t xml:space="preserve">@FL: it is not clear to us we are on the same page about quantization dictionary. Therefore we would like to capture it explicitly. Essentially the size of floating point output value before entering quantizer.  </w:t>
            </w:r>
          </w:p>
          <w:p w14:paraId="14451F4F" w14:textId="77777777" w:rsidR="009D2A70" w:rsidRDefault="009D2A70">
            <w:pPr>
              <w:spacing w:line="252" w:lineRule="auto"/>
              <w:rPr>
                <w:iCs/>
                <w:kern w:val="2"/>
                <w:lang w:eastAsia="zh-CN"/>
              </w:rPr>
            </w:pPr>
          </w:p>
          <w:p w14:paraId="14451F50" w14:textId="77777777" w:rsidR="009D2A70" w:rsidRDefault="00F10BAB">
            <w:pPr>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lang w:eastAsia="zh-CN"/>
              </w:rPr>
              <w:t xml:space="preserve">and the size of quantization input/de-quantization output. </w:t>
            </w:r>
          </w:p>
          <w:p w14:paraId="14451F51" w14:textId="77777777" w:rsidR="009D2A70" w:rsidRDefault="009D2A70">
            <w:pPr>
              <w:spacing w:line="252" w:lineRule="auto"/>
              <w:rPr>
                <w:iCs/>
                <w:kern w:val="2"/>
                <w:lang w:eastAsia="zh-CN"/>
              </w:rPr>
            </w:pPr>
          </w:p>
        </w:tc>
      </w:tr>
      <w:tr w:rsidR="009D2A70" w14:paraId="14451F55" w14:textId="77777777">
        <w:tc>
          <w:tcPr>
            <w:tcW w:w="1384" w:type="dxa"/>
            <w:tcBorders>
              <w:top w:val="single" w:sz="4" w:space="0" w:color="auto"/>
              <w:left w:val="single" w:sz="4" w:space="0" w:color="auto"/>
              <w:bottom w:val="single" w:sz="4" w:space="0" w:color="auto"/>
              <w:right w:val="single" w:sz="4" w:space="0" w:color="auto"/>
            </w:tcBorders>
          </w:tcPr>
          <w:p w14:paraId="14451F53" w14:textId="77777777" w:rsidR="009D2A70" w:rsidRDefault="00F10BAB">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14451F54" w14:textId="77777777" w:rsidR="009D2A70" w:rsidRDefault="00F10BAB">
            <w:pPr>
              <w:spacing w:line="252" w:lineRule="auto"/>
              <w:rPr>
                <w:iCs/>
                <w:kern w:val="2"/>
                <w:lang w:eastAsia="zh-CN"/>
              </w:rPr>
            </w:pPr>
            <w:r>
              <w:rPr>
                <w:iCs/>
                <w:kern w:val="2"/>
                <w:lang w:eastAsia="zh-CN"/>
              </w:rPr>
              <w:t>OK with the changes.</w:t>
            </w:r>
          </w:p>
        </w:tc>
      </w:tr>
      <w:tr w:rsidR="009D2A70" w14:paraId="14451F58" w14:textId="77777777">
        <w:tc>
          <w:tcPr>
            <w:tcW w:w="1384" w:type="dxa"/>
            <w:tcBorders>
              <w:top w:val="single" w:sz="4" w:space="0" w:color="auto"/>
              <w:left w:val="single" w:sz="4" w:space="0" w:color="auto"/>
              <w:bottom w:val="single" w:sz="4" w:space="0" w:color="auto"/>
              <w:right w:val="single" w:sz="4" w:space="0" w:color="auto"/>
            </w:tcBorders>
          </w:tcPr>
          <w:p w14:paraId="14451F56"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57" w14:textId="77777777" w:rsidR="009D2A70" w:rsidRDefault="009D2A70">
            <w:pPr>
              <w:spacing w:line="252" w:lineRule="auto"/>
              <w:rPr>
                <w:iCs/>
                <w:kern w:val="2"/>
                <w:lang w:eastAsia="zh-CN"/>
              </w:rPr>
            </w:pPr>
          </w:p>
        </w:tc>
      </w:tr>
      <w:tr w:rsidR="009D2A70" w14:paraId="14451F5B" w14:textId="77777777">
        <w:tc>
          <w:tcPr>
            <w:tcW w:w="1384" w:type="dxa"/>
            <w:tcBorders>
              <w:top w:val="single" w:sz="4" w:space="0" w:color="auto"/>
              <w:left w:val="single" w:sz="4" w:space="0" w:color="auto"/>
              <w:bottom w:val="single" w:sz="4" w:space="0" w:color="auto"/>
              <w:right w:val="single" w:sz="4" w:space="0" w:color="auto"/>
            </w:tcBorders>
          </w:tcPr>
          <w:p w14:paraId="14451F59"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5A" w14:textId="77777777" w:rsidR="009D2A70" w:rsidRDefault="009D2A70">
            <w:pPr>
              <w:spacing w:line="252" w:lineRule="auto"/>
              <w:rPr>
                <w:iCs/>
                <w:kern w:val="2"/>
                <w:lang w:eastAsia="zh-CN"/>
              </w:rPr>
            </w:pPr>
          </w:p>
        </w:tc>
      </w:tr>
      <w:tr w:rsidR="009D2A70" w14:paraId="14451F5E" w14:textId="77777777">
        <w:tc>
          <w:tcPr>
            <w:tcW w:w="1384" w:type="dxa"/>
            <w:tcBorders>
              <w:top w:val="single" w:sz="4" w:space="0" w:color="auto"/>
              <w:left w:val="single" w:sz="4" w:space="0" w:color="auto"/>
              <w:bottom w:val="single" w:sz="4" w:space="0" w:color="auto"/>
              <w:right w:val="single" w:sz="4" w:space="0" w:color="auto"/>
            </w:tcBorders>
          </w:tcPr>
          <w:p w14:paraId="14451F5C"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5D" w14:textId="77777777" w:rsidR="009D2A70" w:rsidRDefault="009D2A70">
            <w:pPr>
              <w:spacing w:line="252" w:lineRule="auto"/>
              <w:rPr>
                <w:iCs/>
                <w:kern w:val="2"/>
                <w:lang w:eastAsia="zh-CN"/>
              </w:rPr>
            </w:pPr>
          </w:p>
        </w:tc>
      </w:tr>
      <w:tr w:rsidR="009D2A70" w14:paraId="14451F61" w14:textId="77777777">
        <w:tc>
          <w:tcPr>
            <w:tcW w:w="1384" w:type="dxa"/>
            <w:tcBorders>
              <w:top w:val="single" w:sz="4" w:space="0" w:color="auto"/>
              <w:left w:val="single" w:sz="4" w:space="0" w:color="auto"/>
              <w:bottom w:val="single" w:sz="4" w:space="0" w:color="auto"/>
              <w:right w:val="single" w:sz="4" w:space="0" w:color="auto"/>
            </w:tcBorders>
          </w:tcPr>
          <w:p w14:paraId="14451F5F"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60" w14:textId="77777777" w:rsidR="009D2A70" w:rsidRDefault="009D2A70">
            <w:pPr>
              <w:spacing w:line="252" w:lineRule="auto"/>
              <w:rPr>
                <w:iCs/>
                <w:kern w:val="2"/>
                <w:lang w:eastAsia="zh-CN"/>
              </w:rPr>
            </w:pPr>
          </w:p>
        </w:tc>
      </w:tr>
      <w:tr w:rsidR="009D2A70" w14:paraId="14451F64" w14:textId="77777777">
        <w:tc>
          <w:tcPr>
            <w:tcW w:w="1384" w:type="dxa"/>
          </w:tcPr>
          <w:p w14:paraId="14451F62" w14:textId="77777777" w:rsidR="009D2A70" w:rsidRDefault="009D2A70">
            <w:pPr>
              <w:rPr>
                <w:iCs/>
                <w:kern w:val="2"/>
                <w:lang w:eastAsia="zh-CN"/>
              </w:rPr>
            </w:pPr>
          </w:p>
        </w:tc>
        <w:tc>
          <w:tcPr>
            <w:tcW w:w="7967" w:type="dxa"/>
            <w:vAlign w:val="center"/>
          </w:tcPr>
          <w:p w14:paraId="14451F63" w14:textId="77777777" w:rsidR="009D2A70" w:rsidRDefault="009D2A70">
            <w:pPr>
              <w:spacing w:line="252" w:lineRule="auto"/>
              <w:rPr>
                <w:iCs/>
                <w:kern w:val="2"/>
                <w:lang w:eastAsia="zh-CN"/>
              </w:rPr>
            </w:pPr>
          </w:p>
        </w:tc>
      </w:tr>
      <w:tr w:rsidR="009D2A70" w14:paraId="14451F67" w14:textId="77777777">
        <w:tc>
          <w:tcPr>
            <w:tcW w:w="1384" w:type="dxa"/>
          </w:tcPr>
          <w:p w14:paraId="14451F65" w14:textId="77777777" w:rsidR="009D2A70" w:rsidRDefault="009D2A70">
            <w:pPr>
              <w:rPr>
                <w:iCs/>
                <w:kern w:val="2"/>
                <w:lang w:eastAsia="zh-CN"/>
              </w:rPr>
            </w:pPr>
          </w:p>
        </w:tc>
        <w:tc>
          <w:tcPr>
            <w:tcW w:w="7967" w:type="dxa"/>
            <w:vAlign w:val="center"/>
          </w:tcPr>
          <w:p w14:paraId="14451F66" w14:textId="77777777" w:rsidR="009D2A70" w:rsidRDefault="009D2A70">
            <w:pPr>
              <w:spacing w:line="252" w:lineRule="auto"/>
              <w:rPr>
                <w:iCs/>
                <w:kern w:val="2"/>
                <w:lang w:eastAsia="zh-CN"/>
              </w:rPr>
            </w:pPr>
          </w:p>
        </w:tc>
      </w:tr>
      <w:tr w:rsidR="009D2A70" w14:paraId="14451F6A" w14:textId="77777777">
        <w:tc>
          <w:tcPr>
            <w:tcW w:w="1384" w:type="dxa"/>
          </w:tcPr>
          <w:p w14:paraId="14451F68" w14:textId="77777777" w:rsidR="009D2A70" w:rsidRDefault="009D2A70">
            <w:pPr>
              <w:rPr>
                <w:iCs/>
                <w:kern w:val="2"/>
                <w:lang w:eastAsia="zh-CN"/>
              </w:rPr>
            </w:pPr>
          </w:p>
        </w:tc>
        <w:tc>
          <w:tcPr>
            <w:tcW w:w="7967" w:type="dxa"/>
            <w:vAlign w:val="center"/>
          </w:tcPr>
          <w:p w14:paraId="14451F69" w14:textId="77777777" w:rsidR="009D2A70" w:rsidRDefault="009D2A70">
            <w:pPr>
              <w:spacing w:line="252" w:lineRule="auto"/>
              <w:rPr>
                <w:iCs/>
                <w:kern w:val="2"/>
                <w:lang w:eastAsia="zh-CN"/>
              </w:rPr>
            </w:pPr>
          </w:p>
        </w:tc>
      </w:tr>
      <w:tr w:rsidR="009D2A70" w14:paraId="14451F6D" w14:textId="77777777">
        <w:tc>
          <w:tcPr>
            <w:tcW w:w="1384" w:type="dxa"/>
          </w:tcPr>
          <w:p w14:paraId="14451F6B" w14:textId="77777777" w:rsidR="009D2A70" w:rsidRDefault="009D2A70">
            <w:pPr>
              <w:rPr>
                <w:iCs/>
                <w:kern w:val="2"/>
                <w:lang w:eastAsia="zh-CN"/>
              </w:rPr>
            </w:pPr>
          </w:p>
        </w:tc>
        <w:tc>
          <w:tcPr>
            <w:tcW w:w="7967" w:type="dxa"/>
            <w:vAlign w:val="center"/>
          </w:tcPr>
          <w:p w14:paraId="14451F6C" w14:textId="77777777" w:rsidR="009D2A70" w:rsidRDefault="009D2A70">
            <w:pPr>
              <w:spacing w:line="252" w:lineRule="auto"/>
              <w:rPr>
                <w:iCs/>
                <w:kern w:val="2"/>
                <w:lang w:eastAsia="zh-CN"/>
              </w:rPr>
            </w:pPr>
          </w:p>
        </w:tc>
      </w:tr>
      <w:tr w:rsidR="009D2A70" w14:paraId="14451F70" w14:textId="77777777">
        <w:tc>
          <w:tcPr>
            <w:tcW w:w="1384" w:type="dxa"/>
          </w:tcPr>
          <w:p w14:paraId="14451F6E" w14:textId="77777777" w:rsidR="009D2A70" w:rsidRDefault="009D2A70">
            <w:pPr>
              <w:rPr>
                <w:iCs/>
                <w:kern w:val="2"/>
                <w:lang w:eastAsia="zh-CN"/>
              </w:rPr>
            </w:pPr>
          </w:p>
        </w:tc>
        <w:tc>
          <w:tcPr>
            <w:tcW w:w="7967" w:type="dxa"/>
            <w:vAlign w:val="center"/>
          </w:tcPr>
          <w:p w14:paraId="14451F6F" w14:textId="77777777" w:rsidR="009D2A70" w:rsidRDefault="009D2A70">
            <w:pPr>
              <w:spacing w:line="252" w:lineRule="auto"/>
              <w:rPr>
                <w:iCs/>
                <w:kern w:val="2"/>
                <w:lang w:eastAsia="zh-CN"/>
              </w:rPr>
            </w:pPr>
          </w:p>
        </w:tc>
      </w:tr>
    </w:tbl>
    <w:p w14:paraId="14451F71" w14:textId="77777777" w:rsidR="009D2A70" w:rsidRDefault="009D2A70">
      <w:pPr>
        <w:rPr>
          <w:b/>
          <w:color w:val="FF0000"/>
          <w:lang w:eastAsia="zh-CN"/>
        </w:rPr>
      </w:pPr>
    </w:p>
    <w:p w14:paraId="14451F72" w14:textId="77777777" w:rsidR="009D2A70" w:rsidRDefault="00F10BAB">
      <w:pPr>
        <w:pStyle w:val="4"/>
        <w:numPr>
          <w:ilvl w:val="0"/>
          <w:numId w:val="0"/>
        </w:numPr>
        <w:rPr>
          <w:u w:val="single"/>
          <w:lang w:eastAsia="zh-CN"/>
        </w:rPr>
      </w:pPr>
      <w:r>
        <w:rPr>
          <w:u w:val="single"/>
          <w:lang w:eastAsia="zh-CN"/>
        </w:rPr>
        <w:t>Issue#3-7 (Closed) One UE to Multi-NWs for Type 3 training</w:t>
      </w:r>
    </w:p>
    <w:p w14:paraId="14451F73" w14:textId="77777777" w:rsidR="009D2A70" w:rsidRDefault="00F10BAB">
      <w:pPr>
        <w:rPr>
          <w:lang w:eastAsia="zh-CN"/>
        </w:rPr>
      </w:pPr>
      <w:r>
        <w:rPr>
          <w:lang w:eastAsia="zh-CN"/>
        </w:rPr>
        <w:t>Merged with Issue#3-6. No further discussions.</w:t>
      </w:r>
    </w:p>
    <w:p w14:paraId="14451F74"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1F75" w14:textId="77777777" w:rsidR="009D2A70" w:rsidRDefault="00F10BAB">
      <w:pPr>
        <w:adjustRightInd/>
        <w:spacing w:beforeLines="50" w:before="120" w:line="252" w:lineRule="auto"/>
        <w:contextualSpacing/>
        <w:jc w:val="left"/>
        <w:rPr>
          <w:lang w:eastAsia="zh-CN"/>
        </w:rPr>
      </w:pPr>
      <w:r>
        <w:rPr>
          <w:lang w:eastAsia="zh-CN"/>
        </w:rPr>
        <w:t>It is Moderator’s understanding that it may be a bit early to preclude one input type at the moment. But a</w:t>
      </w:r>
      <w:r>
        <w:t>fter Moderator’s explanation in the 3</w:t>
      </w:r>
      <w:r>
        <w:rPr>
          <w:vertAlign w:val="superscript"/>
        </w:rPr>
        <w:t>rd</w:t>
      </w:r>
      <w:r>
        <w:t xml:space="preserve"> round, it looks vivo still has strong concern on using raw channel matrix as an input type. Let’s make it the other way around: </w:t>
      </w:r>
      <w:r>
        <w:rPr>
          <w:color w:val="FF0000"/>
        </w:rPr>
        <w:t xml:space="preserve">how many companies have strong concern on setting raw channel matrix as </w:t>
      </w:r>
      <w:r>
        <w:rPr>
          <w:b/>
          <w:color w:val="FF0000"/>
          <w:u w:val="single"/>
        </w:rPr>
        <w:t>optional</w:t>
      </w:r>
      <w:r>
        <w:rPr>
          <w:color w:val="FF0000"/>
        </w:rPr>
        <w:t>?</w:t>
      </w:r>
    </w:p>
    <w:p w14:paraId="14451F76" w14:textId="77777777" w:rsidR="009D2A70" w:rsidRDefault="00F10BAB">
      <w:pPr>
        <w:spacing w:beforeLines="100" w:before="240"/>
        <w:rPr>
          <w:b/>
          <w:lang w:eastAsia="zh-CN"/>
        </w:rPr>
      </w:pPr>
      <w:r>
        <w:rPr>
          <w:b/>
          <w:highlight w:val="yellow"/>
          <w:lang w:eastAsia="zh-CN"/>
        </w:rPr>
        <w:lastRenderedPageBreak/>
        <w:t>Proposal 3.7.4</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14451F77" w14:textId="77777777" w:rsidR="009D2A70" w:rsidRDefault="00F10BAB">
      <w:pPr>
        <w:pStyle w:val="afc"/>
        <w:numPr>
          <w:ilvl w:val="0"/>
          <w:numId w:val="24"/>
        </w:numPr>
        <w:contextualSpacing w:val="0"/>
        <w:rPr>
          <w:b/>
          <w:lang w:eastAsia="zh-CN"/>
        </w:rPr>
      </w:pPr>
      <w:r>
        <w:rPr>
          <w:b/>
          <w:color w:val="FF0000"/>
          <w:lang w:eastAsia="zh-CN"/>
        </w:rPr>
        <w:t>[</w:t>
      </w:r>
      <w:r>
        <w:rPr>
          <w:b/>
          <w:lang w:eastAsia="zh-CN"/>
        </w:rPr>
        <w:t>Raw channel matrix, e.g., channel matrix with the dimensions of Tx, Rx, and frequency unit</w:t>
      </w:r>
      <w:r>
        <w:rPr>
          <w:b/>
          <w:color w:val="FF0000"/>
          <w:lang w:eastAsia="zh-CN"/>
        </w:rPr>
        <w:t>]</w:t>
      </w:r>
    </w:p>
    <w:p w14:paraId="14451F78" w14:textId="77777777" w:rsidR="009D2A70" w:rsidRDefault="00F10BAB">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14451F79" w14:textId="77777777" w:rsidR="009D2A70" w:rsidRDefault="00F10BAB">
      <w:pPr>
        <w:pStyle w:val="afc"/>
        <w:numPr>
          <w:ilvl w:val="0"/>
          <w:numId w:val="24"/>
        </w:numPr>
        <w:contextualSpacing w:val="0"/>
        <w:rPr>
          <w:b/>
          <w:color w:val="FF0000"/>
          <w:lang w:eastAsia="zh-CN"/>
        </w:rPr>
      </w:pPr>
      <w:r>
        <w:rPr>
          <w:b/>
          <w:lang w:eastAsia="zh-CN"/>
        </w:rPr>
        <w:t>Precoding matrix</w:t>
      </w:r>
    </w:p>
    <w:p w14:paraId="14451F7A"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14451F7B" w14:textId="77777777" w:rsidR="009D2A70" w:rsidRDefault="00F10BA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r>
        <w:rPr>
          <w:b/>
          <w:bCs/>
          <w:strike/>
          <w:lang w:eastAsia="zh-CN"/>
        </w:rPr>
        <w:t>e.g.</w:t>
      </w:r>
      <w:r>
        <w:rPr>
          <w:b/>
          <w:bCs/>
          <w:lang w:eastAsia="zh-CN"/>
        </w:rPr>
        <w:t xml:space="preserve"> </w:t>
      </w:r>
    </w:p>
    <w:p w14:paraId="14451F7C" w14:textId="77777777" w:rsidR="009D2A70" w:rsidRDefault="00F10BAB">
      <w:pPr>
        <w:pStyle w:val="afc"/>
        <w:numPr>
          <w:ilvl w:val="1"/>
          <w:numId w:val="24"/>
        </w:numPr>
        <w:ind w:left="709" w:hanging="357"/>
        <w:contextualSpacing w:val="0"/>
        <w:rPr>
          <w:b/>
          <w:lang w:eastAsia="zh-CN"/>
        </w:rPr>
      </w:pPr>
      <w:r>
        <w:rPr>
          <w:b/>
          <w:bCs/>
          <w:color w:val="FF0000"/>
          <w:lang w:eastAsia="zh-CN"/>
        </w:rPr>
        <w:t xml:space="preserve">Note: </w:t>
      </w:r>
      <w:r>
        <w:rPr>
          <w:b/>
          <w:bCs/>
          <w:lang w:eastAsia="zh-CN"/>
        </w:rPr>
        <w:t>the input and output may be of different types</w:t>
      </w:r>
    </w:p>
    <w:p w14:paraId="14451F7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F80" w14:textId="77777777">
        <w:tc>
          <w:tcPr>
            <w:tcW w:w="1980" w:type="dxa"/>
            <w:tcBorders>
              <w:top w:val="single" w:sz="4" w:space="0" w:color="auto"/>
              <w:left w:val="single" w:sz="4" w:space="0" w:color="auto"/>
              <w:bottom w:val="single" w:sz="4" w:space="0" w:color="auto"/>
              <w:right w:val="single" w:sz="4" w:space="0" w:color="auto"/>
            </w:tcBorders>
          </w:tcPr>
          <w:p w14:paraId="14451F7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F7F" w14:textId="77777777" w:rsidR="009D2A70" w:rsidRDefault="00F10BAB">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ETRI, Qualcomm (comment),AT&amp;T</w:t>
            </w:r>
            <w:r>
              <w:rPr>
                <w:iCs/>
                <w:kern w:val="2"/>
                <w:lang w:eastAsia="zh-CN"/>
              </w:rPr>
              <w:t>, LG</w:t>
            </w:r>
          </w:p>
        </w:tc>
      </w:tr>
      <w:tr w:rsidR="009D2A70" w14:paraId="14451F83" w14:textId="77777777">
        <w:tc>
          <w:tcPr>
            <w:tcW w:w="1980" w:type="dxa"/>
            <w:tcBorders>
              <w:top w:val="single" w:sz="4" w:space="0" w:color="auto"/>
              <w:left w:val="single" w:sz="4" w:space="0" w:color="auto"/>
              <w:bottom w:val="single" w:sz="4" w:space="0" w:color="auto"/>
              <w:right w:val="single" w:sz="4" w:space="0" w:color="auto"/>
            </w:tcBorders>
          </w:tcPr>
          <w:p w14:paraId="14451F8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1F82" w14:textId="77777777" w:rsidR="009D2A70" w:rsidRDefault="00F10BAB">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14451F84"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1F8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85"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86" w14:textId="77777777" w:rsidR="009D2A70" w:rsidRDefault="00F10BAB">
            <w:pPr>
              <w:rPr>
                <w:i/>
                <w:iCs/>
                <w:kern w:val="2"/>
                <w:lang w:eastAsia="zh-CN"/>
              </w:rPr>
            </w:pPr>
            <w:r>
              <w:rPr>
                <w:i/>
                <w:iCs/>
                <w:kern w:val="2"/>
                <w:lang w:eastAsia="zh-CN"/>
              </w:rPr>
              <w:t>View</w:t>
            </w:r>
          </w:p>
        </w:tc>
      </w:tr>
      <w:tr w:rsidR="009D2A70" w14:paraId="14451F8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451F8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451F89" w14:textId="77777777" w:rsidR="009D2A70" w:rsidRDefault="00F10BAB">
            <w:pPr>
              <w:adjustRightInd/>
              <w:spacing w:beforeLines="50" w:before="120" w:line="252" w:lineRule="auto"/>
              <w:contextualSpacing/>
              <w:jc w:val="left"/>
              <w:rPr>
                <w:lang w:eastAsia="zh-CN"/>
              </w:rPr>
            </w:pPr>
            <w:r>
              <w:rPr>
                <w:rFonts w:hint="eastAsia"/>
                <w:lang w:eastAsia="zh-CN"/>
              </w:rPr>
              <w:t>P</w:t>
            </w:r>
            <w:r>
              <w:rPr>
                <w:lang w:eastAsia="zh-CN"/>
              </w:rPr>
              <w:t>lease companies offer your view if you have strong concern on setting raw channel matrix as optional.</w:t>
            </w:r>
          </w:p>
        </w:tc>
      </w:tr>
      <w:tr w:rsidR="009D2A70" w14:paraId="14451F8D" w14:textId="77777777">
        <w:tc>
          <w:tcPr>
            <w:tcW w:w="1555" w:type="dxa"/>
            <w:tcBorders>
              <w:top w:val="single" w:sz="4" w:space="0" w:color="auto"/>
              <w:left w:val="single" w:sz="4" w:space="0" w:color="auto"/>
              <w:bottom w:val="single" w:sz="4" w:space="0" w:color="auto"/>
              <w:right w:val="single" w:sz="4" w:space="0" w:color="auto"/>
            </w:tcBorders>
          </w:tcPr>
          <w:p w14:paraId="14451F8B" w14:textId="77777777" w:rsidR="009D2A70" w:rsidRDefault="00F10BAB">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451F8C" w14:textId="77777777" w:rsidR="009D2A70" w:rsidRDefault="00F10BAB">
            <w:pPr>
              <w:spacing w:line="252" w:lineRule="auto"/>
              <w:rPr>
                <w:lang w:eastAsia="zh-CN"/>
              </w:rPr>
            </w:pPr>
            <w:r>
              <w:rPr>
                <w:rFonts w:hint="eastAsia"/>
                <w:lang w:eastAsia="zh-CN"/>
              </w:rPr>
              <w:t xml:space="preserve">We have similar view as FL that </w:t>
            </w:r>
            <w:r>
              <w:rPr>
                <w:lang w:eastAsia="zh-CN"/>
              </w:rPr>
              <w:t xml:space="preserve">it </w:t>
            </w:r>
            <w:r>
              <w:rPr>
                <w:rFonts w:hint="eastAsia"/>
                <w:lang w:eastAsia="zh-CN"/>
              </w:rPr>
              <w:t xml:space="preserve">is </w:t>
            </w:r>
            <w:r>
              <w:rPr>
                <w:lang w:eastAsia="zh-CN"/>
              </w:rPr>
              <w:t>a bit early to preclude one input type at th</w:t>
            </w:r>
            <w:r>
              <w:rPr>
                <w:rFonts w:hint="eastAsia"/>
                <w:lang w:eastAsia="zh-CN"/>
              </w:rPr>
              <w:t xml:space="preserve">is </w:t>
            </w:r>
            <w:r>
              <w:rPr>
                <w:lang w:eastAsia="zh-CN"/>
              </w:rPr>
              <w:t>moment.</w:t>
            </w:r>
            <w:r>
              <w:rPr>
                <w:rFonts w:hint="eastAsia"/>
                <w:lang w:eastAsia="zh-CN"/>
              </w:rPr>
              <w:t xml:space="preserve"> But if the majority is less interest to take </w:t>
            </w:r>
            <w:r>
              <w:rPr>
                <w:lang w:eastAsia="zh-CN"/>
              </w:rPr>
              <w:t>‘</w:t>
            </w:r>
            <w:r>
              <w:rPr>
                <w:rFonts w:hint="eastAsia"/>
                <w:lang w:eastAsia="zh-CN"/>
              </w:rPr>
              <w:t>raw channel</w:t>
            </w:r>
            <w:r>
              <w:rPr>
                <w:lang w:eastAsia="zh-CN"/>
              </w:rPr>
              <w:t>’</w:t>
            </w:r>
            <w:r>
              <w:rPr>
                <w:rFonts w:hint="eastAsia"/>
                <w:lang w:eastAsia="zh-CN"/>
              </w:rPr>
              <w:t xml:space="preserve"> as input, we are fine to treat it as optional.</w:t>
            </w:r>
          </w:p>
        </w:tc>
      </w:tr>
      <w:tr w:rsidR="009D2A70" w14:paraId="14451F90" w14:textId="77777777">
        <w:tc>
          <w:tcPr>
            <w:tcW w:w="1555" w:type="dxa"/>
            <w:tcBorders>
              <w:top w:val="single" w:sz="4" w:space="0" w:color="auto"/>
              <w:left w:val="single" w:sz="4" w:space="0" w:color="auto"/>
              <w:bottom w:val="single" w:sz="4" w:space="0" w:color="auto"/>
              <w:right w:val="single" w:sz="4" w:space="0" w:color="auto"/>
            </w:tcBorders>
          </w:tcPr>
          <w:p w14:paraId="14451F8E" w14:textId="77777777" w:rsidR="009D2A70" w:rsidRDefault="00F10BAB">
            <w:pPr>
              <w:rPr>
                <w:iCs/>
                <w:kern w:val="2"/>
                <w:lang w:eastAsia="zh-CN"/>
              </w:rPr>
            </w:pPr>
            <w:r>
              <w:rPr>
                <w:iCs/>
                <w:kern w:val="2"/>
                <w:lang w:eastAsia="zh-CN"/>
              </w:rPr>
              <w:t>Huawei/HiSi</w:t>
            </w:r>
          </w:p>
        </w:tc>
        <w:tc>
          <w:tcPr>
            <w:tcW w:w="7796" w:type="dxa"/>
            <w:tcBorders>
              <w:top w:val="single" w:sz="4" w:space="0" w:color="auto"/>
              <w:left w:val="single" w:sz="4" w:space="0" w:color="auto"/>
              <w:bottom w:val="single" w:sz="4" w:space="0" w:color="auto"/>
              <w:right w:val="single" w:sz="4" w:space="0" w:color="auto"/>
            </w:tcBorders>
            <w:vAlign w:val="center"/>
          </w:tcPr>
          <w:p w14:paraId="14451F8F" w14:textId="77777777" w:rsidR="009D2A70" w:rsidRDefault="00F10BAB">
            <w:pPr>
              <w:spacing w:line="252" w:lineRule="auto"/>
              <w:rPr>
                <w:lang w:eastAsia="zh-CN"/>
              </w:rPr>
            </w:pPr>
            <w:r>
              <w:rPr>
                <w:rFonts w:hint="eastAsia"/>
                <w:lang w:eastAsia="zh-CN"/>
              </w:rPr>
              <w:t>S</w:t>
            </w:r>
            <w:r>
              <w:rPr>
                <w:lang w:eastAsia="zh-CN"/>
              </w:rPr>
              <w:t>upport either way. Anyway we may need to compare the overhead and performance for the two input types, and eventually have insights for potential down-selection; so keep raw channel matrix may be also fine. On the other hand, as the majority companies evaluated eigenvectors as inputs, it is also fine to take eigenvectors as baseline; for raw channel matrix, it may compress useless channel information under low rank values.</w:t>
            </w:r>
          </w:p>
        </w:tc>
      </w:tr>
      <w:tr w:rsidR="009D2A70" w14:paraId="14451F93" w14:textId="77777777">
        <w:tc>
          <w:tcPr>
            <w:tcW w:w="1555" w:type="dxa"/>
            <w:tcBorders>
              <w:top w:val="single" w:sz="4" w:space="0" w:color="auto"/>
              <w:left w:val="single" w:sz="4" w:space="0" w:color="auto"/>
              <w:bottom w:val="single" w:sz="4" w:space="0" w:color="auto"/>
              <w:right w:val="single" w:sz="4" w:space="0" w:color="auto"/>
            </w:tcBorders>
          </w:tcPr>
          <w:p w14:paraId="14451F91" w14:textId="77777777" w:rsidR="009D2A70" w:rsidRDefault="00F10BAB">
            <w:pPr>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4451F92" w14:textId="77777777" w:rsidR="009D2A70" w:rsidRDefault="00F10BAB">
            <w:pPr>
              <w:spacing w:line="252" w:lineRule="auto"/>
              <w:rPr>
                <w:iCs/>
                <w:kern w:val="2"/>
                <w:lang w:eastAsia="zh-CN"/>
              </w:rPr>
            </w:pPr>
            <w:r>
              <w:rPr>
                <w:rFonts w:hint="eastAsia"/>
                <w:iCs/>
                <w:kern w:val="2"/>
                <w:lang w:eastAsia="zh-CN"/>
              </w:rPr>
              <w:t xml:space="preserve">We want to keep </w:t>
            </w:r>
            <w:r>
              <w:rPr>
                <w:iCs/>
                <w:kern w:val="2"/>
                <w:lang w:eastAsia="zh-CN"/>
              </w:rPr>
              <w:t>raw channel matrix.</w:t>
            </w:r>
          </w:p>
        </w:tc>
      </w:tr>
      <w:tr w:rsidR="009D2A70" w14:paraId="14451F96" w14:textId="77777777">
        <w:tc>
          <w:tcPr>
            <w:tcW w:w="1555" w:type="dxa"/>
            <w:tcBorders>
              <w:top w:val="single" w:sz="4" w:space="0" w:color="auto"/>
              <w:left w:val="single" w:sz="4" w:space="0" w:color="auto"/>
              <w:bottom w:val="single" w:sz="4" w:space="0" w:color="auto"/>
              <w:right w:val="single" w:sz="4" w:space="0" w:color="auto"/>
            </w:tcBorders>
          </w:tcPr>
          <w:p w14:paraId="14451F94" w14:textId="77777777" w:rsidR="009D2A70" w:rsidRDefault="00F10BAB">
            <w:pPr>
              <w:rPr>
                <w:iCs/>
                <w:kern w:val="2"/>
                <w:lang w:eastAsia="zh-CN"/>
              </w:rPr>
            </w:pPr>
            <w:r>
              <w:rPr>
                <w:rFonts w:eastAsia="MS Mincho"/>
                <w:iCs/>
                <w:kern w:val="2"/>
                <w:lang w:eastAsia="ja-JP"/>
              </w:rPr>
              <w:t xml:space="preserve">vivo </w:t>
            </w:r>
          </w:p>
        </w:tc>
        <w:tc>
          <w:tcPr>
            <w:tcW w:w="7796" w:type="dxa"/>
            <w:tcBorders>
              <w:top w:val="single" w:sz="4" w:space="0" w:color="auto"/>
              <w:left w:val="single" w:sz="4" w:space="0" w:color="auto"/>
              <w:bottom w:val="single" w:sz="4" w:space="0" w:color="auto"/>
              <w:right w:val="single" w:sz="4" w:space="0" w:color="auto"/>
            </w:tcBorders>
            <w:vAlign w:val="center"/>
          </w:tcPr>
          <w:p w14:paraId="14451F95" w14:textId="77777777" w:rsidR="009D2A70" w:rsidRDefault="00F10BAB">
            <w:pPr>
              <w:spacing w:line="252" w:lineRule="auto"/>
              <w:rPr>
                <w:iCs/>
                <w:kern w:val="2"/>
                <w:lang w:eastAsia="zh-CN"/>
              </w:rPr>
            </w:pPr>
            <w:r>
              <w:rPr>
                <w:rFonts w:eastAsia="MS Mincho"/>
                <w:iCs/>
                <w:kern w:val="2"/>
                <w:lang w:eastAsia="ja-JP"/>
              </w:rPr>
              <w:t>We are fine with the proposal.</w:t>
            </w:r>
          </w:p>
        </w:tc>
      </w:tr>
      <w:tr w:rsidR="009D2A70" w14:paraId="14451F9A" w14:textId="77777777">
        <w:tc>
          <w:tcPr>
            <w:tcW w:w="1555" w:type="dxa"/>
            <w:tcBorders>
              <w:top w:val="single" w:sz="4" w:space="0" w:color="auto"/>
              <w:left w:val="single" w:sz="4" w:space="0" w:color="auto"/>
              <w:bottom w:val="single" w:sz="4" w:space="0" w:color="auto"/>
              <w:right w:val="single" w:sz="4" w:space="0" w:color="auto"/>
            </w:tcBorders>
          </w:tcPr>
          <w:p w14:paraId="14451F97" w14:textId="77777777" w:rsidR="009D2A70" w:rsidRDefault="00F10BAB">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4451F98" w14:textId="77777777" w:rsidR="009D2A70" w:rsidRDefault="00F10BAB">
            <w:pPr>
              <w:spacing w:line="252" w:lineRule="auto"/>
              <w:rPr>
                <w:iCs/>
                <w:kern w:val="2"/>
                <w:lang w:eastAsia="zh-CN"/>
              </w:rPr>
            </w:pPr>
            <w:r>
              <w:rPr>
                <w:rFonts w:hint="eastAsia"/>
                <w:iCs/>
                <w:kern w:val="2"/>
                <w:lang w:eastAsia="zh-CN"/>
              </w:rPr>
              <w:t>We prefer to have both options for now. We don</w:t>
            </w:r>
            <w:r>
              <w:rPr>
                <w:iCs/>
                <w:kern w:val="2"/>
                <w:lang w:eastAsia="zh-CN"/>
              </w:rPr>
              <w:t>’</w:t>
            </w:r>
            <w:r>
              <w:rPr>
                <w:rFonts w:hint="eastAsia"/>
                <w:iCs/>
                <w:kern w:val="2"/>
                <w:lang w:eastAsia="zh-CN"/>
              </w:rPr>
              <w:t xml:space="preserve">t need to preclude any options at this early stage. </w:t>
            </w:r>
          </w:p>
          <w:p w14:paraId="14451F99" w14:textId="77777777" w:rsidR="009D2A70" w:rsidRDefault="00F10BAB">
            <w:pPr>
              <w:spacing w:line="252" w:lineRule="auto"/>
              <w:rPr>
                <w:iCs/>
                <w:kern w:val="2"/>
                <w:lang w:eastAsia="zh-CN"/>
              </w:rPr>
            </w:pPr>
            <w:r>
              <w:rPr>
                <w:rFonts w:hint="eastAsia"/>
                <w:iCs/>
                <w:kern w:val="2"/>
                <w:lang w:eastAsia="zh-CN"/>
              </w:rPr>
              <w:t>For Huawei</w:t>
            </w:r>
            <w:r>
              <w:rPr>
                <w:iCs/>
                <w:kern w:val="2"/>
                <w:lang w:eastAsia="zh-CN"/>
              </w:rPr>
              <w:t>’</w:t>
            </w:r>
            <w:r>
              <w:rPr>
                <w:rFonts w:hint="eastAsia"/>
                <w:iCs/>
                <w:kern w:val="2"/>
                <w:lang w:eastAsia="zh-CN"/>
              </w:rPr>
              <w:t xml:space="preserve">s comment: </w:t>
            </w:r>
            <w:r>
              <w:rPr>
                <w:iCs/>
                <w:kern w:val="2"/>
                <w:lang w:eastAsia="zh-CN"/>
              </w:rPr>
              <w:t>“</w:t>
            </w:r>
            <w:r>
              <w:rPr>
                <w:lang w:eastAsia="zh-CN"/>
              </w:rPr>
              <w:t>for raw channel matrix, it may compress useless channel information under low rank values.”</w:t>
            </w:r>
            <w:r>
              <w:rPr>
                <w:rFonts w:hint="eastAsia"/>
                <w:lang w:eastAsia="zh-CN"/>
              </w:rPr>
              <w:t xml:space="preserve"> That</w:t>
            </w:r>
            <w:r>
              <w:rPr>
                <w:lang w:eastAsia="zh-CN"/>
              </w:rPr>
              <w:t>’</w:t>
            </w:r>
            <w:r>
              <w:rPr>
                <w:rFonts w:hint="eastAsia"/>
                <w:lang w:eastAsia="zh-CN"/>
              </w:rPr>
              <w:t xml:space="preserve">s true for SU-MIMO. However, provide a complete channel information can still be helpful for scheduling on MU-MIMO, especially for interference avoidance between paired UEs as it provides additional information in interference domain.  </w:t>
            </w:r>
          </w:p>
        </w:tc>
      </w:tr>
      <w:tr w:rsidR="009D2A70" w14:paraId="14451F9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1F9B" w14:textId="77777777" w:rsidR="009D2A70" w:rsidRDefault="00F10BAB">
            <w:pPr>
              <w:rPr>
                <w:iCs/>
                <w:smallCap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1F9C" w14:textId="77777777" w:rsidR="009D2A70" w:rsidRDefault="00F10BAB">
            <w:pPr>
              <w:spacing w:line="252" w:lineRule="auto"/>
              <w:rPr>
                <w:iCs/>
                <w:kern w:val="2"/>
                <w:lang w:eastAsia="zh-CN"/>
              </w:rPr>
            </w:pPr>
            <w:r>
              <w:rPr>
                <w:iCs/>
                <w:kern w:val="2"/>
                <w:lang w:eastAsia="zh-CN"/>
              </w:rPr>
              <w:t>We support keeping the raw channel matrix at this stage of the study. We agree with ZTE that it’s too early to preclude any options.</w:t>
            </w:r>
          </w:p>
        </w:tc>
      </w:tr>
      <w:tr w:rsidR="009D2A70" w14:paraId="14451FA0" w14:textId="77777777">
        <w:tc>
          <w:tcPr>
            <w:tcW w:w="1555" w:type="dxa"/>
            <w:tcBorders>
              <w:top w:val="single" w:sz="4" w:space="0" w:color="auto"/>
              <w:left w:val="single" w:sz="4" w:space="0" w:color="auto"/>
              <w:bottom w:val="single" w:sz="4" w:space="0" w:color="auto"/>
              <w:right w:val="single" w:sz="4" w:space="0" w:color="auto"/>
            </w:tcBorders>
          </w:tcPr>
          <w:p w14:paraId="14451F9E" w14:textId="77777777" w:rsidR="009D2A70" w:rsidRDefault="00F10BAB">
            <w:pPr>
              <w:rPr>
                <w:iCs/>
                <w:kern w:val="2"/>
                <w:lang w:eastAsia="zh-CN"/>
              </w:rPr>
            </w:pPr>
            <w:r>
              <w:rPr>
                <w:iCs/>
                <w:kern w:val="2"/>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4451F9F" w14:textId="77777777" w:rsidR="009D2A70" w:rsidRDefault="00F10BAB">
            <w:pPr>
              <w:spacing w:line="252" w:lineRule="auto"/>
              <w:rPr>
                <w:iCs/>
                <w:kern w:val="2"/>
                <w:lang w:eastAsia="zh-CN"/>
              </w:rPr>
            </w:pPr>
            <w:r>
              <w:rPr>
                <w:iCs/>
                <w:kern w:val="2"/>
                <w:lang w:eastAsia="zh-CN"/>
              </w:rPr>
              <w:t>We also prefer to keep both options for now</w:t>
            </w:r>
          </w:p>
        </w:tc>
      </w:tr>
      <w:tr w:rsidR="009D2A70" w14:paraId="14451FA4" w14:textId="77777777">
        <w:tc>
          <w:tcPr>
            <w:tcW w:w="1555" w:type="dxa"/>
            <w:tcBorders>
              <w:top w:val="single" w:sz="4" w:space="0" w:color="auto"/>
              <w:left w:val="single" w:sz="4" w:space="0" w:color="auto"/>
              <w:bottom w:val="single" w:sz="4" w:space="0" w:color="auto"/>
              <w:right w:val="single" w:sz="4" w:space="0" w:color="auto"/>
            </w:tcBorders>
          </w:tcPr>
          <w:p w14:paraId="14451FA1" w14:textId="77777777" w:rsidR="009D2A70" w:rsidRDefault="00F10BAB">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4451FA2" w14:textId="77777777" w:rsidR="009D2A70" w:rsidRDefault="00F10BAB">
            <w:pPr>
              <w:spacing w:line="252" w:lineRule="auto"/>
              <w:rPr>
                <w:iCs/>
                <w:kern w:val="2"/>
                <w:lang w:eastAsia="zh-CN"/>
              </w:rPr>
            </w:pPr>
            <w:r>
              <w:rPr>
                <w:iCs/>
                <w:kern w:val="2"/>
                <w:lang w:eastAsia="zh-CN"/>
              </w:rPr>
              <w:t xml:space="preserve">We are fine to treat raw channel as optional for output. For the input both options may be left to companies to consider for evaluation. In fact, we prefer that in general, the </w:t>
            </w:r>
            <w:r>
              <w:rPr>
                <w:iCs/>
                <w:kern w:val="2"/>
                <w:lang w:eastAsia="zh-CN"/>
              </w:rPr>
              <w:lastRenderedPageBreak/>
              <w:t>choice of input used in the evaluations should be left to companies to report. This proposal should be only about the options for output CSI. Hence, input can be removed from this proposal, or the following note should be added:</w:t>
            </w:r>
          </w:p>
          <w:p w14:paraId="14451FA3" w14:textId="77777777" w:rsidR="009D2A70" w:rsidRDefault="00F10BAB">
            <w:pPr>
              <w:spacing w:line="252" w:lineRule="auto"/>
              <w:rPr>
                <w:b/>
                <w:bCs/>
                <w:i/>
                <w:kern w:val="2"/>
                <w:lang w:eastAsia="zh-CN"/>
              </w:rPr>
            </w:pPr>
            <w:r>
              <w:rPr>
                <w:b/>
                <w:bCs/>
                <w:i/>
                <w:kern w:val="2"/>
                <w:lang w:eastAsia="zh-CN"/>
              </w:rPr>
              <w:t>“Note: Other options for model input are not precluded and can be reported by companies.”</w:t>
            </w:r>
          </w:p>
        </w:tc>
      </w:tr>
      <w:tr w:rsidR="009D2A70" w14:paraId="14451FA7" w14:textId="77777777">
        <w:tc>
          <w:tcPr>
            <w:tcW w:w="1555" w:type="dxa"/>
          </w:tcPr>
          <w:p w14:paraId="14451FA5" w14:textId="77777777" w:rsidR="009D2A70" w:rsidRDefault="009D2A70">
            <w:pPr>
              <w:rPr>
                <w:iCs/>
                <w:kern w:val="2"/>
                <w:lang w:eastAsia="zh-CN"/>
              </w:rPr>
            </w:pPr>
          </w:p>
        </w:tc>
        <w:tc>
          <w:tcPr>
            <w:tcW w:w="7796" w:type="dxa"/>
            <w:vAlign w:val="center"/>
          </w:tcPr>
          <w:p w14:paraId="14451FA6" w14:textId="77777777" w:rsidR="009D2A70" w:rsidRDefault="009D2A70">
            <w:pPr>
              <w:spacing w:line="252" w:lineRule="auto"/>
              <w:rPr>
                <w:iCs/>
                <w:kern w:val="2"/>
                <w:lang w:eastAsia="zh-CN"/>
              </w:rPr>
            </w:pPr>
          </w:p>
        </w:tc>
      </w:tr>
      <w:tr w:rsidR="009D2A70" w14:paraId="14451FAA" w14:textId="77777777">
        <w:tc>
          <w:tcPr>
            <w:tcW w:w="1555" w:type="dxa"/>
          </w:tcPr>
          <w:p w14:paraId="14451FA8" w14:textId="77777777" w:rsidR="009D2A70" w:rsidRDefault="009D2A70">
            <w:pPr>
              <w:rPr>
                <w:iCs/>
                <w:kern w:val="2"/>
                <w:lang w:eastAsia="zh-CN"/>
              </w:rPr>
            </w:pPr>
          </w:p>
        </w:tc>
        <w:tc>
          <w:tcPr>
            <w:tcW w:w="7796" w:type="dxa"/>
            <w:vAlign w:val="center"/>
          </w:tcPr>
          <w:p w14:paraId="14451FA9" w14:textId="77777777" w:rsidR="009D2A70" w:rsidRDefault="009D2A70">
            <w:pPr>
              <w:spacing w:line="252" w:lineRule="auto"/>
              <w:rPr>
                <w:iCs/>
                <w:kern w:val="2"/>
                <w:lang w:eastAsia="zh-CN"/>
              </w:rPr>
            </w:pPr>
          </w:p>
        </w:tc>
      </w:tr>
      <w:tr w:rsidR="009D2A70" w14:paraId="14451FAD" w14:textId="77777777">
        <w:tc>
          <w:tcPr>
            <w:tcW w:w="1555" w:type="dxa"/>
          </w:tcPr>
          <w:p w14:paraId="14451FAB" w14:textId="77777777" w:rsidR="009D2A70" w:rsidRDefault="009D2A70">
            <w:pPr>
              <w:rPr>
                <w:iCs/>
                <w:kern w:val="2"/>
                <w:lang w:eastAsia="zh-CN"/>
              </w:rPr>
            </w:pPr>
          </w:p>
        </w:tc>
        <w:tc>
          <w:tcPr>
            <w:tcW w:w="7796" w:type="dxa"/>
            <w:vAlign w:val="center"/>
          </w:tcPr>
          <w:p w14:paraId="14451FAC" w14:textId="77777777" w:rsidR="009D2A70" w:rsidRDefault="009D2A70">
            <w:pPr>
              <w:spacing w:line="252" w:lineRule="auto"/>
              <w:rPr>
                <w:iCs/>
                <w:kern w:val="2"/>
                <w:lang w:eastAsia="zh-CN"/>
              </w:rPr>
            </w:pPr>
          </w:p>
        </w:tc>
      </w:tr>
      <w:tr w:rsidR="009D2A70" w14:paraId="14451FB0" w14:textId="77777777">
        <w:tc>
          <w:tcPr>
            <w:tcW w:w="1555" w:type="dxa"/>
          </w:tcPr>
          <w:p w14:paraId="14451FAE" w14:textId="77777777" w:rsidR="009D2A70" w:rsidRDefault="009D2A70">
            <w:pPr>
              <w:rPr>
                <w:iCs/>
                <w:kern w:val="2"/>
                <w:lang w:eastAsia="zh-CN"/>
              </w:rPr>
            </w:pPr>
          </w:p>
        </w:tc>
        <w:tc>
          <w:tcPr>
            <w:tcW w:w="7796" w:type="dxa"/>
            <w:vAlign w:val="center"/>
          </w:tcPr>
          <w:p w14:paraId="14451FAF" w14:textId="77777777" w:rsidR="009D2A70" w:rsidRDefault="009D2A70">
            <w:pPr>
              <w:spacing w:line="252" w:lineRule="auto"/>
              <w:rPr>
                <w:iCs/>
                <w:kern w:val="2"/>
                <w:lang w:eastAsia="zh-CN"/>
              </w:rPr>
            </w:pPr>
          </w:p>
        </w:tc>
      </w:tr>
      <w:tr w:rsidR="009D2A70" w14:paraId="14451FB3" w14:textId="77777777">
        <w:tc>
          <w:tcPr>
            <w:tcW w:w="1555" w:type="dxa"/>
          </w:tcPr>
          <w:p w14:paraId="14451FB1" w14:textId="77777777" w:rsidR="009D2A70" w:rsidRDefault="009D2A70">
            <w:pPr>
              <w:rPr>
                <w:iCs/>
                <w:kern w:val="2"/>
                <w:lang w:eastAsia="zh-CN"/>
              </w:rPr>
            </w:pPr>
          </w:p>
        </w:tc>
        <w:tc>
          <w:tcPr>
            <w:tcW w:w="7796" w:type="dxa"/>
            <w:vAlign w:val="center"/>
          </w:tcPr>
          <w:p w14:paraId="14451FB2" w14:textId="77777777" w:rsidR="009D2A70" w:rsidRDefault="009D2A70">
            <w:pPr>
              <w:spacing w:line="252" w:lineRule="auto"/>
              <w:rPr>
                <w:iCs/>
                <w:kern w:val="2"/>
                <w:lang w:eastAsia="zh-CN"/>
              </w:rPr>
            </w:pPr>
          </w:p>
        </w:tc>
      </w:tr>
    </w:tbl>
    <w:p w14:paraId="14451FB4" w14:textId="77777777" w:rsidR="009D2A70" w:rsidRDefault="009D2A70">
      <w:pPr>
        <w:rPr>
          <w:lang w:eastAsia="zh-CN"/>
        </w:rPr>
      </w:pPr>
    </w:p>
    <w:p w14:paraId="14451FB5"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1FB6" w14:textId="77777777" w:rsidR="009D2A70" w:rsidRDefault="00F10BAB">
      <w:pPr>
        <w:adjustRightInd/>
        <w:spacing w:beforeLines="50" w:before="120" w:line="252" w:lineRule="auto"/>
        <w:jc w:val="left"/>
        <w:rPr>
          <w:b/>
          <w:bCs/>
          <w:lang w:eastAsia="zh-CN"/>
        </w:rPr>
      </w:pPr>
      <w:r>
        <w:t>The newly added two sub-options of Option 2 seems making the discussions more controversial. Let’s see if we can come back to the original version.</w:t>
      </w:r>
    </w:p>
    <w:p w14:paraId="14451FB7" w14:textId="77777777" w:rsidR="009D2A70" w:rsidRDefault="00F10BAB">
      <w:pPr>
        <w:rPr>
          <w:b/>
          <w:bCs/>
          <w:lang w:eastAsia="zh-CN"/>
        </w:rPr>
      </w:pPr>
      <w:r>
        <w:rPr>
          <w:b/>
          <w:highlight w:val="yellow"/>
          <w:lang w:eastAsia="zh-CN"/>
        </w:rPr>
        <w:t>Proposal 3.7.5</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1FB8"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1FB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strike/>
          <w:color w:val="FF0000"/>
          <w:lang w:eastAsia="zh-CN"/>
        </w:rPr>
      </w:pPr>
      <w:r>
        <w:rPr>
          <w:b/>
          <w:bCs/>
          <w:lang w:eastAsia="zh-CN"/>
        </w:rPr>
        <w:t>Option 2: Payload size is calculated as the weighted average of CSI payload per rank and the distribution of ranks reported by the UE.</w:t>
      </w:r>
      <w:r>
        <w:rPr>
          <w:b/>
          <w:bCs/>
          <w:highlight w:val="yellow"/>
          <w:lang w:eastAsia="zh-CN"/>
        </w:rPr>
        <w:t xml:space="preserve"> </w:t>
      </w:r>
      <w:r>
        <w:rPr>
          <w:b/>
          <w:bCs/>
          <w:strike/>
          <w:color w:val="FF0000"/>
          <w:highlight w:val="yellow"/>
          <w:lang w:eastAsia="zh-CN"/>
        </w:rPr>
        <w:t>FFS the following understandings</w:t>
      </w:r>
    </w:p>
    <w:p w14:paraId="14451FBA" w14:textId="77777777" w:rsidR="009D2A70" w:rsidRDefault="00F10BAB">
      <w:pPr>
        <w:pStyle w:val="afc"/>
        <w:numPr>
          <w:ilvl w:val="1"/>
          <w:numId w:val="24"/>
        </w:numPr>
        <w:ind w:left="709" w:hanging="357"/>
        <w:contextualSpacing w:val="0"/>
        <w:rPr>
          <w:b/>
          <w:bCs/>
          <w:strike/>
          <w:color w:val="FF0000"/>
          <w:highlight w:val="yellow"/>
          <w:lang w:eastAsia="zh-CN"/>
        </w:rPr>
      </w:pPr>
      <w:r>
        <w:rPr>
          <w:rFonts w:hint="eastAsia"/>
          <w:b/>
          <w:bCs/>
          <w:strike/>
          <w:color w:val="FF0000"/>
          <w:highlight w:val="yellow"/>
        </w:rPr>
        <w:t xml:space="preserve">Option 2a: The above-mentioned </w:t>
      </w:r>
      <w:r>
        <w:rPr>
          <w:rFonts w:hint="eastAsia"/>
          <w:b/>
          <w:bCs/>
          <w:strike/>
          <w:color w:val="FF0000"/>
          <w:highlight w:val="yellow"/>
        </w:rPr>
        <w:t>“</w:t>
      </w:r>
      <w:r>
        <w:rPr>
          <w:rFonts w:hint="eastAsia"/>
          <w:b/>
          <w:bCs/>
          <w:strike/>
          <w:color w:val="FF0000"/>
          <w:highlight w:val="yellow"/>
        </w:rPr>
        <w:t>CSI payload</w:t>
      </w:r>
      <w:r>
        <w:rPr>
          <w:rFonts w:hint="eastAsia"/>
          <w:b/>
          <w:bCs/>
          <w:strike/>
          <w:color w:val="FF0000"/>
          <w:highlight w:val="yellow"/>
        </w:rPr>
        <w:t>”</w:t>
      </w:r>
      <w:r>
        <w:rPr>
          <w:rFonts w:hint="eastAsia"/>
          <w:b/>
          <w:bCs/>
          <w:strike/>
          <w:color w:val="FF0000"/>
          <w:highlight w:val="yellow"/>
        </w:rPr>
        <w:t xml:space="preserve"> is calculated </w:t>
      </w:r>
      <w:r>
        <w:rPr>
          <w:b/>
          <w:bCs/>
          <w:strike/>
          <w:color w:val="FF0000"/>
          <w:highlight w:val="yellow"/>
        </w:rPr>
        <w:t>as</w:t>
      </w:r>
      <w:r>
        <w:rPr>
          <w:rFonts w:hint="eastAsia"/>
          <w:b/>
          <w:bCs/>
          <w:strike/>
          <w:color w:val="FF0000"/>
          <w:highlight w:val="yellow"/>
        </w:rPr>
        <w:t xml:space="preserve"> each CSI report</w:t>
      </w:r>
      <w:r>
        <w:rPr>
          <w:b/>
          <w:bCs/>
          <w:strike/>
          <w:color w:val="FF0000"/>
          <w:highlight w:val="yellow"/>
        </w:rPr>
        <w:t>ed payload with a given rank</w:t>
      </w:r>
    </w:p>
    <w:p w14:paraId="14451FBB" w14:textId="77777777" w:rsidR="009D2A70" w:rsidRDefault="00F10BAB">
      <w:pPr>
        <w:pStyle w:val="afc"/>
        <w:numPr>
          <w:ilvl w:val="1"/>
          <w:numId w:val="24"/>
        </w:numPr>
        <w:ind w:left="709" w:hanging="357"/>
        <w:contextualSpacing w:val="0"/>
        <w:rPr>
          <w:b/>
          <w:bCs/>
          <w:strike/>
          <w:lang w:eastAsia="zh-CN"/>
        </w:rPr>
      </w:pPr>
      <w:r>
        <w:rPr>
          <w:rFonts w:hint="eastAsia"/>
          <w:b/>
          <w:bCs/>
          <w:strike/>
          <w:color w:val="FF0000"/>
          <w:highlight w:val="yellow"/>
        </w:rPr>
        <w:t xml:space="preserve">Option 2b: The above-mentioned </w:t>
      </w:r>
      <w:r>
        <w:rPr>
          <w:rFonts w:hint="eastAsia"/>
          <w:b/>
          <w:bCs/>
          <w:strike/>
          <w:color w:val="FF0000"/>
          <w:highlight w:val="yellow"/>
        </w:rPr>
        <w:t>“</w:t>
      </w:r>
      <w:r>
        <w:rPr>
          <w:rFonts w:hint="eastAsia"/>
          <w:b/>
          <w:bCs/>
          <w:strike/>
          <w:color w:val="FF0000"/>
          <w:highlight w:val="yellow"/>
        </w:rPr>
        <w:t>CSI payload</w:t>
      </w:r>
      <w:r>
        <w:rPr>
          <w:rFonts w:hint="eastAsia"/>
          <w:b/>
          <w:bCs/>
          <w:strike/>
          <w:color w:val="FF0000"/>
          <w:highlight w:val="yellow"/>
        </w:rPr>
        <w:t>”</w:t>
      </w:r>
      <w:r>
        <w:rPr>
          <w:rFonts w:hint="eastAsia"/>
          <w:b/>
          <w:bCs/>
          <w:strike/>
          <w:color w:val="FF0000"/>
          <w:highlight w:val="yellow"/>
        </w:rPr>
        <w:t xml:space="preserve"> is calculated as max allowed bits at the given rank</w:t>
      </w:r>
    </w:p>
    <w:p w14:paraId="14451FBC"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1FBF" w14:textId="77777777">
        <w:tc>
          <w:tcPr>
            <w:tcW w:w="1980" w:type="dxa"/>
            <w:tcBorders>
              <w:top w:val="single" w:sz="4" w:space="0" w:color="auto"/>
              <w:left w:val="single" w:sz="4" w:space="0" w:color="auto"/>
              <w:bottom w:val="single" w:sz="4" w:space="0" w:color="auto"/>
              <w:right w:val="single" w:sz="4" w:space="0" w:color="auto"/>
            </w:tcBorders>
          </w:tcPr>
          <w:p w14:paraId="14451FBD"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1FBE"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 Qualcomm</w:t>
            </w:r>
          </w:p>
        </w:tc>
      </w:tr>
      <w:tr w:rsidR="009D2A70" w14:paraId="14451FC2" w14:textId="77777777">
        <w:tc>
          <w:tcPr>
            <w:tcW w:w="1980" w:type="dxa"/>
            <w:tcBorders>
              <w:top w:val="single" w:sz="4" w:space="0" w:color="auto"/>
              <w:left w:val="single" w:sz="4" w:space="0" w:color="auto"/>
              <w:bottom w:val="single" w:sz="4" w:space="0" w:color="auto"/>
              <w:right w:val="single" w:sz="4" w:space="0" w:color="auto"/>
            </w:tcBorders>
          </w:tcPr>
          <w:p w14:paraId="14451FC0"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1FC1" w14:textId="77777777" w:rsidR="009D2A70" w:rsidRDefault="00F10BAB">
            <w:pPr>
              <w:spacing w:before="120" w:line="240" w:lineRule="auto"/>
            </w:pPr>
            <w:r>
              <w:rPr>
                <w:lang w:eastAsia="zh-CN"/>
              </w:rPr>
              <w:t>Apple, Nokia/NSB (not an objection, but still think understanding is not clear)</w:t>
            </w:r>
          </w:p>
        </w:tc>
      </w:tr>
    </w:tbl>
    <w:p w14:paraId="14451FC3"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1FC6"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C4"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1FC5" w14:textId="77777777" w:rsidR="009D2A70" w:rsidRDefault="00F10BAB">
            <w:pPr>
              <w:rPr>
                <w:i/>
                <w:iCs/>
                <w:kern w:val="2"/>
                <w:lang w:eastAsia="zh-CN"/>
              </w:rPr>
            </w:pPr>
            <w:r>
              <w:rPr>
                <w:i/>
                <w:iCs/>
                <w:kern w:val="2"/>
                <w:lang w:eastAsia="zh-CN"/>
              </w:rPr>
              <w:t>View</w:t>
            </w:r>
          </w:p>
        </w:tc>
      </w:tr>
      <w:tr w:rsidR="009D2A70" w14:paraId="14451FCA"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1FC7"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1FC8" w14:textId="77777777" w:rsidR="009D2A70" w:rsidRDefault="00F10BAB">
            <w:pPr>
              <w:spacing w:line="252" w:lineRule="auto"/>
              <w:rPr>
                <w:lang w:eastAsia="zh-CN"/>
              </w:rPr>
            </w:pPr>
            <w:r>
              <w:rPr>
                <w:lang w:eastAsia="zh-CN"/>
              </w:rPr>
              <w:t>@Apple See comments from QC in the last round, that Option 2a is not consistent with the agreed EVM. Can you live with the current version?</w:t>
            </w:r>
          </w:p>
          <w:p w14:paraId="14451FC9" w14:textId="77777777" w:rsidR="009D2A70" w:rsidRDefault="00F10BAB">
            <w:pPr>
              <w:spacing w:line="252" w:lineRule="auto"/>
              <w:rPr>
                <w:lang w:eastAsia="zh-CN"/>
              </w:rPr>
            </w:pPr>
            <w:r>
              <w:rPr>
                <w:lang w:eastAsia="zh-CN"/>
              </w:rPr>
              <w:t>@Nokia Please see understandings from Intel/CATT in Sec. 3.2-3, that regardless the configuration of rank (whether it is fixed or adaptive), the payload calculation is subject to Option 1.</w:t>
            </w:r>
          </w:p>
        </w:tc>
      </w:tr>
      <w:tr w:rsidR="009D2A70" w14:paraId="14451FCE" w14:textId="77777777">
        <w:tc>
          <w:tcPr>
            <w:tcW w:w="1384" w:type="dxa"/>
            <w:tcBorders>
              <w:top w:val="single" w:sz="4" w:space="0" w:color="auto"/>
              <w:left w:val="single" w:sz="4" w:space="0" w:color="auto"/>
              <w:bottom w:val="single" w:sz="4" w:space="0" w:color="auto"/>
              <w:right w:val="single" w:sz="4" w:space="0" w:color="auto"/>
            </w:tcBorders>
          </w:tcPr>
          <w:p w14:paraId="14451FCB" w14:textId="77777777" w:rsidR="009D2A70" w:rsidRDefault="00F10BAB">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1FCC" w14:textId="77777777" w:rsidR="009D2A70" w:rsidRDefault="00F10BAB">
            <w:pPr>
              <w:pStyle w:val="af1"/>
              <w:widowControl/>
              <w:spacing w:before="0" w:beforeAutospacing="0" w:after="0" w:afterAutospacing="0" w:line="240" w:lineRule="auto"/>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OK. R</w:t>
            </w:r>
            <w:r>
              <w:rPr>
                <w:rFonts w:ascii="Times New Roman" w:eastAsiaTheme="minorEastAsia" w:hAnsi="Times New Roman" w:cs="Times New Roman"/>
                <w:sz w:val="22"/>
                <w:szCs w:val="22"/>
                <w:lang w:eastAsia="zh-CN"/>
              </w:rPr>
              <w:t xml:space="preserve">eading </w:t>
            </w:r>
            <w:r>
              <w:rPr>
                <w:rFonts w:ascii="Times New Roman" w:eastAsiaTheme="minorEastAsia" w:hAnsi="Times New Roman" w:cs="Times New Roman" w:hint="eastAsia"/>
                <w:sz w:val="22"/>
                <w:szCs w:val="22"/>
                <w:lang w:eastAsia="zh-CN"/>
              </w:rPr>
              <w:t>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s comment, if not mistaken,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1 here, where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means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(fixed) configured 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in fact. </w:t>
            </w:r>
          </w:p>
          <w:p w14:paraId="14451FCD" w14:textId="77777777" w:rsidR="009D2A70" w:rsidRDefault="00F10BAB">
            <w:pPr>
              <w:pStyle w:val="af1"/>
              <w:widowControl/>
              <w:spacing w:before="0" w:beforeAutospacing="0" w:after="0" w:afterAutospacing="0" w:line="240" w:lineRule="auto"/>
              <w:rPr>
                <w:lang w:eastAsia="zh-CN"/>
              </w:rPr>
            </w:pPr>
            <w:r>
              <w:rPr>
                <w:rFonts w:ascii="Times New Roman" w:eastAsiaTheme="minorEastAsia" w:hAnsi="Times New Roman" w:cs="Times New Roman" w:hint="eastAsia"/>
                <w:sz w:val="22"/>
                <w:szCs w:val="22"/>
                <w:lang w:eastAsia="zh-CN"/>
              </w:rPr>
              <w:t>And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2 here. </w:t>
            </w:r>
          </w:p>
        </w:tc>
      </w:tr>
      <w:tr w:rsidR="009D2A70" w14:paraId="14451FD1" w14:textId="77777777">
        <w:tc>
          <w:tcPr>
            <w:tcW w:w="1384" w:type="dxa"/>
            <w:tcBorders>
              <w:top w:val="single" w:sz="4" w:space="0" w:color="auto"/>
              <w:left w:val="single" w:sz="4" w:space="0" w:color="auto"/>
              <w:bottom w:val="single" w:sz="4" w:space="0" w:color="auto"/>
              <w:right w:val="single" w:sz="4" w:space="0" w:color="auto"/>
            </w:tcBorders>
          </w:tcPr>
          <w:p w14:paraId="14451FCF"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1FD0" w14:textId="77777777" w:rsidR="009D2A70" w:rsidRDefault="00F10BAB">
            <w:pPr>
              <w:spacing w:line="252" w:lineRule="auto"/>
              <w:rPr>
                <w:lang w:eastAsia="zh-CN"/>
              </w:rPr>
            </w:pPr>
            <w:r>
              <w:rPr>
                <w:rFonts w:hint="eastAsia"/>
                <w:iCs/>
                <w:kern w:val="2"/>
                <w:lang w:eastAsia="zh-CN"/>
              </w:rPr>
              <w:t>S</w:t>
            </w:r>
            <w:r>
              <w:rPr>
                <w:iCs/>
                <w:kern w:val="2"/>
                <w:lang w:eastAsia="zh-CN"/>
              </w:rPr>
              <w:t>upport.</w:t>
            </w:r>
          </w:p>
        </w:tc>
      </w:tr>
      <w:tr w:rsidR="009D2A70" w14:paraId="14451FD4" w14:textId="77777777">
        <w:tc>
          <w:tcPr>
            <w:tcW w:w="1384" w:type="dxa"/>
            <w:tcBorders>
              <w:top w:val="single" w:sz="4" w:space="0" w:color="auto"/>
              <w:left w:val="single" w:sz="4" w:space="0" w:color="auto"/>
              <w:bottom w:val="single" w:sz="4" w:space="0" w:color="auto"/>
              <w:right w:val="single" w:sz="4" w:space="0" w:color="auto"/>
            </w:tcBorders>
          </w:tcPr>
          <w:p w14:paraId="14451FD2" w14:textId="77777777" w:rsidR="009D2A70" w:rsidRDefault="00F10BAB">
            <w:pPr>
              <w:rPr>
                <w:iCs/>
                <w:kern w:val="2"/>
                <w:lang w:eastAsia="zh-CN"/>
              </w:rPr>
            </w:pPr>
            <w:r>
              <w:rPr>
                <w:rFonts w:hint="eastAsia"/>
                <w:iCs/>
                <w:kern w:val="2"/>
                <w:lang w:eastAsia="zh-CN"/>
              </w:rPr>
              <w:lastRenderedPageBreak/>
              <w:t>ZTE</w:t>
            </w:r>
          </w:p>
        </w:tc>
        <w:tc>
          <w:tcPr>
            <w:tcW w:w="7967" w:type="dxa"/>
            <w:tcBorders>
              <w:top w:val="single" w:sz="4" w:space="0" w:color="auto"/>
              <w:left w:val="single" w:sz="4" w:space="0" w:color="auto"/>
              <w:bottom w:val="single" w:sz="4" w:space="0" w:color="auto"/>
              <w:right w:val="single" w:sz="4" w:space="0" w:color="auto"/>
            </w:tcBorders>
            <w:vAlign w:val="center"/>
          </w:tcPr>
          <w:p w14:paraId="14451FD3" w14:textId="77777777" w:rsidR="009D2A70" w:rsidRDefault="00F10BAB">
            <w:pPr>
              <w:spacing w:line="252" w:lineRule="auto"/>
              <w:rPr>
                <w:iCs/>
                <w:kern w:val="2"/>
                <w:lang w:eastAsia="zh-CN"/>
              </w:rPr>
            </w:pPr>
            <w:r>
              <w:rPr>
                <w:rFonts w:hint="eastAsia"/>
                <w:iCs/>
                <w:kern w:val="2"/>
                <w:lang w:eastAsia="zh-CN"/>
              </w:rPr>
              <w:t>OK with current version. To avoid ambiguity, can we simply agree option 2b for option 2?</w:t>
            </w:r>
          </w:p>
        </w:tc>
      </w:tr>
      <w:tr w:rsidR="009D2A70" w14:paraId="14451FD7" w14:textId="77777777">
        <w:tc>
          <w:tcPr>
            <w:tcW w:w="1384" w:type="dxa"/>
            <w:tcBorders>
              <w:top w:val="single" w:sz="4" w:space="0" w:color="auto"/>
              <w:left w:val="single" w:sz="4" w:space="0" w:color="auto"/>
              <w:bottom w:val="single" w:sz="4" w:space="0" w:color="auto"/>
              <w:right w:val="single" w:sz="4" w:space="0" w:color="auto"/>
            </w:tcBorders>
          </w:tcPr>
          <w:p w14:paraId="14451FD5" w14:textId="77777777" w:rsidR="009D2A70" w:rsidRDefault="00F10BAB">
            <w:pPr>
              <w:rPr>
                <w:iCs/>
                <w:smallCaps/>
                <w:kern w:val="2"/>
                <w:lang w:eastAsia="zh-CN"/>
              </w:rPr>
            </w:pPr>
            <w:r>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14451FD6" w14:textId="77777777" w:rsidR="009D2A70" w:rsidRDefault="00F10BAB">
            <w:pPr>
              <w:spacing w:line="252" w:lineRule="auto"/>
              <w:rPr>
                <w:iCs/>
                <w:kern w:val="2"/>
                <w:lang w:eastAsia="zh-CN"/>
              </w:rPr>
            </w:pPr>
            <w:r>
              <w:rPr>
                <w:iCs/>
                <w:kern w:val="2"/>
                <w:lang w:eastAsia="zh-CN"/>
              </w:rPr>
              <w:t>We are ok with the updated version. Companies may discuss the details regarding Option 2.</w:t>
            </w:r>
          </w:p>
        </w:tc>
      </w:tr>
      <w:tr w:rsidR="009D2A70" w14:paraId="14451FDB" w14:textId="77777777">
        <w:tc>
          <w:tcPr>
            <w:tcW w:w="1384" w:type="dxa"/>
            <w:tcBorders>
              <w:top w:val="single" w:sz="4" w:space="0" w:color="auto"/>
              <w:left w:val="single" w:sz="4" w:space="0" w:color="auto"/>
              <w:bottom w:val="single" w:sz="4" w:space="0" w:color="auto"/>
              <w:right w:val="single" w:sz="4" w:space="0" w:color="auto"/>
            </w:tcBorders>
          </w:tcPr>
          <w:p w14:paraId="14451FD8" w14:textId="77777777" w:rsidR="009D2A70" w:rsidRDefault="00F10BAB">
            <w:pPr>
              <w:rPr>
                <w:iCs/>
                <w:kern w:val="2"/>
                <w:lang w:eastAsia="zh-CN"/>
              </w:rPr>
            </w:pPr>
            <w:r>
              <w:rPr>
                <w:iCs/>
                <w:kern w:val="2"/>
                <w:lang w:eastAsia="zh-CN"/>
              </w:rPr>
              <w:t>Nokia/NSB</w:t>
            </w:r>
          </w:p>
        </w:tc>
        <w:tc>
          <w:tcPr>
            <w:tcW w:w="7967" w:type="dxa"/>
            <w:tcBorders>
              <w:top w:val="single" w:sz="4" w:space="0" w:color="auto"/>
              <w:left w:val="single" w:sz="4" w:space="0" w:color="auto"/>
              <w:bottom w:val="single" w:sz="4" w:space="0" w:color="auto"/>
              <w:right w:val="single" w:sz="4" w:space="0" w:color="auto"/>
            </w:tcBorders>
            <w:vAlign w:val="center"/>
          </w:tcPr>
          <w:p w14:paraId="14451FD9" w14:textId="77777777" w:rsidR="009D2A70" w:rsidRDefault="00F10BAB">
            <w:pPr>
              <w:pStyle w:val="afc"/>
              <w:spacing w:line="252" w:lineRule="auto"/>
              <w:ind w:left="0"/>
              <w:rPr>
                <w:iCs/>
                <w:kern w:val="2"/>
                <w:lang w:eastAsia="zh-CN"/>
              </w:rPr>
            </w:pPr>
            <w:r>
              <w:rPr>
                <w:iCs/>
                <w:kern w:val="2"/>
                <w:lang w:eastAsia="zh-CN"/>
              </w:rPr>
              <w:t>In legacy CSI, for a given configured parameter combination and a given reported rank there is a maximum payload size. So, Option 2 is the only applicable. Option 1, as we understand it, is never used in MIMO CSI for payload calculation. In fact, for example, to determine the PUCCH resource size when Type-I CSI is multiplexed on PUCCH, rank 1 assumption is used.</w:t>
            </w:r>
          </w:p>
          <w:p w14:paraId="14451FDA" w14:textId="77777777" w:rsidR="009D2A70" w:rsidRDefault="009D2A70">
            <w:pPr>
              <w:spacing w:line="252" w:lineRule="auto"/>
              <w:rPr>
                <w:iCs/>
                <w:kern w:val="2"/>
                <w:lang w:eastAsia="zh-CN"/>
              </w:rPr>
            </w:pPr>
          </w:p>
        </w:tc>
      </w:tr>
      <w:tr w:rsidR="009D2A70" w14:paraId="14451FE6" w14:textId="77777777">
        <w:tc>
          <w:tcPr>
            <w:tcW w:w="1384" w:type="dxa"/>
            <w:tcBorders>
              <w:top w:val="single" w:sz="4" w:space="0" w:color="auto"/>
              <w:left w:val="single" w:sz="4" w:space="0" w:color="auto"/>
              <w:bottom w:val="single" w:sz="4" w:space="0" w:color="auto"/>
              <w:right w:val="single" w:sz="4" w:space="0" w:color="auto"/>
            </w:tcBorders>
          </w:tcPr>
          <w:p w14:paraId="14451FDC" w14:textId="77777777" w:rsidR="009D2A70" w:rsidRDefault="00F10BAB">
            <w:pPr>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14451FDD" w14:textId="77777777" w:rsidR="009D2A70" w:rsidRDefault="00F10BAB">
            <w:pPr>
              <w:spacing w:line="252" w:lineRule="auto"/>
              <w:rPr>
                <w:iCs/>
                <w:kern w:val="2"/>
                <w:lang w:eastAsia="zh-CN"/>
              </w:rPr>
            </w:pPr>
            <w:r>
              <w:rPr>
                <w:iCs/>
                <w:kern w:val="2"/>
                <w:lang w:eastAsia="zh-CN"/>
              </w:rPr>
              <w:t xml:space="preserve">Object. </w:t>
            </w:r>
          </w:p>
          <w:p w14:paraId="14451FDE" w14:textId="77777777" w:rsidR="009D2A70" w:rsidRDefault="00F10BAB">
            <w:pPr>
              <w:spacing w:line="252" w:lineRule="auto"/>
              <w:rPr>
                <w:iCs/>
                <w:kern w:val="2"/>
                <w:lang w:eastAsia="zh-CN"/>
              </w:rPr>
            </w:pPr>
            <w:r>
              <w:rPr>
                <w:iCs/>
                <w:kern w:val="2"/>
                <w:lang w:eastAsia="zh-CN"/>
              </w:rPr>
              <w:t xml:space="preserve">We think clarification of option 2a and 2b is important. Use 2b by default artificially increase type II feedback overhead. </w:t>
            </w:r>
          </w:p>
          <w:p w14:paraId="14451FDF" w14:textId="77777777" w:rsidR="009D2A70" w:rsidRDefault="00F10BAB">
            <w:pPr>
              <w:spacing w:line="252" w:lineRule="auto"/>
              <w:rPr>
                <w:iCs/>
                <w:kern w:val="2"/>
                <w:lang w:eastAsia="zh-CN"/>
              </w:rPr>
            </w:pPr>
            <w:r>
              <w:rPr>
                <w:iCs/>
                <w:kern w:val="2"/>
                <w:lang w:eastAsia="zh-CN"/>
              </w:rPr>
              <w:t xml:space="preserve">Regarding QC’s quote on previous agreement, </w:t>
            </w:r>
          </w:p>
          <w:p w14:paraId="14451FE0" w14:textId="77777777" w:rsidR="009D2A70" w:rsidRDefault="00F10BAB">
            <w:pPr>
              <w:spacing w:line="252" w:lineRule="auto"/>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p w14:paraId="14451FE1" w14:textId="77777777" w:rsidR="009D2A70" w:rsidRDefault="00F10BAB">
            <w:pPr>
              <w:spacing w:line="252" w:lineRule="auto"/>
              <w:rPr>
                <w:iCs/>
                <w:kern w:val="2"/>
                <w:lang w:eastAsia="zh-CN"/>
              </w:rPr>
            </w:pPr>
            <w:r>
              <w:rPr>
                <w:iCs/>
                <w:kern w:val="2"/>
                <w:lang w:eastAsia="zh-CN"/>
              </w:rPr>
              <w:t xml:space="preserve">In our understanding, the entire table is for AI based CSI compression EVM, as captured in the main bullet before the table. </w:t>
            </w:r>
          </w:p>
          <w:p w14:paraId="14451FE2" w14:textId="77777777" w:rsidR="009D2A70" w:rsidRDefault="00F10BAB">
            <w:pPr>
              <w:rPr>
                <w:szCs w:val="20"/>
                <w:highlight w:val="green"/>
                <w:shd w:val="clear" w:color="auto" w:fill="FFFF00"/>
                <w:lang w:eastAsia="zh-CN"/>
              </w:rPr>
            </w:pPr>
            <w:r>
              <w:rPr>
                <w:iCs/>
                <w:kern w:val="2"/>
                <w:lang w:eastAsia="zh-CN"/>
              </w:rPr>
              <w:t>“</w:t>
            </w:r>
            <w:r>
              <w:rPr>
                <w:szCs w:val="20"/>
                <w:highlight w:val="green"/>
                <w:shd w:val="clear" w:color="auto" w:fill="FFFF00"/>
                <w:lang w:eastAsia="zh-CN"/>
              </w:rPr>
              <w:t>Agreement</w:t>
            </w:r>
          </w:p>
          <w:p w14:paraId="14451FE3" w14:textId="77777777" w:rsidR="009D2A70" w:rsidRDefault="00F10BAB">
            <w:pPr>
              <w:rPr>
                <w:iCs/>
                <w:kern w:val="2"/>
                <w:lang w:eastAsia="zh-CN"/>
              </w:rPr>
            </w:pPr>
            <w:r>
              <w:rPr>
                <w:szCs w:val="20"/>
              </w:rPr>
              <w:t>For the evaluation of the AI/ML based CSI feedback enhancement, if SLS is adopted, the following table is taken as a baseline of EVM</w:t>
            </w:r>
            <w:r>
              <w:rPr>
                <w:iCs/>
                <w:kern w:val="2"/>
                <w:lang w:eastAsia="zh-CN"/>
              </w:rPr>
              <w:t>”</w:t>
            </w:r>
          </w:p>
          <w:p w14:paraId="14451FE4" w14:textId="77777777" w:rsidR="009D2A70" w:rsidRDefault="00F10BAB">
            <w:pPr>
              <w:rPr>
                <w:iCs/>
                <w:kern w:val="2"/>
                <w:lang w:eastAsia="zh-CN"/>
              </w:rPr>
            </w:pPr>
            <w:r>
              <w:rPr>
                <w:iCs/>
                <w:kern w:val="2"/>
                <w:lang w:eastAsia="zh-CN"/>
              </w:rPr>
              <w:t xml:space="preserve">So this sentence is for AI based calculation, not for e-type II baseline. </w:t>
            </w:r>
          </w:p>
          <w:p w14:paraId="14451FE5" w14:textId="77777777" w:rsidR="009D2A70" w:rsidRDefault="00F10BAB">
            <w:pPr>
              <w:spacing w:line="252" w:lineRule="auto"/>
              <w:rPr>
                <w:iCs/>
                <w:kern w:val="2"/>
                <w:lang w:eastAsia="zh-CN"/>
              </w:rPr>
            </w:pPr>
            <w:r>
              <w:rPr>
                <w:iCs/>
                <w:kern w:val="2"/>
                <w:lang w:eastAsia="zh-CN"/>
              </w:rPr>
              <w:t xml:space="preserve">In addition, even for AI based CSI compression, the agreement does not prevent additional metrics. </w:t>
            </w:r>
          </w:p>
        </w:tc>
      </w:tr>
      <w:tr w:rsidR="009D2A70" w14:paraId="14451FE9" w14:textId="77777777">
        <w:tc>
          <w:tcPr>
            <w:tcW w:w="1384" w:type="dxa"/>
            <w:tcBorders>
              <w:top w:val="single" w:sz="4" w:space="0" w:color="auto"/>
              <w:left w:val="single" w:sz="4" w:space="0" w:color="auto"/>
              <w:bottom w:val="single" w:sz="4" w:space="0" w:color="auto"/>
              <w:right w:val="single" w:sz="4" w:space="0" w:color="auto"/>
            </w:tcBorders>
          </w:tcPr>
          <w:p w14:paraId="14451FE7"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E8" w14:textId="77777777" w:rsidR="009D2A70" w:rsidRDefault="009D2A70">
            <w:pPr>
              <w:spacing w:line="252" w:lineRule="auto"/>
              <w:rPr>
                <w:iCs/>
                <w:kern w:val="2"/>
                <w:lang w:eastAsia="zh-CN"/>
              </w:rPr>
            </w:pPr>
          </w:p>
        </w:tc>
      </w:tr>
      <w:tr w:rsidR="009D2A70" w14:paraId="14451FEC" w14:textId="77777777">
        <w:tc>
          <w:tcPr>
            <w:tcW w:w="1384" w:type="dxa"/>
            <w:tcBorders>
              <w:top w:val="single" w:sz="4" w:space="0" w:color="auto"/>
              <w:left w:val="single" w:sz="4" w:space="0" w:color="auto"/>
              <w:bottom w:val="single" w:sz="4" w:space="0" w:color="auto"/>
              <w:right w:val="single" w:sz="4" w:space="0" w:color="auto"/>
            </w:tcBorders>
          </w:tcPr>
          <w:p w14:paraId="14451FEA"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1FEB" w14:textId="77777777" w:rsidR="009D2A70" w:rsidRDefault="009D2A70">
            <w:pPr>
              <w:spacing w:line="252" w:lineRule="auto"/>
              <w:rPr>
                <w:iCs/>
                <w:kern w:val="2"/>
                <w:lang w:eastAsia="zh-CN"/>
              </w:rPr>
            </w:pPr>
          </w:p>
        </w:tc>
      </w:tr>
      <w:tr w:rsidR="009D2A70" w14:paraId="14451FEF" w14:textId="77777777">
        <w:tc>
          <w:tcPr>
            <w:tcW w:w="1384" w:type="dxa"/>
          </w:tcPr>
          <w:p w14:paraId="14451FED" w14:textId="77777777" w:rsidR="009D2A70" w:rsidRDefault="009D2A70">
            <w:pPr>
              <w:rPr>
                <w:iCs/>
                <w:kern w:val="2"/>
                <w:lang w:eastAsia="zh-CN"/>
              </w:rPr>
            </w:pPr>
          </w:p>
        </w:tc>
        <w:tc>
          <w:tcPr>
            <w:tcW w:w="7967" w:type="dxa"/>
            <w:vAlign w:val="center"/>
          </w:tcPr>
          <w:p w14:paraId="14451FEE" w14:textId="77777777" w:rsidR="009D2A70" w:rsidRDefault="009D2A70">
            <w:pPr>
              <w:spacing w:line="252" w:lineRule="auto"/>
              <w:rPr>
                <w:iCs/>
                <w:kern w:val="2"/>
                <w:lang w:eastAsia="zh-CN"/>
              </w:rPr>
            </w:pPr>
          </w:p>
        </w:tc>
      </w:tr>
      <w:tr w:rsidR="009D2A70" w14:paraId="14451FF2" w14:textId="77777777">
        <w:tc>
          <w:tcPr>
            <w:tcW w:w="1384" w:type="dxa"/>
          </w:tcPr>
          <w:p w14:paraId="14451FF0" w14:textId="77777777" w:rsidR="009D2A70" w:rsidRDefault="009D2A70">
            <w:pPr>
              <w:rPr>
                <w:iCs/>
                <w:kern w:val="2"/>
                <w:lang w:eastAsia="zh-CN"/>
              </w:rPr>
            </w:pPr>
          </w:p>
        </w:tc>
        <w:tc>
          <w:tcPr>
            <w:tcW w:w="7967" w:type="dxa"/>
            <w:vAlign w:val="center"/>
          </w:tcPr>
          <w:p w14:paraId="14451FF1" w14:textId="77777777" w:rsidR="009D2A70" w:rsidRDefault="009D2A70">
            <w:pPr>
              <w:spacing w:line="252" w:lineRule="auto"/>
              <w:rPr>
                <w:iCs/>
                <w:kern w:val="2"/>
                <w:lang w:eastAsia="zh-CN"/>
              </w:rPr>
            </w:pPr>
          </w:p>
        </w:tc>
      </w:tr>
      <w:tr w:rsidR="009D2A70" w14:paraId="14451FF5" w14:textId="77777777">
        <w:tc>
          <w:tcPr>
            <w:tcW w:w="1384" w:type="dxa"/>
          </w:tcPr>
          <w:p w14:paraId="14451FF3" w14:textId="77777777" w:rsidR="009D2A70" w:rsidRDefault="009D2A70">
            <w:pPr>
              <w:rPr>
                <w:iCs/>
                <w:kern w:val="2"/>
                <w:lang w:eastAsia="zh-CN"/>
              </w:rPr>
            </w:pPr>
          </w:p>
        </w:tc>
        <w:tc>
          <w:tcPr>
            <w:tcW w:w="7967" w:type="dxa"/>
            <w:vAlign w:val="center"/>
          </w:tcPr>
          <w:p w14:paraId="14451FF4" w14:textId="77777777" w:rsidR="009D2A70" w:rsidRDefault="009D2A70">
            <w:pPr>
              <w:spacing w:line="252" w:lineRule="auto"/>
              <w:rPr>
                <w:iCs/>
                <w:kern w:val="2"/>
                <w:lang w:eastAsia="zh-CN"/>
              </w:rPr>
            </w:pPr>
          </w:p>
        </w:tc>
      </w:tr>
      <w:tr w:rsidR="009D2A70" w14:paraId="14451FF8" w14:textId="77777777">
        <w:tc>
          <w:tcPr>
            <w:tcW w:w="1384" w:type="dxa"/>
          </w:tcPr>
          <w:p w14:paraId="14451FF6" w14:textId="77777777" w:rsidR="009D2A70" w:rsidRDefault="009D2A70">
            <w:pPr>
              <w:rPr>
                <w:iCs/>
                <w:kern w:val="2"/>
                <w:lang w:eastAsia="zh-CN"/>
              </w:rPr>
            </w:pPr>
          </w:p>
        </w:tc>
        <w:tc>
          <w:tcPr>
            <w:tcW w:w="7967" w:type="dxa"/>
            <w:vAlign w:val="center"/>
          </w:tcPr>
          <w:p w14:paraId="14451FF7" w14:textId="77777777" w:rsidR="009D2A70" w:rsidRDefault="009D2A70">
            <w:pPr>
              <w:spacing w:line="252" w:lineRule="auto"/>
              <w:rPr>
                <w:iCs/>
                <w:kern w:val="2"/>
                <w:lang w:eastAsia="zh-CN"/>
              </w:rPr>
            </w:pPr>
          </w:p>
        </w:tc>
      </w:tr>
      <w:tr w:rsidR="009D2A70" w14:paraId="14451FFB" w14:textId="77777777">
        <w:tc>
          <w:tcPr>
            <w:tcW w:w="1384" w:type="dxa"/>
          </w:tcPr>
          <w:p w14:paraId="14451FF9" w14:textId="77777777" w:rsidR="009D2A70" w:rsidRDefault="009D2A70">
            <w:pPr>
              <w:rPr>
                <w:iCs/>
                <w:kern w:val="2"/>
                <w:lang w:eastAsia="zh-CN"/>
              </w:rPr>
            </w:pPr>
          </w:p>
        </w:tc>
        <w:tc>
          <w:tcPr>
            <w:tcW w:w="7967" w:type="dxa"/>
            <w:vAlign w:val="center"/>
          </w:tcPr>
          <w:p w14:paraId="14451FFA" w14:textId="77777777" w:rsidR="009D2A70" w:rsidRDefault="009D2A70">
            <w:pPr>
              <w:spacing w:line="252" w:lineRule="auto"/>
              <w:rPr>
                <w:iCs/>
                <w:kern w:val="2"/>
                <w:lang w:eastAsia="zh-CN"/>
              </w:rPr>
            </w:pPr>
          </w:p>
        </w:tc>
      </w:tr>
    </w:tbl>
    <w:p w14:paraId="14451FFC" w14:textId="77777777" w:rsidR="009D2A70" w:rsidRDefault="009D2A70">
      <w:pPr>
        <w:spacing w:after="0" w:line="240" w:lineRule="auto"/>
        <w:rPr>
          <w:b/>
          <w:lang w:eastAsia="zh-CN"/>
        </w:rPr>
      </w:pPr>
    </w:p>
    <w:p w14:paraId="14451FFD" w14:textId="77777777" w:rsidR="009D2A70" w:rsidRDefault="009D2A70">
      <w:pPr>
        <w:rPr>
          <w:lang w:eastAsia="zh-CN"/>
        </w:rPr>
      </w:pPr>
    </w:p>
    <w:p w14:paraId="14451FFE" w14:textId="77777777" w:rsidR="009D2A70" w:rsidRDefault="009D2A70">
      <w:pPr>
        <w:rPr>
          <w:lang w:eastAsia="zh-CN"/>
        </w:rPr>
      </w:pPr>
    </w:p>
    <w:p w14:paraId="14451FFF"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000" w14:textId="77777777" w:rsidR="009D2A70" w:rsidRDefault="00F10BAB">
      <w:pPr>
        <w:adjustRightInd/>
        <w:spacing w:beforeLines="50" w:before="120" w:line="252" w:lineRule="auto"/>
        <w:jc w:val="left"/>
      </w:pPr>
      <w:r>
        <w:rPr>
          <w:rFonts w:hint="eastAsia"/>
        </w:rPr>
        <w:t>I</w:t>
      </w:r>
      <w:r>
        <w:t>n the 3</w:t>
      </w:r>
      <w:r>
        <w:rPr>
          <w:vertAlign w:val="superscript"/>
        </w:rPr>
        <w:t>rd</w:t>
      </w:r>
      <w:r>
        <w:t xml:space="preserve"> round email approval, QC objected the following proposal with the concern of necessity for studying the ground-truth CSI quantization with the following comments.</w:t>
      </w:r>
    </w:p>
    <w:tbl>
      <w:tblPr>
        <w:tblStyle w:val="af4"/>
        <w:tblW w:w="0" w:type="auto"/>
        <w:tblLook w:val="04A0" w:firstRow="1" w:lastRow="0" w:firstColumn="1" w:lastColumn="0" w:noHBand="0" w:noVBand="1"/>
      </w:tblPr>
      <w:tblGrid>
        <w:gridCol w:w="9307"/>
      </w:tblGrid>
      <w:tr w:rsidR="009D2A70" w14:paraId="14452002" w14:textId="77777777">
        <w:tc>
          <w:tcPr>
            <w:tcW w:w="9307" w:type="dxa"/>
            <w:vAlign w:val="center"/>
          </w:tcPr>
          <w:p w14:paraId="14452001" w14:textId="77777777" w:rsidR="009D2A70" w:rsidRDefault="00F10BAB">
            <w:pPr>
              <w:adjustRightInd/>
              <w:spacing w:beforeLines="50" w:before="120" w:line="252" w:lineRule="auto"/>
              <w:jc w:val="left"/>
              <w:rPr>
                <w:lang w:eastAsia="zh-CN"/>
              </w:rPr>
            </w:pPr>
            <w:r>
              <w:rPr>
                <w:lang w:eastAsia="zh-CN"/>
              </w:rPr>
              <w:t xml:space="preserve">Qualcomm: We do not agree that this study is required at this point. There are several other more important issues to be studied. The need and methods for network-side data collection over the air-interface should be discussed before we proceed to study such detailed aspects. Since training data </w:t>
            </w:r>
            <w:r>
              <w:rPr>
                <w:lang w:eastAsia="zh-CN"/>
              </w:rPr>
              <w:lastRenderedPageBreak/>
              <w:t>collection may not have tight timeline requirements, it can be done in a manner without placing a burden on the network resources, even in a proprietary manner, and therefore it is unclear if this overhead is a primary concern for network load.</w:t>
            </w:r>
          </w:p>
        </w:tc>
      </w:tr>
    </w:tbl>
    <w:p w14:paraId="14452003" w14:textId="77777777" w:rsidR="009D2A70" w:rsidRDefault="00F10BAB">
      <w:pPr>
        <w:adjustRightInd/>
        <w:spacing w:beforeLines="50" w:before="120" w:line="252" w:lineRule="auto"/>
        <w:jc w:val="left"/>
      </w:pPr>
      <w:r>
        <w:lastRenderedPageBreak/>
        <w:t>So it is brought back to email discussions in the 4</w:t>
      </w:r>
      <w:r>
        <w:rPr>
          <w:vertAlign w:val="superscript"/>
        </w:rPr>
        <w:t>th</w:t>
      </w:r>
      <w:r>
        <w:t xml:space="preserve"> round. Companies are welcome to continue your inputs.</w:t>
      </w:r>
    </w:p>
    <w:p w14:paraId="14452004" w14:textId="77777777" w:rsidR="009D2A70" w:rsidRDefault="00F10BAB">
      <w:pPr>
        <w:rPr>
          <w:b/>
          <w:bCs/>
          <w:lang w:eastAsia="zh-CN"/>
        </w:rPr>
      </w:pPr>
      <w:r>
        <w:rPr>
          <w:b/>
          <w:highlight w:val="yellow"/>
          <w:lang w:eastAsia="zh-CN"/>
        </w:rPr>
        <w:t>Proposal 3.7.6</w:t>
      </w:r>
      <w:r>
        <w:rPr>
          <w:b/>
          <w:bCs/>
          <w:highlight w:val="yellow"/>
          <w:lang w:eastAsia="zh-CN"/>
        </w:rPr>
        <w:t>:</w:t>
      </w:r>
      <w:r>
        <w:rPr>
          <w:b/>
          <w:bCs/>
          <w:lang w:eastAsia="zh-CN"/>
        </w:rPr>
        <w:t xml:space="preserve"> For evaluating the overhead of data samples and performance impact in the CSI compression, study high resolution quantization methods for ground-truth CSI, e.g., including at least the following options</w:t>
      </w:r>
    </w:p>
    <w:p w14:paraId="1445200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006"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1445200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008"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009"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200A"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0D" w14:textId="77777777">
        <w:tc>
          <w:tcPr>
            <w:tcW w:w="1980" w:type="dxa"/>
            <w:tcBorders>
              <w:top w:val="single" w:sz="4" w:space="0" w:color="auto"/>
              <w:left w:val="single" w:sz="4" w:space="0" w:color="auto"/>
              <w:bottom w:val="single" w:sz="4" w:space="0" w:color="auto"/>
              <w:right w:val="single" w:sz="4" w:space="0" w:color="auto"/>
            </w:tcBorders>
          </w:tcPr>
          <w:p w14:paraId="1445200B"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0C"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(with wording change)</w:t>
            </w:r>
          </w:p>
        </w:tc>
      </w:tr>
      <w:tr w:rsidR="009D2A70" w14:paraId="14452010" w14:textId="77777777">
        <w:tc>
          <w:tcPr>
            <w:tcW w:w="1980" w:type="dxa"/>
            <w:tcBorders>
              <w:top w:val="single" w:sz="4" w:space="0" w:color="auto"/>
              <w:left w:val="single" w:sz="4" w:space="0" w:color="auto"/>
              <w:bottom w:val="single" w:sz="4" w:space="0" w:color="auto"/>
              <w:right w:val="single" w:sz="4" w:space="0" w:color="auto"/>
            </w:tcBorders>
          </w:tcPr>
          <w:p w14:paraId="1445200E"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00F" w14:textId="77777777" w:rsidR="009D2A70" w:rsidRDefault="009D2A70">
            <w:pPr>
              <w:spacing w:before="120" w:line="240" w:lineRule="auto"/>
              <w:rPr>
                <w:lang w:eastAsia="zh-CN"/>
              </w:rPr>
            </w:pPr>
          </w:p>
        </w:tc>
      </w:tr>
    </w:tbl>
    <w:p w14:paraId="14452011"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2014"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12"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13" w14:textId="77777777" w:rsidR="009D2A70" w:rsidRDefault="00F10BAB">
            <w:pPr>
              <w:rPr>
                <w:i/>
                <w:iCs/>
                <w:kern w:val="2"/>
                <w:lang w:eastAsia="zh-CN"/>
              </w:rPr>
            </w:pPr>
            <w:r>
              <w:rPr>
                <w:i/>
                <w:iCs/>
                <w:kern w:val="2"/>
                <w:lang w:eastAsia="zh-CN"/>
              </w:rPr>
              <w:t>View</w:t>
            </w:r>
          </w:p>
        </w:tc>
      </w:tr>
      <w:tr w:rsidR="009D2A70" w14:paraId="14452017"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2015"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2016" w14:textId="77777777" w:rsidR="009D2A70" w:rsidRDefault="00F10BAB">
            <w:pPr>
              <w:spacing w:line="252" w:lineRule="auto"/>
              <w:rPr>
                <w:i/>
                <w:lang w:eastAsia="zh-CN"/>
              </w:rPr>
            </w:pPr>
            <w:r>
              <w:rPr>
                <w:rFonts w:hint="eastAsia"/>
                <w:iCs/>
                <w:kern w:val="2"/>
                <w:lang w:eastAsia="zh-CN"/>
              </w:rPr>
              <w:t>@</w:t>
            </w:r>
            <w:r>
              <w:rPr>
                <w:iCs/>
                <w:kern w:val="2"/>
                <w:lang w:eastAsia="zh-CN"/>
              </w:rPr>
              <w:t xml:space="preserve">QC There are also some companies who believe it is critical (see CATT/Fujitsu comments). As the intention is to </w:t>
            </w:r>
            <w:r>
              <w:rPr>
                <w:iCs/>
                <w:kern w:val="2"/>
                <w:u w:val="single"/>
                <w:lang w:eastAsia="zh-CN"/>
              </w:rPr>
              <w:t>evaluate</w:t>
            </w:r>
            <w:r>
              <w:rPr>
                <w:iCs/>
                <w:kern w:val="2"/>
                <w:lang w:eastAsia="zh-CN"/>
              </w:rPr>
              <w:t xml:space="preserve"> and </w:t>
            </w:r>
            <w:r>
              <w:rPr>
                <w:iCs/>
                <w:kern w:val="2"/>
                <w:u w:val="single"/>
                <w:lang w:eastAsia="zh-CN"/>
              </w:rPr>
              <w:t>study</w:t>
            </w:r>
            <w:r>
              <w:rPr>
                <w:iCs/>
                <w:kern w:val="2"/>
                <w:lang w:eastAsia="zh-CN"/>
              </w:rPr>
              <w:t xml:space="preserve"> the overhead and performance degradation of collecting data samples from air-interface, if it is not evaluated, then there seems to be no inputs to identify the feasibility and performance of this approach to the discussions/decisions in 9.2.2.2? Of course, over the air-interface may not be the only way, but at this stage, it seems also too early to draw a conclusion that using “</w:t>
            </w:r>
            <w:r>
              <w:rPr>
                <w:lang w:eastAsia="zh-CN"/>
              </w:rPr>
              <w:t>proprietary manner</w:t>
            </w:r>
            <w:r>
              <w:rPr>
                <w:iCs/>
                <w:kern w:val="2"/>
                <w:lang w:eastAsia="zh-CN"/>
              </w:rPr>
              <w:t>” is the only way. Regarding this, can you live with this proposal?</w:t>
            </w:r>
          </w:p>
        </w:tc>
      </w:tr>
      <w:tr w:rsidR="009D2A70" w14:paraId="1445201A" w14:textId="77777777">
        <w:tc>
          <w:tcPr>
            <w:tcW w:w="1384" w:type="dxa"/>
            <w:tcBorders>
              <w:top w:val="single" w:sz="4" w:space="0" w:color="auto"/>
              <w:left w:val="single" w:sz="4" w:space="0" w:color="auto"/>
              <w:bottom w:val="single" w:sz="4" w:space="0" w:color="auto"/>
              <w:right w:val="single" w:sz="4" w:space="0" w:color="auto"/>
            </w:tcBorders>
          </w:tcPr>
          <w:p w14:paraId="14452018" w14:textId="77777777" w:rsidR="009D2A70" w:rsidRDefault="00F10BAB">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2019" w14:textId="77777777" w:rsidR="009D2A70" w:rsidRDefault="00F10BAB">
            <w:pPr>
              <w:spacing w:line="252" w:lineRule="auto"/>
              <w:rPr>
                <w:lang w:eastAsia="zh-CN"/>
              </w:rPr>
            </w:pPr>
            <w:r>
              <w:rPr>
                <w:rFonts w:hint="eastAsia"/>
                <w:lang w:eastAsia="zh-CN"/>
              </w:rPr>
              <w:t>We are fine with the proposal. T</w:t>
            </w:r>
            <w:r>
              <w:rPr>
                <w:lang w:eastAsia="zh-CN"/>
              </w:rPr>
              <w:t>h</w:t>
            </w:r>
            <w:r>
              <w:rPr>
                <w:rFonts w:hint="eastAsia"/>
                <w:lang w:eastAsia="zh-CN"/>
              </w:rPr>
              <w:t xml:space="preserve">is is not only for network side data collection, but a general study regarding the </w:t>
            </w:r>
            <w:r>
              <w:rPr>
                <w:lang w:eastAsia="zh-CN"/>
              </w:rPr>
              <w:t>‘</w:t>
            </w:r>
            <w:r>
              <w:rPr>
                <w:rFonts w:hint="eastAsia"/>
                <w:lang w:eastAsia="zh-CN"/>
              </w:rPr>
              <w:t>performance vs (available) ground-truth</w:t>
            </w:r>
            <w:r>
              <w:rPr>
                <w:lang w:eastAsia="zh-CN"/>
              </w:rPr>
              <w:t>’</w:t>
            </w:r>
            <w:r>
              <w:rPr>
                <w:rFonts w:hint="eastAsia"/>
                <w:lang w:eastAsia="zh-CN"/>
              </w:rPr>
              <w:t xml:space="preserve">. The group needs to understand AI/ML model </w:t>
            </w:r>
            <w:r>
              <w:rPr>
                <w:lang w:eastAsia="zh-CN"/>
              </w:rPr>
              <w:t>performance</w:t>
            </w:r>
            <w:r>
              <w:rPr>
                <w:rFonts w:hint="eastAsia"/>
                <w:lang w:eastAsia="zh-CN"/>
              </w:rPr>
              <w:t xml:space="preserve"> when ground-truth is not 100% ideal, e.g. still with quantization limits. </w:t>
            </w:r>
          </w:p>
        </w:tc>
      </w:tr>
      <w:tr w:rsidR="009D2A70" w14:paraId="1445201E" w14:textId="77777777">
        <w:tc>
          <w:tcPr>
            <w:tcW w:w="1384" w:type="dxa"/>
            <w:tcBorders>
              <w:top w:val="single" w:sz="4" w:space="0" w:color="auto"/>
              <w:left w:val="single" w:sz="4" w:space="0" w:color="auto"/>
              <w:bottom w:val="single" w:sz="4" w:space="0" w:color="auto"/>
              <w:right w:val="single" w:sz="4" w:space="0" w:color="auto"/>
            </w:tcBorders>
          </w:tcPr>
          <w:p w14:paraId="1445201B"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201C" w14:textId="77777777" w:rsidR="009D2A70" w:rsidRDefault="00F10BAB">
            <w:pPr>
              <w:spacing w:line="252" w:lineRule="auto"/>
              <w:rPr>
                <w:lang w:eastAsia="zh-CN"/>
              </w:rPr>
            </w:pPr>
            <w:r>
              <w:rPr>
                <w:rFonts w:hint="eastAsia"/>
                <w:lang w:eastAsia="zh-CN"/>
              </w:rPr>
              <w:t>S</w:t>
            </w:r>
            <w:r>
              <w:rPr>
                <w:lang w:eastAsia="zh-CN"/>
              </w:rPr>
              <w:t>upport the proposal, and we share the same view as CATT/Fujitsu that enabling NW to collect data samples from UE report is critical for NW dominant Type 1 and Type 2/3. For “proprietary manner”, it is unclear how it can work, since it may require complicated commercial agreement among vendors, whether it is feasible in the end is out of the scope of 3gpp; however, if the data collection and dataset delivery can be supported over air-interface, this is something 3gpp can draw a conclusion on its feasibility. M</w:t>
            </w:r>
            <w:r>
              <w:rPr>
                <w:rFonts w:hint="eastAsia"/>
                <w:lang w:eastAsia="zh-CN"/>
              </w:rPr>
              <w:t>ore</w:t>
            </w:r>
            <w:r>
              <w:rPr>
                <w:lang w:eastAsia="zh-CN"/>
              </w:rPr>
              <w:t>over, if we do not specify the data sample format, how to enable the monitoring of SGCS?</w:t>
            </w:r>
          </w:p>
          <w:p w14:paraId="1445201D" w14:textId="77777777" w:rsidR="009D2A70" w:rsidRDefault="00F10BAB">
            <w:pPr>
              <w:spacing w:line="252" w:lineRule="auto"/>
              <w:rPr>
                <w:lang w:eastAsia="zh-CN"/>
              </w:rPr>
            </w:pPr>
            <w:r>
              <w:rPr>
                <w:lang w:eastAsia="zh-CN"/>
              </w:rPr>
              <w:t>To the overhead, as the re-training/updating is quite infrequent (e.g., per week/month), and the whole data collection is contributed from thousands of cells/millions of UEs, the air-interface overhead for per cell/per UE may be insignificant burden to network (this is something we can further study as the intention of this proposal).</w:t>
            </w:r>
          </w:p>
        </w:tc>
      </w:tr>
      <w:tr w:rsidR="009D2A70" w14:paraId="14452022" w14:textId="77777777">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1F" w14:textId="77777777" w:rsidR="009D2A70" w:rsidRDefault="00F10BAB">
            <w:pPr>
              <w:rPr>
                <w:iCs/>
                <w:kern w:val="2"/>
                <w:lang w:eastAsia="zh-CN"/>
              </w:rPr>
            </w:pPr>
            <w:r>
              <w:rPr>
                <w:rFonts w:hint="eastAsia"/>
                <w:iCs/>
                <w:kern w:val="2"/>
                <w:lang w:eastAsia="zh-CN"/>
              </w:rPr>
              <w:lastRenderedPageBreak/>
              <w:t>ZTE</w:t>
            </w:r>
          </w:p>
        </w:tc>
        <w:tc>
          <w:tcPr>
            <w:tcW w:w="79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20" w14:textId="77777777" w:rsidR="009D2A70" w:rsidRDefault="00F10BAB">
            <w:pPr>
              <w:spacing w:line="252" w:lineRule="auto"/>
              <w:rPr>
                <w:iCs/>
                <w:kern w:val="2"/>
                <w:lang w:eastAsia="zh-CN"/>
              </w:rPr>
            </w:pPr>
            <w:r>
              <w:rPr>
                <w:rFonts w:hint="eastAsia"/>
                <w:iCs/>
                <w:kern w:val="2"/>
                <w:lang w:eastAsia="zh-CN"/>
              </w:rPr>
              <w:t xml:space="preserve">This proposal is very necessary. Not only this can help NW to train a model, but also it can provide more evidences to companies inside/outside 3GPP group on whether the conclusions we made in final TR can be reliable or not under different confidence levels of training data.  </w:t>
            </w:r>
          </w:p>
          <w:p w14:paraId="14452021" w14:textId="77777777" w:rsidR="009D2A70" w:rsidRDefault="00F10BAB">
            <w:pPr>
              <w:spacing w:line="252" w:lineRule="auto"/>
              <w:rPr>
                <w:iCs/>
                <w:kern w:val="2"/>
                <w:lang w:eastAsia="zh-CN"/>
              </w:rPr>
            </w:pPr>
            <w:r>
              <w:rPr>
                <w:rFonts w:hint="eastAsia"/>
                <w:iCs/>
                <w:kern w:val="2"/>
                <w:lang w:eastAsia="zh-CN"/>
              </w:rPr>
              <w:t>As for overhead and training data format, which can be discussed separately in 9.2.2.2 for corresponding specification impacts.</w:t>
            </w:r>
          </w:p>
        </w:tc>
      </w:tr>
      <w:tr w:rsidR="009D2A70" w14:paraId="14452025" w14:textId="77777777">
        <w:tc>
          <w:tcPr>
            <w:tcW w:w="1384" w:type="dxa"/>
            <w:tcBorders>
              <w:top w:val="single" w:sz="4" w:space="0" w:color="auto"/>
              <w:left w:val="single" w:sz="4" w:space="0" w:color="auto"/>
              <w:bottom w:val="single" w:sz="4" w:space="0" w:color="auto"/>
              <w:right w:val="single" w:sz="4" w:space="0" w:color="auto"/>
            </w:tcBorders>
          </w:tcPr>
          <w:p w14:paraId="14452023" w14:textId="77777777" w:rsidR="009D2A70" w:rsidRDefault="00F10BAB">
            <w:pPr>
              <w:rPr>
                <w:iCs/>
                <w:smallCaps/>
                <w:kern w:val="2"/>
                <w:lang w:eastAsia="zh-CN"/>
              </w:rPr>
            </w:pPr>
            <w:r>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14452024" w14:textId="77777777" w:rsidR="009D2A70" w:rsidRDefault="00F10BAB">
            <w:pPr>
              <w:spacing w:line="252" w:lineRule="auto"/>
              <w:rPr>
                <w:iCs/>
                <w:kern w:val="2"/>
                <w:lang w:eastAsia="zh-CN"/>
              </w:rPr>
            </w:pPr>
            <w:r>
              <w:rPr>
                <w:iCs/>
                <w:kern w:val="2"/>
                <w:lang w:eastAsia="zh-CN"/>
              </w:rPr>
              <w:t>We support the proposal and we agree with FL that using “</w:t>
            </w:r>
            <w:r>
              <w:rPr>
                <w:lang w:eastAsia="zh-CN"/>
              </w:rPr>
              <w:t>proprietary manner</w:t>
            </w:r>
            <w:r>
              <w:rPr>
                <w:iCs/>
                <w:kern w:val="2"/>
                <w:lang w:eastAsia="zh-CN"/>
              </w:rPr>
              <w:t xml:space="preserve">” is not the only way, thus, the study is necessary. </w:t>
            </w:r>
          </w:p>
        </w:tc>
      </w:tr>
      <w:tr w:rsidR="009D2A70" w14:paraId="1445202A" w14:textId="77777777">
        <w:tc>
          <w:tcPr>
            <w:tcW w:w="1384" w:type="dxa"/>
            <w:tcBorders>
              <w:top w:val="single" w:sz="4" w:space="0" w:color="auto"/>
              <w:left w:val="single" w:sz="4" w:space="0" w:color="auto"/>
              <w:bottom w:val="single" w:sz="4" w:space="0" w:color="auto"/>
              <w:right w:val="single" w:sz="4" w:space="0" w:color="auto"/>
            </w:tcBorders>
          </w:tcPr>
          <w:p w14:paraId="14452026" w14:textId="77777777" w:rsidR="009D2A70" w:rsidRDefault="00F10BAB">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14452027" w14:textId="77777777" w:rsidR="009D2A70" w:rsidRDefault="00F10BAB">
            <w:pPr>
              <w:spacing w:line="252" w:lineRule="auto"/>
              <w:rPr>
                <w:iCs/>
                <w:kern w:val="2"/>
                <w:lang w:eastAsia="zh-CN"/>
              </w:rPr>
            </w:pPr>
            <w:r>
              <w:rPr>
                <w:iCs/>
                <w:kern w:val="2"/>
                <w:lang w:eastAsia="zh-CN"/>
              </w:rPr>
              <w:t xml:space="preserve">We understand the motivation to study the impact of quantization error, but we do not see the reason to connect it to overhead. There may be a tradeoff between quantization and dataset size – more quantization could also imply a need for more training data to smooth out the impact of quantization error, and the resulting overhead may be more or less. Moreover, as we commented before, the UE may collect the data and provide it to the training entity with a relaxed timeline without loading the network. </w:t>
            </w:r>
          </w:p>
          <w:p w14:paraId="14452028" w14:textId="77777777" w:rsidR="009D2A70" w:rsidRDefault="00F10BAB">
            <w:pPr>
              <w:spacing w:line="252" w:lineRule="auto"/>
              <w:rPr>
                <w:iCs/>
                <w:kern w:val="2"/>
                <w:lang w:eastAsia="zh-CN"/>
              </w:rPr>
            </w:pPr>
            <w:r>
              <w:rPr>
                <w:iCs/>
                <w:kern w:val="2"/>
                <w:lang w:eastAsia="zh-CN"/>
              </w:rPr>
              <w:t>We agree with Nokia that this is a low priority, but we can accept for the sake of progress if “overhead of data samples and” is removed. Here is our proposed version of the first sentence:</w:t>
            </w:r>
          </w:p>
          <w:p w14:paraId="14452029" w14:textId="77777777" w:rsidR="009D2A70" w:rsidRDefault="00F10BAB">
            <w:pPr>
              <w:spacing w:line="252" w:lineRule="auto"/>
              <w:rPr>
                <w:b/>
                <w:bCs/>
                <w:i/>
                <w:kern w:val="2"/>
                <w:lang w:eastAsia="zh-CN"/>
              </w:rPr>
            </w:pPr>
            <w:r>
              <w:rPr>
                <w:b/>
                <w:bCs/>
                <w:i/>
                <w:kern w:val="2"/>
                <w:lang w:eastAsia="zh-CN"/>
              </w:rPr>
              <w:t>“For evaluating performance impact of ground-truth quantization in CSI compression, study …”</w:t>
            </w:r>
          </w:p>
        </w:tc>
      </w:tr>
      <w:tr w:rsidR="009D2A70" w14:paraId="1445202D" w14:textId="77777777">
        <w:tc>
          <w:tcPr>
            <w:tcW w:w="1384" w:type="dxa"/>
            <w:tcBorders>
              <w:top w:val="single" w:sz="4" w:space="0" w:color="auto"/>
              <w:left w:val="single" w:sz="4" w:space="0" w:color="auto"/>
              <w:bottom w:val="single" w:sz="4" w:space="0" w:color="auto"/>
              <w:right w:val="single" w:sz="4" w:space="0" w:color="auto"/>
            </w:tcBorders>
          </w:tcPr>
          <w:p w14:paraId="1445202B" w14:textId="77777777" w:rsidR="009D2A70" w:rsidRDefault="009D2A70">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445202C" w14:textId="77777777" w:rsidR="009D2A70" w:rsidRDefault="009D2A70">
            <w:pPr>
              <w:spacing w:line="252" w:lineRule="auto"/>
              <w:rPr>
                <w:iCs/>
                <w:kern w:val="2"/>
                <w:lang w:eastAsia="zh-CN"/>
              </w:rPr>
            </w:pPr>
          </w:p>
        </w:tc>
      </w:tr>
    </w:tbl>
    <w:p w14:paraId="1445202E" w14:textId="77777777" w:rsidR="009D2A70" w:rsidRDefault="009D2A70">
      <w:pPr>
        <w:spacing w:after="0" w:line="240" w:lineRule="auto"/>
        <w:rPr>
          <w:b/>
          <w:lang w:eastAsia="zh-CN"/>
        </w:rPr>
      </w:pPr>
    </w:p>
    <w:p w14:paraId="1445202F" w14:textId="77777777" w:rsidR="009D2A70" w:rsidRDefault="009D2A70">
      <w:pPr>
        <w:rPr>
          <w:b/>
          <w:color w:val="FF0000"/>
          <w:lang w:eastAsia="zh-CN"/>
        </w:rPr>
      </w:pPr>
    </w:p>
    <w:p w14:paraId="14452030"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approval (</w:t>
      </w:r>
      <w:r>
        <w:rPr>
          <w:color w:val="FF0000"/>
          <w:highlight w:val="yellow"/>
          <w:lang w:eastAsia="zh-CN"/>
        </w:rPr>
        <w:t>till 19 Oct. Wed. 10:00AM UTC</w:t>
      </w:r>
      <w:r>
        <w:rPr>
          <w:lang w:eastAsia="zh-CN"/>
        </w:rPr>
        <w:t>)</w:t>
      </w:r>
    </w:p>
    <w:p w14:paraId="14452031"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2032" w14:textId="77777777" w:rsidR="009D2A70" w:rsidRDefault="00F10BAB">
      <w:pPr>
        <w:adjustRightInd/>
        <w:spacing w:beforeLines="50" w:before="120" w:line="252" w:lineRule="auto"/>
        <w:jc w:val="left"/>
      </w:pPr>
      <w:r>
        <w:rPr>
          <w:lang w:eastAsia="zh-CN"/>
        </w:rPr>
        <w:t xml:space="preserve">Moderator note: </w:t>
      </w:r>
      <w:r>
        <w:t>No comments received in the 4</w:t>
      </w:r>
      <w:r>
        <w:rPr>
          <w:vertAlign w:val="superscript"/>
        </w:rPr>
        <w:t>th</w:t>
      </w:r>
      <w:r>
        <w:t xml:space="preserve"> round email discussion. So it is now moved to the 5</w:t>
      </w:r>
      <w:r>
        <w:rPr>
          <w:vertAlign w:val="superscript"/>
        </w:rPr>
        <w:t>th</w:t>
      </w:r>
      <w:r>
        <w:t xml:space="preserve"> round for email approvals.</w:t>
      </w:r>
    </w:p>
    <w:p w14:paraId="14452033" w14:textId="77777777" w:rsidR="009D2A70" w:rsidRDefault="00F10BAB">
      <w:pPr>
        <w:spacing w:beforeLines="100" w:before="240"/>
        <w:rPr>
          <w:b/>
          <w:lang w:eastAsia="zh-CN"/>
        </w:rPr>
      </w:pPr>
      <w:r>
        <w:rPr>
          <w:b/>
          <w:highlight w:val="yellow"/>
          <w:lang w:eastAsia="zh-CN"/>
        </w:rPr>
        <w:t>Proposal 3.8.1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2034"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2035"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2036"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2037"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038"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2039"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203A"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03B"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203C"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203D"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03E" w14:textId="77777777" w:rsidR="009D2A70" w:rsidRDefault="00F10BAB">
      <w:pPr>
        <w:pStyle w:val="afc"/>
        <w:numPr>
          <w:ilvl w:val="0"/>
          <w:numId w:val="24"/>
        </w:numPr>
        <w:contextualSpacing w:val="0"/>
        <w:rPr>
          <w:b/>
          <w:lang w:eastAsia="zh-CN"/>
        </w:rPr>
      </w:pPr>
      <w:r>
        <w:rPr>
          <w:b/>
          <w:bCs/>
          <w:lang w:eastAsia="zh-CN"/>
        </w:rPr>
        <w:lastRenderedPageBreak/>
        <w:t>FFS: companies to report the training order of UE-NW pair(s) in case of M UE part models and/or N NW part models</w:t>
      </w:r>
    </w:p>
    <w:p w14:paraId="1445203F"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04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43" w14:textId="77777777">
        <w:tc>
          <w:tcPr>
            <w:tcW w:w="1980" w:type="dxa"/>
            <w:tcBorders>
              <w:top w:val="single" w:sz="4" w:space="0" w:color="auto"/>
              <w:left w:val="single" w:sz="4" w:space="0" w:color="auto"/>
              <w:bottom w:val="single" w:sz="4" w:space="0" w:color="auto"/>
              <w:right w:val="single" w:sz="4" w:space="0" w:color="auto"/>
            </w:tcBorders>
          </w:tcPr>
          <w:p w14:paraId="1445204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42"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9D2A70" w14:paraId="14452046" w14:textId="77777777">
        <w:tc>
          <w:tcPr>
            <w:tcW w:w="1980" w:type="dxa"/>
            <w:tcBorders>
              <w:top w:val="single" w:sz="4" w:space="0" w:color="auto"/>
              <w:left w:val="single" w:sz="4" w:space="0" w:color="auto"/>
              <w:bottom w:val="single" w:sz="4" w:space="0" w:color="auto"/>
              <w:right w:val="single" w:sz="4" w:space="0" w:color="auto"/>
            </w:tcBorders>
          </w:tcPr>
          <w:p w14:paraId="1445204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045" w14:textId="77777777" w:rsidR="009D2A70" w:rsidRDefault="009D2A70">
            <w:pPr>
              <w:spacing w:before="120" w:line="240" w:lineRule="auto"/>
              <w:rPr>
                <w:lang w:eastAsia="zh-CN"/>
              </w:rPr>
            </w:pPr>
          </w:p>
        </w:tc>
      </w:tr>
    </w:tbl>
    <w:p w14:paraId="14452047"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0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4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49" w14:textId="77777777" w:rsidR="009D2A70" w:rsidRDefault="00F10BAB">
            <w:pPr>
              <w:rPr>
                <w:i/>
                <w:iCs/>
                <w:kern w:val="2"/>
                <w:lang w:eastAsia="zh-CN"/>
              </w:rPr>
            </w:pPr>
            <w:r>
              <w:rPr>
                <w:i/>
                <w:iCs/>
                <w:kern w:val="2"/>
                <w:lang w:eastAsia="zh-CN"/>
              </w:rPr>
              <w:t>View</w:t>
            </w:r>
          </w:p>
        </w:tc>
      </w:tr>
      <w:tr w:rsidR="009D2A70" w14:paraId="1445204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4B"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4C" w14:textId="77777777" w:rsidR="009D2A70" w:rsidRDefault="009D2A70">
            <w:pPr>
              <w:spacing w:line="252" w:lineRule="auto"/>
              <w:rPr>
                <w:lang w:eastAsia="zh-CN"/>
              </w:rPr>
            </w:pPr>
          </w:p>
        </w:tc>
      </w:tr>
      <w:tr w:rsidR="009D2A70" w14:paraId="14452050" w14:textId="77777777">
        <w:tc>
          <w:tcPr>
            <w:tcW w:w="1350" w:type="dxa"/>
            <w:tcBorders>
              <w:top w:val="single" w:sz="4" w:space="0" w:color="auto"/>
              <w:left w:val="single" w:sz="4" w:space="0" w:color="auto"/>
              <w:bottom w:val="single" w:sz="4" w:space="0" w:color="auto"/>
              <w:right w:val="single" w:sz="4" w:space="0" w:color="auto"/>
            </w:tcBorders>
          </w:tcPr>
          <w:p w14:paraId="1445204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4F" w14:textId="77777777" w:rsidR="009D2A70" w:rsidRDefault="009D2A70">
            <w:pPr>
              <w:spacing w:line="252" w:lineRule="auto"/>
              <w:rPr>
                <w:lang w:eastAsia="zh-CN"/>
              </w:rPr>
            </w:pPr>
          </w:p>
        </w:tc>
      </w:tr>
      <w:tr w:rsidR="009D2A70" w14:paraId="14452053" w14:textId="77777777">
        <w:tc>
          <w:tcPr>
            <w:tcW w:w="1350" w:type="dxa"/>
            <w:tcBorders>
              <w:top w:val="single" w:sz="4" w:space="0" w:color="auto"/>
              <w:left w:val="single" w:sz="4" w:space="0" w:color="auto"/>
              <w:bottom w:val="single" w:sz="4" w:space="0" w:color="auto"/>
              <w:right w:val="single" w:sz="4" w:space="0" w:color="auto"/>
            </w:tcBorders>
          </w:tcPr>
          <w:p w14:paraId="1445205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2" w14:textId="77777777" w:rsidR="009D2A70" w:rsidRDefault="009D2A70">
            <w:pPr>
              <w:spacing w:line="252" w:lineRule="auto"/>
              <w:rPr>
                <w:lang w:eastAsia="zh-CN"/>
              </w:rPr>
            </w:pPr>
          </w:p>
        </w:tc>
      </w:tr>
      <w:tr w:rsidR="009D2A70" w14:paraId="14452056" w14:textId="77777777">
        <w:tc>
          <w:tcPr>
            <w:tcW w:w="1350" w:type="dxa"/>
            <w:tcBorders>
              <w:top w:val="single" w:sz="4" w:space="0" w:color="auto"/>
              <w:left w:val="single" w:sz="4" w:space="0" w:color="auto"/>
              <w:bottom w:val="single" w:sz="4" w:space="0" w:color="auto"/>
              <w:right w:val="single" w:sz="4" w:space="0" w:color="auto"/>
            </w:tcBorders>
          </w:tcPr>
          <w:p w14:paraId="1445205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5" w14:textId="77777777" w:rsidR="009D2A70" w:rsidRDefault="009D2A70">
            <w:pPr>
              <w:spacing w:line="252" w:lineRule="auto"/>
              <w:rPr>
                <w:iCs/>
                <w:kern w:val="2"/>
                <w:lang w:eastAsia="zh-CN"/>
              </w:rPr>
            </w:pPr>
          </w:p>
        </w:tc>
      </w:tr>
      <w:tr w:rsidR="009D2A70" w14:paraId="14452059" w14:textId="77777777">
        <w:tc>
          <w:tcPr>
            <w:tcW w:w="1350" w:type="dxa"/>
            <w:tcBorders>
              <w:top w:val="single" w:sz="4" w:space="0" w:color="auto"/>
              <w:left w:val="single" w:sz="4" w:space="0" w:color="auto"/>
              <w:bottom w:val="single" w:sz="4" w:space="0" w:color="auto"/>
              <w:right w:val="single" w:sz="4" w:space="0" w:color="auto"/>
            </w:tcBorders>
          </w:tcPr>
          <w:p w14:paraId="1445205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8" w14:textId="77777777" w:rsidR="009D2A70" w:rsidRDefault="009D2A70">
            <w:pPr>
              <w:spacing w:line="252" w:lineRule="auto"/>
              <w:rPr>
                <w:iCs/>
                <w:kern w:val="2"/>
                <w:lang w:eastAsia="zh-CN"/>
              </w:rPr>
            </w:pPr>
          </w:p>
        </w:tc>
      </w:tr>
      <w:tr w:rsidR="009D2A70" w14:paraId="1445205C" w14:textId="77777777">
        <w:tc>
          <w:tcPr>
            <w:tcW w:w="1350" w:type="dxa"/>
            <w:tcBorders>
              <w:top w:val="single" w:sz="4" w:space="0" w:color="auto"/>
              <w:left w:val="single" w:sz="4" w:space="0" w:color="auto"/>
              <w:bottom w:val="single" w:sz="4" w:space="0" w:color="auto"/>
              <w:right w:val="single" w:sz="4" w:space="0" w:color="auto"/>
            </w:tcBorders>
          </w:tcPr>
          <w:p w14:paraId="1445205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5B" w14:textId="77777777" w:rsidR="009D2A70" w:rsidRDefault="009D2A70">
            <w:pPr>
              <w:spacing w:line="252" w:lineRule="auto"/>
              <w:rPr>
                <w:iCs/>
                <w:kern w:val="2"/>
                <w:lang w:eastAsia="zh-CN"/>
              </w:rPr>
            </w:pPr>
          </w:p>
        </w:tc>
      </w:tr>
    </w:tbl>
    <w:p w14:paraId="1445205D" w14:textId="77777777" w:rsidR="009D2A70" w:rsidRDefault="009D2A70">
      <w:pPr>
        <w:spacing w:after="0"/>
        <w:rPr>
          <w:lang w:eastAsia="zh-CN"/>
        </w:rPr>
      </w:pPr>
    </w:p>
    <w:p w14:paraId="1445205E" w14:textId="77777777" w:rsidR="009D2A70" w:rsidRDefault="009D2A70">
      <w:pPr>
        <w:spacing w:after="0"/>
        <w:rPr>
          <w:lang w:eastAsia="zh-CN"/>
        </w:rPr>
      </w:pPr>
    </w:p>
    <w:p w14:paraId="1445205F"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2060" w14:textId="77777777" w:rsidR="009D2A70" w:rsidRDefault="00F10BAB">
      <w:pPr>
        <w:adjustRightInd/>
        <w:spacing w:beforeLines="50" w:before="120" w:line="252" w:lineRule="auto"/>
        <w:jc w:val="left"/>
      </w:pPr>
      <w:r>
        <w:rPr>
          <w:lang w:eastAsia="zh-CN"/>
        </w:rPr>
        <w:t xml:space="preserve">Moderator note: </w:t>
      </w:r>
      <w:r>
        <w:t>No comments received in the 4</w:t>
      </w:r>
      <w:r>
        <w:rPr>
          <w:vertAlign w:val="superscript"/>
        </w:rPr>
        <w:t>th</w:t>
      </w:r>
      <w:r>
        <w:t xml:space="preserve"> round email discussion. So it is now moved to the 5</w:t>
      </w:r>
      <w:r>
        <w:rPr>
          <w:vertAlign w:val="superscript"/>
        </w:rPr>
        <w:t>th</w:t>
      </w:r>
      <w:r>
        <w:t xml:space="preserve"> round for email approvals.</w:t>
      </w:r>
    </w:p>
    <w:p w14:paraId="14452061" w14:textId="77777777" w:rsidR="009D2A70" w:rsidRDefault="00F10BAB">
      <w:pPr>
        <w:spacing w:beforeLines="100" w:before="240"/>
        <w:rPr>
          <w:b/>
          <w:bCs/>
          <w:lang w:eastAsia="zh-CN"/>
        </w:rPr>
      </w:pPr>
      <w:r>
        <w:rPr>
          <w:b/>
          <w:highlight w:val="yellow"/>
          <w:lang w:eastAsia="zh-CN"/>
        </w:rPr>
        <w:t>Proposal 3.8.2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2062"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14452063" w14:textId="77777777" w:rsidR="009D2A70" w:rsidRDefault="00F10BAB">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14452064"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2065"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14452066" w14:textId="77777777" w:rsidR="009D2A70" w:rsidRDefault="00F10BAB">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14452067"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068"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6B" w14:textId="77777777">
        <w:tc>
          <w:tcPr>
            <w:tcW w:w="1980" w:type="dxa"/>
            <w:tcBorders>
              <w:top w:val="single" w:sz="4" w:space="0" w:color="auto"/>
              <w:left w:val="single" w:sz="4" w:space="0" w:color="auto"/>
              <w:bottom w:val="single" w:sz="4" w:space="0" w:color="auto"/>
              <w:right w:val="single" w:sz="4" w:space="0" w:color="auto"/>
            </w:tcBorders>
          </w:tcPr>
          <w:p w14:paraId="14452069"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6A"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206E" w14:textId="77777777">
        <w:tc>
          <w:tcPr>
            <w:tcW w:w="1980" w:type="dxa"/>
            <w:tcBorders>
              <w:top w:val="single" w:sz="4" w:space="0" w:color="auto"/>
              <w:left w:val="single" w:sz="4" w:space="0" w:color="auto"/>
              <w:bottom w:val="single" w:sz="4" w:space="0" w:color="auto"/>
              <w:right w:val="single" w:sz="4" w:space="0" w:color="auto"/>
            </w:tcBorders>
          </w:tcPr>
          <w:p w14:paraId="1445206C"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06D" w14:textId="77777777" w:rsidR="009D2A70" w:rsidRDefault="009D2A70">
            <w:pPr>
              <w:spacing w:before="120" w:line="240" w:lineRule="auto"/>
              <w:rPr>
                <w:lang w:eastAsia="zh-CN"/>
              </w:rPr>
            </w:pPr>
          </w:p>
        </w:tc>
      </w:tr>
    </w:tbl>
    <w:p w14:paraId="1445206F"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0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7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71" w14:textId="77777777" w:rsidR="009D2A70" w:rsidRDefault="00F10BAB">
            <w:pPr>
              <w:rPr>
                <w:i/>
                <w:iCs/>
                <w:kern w:val="2"/>
                <w:lang w:eastAsia="zh-CN"/>
              </w:rPr>
            </w:pPr>
            <w:r>
              <w:rPr>
                <w:i/>
                <w:iCs/>
                <w:kern w:val="2"/>
                <w:lang w:eastAsia="zh-CN"/>
              </w:rPr>
              <w:t>View</w:t>
            </w:r>
          </w:p>
        </w:tc>
      </w:tr>
      <w:tr w:rsidR="009D2A70" w14:paraId="1445207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73" w14:textId="77777777" w:rsidR="009D2A70" w:rsidRDefault="009D2A70">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74" w14:textId="77777777" w:rsidR="009D2A70" w:rsidRDefault="009D2A70">
            <w:pPr>
              <w:spacing w:line="252" w:lineRule="auto"/>
              <w:rPr>
                <w:lang w:eastAsia="zh-CN"/>
              </w:rPr>
            </w:pPr>
          </w:p>
        </w:tc>
      </w:tr>
      <w:tr w:rsidR="009D2A70" w14:paraId="14452078" w14:textId="77777777">
        <w:tc>
          <w:tcPr>
            <w:tcW w:w="1350" w:type="dxa"/>
            <w:tcBorders>
              <w:top w:val="single" w:sz="4" w:space="0" w:color="auto"/>
              <w:left w:val="single" w:sz="4" w:space="0" w:color="auto"/>
              <w:bottom w:val="single" w:sz="4" w:space="0" w:color="auto"/>
              <w:right w:val="single" w:sz="4" w:space="0" w:color="auto"/>
            </w:tcBorders>
          </w:tcPr>
          <w:p w14:paraId="1445207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77" w14:textId="77777777" w:rsidR="009D2A70" w:rsidRDefault="009D2A70">
            <w:pPr>
              <w:spacing w:line="252" w:lineRule="auto"/>
              <w:rPr>
                <w:lang w:eastAsia="zh-CN"/>
              </w:rPr>
            </w:pPr>
          </w:p>
        </w:tc>
      </w:tr>
      <w:tr w:rsidR="009D2A70" w14:paraId="1445207B" w14:textId="77777777">
        <w:tc>
          <w:tcPr>
            <w:tcW w:w="1350" w:type="dxa"/>
            <w:tcBorders>
              <w:top w:val="single" w:sz="4" w:space="0" w:color="auto"/>
              <w:left w:val="single" w:sz="4" w:space="0" w:color="auto"/>
              <w:bottom w:val="single" w:sz="4" w:space="0" w:color="auto"/>
              <w:right w:val="single" w:sz="4" w:space="0" w:color="auto"/>
            </w:tcBorders>
          </w:tcPr>
          <w:p w14:paraId="1445207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7A" w14:textId="77777777" w:rsidR="009D2A70" w:rsidRDefault="009D2A70">
            <w:pPr>
              <w:spacing w:line="252" w:lineRule="auto"/>
              <w:rPr>
                <w:lang w:eastAsia="zh-CN"/>
              </w:rPr>
            </w:pPr>
          </w:p>
        </w:tc>
      </w:tr>
      <w:tr w:rsidR="009D2A70" w14:paraId="1445207E" w14:textId="77777777">
        <w:tc>
          <w:tcPr>
            <w:tcW w:w="1350" w:type="dxa"/>
            <w:tcBorders>
              <w:top w:val="single" w:sz="4" w:space="0" w:color="auto"/>
              <w:left w:val="single" w:sz="4" w:space="0" w:color="auto"/>
              <w:bottom w:val="single" w:sz="4" w:space="0" w:color="auto"/>
              <w:right w:val="single" w:sz="4" w:space="0" w:color="auto"/>
            </w:tcBorders>
          </w:tcPr>
          <w:p w14:paraId="1445207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7D" w14:textId="77777777" w:rsidR="009D2A70" w:rsidRDefault="009D2A70">
            <w:pPr>
              <w:spacing w:line="252" w:lineRule="auto"/>
              <w:rPr>
                <w:iCs/>
                <w:kern w:val="2"/>
                <w:lang w:eastAsia="zh-CN"/>
              </w:rPr>
            </w:pPr>
          </w:p>
        </w:tc>
      </w:tr>
      <w:tr w:rsidR="009D2A70" w14:paraId="14452081" w14:textId="77777777">
        <w:tc>
          <w:tcPr>
            <w:tcW w:w="1350" w:type="dxa"/>
            <w:tcBorders>
              <w:top w:val="single" w:sz="4" w:space="0" w:color="auto"/>
              <w:left w:val="single" w:sz="4" w:space="0" w:color="auto"/>
              <w:bottom w:val="single" w:sz="4" w:space="0" w:color="auto"/>
              <w:right w:val="single" w:sz="4" w:space="0" w:color="auto"/>
            </w:tcBorders>
          </w:tcPr>
          <w:p w14:paraId="1445207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80" w14:textId="77777777" w:rsidR="009D2A70" w:rsidRDefault="009D2A70">
            <w:pPr>
              <w:spacing w:line="252" w:lineRule="auto"/>
              <w:rPr>
                <w:iCs/>
                <w:kern w:val="2"/>
                <w:lang w:eastAsia="zh-CN"/>
              </w:rPr>
            </w:pPr>
          </w:p>
        </w:tc>
      </w:tr>
      <w:tr w:rsidR="009D2A70" w14:paraId="14452084" w14:textId="77777777">
        <w:tc>
          <w:tcPr>
            <w:tcW w:w="1350" w:type="dxa"/>
            <w:tcBorders>
              <w:top w:val="single" w:sz="4" w:space="0" w:color="auto"/>
              <w:left w:val="single" w:sz="4" w:space="0" w:color="auto"/>
              <w:bottom w:val="single" w:sz="4" w:space="0" w:color="auto"/>
              <w:right w:val="single" w:sz="4" w:space="0" w:color="auto"/>
            </w:tcBorders>
          </w:tcPr>
          <w:p w14:paraId="1445208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83" w14:textId="77777777" w:rsidR="009D2A70" w:rsidRDefault="009D2A70">
            <w:pPr>
              <w:spacing w:line="252" w:lineRule="auto"/>
              <w:rPr>
                <w:iCs/>
                <w:kern w:val="2"/>
                <w:lang w:eastAsia="zh-CN"/>
              </w:rPr>
            </w:pPr>
          </w:p>
        </w:tc>
      </w:tr>
    </w:tbl>
    <w:p w14:paraId="14452085" w14:textId="77777777" w:rsidR="009D2A70" w:rsidRDefault="009D2A70">
      <w:pPr>
        <w:rPr>
          <w:b/>
          <w:color w:val="FF0000"/>
          <w:lang w:eastAsia="zh-CN"/>
        </w:rPr>
      </w:pPr>
    </w:p>
    <w:p w14:paraId="14452086" w14:textId="77777777" w:rsidR="009D2A70" w:rsidRDefault="00F10BAB">
      <w:pPr>
        <w:pStyle w:val="4"/>
        <w:numPr>
          <w:ilvl w:val="0"/>
          <w:numId w:val="0"/>
        </w:numPr>
        <w:rPr>
          <w:u w:val="single"/>
          <w:lang w:eastAsia="zh-CN"/>
        </w:rPr>
      </w:pPr>
      <w:r>
        <w:rPr>
          <w:u w:val="single"/>
          <w:lang w:eastAsia="zh-CN"/>
        </w:rPr>
        <w:t>Issue#3-9 (High priority) Type of input/output for AI/ML model</w:t>
      </w:r>
    </w:p>
    <w:p w14:paraId="14452087" w14:textId="77777777" w:rsidR="009D2A70" w:rsidRDefault="00F10BAB">
      <w:pPr>
        <w:adjustRightInd/>
        <w:spacing w:beforeLines="50" w:before="120" w:line="252" w:lineRule="auto"/>
        <w:contextualSpacing/>
        <w:jc w:val="left"/>
        <w:rPr>
          <w:lang w:eastAsia="zh-CN"/>
        </w:rPr>
      </w:pPr>
      <w:r>
        <w:rPr>
          <w:lang w:eastAsia="zh-CN"/>
        </w:rPr>
        <w:t>Moderator note: In the 4</w:t>
      </w:r>
      <w:r>
        <w:rPr>
          <w:vertAlign w:val="superscript"/>
          <w:lang w:eastAsia="zh-CN"/>
        </w:rPr>
        <w:t>th</w:t>
      </w:r>
      <w:r>
        <w:rPr>
          <w:lang w:eastAsia="zh-CN"/>
        </w:rPr>
        <w:t xml:space="preserve"> round email discussion, it seems CATT/Samsung/ZTE/Futurewei/Nokia all prefer to keep both options on the table. So the proposal is reverted to the original version where both options are considered.</w:t>
      </w:r>
    </w:p>
    <w:p w14:paraId="14452088" w14:textId="77777777" w:rsidR="009D2A70" w:rsidRDefault="00F10BAB">
      <w:pPr>
        <w:spacing w:beforeLines="100" w:before="240"/>
        <w:rPr>
          <w:b/>
          <w:lang w:eastAsia="zh-CN"/>
        </w:rPr>
      </w:pPr>
      <w:r>
        <w:rPr>
          <w:b/>
          <w:highlight w:val="yellow"/>
          <w:lang w:eastAsia="zh-CN"/>
        </w:rPr>
        <w:t>Proposal 3.8.3</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14452089" w14:textId="77777777" w:rsidR="009D2A70" w:rsidRDefault="00F10BAB">
      <w:pPr>
        <w:pStyle w:val="afc"/>
        <w:numPr>
          <w:ilvl w:val="0"/>
          <w:numId w:val="24"/>
        </w:numPr>
        <w:contextualSpacing w:val="0"/>
        <w:rPr>
          <w:b/>
          <w:lang w:eastAsia="zh-CN"/>
        </w:rPr>
      </w:pPr>
      <w:r>
        <w:rPr>
          <w:b/>
          <w:lang w:eastAsia="zh-CN"/>
        </w:rPr>
        <w:t>Raw channel matrix, e.g., channel matrix with the dimensions of Tx, Rx, and frequency unit</w:t>
      </w:r>
    </w:p>
    <w:p w14:paraId="1445208A" w14:textId="77777777" w:rsidR="009D2A70" w:rsidRDefault="00F10BAB">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1445208B" w14:textId="77777777" w:rsidR="009D2A70" w:rsidRDefault="00F10BAB">
      <w:pPr>
        <w:pStyle w:val="afc"/>
        <w:numPr>
          <w:ilvl w:val="0"/>
          <w:numId w:val="24"/>
        </w:numPr>
        <w:contextualSpacing w:val="0"/>
        <w:rPr>
          <w:b/>
          <w:color w:val="FF0000"/>
          <w:lang w:eastAsia="zh-CN"/>
        </w:rPr>
      </w:pPr>
      <w:r>
        <w:rPr>
          <w:b/>
          <w:lang w:eastAsia="zh-CN"/>
        </w:rPr>
        <w:t>Precoding matrix</w:t>
      </w:r>
    </w:p>
    <w:p w14:paraId="1445208C" w14:textId="77777777" w:rsidR="009D2A70" w:rsidRDefault="00F10BA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1445208D" w14:textId="77777777" w:rsidR="009D2A70" w:rsidRDefault="00F10BAB">
      <w:pPr>
        <w:pStyle w:val="afc"/>
        <w:numPr>
          <w:ilvl w:val="0"/>
          <w:numId w:val="24"/>
        </w:numPr>
        <w:contextualSpacing w:val="0"/>
        <w:rPr>
          <w:b/>
          <w:color w:val="FF0000"/>
          <w:highlight w:val="yellow"/>
          <w:lang w:eastAsia="zh-CN"/>
        </w:rPr>
      </w:pPr>
      <w:r>
        <w:rPr>
          <w:b/>
          <w:color w:val="FF0000"/>
          <w:highlight w:val="yellow"/>
          <w:lang w:eastAsia="zh-CN"/>
        </w:rPr>
        <w:t>Other input/output types are not precluded</w:t>
      </w:r>
    </w:p>
    <w:p w14:paraId="1445208E" w14:textId="77777777" w:rsidR="009D2A70" w:rsidRDefault="00F10BA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p>
    <w:p w14:paraId="1445208F" w14:textId="77777777" w:rsidR="009D2A70" w:rsidRDefault="00F10BAB">
      <w:pPr>
        <w:pStyle w:val="afc"/>
        <w:numPr>
          <w:ilvl w:val="1"/>
          <w:numId w:val="24"/>
        </w:numPr>
        <w:ind w:left="709" w:hanging="357"/>
        <w:contextualSpacing w:val="0"/>
        <w:rPr>
          <w:b/>
          <w:lang w:eastAsia="zh-CN"/>
        </w:rPr>
      </w:pPr>
      <w:r>
        <w:rPr>
          <w:b/>
          <w:bCs/>
          <w:lang w:eastAsia="zh-CN"/>
        </w:rPr>
        <w:t>Note: the input and output may be of different types</w:t>
      </w:r>
    </w:p>
    <w:p w14:paraId="1445209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93" w14:textId="77777777">
        <w:tc>
          <w:tcPr>
            <w:tcW w:w="1980" w:type="dxa"/>
            <w:tcBorders>
              <w:top w:val="single" w:sz="4" w:space="0" w:color="auto"/>
              <w:left w:val="single" w:sz="4" w:space="0" w:color="auto"/>
              <w:bottom w:val="single" w:sz="4" w:space="0" w:color="auto"/>
              <w:right w:val="single" w:sz="4" w:space="0" w:color="auto"/>
            </w:tcBorders>
          </w:tcPr>
          <w:p w14:paraId="1445209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92" w14:textId="77777777" w:rsidR="009D2A70" w:rsidRDefault="00F10BAB">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ETRI, Qualcomm (comment),AT&amp;T</w:t>
            </w:r>
            <w:r>
              <w:rPr>
                <w:iCs/>
                <w:kern w:val="2"/>
                <w:lang w:eastAsia="zh-CN"/>
              </w:rPr>
              <w:t>, LG, Samsung</w:t>
            </w:r>
            <w:r>
              <w:rPr>
                <w:rFonts w:hint="eastAsia"/>
                <w:iCs/>
                <w:kern w:val="2"/>
                <w:lang w:eastAsia="zh-CN"/>
              </w:rPr>
              <w:t>, ZTE</w:t>
            </w:r>
          </w:p>
        </w:tc>
      </w:tr>
      <w:tr w:rsidR="009D2A70" w14:paraId="14452096" w14:textId="77777777">
        <w:tc>
          <w:tcPr>
            <w:tcW w:w="1980" w:type="dxa"/>
            <w:tcBorders>
              <w:top w:val="single" w:sz="4" w:space="0" w:color="auto"/>
              <w:left w:val="single" w:sz="4" w:space="0" w:color="auto"/>
              <w:bottom w:val="single" w:sz="4" w:space="0" w:color="auto"/>
              <w:right w:val="single" w:sz="4" w:space="0" w:color="auto"/>
            </w:tcBorders>
          </w:tcPr>
          <w:p w14:paraId="1445209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095" w14:textId="77777777" w:rsidR="009D2A70" w:rsidRDefault="00F10BAB">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1445209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D2A70" w14:paraId="1445209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98" w14:textId="77777777" w:rsidR="009D2A70" w:rsidRDefault="00F10BAB">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99" w14:textId="77777777" w:rsidR="009D2A70" w:rsidRDefault="00F10BAB">
            <w:pPr>
              <w:rPr>
                <w:i/>
                <w:iCs/>
                <w:kern w:val="2"/>
                <w:lang w:eastAsia="zh-CN"/>
              </w:rPr>
            </w:pPr>
            <w:r>
              <w:rPr>
                <w:i/>
                <w:iCs/>
                <w:kern w:val="2"/>
                <w:lang w:eastAsia="zh-CN"/>
              </w:rPr>
              <w:t>View</w:t>
            </w:r>
          </w:p>
        </w:tc>
      </w:tr>
      <w:tr w:rsidR="009D2A70" w14:paraId="1445209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45209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45209C" w14:textId="77777777" w:rsidR="009D2A70" w:rsidRDefault="00F10BAB">
            <w:pPr>
              <w:adjustRightInd/>
              <w:spacing w:beforeLines="50" w:before="120" w:line="252" w:lineRule="auto"/>
              <w:contextualSpacing/>
              <w:jc w:val="left"/>
              <w:rPr>
                <w:lang w:eastAsia="zh-CN"/>
              </w:rPr>
            </w:pPr>
            <w:r>
              <w:rPr>
                <w:lang w:eastAsia="zh-CN"/>
              </w:rPr>
              <w:t>@vivo Regarding the number of companies who hope to reserve both options, can we accept both types on the table? It is not too late yet at a later phase to make a down-selection for the spec impacts, but now it seems too early.</w:t>
            </w:r>
          </w:p>
          <w:p w14:paraId="1445209D" w14:textId="77777777" w:rsidR="009D2A70" w:rsidRDefault="00F10BAB">
            <w:pPr>
              <w:adjustRightInd/>
              <w:spacing w:beforeLines="50" w:before="120" w:line="252" w:lineRule="auto"/>
              <w:contextualSpacing/>
              <w:jc w:val="left"/>
              <w:rPr>
                <w:lang w:eastAsia="zh-CN"/>
              </w:rPr>
            </w:pPr>
            <w:r>
              <w:rPr>
                <w:lang w:eastAsia="zh-CN"/>
              </w:rPr>
              <w:t xml:space="preserve">@QC Even for the real network the input type is proprietary, but why it matters if we study the input type in the EVALUATION? If everything is per company report, how can we identify which input/output type and combination will conduct to better gain, and how can companies cross-check the results? If it is insisted that the potential spec impact should be studied after the evaluation part, yet is reluctant to investigate/reveal how the system works in the evaluation part, it may not benefit us </w:t>
            </w:r>
            <w:r>
              <w:rPr>
                <w:lang w:eastAsia="zh-CN"/>
              </w:rPr>
              <w:lastRenderedPageBreak/>
              <w:t>for the study of CSI compression!</w:t>
            </w:r>
          </w:p>
          <w:p w14:paraId="1445209E" w14:textId="77777777" w:rsidR="009D2A70" w:rsidRDefault="00F10BAB">
            <w:pPr>
              <w:adjustRightInd/>
              <w:spacing w:beforeLines="50" w:before="120" w:line="252" w:lineRule="auto"/>
              <w:contextualSpacing/>
              <w:jc w:val="left"/>
              <w:rPr>
                <w:lang w:eastAsia="zh-CN"/>
              </w:rPr>
            </w:pPr>
            <w:r>
              <w:rPr>
                <w:lang w:eastAsia="zh-CN"/>
              </w:rPr>
              <w:t>Note that we already have “</w:t>
            </w:r>
            <w:r>
              <w:rPr>
                <w:b/>
                <w:bCs/>
                <w:lang w:eastAsia="zh-CN"/>
              </w:rPr>
              <w:t>at least the following types</w:t>
            </w:r>
            <w:r>
              <w:rPr>
                <w:lang w:eastAsia="zh-CN"/>
              </w:rPr>
              <w:t>” in the main bullet, and “</w:t>
            </w:r>
            <w:r>
              <w:rPr>
                <w:b/>
                <w:lang w:eastAsia="zh-CN"/>
              </w:rPr>
              <w:t>Companies to report the combination of input and output</w:t>
            </w:r>
            <w:r>
              <w:rPr>
                <w:lang w:eastAsia="zh-CN"/>
              </w:rPr>
              <w:t>” in the 3</w:t>
            </w:r>
            <w:r>
              <w:rPr>
                <w:vertAlign w:val="superscript"/>
                <w:lang w:eastAsia="zh-CN"/>
              </w:rPr>
              <w:t>rd</w:t>
            </w:r>
            <w:r>
              <w:rPr>
                <w:lang w:eastAsia="zh-CN"/>
              </w:rPr>
              <w:t xml:space="preserve"> sub-bullet, they would already address your concern. An additional note is added that “other types are not precluded”.</w:t>
            </w:r>
          </w:p>
        </w:tc>
      </w:tr>
      <w:tr w:rsidR="009D2A70" w14:paraId="144520A2" w14:textId="77777777">
        <w:tc>
          <w:tcPr>
            <w:tcW w:w="1555" w:type="dxa"/>
            <w:tcBorders>
              <w:top w:val="single" w:sz="4" w:space="0" w:color="auto"/>
              <w:left w:val="single" w:sz="4" w:space="0" w:color="auto"/>
              <w:bottom w:val="single" w:sz="4" w:space="0" w:color="auto"/>
              <w:right w:val="single" w:sz="4" w:space="0" w:color="auto"/>
            </w:tcBorders>
          </w:tcPr>
          <w:p w14:paraId="144520A0" w14:textId="72D4A637" w:rsidR="009D2A70" w:rsidRDefault="005A0D3E">
            <w:pPr>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44520A1" w14:textId="39D7AF61" w:rsidR="009D2A70" w:rsidRDefault="00364DFA">
            <w:pPr>
              <w:spacing w:line="252" w:lineRule="auto"/>
              <w:rPr>
                <w:lang w:eastAsia="zh-CN"/>
              </w:rPr>
            </w:pPr>
            <w:r w:rsidRPr="00364DFA">
              <w:rPr>
                <w:lang w:eastAsia="zh-CN"/>
              </w:rPr>
              <w:t>We are fine with this version. Our request was intended to allow companies to explore different options for how to determine the input. As an example, historical CSI was discussed as a potential option as input for spatial-frequency CSI compression in the 9.2.2.2 agenda discussion.</w:t>
            </w:r>
          </w:p>
        </w:tc>
      </w:tr>
      <w:tr w:rsidR="009D2A70" w14:paraId="144520A5" w14:textId="77777777">
        <w:tc>
          <w:tcPr>
            <w:tcW w:w="1555" w:type="dxa"/>
            <w:tcBorders>
              <w:top w:val="single" w:sz="4" w:space="0" w:color="auto"/>
              <w:left w:val="single" w:sz="4" w:space="0" w:color="auto"/>
              <w:bottom w:val="single" w:sz="4" w:space="0" w:color="auto"/>
              <w:right w:val="single" w:sz="4" w:space="0" w:color="auto"/>
            </w:tcBorders>
          </w:tcPr>
          <w:p w14:paraId="144520A3"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4" w14:textId="77777777" w:rsidR="009D2A70" w:rsidRDefault="009D2A70">
            <w:pPr>
              <w:spacing w:line="252" w:lineRule="auto"/>
              <w:rPr>
                <w:lang w:eastAsia="zh-CN"/>
              </w:rPr>
            </w:pPr>
          </w:p>
        </w:tc>
      </w:tr>
      <w:tr w:rsidR="009D2A70" w14:paraId="144520A8" w14:textId="77777777">
        <w:tc>
          <w:tcPr>
            <w:tcW w:w="1555" w:type="dxa"/>
            <w:tcBorders>
              <w:top w:val="single" w:sz="4" w:space="0" w:color="auto"/>
              <w:left w:val="single" w:sz="4" w:space="0" w:color="auto"/>
              <w:bottom w:val="single" w:sz="4" w:space="0" w:color="auto"/>
              <w:right w:val="single" w:sz="4" w:space="0" w:color="auto"/>
            </w:tcBorders>
          </w:tcPr>
          <w:p w14:paraId="144520A6"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7" w14:textId="77777777" w:rsidR="009D2A70" w:rsidRDefault="009D2A70">
            <w:pPr>
              <w:spacing w:line="252" w:lineRule="auto"/>
              <w:rPr>
                <w:iCs/>
                <w:kern w:val="2"/>
                <w:lang w:eastAsia="zh-CN"/>
              </w:rPr>
            </w:pPr>
          </w:p>
        </w:tc>
      </w:tr>
      <w:tr w:rsidR="009D2A70" w14:paraId="144520AB" w14:textId="77777777">
        <w:tc>
          <w:tcPr>
            <w:tcW w:w="1555" w:type="dxa"/>
            <w:tcBorders>
              <w:top w:val="single" w:sz="4" w:space="0" w:color="auto"/>
              <w:left w:val="single" w:sz="4" w:space="0" w:color="auto"/>
              <w:bottom w:val="single" w:sz="4" w:space="0" w:color="auto"/>
              <w:right w:val="single" w:sz="4" w:space="0" w:color="auto"/>
            </w:tcBorders>
          </w:tcPr>
          <w:p w14:paraId="144520A9"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A" w14:textId="77777777" w:rsidR="009D2A70" w:rsidRDefault="009D2A70">
            <w:pPr>
              <w:spacing w:line="252" w:lineRule="auto"/>
              <w:rPr>
                <w:iCs/>
                <w:kern w:val="2"/>
                <w:lang w:eastAsia="zh-CN"/>
              </w:rPr>
            </w:pPr>
          </w:p>
        </w:tc>
      </w:tr>
      <w:tr w:rsidR="009D2A70" w14:paraId="144520AE" w14:textId="77777777">
        <w:tc>
          <w:tcPr>
            <w:tcW w:w="1555" w:type="dxa"/>
            <w:tcBorders>
              <w:top w:val="single" w:sz="4" w:space="0" w:color="auto"/>
              <w:left w:val="single" w:sz="4" w:space="0" w:color="auto"/>
              <w:bottom w:val="single" w:sz="4" w:space="0" w:color="auto"/>
              <w:right w:val="single" w:sz="4" w:space="0" w:color="auto"/>
            </w:tcBorders>
          </w:tcPr>
          <w:p w14:paraId="144520AC"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AD" w14:textId="77777777" w:rsidR="009D2A70" w:rsidRDefault="009D2A70">
            <w:pPr>
              <w:spacing w:line="252" w:lineRule="auto"/>
              <w:rPr>
                <w:iCs/>
                <w:kern w:val="2"/>
                <w:lang w:eastAsia="zh-CN"/>
              </w:rPr>
            </w:pPr>
          </w:p>
        </w:tc>
      </w:tr>
      <w:tr w:rsidR="009D2A70" w14:paraId="144520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AF" w14:textId="77777777" w:rsidR="009D2A70" w:rsidRDefault="009D2A70">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B0" w14:textId="77777777" w:rsidR="009D2A70" w:rsidRDefault="009D2A70">
            <w:pPr>
              <w:spacing w:line="252" w:lineRule="auto"/>
              <w:rPr>
                <w:iCs/>
                <w:kern w:val="2"/>
                <w:lang w:eastAsia="zh-CN"/>
              </w:rPr>
            </w:pPr>
          </w:p>
        </w:tc>
      </w:tr>
      <w:tr w:rsidR="009D2A70" w14:paraId="144520B4" w14:textId="77777777">
        <w:tc>
          <w:tcPr>
            <w:tcW w:w="1555" w:type="dxa"/>
            <w:tcBorders>
              <w:top w:val="single" w:sz="4" w:space="0" w:color="auto"/>
              <w:left w:val="single" w:sz="4" w:space="0" w:color="auto"/>
              <w:bottom w:val="single" w:sz="4" w:space="0" w:color="auto"/>
              <w:right w:val="single" w:sz="4" w:space="0" w:color="auto"/>
            </w:tcBorders>
          </w:tcPr>
          <w:p w14:paraId="144520B2"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B3" w14:textId="77777777" w:rsidR="009D2A70" w:rsidRDefault="009D2A70">
            <w:pPr>
              <w:spacing w:line="252" w:lineRule="auto"/>
              <w:rPr>
                <w:iCs/>
                <w:kern w:val="2"/>
                <w:lang w:eastAsia="zh-CN"/>
              </w:rPr>
            </w:pPr>
          </w:p>
        </w:tc>
      </w:tr>
      <w:tr w:rsidR="009D2A70" w14:paraId="144520B7" w14:textId="77777777">
        <w:tc>
          <w:tcPr>
            <w:tcW w:w="1555" w:type="dxa"/>
            <w:tcBorders>
              <w:top w:val="single" w:sz="4" w:space="0" w:color="auto"/>
              <w:left w:val="single" w:sz="4" w:space="0" w:color="auto"/>
              <w:bottom w:val="single" w:sz="4" w:space="0" w:color="auto"/>
              <w:right w:val="single" w:sz="4" w:space="0" w:color="auto"/>
            </w:tcBorders>
          </w:tcPr>
          <w:p w14:paraId="144520B5" w14:textId="77777777" w:rsidR="009D2A70" w:rsidRDefault="009D2A70">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520B6" w14:textId="77777777" w:rsidR="009D2A70" w:rsidRDefault="009D2A70">
            <w:pPr>
              <w:spacing w:line="252" w:lineRule="auto"/>
              <w:rPr>
                <w:b/>
                <w:bCs/>
                <w:i/>
                <w:kern w:val="2"/>
                <w:lang w:eastAsia="zh-CN"/>
              </w:rPr>
            </w:pPr>
          </w:p>
        </w:tc>
      </w:tr>
      <w:tr w:rsidR="009D2A70" w14:paraId="144520BA" w14:textId="77777777">
        <w:tc>
          <w:tcPr>
            <w:tcW w:w="1555" w:type="dxa"/>
          </w:tcPr>
          <w:p w14:paraId="144520B8" w14:textId="77777777" w:rsidR="009D2A70" w:rsidRDefault="009D2A70">
            <w:pPr>
              <w:rPr>
                <w:iCs/>
                <w:kern w:val="2"/>
                <w:lang w:eastAsia="zh-CN"/>
              </w:rPr>
            </w:pPr>
          </w:p>
        </w:tc>
        <w:tc>
          <w:tcPr>
            <w:tcW w:w="7796" w:type="dxa"/>
            <w:vAlign w:val="center"/>
          </w:tcPr>
          <w:p w14:paraId="144520B9" w14:textId="77777777" w:rsidR="009D2A70" w:rsidRDefault="009D2A70">
            <w:pPr>
              <w:spacing w:line="252" w:lineRule="auto"/>
              <w:rPr>
                <w:iCs/>
                <w:kern w:val="2"/>
                <w:lang w:eastAsia="zh-CN"/>
              </w:rPr>
            </w:pPr>
          </w:p>
        </w:tc>
      </w:tr>
      <w:tr w:rsidR="009D2A70" w14:paraId="144520BD" w14:textId="77777777">
        <w:tc>
          <w:tcPr>
            <w:tcW w:w="1555" w:type="dxa"/>
          </w:tcPr>
          <w:p w14:paraId="144520BB" w14:textId="77777777" w:rsidR="009D2A70" w:rsidRDefault="009D2A70">
            <w:pPr>
              <w:rPr>
                <w:iCs/>
                <w:kern w:val="2"/>
                <w:lang w:eastAsia="zh-CN"/>
              </w:rPr>
            </w:pPr>
          </w:p>
        </w:tc>
        <w:tc>
          <w:tcPr>
            <w:tcW w:w="7796" w:type="dxa"/>
            <w:vAlign w:val="center"/>
          </w:tcPr>
          <w:p w14:paraId="144520BC" w14:textId="77777777" w:rsidR="009D2A70" w:rsidRDefault="009D2A70">
            <w:pPr>
              <w:spacing w:line="252" w:lineRule="auto"/>
              <w:rPr>
                <w:iCs/>
                <w:kern w:val="2"/>
                <w:lang w:eastAsia="zh-CN"/>
              </w:rPr>
            </w:pPr>
          </w:p>
        </w:tc>
      </w:tr>
      <w:tr w:rsidR="009D2A70" w14:paraId="144520C0" w14:textId="77777777">
        <w:tc>
          <w:tcPr>
            <w:tcW w:w="1555" w:type="dxa"/>
          </w:tcPr>
          <w:p w14:paraId="144520BE" w14:textId="77777777" w:rsidR="009D2A70" w:rsidRDefault="009D2A70">
            <w:pPr>
              <w:rPr>
                <w:iCs/>
                <w:kern w:val="2"/>
                <w:lang w:eastAsia="zh-CN"/>
              </w:rPr>
            </w:pPr>
          </w:p>
        </w:tc>
        <w:tc>
          <w:tcPr>
            <w:tcW w:w="7796" w:type="dxa"/>
            <w:vAlign w:val="center"/>
          </w:tcPr>
          <w:p w14:paraId="144520BF" w14:textId="77777777" w:rsidR="009D2A70" w:rsidRDefault="009D2A70">
            <w:pPr>
              <w:spacing w:line="252" w:lineRule="auto"/>
              <w:rPr>
                <w:iCs/>
                <w:kern w:val="2"/>
                <w:lang w:eastAsia="zh-CN"/>
              </w:rPr>
            </w:pPr>
          </w:p>
        </w:tc>
      </w:tr>
      <w:tr w:rsidR="009D2A70" w14:paraId="144520C3" w14:textId="77777777">
        <w:tc>
          <w:tcPr>
            <w:tcW w:w="1555" w:type="dxa"/>
          </w:tcPr>
          <w:p w14:paraId="144520C1" w14:textId="77777777" w:rsidR="009D2A70" w:rsidRDefault="009D2A70">
            <w:pPr>
              <w:rPr>
                <w:iCs/>
                <w:kern w:val="2"/>
                <w:lang w:eastAsia="zh-CN"/>
              </w:rPr>
            </w:pPr>
          </w:p>
        </w:tc>
        <w:tc>
          <w:tcPr>
            <w:tcW w:w="7796" w:type="dxa"/>
            <w:vAlign w:val="center"/>
          </w:tcPr>
          <w:p w14:paraId="144520C2" w14:textId="77777777" w:rsidR="009D2A70" w:rsidRDefault="009D2A70">
            <w:pPr>
              <w:spacing w:line="252" w:lineRule="auto"/>
              <w:rPr>
                <w:iCs/>
                <w:kern w:val="2"/>
                <w:lang w:eastAsia="zh-CN"/>
              </w:rPr>
            </w:pPr>
          </w:p>
        </w:tc>
      </w:tr>
      <w:tr w:rsidR="009D2A70" w14:paraId="144520C6" w14:textId="77777777">
        <w:tc>
          <w:tcPr>
            <w:tcW w:w="1555" w:type="dxa"/>
          </w:tcPr>
          <w:p w14:paraId="144520C4" w14:textId="77777777" w:rsidR="009D2A70" w:rsidRDefault="009D2A70">
            <w:pPr>
              <w:rPr>
                <w:iCs/>
                <w:kern w:val="2"/>
                <w:lang w:eastAsia="zh-CN"/>
              </w:rPr>
            </w:pPr>
          </w:p>
        </w:tc>
        <w:tc>
          <w:tcPr>
            <w:tcW w:w="7796" w:type="dxa"/>
            <w:vAlign w:val="center"/>
          </w:tcPr>
          <w:p w14:paraId="144520C5" w14:textId="77777777" w:rsidR="009D2A70" w:rsidRDefault="009D2A70">
            <w:pPr>
              <w:spacing w:line="252" w:lineRule="auto"/>
              <w:rPr>
                <w:iCs/>
                <w:kern w:val="2"/>
                <w:lang w:eastAsia="zh-CN"/>
              </w:rPr>
            </w:pPr>
          </w:p>
        </w:tc>
      </w:tr>
    </w:tbl>
    <w:p w14:paraId="144520C7" w14:textId="77777777" w:rsidR="009D2A70" w:rsidRDefault="009D2A70">
      <w:pPr>
        <w:rPr>
          <w:b/>
          <w:color w:val="FF0000"/>
          <w:lang w:eastAsia="zh-CN"/>
        </w:rPr>
      </w:pPr>
    </w:p>
    <w:p w14:paraId="144520C8"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0C9" w14:textId="77777777" w:rsidR="009D2A70" w:rsidRDefault="00F10BAB">
      <w:pPr>
        <w:adjustRightInd/>
        <w:spacing w:beforeLines="50" w:before="120" w:line="252" w:lineRule="auto"/>
        <w:jc w:val="left"/>
        <w:rPr>
          <w:b/>
          <w:highlight w:val="yellow"/>
          <w:lang w:eastAsia="zh-CN"/>
        </w:rPr>
      </w:pPr>
      <w:r>
        <w:rPr>
          <w:lang w:eastAsia="zh-CN"/>
        </w:rPr>
        <w:t xml:space="preserve">Moderator note: </w:t>
      </w:r>
      <w:r>
        <w:rPr>
          <w:rFonts w:hint="eastAsia"/>
          <w:lang w:eastAsia="zh-CN"/>
        </w:rPr>
        <w:t>T</w:t>
      </w:r>
      <w:r>
        <w:t>he following version (“overhead” removed) seems agreeable by QC in the 4</w:t>
      </w:r>
      <w:r>
        <w:rPr>
          <w:vertAlign w:val="superscript"/>
        </w:rPr>
        <w:t>th</w:t>
      </w:r>
      <w:r>
        <w:t xml:space="preserve"> round email discussion. So it is now moved to the 5</w:t>
      </w:r>
      <w:r>
        <w:rPr>
          <w:vertAlign w:val="superscript"/>
        </w:rPr>
        <w:t>th</w:t>
      </w:r>
      <w:r>
        <w:t xml:space="preserve"> round for email approvals.</w:t>
      </w:r>
    </w:p>
    <w:p w14:paraId="144520CA" w14:textId="77777777" w:rsidR="009D2A70" w:rsidRDefault="00F10BAB">
      <w:pPr>
        <w:rPr>
          <w:b/>
          <w:bCs/>
          <w:lang w:eastAsia="zh-CN"/>
        </w:rPr>
      </w:pPr>
      <w:r>
        <w:rPr>
          <w:b/>
          <w:highlight w:val="yellow"/>
          <w:lang w:eastAsia="zh-CN"/>
        </w:rPr>
        <w:t>Proposal 3.8.4</w:t>
      </w:r>
      <w:r>
        <w:rPr>
          <w:b/>
          <w:bCs/>
          <w:highlight w:val="yellow"/>
          <w:lang w:eastAsia="zh-CN"/>
        </w:rPr>
        <w:t>:</w:t>
      </w:r>
      <w:r>
        <w:rPr>
          <w:b/>
          <w:bCs/>
          <w:lang w:eastAsia="zh-CN"/>
        </w:rPr>
        <w:t xml:space="preserve"> For evaluating the</w:t>
      </w:r>
      <w:r>
        <w:rPr>
          <w:b/>
          <w:bCs/>
          <w:strike/>
          <w:lang w:eastAsia="zh-CN"/>
        </w:rPr>
        <w:t xml:space="preserve"> </w:t>
      </w:r>
      <w:r>
        <w:rPr>
          <w:b/>
          <w:bCs/>
          <w:strike/>
          <w:color w:val="FF0000"/>
          <w:lang w:eastAsia="zh-CN"/>
        </w:rPr>
        <w:t>overhead of data samples and</w:t>
      </w:r>
      <w:r>
        <w:rPr>
          <w:b/>
          <w:bCs/>
          <w:color w:val="FF0000"/>
          <w:lang w:eastAsia="zh-CN"/>
        </w:rPr>
        <w:t xml:space="preserve"> </w:t>
      </w:r>
      <w:r>
        <w:rPr>
          <w:b/>
          <w:bCs/>
          <w:lang w:eastAsia="zh-CN"/>
        </w:rPr>
        <w:t xml:space="preserve">performance impact </w:t>
      </w:r>
      <w:r>
        <w:rPr>
          <w:b/>
          <w:bCs/>
          <w:color w:val="FF0000"/>
          <w:lang w:eastAsia="zh-CN"/>
        </w:rPr>
        <w:t xml:space="preserve">of ground-truth quantization </w:t>
      </w:r>
      <w:r>
        <w:rPr>
          <w:b/>
          <w:bCs/>
          <w:lang w:eastAsia="zh-CN"/>
        </w:rPr>
        <w:t>in the CSI compression, study high resolution quantization methods for ground-truth CSI, e.g., including at least the following options</w:t>
      </w:r>
    </w:p>
    <w:p w14:paraId="144520CB"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0CC"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144520CD"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0CE"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0CF"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20D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0D3" w14:textId="77777777">
        <w:tc>
          <w:tcPr>
            <w:tcW w:w="1980" w:type="dxa"/>
            <w:tcBorders>
              <w:top w:val="single" w:sz="4" w:space="0" w:color="auto"/>
              <w:left w:val="single" w:sz="4" w:space="0" w:color="auto"/>
              <w:bottom w:val="single" w:sz="4" w:space="0" w:color="auto"/>
              <w:right w:val="single" w:sz="4" w:space="0" w:color="auto"/>
            </w:tcBorders>
          </w:tcPr>
          <w:p w14:paraId="144520D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0D2" w14:textId="6B7932FA"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t>
            </w:r>
          </w:p>
        </w:tc>
      </w:tr>
      <w:tr w:rsidR="009D2A70" w14:paraId="144520D6" w14:textId="77777777">
        <w:tc>
          <w:tcPr>
            <w:tcW w:w="1980" w:type="dxa"/>
            <w:tcBorders>
              <w:top w:val="single" w:sz="4" w:space="0" w:color="auto"/>
              <w:left w:val="single" w:sz="4" w:space="0" w:color="auto"/>
              <w:bottom w:val="single" w:sz="4" w:space="0" w:color="auto"/>
              <w:right w:val="single" w:sz="4" w:space="0" w:color="auto"/>
            </w:tcBorders>
          </w:tcPr>
          <w:p w14:paraId="144520D4"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0D5" w14:textId="77777777" w:rsidR="009D2A70" w:rsidRDefault="009D2A70">
            <w:pPr>
              <w:spacing w:before="120" w:line="240" w:lineRule="auto"/>
              <w:rPr>
                <w:lang w:eastAsia="zh-CN"/>
              </w:rPr>
            </w:pPr>
          </w:p>
        </w:tc>
      </w:tr>
    </w:tbl>
    <w:p w14:paraId="144520D7"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0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D8" w14:textId="77777777" w:rsidR="009D2A70" w:rsidRDefault="00F10BAB">
            <w:pPr>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0D9" w14:textId="77777777" w:rsidR="009D2A70" w:rsidRDefault="00F10BAB">
            <w:pPr>
              <w:rPr>
                <w:i/>
                <w:iCs/>
                <w:kern w:val="2"/>
                <w:lang w:eastAsia="zh-CN"/>
              </w:rPr>
            </w:pPr>
            <w:r>
              <w:rPr>
                <w:i/>
                <w:iCs/>
                <w:kern w:val="2"/>
                <w:lang w:eastAsia="zh-CN"/>
              </w:rPr>
              <w:t>View</w:t>
            </w:r>
          </w:p>
        </w:tc>
      </w:tr>
      <w:tr w:rsidR="009D2A70" w14:paraId="144520D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0DB" w14:textId="00F32ED6" w:rsidR="009D2A70" w:rsidRDefault="00D734F4">
            <w:pPr>
              <w:spacing w:line="252" w:lineRule="auto"/>
              <w:rPr>
                <w:lang w:eastAsia="zh-CN"/>
              </w:rPr>
            </w:pPr>
            <w:r>
              <w:rPr>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0DC" w14:textId="3B52F242" w:rsidR="009D2A70" w:rsidRDefault="00D734F4">
            <w:pPr>
              <w:spacing w:line="252" w:lineRule="auto"/>
              <w:rPr>
                <w:lang w:eastAsia="zh-CN"/>
              </w:rPr>
            </w:pPr>
            <w:r>
              <w:rPr>
                <w:lang w:eastAsia="zh-CN"/>
              </w:rPr>
              <w:t>We thank the moderator for the changes.</w:t>
            </w:r>
          </w:p>
        </w:tc>
      </w:tr>
      <w:tr w:rsidR="009D2A70" w14:paraId="144520E0" w14:textId="77777777">
        <w:tc>
          <w:tcPr>
            <w:tcW w:w="1350" w:type="dxa"/>
            <w:tcBorders>
              <w:top w:val="single" w:sz="4" w:space="0" w:color="auto"/>
              <w:left w:val="single" w:sz="4" w:space="0" w:color="auto"/>
              <w:bottom w:val="single" w:sz="4" w:space="0" w:color="auto"/>
              <w:right w:val="single" w:sz="4" w:space="0" w:color="auto"/>
            </w:tcBorders>
          </w:tcPr>
          <w:p w14:paraId="144520D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DF" w14:textId="77777777" w:rsidR="009D2A70" w:rsidRDefault="009D2A70">
            <w:pPr>
              <w:spacing w:line="252" w:lineRule="auto"/>
              <w:rPr>
                <w:lang w:eastAsia="zh-CN"/>
              </w:rPr>
            </w:pPr>
          </w:p>
        </w:tc>
      </w:tr>
      <w:tr w:rsidR="009D2A70" w14:paraId="144520E3" w14:textId="77777777">
        <w:tc>
          <w:tcPr>
            <w:tcW w:w="1350" w:type="dxa"/>
            <w:tcBorders>
              <w:top w:val="single" w:sz="4" w:space="0" w:color="auto"/>
              <w:left w:val="single" w:sz="4" w:space="0" w:color="auto"/>
              <w:bottom w:val="single" w:sz="4" w:space="0" w:color="auto"/>
              <w:right w:val="single" w:sz="4" w:space="0" w:color="auto"/>
            </w:tcBorders>
          </w:tcPr>
          <w:p w14:paraId="144520E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2" w14:textId="77777777" w:rsidR="009D2A70" w:rsidRDefault="009D2A70">
            <w:pPr>
              <w:spacing w:line="252" w:lineRule="auto"/>
              <w:rPr>
                <w:lang w:eastAsia="zh-CN"/>
              </w:rPr>
            </w:pPr>
          </w:p>
        </w:tc>
      </w:tr>
      <w:tr w:rsidR="009D2A70" w14:paraId="144520E6" w14:textId="77777777">
        <w:tc>
          <w:tcPr>
            <w:tcW w:w="1350" w:type="dxa"/>
            <w:tcBorders>
              <w:top w:val="single" w:sz="4" w:space="0" w:color="auto"/>
              <w:left w:val="single" w:sz="4" w:space="0" w:color="auto"/>
              <w:bottom w:val="single" w:sz="4" w:space="0" w:color="auto"/>
              <w:right w:val="single" w:sz="4" w:space="0" w:color="auto"/>
            </w:tcBorders>
          </w:tcPr>
          <w:p w14:paraId="144520E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5" w14:textId="77777777" w:rsidR="009D2A70" w:rsidRDefault="009D2A70">
            <w:pPr>
              <w:spacing w:line="252" w:lineRule="auto"/>
              <w:rPr>
                <w:iCs/>
                <w:kern w:val="2"/>
                <w:lang w:eastAsia="zh-CN"/>
              </w:rPr>
            </w:pPr>
          </w:p>
        </w:tc>
      </w:tr>
      <w:tr w:rsidR="009D2A70" w14:paraId="144520E9" w14:textId="77777777">
        <w:tc>
          <w:tcPr>
            <w:tcW w:w="1350" w:type="dxa"/>
            <w:tcBorders>
              <w:top w:val="single" w:sz="4" w:space="0" w:color="auto"/>
              <w:left w:val="single" w:sz="4" w:space="0" w:color="auto"/>
              <w:bottom w:val="single" w:sz="4" w:space="0" w:color="auto"/>
              <w:right w:val="single" w:sz="4" w:space="0" w:color="auto"/>
            </w:tcBorders>
          </w:tcPr>
          <w:p w14:paraId="144520E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8" w14:textId="77777777" w:rsidR="009D2A70" w:rsidRDefault="009D2A70">
            <w:pPr>
              <w:spacing w:line="252" w:lineRule="auto"/>
              <w:rPr>
                <w:iCs/>
                <w:kern w:val="2"/>
                <w:lang w:eastAsia="zh-CN"/>
              </w:rPr>
            </w:pPr>
          </w:p>
        </w:tc>
      </w:tr>
      <w:tr w:rsidR="009D2A70" w14:paraId="144520EC" w14:textId="77777777">
        <w:tc>
          <w:tcPr>
            <w:tcW w:w="1350" w:type="dxa"/>
            <w:tcBorders>
              <w:top w:val="single" w:sz="4" w:space="0" w:color="auto"/>
              <w:left w:val="single" w:sz="4" w:space="0" w:color="auto"/>
              <w:bottom w:val="single" w:sz="4" w:space="0" w:color="auto"/>
              <w:right w:val="single" w:sz="4" w:space="0" w:color="auto"/>
            </w:tcBorders>
          </w:tcPr>
          <w:p w14:paraId="144520E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0EB" w14:textId="77777777" w:rsidR="009D2A70" w:rsidRDefault="009D2A70">
            <w:pPr>
              <w:spacing w:line="252" w:lineRule="auto"/>
              <w:rPr>
                <w:iCs/>
                <w:kern w:val="2"/>
                <w:lang w:eastAsia="zh-CN"/>
              </w:rPr>
            </w:pPr>
          </w:p>
        </w:tc>
      </w:tr>
    </w:tbl>
    <w:p w14:paraId="144520ED" w14:textId="77777777" w:rsidR="009D2A70" w:rsidRDefault="009D2A70">
      <w:pPr>
        <w:rPr>
          <w:b/>
          <w:color w:val="FF0000"/>
          <w:lang w:eastAsia="zh-CN"/>
        </w:rPr>
      </w:pPr>
    </w:p>
    <w:p w14:paraId="144520EE"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discussion (</w:t>
      </w:r>
      <w:r>
        <w:rPr>
          <w:color w:val="FF0000"/>
          <w:highlight w:val="yellow"/>
          <w:lang w:eastAsia="zh-CN"/>
        </w:rPr>
        <w:t>till 19 Oct. Wed. 01:00AM UTC</w:t>
      </w:r>
      <w:r>
        <w:rPr>
          <w:lang w:eastAsia="zh-CN"/>
        </w:rPr>
        <w:t>)</w:t>
      </w:r>
    </w:p>
    <w:p w14:paraId="144520EF" w14:textId="77777777" w:rsidR="009D2A70" w:rsidRDefault="009D2A70">
      <w:pPr>
        <w:rPr>
          <w:b/>
          <w:color w:val="FF0000"/>
          <w:lang w:eastAsia="zh-CN"/>
        </w:rPr>
      </w:pPr>
    </w:p>
    <w:p w14:paraId="144520F0" w14:textId="77777777" w:rsidR="009D2A70" w:rsidRDefault="00F10BAB">
      <w:pPr>
        <w:pStyle w:val="4"/>
        <w:numPr>
          <w:ilvl w:val="0"/>
          <w:numId w:val="0"/>
        </w:numPr>
        <w:rPr>
          <w:u w:val="single"/>
          <w:lang w:eastAsia="zh-CN"/>
        </w:rPr>
      </w:pPr>
      <w:r>
        <w:rPr>
          <w:u w:val="single"/>
          <w:lang w:eastAsia="zh-CN"/>
        </w:rPr>
        <w:t>Issue#3-6 (High priority) One NW to Multi-UEs/One UE to Multi-NWs for Type 3 training</w:t>
      </w:r>
    </w:p>
    <w:p w14:paraId="144520F1" w14:textId="77777777" w:rsidR="009D2A70" w:rsidRDefault="00F10BAB">
      <w:pPr>
        <w:rPr>
          <w:lang w:eastAsia="zh-CN"/>
        </w:rPr>
      </w:pPr>
      <w:r>
        <w:rPr>
          <w:lang w:eastAsia="zh-CN"/>
        </w:rPr>
        <w:t xml:space="preserve">Moderator note: </w:t>
      </w:r>
      <w:r>
        <w:rPr>
          <w:color w:val="FF0000"/>
          <w:highlight w:val="yellow"/>
          <w:lang w:eastAsia="zh-CN"/>
        </w:rPr>
        <w:t>Highlighted</w:t>
      </w:r>
      <w:r>
        <w:rPr>
          <w:color w:val="FF0000"/>
          <w:lang w:eastAsia="zh-CN"/>
        </w:rPr>
        <w:t xml:space="preserve"> </w:t>
      </w:r>
      <w:r>
        <w:rPr>
          <w:lang w:eastAsia="zh-CN"/>
        </w:rPr>
        <w:t>part from Apple’s comments in the 4</w:t>
      </w:r>
      <w:r>
        <w:rPr>
          <w:vertAlign w:val="superscript"/>
          <w:lang w:eastAsia="zh-CN"/>
        </w:rPr>
        <w:t>th</w:t>
      </w:r>
      <w:r>
        <w:rPr>
          <w:lang w:eastAsia="zh-CN"/>
        </w:rPr>
        <w:t xml:space="preserve"> round. The intention is to encourage companies to consider the realistic case where for the same CSI payload (e.g., 100 bits) the floating vectors can be different over different UEs (e.g., some UE is 30 length vector, some is 20 length-vector). Then NW may need to consider whether/how a single AI/ML model can adapt to these different UEs; the same logic for the UE side to adapt to different NWs in the other way around.</w:t>
      </w:r>
    </w:p>
    <w:p w14:paraId="144520F2" w14:textId="77777777" w:rsidR="009D2A70" w:rsidRDefault="00F10BAB">
      <w:pPr>
        <w:spacing w:beforeLines="100" w:before="240"/>
        <w:rPr>
          <w:b/>
          <w:lang w:eastAsia="zh-CN"/>
        </w:rPr>
      </w:pPr>
      <w:r>
        <w:rPr>
          <w:b/>
          <w:highlight w:val="yellow"/>
          <w:lang w:eastAsia="zh-CN"/>
        </w:rPr>
        <w:t>Proposal 3.9.1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144520F3"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20F4" w14:textId="77777777" w:rsidR="009D2A70" w:rsidRDefault="00F10BAB">
      <w:pPr>
        <w:pStyle w:val="afc"/>
        <w:numPr>
          <w:ilvl w:val="0"/>
          <w:numId w:val="24"/>
        </w:numPr>
        <w:contextualSpacing w:val="0"/>
        <w:rPr>
          <w:b/>
          <w:lang w:eastAsia="zh-CN"/>
        </w:rPr>
      </w:pPr>
      <w:r>
        <w:rPr>
          <w:b/>
          <w:bCs/>
          <w:lang w:eastAsia="zh-CN"/>
        </w:rPr>
        <w:t>Case 2: For UE-first training, Type 3 training between one NW part model and M&gt;1 separate UE part models</w:t>
      </w:r>
    </w:p>
    <w:p w14:paraId="144520F5"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highlight w:val="yellow"/>
          <w:lang w:eastAsia="zh-CN"/>
        </w:rPr>
        <w:t>, and the size of quantization input/de-quantization output.</w:t>
      </w:r>
    </w:p>
    <w:p w14:paraId="144520F6"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0F7"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144520F8"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NW-first training can naturally support one NW side to Multi-UE sides</w:t>
      </w:r>
    </w:p>
    <w:p w14:paraId="144520F9" w14:textId="77777777" w:rsidR="009D2A70" w:rsidRDefault="00F10BAB">
      <w:pPr>
        <w:pStyle w:val="afc"/>
        <w:numPr>
          <w:ilvl w:val="0"/>
          <w:numId w:val="24"/>
        </w:numPr>
        <w:contextualSpacing w:val="0"/>
        <w:rPr>
          <w:b/>
          <w:lang w:eastAsia="zh-CN"/>
        </w:rPr>
      </w:pPr>
      <w:r>
        <w:rPr>
          <w:b/>
          <w:bCs/>
          <w:lang w:eastAsia="zh-CN"/>
        </w:rPr>
        <w:t>Case 3: For NW-first training, Type 3 training between one UE part model and N&gt;1 separate NW part models</w:t>
      </w:r>
    </w:p>
    <w:p w14:paraId="144520FA"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r>
        <w:rPr>
          <w:b/>
          <w:color w:val="FF0000"/>
          <w:highlight w:val="yellow"/>
          <w:lang w:eastAsia="zh-CN"/>
        </w:rPr>
        <w:t>, and the size of quantization input/de-quantization output.</w:t>
      </w:r>
    </w:p>
    <w:p w14:paraId="144520FB"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0FC"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144520FD"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UE-first training can naturally support one UE side to Multi-NW sides</w:t>
      </w:r>
    </w:p>
    <w:p w14:paraId="144520FE"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0FF"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980"/>
        <w:gridCol w:w="7371"/>
      </w:tblGrid>
      <w:tr w:rsidR="009D2A70" w14:paraId="14452102" w14:textId="77777777">
        <w:tc>
          <w:tcPr>
            <w:tcW w:w="1980" w:type="dxa"/>
            <w:tcBorders>
              <w:top w:val="single" w:sz="4" w:space="0" w:color="auto"/>
              <w:left w:val="single" w:sz="4" w:space="0" w:color="auto"/>
              <w:bottom w:val="single" w:sz="4" w:space="0" w:color="auto"/>
              <w:right w:val="single" w:sz="4" w:space="0" w:color="auto"/>
            </w:tcBorders>
          </w:tcPr>
          <w:p w14:paraId="1445210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101"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w:t>
            </w:r>
            <w:r>
              <w:rPr>
                <w:iCs/>
                <w:kern w:val="2"/>
                <w:lang w:eastAsia="zh-CN"/>
              </w:rPr>
              <w:lastRenderedPageBreak/>
              <w:t>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 Samsung</w:t>
            </w:r>
          </w:p>
        </w:tc>
      </w:tr>
      <w:tr w:rsidR="009D2A70" w14:paraId="14452105" w14:textId="77777777">
        <w:tc>
          <w:tcPr>
            <w:tcW w:w="1980" w:type="dxa"/>
            <w:tcBorders>
              <w:top w:val="single" w:sz="4" w:space="0" w:color="auto"/>
              <w:left w:val="single" w:sz="4" w:space="0" w:color="auto"/>
              <w:bottom w:val="single" w:sz="4" w:space="0" w:color="auto"/>
              <w:right w:val="single" w:sz="4" w:space="0" w:color="auto"/>
            </w:tcBorders>
          </w:tcPr>
          <w:p w14:paraId="14452103" w14:textId="77777777" w:rsidR="009D2A70" w:rsidRDefault="00F10BAB">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104" w14:textId="77777777" w:rsidR="009D2A70" w:rsidRDefault="00F10BAB">
            <w:pPr>
              <w:spacing w:before="120" w:line="240" w:lineRule="auto"/>
              <w:rPr>
                <w:lang w:eastAsia="zh-CN"/>
              </w:rPr>
            </w:pPr>
            <w:r>
              <w:rPr>
                <w:lang w:eastAsia="zh-CN"/>
              </w:rPr>
              <w:t>Apple (concern)</w:t>
            </w:r>
          </w:p>
        </w:tc>
      </w:tr>
    </w:tbl>
    <w:p w14:paraId="14452106"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1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07"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08" w14:textId="77777777" w:rsidR="009D2A70" w:rsidRDefault="00F10BAB">
            <w:pPr>
              <w:rPr>
                <w:i/>
                <w:iCs/>
                <w:kern w:val="2"/>
                <w:lang w:eastAsia="zh-CN"/>
              </w:rPr>
            </w:pPr>
            <w:r>
              <w:rPr>
                <w:i/>
                <w:iCs/>
                <w:kern w:val="2"/>
                <w:lang w:eastAsia="zh-CN"/>
              </w:rPr>
              <w:t>View</w:t>
            </w:r>
          </w:p>
        </w:tc>
      </w:tr>
      <w:tr w:rsidR="000A5613" w14:paraId="1445210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10A" w14:textId="73CF7002" w:rsidR="000A5613" w:rsidRDefault="000A5613" w:rsidP="000A5613">
            <w:pPr>
              <w:spacing w:line="252" w:lineRule="auto"/>
              <w:rPr>
                <w:lang w:eastAsia="zh-CN"/>
              </w:rPr>
            </w:pPr>
            <w:r>
              <w:rPr>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8F5F5" w14:textId="77777777" w:rsidR="000A5613" w:rsidRDefault="000A5613" w:rsidP="00096989">
            <w:pPr>
              <w:spacing w:line="252" w:lineRule="auto"/>
              <w:rPr>
                <w:lang w:eastAsia="zh-CN"/>
              </w:rPr>
            </w:pPr>
            <w:r>
              <w:rPr>
                <w:lang w:eastAsia="zh-CN"/>
              </w:rPr>
              <w:t xml:space="preserve">@Apple </w:t>
            </w:r>
          </w:p>
          <w:p w14:paraId="1445210B" w14:textId="0AD0B450" w:rsidR="000A5613" w:rsidRDefault="000A5613" w:rsidP="000A5613">
            <w:pPr>
              <w:spacing w:line="252" w:lineRule="auto"/>
              <w:rPr>
                <w:lang w:eastAsia="zh-CN"/>
              </w:rPr>
            </w:pPr>
            <w:r>
              <w:rPr>
                <w:lang w:eastAsia="zh-CN"/>
              </w:rPr>
              <w:t>Isn’t it better to report the</w:t>
            </w:r>
            <w:r w:rsidRPr="00DD51EF">
              <w:rPr>
                <w:lang w:eastAsia="zh-CN"/>
              </w:rPr>
              <w:t xml:space="preserve"> </w:t>
            </w:r>
            <w:r>
              <w:rPr>
                <w:lang w:eastAsia="zh-CN"/>
              </w:rPr>
              <w:t xml:space="preserve">quantization method, including the size of </w:t>
            </w:r>
            <w:r w:rsidRPr="00DD51EF">
              <w:rPr>
                <w:lang w:eastAsia="zh-CN"/>
              </w:rPr>
              <w:t>quantization input/de-quantization output</w:t>
            </w:r>
            <w:r>
              <w:rPr>
                <w:lang w:eastAsia="zh-CN"/>
              </w:rPr>
              <w:t xml:space="preserve">, range, intervals, etc? Is it enough to only report </w:t>
            </w:r>
            <w:r w:rsidRPr="008A356B">
              <w:rPr>
                <w:lang w:eastAsia="zh-CN"/>
              </w:rPr>
              <w:t>the size of quantization input/de-quantization output</w:t>
            </w:r>
            <w:r>
              <w:rPr>
                <w:lang w:eastAsia="zh-CN"/>
              </w:rPr>
              <w:t xml:space="preserve">? </w:t>
            </w:r>
          </w:p>
        </w:tc>
      </w:tr>
      <w:tr w:rsidR="009D2A70" w14:paraId="1445210F" w14:textId="77777777">
        <w:tc>
          <w:tcPr>
            <w:tcW w:w="1350" w:type="dxa"/>
            <w:tcBorders>
              <w:top w:val="single" w:sz="4" w:space="0" w:color="auto"/>
              <w:left w:val="single" w:sz="4" w:space="0" w:color="auto"/>
              <w:bottom w:val="single" w:sz="4" w:space="0" w:color="auto"/>
              <w:right w:val="single" w:sz="4" w:space="0" w:color="auto"/>
            </w:tcBorders>
          </w:tcPr>
          <w:p w14:paraId="1445210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0E" w14:textId="77777777" w:rsidR="009D2A70" w:rsidRDefault="009D2A70">
            <w:pPr>
              <w:spacing w:line="252" w:lineRule="auto"/>
              <w:rPr>
                <w:lang w:eastAsia="zh-CN"/>
              </w:rPr>
            </w:pPr>
          </w:p>
        </w:tc>
      </w:tr>
      <w:tr w:rsidR="009D2A70" w14:paraId="14452112" w14:textId="77777777">
        <w:tc>
          <w:tcPr>
            <w:tcW w:w="1350" w:type="dxa"/>
            <w:tcBorders>
              <w:top w:val="single" w:sz="4" w:space="0" w:color="auto"/>
              <w:left w:val="single" w:sz="4" w:space="0" w:color="auto"/>
              <w:bottom w:val="single" w:sz="4" w:space="0" w:color="auto"/>
              <w:right w:val="single" w:sz="4" w:space="0" w:color="auto"/>
            </w:tcBorders>
          </w:tcPr>
          <w:p w14:paraId="1445211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1" w14:textId="77777777" w:rsidR="009D2A70" w:rsidRDefault="009D2A70">
            <w:pPr>
              <w:spacing w:line="252" w:lineRule="auto"/>
              <w:rPr>
                <w:lang w:eastAsia="zh-CN"/>
              </w:rPr>
            </w:pPr>
          </w:p>
        </w:tc>
      </w:tr>
      <w:tr w:rsidR="009D2A70" w14:paraId="14452115" w14:textId="77777777">
        <w:tc>
          <w:tcPr>
            <w:tcW w:w="1350" w:type="dxa"/>
            <w:tcBorders>
              <w:top w:val="single" w:sz="4" w:space="0" w:color="auto"/>
              <w:left w:val="single" w:sz="4" w:space="0" w:color="auto"/>
              <w:bottom w:val="single" w:sz="4" w:space="0" w:color="auto"/>
              <w:right w:val="single" w:sz="4" w:space="0" w:color="auto"/>
            </w:tcBorders>
          </w:tcPr>
          <w:p w14:paraId="1445211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4" w14:textId="77777777" w:rsidR="009D2A70" w:rsidRDefault="009D2A70">
            <w:pPr>
              <w:spacing w:line="252" w:lineRule="auto"/>
              <w:rPr>
                <w:iCs/>
                <w:kern w:val="2"/>
                <w:lang w:eastAsia="zh-CN"/>
              </w:rPr>
            </w:pPr>
          </w:p>
        </w:tc>
      </w:tr>
      <w:tr w:rsidR="009D2A70" w14:paraId="14452118" w14:textId="77777777">
        <w:tc>
          <w:tcPr>
            <w:tcW w:w="1350" w:type="dxa"/>
            <w:tcBorders>
              <w:top w:val="single" w:sz="4" w:space="0" w:color="auto"/>
              <w:left w:val="single" w:sz="4" w:space="0" w:color="auto"/>
              <w:bottom w:val="single" w:sz="4" w:space="0" w:color="auto"/>
              <w:right w:val="single" w:sz="4" w:space="0" w:color="auto"/>
            </w:tcBorders>
          </w:tcPr>
          <w:p w14:paraId="1445211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7" w14:textId="77777777" w:rsidR="009D2A70" w:rsidRDefault="009D2A70">
            <w:pPr>
              <w:spacing w:line="252" w:lineRule="auto"/>
              <w:rPr>
                <w:iCs/>
                <w:kern w:val="2"/>
                <w:lang w:eastAsia="zh-CN"/>
              </w:rPr>
            </w:pPr>
          </w:p>
        </w:tc>
      </w:tr>
      <w:tr w:rsidR="009D2A70" w14:paraId="1445211B" w14:textId="77777777">
        <w:tc>
          <w:tcPr>
            <w:tcW w:w="1350" w:type="dxa"/>
            <w:tcBorders>
              <w:top w:val="single" w:sz="4" w:space="0" w:color="auto"/>
              <w:left w:val="single" w:sz="4" w:space="0" w:color="auto"/>
              <w:bottom w:val="single" w:sz="4" w:space="0" w:color="auto"/>
              <w:right w:val="single" w:sz="4" w:space="0" w:color="auto"/>
            </w:tcBorders>
          </w:tcPr>
          <w:p w14:paraId="1445211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11A" w14:textId="77777777" w:rsidR="009D2A70" w:rsidRDefault="009D2A70">
            <w:pPr>
              <w:spacing w:line="252" w:lineRule="auto"/>
              <w:rPr>
                <w:iCs/>
                <w:kern w:val="2"/>
                <w:lang w:eastAsia="zh-CN"/>
              </w:rPr>
            </w:pPr>
          </w:p>
        </w:tc>
      </w:tr>
    </w:tbl>
    <w:p w14:paraId="1445211C" w14:textId="77777777" w:rsidR="009D2A70" w:rsidRDefault="009D2A70">
      <w:pPr>
        <w:spacing w:after="0"/>
        <w:rPr>
          <w:lang w:eastAsia="zh-CN"/>
        </w:rPr>
      </w:pPr>
    </w:p>
    <w:p w14:paraId="1445211D" w14:textId="77777777" w:rsidR="009D2A70" w:rsidRDefault="009D2A70">
      <w:pPr>
        <w:rPr>
          <w:b/>
          <w:color w:val="FF0000"/>
          <w:lang w:eastAsia="zh-CN"/>
        </w:rPr>
      </w:pPr>
    </w:p>
    <w:p w14:paraId="1445211E"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211F" w14:textId="77777777" w:rsidR="009D2A70" w:rsidRDefault="00F10BAB">
      <w:pPr>
        <w:adjustRightInd/>
        <w:spacing w:beforeLines="50" w:before="120" w:line="252" w:lineRule="auto"/>
        <w:jc w:val="left"/>
      </w:pPr>
      <w:r>
        <w:rPr>
          <w:lang w:eastAsia="zh-CN"/>
        </w:rPr>
        <w:t>Moderator note: It is Moderator’s understanding that Option 2b is more consistent with the agreement of EVM as pointed out by QC, yet due to the objection of Apple on the removal of the two sub-options, they are brought back in this round</w:t>
      </w:r>
      <w:r>
        <w:t>.</w:t>
      </w:r>
    </w:p>
    <w:p w14:paraId="14452120" w14:textId="77777777" w:rsidR="009D2A70" w:rsidRDefault="00F10BAB">
      <w:pPr>
        <w:adjustRightInd/>
        <w:spacing w:beforeLines="50" w:before="120" w:line="252" w:lineRule="auto"/>
        <w:jc w:val="left"/>
        <w:rPr>
          <w:b/>
          <w:bCs/>
          <w:lang w:eastAsia="zh-CN"/>
        </w:rPr>
      </w:pPr>
      <w:r>
        <w:t>Moderator cannot find a better way as a middle ground, so if any other companies who cannot live with it before tomorrow’s GTW, this proposal will not be treated for this meeting.</w:t>
      </w:r>
    </w:p>
    <w:p w14:paraId="14452121" w14:textId="77777777" w:rsidR="009D2A70" w:rsidRDefault="00F10BAB">
      <w:pPr>
        <w:rPr>
          <w:b/>
          <w:bCs/>
          <w:lang w:eastAsia="zh-CN"/>
        </w:rPr>
      </w:pPr>
      <w:r>
        <w:rPr>
          <w:b/>
          <w:highlight w:val="yellow"/>
          <w:lang w:eastAsia="zh-CN"/>
        </w:rPr>
        <w:t>Proposal 3.9.2</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212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212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r>
        <w:rPr>
          <w:b/>
          <w:bCs/>
          <w:highlight w:val="yellow"/>
          <w:lang w:eastAsia="zh-CN"/>
        </w:rPr>
        <w:t xml:space="preserve"> </w:t>
      </w:r>
      <w:r>
        <w:rPr>
          <w:b/>
          <w:bCs/>
          <w:color w:val="FF0000"/>
          <w:highlight w:val="yellow"/>
          <w:lang w:eastAsia="zh-CN"/>
        </w:rPr>
        <w:t>FFS the following understandings</w:t>
      </w:r>
    </w:p>
    <w:p w14:paraId="14452124" w14:textId="77777777" w:rsidR="009D2A70" w:rsidRDefault="00F10BAB">
      <w:pPr>
        <w:pStyle w:val="afc"/>
        <w:numPr>
          <w:ilvl w:val="1"/>
          <w:numId w:val="24"/>
        </w:numPr>
        <w:ind w:left="709" w:hanging="357"/>
        <w:contextualSpacing w:val="0"/>
        <w:rPr>
          <w:b/>
          <w:bCs/>
          <w:color w:val="FF0000"/>
          <w:highlight w:val="yellow"/>
          <w:lang w:eastAsia="zh-CN"/>
        </w:rPr>
      </w:pPr>
      <w:r>
        <w:rPr>
          <w:rFonts w:hint="eastAsia"/>
          <w:b/>
          <w:bCs/>
          <w:color w:val="FF0000"/>
          <w:highlight w:val="yellow"/>
        </w:rPr>
        <w:t xml:space="preserve">Option 2a: The above-mentioned </w:t>
      </w:r>
      <w:r>
        <w:rPr>
          <w:rFonts w:hint="eastAsia"/>
          <w:b/>
          <w:bCs/>
          <w:color w:val="FF0000"/>
          <w:highlight w:val="yellow"/>
        </w:rPr>
        <w:t>“</w:t>
      </w:r>
      <w:r>
        <w:rPr>
          <w:rFonts w:hint="eastAsia"/>
          <w:b/>
          <w:bCs/>
          <w:color w:val="FF0000"/>
          <w:highlight w:val="yellow"/>
        </w:rPr>
        <w:t>CSI payload</w:t>
      </w:r>
      <w:r>
        <w:rPr>
          <w:rFonts w:hint="eastAsia"/>
          <w:b/>
          <w:bCs/>
          <w:color w:val="FF0000"/>
          <w:highlight w:val="yellow"/>
        </w:rPr>
        <w:t>”</w:t>
      </w:r>
      <w:r>
        <w:rPr>
          <w:rFonts w:hint="eastAsia"/>
          <w:b/>
          <w:bCs/>
          <w:color w:val="FF0000"/>
          <w:highlight w:val="yellow"/>
        </w:rPr>
        <w:t xml:space="preserve"> is calculated </w:t>
      </w:r>
      <w:r>
        <w:rPr>
          <w:b/>
          <w:bCs/>
          <w:color w:val="FF0000"/>
          <w:highlight w:val="yellow"/>
        </w:rPr>
        <w:t>as</w:t>
      </w:r>
      <w:r>
        <w:rPr>
          <w:rFonts w:hint="eastAsia"/>
          <w:b/>
          <w:bCs/>
          <w:color w:val="FF0000"/>
          <w:highlight w:val="yellow"/>
        </w:rPr>
        <w:t xml:space="preserve"> each CSI report</w:t>
      </w:r>
      <w:r>
        <w:rPr>
          <w:b/>
          <w:bCs/>
          <w:color w:val="FF0000"/>
          <w:highlight w:val="yellow"/>
        </w:rPr>
        <w:t>ed payload with a given rank</w:t>
      </w:r>
    </w:p>
    <w:p w14:paraId="14452125" w14:textId="77777777" w:rsidR="009D2A70" w:rsidRDefault="00F10BAB">
      <w:pPr>
        <w:pStyle w:val="afc"/>
        <w:numPr>
          <w:ilvl w:val="1"/>
          <w:numId w:val="24"/>
        </w:numPr>
        <w:ind w:left="709" w:hanging="357"/>
        <w:contextualSpacing w:val="0"/>
        <w:rPr>
          <w:b/>
          <w:bCs/>
          <w:lang w:eastAsia="zh-CN"/>
        </w:rPr>
      </w:pPr>
      <w:r>
        <w:rPr>
          <w:rFonts w:hint="eastAsia"/>
          <w:b/>
          <w:bCs/>
          <w:color w:val="FF0000"/>
          <w:highlight w:val="yellow"/>
        </w:rPr>
        <w:t xml:space="preserve">Option 2b: The above-mentioned </w:t>
      </w:r>
      <w:r>
        <w:rPr>
          <w:rFonts w:hint="eastAsia"/>
          <w:b/>
          <w:bCs/>
          <w:color w:val="FF0000"/>
          <w:highlight w:val="yellow"/>
        </w:rPr>
        <w:t>“</w:t>
      </w:r>
      <w:r>
        <w:rPr>
          <w:rFonts w:hint="eastAsia"/>
          <w:b/>
          <w:bCs/>
          <w:color w:val="FF0000"/>
          <w:highlight w:val="yellow"/>
        </w:rPr>
        <w:t>CSI payload</w:t>
      </w:r>
      <w:r>
        <w:rPr>
          <w:rFonts w:hint="eastAsia"/>
          <w:b/>
          <w:bCs/>
          <w:color w:val="FF0000"/>
          <w:highlight w:val="yellow"/>
        </w:rPr>
        <w:t>”</w:t>
      </w:r>
      <w:r>
        <w:rPr>
          <w:rFonts w:hint="eastAsia"/>
          <w:b/>
          <w:bCs/>
          <w:color w:val="FF0000"/>
          <w:highlight w:val="yellow"/>
        </w:rPr>
        <w:t xml:space="preserve"> is calculated as max allowed bits at the given rank</w:t>
      </w:r>
    </w:p>
    <w:p w14:paraId="14452126"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129" w14:textId="77777777">
        <w:tc>
          <w:tcPr>
            <w:tcW w:w="1980" w:type="dxa"/>
            <w:tcBorders>
              <w:top w:val="single" w:sz="4" w:space="0" w:color="auto"/>
              <w:left w:val="single" w:sz="4" w:space="0" w:color="auto"/>
              <w:bottom w:val="single" w:sz="4" w:space="0" w:color="auto"/>
              <w:right w:val="single" w:sz="4" w:space="0" w:color="auto"/>
            </w:tcBorders>
          </w:tcPr>
          <w:p w14:paraId="14452127"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128" w14:textId="56A37956"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w:t>
            </w:r>
          </w:p>
        </w:tc>
      </w:tr>
      <w:tr w:rsidR="009D2A70" w14:paraId="1445212C" w14:textId="77777777">
        <w:tc>
          <w:tcPr>
            <w:tcW w:w="1980" w:type="dxa"/>
            <w:tcBorders>
              <w:top w:val="single" w:sz="4" w:space="0" w:color="auto"/>
              <w:left w:val="single" w:sz="4" w:space="0" w:color="auto"/>
              <w:bottom w:val="single" w:sz="4" w:space="0" w:color="auto"/>
              <w:right w:val="single" w:sz="4" w:space="0" w:color="auto"/>
            </w:tcBorders>
          </w:tcPr>
          <w:p w14:paraId="1445212A"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12B" w14:textId="7ED411D6" w:rsidR="009D2A70" w:rsidRDefault="00F10BAB">
            <w:pPr>
              <w:spacing w:before="120" w:line="240" w:lineRule="auto"/>
            </w:pPr>
            <w:r>
              <w:rPr>
                <w:lang w:eastAsia="zh-CN"/>
              </w:rPr>
              <w:t>Apple, Nokia/NSB (not an objection, but still think understanding is not clear)</w:t>
            </w:r>
            <w:r w:rsidR="00F60A20">
              <w:rPr>
                <w:lang w:eastAsia="zh-CN"/>
              </w:rPr>
              <w:t xml:space="preserve"> , Qualcomm</w:t>
            </w:r>
          </w:p>
        </w:tc>
      </w:tr>
    </w:tbl>
    <w:p w14:paraId="1445212D"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84"/>
        <w:gridCol w:w="7967"/>
      </w:tblGrid>
      <w:tr w:rsidR="009D2A70" w14:paraId="14452130"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2E" w14:textId="77777777" w:rsidR="009D2A70" w:rsidRDefault="00F10BAB">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12F" w14:textId="77777777" w:rsidR="009D2A70" w:rsidRDefault="00F10BAB">
            <w:pPr>
              <w:rPr>
                <w:i/>
                <w:iCs/>
                <w:kern w:val="2"/>
                <w:lang w:eastAsia="zh-CN"/>
              </w:rPr>
            </w:pPr>
            <w:r>
              <w:rPr>
                <w:i/>
                <w:iCs/>
                <w:kern w:val="2"/>
                <w:lang w:eastAsia="zh-CN"/>
              </w:rPr>
              <w:t>View</w:t>
            </w:r>
          </w:p>
        </w:tc>
      </w:tr>
      <w:tr w:rsidR="009D2A70" w14:paraId="14452134"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4452131"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14452132" w14:textId="77777777" w:rsidR="009D2A70" w:rsidRDefault="00F10BAB">
            <w:pPr>
              <w:spacing w:line="252" w:lineRule="auto"/>
              <w:rPr>
                <w:lang w:eastAsia="zh-CN"/>
              </w:rPr>
            </w:pPr>
            <w:r>
              <w:rPr>
                <w:lang w:eastAsia="zh-CN"/>
              </w:rPr>
              <w:t>@Apple See comments from QC in the last round, that Option 2a is not consistent with the agreed EVM. Can you live with the current version?</w:t>
            </w:r>
          </w:p>
          <w:p w14:paraId="14452133" w14:textId="77777777" w:rsidR="009D2A70" w:rsidRDefault="00F10BAB">
            <w:pPr>
              <w:spacing w:line="252" w:lineRule="auto"/>
              <w:rPr>
                <w:lang w:eastAsia="zh-CN"/>
              </w:rPr>
            </w:pPr>
            <w:r>
              <w:rPr>
                <w:lang w:eastAsia="zh-CN"/>
              </w:rPr>
              <w:t>@Nokia Please see understandings from Intel/CATT in Sec. 3.2-3, that regardless the configuration of rank (whether it is fixed or adaptive), the payload calculation is subject to Option 1.</w:t>
            </w:r>
          </w:p>
        </w:tc>
      </w:tr>
      <w:tr w:rsidR="009D2A70" w14:paraId="14452138" w14:textId="77777777">
        <w:tc>
          <w:tcPr>
            <w:tcW w:w="1384" w:type="dxa"/>
            <w:tcBorders>
              <w:top w:val="single" w:sz="4" w:space="0" w:color="auto"/>
              <w:left w:val="single" w:sz="4" w:space="0" w:color="auto"/>
              <w:bottom w:val="single" w:sz="4" w:space="0" w:color="auto"/>
              <w:right w:val="single" w:sz="4" w:space="0" w:color="auto"/>
            </w:tcBorders>
          </w:tcPr>
          <w:p w14:paraId="14452135" w14:textId="77777777" w:rsidR="009D2A70" w:rsidRDefault="00F10BAB">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14452136" w14:textId="77777777" w:rsidR="009D2A70" w:rsidRDefault="00F10BAB">
            <w:pPr>
              <w:pStyle w:val="af1"/>
              <w:widowControl/>
              <w:spacing w:before="0" w:beforeAutospacing="0" w:after="0" w:afterAutospacing="0" w:line="240" w:lineRule="auto"/>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OK. R</w:t>
            </w:r>
            <w:r>
              <w:rPr>
                <w:rFonts w:ascii="Times New Roman" w:eastAsiaTheme="minorEastAsia" w:hAnsi="Times New Roman" w:cs="Times New Roman"/>
                <w:sz w:val="22"/>
                <w:szCs w:val="22"/>
                <w:lang w:eastAsia="zh-CN"/>
              </w:rPr>
              <w:t xml:space="preserve">eading </w:t>
            </w:r>
            <w:r>
              <w:rPr>
                <w:rFonts w:ascii="Times New Roman" w:eastAsiaTheme="minorEastAsia" w:hAnsi="Times New Roman" w:cs="Times New Roman" w:hint="eastAsia"/>
                <w:sz w:val="22"/>
                <w:szCs w:val="22"/>
                <w:lang w:eastAsia="zh-CN"/>
              </w:rPr>
              <w:t>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s comment, if not mistaken,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1 here, where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means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(fixed) configured 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in fact. </w:t>
            </w:r>
          </w:p>
          <w:p w14:paraId="14452137" w14:textId="77777777" w:rsidR="009D2A70" w:rsidRDefault="00F10BAB">
            <w:pPr>
              <w:pStyle w:val="af1"/>
              <w:widowControl/>
              <w:spacing w:before="0" w:beforeAutospacing="0" w:after="0" w:afterAutospacing="0" w:line="240" w:lineRule="auto"/>
              <w:rPr>
                <w:lang w:eastAsia="zh-CN"/>
              </w:rPr>
            </w:pPr>
            <w:r>
              <w:rPr>
                <w:rFonts w:ascii="Times New Roman" w:eastAsiaTheme="minorEastAsia" w:hAnsi="Times New Roman" w:cs="Times New Roman" w:hint="eastAsia"/>
                <w:sz w:val="22"/>
                <w:szCs w:val="22"/>
                <w:lang w:eastAsia="zh-CN"/>
              </w:rPr>
              <w:t>And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2 here. </w:t>
            </w:r>
          </w:p>
        </w:tc>
      </w:tr>
      <w:tr w:rsidR="009D2A70" w14:paraId="1445213B" w14:textId="77777777">
        <w:tc>
          <w:tcPr>
            <w:tcW w:w="1384" w:type="dxa"/>
            <w:tcBorders>
              <w:top w:val="single" w:sz="4" w:space="0" w:color="auto"/>
              <w:left w:val="single" w:sz="4" w:space="0" w:color="auto"/>
              <w:bottom w:val="single" w:sz="4" w:space="0" w:color="auto"/>
              <w:right w:val="single" w:sz="4" w:space="0" w:color="auto"/>
            </w:tcBorders>
          </w:tcPr>
          <w:p w14:paraId="14452139" w14:textId="77777777" w:rsidR="009D2A70" w:rsidRDefault="00F10BAB">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445213A" w14:textId="77777777" w:rsidR="009D2A70" w:rsidRDefault="00F10BAB">
            <w:pPr>
              <w:spacing w:line="252" w:lineRule="auto"/>
              <w:rPr>
                <w:lang w:eastAsia="zh-CN"/>
              </w:rPr>
            </w:pPr>
            <w:r>
              <w:rPr>
                <w:rFonts w:hint="eastAsia"/>
                <w:iCs/>
                <w:kern w:val="2"/>
                <w:lang w:eastAsia="zh-CN"/>
              </w:rPr>
              <w:t>S</w:t>
            </w:r>
            <w:r>
              <w:rPr>
                <w:iCs/>
                <w:kern w:val="2"/>
                <w:lang w:eastAsia="zh-CN"/>
              </w:rPr>
              <w:t>upport.</w:t>
            </w:r>
          </w:p>
        </w:tc>
      </w:tr>
      <w:tr w:rsidR="009D2A70" w14:paraId="1445213E" w14:textId="77777777">
        <w:tc>
          <w:tcPr>
            <w:tcW w:w="1384" w:type="dxa"/>
            <w:tcBorders>
              <w:top w:val="single" w:sz="4" w:space="0" w:color="auto"/>
              <w:left w:val="single" w:sz="4" w:space="0" w:color="auto"/>
              <w:bottom w:val="single" w:sz="4" w:space="0" w:color="auto"/>
              <w:right w:val="single" w:sz="4" w:space="0" w:color="auto"/>
            </w:tcBorders>
          </w:tcPr>
          <w:p w14:paraId="1445213C" w14:textId="77777777" w:rsidR="009D2A70" w:rsidRDefault="00F10BAB">
            <w:pPr>
              <w:rPr>
                <w:iCs/>
                <w:kern w:val="2"/>
                <w:lang w:eastAsia="zh-CN"/>
              </w:rPr>
            </w:pPr>
            <w:r>
              <w:rPr>
                <w:rFonts w:hint="eastAsia"/>
                <w:iCs/>
                <w:kern w:val="2"/>
                <w:lang w:eastAsia="zh-CN"/>
              </w:rPr>
              <w:t>ZTE</w:t>
            </w:r>
          </w:p>
        </w:tc>
        <w:tc>
          <w:tcPr>
            <w:tcW w:w="7967" w:type="dxa"/>
            <w:tcBorders>
              <w:top w:val="single" w:sz="4" w:space="0" w:color="auto"/>
              <w:left w:val="single" w:sz="4" w:space="0" w:color="auto"/>
              <w:bottom w:val="single" w:sz="4" w:space="0" w:color="auto"/>
              <w:right w:val="single" w:sz="4" w:space="0" w:color="auto"/>
            </w:tcBorders>
            <w:vAlign w:val="center"/>
          </w:tcPr>
          <w:p w14:paraId="1445213D" w14:textId="77777777" w:rsidR="009D2A70" w:rsidRDefault="00F10BAB">
            <w:pPr>
              <w:spacing w:line="252" w:lineRule="auto"/>
              <w:rPr>
                <w:iCs/>
                <w:kern w:val="2"/>
                <w:lang w:eastAsia="zh-CN"/>
              </w:rPr>
            </w:pPr>
            <w:r>
              <w:rPr>
                <w:rFonts w:hint="eastAsia"/>
                <w:iCs/>
                <w:kern w:val="2"/>
                <w:lang w:eastAsia="zh-CN"/>
              </w:rPr>
              <w:t>OK with current version. To avoid ambiguity, can we simply agree option 2b for option 2?</w:t>
            </w:r>
          </w:p>
        </w:tc>
      </w:tr>
      <w:tr w:rsidR="009D2A70" w14:paraId="14452141" w14:textId="77777777">
        <w:tc>
          <w:tcPr>
            <w:tcW w:w="1384" w:type="dxa"/>
            <w:tcBorders>
              <w:top w:val="single" w:sz="4" w:space="0" w:color="auto"/>
              <w:left w:val="single" w:sz="4" w:space="0" w:color="auto"/>
              <w:bottom w:val="single" w:sz="4" w:space="0" w:color="auto"/>
              <w:right w:val="single" w:sz="4" w:space="0" w:color="auto"/>
            </w:tcBorders>
          </w:tcPr>
          <w:p w14:paraId="1445213F" w14:textId="77777777" w:rsidR="009D2A70" w:rsidRDefault="00F10BAB">
            <w:pPr>
              <w:rPr>
                <w:iCs/>
                <w:smallCaps/>
                <w:kern w:val="2"/>
                <w:lang w:eastAsia="zh-CN"/>
              </w:rPr>
            </w:pPr>
            <w:r>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14452140" w14:textId="77777777" w:rsidR="009D2A70" w:rsidRDefault="00F10BAB">
            <w:pPr>
              <w:spacing w:line="252" w:lineRule="auto"/>
              <w:rPr>
                <w:iCs/>
                <w:kern w:val="2"/>
                <w:lang w:eastAsia="zh-CN"/>
              </w:rPr>
            </w:pPr>
            <w:r>
              <w:rPr>
                <w:iCs/>
                <w:kern w:val="2"/>
                <w:lang w:eastAsia="zh-CN"/>
              </w:rPr>
              <w:t>We are ok with the updated version. Companies may discuss the details regarding Option 2.</w:t>
            </w:r>
          </w:p>
        </w:tc>
      </w:tr>
      <w:tr w:rsidR="009D2A70" w14:paraId="14452145" w14:textId="77777777">
        <w:tc>
          <w:tcPr>
            <w:tcW w:w="1384" w:type="dxa"/>
            <w:tcBorders>
              <w:top w:val="single" w:sz="4" w:space="0" w:color="auto"/>
              <w:left w:val="single" w:sz="4" w:space="0" w:color="auto"/>
              <w:bottom w:val="single" w:sz="4" w:space="0" w:color="auto"/>
              <w:right w:val="single" w:sz="4" w:space="0" w:color="auto"/>
            </w:tcBorders>
          </w:tcPr>
          <w:p w14:paraId="14452142" w14:textId="77777777" w:rsidR="009D2A70" w:rsidRDefault="00F10BAB">
            <w:pPr>
              <w:rPr>
                <w:iCs/>
                <w:kern w:val="2"/>
                <w:lang w:eastAsia="zh-CN"/>
              </w:rPr>
            </w:pPr>
            <w:r>
              <w:rPr>
                <w:iCs/>
                <w:kern w:val="2"/>
                <w:lang w:eastAsia="zh-CN"/>
              </w:rPr>
              <w:t>Nokia/NSB</w:t>
            </w:r>
          </w:p>
        </w:tc>
        <w:tc>
          <w:tcPr>
            <w:tcW w:w="7967" w:type="dxa"/>
            <w:tcBorders>
              <w:top w:val="single" w:sz="4" w:space="0" w:color="auto"/>
              <w:left w:val="single" w:sz="4" w:space="0" w:color="auto"/>
              <w:bottom w:val="single" w:sz="4" w:space="0" w:color="auto"/>
              <w:right w:val="single" w:sz="4" w:space="0" w:color="auto"/>
            </w:tcBorders>
            <w:vAlign w:val="center"/>
          </w:tcPr>
          <w:p w14:paraId="14452143" w14:textId="77777777" w:rsidR="009D2A70" w:rsidRDefault="00F10BAB">
            <w:pPr>
              <w:pStyle w:val="afc"/>
              <w:spacing w:line="252" w:lineRule="auto"/>
              <w:ind w:left="0"/>
              <w:rPr>
                <w:iCs/>
                <w:kern w:val="2"/>
                <w:lang w:eastAsia="zh-CN"/>
              </w:rPr>
            </w:pPr>
            <w:r>
              <w:rPr>
                <w:iCs/>
                <w:kern w:val="2"/>
                <w:lang w:eastAsia="zh-CN"/>
              </w:rPr>
              <w:t>In legacy CSI, for a given configured parameter combination and a given reported rank there is a maximum payload size. So, Option 2 is the only applicable. Option 1, as we understand it, is never used in MIMO CSI for payload calculation. In fact, for example, to determine the PUCCH resource size when Type-I CSI is multiplexed on PUCCH, rank 1 assumption is used.</w:t>
            </w:r>
          </w:p>
          <w:p w14:paraId="14452144" w14:textId="77777777" w:rsidR="009D2A70" w:rsidRDefault="009D2A70">
            <w:pPr>
              <w:spacing w:line="252" w:lineRule="auto"/>
              <w:rPr>
                <w:iCs/>
                <w:kern w:val="2"/>
                <w:lang w:eastAsia="zh-CN"/>
              </w:rPr>
            </w:pPr>
          </w:p>
        </w:tc>
      </w:tr>
      <w:tr w:rsidR="009D2A70" w14:paraId="14452150" w14:textId="77777777">
        <w:tc>
          <w:tcPr>
            <w:tcW w:w="1384" w:type="dxa"/>
            <w:tcBorders>
              <w:top w:val="single" w:sz="4" w:space="0" w:color="auto"/>
              <w:left w:val="single" w:sz="4" w:space="0" w:color="auto"/>
              <w:bottom w:val="single" w:sz="4" w:space="0" w:color="auto"/>
              <w:right w:val="single" w:sz="4" w:space="0" w:color="auto"/>
            </w:tcBorders>
          </w:tcPr>
          <w:p w14:paraId="14452146" w14:textId="77777777" w:rsidR="009D2A70" w:rsidRDefault="00F10BAB">
            <w:pPr>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14452147" w14:textId="77777777" w:rsidR="009D2A70" w:rsidRDefault="00F10BAB">
            <w:pPr>
              <w:spacing w:line="252" w:lineRule="auto"/>
              <w:rPr>
                <w:iCs/>
                <w:kern w:val="2"/>
                <w:lang w:eastAsia="zh-CN"/>
              </w:rPr>
            </w:pPr>
            <w:r>
              <w:rPr>
                <w:iCs/>
                <w:kern w:val="2"/>
                <w:lang w:eastAsia="zh-CN"/>
              </w:rPr>
              <w:t xml:space="preserve">Object. </w:t>
            </w:r>
          </w:p>
          <w:p w14:paraId="14452148" w14:textId="77777777" w:rsidR="009D2A70" w:rsidRDefault="00F10BAB">
            <w:pPr>
              <w:spacing w:line="252" w:lineRule="auto"/>
              <w:rPr>
                <w:iCs/>
                <w:kern w:val="2"/>
                <w:lang w:eastAsia="zh-CN"/>
              </w:rPr>
            </w:pPr>
            <w:r>
              <w:rPr>
                <w:iCs/>
                <w:kern w:val="2"/>
                <w:lang w:eastAsia="zh-CN"/>
              </w:rPr>
              <w:t xml:space="preserve">We think clarification of option 2a and 2b is important. Use 2b by default artificially increase type II feedback overhead. </w:t>
            </w:r>
          </w:p>
          <w:p w14:paraId="14452149" w14:textId="77777777" w:rsidR="009D2A70" w:rsidRDefault="00F10BAB">
            <w:pPr>
              <w:spacing w:line="252" w:lineRule="auto"/>
              <w:rPr>
                <w:iCs/>
                <w:kern w:val="2"/>
                <w:lang w:eastAsia="zh-CN"/>
              </w:rPr>
            </w:pPr>
            <w:r>
              <w:rPr>
                <w:iCs/>
                <w:kern w:val="2"/>
                <w:lang w:eastAsia="zh-CN"/>
              </w:rPr>
              <w:t xml:space="preserve">Regarding QC’s quote on previous agreement, </w:t>
            </w:r>
          </w:p>
          <w:p w14:paraId="1445214A" w14:textId="77777777" w:rsidR="009D2A70" w:rsidRDefault="00F10BAB">
            <w:pPr>
              <w:spacing w:line="252" w:lineRule="auto"/>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p w14:paraId="1445214B" w14:textId="77777777" w:rsidR="009D2A70" w:rsidRDefault="00F10BAB">
            <w:pPr>
              <w:spacing w:line="252" w:lineRule="auto"/>
              <w:rPr>
                <w:iCs/>
                <w:kern w:val="2"/>
                <w:lang w:eastAsia="zh-CN"/>
              </w:rPr>
            </w:pPr>
            <w:r>
              <w:rPr>
                <w:iCs/>
                <w:kern w:val="2"/>
                <w:lang w:eastAsia="zh-CN"/>
              </w:rPr>
              <w:t xml:space="preserve">In our understanding, the entire table is for AI based CSI compression EVM, as captured in the main bullet before the table. </w:t>
            </w:r>
          </w:p>
          <w:p w14:paraId="1445214C" w14:textId="77777777" w:rsidR="009D2A70" w:rsidRDefault="00F10BAB">
            <w:pPr>
              <w:rPr>
                <w:szCs w:val="20"/>
                <w:highlight w:val="green"/>
                <w:shd w:val="clear" w:color="auto" w:fill="FFFF00"/>
                <w:lang w:eastAsia="zh-CN"/>
              </w:rPr>
            </w:pPr>
            <w:r>
              <w:rPr>
                <w:iCs/>
                <w:kern w:val="2"/>
                <w:lang w:eastAsia="zh-CN"/>
              </w:rPr>
              <w:t>“</w:t>
            </w:r>
            <w:r>
              <w:rPr>
                <w:szCs w:val="20"/>
                <w:highlight w:val="green"/>
                <w:shd w:val="clear" w:color="auto" w:fill="FFFF00"/>
                <w:lang w:eastAsia="zh-CN"/>
              </w:rPr>
              <w:t>Agreement</w:t>
            </w:r>
          </w:p>
          <w:p w14:paraId="1445214D" w14:textId="77777777" w:rsidR="009D2A70" w:rsidRDefault="00F10BAB">
            <w:pPr>
              <w:rPr>
                <w:iCs/>
                <w:kern w:val="2"/>
                <w:lang w:eastAsia="zh-CN"/>
              </w:rPr>
            </w:pPr>
            <w:r>
              <w:rPr>
                <w:szCs w:val="20"/>
              </w:rPr>
              <w:t>For the evaluation of the AI/ML based CSI feedback enhancement, if SLS is adopted, the following table is taken as a baseline of EVM</w:t>
            </w:r>
            <w:r>
              <w:rPr>
                <w:iCs/>
                <w:kern w:val="2"/>
                <w:lang w:eastAsia="zh-CN"/>
              </w:rPr>
              <w:t>”</w:t>
            </w:r>
          </w:p>
          <w:p w14:paraId="1445214E" w14:textId="77777777" w:rsidR="009D2A70" w:rsidRDefault="00F10BAB">
            <w:pPr>
              <w:rPr>
                <w:iCs/>
                <w:kern w:val="2"/>
                <w:lang w:eastAsia="zh-CN"/>
              </w:rPr>
            </w:pPr>
            <w:r>
              <w:rPr>
                <w:iCs/>
                <w:kern w:val="2"/>
                <w:lang w:eastAsia="zh-CN"/>
              </w:rPr>
              <w:t xml:space="preserve">So this sentence is for AI based calculation, not for e-type II baseline. </w:t>
            </w:r>
          </w:p>
          <w:p w14:paraId="1445214F" w14:textId="77777777" w:rsidR="009D2A70" w:rsidRDefault="00F10BAB">
            <w:pPr>
              <w:spacing w:line="252" w:lineRule="auto"/>
              <w:rPr>
                <w:iCs/>
                <w:kern w:val="2"/>
                <w:lang w:eastAsia="zh-CN"/>
              </w:rPr>
            </w:pPr>
            <w:r>
              <w:rPr>
                <w:iCs/>
                <w:kern w:val="2"/>
                <w:lang w:eastAsia="zh-CN"/>
              </w:rPr>
              <w:t xml:space="preserve">In addition, even for AI based CSI compression, the agreement does not prevent additional metrics. </w:t>
            </w:r>
          </w:p>
        </w:tc>
      </w:tr>
      <w:tr w:rsidR="009D2A70" w14:paraId="14452153" w14:textId="77777777">
        <w:tc>
          <w:tcPr>
            <w:tcW w:w="1384" w:type="dxa"/>
            <w:tcBorders>
              <w:top w:val="single" w:sz="4" w:space="0" w:color="auto"/>
              <w:left w:val="single" w:sz="4" w:space="0" w:color="auto"/>
              <w:bottom w:val="single" w:sz="4" w:space="0" w:color="auto"/>
              <w:right w:val="single" w:sz="4" w:space="0" w:color="auto"/>
            </w:tcBorders>
          </w:tcPr>
          <w:p w14:paraId="14452151" w14:textId="77777777" w:rsidR="009D2A70" w:rsidRDefault="00F10BAB">
            <w:pPr>
              <w:rPr>
                <w:iCs/>
                <w:kern w:val="2"/>
                <w:lang w:eastAsia="zh-CN"/>
              </w:rPr>
            </w:pPr>
            <w:r>
              <w:rPr>
                <w:rFonts w:hint="eastAsia"/>
                <w:iCs/>
                <w:kern w:val="2"/>
                <w:lang w:eastAsia="zh-CN"/>
              </w:rPr>
              <w:t>ZTE</w:t>
            </w:r>
          </w:p>
        </w:tc>
        <w:tc>
          <w:tcPr>
            <w:tcW w:w="7967" w:type="dxa"/>
            <w:tcBorders>
              <w:top w:val="single" w:sz="4" w:space="0" w:color="auto"/>
              <w:left w:val="single" w:sz="4" w:space="0" w:color="auto"/>
              <w:bottom w:val="single" w:sz="4" w:space="0" w:color="auto"/>
              <w:right w:val="single" w:sz="4" w:space="0" w:color="auto"/>
            </w:tcBorders>
            <w:vAlign w:val="center"/>
          </w:tcPr>
          <w:p w14:paraId="14452152" w14:textId="77777777" w:rsidR="009D2A70" w:rsidRDefault="00F10BAB">
            <w:pPr>
              <w:spacing w:line="252" w:lineRule="auto"/>
              <w:rPr>
                <w:iCs/>
                <w:kern w:val="2"/>
                <w:lang w:eastAsia="zh-CN"/>
              </w:rPr>
            </w:pPr>
            <w:r>
              <w:rPr>
                <w:rFonts w:hint="eastAsia"/>
                <w:iCs/>
                <w:kern w:val="2"/>
                <w:lang w:eastAsia="zh-CN"/>
              </w:rPr>
              <w:t>OK with current version. To avoid ambiguity, can we simply agree option 2b for option 2? In addition, w</w:t>
            </w:r>
            <w:r>
              <w:rPr>
                <w:rFonts w:hint="eastAsia"/>
                <w:lang w:eastAsia="zh-CN"/>
              </w:rPr>
              <w:t xml:space="preserve">e still have a question about payload size. For intermediate KPIs, some companies offer the overhead calculation based on the maximum rank (Option 1). However, for the eventual simulation evaluation, the payload of UEs may not base on the maximum rank due to scheduling and the overhead calculation (may be Option 2b) may differ from the overhead for intermediate KPIs. Therefore, </w:t>
            </w:r>
            <w:r>
              <w:rPr>
                <w:rFonts w:hint="eastAsia"/>
                <w:b/>
                <w:bCs/>
                <w:lang w:eastAsia="zh-CN"/>
              </w:rPr>
              <w:t>how to address the unmatched payload size</w:t>
            </w:r>
            <w:r>
              <w:rPr>
                <w:rFonts w:hint="eastAsia"/>
                <w:lang w:eastAsia="zh-CN"/>
              </w:rPr>
              <w:t xml:space="preserve"> between intermediate KPI and eventual KPI in the simulation results may need further discussion.</w:t>
            </w:r>
            <w:r>
              <w:rPr>
                <w:rFonts w:hint="eastAsia"/>
                <w:iCs/>
                <w:kern w:val="2"/>
                <w:lang w:eastAsia="zh-CN"/>
              </w:rPr>
              <w:t xml:space="preserve"> </w:t>
            </w:r>
          </w:p>
        </w:tc>
      </w:tr>
      <w:tr w:rsidR="009D2A70" w14:paraId="14452156" w14:textId="77777777">
        <w:tc>
          <w:tcPr>
            <w:tcW w:w="1384" w:type="dxa"/>
            <w:tcBorders>
              <w:top w:val="single" w:sz="4" w:space="0" w:color="auto"/>
              <w:left w:val="single" w:sz="4" w:space="0" w:color="auto"/>
              <w:bottom w:val="single" w:sz="4" w:space="0" w:color="auto"/>
              <w:right w:val="single" w:sz="4" w:space="0" w:color="auto"/>
            </w:tcBorders>
          </w:tcPr>
          <w:p w14:paraId="14452154" w14:textId="63CF9F16" w:rsidR="009D2A70" w:rsidRDefault="00F60A20">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2E889325" w14:textId="77777777" w:rsidR="00354658" w:rsidRPr="00354658" w:rsidRDefault="00354658" w:rsidP="00354658">
            <w:pPr>
              <w:spacing w:line="252" w:lineRule="auto"/>
              <w:rPr>
                <w:iCs/>
                <w:kern w:val="2"/>
                <w:lang w:eastAsia="zh-CN"/>
              </w:rPr>
            </w:pPr>
            <w:r w:rsidRPr="00354658">
              <w:rPr>
                <w:iCs/>
                <w:kern w:val="2"/>
                <w:lang w:eastAsia="zh-CN"/>
              </w:rPr>
              <w:t xml:space="preserve">We seek clarification on the applicability of the EVM table agreed in RAN1#109-e. If we assume that the table is applicable only to the AI/ML scheme, then is there a need to agree on another table for e-Type II evaluation? </w:t>
            </w:r>
          </w:p>
          <w:p w14:paraId="4881C649" w14:textId="3814461B" w:rsidR="00354658" w:rsidRPr="00354658" w:rsidRDefault="00354658" w:rsidP="00354658">
            <w:pPr>
              <w:spacing w:line="252" w:lineRule="auto"/>
              <w:rPr>
                <w:iCs/>
                <w:kern w:val="2"/>
                <w:lang w:eastAsia="zh-CN"/>
              </w:rPr>
            </w:pPr>
            <w:r w:rsidRPr="00354658">
              <w:rPr>
                <w:iCs/>
                <w:kern w:val="2"/>
                <w:lang w:eastAsia="zh-CN"/>
              </w:rPr>
              <w:lastRenderedPageBreak/>
              <w:t xml:space="preserve">Regarding Type 2a, it is not clear how the gNB’s resource allocation for the UCI would exactly match the reported payload, as the gNB may not be aware of the number of non-zero coefficients to be used ahead of time. In our understanding, Type 2b corresponds to a more realistic case where the gNB allocates resources assuming the maximum payload size to ensure that the payload can be conveyed properly </w:t>
            </w:r>
            <w:r w:rsidR="00770E9B">
              <w:rPr>
                <w:iCs/>
                <w:kern w:val="2"/>
                <w:lang w:eastAsia="zh-CN"/>
              </w:rPr>
              <w:t>even when</w:t>
            </w:r>
            <w:r w:rsidRPr="00354658">
              <w:rPr>
                <w:iCs/>
                <w:kern w:val="2"/>
                <w:lang w:eastAsia="zh-CN"/>
              </w:rPr>
              <w:t xml:space="preserve"> all coefficients are used. Even if fewer coeffcients are used, the feedback resource overhead will not decrease. </w:t>
            </w:r>
          </w:p>
          <w:p w14:paraId="14452155" w14:textId="35A0C22D" w:rsidR="009D2A70" w:rsidRDefault="00354658" w:rsidP="00354658">
            <w:pPr>
              <w:spacing w:line="252" w:lineRule="auto"/>
              <w:rPr>
                <w:iCs/>
                <w:kern w:val="2"/>
                <w:lang w:eastAsia="zh-CN"/>
              </w:rPr>
            </w:pPr>
            <w:r w:rsidRPr="00354658">
              <w:rPr>
                <w:iCs/>
                <w:kern w:val="2"/>
                <w:lang w:eastAsia="zh-CN"/>
              </w:rPr>
              <w:t>Based on this discussion, we propose to remove option 2a and change “CSI payload size” to “CSI feedback overhead” in the first sentence for clarity.</w:t>
            </w:r>
          </w:p>
        </w:tc>
      </w:tr>
      <w:tr w:rsidR="009D2A70" w14:paraId="14452159" w14:textId="77777777">
        <w:tc>
          <w:tcPr>
            <w:tcW w:w="1384" w:type="dxa"/>
          </w:tcPr>
          <w:p w14:paraId="14452157" w14:textId="77777777" w:rsidR="009D2A70" w:rsidRDefault="009D2A70">
            <w:pPr>
              <w:rPr>
                <w:iCs/>
                <w:kern w:val="2"/>
                <w:lang w:eastAsia="zh-CN"/>
              </w:rPr>
            </w:pPr>
          </w:p>
        </w:tc>
        <w:tc>
          <w:tcPr>
            <w:tcW w:w="7967" w:type="dxa"/>
            <w:vAlign w:val="center"/>
          </w:tcPr>
          <w:p w14:paraId="14452158" w14:textId="77777777" w:rsidR="009D2A70" w:rsidRDefault="009D2A70">
            <w:pPr>
              <w:spacing w:line="252" w:lineRule="auto"/>
              <w:rPr>
                <w:iCs/>
                <w:kern w:val="2"/>
                <w:lang w:eastAsia="zh-CN"/>
              </w:rPr>
            </w:pPr>
          </w:p>
        </w:tc>
      </w:tr>
      <w:tr w:rsidR="009D2A70" w14:paraId="1445215C" w14:textId="77777777">
        <w:tc>
          <w:tcPr>
            <w:tcW w:w="1384" w:type="dxa"/>
          </w:tcPr>
          <w:p w14:paraId="1445215A" w14:textId="77777777" w:rsidR="009D2A70" w:rsidRDefault="009D2A70">
            <w:pPr>
              <w:rPr>
                <w:iCs/>
                <w:kern w:val="2"/>
                <w:lang w:eastAsia="zh-CN"/>
              </w:rPr>
            </w:pPr>
          </w:p>
        </w:tc>
        <w:tc>
          <w:tcPr>
            <w:tcW w:w="7967" w:type="dxa"/>
            <w:vAlign w:val="center"/>
          </w:tcPr>
          <w:p w14:paraId="1445215B" w14:textId="77777777" w:rsidR="009D2A70" w:rsidRDefault="009D2A70">
            <w:pPr>
              <w:spacing w:line="252" w:lineRule="auto"/>
              <w:rPr>
                <w:iCs/>
                <w:kern w:val="2"/>
                <w:lang w:eastAsia="zh-CN"/>
              </w:rPr>
            </w:pPr>
          </w:p>
        </w:tc>
      </w:tr>
      <w:tr w:rsidR="009D2A70" w14:paraId="1445215F" w14:textId="77777777">
        <w:tc>
          <w:tcPr>
            <w:tcW w:w="1384" w:type="dxa"/>
          </w:tcPr>
          <w:p w14:paraId="1445215D" w14:textId="77777777" w:rsidR="009D2A70" w:rsidRDefault="009D2A70">
            <w:pPr>
              <w:rPr>
                <w:iCs/>
                <w:kern w:val="2"/>
                <w:lang w:eastAsia="zh-CN"/>
              </w:rPr>
            </w:pPr>
          </w:p>
        </w:tc>
        <w:tc>
          <w:tcPr>
            <w:tcW w:w="7967" w:type="dxa"/>
            <w:vAlign w:val="center"/>
          </w:tcPr>
          <w:p w14:paraId="1445215E" w14:textId="77777777" w:rsidR="009D2A70" w:rsidRDefault="009D2A70">
            <w:pPr>
              <w:spacing w:line="252" w:lineRule="auto"/>
              <w:rPr>
                <w:iCs/>
                <w:kern w:val="2"/>
                <w:lang w:eastAsia="zh-CN"/>
              </w:rPr>
            </w:pPr>
          </w:p>
        </w:tc>
      </w:tr>
      <w:tr w:rsidR="009D2A70" w14:paraId="14452162" w14:textId="77777777">
        <w:tc>
          <w:tcPr>
            <w:tcW w:w="1384" w:type="dxa"/>
          </w:tcPr>
          <w:p w14:paraId="14452160" w14:textId="77777777" w:rsidR="009D2A70" w:rsidRDefault="009D2A70">
            <w:pPr>
              <w:rPr>
                <w:iCs/>
                <w:kern w:val="2"/>
                <w:lang w:eastAsia="zh-CN"/>
              </w:rPr>
            </w:pPr>
          </w:p>
        </w:tc>
        <w:tc>
          <w:tcPr>
            <w:tcW w:w="7967" w:type="dxa"/>
            <w:vAlign w:val="center"/>
          </w:tcPr>
          <w:p w14:paraId="14452161" w14:textId="77777777" w:rsidR="009D2A70" w:rsidRDefault="009D2A70">
            <w:pPr>
              <w:spacing w:line="252" w:lineRule="auto"/>
              <w:rPr>
                <w:iCs/>
                <w:kern w:val="2"/>
                <w:lang w:eastAsia="zh-CN"/>
              </w:rPr>
            </w:pPr>
          </w:p>
        </w:tc>
      </w:tr>
      <w:tr w:rsidR="009D2A70" w14:paraId="14452165" w14:textId="77777777">
        <w:tc>
          <w:tcPr>
            <w:tcW w:w="1384" w:type="dxa"/>
          </w:tcPr>
          <w:p w14:paraId="14452163" w14:textId="77777777" w:rsidR="009D2A70" w:rsidRDefault="009D2A70">
            <w:pPr>
              <w:rPr>
                <w:iCs/>
                <w:kern w:val="2"/>
                <w:lang w:eastAsia="zh-CN"/>
              </w:rPr>
            </w:pPr>
          </w:p>
        </w:tc>
        <w:tc>
          <w:tcPr>
            <w:tcW w:w="7967" w:type="dxa"/>
            <w:vAlign w:val="center"/>
          </w:tcPr>
          <w:p w14:paraId="14452164" w14:textId="77777777" w:rsidR="009D2A70" w:rsidRDefault="009D2A70">
            <w:pPr>
              <w:spacing w:line="252" w:lineRule="auto"/>
              <w:rPr>
                <w:iCs/>
                <w:kern w:val="2"/>
                <w:lang w:eastAsia="zh-CN"/>
              </w:rPr>
            </w:pPr>
          </w:p>
        </w:tc>
      </w:tr>
    </w:tbl>
    <w:p w14:paraId="14452166" w14:textId="77777777" w:rsidR="009D2A70" w:rsidRDefault="009D2A70">
      <w:pPr>
        <w:spacing w:after="0" w:line="240" w:lineRule="auto"/>
        <w:rPr>
          <w:b/>
          <w:lang w:eastAsia="zh-CN"/>
        </w:rPr>
      </w:pPr>
    </w:p>
    <w:p w14:paraId="14452167" w14:textId="77777777" w:rsidR="009D2A70" w:rsidRDefault="009D2A70">
      <w:pPr>
        <w:rPr>
          <w:b/>
          <w:color w:val="FF0000"/>
          <w:lang w:eastAsia="zh-CN"/>
        </w:rPr>
      </w:pPr>
    </w:p>
    <w:p w14:paraId="14452168" w14:textId="77777777" w:rsidR="009D2A70" w:rsidRDefault="009D2A70">
      <w:pPr>
        <w:rPr>
          <w:b/>
          <w:color w:val="FF0000"/>
          <w:lang w:eastAsia="zh-CN"/>
        </w:rPr>
      </w:pPr>
    </w:p>
    <w:p w14:paraId="14452169" w14:textId="77777777" w:rsidR="009D2A70" w:rsidRDefault="00F10BAB">
      <w:pPr>
        <w:pStyle w:val="10"/>
        <w:spacing w:before="240"/>
        <w:ind w:left="431" w:hanging="431"/>
        <w:rPr>
          <w:lang w:eastAsia="zh-CN"/>
        </w:rPr>
      </w:pPr>
      <w:r>
        <w:rPr>
          <w:lang w:eastAsia="zh-CN"/>
        </w:rPr>
        <w:t xml:space="preserve">Specific evaluation methodology for CSI prediction sub use case </w:t>
      </w:r>
    </w:p>
    <w:p w14:paraId="1445216A" w14:textId="77777777" w:rsidR="009D2A70" w:rsidRDefault="00F10BAB">
      <w:pPr>
        <w:pStyle w:val="20"/>
        <w:rPr>
          <w:lang w:eastAsia="zh-CN"/>
        </w:rPr>
      </w:pPr>
      <w:r>
        <w:rPr>
          <w:lang w:eastAsia="zh-CN"/>
        </w:rPr>
        <w:t>Summary of views from companies</w:t>
      </w:r>
    </w:p>
    <w:p w14:paraId="1445216B" w14:textId="77777777" w:rsidR="009D2A70" w:rsidRDefault="00F10BAB">
      <w:pPr>
        <w:outlineLvl w:val="2"/>
        <w:rPr>
          <w:i/>
          <w:lang w:eastAsia="zh-CN"/>
        </w:rPr>
      </w:pPr>
      <w:r>
        <w:rPr>
          <w:b/>
          <w:lang w:eastAsia="zh-CN"/>
        </w:rPr>
        <w:t>4.1-1: Sub use cases evaluated/supported by companies</w:t>
      </w:r>
    </w:p>
    <w:p w14:paraId="1445216C" w14:textId="77777777" w:rsidR="009D2A70" w:rsidRDefault="00F10BAB">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14:paraId="1445216D" w14:textId="77777777" w:rsidR="009D2A70" w:rsidRDefault="00F10BAB">
      <w:pPr>
        <w:pStyle w:val="afc"/>
        <w:numPr>
          <w:ilvl w:val="0"/>
          <w:numId w:val="24"/>
        </w:numPr>
        <w:contextualSpacing w:val="0"/>
        <w:rPr>
          <w:b/>
          <w:lang w:eastAsia="zh-CN"/>
        </w:rPr>
      </w:pPr>
      <w:r>
        <w:rPr>
          <w:i/>
          <w:color w:val="0000FF"/>
          <w:lang w:eastAsia="zh-CN"/>
        </w:rPr>
        <w:t xml:space="preserve">vivo: </w:t>
      </w:r>
      <w:r>
        <w:t>To ensure the enhancement of CSI at both low and high-speed scenarios, study AI/ML for time domain CSI prediction with high priority</w:t>
      </w:r>
    </w:p>
    <w:p w14:paraId="1445216E" w14:textId="77777777" w:rsidR="009D2A70" w:rsidRDefault="00F10BAB">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14:paraId="1445216F" w14:textId="77777777" w:rsidR="009D2A70" w:rsidRDefault="00F10BAB">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a one-sided structure is considered as a starting point, where the AI/ML inference is performed at either gNB or UE</w:t>
      </w:r>
    </w:p>
    <w:p w14:paraId="14452170" w14:textId="77777777" w:rsidR="009D2A70" w:rsidRDefault="00F10BAB">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14:paraId="14452171" w14:textId="77777777" w:rsidR="009D2A70" w:rsidRDefault="00F10BAB">
      <w:pPr>
        <w:pStyle w:val="afc"/>
        <w:numPr>
          <w:ilvl w:val="1"/>
          <w:numId w:val="24"/>
        </w:numPr>
        <w:ind w:left="709" w:hanging="357"/>
        <w:contextualSpacing w:val="0"/>
        <w:rPr>
          <w:i/>
          <w:lang w:eastAsia="zh-CN"/>
        </w:rPr>
      </w:pPr>
      <w:r>
        <w:rPr>
          <w:i/>
          <w:lang w:eastAsia="zh-CN"/>
        </w:rPr>
        <w:t>Option 1: CSI prediction is deployed in NW side</w:t>
      </w:r>
    </w:p>
    <w:p w14:paraId="14452172" w14:textId="77777777" w:rsidR="009D2A70" w:rsidRDefault="00F10BAB">
      <w:pPr>
        <w:pStyle w:val="afc"/>
        <w:numPr>
          <w:ilvl w:val="1"/>
          <w:numId w:val="24"/>
        </w:numPr>
        <w:ind w:left="709" w:hanging="357"/>
        <w:contextualSpacing w:val="0"/>
        <w:rPr>
          <w:i/>
          <w:lang w:eastAsia="zh-CN"/>
        </w:rPr>
      </w:pPr>
      <w:r>
        <w:rPr>
          <w:i/>
          <w:lang w:eastAsia="zh-CN"/>
        </w:rPr>
        <w:t>Option 2: CSI prediction is deployed in UE side</w:t>
      </w:r>
    </w:p>
    <w:p w14:paraId="14452173" w14:textId="77777777" w:rsidR="009D2A70" w:rsidRDefault="00F10BAB">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14:paraId="14452174" w14:textId="77777777" w:rsidR="009D2A70" w:rsidRDefault="00F10BAB">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14452175" w14:textId="77777777" w:rsidR="009D2A70" w:rsidRDefault="00F10BAB">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14:paraId="14452176"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Consider RNN series machine learning model (RNN, LSTM,GRU.etc) for historical CSI prediction</w:t>
      </w:r>
    </w:p>
    <w:p w14:paraId="14452177" w14:textId="77777777" w:rsidR="009D2A70" w:rsidRDefault="00F10BAB">
      <w:pPr>
        <w:pStyle w:val="afc"/>
        <w:numPr>
          <w:ilvl w:val="0"/>
          <w:numId w:val="24"/>
        </w:numPr>
        <w:contextualSpacing w:val="0"/>
        <w:rPr>
          <w:lang w:eastAsia="zh-CN"/>
        </w:rPr>
      </w:pPr>
      <w:r>
        <w:rPr>
          <w:i/>
          <w:color w:val="0000FF"/>
          <w:lang w:eastAsia="zh-CN"/>
        </w:rPr>
        <w:lastRenderedPageBreak/>
        <w:t>Sharp:</w:t>
      </w:r>
      <w:r>
        <w:rPr>
          <w:b/>
          <w:bCs/>
        </w:rPr>
        <w:t xml:space="preserve"> </w:t>
      </w:r>
      <w:r>
        <w:rPr>
          <w:rFonts w:hint="eastAsia"/>
          <w:lang w:eastAsia="zh-CN"/>
        </w:rPr>
        <w:t>In order to shorten the developing period. At least until machine learning approach for NR air interface starting as work item, method regarding model implementation are decide by companies</w:t>
      </w:r>
    </w:p>
    <w:p w14:paraId="14452178"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14:paraId="14452179"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14:paraId="1445217A" w14:textId="77777777" w:rsidR="009D2A70" w:rsidRDefault="00F10BAB">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14:paraId="1445217B"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indings on CSI prediction involving temporal domain</w:t>
      </w:r>
    </w:p>
    <w:p w14:paraId="1445217C"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1445217D"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1445217E"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14:paraId="1445217F"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14:paraId="14452180" w14:textId="77777777" w:rsidR="009D2A70" w:rsidRDefault="00F10BAB">
      <w:pPr>
        <w:pStyle w:val="afc"/>
        <w:numPr>
          <w:ilvl w:val="1"/>
          <w:numId w:val="24"/>
        </w:numPr>
        <w:ind w:left="709" w:hanging="357"/>
        <w:contextualSpacing w:val="0"/>
        <w:rPr>
          <w:i/>
          <w:lang w:eastAsia="zh-CN"/>
        </w:rPr>
      </w:pPr>
      <w:bookmarkStart w:id="100" w:name="_Ref111218906"/>
      <w:r>
        <w:rPr>
          <w:i/>
          <w:color w:val="0000FF"/>
          <w:lang w:eastAsia="zh-CN"/>
        </w:rPr>
        <w:t xml:space="preserve">vivo: </w:t>
      </w:r>
      <w:r>
        <w:rPr>
          <w:i/>
          <w:lang w:eastAsia="zh-CN"/>
        </w:rPr>
        <w:t>The advantages of AI prediction over AR-based non-AI prediction:</w:t>
      </w:r>
      <w:bookmarkEnd w:id="100"/>
    </w:p>
    <w:p w14:paraId="14452181"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14452182"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14452183"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14452184" w14:textId="77777777" w:rsidR="009D2A70" w:rsidRDefault="00F10BAB">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14452185" w14:textId="77777777" w:rsidR="009D2A70" w:rsidRDefault="00F10BAB">
      <w:pPr>
        <w:pStyle w:val="afc"/>
        <w:numPr>
          <w:ilvl w:val="1"/>
          <w:numId w:val="24"/>
        </w:numPr>
        <w:ind w:left="709" w:hanging="357"/>
        <w:contextualSpacing w:val="0"/>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14452186" w14:textId="77777777" w:rsidR="009D2A70" w:rsidRDefault="00F10BAB">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14452187" w14:textId="77777777" w:rsidR="009D2A70" w:rsidRDefault="00F10BAB">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14:paraId="14452188" w14:textId="77777777" w:rsidR="009D2A70" w:rsidRDefault="00F10BAB">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14:paraId="14452189" w14:textId="77777777" w:rsidR="009D2A70" w:rsidRDefault="00F10BAB">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1445218A" w14:textId="77777777" w:rsidR="009D2A70" w:rsidRDefault="00F10BAB">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1445218B" w14:textId="77777777" w:rsidR="009D2A70" w:rsidRDefault="00F10BAB">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There is a significant performance difference for non-AI/ML-based prediction with different parameters N (number of measurements used to derive predictor) and P (prediction order)</w:t>
      </w:r>
    </w:p>
    <w:p w14:paraId="1445218C" w14:textId="77777777" w:rsidR="009D2A70" w:rsidRDefault="00F10BAB">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outperforms the baseline case without prediction (sample-and-hold)</w:t>
      </w:r>
    </w:p>
    <w:p w14:paraId="1445218D" w14:textId="77777777" w:rsidR="009D2A70" w:rsidRDefault="009D2A70">
      <w:pPr>
        <w:rPr>
          <w:lang w:eastAsia="zh-CN"/>
        </w:rPr>
      </w:pPr>
    </w:p>
    <w:p w14:paraId="1445218E" w14:textId="77777777" w:rsidR="009D2A70" w:rsidRDefault="00F10BAB">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1445218F" w14:textId="77777777" w:rsidR="009D2A70" w:rsidRDefault="00F10BAB">
      <w:pPr>
        <w:rPr>
          <w:lang w:eastAsia="zh-CN"/>
        </w:rPr>
      </w:pPr>
      <w:r>
        <w:rPr>
          <w:b/>
          <w:lang w:eastAsia="zh-CN"/>
        </w:rPr>
        <w:lastRenderedPageBreak/>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14452190"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indings on CSI prediction on frequency domain</w:t>
      </w:r>
    </w:p>
    <w:p w14:paraId="14452191" w14:textId="77777777" w:rsidR="009D2A70" w:rsidRDefault="00F10BAB">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14452192" w14:textId="77777777" w:rsidR="009D2A70" w:rsidRDefault="009D2A70">
      <w:pPr>
        <w:rPr>
          <w:lang w:eastAsia="zh-CN"/>
        </w:rPr>
      </w:pPr>
    </w:p>
    <w:p w14:paraId="14452193" w14:textId="77777777" w:rsidR="009D2A70" w:rsidRDefault="009D2A70">
      <w:pPr>
        <w:rPr>
          <w:lang w:eastAsia="zh-CN"/>
        </w:rPr>
      </w:pPr>
    </w:p>
    <w:p w14:paraId="14452194" w14:textId="77777777" w:rsidR="009D2A70" w:rsidRDefault="00F10BAB">
      <w:pPr>
        <w:outlineLvl w:val="2"/>
        <w:rPr>
          <w:b/>
          <w:lang w:eastAsia="zh-CN"/>
        </w:rPr>
      </w:pPr>
      <w:r>
        <w:rPr>
          <w:b/>
          <w:lang w:eastAsia="zh-CN"/>
        </w:rPr>
        <w:t>4.1-2: AI/ML model settings</w:t>
      </w:r>
    </w:p>
    <w:p w14:paraId="14452195" w14:textId="77777777" w:rsidR="009D2A70" w:rsidRDefault="00F10BAB">
      <w:pPr>
        <w:rPr>
          <w:b/>
          <w:u w:val="single"/>
          <w:lang w:eastAsia="zh-CN"/>
        </w:rPr>
      </w:pPr>
      <w:r>
        <w:rPr>
          <w:b/>
          <w:u w:val="single"/>
          <w:lang w:eastAsia="zh-CN"/>
        </w:rPr>
        <w:t>AI/ML model adopted in evaluations</w:t>
      </w:r>
    </w:p>
    <w:p w14:paraId="14452196" w14:textId="77777777" w:rsidR="009D2A70" w:rsidRDefault="00F10BAB">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14452197" w14:textId="77777777" w:rsidR="009D2A70" w:rsidRDefault="00F10BAB">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14:paraId="14452198" w14:textId="77777777" w:rsidR="009D2A70" w:rsidRDefault="00F10BAB">
      <w:pPr>
        <w:rPr>
          <w:lang w:eastAsia="zh-CN"/>
        </w:rPr>
      </w:pPr>
      <w:r>
        <w:rPr>
          <w:i/>
          <w:color w:val="0000FF"/>
          <w:lang w:eastAsia="zh-CN"/>
        </w:rPr>
        <w:t>Nokia</w:t>
      </w:r>
      <w:r>
        <w:rPr>
          <w:rFonts w:eastAsiaTheme="minorEastAsia"/>
          <w:lang w:eastAsia="zh-CN"/>
        </w:rPr>
        <w:t>:</w:t>
      </w:r>
      <w:r>
        <w:t xml:space="preserve"> RNN / LSTM</w:t>
      </w:r>
    </w:p>
    <w:p w14:paraId="14452199" w14:textId="77777777" w:rsidR="009D2A70" w:rsidRDefault="00F10BAB">
      <w:r>
        <w:rPr>
          <w:i/>
          <w:color w:val="0000FF"/>
          <w:lang w:eastAsia="zh-CN"/>
        </w:rPr>
        <w:t>Samsung</w:t>
      </w:r>
      <w:r>
        <w:rPr>
          <w:i/>
          <w:lang w:eastAsia="zh-CN"/>
        </w:rPr>
        <w:t>:</w:t>
      </w:r>
      <w:r>
        <w:t xml:space="preserve"> 3D-CNN+ResNet (time domain), TestNet (frequency domain), Bi-LSTM (joint CSI prediction &amp; CSI compression)</w:t>
      </w:r>
    </w:p>
    <w:p w14:paraId="1445219A" w14:textId="77777777" w:rsidR="009D2A70" w:rsidRDefault="00F10BAB">
      <w:r>
        <w:rPr>
          <w:i/>
          <w:color w:val="0000FF"/>
          <w:lang w:eastAsia="zh-CN"/>
        </w:rPr>
        <w:t xml:space="preserve">MediaTek: </w:t>
      </w:r>
      <w:r>
        <w:t>3D-CNN/3D-CNN-Res</w:t>
      </w:r>
    </w:p>
    <w:p w14:paraId="1445219B" w14:textId="77777777" w:rsidR="009D2A70" w:rsidRDefault="00F10BAB">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14:paraId="1445219C" w14:textId="77777777" w:rsidR="009D2A70" w:rsidRDefault="00F10BAB">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14:paraId="1445219D" w14:textId="77777777" w:rsidR="009D2A70" w:rsidRDefault="00F10BAB">
      <w:r>
        <w:rPr>
          <w:i/>
          <w:color w:val="0000FF"/>
          <w:lang w:eastAsia="zh-CN"/>
        </w:rPr>
        <w:t xml:space="preserve">Apple: </w:t>
      </w:r>
      <w:r>
        <w:t>LSTM</w:t>
      </w:r>
    </w:p>
    <w:p w14:paraId="1445219E" w14:textId="77777777" w:rsidR="009D2A70" w:rsidRDefault="00F10BAB">
      <w:r>
        <w:rPr>
          <w:i/>
          <w:color w:val="0000FF"/>
        </w:rPr>
        <w:t>NVIDIA:</w:t>
      </w:r>
      <w:r>
        <w:t xml:space="preserve"> CNN</w:t>
      </w:r>
    </w:p>
    <w:p w14:paraId="1445219F" w14:textId="77777777" w:rsidR="009D2A70" w:rsidRDefault="009D2A70">
      <w:pPr>
        <w:pStyle w:val="Obsrv"/>
        <w:numPr>
          <w:ilvl w:val="0"/>
          <w:numId w:val="0"/>
        </w:numPr>
        <w:rPr>
          <w:rFonts w:eastAsia="MS Mincho"/>
        </w:rPr>
      </w:pPr>
    </w:p>
    <w:p w14:paraId="144521A0" w14:textId="77777777" w:rsidR="009D2A70" w:rsidRDefault="009D2A70">
      <w:pPr>
        <w:rPr>
          <w:b/>
          <w:lang w:eastAsia="zh-CN"/>
        </w:rPr>
      </w:pPr>
    </w:p>
    <w:p w14:paraId="144521A1" w14:textId="77777777" w:rsidR="009D2A70" w:rsidRDefault="00F10BAB">
      <w:pPr>
        <w:rPr>
          <w:b/>
          <w:u w:val="single"/>
          <w:lang w:eastAsia="zh-CN"/>
        </w:rPr>
      </w:pPr>
      <w:r>
        <w:rPr>
          <w:b/>
          <w:u w:val="single"/>
          <w:lang w:eastAsia="zh-CN"/>
        </w:rPr>
        <w:t>Input/output CSI type</w:t>
      </w:r>
    </w:p>
    <w:p w14:paraId="144521A2" w14:textId="77777777" w:rsidR="009D2A70" w:rsidRDefault="00F10BAB">
      <w:pPr>
        <w:rPr>
          <w:lang w:eastAsia="zh-CN"/>
        </w:rPr>
      </w:pPr>
      <w:r>
        <w:rPr>
          <w:lang w:eastAsia="zh-CN"/>
        </w:rPr>
        <w:t xml:space="preserve">Three candidate options are raised by companies for analysis. </w:t>
      </w:r>
    </w:p>
    <w:p w14:paraId="144521A3" w14:textId="77777777" w:rsidR="009D2A70" w:rsidRDefault="00F10BAB">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14:paraId="144521A4" w14:textId="77777777" w:rsidR="009D2A70" w:rsidRDefault="00F10BAB">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scheduling delay is predicted as AI-output</w:t>
      </w:r>
    </w:p>
    <w:p w14:paraId="144521A5" w14:textId="77777777" w:rsidR="009D2A70" w:rsidRDefault="00F10BAB">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144521A6" w14:textId="77777777" w:rsidR="009D2A70" w:rsidRDefault="00F10BAB">
      <w:pPr>
        <w:pStyle w:val="afc"/>
        <w:numPr>
          <w:ilvl w:val="0"/>
          <w:numId w:val="24"/>
        </w:numPr>
      </w:pPr>
      <w:r>
        <w:rPr>
          <w:i/>
          <w:color w:val="0000FF"/>
          <w:lang w:eastAsia="zh-CN"/>
        </w:rPr>
        <w:t>Nokia:</w:t>
      </w:r>
      <w:r>
        <w:t xml:space="preserve"> Estimated downlink channel H, k time instance</w:t>
      </w:r>
    </w:p>
    <w:p w14:paraId="144521A7" w14:textId="77777777" w:rsidR="009D2A70" w:rsidRDefault="00F10BAB">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14:paraId="144521A8" w14:textId="77777777" w:rsidR="009D2A70" w:rsidRDefault="00F10BAB">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144521A9" w14:textId="77777777" w:rsidR="009D2A70" w:rsidRDefault="00F10BAB">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14:paraId="144521AA" w14:textId="77777777" w:rsidR="009D2A70" w:rsidRDefault="00F10BAB">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144521AB" w14:textId="77777777" w:rsidR="009D2A70" w:rsidRDefault="00F10BAB">
      <w:pPr>
        <w:pStyle w:val="afc"/>
        <w:numPr>
          <w:ilvl w:val="0"/>
          <w:numId w:val="24"/>
        </w:numPr>
        <w:rPr>
          <w:lang w:eastAsia="zh-CN"/>
        </w:rPr>
      </w:pPr>
      <w:r>
        <w:rPr>
          <w:i/>
          <w:color w:val="0000FF"/>
          <w:lang w:eastAsia="zh-CN"/>
        </w:rPr>
        <w:lastRenderedPageBreak/>
        <w:t xml:space="preserve">OPPO: </w:t>
      </w:r>
      <w:r>
        <w:rPr>
          <w:rFonts w:hint="eastAsia"/>
        </w:rPr>
        <w:t>Sug</w:t>
      </w:r>
      <w:r>
        <w:t>gest use eigenvector as the input and output of AI/ML model for CSI prediction sub use case.</w:t>
      </w:r>
    </w:p>
    <w:p w14:paraId="144521AC" w14:textId="77777777" w:rsidR="009D2A70" w:rsidRDefault="00F10BAB">
      <w:pPr>
        <w:rPr>
          <w:b/>
          <w:lang w:eastAsia="zh-CN"/>
        </w:rPr>
      </w:pPr>
      <w:r>
        <w:rPr>
          <w:b/>
          <w:lang w:eastAsia="zh-CN"/>
        </w:rPr>
        <w:t>Option 3: CSI feedback information</w:t>
      </w:r>
      <w:r>
        <w:rPr>
          <w:i/>
          <w:color w:val="0000FF"/>
          <w:lang w:eastAsia="zh-CN"/>
        </w:rPr>
        <w:t xml:space="preserve"> </w:t>
      </w:r>
    </w:p>
    <w:p w14:paraId="144521AD" w14:textId="77777777" w:rsidR="009D2A70" w:rsidRDefault="009D2A70">
      <w:pPr>
        <w:rPr>
          <w:b/>
          <w:highlight w:val="lightGray"/>
          <w:lang w:eastAsia="zh-CN"/>
        </w:rPr>
      </w:pPr>
    </w:p>
    <w:p w14:paraId="144521AE" w14:textId="77777777" w:rsidR="009D2A70" w:rsidRDefault="00F10BAB">
      <w:pPr>
        <w:rPr>
          <w:b/>
          <w:u w:val="single"/>
          <w:lang w:eastAsia="zh-CN"/>
        </w:rPr>
      </w:pPr>
      <w:r>
        <w:rPr>
          <w:b/>
          <w:u w:val="single"/>
          <w:lang w:eastAsia="zh-CN"/>
        </w:rPr>
        <w:t>Pre/post-processing</w:t>
      </w:r>
    </w:p>
    <w:p w14:paraId="144521AF" w14:textId="77777777" w:rsidR="009D2A70" w:rsidRDefault="00F10BAB">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144521B0" w14:textId="77777777" w:rsidR="009D2A70" w:rsidRDefault="009D2A70">
      <w:pPr>
        <w:adjustRightInd/>
        <w:spacing w:after="240"/>
        <w:contextualSpacing/>
      </w:pPr>
    </w:p>
    <w:p w14:paraId="144521B1" w14:textId="77777777" w:rsidR="009D2A70" w:rsidRDefault="00F10BAB">
      <w:pPr>
        <w:adjustRightInd/>
        <w:rPr>
          <w:b/>
          <w:u w:val="single"/>
          <w:lang w:eastAsia="zh-CN"/>
        </w:rPr>
      </w:pPr>
      <w:r>
        <w:rPr>
          <w:rFonts w:hint="eastAsia"/>
          <w:b/>
          <w:u w:val="single"/>
          <w:lang w:eastAsia="zh-CN"/>
        </w:rPr>
        <w:t>Observation</w:t>
      </w:r>
      <w:r>
        <w:rPr>
          <w:b/>
          <w:u w:val="single"/>
          <w:lang w:eastAsia="zh-CN"/>
        </w:rPr>
        <w:t xml:space="preserve"> window</w:t>
      </w:r>
    </w:p>
    <w:p w14:paraId="144521B2"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14:paraId="144521B3"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144521B4" w14:textId="77777777" w:rsidR="009D2A70" w:rsidRDefault="00F10BAB">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14:paraId="144521B5" w14:textId="77777777" w:rsidR="009D2A70" w:rsidRDefault="00F10BAB">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144521B6" w14:textId="77777777" w:rsidR="009D2A70" w:rsidRDefault="00F10BAB">
      <w:pPr>
        <w:pStyle w:val="afc"/>
        <w:numPr>
          <w:ilvl w:val="2"/>
          <w:numId w:val="24"/>
        </w:numPr>
        <w:ind w:left="1134"/>
        <w:contextualSpacing w:val="0"/>
        <w:rPr>
          <w:lang w:val="en-GB"/>
        </w:rPr>
      </w:pPr>
      <w:r>
        <w:rPr>
          <w:lang w:val="en-GB"/>
        </w:rPr>
        <w:t>Time domain: We have a channel sample time of 0.5 ms and use either 20 or 30 time-domain input samples.</w:t>
      </w:r>
    </w:p>
    <w:p w14:paraId="144521B7" w14:textId="77777777" w:rsidR="009D2A70" w:rsidRDefault="00F10BAB">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144521B8" w14:textId="77777777" w:rsidR="009D2A70" w:rsidRDefault="00F10BAB">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144521B9"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44521BA"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14:paraId="144521BB" w14:textId="77777777" w:rsidR="009D2A70" w:rsidRDefault="00F10BAB">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144521BC" w14:textId="77777777" w:rsidR="009D2A70" w:rsidRDefault="00F10BAB">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14:paraId="144521BD" w14:textId="77777777" w:rsidR="009D2A70" w:rsidRDefault="00F10BAB">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14:paraId="144521BE" w14:textId="77777777" w:rsidR="009D2A70" w:rsidRDefault="00F10BAB">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144521BF" w14:textId="77777777" w:rsidR="009D2A70" w:rsidRDefault="00F10BAB">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14:paraId="144521C0" w14:textId="77777777" w:rsidR="009D2A70" w:rsidRDefault="00F10BAB">
      <w:pPr>
        <w:pStyle w:val="afc"/>
        <w:numPr>
          <w:ilvl w:val="1"/>
          <w:numId w:val="24"/>
        </w:numPr>
        <w:ind w:left="709" w:hanging="357"/>
        <w:contextualSpacing w:val="0"/>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144521C1"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14:paraId="144521C2" w14:textId="77777777" w:rsidR="009D2A70" w:rsidRDefault="00F10BAB">
      <w:pPr>
        <w:pStyle w:val="afc"/>
        <w:numPr>
          <w:ilvl w:val="1"/>
          <w:numId w:val="24"/>
        </w:numPr>
        <w:ind w:left="709" w:hanging="357"/>
        <w:contextualSpacing w:val="0"/>
        <w:rPr>
          <w:i/>
        </w:rPr>
      </w:pPr>
      <w:r>
        <w:rPr>
          <w:i/>
          <w:color w:val="0000FF"/>
          <w:lang w:eastAsia="zh-CN"/>
        </w:rPr>
        <w:lastRenderedPageBreak/>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144521C3" w14:textId="77777777" w:rsidR="009D2A70" w:rsidRDefault="00F10BAB">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144521C4"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number of historical CSIs as model input.</w:t>
      </w:r>
    </w:p>
    <w:p w14:paraId="144521C5" w14:textId="77777777" w:rsidR="009D2A70" w:rsidRDefault="00F10BAB">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14:paraId="144521C6" w14:textId="77777777" w:rsidR="009D2A70" w:rsidRDefault="00F10BAB">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144521C7" w14:textId="77777777" w:rsidR="009D2A70" w:rsidRDefault="00F10BAB">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144521C8" w14:textId="77777777" w:rsidR="009D2A70" w:rsidRDefault="009D2A70">
      <w:pPr>
        <w:adjustRightInd/>
        <w:rPr>
          <w:b/>
          <w:u w:val="single"/>
          <w:lang w:eastAsia="zh-CN"/>
        </w:rPr>
      </w:pPr>
    </w:p>
    <w:p w14:paraId="144521C9" w14:textId="77777777" w:rsidR="009D2A70" w:rsidRDefault="00F10BAB">
      <w:pPr>
        <w:adjustRightInd/>
        <w:rPr>
          <w:b/>
          <w:u w:val="single"/>
          <w:lang w:eastAsia="zh-CN"/>
        </w:rPr>
      </w:pPr>
      <w:r>
        <w:rPr>
          <w:rFonts w:hint="eastAsia"/>
          <w:b/>
          <w:u w:val="single"/>
          <w:lang w:eastAsia="zh-CN"/>
        </w:rPr>
        <w:t>P</w:t>
      </w:r>
      <w:r>
        <w:rPr>
          <w:b/>
          <w:u w:val="single"/>
          <w:lang w:eastAsia="zh-CN"/>
        </w:rPr>
        <w:t>rediction window</w:t>
      </w:r>
    </w:p>
    <w:p w14:paraId="144521CA"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14:paraId="144521CB" w14:textId="77777777" w:rsidR="009D2A70" w:rsidRDefault="00F10BAB">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144521CC" w14:textId="77777777" w:rsidR="009D2A70" w:rsidRDefault="00F10BAB">
      <w:pPr>
        <w:pStyle w:val="afc"/>
        <w:numPr>
          <w:ilvl w:val="1"/>
          <w:numId w:val="24"/>
        </w:numPr>
        <w:ind w:left="709" w:hanging="357"/>
        <w:contextualSpacing w:val="0"/>
      </w:pPr>
      <w:r>
        <w:rPr>
          <w:i/>
          <w:color w:val="0000FF"/>
          <w:lang w:eastAsia="zh-CN"/>
        </w:rPr>
        <w:t>vivo:</w:t>
      </w:r>
      <w:r>
        <w:rPr>
          <w:szCs w:val="20"/>
        </w:rPr>
        <w:t xml:space="preserve"> the scheduling delay is 4ms</w:t>
      </w:r>
    </w:p>
    <w:p w14:paraId="144521CD" w14:textId="77777777" w:rsidR="009D2A70" w:rsidRDefault="00F10BAB">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144521CE" w14:textId="77777777" w:rsidR="009D2A70" w:rsidRDefault="00F10BAB">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44521CF" w14:textId="77777777" w:rsidR="009D2A70" w:rsidRDefault="00F10BAB">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144521D0" w14:textId="77777777" w:rsidR="009D2A70" w:rsidRDefault="00F10BAB">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14:paraId="144521D1" w14:textId="77777777" w:rsidR="009D2A70" w:rsidRDefault="00F10BAB">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P=3, 5, 7.</w:t>
      </w:r>
    </w:p>
    <w:p w14:paraId="144521D2" w14:textId="77777777" w:rsidR="009D2A70" w:rsidRDefault="00F10BAB">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14:paraId="144521D3" w14:textId="77777777" w:rsidR="009D2A70" w:rsidRDefault="009D2A70">
      <w:pPr>
        <w:rPr>
          <w:b/>
          <w:lang w:eastAsia="zh-CN"/>
        </w:rPr>
      </w:pPr>
    </w:p>
    <w:p w14:paraId="144521D4" w14:textId="77777777" w:rsidR="009D2A70" w:rsidRDefault="00F10BAB">
      <w:pPr>
        <w:rPr>
          <w:b/>
          <w:u w:val="single"/>
          <w:lang w:eastAsia="zh-CN"/>
        </w:rPr>
      </w:pPr>
      <w:r>
        <w:rPr>
          <w:b/>
          <w:u w:val="single"/>
          <w:lang w:eastAsia="zh-CN"/>
        </w:rPr>
        <w:t>Other views</w:t>
      </w:r>
    </w:p>
    <w:p w14:paraId="144521D5" w14:textId="77777777" w:rsidR="009D2A70" w:rsidRDefault="00F10BAB">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144521D6" w14:textId="77777777" w:rsidR="009D2A70" w:rsidRDefault="00F10BAB">
      <w:pPr>
        <w:pStyle w:val="afc"/>
        <w:numPr>
          <w:ilvl w:val="1"/>
          <w:numId w:val="24"/>
        </w:numPr>
        <w:ind w:left="709" w:hanging="357"/>
        <w:contextualSpacing w:val="0"/>
      </w:pPr>
      <w:r>
        <w:t>Location of model (gNB or UE)</w:t>
      </w:r>
    </w:p>
    <w:p w14:paraId="144521D7" w14:textId="77777777" w:rsidR="009D2A70" w:rsidRDefault="00F10BAB">
      <w:pPr>
        <w:pStyle w:val="afc"/>
        <w:numPr>
          <w:ilvl w:val="1"/>
          <w:numId w:val="24"/>
        </w:numPr>
        <w:ind w:left="709" w:hanging="357"/>
        <w:contextualSpacing w:val="0"/>
      </w:pPr>
      <w:r>
        <w:t>The structure of the AI/ML model, e.g., type (FCN, RNN, CNN,…), the number of layers, branches, format of parameters, etc.</w:t>
      </w:r>
    </w:p>
    <w:p w14:paraId="144521D8" w14:textId="77777777" w:rsidR="009D2A70" w:rsidRDefault="00F10BAB">
      <w:pPr>
        <w:pStyle w:val="afc"/>
        <w:numPr>
          <w:ilvl w:val="1"/>
          <w:numId w:val="24"/>
        </w:numPr>
        <w:ind w:left="709" w:hanging="357"/>
        <w:contextualSpacing w:val="0"/>
      </w:pPr>
      <w:r>
        <w:t>The input CSI type, e.g., raw channel matrix, eigenvector(s) of the raw channel matrix, feedback CSI information, etc.</w:t>
      </w:r>
    </w:p>
    <w:p w14:paraId="144521D9" w14:textId="77777777" w:rsidR="009D2A70" w:rsidRDefault="00F10BAB">
      <w:pPr>
        <w:pStyle w:val="afc"/>
        <w:numPr>
          <w:ilvl w:val="1"/>
          <w:numId w:val="24"/>
        </w:numPr>
        <w:ind w:left="709" w:hanging="357"/>
        <w:contextualSpacing w:val="0"/>
      </w:pPr>
      <w:r>
        <w:t>The output CSI type, e.g., channel matrix, eigenvector(s), feedback CSI information, etc.</w:t>
      </w:r>
    </w:p>
    <w:p w14:paraId="144521DA" w14:textId="77777777" w:rsidR="009D2A70" w:rsidRDefault="00F10BAB">
      <w:pPr>
        <w:pStyle w:val="afc"/>
        <w:numPr>
          <w:ilvl w:val="1"/>
          <w:numId w:val="24"/>
        </w:numPr>
        <w:ind w:left="709" w:hanging="357"/>
        <w:contextualSpacing w:val="0"/>
      </w:pPr>
      <w:r>
        <w:t>Observation and prediction windows size</w:t>
      </w:r>
    </w:p>
    <w:p w14:paraId="144521DB" w14:textId="77777777" w:rsidR="009D2A70" w:rsidRDefault="00F10BAB">
      <w:pPr>
        <w:pStyle w:val="afc"/>
        <w:numPr>
          <w:ilvl w:val="1"/>
          <w:numId w:val="24"/>
        </w:numPr>
        <w:ind w:left="709" w:hanging="357"/>
        <w:contextualSpacing w:val="0"/>
      </w:pPr>
      <w:r>
        <w:t>Data pre-processing/post-processing</w:t>
      </w:r>
    </w:p>
    <w:p w14:paraId="144521DC" w14:textId="77777777" w:rsidR="009D2A70" w:rsidRDefault="00F10BAB">
      <w:pPr>
        <w:pStyle w:val="afc"/>
        <w:numPr>
          <w:ilvl w:val="1"/>
          <w:numId w:val="24"/>
        </w:numPr>
        <w:ind w:left="709" w:hanging="357"/>
        <w:contextualSpacing w:val="0"/>
      </w:pPr>
      <w:r>
        <w:t>Loss function</w:t>
      </w:r>
    </w:p>
    <w:p w14:paraId="144521DD" w14:textId="77777777" w:rsidR="009D2A70" w:rsidRDefault="00F10BAB">
      <w:pPr>
        <w:pStyle w:val="afc"/>
        <w:numPr>
          <w:ilvl w:val="1"/>
          <w:numId w:val="24"/>
        </w:numPr>
        <w:ind w:left="709" w:hanging="357"/>
        <w:contextualSpacing w:val="0"/>
      </w:pPr>
      <w:r>
        <w:lastRenderedPageBreak/>
        <w:t>Others are not precluded</w:t>
      </w:r>
    </w:p>
    <w:p w14:paraId="144521DE" w14:textId="77777777" w:rsidR="009D2A70" w:rsidRDefault="009D2A70">
      <w:pPr>
        <w:rPr>
          <w:b/>
          <w:lang w:eastAsia="zh-CN"/>
        </w:rPr>
      </w:pPr>
    </w:p>
    <w:p w14:paraId="144521DF" w14:textId="77777777" w:rsidR="009D2A70" w:rsidRDefault="00F10BAB">
      <w:pPr>
        <w:outlineLvl w:val="2"/>
        <w:rPr>
          <w:b/>
          <w:lang w:eastAsia="zh-CN"/>
        </w:rPr>
      </w:pPr>
      <w:r>
        <w:rPr>
          <w:b/>
          <w:lang w:eastAsia="zh-CN"/>
        </w:rPr>
        <w:t>4.1-3: EVM for CSI prediction</w:t>
      </w:r>
    </w:p>
    <w:p w14:paraId="144521E0" w14:textId="77777777" w:rsidR="009D2A70" w:rsidRDefault="009D2A70">
      <w:pPr>
        <w:rPr>
          <w:b/>
          <w:lang w:eastAsia="zh-CN"/>
        </w:rPr>
      </w:pPr>
    </w:p>
    <w:p w14:paraId="144521E1" w14:textId="77777777" w:rsidR="009D2A70" w:rsidRDefault="00F10BAB">
      <w:pPr>
        <w:rPr>
          <w:b/>
          <w:u w:val="single"/>
          <w:lang w:eastAsia="zh-CN"/>
        </w:rPr>
      </w:pPr>
      <w:r>
        <w:rPr>
          <w:b/>
          <w:u w:val="single"/>
          <w:lang w:eastAsia="zh-CN"/>
        </w:rPr>
        <w:t>Carrier frequency</w:t>
      </w:r>
    </w:p>
    <w:p w14:paraId="144521E2"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14:paraId="144521E3"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14:paraId="144521E4" w14:textId="77777777" w:rsidR="009D2A70" w:rsidRDefault="00F10BAB">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14:paraId="144521E5" w14:textId="77777777" w:rsidR="009D2A70" w:rsidRDefault="009D2A70">
      <w:pPr>
        <w:rPr>
          <w:b/>
          <w:u w:val="single"/>
          <w:lang w:eastAsia="zh-CN"/>
        </w:rPr>
      </w:pPr>
    </w:p>
    <w:p w14:paraId="144521E6" w14:textId="77777777" w:rsidR="009D2A70" w:rsidRDefault="00F10BAB">
      <w:pPr>
        <w:rPr>
          <w:b/>
          <w:u w:val="single"/>
          <w:lang w:eastAsia="zh-CN"/>
        </w:rPr>
      </w:pPr>
      <w:r>
        <w:rPr>
          <w:b/>
          <w:u w:val="single"/>
          <w:lang w:eastAsia="zh-CN"/>
        </w:rPr>
        <w:t>UE distribution</w:t>
      </w:r>
    </w:p>
    <w:p w14:paraId="144521E7" w14:textId="77777777" w:rsidR="009D2A70" w:rsidRDefault="00F10BAB">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14:paraId="144521E8" w14:textId="77777777" w:rsidR="009D2A70" w:rsidRDefault="00F10BAB">
      <w:pPr>
        <w:pStyle w:val="afc"/>
        <w:numPr>
          <w:ilvl w:val="1"/>
          <w:numId w:val="24"/>
        </w:numPr>
        <w:ind w:left="709" w:hanging="357"/>
        <w:contextualSpacing w:val="0"/>
        <w:rPr>
          <w:lang w:eastAsia="zh-CN"/>
        </w:rPr>
      </w:pPr>
      <w:r>
        <w:rPr>
          <w:rFonts w:eastAsiaTheme="minorEastAsia"/>
        </w:rPr>
        <w:t xml:space="preserve">O2I car-penetration loss in TR 38.901 should be taken into account for evaluation of CSI prediction. The exact model is </w:t>
      </w:r>
      <w:r w:rsidR="0082233C">
        <w:rPr>
          <w:noProof/>
          <w:position w:val="-12"/>
        </w:rPr>
        <w:object w:dxaOrig="2064" w:dyaOrig="420" w14:anchorId="1445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85pt;height:21pt;mso-width-percent:0;mso-height-percent:0;mso-width-percent:0;mso-height-percent:0" o:ole="">
            <v:imagedata r:id="rId17" o:title=""/>
          </v:shape>
          <o:OLEObject Type="Embed" ProgID="Equation.3" ShapeID="_x0000_i1025" DrawAspect="Content" ObjectID="_1727716866" r:id="rId18"/>
        </w:object>
      </w:r>
      <w:r>
        <w:tab/>
        <w:t xml:space="preserve"> </w:t>
      </w:r>
      <w:r>
        <w:rPr>
          <w:lang w:eastAsia="ja-JP"/>
        </w:rPr>
        <w:t xml:space="preserve">where </w:t>
      </w:r>
      <w:r w:rsidR="0082233C">
        <w:rPr>
          <w:noProof/>
          <w:position w:val="-12"/>
        </w:rPr>
        <w:object w:dxaOrig="504" w:dyaOrig="420" w14:anchorId="14452B94">
          <v:shape id="_x0000_i1026" type="#_x0000_t75" alt="" style="width:25.9pt;height:21pt;mso-width-percent:0;mso-height-percent:0;mso-width-percent:0;mso-height-percent:0" o:ole="">
            <v:imagedata r:id="rId19" o:title=""/>
          </v:shape>
          <o:OLEObject Type="Embed" ProgID="Equation.3" ShapeID="_x0000_i1026" DrawAspect="Content" ObjectID="_1727716867" r:id="rId20"/>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14:paraId="144521E9" w14:textId="77777777" w:rsidR="009D2A70" w:rsidRDefault="009D2A70">
      <w:pPr>
        <w:rPr>
          <w:b/>
          <w:u w:val="single"/>
          <w:lang w:eastAsia="zh-CN"/>
        </w:rPr>
      </w:pPr>
    </w:p>
    <w:p w14:paraId="144521EA" w14:textId="77777777" w:rsidR="009D2A70" w:rsidRDefault="00F10BAB">
      <w:pPr>
        <w:rPr>
          <w:b/>
          <w:u w:val="single"/>
          <w:lang w:eastAsia="zh-CN"/>
        </w:rPr>
      </w:pPr>
      <w:r>
        <w:rPr>
          <w:b/>
          <w:u w:val="single"/>
          <w:lang w:eastAsia="zh-CN"/>
        </w:rPr>
        <w:t>KPI</w:t>
      </w:r>
    </w:p>
    <w:p w14:paraId="144521EB"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144521EC" w14:textId="77777777" w:rsidR="009D2A70" w:rsidRDefault="00F10BAB">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14:paraId="144521ED" w14:textId="77777777" w:rsidR="009D2A70" w:rsidRDefault="00F10BAB">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14:paraId="144521EE" w14:textId="77777777" w:rsidR="009D2A70" w:rsidRDefault="00F10BAB">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14:paraId="144521EF"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144521F0" w14:textId="77777777" w:rsidR="009D2A70" w:rsidRDefault="00F10BAB">
      <w:pPr>
        <w:pStyle w:val="afc"/>
        <w:numPr>
          <w:ilvl w:val="1"/>
          <w:numId w:val="24"/>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144521F1"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14:paraId="144521F2" w14:textId="77777777" w:rsidR="009D2A70" w:rsidRDefault="00F10BAB">
      <w:pPr>
        <w:pStyle w:val="afc"/>
        <w:numPr>
          <w:ilvl w:val="1"/>
          <w:numId w:val="24"/>
        </w:numPr>
        <w:ind w:left="709" w:hanging="357"/>
        <w:contextualSpacing w:val="0"/>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144521F3" w14:textId="77777777" w:rsidR="009D2A70" w:rsidRDefault="00F10BAB">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14:paraId="144521F4" w14:textId="77777777" w:rsidR="009D2A70" w:rsidRDefault="00F10BAB">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144521F5" w14:textId="77777777" w:rsidR="009D2A70" w:rsidRDefault="00F10BAB">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144521F6" w14:textId="77777777" w:rsidR="009D2A70" w:rsidRDefault="00F10BAB">
      <w:pPr>
        <w:pStyle w:val="afc"/>
        <w:ind w:left="709"/>
        <w:contextualSpacing w:val="0"/>
        <w:rPr>
          <w:b/>
          <w:lang w:eastAsia="zh-CN"/>
        </w:rPr>
      </w:pPr>
      <w:r>
        <w:rPr>
          <w:b/>
          <w:lang w:eastAsia="zh-CN"/>
        </w:rPr>
        <w:t>Throughput</w:t>
      </w:r>
    </w:p>
    <w:p w14:paraId="144521F7" w14:textId="77777777" w:rsidR="009D2A70" w:rsidRDefault="00F10BAB">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144521F8" w14:textId="77777777" w:rsidR="009D2A70" w:rsidRDefault="009D2A70">
      <w:pPr>
        <w:pStyle w:val="afc"/>
        <w:ind w:left="709"/>
        <w:contextualSpacing w:val="0"/>
      </w:pPr>
    </w:p>
    <w:p w14:paraId="144521F9" w14:textId="77777777" w:rsidR="009D2A70" w:rsidRDefault="00F10BAB">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14:paraId="144521FA" w14:textId="77777777" w:rsidR="009D2A70" w:rsidRDefault="00F10BAB">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144521FB" w14:textId="77777777" w:rsidR="009D2A70" w:rsidRDefault="00F10BAB">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14:paraId="144521FC" w14:textId="77777777" w:rsidR="009D2A70" w:rsidRDefault="00F10BAB">
      <w:pPr>
        <w:pStyle w:val="afc"/>
        <w:numPr>
          <w:ilvl w:val="2"/>
          <w:numId w:val="24"/>
        </w:numPr>
        <w:ind w:left="1134"/>
        <w:contextualSpacing w:val="0"/>
        <w:rPr>
          <w:lang w:val="en-GB"/>
        </w:rPr>
      </w:pPr>
      <w:r>
        <w:rPr>
          <w:lang w:val="en-GB"/>
        </w:rPr>
        <w:t>Spatial consistency</w:t>
      </w:r>
    </w:p>
    <w:p w14:paraId="144521FD" w14:textId="77777777" w:rsidR="009D2A70" w:rsidRDefault="00F10BAB">
      <w:pPr>
        <w:pStyle w:val="afc"/>
        <w:numPr>
          <w:ilvl w:val="2"/>
          <w:numId w:val="24"/>
        </w:numPr>
        <w:ind w:left="1134"/>
        <w:contextualSpacing w:val="0"/>
        <w:rPr>
          <w:lang w:val="en-GB"/>
        </w:rPr>
      </w:pPr>
      <w:r>
        <w:rPr>
          <w:lang w:val="en-GB"/>
        </w:rPr>
        <w:t>Reasonable baseline scheme</w:t>
      </w:r>
    </w:p>
    <w:p w14:paraId="144521FE" w14:textId="77777777" w:rsidR="009D2A70" w:rsidRDefault="00F10BAB">
      <w:pPr>
        <w:pStyle w:val="afc"/>
        <w:numPr>
          <w:ilvl w:val="2"/>
          <w:numId w:val="24"/>
        </w:numPr>
        <w:ind w:left="1134"/>
        <w:contextualSpacing w:val="0"/>
        <w:rPr>
          <w:lang w:val="en-GB"/>
        </w:rPr>
      </w:pPr>
      <w:r>
        <w:rPr>
          <w:lang w:val="en-GB"/>
        </w:rPr>
        <w:t>Measurement / prediction window</w:t>
      </w:r>
    </w:p>
    <w:p w14:paraId="144521FF" w14:textId="77777777" w:rsidR="009D2A70" w:rsidRDefault="009D2A70">
      <w:pPr>
        <w:rPr>
          <w:b/>
          <w:lang w:eastAsia="zh-CN"/>
        </w:rPr>
      </w:pPr>
    </w:p>
    <w:p w14:paraId="14452200" w14:textId="77777777" w:rsidR="009D2A70" w:rsidRDefault="009D2A70">
      <w:pPr>
        <w:rPr>
          <w:b/>
          <w:lang w:eastAsia="zh-CN"/>
        </w:rPr>
      </w:pPr>
    </w:p>
    <w:p w14:paraId="14452201" w14:textId="77777777" w:rsidR="009D2A70" w:rsidRDefault="00F10BAB">
      <w:pPr>
        <w:rPr>
          <w:b/>
          <w:lang w:eastAsia="zh-CN"/>
        </w:rPr>
      </w:pPr>
      <w:r>
        <w:rPr>
          <w:b/>
          <w:u w:val="single"/>
          <w:lang w:eastAsia="zh-CN"/>
        </w:rPr>
        <w:t>Benchmark for evaluation results comparison</w:t>
      </w:r>
    </w:p>
    <w:p w14:paraId="14452202" w14:textId="77777777" w:rsidR="009D2A70" w:rsidRDefault="00F10BAB">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14:paraId="14452203" w14:textId="77777777" w:rsidR="009D2A70" w:rsidRDefault="00F10BAB">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the evaluation of AI/ML-based CSI prediction sub use cases, the nearest historical CSI can be taken as a baseline for the benchmark for performance comparison, while other non-AI/ML-based CSI prediction benchmarks can be also reported by companies</w:t>
      </w:r>
    </w:p>
    <w:p w14:paraId="14452204" w14:textId="77777777" w:rsidR="009D2A70" w:rsidRDefault="00F10BAB">
      <w:pPr>
        <w:pStyle w:val="afc"/>
        <w:numPr>
          <w:ilvl w:val="1"/>
          <w:numId w:val="24"/>
        </w:numPr>
        <w:ind w:left="709" w:hanging="357"/>
        <w:contextualSpacing w:val="0"/>
        <w:rPr>
          <w:lang w:eastAsia="zh-CN"/>
        </w:rPr>
      </w:pPr>
      <w:bookmarkStart w:id="101"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01"/>
    </w:p>
    <w:p w14:paraId="14452205" w14:textId="77777777" w:rsidR="009D2A70" w:rsidRDefault="00F10BAB">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14452206" w14:textId="77777777" w:rsidR="009D2A70" w:rsidRDefault="00F10BAB">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Non-AI baseline for CSI prediction: Nearest historical CSI (sample-and-hold)</w:t>
      </w:r>
    </w:p>
    <w:p w14:paraId="14452207" w14:textId="77777777" w:rsidR="009D2A70" w:rsidRDefault="00F10BAB">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14:paraId="14452208" w14:textId="77777777" w:rsidR="009D2A70" w:rsidRDefault="00F10BAB">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14452209" w14:textId="77777777" w:rsidR="009D2A70" w:rsidRDefault="00F10BAB">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14:paraId="1445220A" w14:textId="77777777" w:rsidR="009D2A70" w:rsidRDefault="00F10BAB">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1445220B" w14:textId="77777777" w:rsidR="009D2A70" w:rsidRDefault="00F10BAB">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1445220C" w14:textId="77777777" w:rsidR="009D2A70" w:rsidRDefault="00F10BAB">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1445220D" w14:textId="77777777" w:rsidR="009D2A70" w:rsidRDefault="00F10BAB">
      <w:pPr>
        <w:pStyle w:val="afc"/>
        <w:numPr>
          <w:ilvl w:val="0"/>
          <w:numId w:val="24"/>
        </w:numPr>
        <w:ind w:left="357" w:hanging="357"/>
        <w:contextualSpacing w:val="0"/>
        <w:rPr>
          <w:b/>
          <w:bCs/>
        </w:rPr>
      </w:pPr>
      <w:r>
        <w:rPr>
          <w:b/>
          <w:lang w:eastAsia="zh-CN"/>
        </w:rPr>
        <w:t>Option 4:</w:t>
      </w:r>
      <w:r>
        <w:rPr>
          <w:b/>
          <w:bCs/>
        </w:rPr>
        <w:t xml:space="preserve"> linear combination </w:t>
      </w:r>
      <w:r>
        <w:rPr>
          <w:i/>
          <w:color w:val="0000FF"/>
          <w:lang w:eastAsia="zh-CN"/>
        </w:rPr>
        <w:t>Samsung, Google</w:t>
      </w:r>
    </w:p>
    <w:p w14:paraId="1445220E" w14:textId="77777777" w:rsidR="009D2A70" w:rsidRDefault="00F10BAB">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1445220F" w14:textId="77777777" w:rsidR="009D2A70" w:rsidRDefault="00F10BAB">
      <w:pPr>
        <w:pStyle w:val="afc"/>
        <w:numPr>
          <w:ilvl w:val="1"/>
          <w:numId w:val="24"/>
        </w:numPr>
        <w:ind w:left="709" w:hanging="357"/>
        <w:contextualSpacing w:val="0"/>
        <w:rPr>
          <w:lang w:eastAsia="zh-CN"/>
        </w:rPr>
      </w:pPr>
      <w:r>
        <w:rPr>
          <w:i/>
          <w:color w:val="0000FF"/>
          <w:lang w:eastAsia="zh-CN"/>
        </w:rPr>
        <w:lastRenderedPageBreak/>
        <w:t>Google:</w:t>
      </w:r>
      <w:r>
        <w:t xml:space="preserve"> The baseline for CSI prediction should be the CSI based time-domain interpolation for the channel or channel eigenvectors</w:t>
      </w:r>
    </w:p>
    <w:p w14:paraId="14452210" w14:textId="77777777" w:rsidR="009D2A70" w:rsidRDefault="00F10BAB">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14:paraId="14452211" w14:textId="77777777" w:rsidR="009D2A70" w:rsidRDefault="00F10BAB">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14:paraId="14452212" w14:textId="77777777" w:rsidR="009D2A70" w:rsidRDefault="00F10BAB">
      <w:pPr>
        <w:pStyle w:val="afc"/>
        <w:numPr>
          <w:ilvl w:val="1"/>
          <w:numId w:val="24"/>
        </w:numPr>
        <w:ind w:left="709" w:hanging="357"/>
        <w:contextualSpacing w:val="0"/>
      </w:pPr>
      <w:r>
        <w:rPr>
          <w:i/>
          <w:color w:val="0000FF"/>
          <w:lang w:eastAsia="zh-CN"/>
        </w:rPr>
        <w:t>Intel:</w:t>
      </w:r>
      <w:r>
        <w:t xml:space="preserve"> Baseline non-AI/ML based channel prediction method which is used for comparison with AI/ML based prediction method is disclosed by each company</w:t>
      </w:r>
    </w:p>
    <w:p w14:paraId="14452213" w14:textId="77777777" w:rsidR="009D2A70" w:rsidRDefault="009D2A70">
      <w:pPr>
        <w:rPr>
          <w:b/>
          <w:lang w:eastAsia="zh-CN"/>
        </w:rPr>
      </w:pPr>
    </w:p>
    <w:p w14:paraId="14452214" w14:textId="77777777" w:rsidR="009D2A70" w:rsidRDefault="00F10BAB">
      <w:pPr>
        <w:rPr>
          <w:b/>
          <w:u w:val="single"/>
          <w:lang w:eastAsia="zh-CN"/>
        </w:rPr>
      </w:pPr>
      <w:r>
        <w:rPr>
          <w:b/>
          <w:u w:val="single"/>
          <w:lang w:eastAsia="zh-CN"/>
        </w:rPr>
        <w:t>Parallel study of R18 MIMO CSI prediction</w:t>
      </w:r>
    </w:p>
    <w:p w14:paraId="14452215" w14:textId="77777777" w:rsidR="009D2A70" w:rsidRDefault="00F10BAB">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feedback while CSI prediction algorithm itself is out of the scope of Rel-18 MIMO.</w:t>
      </w:r>
    </w:p>
    <w:p w14:paraId="14452216" w14:textId="77777777" w:rsidR="009D2A70" w:rsidRDefault="00F10BAB">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possible</w:t>
      </w:r>
    </w:p>
    <w:p w14:paraId="14452217" w14:textId="77777777" w:rsidR="009D2A70" w:rsidRDefault="00F10BAB">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14452218" w14:textId="77777777" w:rsidR="009D2A70" w:rsidRDefault="00F10BAB">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 in R18 MIMO CSI enhancement</w:t>
      </w:r>
    </w:p>
    <w:p w14:paraId="14452219" w14:textId="77777777" w:rsidR="009D2A70" w:rsidRDefault="009D2A70">
      <w:pPr>
        <w:rPr>
          <w:b/>
          <w:lang w:eastAsia="zh-CN"/>
        </w:rPr>
      </w:pPr>
    </w:p>
    <w:p w14:paraId="1445221A" w14:textId="77777777" w:rsidR="009D2A70" w:rsidRDefault="00F10BAB">
      <w:pPr>
        <w:rPr>
          <w:b/>
          <w:u w:val="single"/>
          <w:lang w:eastAsia="zh-CN"/>
        </w:rPr>
      </w:pPr>
      <w:r>
        <w:rPr>
          <w:rFonts w:hint="eastAsia"/>
          <w:b/>
          <w:u w:val="single"/>
          <w:lang w:eastAsia="zh-CN"/>
        </w:rPr>
        <w:t>M</w:t>
      </w:r>
      <w:r>
        <w:rPr>
          <w:b/>
          <w:u w:val="single"/>
          <w:lang w:eastAsia="zh-CN"/>
        </w:rPr>
        <w:t>odeling of the UE mobility/trajectory</w:t>
      </w:r>
    </w:p>
    <w:p w14:paraId="1445221B" w14:textId="77777777" w:rsidR="009D2A70" w:rsidRDefault="00F10BAB">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14:paraId="1445221C" w14:textId="77777777" w:rsidR="009D2A70" w:rsidRDefault="00F10BAB">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CSI prediction in temporal domain, no explicit trajectory modeling and spatial consistency modeling is considered as a starting point, i.e., UE mobility reflected by Doppler shift</w:t>
      </w:r>
    </w:p>
    <w:p w14:paraId="1445221D" w14:textId="77777777" w:rsidR="009D2A70" w:rsidRDefault="00F10BAB">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14:paraId="1445221E" w14:textId="77777777" w:rsidR="009D2A70" w:rsidRDefault="00F10BAB">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14:paraId="1445221F" w14:textId="77777777" w:rsidR="009D2A70" w:rsidRDefault="00F10BAB">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14:paraId="14452220" w14:textId="77777777" w:rsidR="009D2A70" w:rsidRDefault="009D2A70">
      <w:pPr>
        <w:rPr>
          <w:b/>
          <w:u w:val="single"/>
          <w:lang w:eastAsia="zh-CN"/>
        </w:rPr>
      </w:pPr>
    </w:p>
    <w:p w14:paraId="14452221" w14:textId="77777777" w:rsidR="009D2A70" w:rsidRDefault="00F10BAB">
      <w:pPr>
        <w:rPr>
          <w:b/>
          <w:u w:val="single"/>
          <w:lang w:eastAsia="zh-CN"/>
        </w:rPr>
      </w:pPr>
      <w:r>
        <w:rPr>
          <w:b/>
          <w:u w:val="single"/>
          <w:lang w:eastAsia="zh-CN"/>
        </w:rPr>
        <w:t>CSI-RS periodicity</w:t>
      </w:r>
    </w:p>
    <w:p w14:paraId="14452222" w14:textId="77777777" w:rsidR="009D2A70" w:rsidRDefault="00F10BAB">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14452223" w14:textId="77777777" w:rsidR="009D2A70" w:rsidRDefault="00F10BAB">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14452224" w14:textId="77777777" w:rsidR="009D2A70" w:rsidRDefault="00F10BAB">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14452225" w14:textId="77777777" w:rsidR="009D2A70" w:rsidRDefault="00F10BAB">
      <w:pPr>
        <w:pStyle w:val="afc"/>
        <w:numPr>
          <w:ilvl w:val="1"/>
          <w:numId w:val="24"/>
        </w:numPr>
        <w:ind w:left="709" w:hanging="357"/>
        <w:contextualSpacing w:val="0"/>
        <w:rPr>
          <w:i/>
        </w:rPr>
      </w:pPr>
      <w:r>
        <w:rPr>
          <w:i/>
        </w:rPr>
        <w:t>For CSI prediction, the Doppler effect and the coherence time are critical factors for AI/ML model’s prediction accuracy</w:t>
      </w:r>
    </w:p>
    <w:p w14:paraId="14452226" w14:textId="77777777" w:rsidR="009D2A70" w:rsidRDefault="00F10BAB">
      <w:pPr>
        <w:pStyle w:val="afc"/>
        <w:numPr>
          <w:ilvl w:val="1"/>
          <w:numId w:val="24"/>
        </w:numPr>
        <w:ind w:left="709" w:hanging="357"/>
        <w:contextualSpacing w:val="0"/>
        <w:rPr>
          <w:i/>
        </w:rPr>
      </w:pPr>
      <w:r>
        <w:rPr>
          <w:i/>
        </w:rPr>
        <w:lastRenderedPageBreak/>
        <w:t>When the coherence time is less than the CSI-RS periodicity, the CSI prediction performance will degrade rapidly</w:t>
      </w:r>
    </w:p>
    <w:p w14:paraId="14452227" w14:textId="77777777" w:rsidR="009D2A70" w:rsidRDefault="00F10BAB">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14:paraId="14452228" w14:textId="77777777" w:rsidR="009D2A70" w:rsidRDefault="009D2A70">
      <w:pPr>
        <w:adjustRightInd/>
        <w:spacing w:after="240"/>
        <w:contextualSpacing/>
      </w:pPr>
    </w:p>
    <w:p w14:paraId="14452229" w14:textId="77777777" w:rsidR="009D2A70" w:rsidRDefault="00F10BAB">
      <w:pPr>
        <w:outlineLvl w:val="2"/>
        <w:rPr>
          <w:b/>
          <w:lang w:eastAsia="zh-CN"/>
        </w:rPr>
      </w:pPr>
      <w:r>
        <w:rPr>
          <w:b/>
          <w:lang w:eastAsia="zh-CN"/>
        </w:rPr>
        <w:t>4.1-4: Generalization study</w:t>
      </w:r>
    </w:p>
    <w:p w14:paraId="1445222A" w14:textId="77777777" w:rsidR="009D2A70" w:rsidRDefault="00F10BAB">
      <w:pPr>
        <w:adjustRightInd/>
        <w:rPr>
          <w:b/>
          <w:u w:val="single"/>
          <w:lang w:eastAsia="zh-CN"/>
        </w:rPr>
      </w:pPr>
      <w:r>
        <w:rPr>
          <w:b/>
          <w:u w:val="single"/>
          <w:lang w:eastAsia="zh-CN"/>
        </w:rPr>
        <w:t>Generalization methodology</w:t>
      </w:r>
    </w:p>
    <w:p w14:paraId="1445222B" w14:textId="77777777" w:rsidR="009D2A70" w:rsidRDefault="00F10BAB">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1445222C" w14:textId="77777777" w:rsidR="009D2A70" w:rsidRDefault="00F10BAB">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1445222D" w14:textId="77777777" w:rsidR="009D2A70" w:rsidRDefault="00F10BAB">
      <w:pPr>
        <w:pStyle w:val="afc"/>
        <w:ind w:left="709"/>
        <w:contextualSpacing w:val="0"/>
        <w:rPr>
          <w:b/>
          <w:lang w:eastAsia="zh-CN"/>
        </w:rPr>
      </w:pPr>
      <w:r>
        <w:rPr>
          <w:rFonts w:hint="eastAsia"/>
          <w:b/>
          <w:lang w:eastAsia="zh-CN"/>
        </w:rPr>
        <w:t>F</w:t>
      </w:r>
      <w:r>
        <w:rPr>
          <w:b/>
          <w:lang w:eastAsia="zh-CN"/>
        </w:rPr>
        <w:t>indings on fine-tuning of CSI prediction</w:t>
      </w:r>
    </w:p>
    <w:p w14:paraId="1445222E" w14:textId="77777777" w:rsidR="009D2A70" w:rsidRDefault="00F10BAB">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1445222F" w14:textId="77777777" w:rsidR="009D2A70" w:rsidRDefault="009D2A70">
      <w:pPr>
        <w:adjustRightInd/>
        <w:rPr>
          <w:b/>
          <w:u w:val="single"/>
          <w:lang w:eastAsia="zh-CN"/>
        </w:rPr>
      </w:pPr>
    </w:p>
    <w:p w14:paraId="14452230" w14:textId="77777777" w:rsidR="009D2A70" w:rsidRDefault="00F10BAB">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14452231" w14:textId="77777777" w:rsidR="009D2A70" w:rsidRDefault="00F10BAB">
      <w:pPr>
        <w:pStyle w:val="afc"/>
        <w:numPr>
          <w:ilvl w:val="1"/>
          <w:numId w:val="24"/>
        </w:numPr>
        <w:ind w:left="709" w:hanging="357"/>
        <w:contextualSpacing w:val="0"/>
        <w:rPr>
          <w:rFonts w:eastAsia="Times New Roman"/>
        </w:rPr>
      </w:pPr>
      <w:r>
        <w:rPr>
          <w:rFonts w:eastAsia="Times New Roman"/>
        </w:rPr>
        <w:t>The configuration(s)/ scenario(s) for training dataset, including potentially the mixed training dataset from multiple configurations/scenarios</w:t>
      </w:r>
    </w:p>
    <w:p w14:paraId="14452232" w14:textId="77777777" w:rsidR="009D2A70" w:rsidRDefault="00F10BAB">
      <w:pPr>
        <w:pStyle w:val="afc"/>
        <w:numPr>
          <w:ilvl w:val="1"/>
          <w:numId w:val="24"/>
        </w:numPr>
        <w:ind w:left="709" w:hanging="357"/>
        <w:contextualSpacing w:val="0"/>
        <w:rPr>
          <w:rFonts w:eastAsia="Times New Roman"/>
        </w:rPr>
      </w:pPr>
      <w:r>
        <w:rPr>
          <w:rFonts w:eastAsia="Times New Roman"/>
        </w:rPr>
        <w:t>The configuration(s)/ scenario(s) for testing/inference</w:t>
      </w:r>
    </w:p>
    <w:p w14:paraId="14452233" w14:textId="77777777" w:rsidR="009D2A70" w:rsidRDefault="00F10BAB">
      <w:pPr>
        <w:pStyle w:val="afc"/>
        <w:numPr>
          <w:ilvl w:val="1"/>
          <w:numId w:val="24"/>
        </w:numPr>
        <w:ind w:left="709" w:hanging="357"/>
        <w:contextualSpacing w:val="0"/>
        <w:rPr>
          <w:rFonts w:eastAsia="Times New Roman"/>
        </w:rPr>
      </w:pPr>
      <w:r>
        <w:rPr>
          <w:rFonts w:eastAsia="Times New Roman"/>
        </w:rPr>
        <w:t>Other details are not precluded</w:t>
      </w:r>
    </w:p>
    <w:p w14:paraId="14452234" w14:textId="77777777" w:rsidR="009D2A70" w:rsidRDefault="009D2A70">
      <w:pPr>
        <w:adjustRightInd/>
        <w:rPr>
          <w:b/>
          <w:u w:val="single"/>
          <w:lang w:eastAsia="zh-CN"/>
        </w:rPr>
      </w:pPr>
    </w:p>
    <w:p w14:paraId="14452235" w14:textId="77777777" w:rsidR="009D2A70" w:rsidRDefault="00F10BAB">
      <w:pPr>
        <w:adjustRightInd/>
        <w:rPr>
          <w:b/>
          <w:u w:val="single"/>
          <w:lang w:eastAsia="zh-CN"/>
        </w:rPr>
      </w:pPr>
      <w:r>
        <w:rPr>
          <w:b/>
          <w:u w:val="single"/>
          <w:lang w:eastAsia="zh-CN"/>
        </w:rPr>
        <w:t>Generalization over frequency PRBs</w:t>
      </w:r>
    </w:p>
    <w:p w14:paraId="14452236" w14:textId="77777777" w:rsidR="009D2A70" w:rsidRDefault="00F10BAB">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14452237" w14:textId="77777777" w:rsidR="009D2A70" w:rsidRDefault="00F10BAB">
      <w:pPr>
        <w:pStyle w:val="afc"/>
        <w:numPr>
          <w:ilvl w:val="1"/>
          <w:numId w:val="24"/>
        </w:numPr>
        <w:ind w:left="709" w:hanging="357"/>
        <w:contextualSpacing w:val="0"/>
        <w:rPr>
          <w:i/>
        </w:rPr>
      </w:pPr>
      <w:r>
        <w:rPr>
          <w:b/>
          <w:lang w:eastAsia="zh-CN"/>
        </w:rPr>
        <w:t>Findings</w:t>
      </w:r>
      <w:r>
        <w:rPr>
          <w:color w:val="0000FF"/>
          <w:lang w:eastAsia="zh-CN"/>
        </w:rPr>
        <w:t xml:space="preserve">: </w:t>
      </w:r>
      <w:bookmarkStart w:id="102" w:name="_Ref111218935"/>
      <w:r>
        <w:rPr>
          <w:i/>
        </w:rPr>
        <w:t>The generalization of AI-based CSI prediction with respect to PRBs is good</w:t>
      </w:r>
      <w:bookmarkEnd w:id="102"/>
      <w:r>
        <w:rPr>
          <w:i/>
        </w:rPr>
        <w:t>.</w:t>
      </w:r>
      <w:r>
        <w:rPr>
          <w:rFonts w:hint="eastAsia"/>
          <w:i/>
        </w:rPr>
        <w:t xml:space="preserve"> T</w:t>
      </w:r>
      <w:r>
        <w:rPr>
          <w:i/>
        </w:rPr>
        <w:t>he generalization performance across frequency domain should be studied.</w:t>
      </w:r>
    </w:p>
    <w:p w14:paraId="14452238" w14:textId="77777777" w:rsidR="009D2A70" w:rsidRDefault="00F10BAB">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14452239" w14:textId="77777777" w:rsidR="009D2A70" w:rsidRDefault="00F10BAB">
      <w:pPr>
        <w:pStyle w:val="afc"/>
        <w:ind w:left="709"/>
        <w:contextualSpacing w:val="0"/>
        <w:rPr>
          <w:i/>
          <w:lang w:eastAsia="zh-CN"/>
        </w:rPr>
      </w:pPr>
      <w:r>
        <w:rPr>
          <w:b/>
          <w:lang w:eastAsia="zh-CN"/>
        </w:rPr>
        <w:t>Findings</w:t>
      </w:r>
    </w:p>
    <w:p w14:paraId="1445223A" w14:textId="77777777" w:rsidR="009D2A70" w:rsidRDefault="00F10BAB">
      <w:pPr>
        <w:pStyle w:val="afc"/>
        <w:numPr>
          <w:ilvl w:val="1"/>
          <w:numId w:val="24"/>
        </w:numPr>
        <w:ind w:left="709" w:hanging="357"/>
        <w:contextualSpacing w:val="0"/>
        <w:rPr>
          <w:i/>
        </w:rPr>
      </w:pPr>
      <w:r>
        <w:rPr>
          <w:i/>
        </w:rPr>
        <w:t xml:space="preserve">For CSI prediction, the AI/ML model trained upon a certain RB (or sub-band) can be generalized and performed inference on other RBs (or sub-bands). </w:t>
      </w:r>
    </w:p>
    <w:p w14:paraId="1445223B" w14:textId="77777777" w:rsidR="009D2A70" w:rsidRDefault="00F10BAB">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14:paraId="1445223C" w14:textId="77777777" w:rsidR="009D2A70" w:rsidRDefault="00F10BAB">
      <w:pPr>
        <w:pStyle w:val="afc"/>
        <w:numPr>
          <w:ilvl w:val="1"/>
          <w:numId w:val="24"/>
        </w:numPr>
        <w:ind w:left="709" w:hanging="357"/>
        <w:contextualSpacing w:val="0"/>
        <w:rPr>
          <w:i/>
          <w:lang w:eastAsia="zh-CN"/>
        </w:rPr>
      </w:pPr>
      <w:r>
        <w:rPr>
          <w:i/>
        </w:rPr>
        <w:t>Compared with training at single RB, more complex models need to be considered when training at multiple RBs, otherwise the performance cannot be improved</w:t>
      </w:r>
    </w:p>
    <w:p w14:paraId="1445223D" w14:textId="77777777" w:rsidR="009D2A70" w:rsidRDefault="00F10BAB">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14:paraId="1445223E" w14:textId="77777777" w:rsidR="009D2A70" w:rsidRDefault="00F10BAB">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1445223F" w14:textId="77777777" w:rsidR="009D2A70" w:rsidRDefault="00F10BAB">
      <w:pPr>
        <w:pStyle w:val="afc"/>
        <w:numPr>
          <w:ilvl w:val="1"/>
          <w:numId w:val="24"/>
        </w:numPr>
        <w:ind w:left="709" w:hanging="357"/>
        <w:contextualSpacing w:val="0"/>
        <w:rPr>
          <w:i/>
          <w:lang w:eastAsia="zh-CN"/>
        </w:rPr>
      </w:pPr>
      <w:r>
        <w:rPr>
          <w:b/>
          <w:lang w:eastAsia="zh-CN"/>
        </w:rPr>
        <w:lastRenderedPageBreak/>
        <w:t>Findings:</w:t>
      </w:r>
      <w:r>
        <w:rPr>
          <w:bCs/>
          <w:i/>
        </w:rPr>
        <w:t xml:space="preserve"> The AI/ML based CSI </w:t>
      </w:r>
      <w:r>
        <w:rPr>
          <w:i/>
        </w:rPr>
        <w:t>prediction</w:t>
      </w:r>
      <w:r>
        <w:rPr>
          <w:bCs/>
          <w:i/>
        </w:rPr>
        <w:t xml:space="preserve"> model trained on a certain PRB can be generalized to perform inference on other PRBs</w:t>
      </w:r>
    </w:p>
    <w:p w14:paraId="14452240" w14:textId="77777777" w:rsidR="009D2A70" w:rsidRDefault="009D2A70">
      <w:pPr>
        <w:adjustRightInd/>
        <w:rPr>
          <w:b/>
          <w:u w:val="single"/>
          <w:lang w:eastAsia="zh-CN"/>
        </w:rPr>
      </w:pPr>
    </w:p>
    <w:p w14:paraId="14452241" w14:textId="77777777" w:rsidR="009D2A70" w:rsidRDefault="00F10BAB">
      <w:pPr>
        <w:adjustRightInd/>
        <w:rPr>
          <w:b/>
          <w:u w:val="single"/>
          <w:lang w:eastAsia="zh-CN"/>
        </w:rPr>
      </w:pPr>
      <w:r>
        <w:rPr>
          <w:b/>
          <w:u w:val="single"/>
          <w:lang w:eastAsia="zh-CN"/>
        </w:rPr>
        <w:t>Generalization over UE speeds</w:t>
      </w:r>
    </w:p>
    <w:p w14:paraId="14452242" w14:textId="77777777" w:rsidR="009D2A70" w:rsidRDefault="00F10BAB">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model is </w:t>
      </w:r>
      <w:r>
        <w:t>directly</w:t>
      </w:r>
      <w:r>
        <w:rPr>
          <w:szCs w:val="20"/>
        </w:rPr>
        <w:t xml:space="preserve"> inferred on the validation data with the UE speed of 10, 15, 20 and 30km/h to evaluate the generalization performance.</w:t>
      </w:r>
    </w:p>
    <w:p w14:paraId="14452243" w14:textId="77777777" w:rsidR="009D2A70" w:rsidRDefault="00F10BAB">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14452244" w14:textId="77777777" w:rsidR="009D2A70" w:rsidRDefault="00F10BAB">
      <w:pPr>
        <w:pStyle w:val="afc"/>
        <w:numPr>
          <w:ilvl w:val="1"/>
          <w:numId w:val="24"/>
        </w:numPr>
        <w:ind w:left="709" w:hanging="357"/>
        <w:contextualSpacing w:val="0"/>
        <w:rPr>
          <w:i/>
        </w:rPr>
      </w:pPr>
      <w:r>
        <w:rPr>
          <w:b/>
          <w:lang w:eastAsia="zh-CN"/>
        </w:rPr>
        <w:t>Findings</w:t>
      </w:r>
      <w:r>
        <w:rPr>
          <w:color w:val="0000FF"/>
          <w:lang w:eastAsia="zh-CN"/>
        </w:rPr>
        <w:t xml:space="preserve">: </w:t>
      </w:r>
      <w:r>
        <w:rPr>
          <w:i/>
        </w:rPr>
        <w:t>The generalization of AI-based CSI prediction with respect to PRBs is good</w:t>
      </w:r>
    </w:p>
    <w:p w14:paraId="14452245" w14:textId="77777777" w:rsidR="009D2A70" w:rsidRDefault="00F10BAB">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14452246" w14:textId="77777777" w:rsidR="009D2A70" w:rsidRDefault="00F10BAB">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set to 30 km/h</w:t>
      </w:r>
      <w:r>
        <w:rPr>
          <w:szCs w:val="20"/>
        </w:rPr>
        <w:t>.</w:t>
      </w:r>
    </w:p>
    <w:p w14:paraId="14452247" w14:textId="77777777" w:rsidR="009D2A70" w:rsidRDefault="00F10BAB">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14452248" w14:textId="77777777" w:rsidR="009D2A70" w:rsidRDefault="00F10BAB">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14452249"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14:paraId="1445224A" w14:textId="77777777" w:rsidR="009D2A70" w:rsidRDefault="00F10BAB">
      <w:pPr>
        <w:pStyle w:val="afc"/>
        <w:numPr>
          <w:ilvl w:val="1"/>
          <w:numId w:val="24"/>
        </w:numPr>
        <w:ind w:left="709" w:hanging="357"/>
        <w:contextualSpacing w:val="0"/>
        <w:rPr>
          <w:lang w:eastAsia="zh-CN"/>
        </w:rPr>
      </w:pPr>
      <w:r>
        <w:rPr>
          <w:lang w:eastAsia="zh-CN"/>
        </w:rPr>
        <w:t>Case 3: Training at mixed [10, 20, 30, 60, 120] km/h, inference at 10/20/30/60/120km/h</w:t>
      </w:r>
    </w:p>
    <w:p w14:paraId="1445224B" w14:textId="77777777" w:rsidR="009D2A70" w:rsidRDefault="00F10BAB">
      <w:pPr>
        <w:pStyle w:val="afc"/>
        <w:ind w:left="709"/>
        <w:contextualSpacing w:val="0"/>
        <w:rPr>
          <w:lang w:eastAsia="zh-CN"/>
        </w:rPr>
      </w:pPr>
      <w:r>
        <w:rPr>
          <w:b/>
          <w:lang w:eastAsia="zh-CN"/>
        </w:rPr>
        <w:t>Findings</w:t>
      </w:r>
    </w:p>
    <w:p w14:paraId="1445224C" w14:textId="77777777" w:rsidR="009D2A70" w:rsidRDefault="00F10BAB">
      <w:pPr>
        <w:pStyle w:val="afc"/>
        <w:numPr>
          <w:ilvl w:val="1"/>
          <w:numId w:val="24"/>
        </w:numPr>
        <w:ind w:left="709" w:hanging="357"/>
        <w:contextualSpacing w:val="0"/>
        <w:rPr>
          <w:lang w:eastAsia="zh-CN"/>
        </w:rPr>
      </w:pPr>
      <w:r>
        <w:rPr>
          <w:i/>
        </w:rPr>
        <w:t>For CSI prediction, the AI/ML model trained on a certain speed may not be generalized to other speeds</w:t>
      </w:r>
    </w:p>
    <w:p w14:paraId="1445224D" w14:textId="77777777" w:rsidR="009D2A70" w:rsidRDefault="00F10BAB">
      <w:pPr>
        <w:pStyle w:val="afc"/>
        <w:numPr>
          <w:ilvl w:val="1"/>
          <w:numId w:val="24"/>
        </w:numPr>
        <w:ind w:left="709" w:hanging="357"/>
        <w:contextualSpacing w:val="0"/>
        <w:rPr>
          <w:i/>
        </w:rPr>
      </w:pPr>
      <w:r>
        <w:rPr>
          <w:i/>
        </w:rPr>
        <w:t>Using mixed datasets over UE speed for AI/ML model training is helpful to improve the generalization</w:t>
      </w:r>
    </w:p>
    <w:p w14:paraId="1445224E" w14:textId="77777777" w:rsidR="009D2A70" w:rsidRDefault="009D2A70">
      <w:pPr>
        <w:rPr>
          <w:i/>
        </w:rPr>
      </w:pPr>
    </w:p>
    <w:p w14:paraId="1445224F" w14:textId="77777777" w:rsidR="009D2A70" w:rsidRDefault="00F10BAB">
      <w:pPr>
        <w:adjustRightInd/>
        <w:rPr>
          <w:b/>
          <w:u w:val="single"/>
          <w:lang w:eastAsia="zh-CN"/>
        </w:rPr>
      </w:pPr>
      <w:r>
        <w:rPr>
          <w:b/>
          <w:u w:val="single"/>
          <w:lang w:eastAsia="zh-CN"/>
        </w:rPr>
        <w:t>Generalization over carrier frequency</w:t>
      </w:r>
    </w:p>
    <w:p w14:paraId="14452250" w14:textId="77777777" w:rsidR="009D2A70" w:rsidRDefault="00F10BAB">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14452251"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14:paraId="14452252" w14:textId="77777777" w:rsidR="009D2A70" w:rsidRDefault="00F10BAB">
      <w:pPr>
        <w:pStyle w:val="afc"/>
        <w:numPr>
          <w:ilvl w:val="1"/>
          <w:numId w:val="24"/>
        </w:numPr>
        <w:ind w:left="709" w:hanging="357"/>
        <w:contextualSpacing w:val="0"/>
        <w:rPr>
          <w:lang w:eastAsia="zh-CN"/>
        </w:rPr>
      </w:pPr>
      <w:r>
        <w:rPr>
          <w:lang w:eastAsia="zh-CN"/>
        </w:rPr>
        <w:t>Case 3: Training at mixed [2GHz, 3GHz, 3.5GHz], inference at 2GHz/3GHz/3.5GHz</w:t>
      </w:r>
    </w:p>
    <w:p w14:paraId="14452253" w14:textId="77777777" w:rsidR="009D2A70" w:rsidRDefault="00F10BAB">
      <w:pPr>
        <w:pStyle w:val="afc"/>
        <w:adjustRightInd/>
        <w:ind w:left="357"/>
        <w:contextualSpacing w:val="0"/>
        <w:rPr>
          <w:i/>
        </w:rPr>
      </w:pPr>
      <w:r>
        <w:rPr>
          <w:b/>
          <w:lang w:eastAsia="zh-CN"/>
        </w:rPr>
        <w:t>Findings</w:t>
      </w:r>
    </w:p>
    <w:p w14:paraId="14452254" w14:textId="77777777" w:rsidR="009D2A70" w:rsidRDefault="00F10BAB">
      <w:pPr>
        <w:pStyle w:val="afc"/>
        <w:numPr>
          <w:ilvl w:val="1"/>
          <w:numId w:val="24"/>
        </w:numPr>
        <w:ind w:left="709" w:hanging="357"/>
        <w:contextualSpacing w:val="0"/>
        <w:rPr>
          <w:i/>
        </w:rPr>
      </w:pPr>
      <w:r>
        <w:rPr>
          <w:i/>
        </w:rPr>
        <w:t>For CSI prediction, the AI/ML model trained on a certain carrier frequency may not be generalized on other carrier frequencies</w:t>
      </w:r>
    </w:p>
    <w:p w14:paraId="14452255" w14:textId="77777777" w:rsidR="009D2A70" w:rsidRDefault="00F10BAB">
      <w:pPr>
        <w:pStyle w:val="afc"/>
        <w:numPr>
          <w:ilvl w:val="1"/>
          <w:numId w:val="24"/>
        </w:numPr>
        <w:ind w:left="709" w:hanging="357"/>
        <w:contextualSpacing w:val="0"/>
        <w:rPr>
          <w:i/>
        </w:rPr>
      </w:pPr>
      <w:r>
        <w:rPr>
          <w:i/>
        </w:rPr>
        <w:t>Using mixed datasets over Doppler frequency for AI/ML model training is helpful to improve the generalization</w:t>
      </w:r>
    </w:p>
    <w:p w14:paraId="14452256" w14:textId="77777777" w:rsidR="009D2A70" w:rsidRDefault="009D2A70">
      <w:pPr>
        <w:rPr>
          <w:i/>
        </w:rPr>
      </w:pPr>
    </w:p>
    <w:p w14:paraId="14452257" w14:textId="77777777" w:rsidR="009D2A70" w:rsidRDefault="00F10BAB">
      <w:pPr>
        <w:adjustRightInd/>
        <w:rPr>
          <w:b/>
          <w:u w:val="single"/>
          <w:lang w:eastAsia="zh-CN"/>
        </w:rPr>
      </w:pPr>
      <w:r>
        <w:rPr>
          <w:b/>
          <w:u w:val="single"/>
          <w:lang w:eastAsia="zh-CN"/>
        </w:rPr>
        <w:t>Generalization over deployment scenarios</w:t>
      </w:r>
    </w:p>
    <w:p w14:paraId="14452258" w14:textId="77777777" w:rsidR="009D2A70" w:rsidRDefault="00F10BAB">
      <w:pPr>
        <w:pStyle w:val="afc"/>
        <w:numPr>
          <w:ilvl w:val="0"/>
          <w:numId w:val="24"/>
        </w:numPr>
        <w:adjustRightInd/>
        <w:ind w:left="357" w:hanging="357"/>
        <w:contextualSpacing w:val="0"/>
        <w:rPr>
          <w:i/>
        </w:rPr>
      </w:pPr>
      <w:r>
        <w:rPr>
          <w:i/>
          <w:color w:val="0000FF"/>
          <w:lang w:eastAsia="zh-CN"/>
        </w:rPr>
        <w:lastRenderedPageBreak/>
        <w:t>MediaTek</w:t>
      </w:r>
      <w:r>
        <w:rPr>
          <w:i/>
          <w:lang w:eastAsia="zh-CN"/>
        </w:rPr>
        <w:t xml:space="preserve">: </w:t>
      </w:r>
      <w:r>
        <w:rPr>
          <w:rFonts w:eastAsiaTheme="minorEastAsia"/>
          <w:lang w:val="en-GB" w:eastAsia="ja-JP"/>
        </w:rPr>
        <w:t>Observe the performance changes under different carrier frequency values (including 2, 3 and 3.5GHz)</w:t>
      </w:r>
    </w:p>
    <w:p w14:paraId="14452259"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14:paraId="1445225A" w14:textId="77777777" w:rsidR="009D2A70" w:rsidRDefault="00F10BAB">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 inference at UMa</w:t>
      </w:r>
    </w:p>
    <w:p w14:paraId="1445225B" w14:textId="77777777" w:rsidR="009D2A70" w:rsidRDefault="00F10BAB">
      <w:pPr>
        <w:pStyle w:val="afc"/>
        <w:numPr>
          <w:ilvl w:val="1"/>
          <w:numId w:val="24"/>
        </w:numPr>
        <w:ind w:left="709" w:hanging="357"/>
        <w:contextualSpacing w:val="0"/>
        <w:rPr>
          <w:lang w:eastAsia="zh-CN"/>
        </w:rPr>
      </w:pPr>
      <w:r>
        <w:rPr>
          <w:lang w:eastAsia="zh-CN"/>
        </w:rPr>
        <w:t>Case 3: Training at mixed [UMa, UMi], inference at UMa / UMi</w:t>
      </w:r>
    </w:p>
    <w:p w14:paraId="1445225C" w14:textId="77777777" w:rsidR="009D2A70" w:rsidRDefault="00F10BAB">
      <w:pPr>
        <w:pStyle w:val="afc"/>
        <w:adjustRightInd/>
        <w:ind w:left="357"/>
        <w:contextualSpacing w:val="0"/>
        <w:rPr>
          <w:i/>
        </w:rPr>
      </w:pPr>
      <w:r>
        <w:rPr>
          <w:b/>
          <w:lang w:eastAsia="zh-CN"/>
        </w:rPr>
        <w:t>Findings</w:t>
      </w:r>
    </w:p>
    <w:p w14:paraId="1445225D" w14:textId="77777777" w:rsidR="009D2A70" w:rsidRDefault="00F10BAB">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14:paraId="1445225E" w14:textId="77777777" w:rsidR="009D2A70" w:rsidRDefault="009D2A70">
      <w:pPr>
        <w:rPr>
          <w:i/>
        </w:rPr>
      </w:pPr>
    </w:p>
    <w:p w14:paraId="1445225F" w14:textId="77777777" w:rsidR="009D2A70" w:rsidRDefault="00F10BAB">
      <w:pPr>
        <w:pStyle w:val="20"/>
      </w:pPr>
      <w:r>
        <w:t>1</w:t>
      </w:r>
      <w:r>
        <w:rPr>
          <w:vertAlign w:val="superscript"/>
        </w:rPr>
        <w:t>st</w:t>
      </w:r>
      <w:r>
        <w:t xml:space="preserve"> round </w:t>
      </w:r>
      <w:r>
        <w:rPr>
          <w:lang w:eastAsia="zh-CN"/>
        </w:rPr>
        <w:t xml:space="preserve">email </w:t>
      </w:r>
      <w:r>
        <w:t>discussions</w:t>
      </w:r>
    </w:p>
    <w:p w14:paraId="14452260" w14:textId="77777777" w:rsidR="009D2A70" w:rsidRDefault="00F10BAB">
      <w:pPr>
        <w:outlineLvl w:val="2"/>
        <w:rPr>
          <w:b/>
          <w:lang w:eastAsia="zh-CN"/>
        </w:rPr>
      </w:pPr>
      <w:r>
        <w:rPr>
          <w:b/>
          <w:lang w:eastAsia="zh-CN"/>
        </w:rPr>
        <w:t>4.2-1: EVMs for CSI prediction</w:t>
      </w:r>
    </w:p>
    <w:p w14:paraId="14452261" w14:textId="77777777" w:rsidR="009D2A70" w:rsidRDefault="00F10BAB">
      <w:pPr>
        <w:rPr>
          <w:lang w:eastAsia="zh-CN"/>
        </w:rPr>
      </w:pPr>
      <w:r>
        <w:rPr>
          <w:lang w:eastAsia="zh-CN"/>
        </w:rPr>
        <w:t>For the CSI prediction, some EVMs are raised on top of the currently agreed generic EVM table.</w:t>
      </w:r>
    </w:p>
    <w:p w14:paraId="14452262" w14:textId="77777777" w:rsidR="009D2A70" w:rsidRDefault="00F10BAB">
      <w:pPr>
        <w:pStyle w:val="4"/>
        <w:numPr>
          <w:ilvl w:val="0"/>
          <w:numId w:val="0"/>
        </w:numPr>
        <w:rPr>
          <w:u w:val="single"/>
          <w:lang w:eastAsia="zh-CN"/>
        </w:rPr>
      </w:pPr>
      <w:r>
        <w:rPr>
          <w:u w:val="single"/>
          <w:lang w:eastAsia="zh-CN"/>
        </w:rPr>
        <w:t>Issue#4-1 (High priority) UE distribution</w:t>
      </w:r>
    </w:p>
    <w:p w14:paraId="14452263" w14:textId="77777777" w:rsidR="009D2A70" w:rsidRDefault="00F10BAB">
      <w:pPr>
        <w:rPr>
          <w:lang w:eastAsia="zh-CN"/>
        </w:rPr>
      </w:pPr>
      <w:r>
        <w:rPr>
          <w:rFonts w:hint="eastAsia"/>
          <w:lang w:eastAsia="zh-CN"/>
        </w:rPr>
        <w:t>O</w:t>
      </w:r>
      <w:r>
        <w:rPr>
          <w:lang w:eastAsia="zh-CN"/>
        </w:rPr>
        <w:t>ne FFS issue of the conclusion of the last meeting is whether O2I car penetration loss is assumed.</w:t>
      </w:r>
    </w:p>
    <w:tbl>
      <w:tblPr>
        <w:tblStyle w:val="af4"/>
        <w:tblW w:w="0" w:type="auto"/>
        <w:tblLook w:val="04A0" w:firstRow="1" w:lastRow="0" w:firstColumn="1" w:lastColumn="0" w:noHBand="0" w:noVBand="1"/>
      </w:tblPr>
      <w:tblGrid>
        <w:gridCol w:w="9307"/>
      </w:tblGrid>
      <w:tr w:rsidR="009D2A70" w14:paraId="14452268" w14:textId="77777777">
        <w:tc>
          <w:tcPr>
            <w:tcW w:w="9307" w:type="dxa"/>
          </w:tcPr>
          <w:p w14:paraId="14452264" w14:textId="77777777" w:rsidR="009D2A70" w:rsidRDefault="00F10BAB">
            <w:pPr>
              <w:rPr>
                <w:u w:val="single"/>
                <w:lang w:eastAsia="zh-CN"/>
              </w:rPr>
            </w:pPr>
            <w:r>
              <w:rPr>
                <w:u w:val="single"/>
                <w:lang w:eastAsia="zh-CN"/>
              </w:rPr>
              <w:t>Conclusion</w:t>
            </w:r>
          </w:p>
          <w:p w14:paraId="14452265" w14:textId="77777777" w:rsidR="009D2A70" w:rsidRDefault="00F10BAB">
            <w:pPr>
              <w:rPr>
                <w:lang w:eastAsia="zh-CN"/>
              </w:rPr>
            </w:pPr>
            <w:r>
              <w:rPr>
                <w:lang w:eastAsia="zh-CN"/>
              </w:rPr>
              <w:t>If the AI/ML based CSI prediction sub use case is to be selected as a sub use case, for evaluation,</w:t>
            </w:r>
          </w:p>
          <w:p w14:paraId="14452266" w14:textId="77777777" w:rsidR="009D2A70" w:rsidRDefault="00F10BAB">
            <w:pPr>
              <w:pStyle w:val="afc"/>
              <w:numPr>
                <w:ilvl w:val="0"/>
                <w:numId w:val="35"/>
              </w:numPr>
              <w:overflowPunct w:val="0"/>
              <w:snapToGrid/>
              <w:spacing w:after="180" w:line="240" w:lineRule="auto"/>
              <w:jc w:val="left"/>
              <w:textAlignment w:val="baseline"/>
              <w:rPr>
                <w:lang w:eastAsia="zh-CN"/>
              </w:rPr>
            </w:pPr>
            <w:r>
              <w:rPr>
                <w:lang w:eastAsia="zh-CN"/>
              </w:rPr>
              <w:t>100% outdoor UE is assumed for UE distribution.</w:t>
            </w:r>
          </w:p>
          <w:p w14:paraId="14452267" w14:textId="77777777" w:rsidR="009D2A70" w:rsidRDefault="00F10BAB">
            <w:pPr>
              <w:pStyle w:val="afc"/>
              <w:numPr>
                <w:ilvl w:val="1"/>
                <w:numId w:val="35"/>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tc>
      </w:tr>
    </w:tbl>
    <w:p w14:paraId="14452269" w14:textId="77777777" w:rsidR="009D2A70" w:rsidRDefault="009D2A70">
      <w:pPr>
        <w:rPr>
          <w:lang w:eastAsia="zh-CN"/>
        </w:rPr>
      </w:pPr>
    </w:p>
    <w:p w14:paraId="1445226A" w14:textId="77777777" w:rsidR="009D2A70" w:rsidRDefault="00F10BAB">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vehicle. Therefore, the following proposal is provided.</w:t>
      </w:r>
    </w:p>
    <w:p w14:paraId="1445226B" w14:textId="77777777" w:rsidR="009D2A70" w:rsidRDefault="00F10BAB">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445226C"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26F" w14:textId="77777777">
        <w:tc>
          <w:tcPr>
            <w:tcW w:w="1980" w:type="dxa"/>
            <w:tcBorders>
              <w:top w:val="single" w:sz="4" w:space="0" w:color="auto"/>
              <w:left w:val="single" w:sz="4" w:space="0" w:color="auto"/>
              <w:bottom w:val="single" w:sz="4" w:space="0" w:color="auto"/>
              <w:right w:val="single" w:sz="4" w:space="0" w:color="auto"/>
            </w:tcBorders>
          </w:tcPr>
          <w:p w14:paraId="1445226D"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6E"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p>
        </w:tc>
      </w:tr>
      <w:tr w:rsidR="009D2A70" w14:paraId="14452272" w14:textId="77777777">
        <w:tc>
          <w:tcPr>
            <w:tcW w:w="1980" w:type="dxa"/>
            <w:tcBorders>
              <w:top w:val="single" w:sz="4" w:space="0" w:color="auto"/>
              <w:left w:val="single" w:sz="4" w:space="0" w:color="auto"/>
              <w:bottom w:val="single" w:sz="4" w:space="0" w:color="auto"/>
              <w:right w:val="single" w:sz="4" w:space="0" w:color="auto"/>
            </w:tcBorders>
          </w:tcPr>
          <w:p w14:paraId="14452270"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71" w14:textId="77777777" w:rsidR="009D2A70" w:rsidRDefault="009D2A70">
            <w:pPr>
              <w:spacing w:before="120" w:line="240" w:lineRule="auto"/>
              <w:ind w:left="442" w:hanging="442"/>
              <w:rPr>
                <w:lang w:eastAsia="zh-CN"/>
              </w:rPr>
            </w:pPr>
          </w:p>
        </w:tc>
      </w:tr>
    </w:tbl>
    <w:p w14:paraId="14452273"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7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74"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75" w14:textId="77777777" w:rsidR="009D2A70" w:rsidRDefault="00F10BAB">
            <w:pPr>
              <w:rPr>
                <w:i/>
                <w:iCs/>
                <w:kern w:val="2"/>
                <w:lang w:eastAsia="zh-CN"/>
              </w:rPr>
            </w:pPr>
            <w:r>
              <w:rPr>
                <w:i/>
                <w:iCs/>
                <w:kern w:val="2"/>
                <w:lang w:eastAsia="zh-CN"/>
              </w:rPr>
              <w:t>View</w:t>
            </w:r>
          </w:p>
        </w:tc>
      </w:tr>
      <w:tr w:rsidR="009D2A70" w14:paraId="14452279" w14:textId="77777777">
        <w:tc>
          <w:tcPr>
            <w:tcW w:w="1350" w:type="dxa"/>
            <w:tcBorders>
              <w:top w:val="single" w:sz="4" w:space="0" w:color="auto"/>
              <w:left w:val="single" w:sz="4" w:space="0" w:color="auto"/>
              <w:bottom w:val="single" w:sz="4" w:space="0" w:color="auto"/>
              <w:right w:val="single" w:sz="4" w:space="0" w:color="auto"/>
            </w:tcBorders>
          </w:tcPr>
          <w:p w14:paraId="14452277" w14:textId="77777777" w:rsidR="009D2A70" w:rsidRDefault="00F10BAB">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278" w14:textId="77777777" w:rsidR="009D2A70" w:rsidRDefault="00F10BAB">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9D2A70" w14:paraId="1445227C" w14:textId="77777777">
        <w:tc>
          <w:tcPr>
            <w:tcW w:w="1350" w:type="dxa"/>
            <w:tcBorders>
              <w:top w:val="single" w:sz="4" w:space="0" w:color="auto"/>
              <w:left w:val="single" w:sz="4" w:space="0" w:color="auto"/>
              <w:bottom w:val="single" w:sz="4" w:space="0" w:color="auto"/>
              <w:right w:val="single" w:sz="4" w:space="0" w:color="auto"/>
            </w:tcBorders>
          </w:tcPr>
          <w:p w14:paraId="1445227A"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27B" w14:textId="77777777" w:rsidR="009D2A70" w:rsidRDefault="00F10BAB">
            <w:pPr>
              <w:spacing w:line="252" w:lineRule="auto"/>
              <w:rPr>
                <w:lang w:eastAsia="zh-CN"/>
              </w:rPr>
            </w:pPr>
            <w:r>
              <w:rPr>
                <w:iCs/>
                <w:kern w:val="2"/>
                <w:lang w:eastAsia="zh-CN"/>
              </w:rPr>
              <w:t>Support the proposal</w:t>
            </w:r>
          </w:p>
        </w:tc>
      </w:tr>
      <w:tr w:rsidR="009D2A70" w14:paraId="1445227F" w14:textId="77777777">
        <w:tc>
          <w:tcPr>
            <w:tcW w:w="1350" w:type="dxa"/>
            <w:tcBorders>
              <w:top w:val="single" w:sz="4" w:space="0" w:color="auto"/>
              <w:left w:val="single" w:sz="4" w:space="0" w:color="auto"/>
              <w:bottom w:val="single" w:sz="4" w:space="0" w:color="auto"/>
              <w:right w:val="single" w:sz="4" w:space="0" w:color="auto"/>
            </w:tcBorders>
          </w:tcPr>
          <w:p w14:paraId="1445227D"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27E" w14:textId="77777777" w:rsidR="009D2A70" w:rsidRDefault="00F10BAB">
            <w:pPr>
              <w:spacing w:line="252" w:lineRule="auto"/>
              <w:rPr>
                <w:lang w:eastAsia="zh-CN"/>
              </w:rPr>
            </w:pPr>
            <w:r>
              <w:rPr>
                <w:rFonts w:eastAsia="PMingLiU"/>
                <w:lang w:eastAsia="zh-TW"/>
              </w:rPr>
              <w:t>Agree with vivo.</w:t>
            </w:r>
          </w:p>
        </w:tc>
      </w:tr>
      <w:tr w:rsidR="009D2A70" w14:paraId="14452282" w14:textId="77777777">
        <w:tc>
          <w:tcPr>
            <w:tcW w:w="1350" w:type="dxa"/>
            <w:tcBorders>
              <w:top w:val="single" w:sz="4" w:space="0" w:color="auto"/>
              <w:left w:val="single" w:sz="4" w:space="0" w:color="auto"/>
              <w:bottom w:val="single" w:sz="4" w:space="0" w:color="auto"/>
              <w:right w:val="single" w:sz="4" w:space="0" w:color="auto"/>
            </w:tcBorders>
          </w:tcPr>
          <w:p w14:paraId="1445228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1" w14:textId="77777777" w:rsidR="009D2A70" w:rsidRDefault="009D2A70">
            <w:pPr>
              <w:spacing w:line="252" w:lineRule="auto"/>
              <w:rPr>
                <w:iCs/>
                <w:kern w:val="2"/>
                <w:lang w:eastAsia="zh-CN"/>
              </w:rPr>
            </w:pPr>
          </w:p>
        </w:tc>
      </w:tr>
      <w:tr w:rsidR="009D2A70" w14:paraId="14452285" w14:textId="77777777">
        <w:tc>
          <w:tcPr>
            <w:tcW w:w="1350" w:type="dxa"/>
            <w:tcBorders>
              <w:top w:val="single" w:sz="4" w:space="0" w:color="auto"/>
              <w:left w:val="single" w:sz="4" w:space="0" w:color="auto"/>
              <w:bottom w:val="single" w:sz="4" w:space="0" w:color="auto"/>
              <w:right w:val="single" w:sz="4" w:space="0" w:color="auto"/>
            </w:tcBorders>
          </w:tcPr>
          <w:p w14:paraId="1445228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4" w14:textId="77777777" w:rsidR="009D2A70" w:rsidRDefault="009D2A70">
            <w:pPr>
              <w:spacing w:line="252" w:lineRule="auto"/>
              <w:rPr>
                <w:iCs/>
                <w:kern w:val="2"/>
                <w:lang w:eastAsia="zh-CN"/>
              </w:rPr>
            </w:pPr>
          </w:p>
        </w:tc>
      </w:tr>
      <w:tr w:rsidR="009D2A70" w14:paraId="14452288" w14:textId="77777777">
        <w:tc>
          <w:tcPr>
            <w:tcW w:w="1350" w:type="dxa"/>
            <w:tcBorders>
              <w:top w:val="single" w:sz="4" w:space="0" w:color="auto"/>
              <w:left w:val="single" w:sz="4" w:space="0" w:color="auto"/>
              <w:bottom w:val="single" w:sz="4" w:space="0" w:color="auto"/>
              <w:right w:val="single" w:sz="4" w:space="0" w:color="auto"/>
            </w:tcBorders>
          </w:tcPr>
          <w:p w14:paraId="1445228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7" w14:textId="77777777" w:rsidR="009D2A70" w:rsidRDefault="009D2A70">
            <w:pPr>
              <w:spacing w:line="252" w:lineRule="auto"/>
              <w:rPr>
                <w:iCs/>
                <w:kern w:val="2"/>
                <w:lang w:eastAsia="zh-CN"/>
              </w:rPr>
            </w:pPr>
          </w:p>
        </w:tc>
      </w:tr>
      <w:tr w:rsidR="009D2A70" w14:paraId="1445228B" w14:textId="77777777">
        <w:tc>
          <w:tcPr>
            <w:tcW w:w="1350" w:type="dxa"/>
            <w:tcBorders>
              <w:top w:val="single" w:sz="4" w:space="0" w:color="auto"/>
              <w:left w:val="single" w:sz="4" w:space="0" w:color="auto"/>
              <w:bottom w:val="single" w:sz="4" w:space="0" w:color="auto"/>
              <w:right w:val="single" w:sz="4" w:space="0" w:color="auto"/>
            </w:tcBorders>
          </w:tcPr>
          <w:p w14:paraId="144522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A" w14:textId="77777777" w:rsidR="009D2A70" w:rsidRDefault="009D2A70">
            <w:pPr>
              <w:spacing w:line="252" w:lineRule="auto"/>
              <w:rPr>
                <w:iCs/>
                <w:kern w:val="2"/>
                <w:lang w:eastAsia="zh-CN"/>
              </w:rPr>
            </w:pPr>
          </w:p>
        </w:tc>
      </w:tr>
      <w:tr w:rsidR="009D2A70" w14:paraId="1445228E" w14:textId="77777777">
        <w:tc>
          <w:tcPr>
            <w:tcW w:w="1350" w:type="dxa"/>
            <w:tcBorders>
              <w:top w:val="single" w:sz="4" w:space="0" w:color="auto"/>
              <w:left w:val="single" w:sz="4" w:space="0" w:color="auto"/>
              <w:bottom w:val="single" w:sz="4" w:space="0" w:color="auto"/>
              <w:right w:val="single" w:sz="4" w:space="0" w:color="auto"/>
            </w:tcBorders>
          </w:tcPr>
          <w:p w14:paraId="1445228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8D" w14:textId="77777777" w:rsidR="009D2A70" w:rsidRDefault="009D2A70">
            <w:pPr>
              <w:spacing w:line="252" w:lineRule="auto"/>
              <w:rPr>
                <w:iCs/>
                <w:kern w:val="2"/>
                <w:lang w:eastAsia="zh-CN"/>
              </w:rPr>
            </w:pPr>
          </w:p>
        </w:tc>
      </w:tr>
      <w:tr w:rsidR="009D2A70" w14:paraId="14452291" w14:textId="77777777">
        <w:tc>
          <w:tcPr>
            <w:tcW w:w="1350" w:type="dxa"/>
            <w:tcBorders>
              <w:top w:val="single" w:sz="4" w:space="0" w:color="auto"/>
              <w:left w:val="single" w:sz="4" w:space="0" w:color="auto"/>
              <w:bottom w:val="single" w:sz="4" w:space="0" w:color="auto"/>
              <w:right w:val="single" w:sz="4" w:space="0" w:color="auto"/>
            </w:tcBorders>
          </w:tcPr>
          <w:p w14:paraId="1445228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90" w14:textId="77777777" w:rsidR="009D2A70" w:rsidRDefault="009D2A70">
            <w:pPr>
              <w:spacing w:line="252" w:lineRule="auto"/>
              <w:rPr>
                <w:iCs/>
                <w:kern w:val="2"/>
                <w:lang w:eastAsia="zh-CN"/>
              </w:rPr>
            </w:pPr>
          </w:p>
        </w:tc>
      </w:tr>
      <w:tr w:rsidR="009D2A70" w14:paraId="14452294" w14:textId="77777777">
        <w:tc>
          <w:tcPr>
            <w:tcW w:w="1350" w:type="dxa"/>
          </w:tcPr>
          <w:p w14:paraId="14452292" w14:textId="77777777" w:rsidR="009D2A70" w:rsidRDefault="009D2A70">
            <w:pPr>
              <w:rPr>
                <w:iCs/>
                <w:kern w:val="2"/>
                <w:lang w:eastAsia="zh-CN"/>
              </w:rPr>
            </w:pPr>
          </w:p>
        </w:tc>
        <w:tc>
          <w:tcPr>
            <w:tcW w:w="8001" w:type="dxa"/>
            <w:vAlign w:val="center"/>
          </w:tcPr>
          <w:p w14:paraId="14452293" w14:textId="77777777" w:rsidR="009D2A70" w:rsidRDefault="009D2A70">
            <w:pPr>
              <w:spacing w:line="252" w:lineRule="auto"/>
              <w:rPr>
                <w:iCs/>
                <w:kern w:val="2"/>
                <w:lang w:eastAsia="zh-CN"/>
              </w:rPr>
            </w:pPr>
          </w:p>
        </w:tc>
      </w:tr>
      <w:tr w:rsidR="009D2A70" w14:paraId="14452297" w14:textId="77777777">
        <w:tc>
          <w:tcPr>
            <w:tcW w:w="1350" w:type="dxa"/>
          </w:tcPr>
          <w:p w14:paraId="14452295" w14:textId="77777777" w:rsidR="009D2A70" w:rsidRDefault="009D2A70">
            <w:pPr>
              <w:rPr>
                <w:iCs/>
                <w:kern w:val="2"/>
                <w:lang w:eastAsia="zh-CN"/>
              </w:rPr>
            </w:pPr>
          </w:p>
        </w:tc>
        <w:tc>
          <w:tcPr>
            <w:tcW w:w="8001" w:type="dxa"/>
            <w:vAlign w:val="center"/>
          </w:tcPr>
          <w:p w14:paraId="14452296" w14:textId="77777777" w:rsidR="009D2A70" w:rsidRDefault="009D2A70">
            <w:pPr>
              <w:spacing w:line="252" w:lineRule="auto"/>
              <w:rPr>
                <w:iCs/>
                <w:kern w:val="2"/>
                <w:lang w:eastAsia="zh-CN"/>
              </w:rPr>
            </w:pPr>
          </w:p>
        </w:tc>
      </w:tr>
      <w:tr w:rsidR="009D2A70" w14:paraId="1445229A" w14:textId="77777777">
        <w:tc>
          <w:tcPr>
            <w:tcW w:w="1350" w:type="dxa"/>
          </w:tcPr>
          <w:p w14:paraId="14452298" w14:textId="77777777" w:rsidR="009D2A70" w:rsidRDefault="009D2A70">
            <w:pPr>
              <w:rPr>
                <w:iCs/>
                <w:kern w:val="2"/>
                <w:lang w:eastAsia="zh-CN"/>
              </w:rPr>
            </w:pPr>
          </w:p>
        </w:tc>
        <w:tc>
          <w:tcPr>
            <w:tcW w:w="8001" w:type="dxa"/>
            <w:vAlign w:val="center"/>
          </w:tcPr>
          <w:p w14:paraId="14452299" w14:textId="77777777" w:rsidR="009D2A70" w:rsidRDefault="009D2A70">
            <w:pPr>
              <w:spacing w:line="252" w:lineRule="auto"/>
              <w:rPr>
                <w:iCs/>
                <w:kern w:val="2"/>
                <w:lang w:eastAsia="zh-CN"/>
              </w:rPr>
            </w:pPr>
          </w:p>
        </w:tc>
      </w:tr>
      <w:tr w:rsidR="009D2A70" w14:paraId="1445229D" w14:textId="77777777">
        <w:tc>
          <w:tcPr>
            <w:tcW w:w="1350" w:type="dxa"/>
          </w:tcPr>
          <w:p w14:paraId="1445229B" w14:textId="77777777" w:rsidR="009D2A70" w:rsidRDefault="009D2A70">
            <w:pPr>
              <w:rPr>
                <w:iCs/>
                <w:kern w:val="2"/>
                <w:lang w:eastAsia="zh-CN"/>
              </w:rPr>
            </w:pPr>
          </w:p>
        </w:tc>
        <w:tc>
          <w:tcPr>
            <w:tcW w:w="8001" w:type="dxa"/>
            <w:vAlign w:val="center"/>
          </w:tcPr>
          <w:p w14:paraId="1445229C" w14:textId="77777777" w:rsidR="009D2A70" w:rsidRDefault="009D2A70">
            <w:pPr>
              <w:spacing w:line="252" w:lineRule="auto"/>
              <w:rPr>
                <w:iCs/>
                <w:kern w:val="2"/>
                <w:lang w:eastAsia="zh-CN"/>
              </w:rPr>
            </w:pPr>
          </w:p>
        </w:tc>
      </w:tr>
      <w:tr w:rsidR="009D2A70" w14:paraId="144522A0" w14:textId="77777777">
        <w:tc>
          <w:tcPr>
            <w:tcW w:w="1350" w:type="dxa"/>
          </w:tcPr>
          <w:p w14:paraId="1445229E" w14:textId="77777777" w:rsidR="009D2A70" w:rsidRDefault="009D2A70">
            <w:pPr>
              <w:rPr>
                <w:iCs/>
                <w:kern w:val="2"/>
                <w:lang w:eastAsia="zh-CN"/>
              </w:rPr>
            </w:pPr>
          </w:p>
        </w:tc>
        <w:tc>
          <w:tcPr>
            <w:tcW w:w="8001" w:type="dxa"/>
            <w:vAlign w:val="center"/>
          </w:tcPr>
          <w:p w14:paraId="1445229F" w14:textId="77777777" w:rsidR="009D2A70" w:rsidRDefault="009D2A70">
            <w:pPr>
              <w:spacing w:line="252" w:lineRule="auto"/>
              <w:rPr>
                <w:iCs/>
                <w:kern w:val="2"/>
                <w:lang w:eastAsia="zh-CN"/>
              </w:rPr>
            </w:pPr>
          </w:p>
        </w:tc>
      </w:tr>
    </w:tbl>
    <w:p w14:paraId="144522A1" w14:textId="77777777" w:rsidR="009D2A70" w:rsidRDefault="009D2A70">
      <w:pPr>
        <w:rPr>
          <w:lang w:eastAsia="zh-CN"/>
        </w:rPr>
      </w:pPr>
    </w:p>
    <w:p w14:paraId="144522A2"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2A3" w14:textId="77777777" w:rsidR="009D2A70" w:rsidRDefault="00F10BAB">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144522A4" w14:textId="77777777" w:rsidR="009D2A70" w:rsidRDefault="00F10BAB">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 In this regard, a FFS is added to collect more views of companies.</w:t>
      </w:r>
    </w:p>
    <w:p w14:paraId="144522A5" w14:textId="77777777" w:rsidR="009D2A70" w:rsidRDefault="00F10BAB">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144522A6" w14:textId="77777777" w:rsidR="009D2A70" w:rsidRDefault="00F10BAB">
      <w:pPr>
        <w:pStyle w:val="afc"/>
        <w:numPr>
          <w:ilvl w:val="0"/>
          <w:numId w:val="24"/>
        </w:numPr>
        <w:contextualSpacing w:val="0"/>
        <w:rPr>
          <w:b/>
          <w:bCs/>
          <w:lang w:eastAsia="zh-CN"/>
        </w:rPr>
      </w:pPr>
      <w:r>
        <w:rPr>
          <w:b/>
          <w:bCs/>
          <w:lang w:eastAsia="zh-CN"/>
        </w:rPr>
        <w:t>FFS: Spatial consistency procedure A/B with 50m decorrelation distance from 38.901</w:t>
      </w:r>
    </w:p>
    <w:p w14:paraId="144522A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2AA" w14:textId="77777777">
        <w:tc>
          <w:tcPr>
            <w:tcW w:w="1980" w:type="dxa"/>
            <w:tcBorders>
              <w:top w:val="single" w:sz="4" w:space="0" w:color="auto"/>
              <w:left w:val="single" w:sz="4" w:space="0" w:color="auto"/>
              <w:bottom w:val="single" w:sz="4" w:space="0" w:color="auto"/>
              <w:right w:val="single" w:sz="4" w:space="0" w:color="auto"/>
            </w:tcBorders>
          </w:tcPr>
          <w:p w14:paraId="144522A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A9"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Lenovo</w:t>
            </w:r>
          </w:p>
        </w:tc>
      </w:tr>
      <w:tr w:rsidR="009D2A70" w14:paraId="144522AD" w14:textId="77777777">
        <w:tc>
          <w:tcPr>
            <w:tcW w:w="1980" w:type="dxa"/>
            <w:tcBorders>
              <w:top w:val="single" w:sz="4" w:space="0" w:color="auto"/>
              <w:left w:val="single" w:sz="4" w:space="0" w:color="auto"/>
              <w:bottom w:val="single" w:sz="4" w:space="0" w:color="auto"/>
              <w:right w:val="single" w:sz="4" w:space="0" w:color="auto"/>
            </w:tcBorders>
          </w:tcPr>
          <w:p w14:paraId="144522A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AC" w14:textId="77777777" w:rsidR="009D2A70" w:rsidRDefault="00F10BAB">
            <w:pPr>
              <w:spacing w:before="120" w:line="240" w:lineRule="auto"/>
              <w:rPr>
                <w:lang w:eastAsia="zh-CN"/>
              </w:rPr>
            </w:pPr>
            <w:r>
              <w:rPr>
                <w:lang w:eastAsia="zh-CN"/>
              </w:rPr>
              <w:t>Qualcomm (comment below)</w:t>
            </w:r>
          </w:p>
        </w:tc>
      </w:tr>
    </w:tbl>
    <w:p w14:paraId="144522AE"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AF"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B0" w14:textId="77777777" w:rsidR="009D2A70" w:rsidRDefault="00F10BAB">
            <w:pPr>
              <w:rPr>
                <w:i/>
                <w:iCs/>
                <w:kern w:val="2"/>
                <w:lang w:eastAsia="zh-CN"/>
              </w:rPr>
            </w:pPr>
            <w:r>
              <w:rPr>
                <w:i/>
                <w:iCs/>
                <w:kern w:val="2"/>
                <w:lang w:eastAsia="zh-CN"/>
              </w:rPr>
              <w:t>View</w:t>
            </w:r>
          </w:p>
        </w:tc>
      </w:tr>
      <w:tr w:rsidR="009D2A70" w14:paraId="144522B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2B2"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2B3" w14:textId="77777777" w:rsidR="009D2A70" w:rsidRDefault="00F10BAB">
            <w:pPr>
              <w:rPr>
                <w:i/>
                <w:lang w:eastAsia="zh-CN"/>
              </w:rPr>
            </w:pPr>
            <w:r>
              <w:rPr>
                <w:lang w:eastAsia="zh-CN"/>
              </w:rPr>
              <w:t>Companies are also welcome to share your views on the FFS part.</w:t>
            </w:r>
          </w:p>
        </w:tc>
      </w:tr>
      <w:tr w:rsidR="009D2A70" w14:paraId="144522B7" w14:textId="77777777">
        <w:tc>
          <w:tcPr>
            <w:tcW w:w="1350" w:type="dxa"/>
            <w:tcBorders>
              <w:top w:val="single" w:sz="4" w:space="0" w:color="auto"/>
              <w:left w:val="single" w:sz="4" w:space="0" w:color="auto"/>
              <w:bottom w:val="single" w:sz="4" w:space="0" w:color="auto"/>
              <w:right w:val="single" w:sz="4" w:space="0" w:color="auto"/>
            </w:tcBorders>
          </w:tcPr>
          <w:p w14:paraId="144522B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4522B6" w14:textId="77777777" w:rsidR="009D2A70" w:rsidRDefault="00F10BAB">
            <w:pPr>
              <w:spacing w:line="252" w:lineRule="auto"/>
              <w:rPr>
                <w:lang w:eastAsia="zh-CN"/>
              </w:rPr>
            </w:pPr>
            <w:r>
              <w:rPr>
                <w:rFonts w:hint="eastAsia"/>
                <w:lang w:eastAsia="zh-CN"/>
              </w:rPr>
              <w:t>W</w:t>
            </w:r>
            <w:r>
              <w:rPr>
                <w:lang w:eastAsia="zh-CN"/>
              </w:rPr>
              <w:t>e agree to no explicit trajectory modeling. We also think that the spatial consistency procedure is not required.</w:t>
            </w:r>
          </w:p>
        </w:tc>
      </w:tr>
      <w:tr w:rsidR="009D2A70" w14:paraId="144522BB" w14:textId="77777777">
        <w:tc>
          <w:tcPr>
            <w:tcW w:w="1350" w:type="dxa"/>
            <w:tcBorders>
              <w:top w:val="single" w:sz="4" w:space="0" w:color="auto"/>
              <w:left w:val="single" w:sz="4" w:space="0" w:color="auto"/>
              <w:bottom w:val="single" w:sz="4" w:space="0" w:color="auto"/>
              <w:right w:val="single" w:sz="4" w:space="0" w:color="auto"/>
            </w:tcBorders>
          </w:tcPr>
          <w:p w14:paraId="144522B8"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2B9" w14:textId="77777777" w:rsidR="009D2A70" w:rsidRDefault="00F10BAB">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14:paraId="144522BA" w14:textId="77777777" w:rsidR="009D2A70" w:rsidRDefault="00F10BAB">
            <w:pPr>
              <w:spacing w:line="252" w:lineRule="auto"/>
              <w:rPr>
                <w:lang w:eastAsia="zh-CN"/>
              </w:rPr>
            </w:pPr>
            <w:r>
              <w:rPr>
                <w:rFonts w:hint="eastAsia"/>
                <w:lang w:eastAsia="zh-CN"/>
              </w:rPr>
              <w:t xml:space="preserve">But unlike beam management, CSI prediction concerns more on the varying of channel itself. Modeling Doppler shift </w:t>
            </w:r>
            <w:r>
              <w:rPr>
                <w:lang w:eastAsia="zh-CN"/>
              </w:rPr>
              <w:t>should</w:t>
            </w:r>
            <w:r>
              <w:rPr>
                <w:rFonts w:hint="eastAsia"/>
                <w:lang w:eastAsia="zh-CN"/>
              </w:rPr>
              <w:t xml:space="preserve"> be enough.</w:t>
            </w:r>
          </w:p>
        </w:tc>
      </w:tr>
      <w:tr w:rsidR="009D2A70" w14:paraId="144522BE" w14:textId="77777777">
        <w:tc>
          <w:tcPr>
            <w:tcW w:w="1350" w:type="dxa"/>
            <w:tcBorders>
              <w:top w:val="single" w:sz="4" w:space="0" w:color="auto"/>
              <w:left w:val="single" w:sz="4" w:space="0" w:color="auto"/>
              <w:bottom w:val="single" w:sz="4" w:space="0" w:color="auto"/>
              <w:right w:val="single" w:sz="4" w:space="0" w:color="auto"/>
            </w:tcBorders>
          </w:tcPr>
          <w:p w14:paraId="144522BC"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2BD" w14:textId="77777777" w:rsidR="009D2A70" w:rsidRDefault="00F10BAB">
            <w:pPr>
              <w:spacing w:line="252" w:lineRule="auto"/>
              <w:rPr>
                <w:iCs/>
                <w:kern w:val="2"/>
                <w:lang w:eastAsia="zh-CN"/>
              </w:rPr>
            </w:pPr>
            <w:r>
              <w:rPr>
                <w:iCs/>
                <w:kern w:val="2"/>
                <w:lang w:eastAsia="zh-CN"/>
              </w:rPr>
              <w:t>Support the proposal</w:t>
            </w:r>
          </w:p>
        </w:tc>
      </w:tr>
      <w:tr w:rsidR="009D2A70" w14:paraId="144522C1" w14:textId="77777777">
        <w:tc>
          <w:tcPr>
            <w:tcW w:w="1350" w:type="dxa"/>
            <w:tcBorders>
              <w:top w:val="single" w:sz="4" w:space="0" w:color="auto"/>
              <w:left w:val="single" w:sz="4" w:space="0" w:color="auto"/>
              <w:bottom w:val="single" w:sz="4" w:space="0" w:color="auto"/>
              <w:right w:val="single" w:sz="4" w:space="0" w:color="auto"/>
            </w:tcBorders>
          </w:tcPr>
          <w:p w14:paraId="144522BF"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2C0" w14:textId="77777777" w:rsidR="009D2A70" w:rsidRDefault="00F10BAB">
            <w:pPr>
              <w:spacing w:line="252" w:lineRule="auto"/>
              <w:rPr>
                <w:iCs/>
                <w:kern w:val="2"/>
                <w:lang w:eastAsia="zh-CN"/>
              </w:rPr>
            </w:pPr>
            <w:r>
              <w:rPr>
                <w:lang w:eastAsia="zh-CN"/>
              </w:rPr>
              <w:t>Doppler shift is the key indicator for CSI prediction. Therefore, we agree that explicit trajectory modeling is not required.</w:t>
            </w:r>
          </w:p>
        </w:tc>
      </w:tr>
      <w:tr w:rsidR="009D2A70" w14:paraId="144522C4" w14:textId="77777777">
        <w:tc>
          <w:tcPr>
            <w:tcW w:w="1350" w:type="dxa"/>
            <w:tcBorders>
              <w:top w:val="single" w:sz="4" w:space="0" w:color="auto"/>
              <w:left w:val="single" w:sz="4" w:space="0" w:color="auto"/>
              <w:bottom w:val="single" w:sz="4" w:space="0" w:color="auto"/>
              <w:right w:val="single" w:sz="4" w:space="0" w:color="auto"/>
            </w:tcBorders>
          </w:tcPr>
          <w:p w14:paraId="144522C2" w14:textId="77777777" w:rsidR="009D2A70" w:rsidRDefault="00F10BAB">
            <w:pPr>
              <w:rPr>
                <w:iCs/>
                <w:kern w:val="2"/>
                <w:lang w:eastAsia="zh-CN"/>
              </w:rPr>
            </w:pPr>
            <w:r>
              <w:rPr>
                <w:rFonts w:hint="eastAsia"/>
                <w:iCs/>
                <w:kern w:val="2"/>
                <w:lang w:eastAsia="zh-CN"/>
              </w:rPr>
              <w:lastRenderedPageBreak/>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22C3" w14:textId="77777777" w:rsidR="009D2A70" w:rsidRDefault="00F10BAB">
            <w:pPr>
              <w:spacing w:line="252" w:lineRule="auto"/>
              <w:rPr>
                <w:iCs/>
                <w:kern w:val="2"/>
                <w:lang w:eastAsia="zh-CN"/>
              </w:rPr>
            </w:pPr>
            <w:r>
              <w:rPr>
                <w:iCs/>
                <w:kern w:val="2"/>
                <w:lang w:eastAsia="zh-CN"/>
              </w:rPr>
              <w:t>We think Doppler shift is enough. Modeling trajectory and spatial consistency is not needed.</w:t>
            </w:r>
          </w:p>
        </w:tc>
      </w:tr>
      <w:tr w:rsidR="009D2A70" w14:paraId="144522C8" w14:textId="77777777">
        <w:tc>
          <w:tcPr>
            <w:tcW w:w="1350" w:type="dxa"/>
            <w:tcBorders>
              <w:top w:val="single" w:sz="4" w:space="0" w:color="auto"/>
              <w:left w:val="single" w:sz="4" w:space="0" w:color="auto"/>
              <w:bottom w:val="single" w:sz="4" w:space="0" w:color="auto"/>
              <w:right w:val="single" w:sz="4" w:space="0" w:color="auto"/>
            </w:tcBorders>
          </w:tcPr>
          <w:p w14:paraId="144522C5"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2C6" w14:textId="77777777" w:rsidR="009D2A70" w:rsidRDefault="00F10BAB">
            <w:pPr>
              <w:spacing w:line="252" w:lineRule="auto"/>
              <w:rPr>
                <w:iCs/>
                <w:kern w:val="2"/>
                <w:lang w:eastAsia="zh-CN"/>
              </w:rPr>
            </w:pPr>
            <w:r>
              <w:rPr>
                <w:iCs/>
                <w:kern w:val="2"/>
                <w:lang w:eastAsia="zh-CN"/>
              </w:rPr>
              <w:t xml:space="preserve">We support adopting spatial consistency procedure. If adopted, then the parameters associated with the clusters would evolve over time. Hence, we suggest to remove the following part in the wording: </w:t>
            </w:r>
          </w:p>
          <w:p w14:paraId="144522C7" w14:textId="77777777" w:rsidR="009D2A70" w:rsidRDefault="00F10BAB">
            <w:pPr>
              <w:spacing w:line="252" w:lineRule="auto"/>
              <w:rPr>
                <w:iCs/>
                <w:kern w:val="2"/>
                <w:lang w:eastAsia="zh-CN"/>
              </w:rPr>
            </w:pPr>
            <w:r>
              <w:rPr>
                <w:iCs/>
                <w:kern w:val="2"/>
                <w:lang w:eastAsia="zh-CN"/>
              </w:rPr>
              <w:t>“</w:t>
            </w:r>
            <w:r>
              <w:rPr>
                <w:iCs/>
                <w:strike/>
                <w:kern w:val="2"/>
                <w:lang w:eastAsia="zh-CN"/>
              </w:rPr>
              <w:t>, i.e., UE mobility is reflected by Doppler shift</w:t>
            </w:r>
            <w:r>
              <w:rPr>
                <w:iCs/>
                <w:kern w:val="2"/>
                <w:lang w:eastAsia="zh-CN"/>
              </w:rPr>
              <w:t>.”</w:t>
            </w:r>
          </w:p>
        </w:tc>
      </w:tr>
      <w:tr w:rsidR="009D2A70" w14:paraId="144522CB" w14:textId="77777777">
        <w:tc>
          <w:tcPr>
            <w:tcW w:w="1350" w:type="dxa"/>
            <w:tcBorders>
              <w:top w:val="single" w:sz="4" w:space="0" w:color="auto"/>
              <w:left w:val="single" w:sz="4" w:space="0" w:color="auto"/>
              <w:bottom w:val="single" w:sz="4" w:space="0" w:color="auto"/>
              <w:right w:val="single" w:sz="4" w:space="0" w:color="auto"/>
            </w:tcBorders>
          </w:tcPr>
          <w:p w14:paraId="144522C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CA" w14:textId="77777777" w:rsidR="009D2A70" w:rsidRDefault="009D2A70">
            <w:pPr>
              <w:spacing w:line="252" w:lineRule="auto"/>
              <w:rPr>
                <w:iCs/>
                <w:kern w:val="2"/>
                <w:lang w:eastAsia="zh-CN"/>
              </w:rPr>
            </w:pPr>
          </w:p>
        </w:tc>
      </w:tr>
      <w:tr w:rsidR="009D2A70" w14:paraId="144522CE" w14:textId="77777777">
        <w:tc>
          <w:tcPr>
            <w:tcW w:w="1350" w:type="dxa"/>
            <w:tcBorders>
              <w:top w:val="single" w:sz="4" w:space="0" w:color="auto"/>
              <w:left w:val="single" w:sz="4" w:space="0" w:color="auto"/>
              <w:bottom w:val="single" w:sz="4" w:space="0" w:color="auto"/>
              <w:right w:val="single" w:sz="4" w:space="0" w:color="auto"/>
            </w:tcBorders>
          </w:tcPr>
          <w:p w14:paraId="144522C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2CD" w14:textId="77777777" w:rsidR="009D2A70" w:rsidRDefault="009D2A70">
            <w:pPr>
              <w:spacing w:line="252" w:lineRule="auto"/>
              <w:rPr>
                <w:iCs/>
                <w:kern w:val="2"/>
                <w:lang w:eastAsia="zh-CN"/>
              </w:rPr>
            </w:pPr>
          </w:p>
        </w:tc>
      </w:tr>
      <w:tr w:rsidR="009D2A70" w14:paraId="144522D1" w14:textId="77777777">
        <w:tc>
          <w:tcPr>
            <w:tcW w:w="1350" w:type="dxa"/>
          </w:tcPr>
          <w:p w14:paraId="144522CF" w14:textId="77777777" w:rsidR="009D2A70" w:rsidRDefault="009D2A70">
            <w:pPr>
              <w:rPr>
                <w:iCs/>
                <w:kern w:val="2"/>
                <w:lang w:eastAsia="zh-CN"/>
              </w:rPr>
            </w:pPr>
          </w:p>
        </w:tc>
        <w:tc>
          <w:tcPr>
            <w:tcW w:w="8001" w:type="dxa"/>
            <w:vAlign w:val="center"/>
          </w:tcPr>
          <w:p w14:paraId="144522D0" w14:textId="77777777" w:rsidR="009D2A70" w:rsidRDefault="009D2A70">
            <w:pPr>
              <w:spacing w:line="252" w:lineRule="auto"/>
              <w:rPr>
                <w:iCs/>
                <w:kern w:val="2"/>
                <w:lang w:eastAsia="zh-CN"/>
              </w:rPr>
            </w:pPr>
          </w:p>
        </w:tc>
      </w:tr>
      <w:tr w:rsidR="009D2A70" w14:paraId="144522D4" w14:textId="77777777">
        <w:tc>
          <w:tcPr>
            <w:tcW w:w="1350" w:type="dxa"/>
          </w:tcPr>
          <w:p w14:paraId="144522D2" w14:textId="77777777" w:rsidR="009D2A70" w:rsidRDefault="009D2A70">
            <w:pPr>
              <w:rPr>
                <w:iCs/>
                <w:kern w:val="2"/>
                <w:lang w:eastAsia="zh-CN"/>
              </w:rPr>
            </w:pPr>
          </w:p>
        </w:tc>
        <w:tc>
          <w:tcPr>
            <w:tcW w:w="8001" w:type="dxa"/>
            <w:vAlign w:val="center"/>
          </w:tcPr>
          <w:p w14:paraId="144522D3" w14:textId="77777777" w:rsidR="009D2A70" w:rsidRDefault="009D2A70">
            <w:pPr>
              <w:spacing w:line="252" w:lineRule="auto"/>
              <w:rPr>
                <w:iCs/>
                <w:kern w:val="2"/>
                <w:lang w:eastAsia="zh-CN"/>
              </w:rPr>
            </w:pPr>
          </w:p>
        </w:tc>
      </w:tr>
      <w:tr w:rsidR="009D2A70" w14:paraId="144522D7" w14:textId="77777777">
        <w:tc>
          <w:tcPr>
            <w:tcW w:w="1350" w:type="dxa"/>
          </w:tcPr>
          <w:p w14:paraId="144522D5" w14:textId="77777777" w:rsidR="009D2A70" w:rsidRDefault="009D2A70">
            <w:pPr>
              <w:rPr>
                <w:iCs/>
                <w:kern w:val="2"/>
                <w:lang w:eastAsia="zh-CN"/>
              </w:rPr>
            </w:pPr>
          </w:p>
        </w:tc>
        <w:tc>
          <w:tcPr>
            <w:tcW w:w="8001" w:type="dxa"/>
            <w:vAlign w:val="center"/>
          </w:tcPr>
          <w:p w14:paraId="144522D6" w14:textId="77777777" w:rsidR="009D2A70" w:rsidRDefault="009D2A70">
            <w:pPr>
              <w:spacing w:line="252" w:lineRule="auto"/>
              <w:rPr>
                <w:iCs/>
                <w:kern w:val="2"/>
                <w:lang w:eastAsia="zh-CN"/>
              </w:rPr>
            </w:pPr>
          </w:p>
        </w:tc>
      </w:tr>
      <w:tr w:rsidR="009D2A70" w14:paraId="144522DA" w14:textId="77777777">
        <w:tc>
          <w:tcPr>
            <w:tcW w:w="1350" w:type="dxa"/>
          </w:tcPr>
          <w:p w14:paraId="144522D8" w14:textId="77777777" w:rsidR="009D2A70" w:rsidRDefault="009D2A70">
            <w:pPr>
              <w:rPr>
                <w:iCs/>
                <w:kern w:val="2"/>
                <w:lang w:eastAsia="zh-CN"/>
              </w:rPr>
            </w:pPr>
          </w:p>
        </w:tc>
        <w:tc>
          <w:tcPr>
            <w:tcW w:w="8001" w:type="dxa"/>
            <w:vAlign w:val="center"/>
          </w:tcPr>
          <w:p w14:paraId="144522D9" w14:textId="77777777" w:rsidR="009D2A70" w:rsidRDefault="009D2A70">
            <w:pPr>
              <w:spacing w:line="252" w:lineRule="auto"/>
              <w:rPr>
                <w:iCs/>
                <w:kern w:val="2"/>
                <w:lang w:eastAsia="zh-CN"/>
              </w:rPr>
            </w:pPr>
          </w:p>
        </w:tc>
      </w:tr>
      <w:tr w:rsidR="009D2A70" w14:paraId="144522DD" w14:textId="77777777">
        <w:tc>
          <w:tcPr>
            <w:tcW w:w="1350" w:type="dxa"/>
          </w:tcPr>
          <w:p w14:paraId="144522DB" w14:textId="77777777" w:rsidR="009D2A70" w:rsidRDefault="009D2A70">
            <w:pPr>
              <w:rPr>
                <w:iCs/>
                <w:kern w:val="2"/>
                <w:lang w:eastAsia="zh-CN"/>
              </w:rPr>
            </w:pPr>
          </w:p>
        </w:tc>
        <w:tc>
          <w:tcPr>
            <w:tcW w:w="8001" w:type="dxa"/>
            <w:vAlign w:val="center"/>
          </w:tcPr>
          <w:p w14:paraId="144522DC" w14:textId="77777777" w:rsidR="009D2A70" w:rsidRDefault="009D2A70">
            <w:pPr>
              <w:spacing w:line="252" w:lineRule="auto"/>
              <w:rPr>
                <w:iCs/>
                <w:kern w:val="2"/>
                <w:lang w:eastAsia="zh-CN"/>
              </w:rPr>
            </w:pPr>
          </w:p>
        </w:tc>
      </w:tr>
    </w:tbl>
    <w:p w14:paraId="144522DE" w14:textId="77777777" w:rsidR="009D2A70" w:rsidRDefault="009D2A70">
      <w:pPr>
        <w:spacing w:after="0" w:line="240" w:lineRule="auto"/>
        <w:rPr>
          <w:b/>
          <w:lang w:eastAsia="zh-CN"/>
        </w:rPr>
      </w:pPr>
    </w:p>
    <w:p w14:paraId="144522DF" w14:textId="77777777" w:rsidR="009D2A70" w:rsidRDefault="009D2A70">
      <w:pPr>
        <w:spacing w:after="0"/>
        <w:rPr>
          <w:lang w:eastAsia="zh-CN"/>
        </w:rPr>
      </w:pPr>
    </w:p>
    <w:p w14:paraId="144522E0"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2E1" w14:textId="77777777" w:rsidR="009D2A70" w:rsidRDefault="00F10BAB">
      <w:pPr>
        <w:rPr>
          <w:lang w:eastAsia="zh-CN"/>
        </w:rPr>
      </w:pPr>
      <w:r>
        <w:rPr>
          <w:lang w:eastAsia="zh-CN"/>
        </w:rPr>
        <w:t>As R18 MIMO has not discussed the baseline extrapolation algorithm for CSI prediction (linear, AR, filtering, etc.), and how to perform the prediction is up to implementations, there seems to be no need to make agree-upon benchmark non-AI/ML algorithm for R18 AI/ML evaluations. From the inputs of companies, 8 companies prefer to use the sample-and-hold CSI, while 2 companies suggested to report the non-AI/ML benchmark up to companies. Therefore, the following proposed conclusion is provided.</w:t>
      </w:r>
    </w:p>
    <w:p w14:paraId="144522E2" w14:textId="77777777" w:rsidR="009D2A70" w:rsidRDefault="00F10BAB">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AI/ML based CSI prediction sub use cases is to be selected as a sub use case, the nearest historical CSI can be taken as a baseline for the benchmark of performance comparison, and other non-AI/ML based CSI prediction benchmarks for performance comparison are reported by companies.</w:t>
      </w:r>
    </w:p>
    <w:p w14:paraId="144522E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2E6" w14:textId="77777777">
        <w:tc>
          <w:tcPr>
            <w:tcW w:w="1980" w:type="dxa"/>
            <w:tcBorders>
              <w:top w:val="single" w:sz="4" w:space="0" w:color="auto"/>
              <w:left w:val="single" w:sz="4" w:space="0" w:color="auto"/>
              <w:bottom w:val="single" w:sz="4" w:space="0" w:color="auto"/>
              <w:right w:val="single" w:sz="4" w:space="0" w:color="auto"/>
            </w:tcBorders>
          </w:tcPr>
          <w:p w14:paraId="144522E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2E5"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r>
              <w:rPr>
                <w:rFonts w:eastAsiaTheme="minorEastAsia"/>
                <w:lang w:eastAsia="zh-CN"/>
              </w:rPr>
              <w:t xml:space="preserve">, NVIDIA, Ericsson, </w:t>
            </w:r>
            <w:r>
              <w:rPr>
                <w:lang w:eastAsia="zh-CN"/>
              </w:rPr>
              <w:t>CAICT,</w:t>
            </w:r>
            <w:r>
              <w:rPr>
                <w:smallCaps/>
                <w:lang w:eastAsia="zh-CN"/>
              </w:rPr>
              <w:t xml:space="preserve"> New H3C, AT&amp;T, CMCC</w:t>
            </w:r>
          </w:p>
        </w:tc>
      </w:tr>
      <w:tr w:rsidR="009D2A70" w14:paraId="144522E9" w14:textId="77777777">
        <w:tc>
          <w:tcPr>
            <w:tcW w:w="1980" w:type="dxa"/>
            <w:tcBorders>
              <w:top w:val="single" w:sz="4" w:space="0" w:color="auto"/>
              <w:left w:val="single" w:sz="4" w:space="0" w:color="auto"/>
              <w:bottom w:val="single" w:sz="4" w:space="0" w:color="auto"/>
              <w:right w:val="single" w:sz="4" w:space="0" w:color="auto"/>
            </w:tcBorders>
          </w:tcPr>
          <w:p w14:paraId="144522E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2E8" w14:textId="77777777" w:rsidR="009D2A70" w:rsidRDefault="00F10BAB">
            <w:pPr>
              <w:spacing w:before="120" w:line="240" w:lineRule="auto"/>
              <w:rPr>
                <w:lang w:eastAsia="zh-CN"/>
              </w:rPr>
            </w:pPr>
            <w:r>
              <w:rPr>
                <w:lang w:eastAsia="zh-CN"/>
              </w:rPr>
              <w:t>Lenovo</w:t>
            </w:r>
            <w:r>
              <w:rPr>
                <w:rFonts w:eastAsiaTheme="minorEastAsia"/>
                <w:lang w:eastAsia="zh-CN"/>
              </w:rPr>
              <w:t>, LG, InterDigital, Qualcomm</w:t>
            </w:r>
          </w:p>
        </w:tc>
      </w:tr>
    </w:tbl>
    <w:p w14:paraId="144522E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2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E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2EC" w14:textId="77777777" w:rsidR="009D2A70" w:rsidRDefault="00F10BAB">
            <w:pPr>
              <w:rPr>
                <w:i/>
                <w:iCs/>
                <w:kern w:val="2"/>
                <w:lang w:eastAsia="zh-CN"/>
              </w:rPr>
            </w:pPr>
            <w:r>
              <w:rPr>
                <w:i/>
                <w:iCs/>
                <w:kern w:val="2"/>
                <w:lang w:eastAsia="zh-CN"/>
              </w:rPr>
              <w:t>View</w:t>
            </w:r>
          </w:p>
        </w:tc>
      </w:tr>
      <w:tr w:rsidR="009D2A70" w14:paraId="144522F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2EE"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2EF" w14:textId="77777777" w:rsidR="009D2A70" w:rsidRDefault="00F10BAB">
            <w:pPr>
              <w:rPr>
                <w:i/>
                <w:lang w:eastAsia="zh-CN"/>
              </w:rPr>
            </w:pPr>
            <w:r>
              <w:rPr>
                <w:lang w:eastAsia="zh-CN"/>
              </w:rPr>
              <w:t>We agree. It is better to provide other non-AI/ML based CSI prediction benchmarks besides the nearest historical CSI baseline by companies.</w:t>
            </w:r>
          </w:p>
        </w:tc>
      </w:tr>
      <w:tr w:rsidR="009D2A70" w14:paraId="144522F4" w14:textId="77777777">
        <w:tc>
          <w:tcPr>
            <w:tcW w:w="1350" w:type="dxa"/>
            <w:tcBorders>
              <w:top w:val="single" w:sz="4" w:space="0" w:color="auto"/>
              <w:left w:val="single" w:sz="4" w:space="0" w:color="auto"/>
              <w:bottom w:val="single" w:sz="4" w:space="0" w:color="auto"/>
              <w:right w:val="single" w:sz="4" w:space="0" w:color="auto"/>
            </w:tcBorders>
          </w:tcPr>
          <w:p w14:paraId="144522F1"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2F2" w14:textId="77777777" w:rsidR="009D2A70" w:rsidRDefault="00F10BAB">
            <w:pPr>
              <w:rPr>
                <w:lang w:eastAsia="zh-CN"/>
              </w:rPr>
            </w:pPr>
            <w:r>
              <w:rPr>
                <w:rFonts w:hint="eastAsia"/>
                <w:lang w:eastAsia="zh-CN"/>
              </w:rPr>
              <w:t xml:space="preserve">Empirically, using nearest historical CSI will lead to quite bad performance, which may exaggerate the benefit of AI/ML-based approach. </w:t>
            </w:r>
          </w:p>
          <w:p w14:paraId="144522F3" w14:textId="77777777" w:rsidR="009D2A70" w:rsidRDefault="00F10BAB">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9D2A70" w14:paraId="144522F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2F5"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2F6" w14:textId="77777777" w:rsidR="009D2A70" w:rsidRDefault="00F10BAB">
            <w:pPr>
              <w:rPr>
                <w:iCs/>
                <w:lang w:eastAsia="zh-CN"/>
              </w:rPr>
            </w:pPr>
            <w:r>
              <w:rPr>
                <w:iCs/>
                <w:lang w:eastAsia="zh-CN"/>
              </w:rPr>
              <w:t>Comparison only with only sample-and-hold might show over-estimate for the potential AI/ML. We suggest having some non-AI prediction methods as well.</w:t>
            </w:r>
          </w:p>
        </w:tc>
      </w:tr>
      <w:tr w:rsidR="009D2A70" w14:paraId="144522FA" w14:textId="77777777">
        <w:tc>
          <w:tcPr>
            <w:tcW w:w="1350" w:type="dxa"/>
            <w:tcBorders>
              <w:top w:val="single" w:sz="4" w:space="0" w:color="auto"/>
              <w:left w:val="single" w:sz="4" w:space="0" w:color="auto"/>
              <w:bottom w:val="single" w:sz="4" w:space="0" w:color="auto"/>
              <w:right w:val="single" w:sz="4" w:space="0" w:color="auto"/>
            </w:tcBorders>
          </w:tcPr>
          <w:p w14:paraId="144522F8" w14:textId="77777777" w:rsidR="009D2A70" w:rsidRDefault="00F10BAB">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144522F9" w14:textId="77777777" w:rsidR="009D2A70" w:rsidRDefault="00F10BAB">
            <w:pPr>
              <w:spacing w:line="252" w:lineRule="auto"/>
              <w:rPr>
                <w:rFonts w:eastAsia="Malgun Gothic"/>
                <w:lang w:eastAsia="ko-KR"/>
              </w:rPr>
            </w:pPr>
            <w:r>
              <w:rPr>
                <w:rFonts w:eastAsia="Malgun Gothic" w:hint="eastAsia"/>
                <w:lang w:eastAsia="ko-KR"/>
              </w:rPr>
              <w:t>Agree with Lenovo</w:t>
            </w:r>
          </w:p>
        </w:tc>
      </w:tr>
      <w:tr w:rsidR="009D2A70" w14:paraId="144522FD" w14:textId="77777777">
        <w:tc>
          <w:tcPr>
            <w:tcW w:w="1350" w:type="dxa"/>
            <w:tcBorders>
              <w:top w:val="single" w:sz="4" w:space="0" w:color="auto"/>
              <w:left w:val="single" w:sz="4" w:space="0" w:color="auto"/>
              <w:bottom w:val="single" w:sz="4" w:space="0" w:color="auto"/>
              <w:right w:val="single" w:sz="4" w:space="0" w:color="auto"/>
            </w:tcBorders>
          </w:tcPr>
          <w:p w14:paraId="144522FB" w14:textId="77777777" w:rsidR="009D2A70" w:rsidRDefault="00F10BAB">
            <w:pPr>
              <w:rPr>
                <w:iCs/>
                <w:kern w:val="2"/>
                <w:lang w:eastAsia="zh-CN"/>
              </w:rPr>
            </w:pPr>
            <w:r>
              <w:rPr>
                <w:iCs/>
                <w:kern w:val="2"/>
                <w:lang w:eastAsia="zh-CN"/>
              </w:rPr>
              <w:lastRenderedPageBreak/>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2FC" w14:textId="77777777" w:rsidR="009D2A70" w:rsidRDefault="00F10BAB">
            <w:pPr>
              <w:spacing w:line="252" w:lineRule="auto"/>
              <w:rPr>
                <w:iCs/>
                <w:kern w:val="2"/>
                <w:lang w:eastAsia="zh-CN"/>
              </w:rPr>
            </w:pPr>
            <w:r>
              <w:rPr>
                <w:iCs/>
                <w:kern w:val="2"/>
                <w:lang w:eastAsia="zh-CN"/>
              </w:rPr>
              <w:t>Agree with Lenovo</w:t>
            </w:r>
          </w:p>
        </w:tc>
      </w:tr>
      <w:tr w:rsidR="009D2A70" w14:paraId="14452300" w14:textId="77777777">
        <w:tc>
          <w:tcPr>
            <w:tcW w:w="1350" w:type="dxa"/>
            <w:tcBorders>
              <w:top w:val="single" w:sz="4" w:space="0" w:color="auto"/>
              <w:left w:val="single" w:sz="4" w:space="0" w:color="auto"/>
              <w:bottom w:val="single" w:sz="4" w:space="0" w:color="auto"/>
              <w:right w:val="single" w:sz="4" w:space="0" w:color="auto"/>
            </w:tcBorders>
          </w:tcPr>
          <w:p w14:paraId="144522FE"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2FF" w14:textId="77777777" w:rsidR="009D2A70" w:rsidRDefault="00F10BAB">
            <w:pPr>
              <w:spacing w:line="252" w:lineRule="auto"/>
              <w:rPr>
                <w:iCs/>
                <w:kern w:val="2"/>
                <w:lang w:eastAsia="zh-CN"/>
              </w:rPr>
            </w:pPr>
            <w:r>
              <w:rPr>
                <w:iCs/>
                <w:kern w:val="2"/>
                <w:lang w:eastAsia="zh-CN"/>
              </w:rPr>
              <w:t xml:space="preserve">Support. This is how a baseline is defined in Rel.18 MIMO WI. In practice, before the Rel.19 WI is agreed, RAN can compare the X% gain over Rel.16 baseline of non-AI based prediction (Rel.18 MIMO WI) with Y% gain of AI based CSI prediction ober Rel.16 baseline (Rel.18 AI SI). </w:t>
            </w:r>
          </w:p>
        </w:tc>
      </w:tr>
      <w:tr w:rsidR="009D2A70" w14:paraId="14452303" w14:textId="77777777">
        <w:tc>
          <w:tcPr>
            <w:tcW w:w="1350" w:type="dxa"/>
            <w:tcBorders>
              <w:top w:val="single" w:sz="4" w:space="0" w:color="auto"/>
              <w:left w:val="single" w:sz="4" w:space="0" w:color="auto"/>
              <w:bottom w:val="single" w:sz="4" w:space="0" w:color="auto"/>
              <w:right w:val="single" w:sz="4" w:space="0" w:color="auto"/>
            </w:tcBorders>
          </w:tcPr>
          <w:p w14:paraId="14452301" w14:textId="77777777" w:rsidR="009D2A70" w:rsidRDefault="00F10BAB">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14452302" w14:textId="77777777" w:rsidR="009D2A70" w:rsidRDefault="00F10BAB">
            <w:pPr>
              <w:spacing w:line="252" w:lineRule="auto"/>
              <w:rPr>
                <w:iCs/>
                <w:kern w:val="2"/>
                <w:lang w:eastAsia="zh-CN"/>
              </w:rPr>
            </w:pPr>
            <w:r>
              <w:rPr>
                <w:iCs/>
                <w:kern w:val="2"/>
                <w:lang w:eastAsia="zh-CN"/>
              </w:rPr>
              <w:t>We have a strong concern to make this simple option as a baseline and lower the bar to show the gain of CSI prediction. Rel-18 MIMO CSI prediction should be the baseline or whatever functionality is added in Rel-18 for CSI prediction can be used with implementation-based AI/ML could be also considered as the baseline.</w:t>
            </w:r>
          </w:p>
        </w:tc>
      </w:tr>
      <w:tr w:rsidR="009D2A70" w14:paraId="14452306" w14:textId="77777777">
        <w:tc>
          <w:tcPr>
            <w:tcW w:w="1350" w:type="dxa"/>
            <w:tcBorders>
              <w:top w:val="single" w:sz="4" w:space="0" w:color="auto"/>
              <w:left w:val="single" w:sz="4" w:space="0" w:color="auto"/>
              <w:bottom w:val="single" w:sz="4" w:space="0" w:color="auto"/>
              <w:right w:val="single" w:sz="4" w:space="0" w:color="auto"/>
            </w:tcBorders>
          </w:tcPr>
          <w:p w14:paraId="14452304" w14:textId="77777777" w:rsidR="009D2A70" w:rsidRDefault="00F10BAB">
            <w:pPr>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14452305" w14:textId="77777777" w:rsidR="009D2A70" w:rsidRDefault="00F10BAB">
            <w:pPr>
              <w:spacing w:line="252" w:lineRule="auto"/>
              <w:rPr>
                <w:iCs/>
                <w:kern w:val="2"/>
                <w:lang w:eastAsia="zh-CN"/>
              </w:rPr>
            </w:pPr>
            <w:r>
              <w:rPr>
                <w:iCs/>
                <w:kern w:val="2"/>
                <w:lang w:eastAsia="zh-CN"/>
              </w:rPr>
              <w:t xml:space="preserve">We agree with Ericsson. </w:t>
            </w:r>
          </w:p>
        </w:tc>
      </w:tr>
      <w:tr w:rsidR="009D2A70" w14:paraId="14452309" w14:textId="77777777">
        <w:tc>
          <w:tcPr>
            <w:tcW w:w="1350" w:type="dxa"/>
            <w:tcBorders>
              <w:top w:val="single" w:sz="4" w:space="0" w:color="auto"/>
              <w:left w:val="single" w:sz="4" w:space="0" w:color="auto"/>
              <w:bottom w:val="single" w:sz="4" w:space="0" w:color="auto"/>
              <w:right w:val="single" w:sz="4" w:space="0" w:color="auto"/>
            </w:tcBorders>
          </w:tcPr>
          <w:p w14:paraId="14452307"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308" w14:textId="77777777" w:rsidR="009D2A70" w:rsidRDefault="00F10BAB">
            <w:pPr>
              <w:spacing w:line="252" w:lineRule="auto"/>
              <w:rPr>
                <w:iCs/>
                <w:kern w:val="2"/>
                <w:lang w:eastAsia="zh-CN"/>
              </w:rPr>
            </w:pPr>
            <w:r>
              <w:rPr>
                <w:rFonts w:eastAsia="PMingLiU"/>
                <w:iCs/>
                <w:kern w:val="2"/>
                <w:lang w:eastAsia="zh-TW"/>
              </w:rPr>
              <w:t>Use sample-and-hold as baseline method to make performance alignment between each company easier. However, it’s welcome and recommend companies provide other non-AI based results.</w:t>
            </w:r>
          </w:p>
        </w:tc>
      </w:tr>
      <w:tr w:rsidR="009D2A70" w14:paraId="1445230C" w14:textId="77777777">
        <w:tc>
          <w:tcPr>
            <w:tcW w:w="1350" w:type="dxa"/>
            <w:tcBorders>
              <w:top w:val="single" w:sz="4" w:space="0" w:color="auto"/>
              <w:left w:val="single" w:sz="4" w:space="0" w:color="auto"/>
              <w:bottom w:val="single" w:sz="4" w:space="0" w:color="auto"/>
              <w:right w:val="single" w:sz="4" w:space="0" w:color="auto"/>
            </w:tcBorders>
          </w:tcPr>
          <w:p w14:paraId="1445230A"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230B" w14:textId="77777777" w:rsidR="009D2A70" w:rsidRDefault="00F10BAB">
            <w:pPr>
              <w:spacing w:line="252" w:lineRule="auto"/>
              <w:rPr>
                <w:iCs/>
                <w:kern w:val="2"/>
                <w:lang w:eastAsia="zh-CN"/>
              </w:rPr>
            </w:pPr>
            <w:r>
              <w:rPr>
                <w:iCs/>
                <w:kern w:val="2"/>
                <w:lang w:eastAsia="zh-CN"/>
              </w:rPr>
              <w:t xml:space="preserve">We are OK with using the nearest historical CSI as the baseline if we cannot reach </w:t>
            </w:r>
            <w:r>
              <w:rPr>
                <w:rFonts w:hint="eastAsia"/>
                <w:lang w:eastAsia="zh-CN"/>
              </w:rPr>
              <w:t xml:space="preserve">fast </w:t>
            </w:r>
            <w:r>
              <w:rPr>
                <w:lang w:eastAsia="zh-CN"/>
              </w:rPr>
              <w:t>consensus</w:t>
            </w:r>
            <w:r>
              <w:rPr>
                <w:rFonts w:hint="eastAsia"/>
                <w:lang w:eastAsia="zh-CN"/>
              </w:rPr>
              <w:t xml:space="preserve"> on better non-AI/ML approach</w:t>
            </w:r>
            <w:r>
              <w:rPr>
                <w:lang w:eastAsia="zh-CN"/>
              </w:rPr>
              <w:t>. And the ground-truth CSI in the predicted slot can also be adopted as the upper bound performance of CSI prediction.</w:t>
            </w:r>
          </w:p>
        </w:tc>
      </w:tr>
      <w:tr w:rsidR="009D2A70" w14:paraId="1445230F" w14:textId="77777777">
        <w:tc>
          <w:tcPr>
            <w:tcW w:w="1350" w:type="dxa"/>
          </w:tcPr>
          <w:p w14:paraId="1445230D" w14:textId="77777777" w:rsidR="009D2A70" w:rsidRDefault="00F10BAB">
            <w:pPr>
              <w:rPr>
                <w:iCs/>
                <w:kern w:val="2"/>
                <w:lang w:eastAsia="zh-CN"/>
              </w:rPr>
            </w:pPr>
            <w:r>
              <w:rPr>
                <w:iCs/>
                <w:kern w:val="2"/>
                <w:lang w:eastAsia="zh-CN"/>
              </w:rPr>
              <w:t>Qualcomm</w:t>
            </w:r>
          </w:p>
        </w:tc>
        <w:tc>
          <w:tcPr>
            <w:tcW w:w="8001" w:type="dxa"/>
            <w:vAlign w:val="center"/>
          </w:tcPr>
          <w:p w14:paraId="1445230E" w14:textId="77777777" w:rsidR="009D2A70" w:rsidRDefault="00F10BAB">
            <w:pPr>
              <w:spacing w:line="252" w:lineRule="auto"/>
              <w:rPr>
                <w:iCs/>
                <w:kern w:val="2"/>
                <w:lang w:eastAsia="zh-CN"/>
              </w:rPr>
            </w:pPr>
            <w:r>
              <w:rPr>
                <w:iCs/>
                <w:kern w:val="2"/>
                <w:lang w:eastAsia="zh-CN"/>
              </w:rPr>
              <w:t>Agree with Lenovo</w:t>
            </w:r>
          </w:p>
        </w:tc>
      </w:tr>
      <w:tr w:rsidR="009D2A70" w14:paraId="14452312" w14:textId="77777777">
        <w:tc>
          <w:tcPr>
            <w:tcW w:w="1350" w:type="dxa"/>
          </w:tcPr>
          <w:p w14:paraId="14452310" w14:textId="77777777" w:rsidR="009D2A70" w:rsidRDefault="009D2A70">
            <w:pPr>
              <w:rPr>
                <w:iCs/>
                <w:kern w:val="2"/>
                <w:lang w:eastAsia="zh-CN"/>
              </w:rPr>
            </w:pPr>
          </w:p>
        </w:tc>
        <w:tc>
          <w:tcPr>
            <w:tcW w:w="8001" w:type="dxa"/>
            <w:vAlign w:val="center"/>
          </w:tcPr>
          <w:p w14:paraId="14452311" w14:textId="77777777" w:rsidR="009D2A70" w:rsidRDefault="009D2A70">
            <w:pPr>
              <w:spacing w:line="252" w:lineRule="auto"/>
              <w:rPr>
                <w:iCs/>
                <w:kern w:val="2"/>
                <w:lang w:eastAsia="zh-CN"/>
              </w:rPr>
            </w:pPr>
          </w:p>
        </w:tc>
      </w:tr>
      <w:tr w:rsidR="009D2A70" w14:paraId="14452315" w14:textId="77777777">
        <w:tc>
          <w:tcPr>
            <w:tcW w:w="1350" w:type="dxa"/>
          </w:tcPr>
          <w:p w14:paraId="14452313" w14:textId="77777777" w:rsidR="009D2A70" w:rsidRDefault="009D2A70">
            <w:pPr>
              <w:rPr>
                <w:iCs/>
                <w:kern w:val="2"/>
                <w:lang w:eastAsia="zh-CN"/>
              </w:rPr>
            </w:pPr>
          </w:p>
        </w:tc>
        <w:tc>
          <w:tcPr>
            <w:tcW w:w="8001" w:type="dxa"/>
            <w:vAlign w:val="center"/>
          </w:tcPr>
          <w:p w14:paraId="14452314" w14:textId="77777777" w:rsidR="009D2A70" w:rsidRDefault="009D2A70">
            <w:pPr>
              <w:spacing w:line="252" w:lineRule="auto"/>
              <w:rPr>
                <w:iCs/>
                <w:kern w:val="2"/>
                <w:lang w:eastAsia="zh-CN"/>
              </w:rPr>
            </w:pPr>
          </w:p>
        </w:tc>
      </w:tr>
      <w:tr w:rsidR="009D2A70" w14:paraId="14452318" w14:textId="77777777">
        <w:tc>
          <w:tcPr>
            <w:tcW w:w="1350" w:type="dxa"/>
          </w:tcPr>
          <w:p w14:paraId="14452316" w14:textId="77777777" w:rsidR="009D2A70" w:rsidRDefault="009D2A70">
            <w:pPr>
              <w:rPr>
                <w:iCs/>
                <w:kern w:val="2"/>
                <w:lang w:eastAsia="zh-CN"/>
              </w:rPr>
            </w:pPr>
          </w:p>
        </w:tc>
        <w:tc>
          <w:tcPr>
            <w:tcW w:w="8001" w:type="dxa"/>
            <w:vAlign w:val="center"/>
          </w:tcPr>
          <w:p w14:paraId="14452317" w14:textId="77777777" w:rsidR="009D2A70" w:rsidRDefault="009D2A70">
            <w:pPr>
              <w:spacing w:line="252" w:lineRule="auto"/>
              <w:rPr>
                <w:iCs/>
                <w:kern w:val="2"/>
                <w:lang w:eastAsia="zh-CN"/>
              </w:rPr>
            </w:pPr>
          </w:p>
        </w:tc>
      </w:tr>
      <w:tr w:rsidR="009D2A70" w14:paraId="1445231B" w14:textId="77777777">
        <w:tc>
          <w:tcPr>
            <w:tcW w:w="1350" w:type="dxa"/>
          </w:tcPr>
          <w:p w14:paraId="14452319" w14:textId="77777777" w:rsidR="009D2A70" w:rsidRDefault="009D2A70">
            <w:pPr>
              <w:rPr>
                <w:iCs/>
                <w:kern w:val="2"/>
                <w:lang w:eastAsia="zh-CN"/>
              </w:rPr>
            </w:pPr>
          </w:p>
        </w:tc>
        <w:tc>
          <w:tcPr>
            <w:tcW w:w="8001" w:type="dxa"/>
            <w:vAlign w:val="center"/>
          </w:tcPr>
          <w:p w14:paraId="1445231A" w14:textId="77777777" w:rsidR="009D2A70" w:rsidRDefault="009D2A70">
            <w:pPr>
              <w:spacing w:line="252" w:lineRule="auto"/>
              <w:rPr>
                <w:iCs/>
                <w:kern w:val="2"/>
                <w:lang w:eastAsia="zh-CN"/>
              </w:rPr>
            </w:pPr>
          </w:p>
        </w:tc>
      </w:tr>
    </w:tbl>
    <w:p w14:paraId="1445231C" w14:textId="77777777" w:rsidR="009D2A70" w:rsidRDefault="009D2A70">
      <w:pPr>
        <w:rPr>
          <w:lang w:eastAsia="zh-CN"/>
        </w:rPr>
      </w:pPr>
    </w:p>
    <w:p w14:paraId="1445231D"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31E" w14:textId="77777777" w:rsidR="009D2A70" w:rsidRDefault="00F10BAB">
      <w:pPr>
        <w:rPr>
          <w:lang w:eastAsia="zh-CN"/>
        </w:rPr>
      </w:pPr>
      <w:r>
        <w:rPr>
          <w:lang w:eastAsia="zh-CN"/>
        </w:rPr>
        <w:t xml:space="preserve">The intermediate KPIs include SGCS and NMSE as already agreed. </w:t>
      </w:r>
      <w:r>
        <w:rPr>
          <w:rFonts w:hint="eastAsia"/>
          <w:lang w:eastAsia="zh-CN"/>
        </w:rPr>
        <w:t>O</w:t>
      </w:r>
      <w:r>
        <w:rPr>
          <w:lang w:eastAsia="zh-CN"/>
        </w:rPr>
        <w:t>ne company raised that if the number of prediction instances is larger than 1, then it may consider the average SGCS over the predicted instances [22]. This may be a similar logic with the average over frequency units as discussed in Issue#2-4. Therefore, a proposal is made in below.</w:t>
      </w:r>
    </w:p>
    <w:p w14:paraId="1445231F" w14:textId="77777777" w:rsidR="009D2A70" w:rsidRDefault="00F10BAB">
      <w:pPr>
        <w:spacing w:beforeLines="100" w:before="240"/>
        <w:rPr>
          <w:b/>
          <w:bCs/>
          <w:lang w:eastAsia="zh-CN"/>
        </w:rPr>
      </w:pPr>
      <w:r>
        <w:rPr>
          <w:b/>
          <w:highlight w:val="yellow"/>
          <w:lang w:eastAsia="zh-CN"/>
        </w:rPr>
        <w:t>Proposed conclusion 4.2.4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14:paraId="1445232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23" w14:textId="77777777">
        <w:tc>
          <w:tcPr>
            <w:tcW w:w="1980" w:type="dxa"/>
            <w:tcBorders>
              <w:top w:val="single" w:sz="4" w:space="0" w:color="auto"/>
              <w:left w:val="single" w:sz="4" w:space="0" w:color="auto"/>
              <w:bottom w:val="single" w:sz="4" w:space="0" w:color="auto"/>
              <w:right w:val="single" w:sz="4" w:space="0" w:color="auto"/>
            </w:tcBorders>
          </w:tcPr>
          <w:p w14:paraId="1445232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22" w14:textId="77777777" w:rsidR="009D2A70" w:rsidRDefault="00F10BAB">
            <w:pPr>
              <w:spacing w:before="120" w:line="240" w:lineRule="auto"/>
              <w:rPr>
                <w:lang w:eastAsia="zh-CN"/>
              </w:rPr>
            </w:pPr>
            <w:r>
              <w:rPr>
                <w:rFonts w:hint="eastAsia"/>
                <w:lang w:eastAsia="zh-CN"/>
              </w:rPr>
              <w:t>Samsung</w:t>
            </w:r>
            <w:r>
              <w:rPr>
                <w:lang w:eastAsia="zh-CN"/>
              </w:rPr>
              <w:t>, MediaTek, OPPO</w:t>
            </w:r>
          </w:p>
        </w:tc>
      </w:tr>
      <w:tr w:rsidR="009D2A70" w14:paraId="14452326" w14:textId="77777777">
        <w:tc>
          <w:tcPr>
            <w:tcW w:w="1980" w:type="dxa"/>
            <w:tcBorders>
              <w:top w:val="single" w:sz="4" w:space="0" w:color="auto"/>
              <w:left w:val="single" w:sz="4" w:space="0" w:color="auto"/>
              <w:bottom w:val="single" w:sz="4" w:space="0" w:color="auto"/>
              <w:right w:val="single" w:sz="4" w:space="0" w:color="auto"/>
            </w:tcBorders>
          </w:tcPr>
          <w:p w14:paraId="14452324"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25" w14:textId="77777777" w:rsidR="009D2A70" w:rsidRDefault="00F10BAB">
            <w:pPr>
              <w:spacing w:before="120" w:line="240" w:lineRule="auto"/>
              <w:rPr>
                <w:lang w:eastAsia="zh-CN"/>
              </w:rPr>
            </w:pPr>
            <w:r>
              <w:rPr>
                <w:rFonts w:eastAsia="MS Mincho"/>
                <w:lang w:eastAsia="ja-JP"/>
              </w:rPr>
              <w:t>vivo,</w:t>
            </w:r>
          </w:p>
        </w:tc>
      </w:tr>
    </w:tbl>
    <w:p w14:paraId="14452327"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2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29" w14:textId="77777777" w:rsidR="009D2A70" w:rsidRDefault="00F10BAB">
            <w:pPr>
              <w:rPr>
                <w:i/>
                <w:iCs/>
                <w:kern w:val="2"/>
                <w:lang w:eastAsia="zh-CN"/>
              </w:rPr>
            </w:pPr>
            <w:r>
              <w:rPr>
                <w:i/>
                <w:iCs/>
                <w:kern w:val="2"/>
                <w:lang w:eastAsia="zh-CN"/>
              </w:rPr>
              <w:t>View</w:t>
            </w:r>
          </w:p>
        </w:tc>
      </w:tr>
      <w:tr w:rsidR="009D2A70" w14:paraId="1445232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32B"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32C" w14:textId="77777777" w:rsidR="009D2A70" w:rsidRDefault="00F10BAB">
            <w:pPr>
              <w:rPr>
                <w:i/>
                <w:lang w:eastAsia="zh-CN"/>
              </w:rPr>
            </w:pPr>
            <w:r>
              <w:rPr>
                <w:lang w:eastAsia="zh-CN"/>
              </w:rPr>
              <w:t>Please also provide your view on whether the AI/ML model with multiple predicted instances output would be considered for evaluation.</w:t>
            </w:r>
          </w:p>
        </w:tc>
      </w:tr>
      <w:tr w:rsidR="009D2A70" w14:paraId="14452330" w14:textId="77777777">
        <w:tc>
          <w:tcPr>
            <w:tcW w:w="1350" w:type="dxa"/>
            <w:tcBorders>
              <w:top w:val="single" w:sz="4" w:space="0" w:color="auto"/>
              <w:left w:val="single" w:sz="4" w:space="0" w:color="auto"/>
              <w:bottom w:val="single" w:sz="4" w:space="0" w:color="auto"/>
              <w:right w:val="single" w:sz="4" w:space="0" w:color="auto"/>
            </w:tcBorders>
          </w:tcPr>
          <w:p w14:paraId="1445232E" w14:textId="77777777" w:rsidR="009D2A70" w:rsidRDefault="00F10BAB">
            <w:pPr>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vAlign w:val="center"/>
          </w:tcPr>
          <w:p w14:paraId="1445232F" w14:textId="77777777" w:rsidR="009D2A70" w:rsidRDefault="00F10BAB">
            <w:pPr>
              <w:spacing w:line="252" w:lineRule="auto"/>
              <w:rPr>
                <w:lang w:eastAsia="zh-CN"/>
              </w:rPr>
            </w:pPr>
            <w:r>
              <w:rPr>
                <w:lang w:eastAsia="zh-CN"/>
              </w:rPr>
              <w:t>Too early to discuss</w:t>
            </w:r>
          </w:p>
        </w:tc>
      </w:tr>
      <w:tr w:rsidR="009D2A70" w14:paraId="14452333" w14:textId="77777777">
        <w:tc>
          <w:tcPr>
            <w:tcW w:w="1350" w:type="dxa"/>
            <w:tcBorders>
              <w:top w:val="single" w:sz="4" w:space="0" w:color="auto"/>
              <w:left w:val="single" w:sz="4" w:space="0" w:color="auto"/>
              <w:bottom w:val="single" w:sz="4" w:space="0" w:color="auto"/>
              <w:right w:val="single" w:sz="4" w:space="0" w:color="auto"/>
            </w:tcBorders>
          </w:tcPr>
          <w:p w14:paraId="14452331"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332" w14:textId="77777777" w:rsidR="009D2A70" w:rsidRDefault="00F10BAB">
            <w:pPr>
              <w:spacing w:line="252" w:lineRule="auto"/>
              <w:rPr>
                <w:lang w:eastAsia="zh-CN"/>
              </w:rPr>
            </w:pPr>
            <w:r>
              <w:rPr>
                <w:rFonts w:eastAsia="PMingLiU"/>
                <w:lang w:eastAsia="zh-TW"/>
              </w:rPr>
              <w:t xml:space="preserve">Agree. Same as CSI compression, we can use SGCS/NMSE as </w:t>
            </w:r>
            <w:r>
              <w:rPr>
                <w:lang w:eastAsia="zh-CN"/>
              </w:rPr>
              <w:t>intermediate KPIs.</w:t>
            </w:r>
          </w:p>
        </w:tc>
      </w:tr>
      <w:tr w:rsidR="009D2A70" w14:paraId="14452336" w14:textId="77777777">
        <w:tc>
          <w:tcPr>
            <w:tcW w:w="1350" w:type="dxa"/>
            <w:tcBorders>
              <w:top w:val="single" w:sz="4" w:space="0" w:color="auto"/>
              <w:left w:val="single" w:sz="4" w:space="0" w:color="auto"/>
              <w:bottom w:val="single" w:sz="4" w:space="0" w:color="auto"/>
              <w:right w:val="single" w:sz="4" w:space="0" w:color="auto"/>
            </w:tcBorders>
          </w:tcPr>
          <w:p w14:paraId="14452334" w14:textId="77777777" w:rsidR="009D2A70" w:rsidRDefault="00F10BAB">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2335" w14:textId="77777777" w:rsidR="009D2A70" w:rsidRDefault="00F10BAB">
            <w:pPr>
              <w:spacing w:line="252" w:lineRule="auto"/>
              <w:rPr>
                <w:iCs/>
                <w:kern w:val="2"/>
                <w:lang w:eastAsia="zh-CN"/>
              </w:rPr>
            </w:pPr>
            <w:r>
              <w:rPr>
                <w:lang w:eastAsia="zh-CN"/>
              </w:rPr>
              <w:t xml:space="preserve">We prefer dedicated </w:t>
            </w:r>
            <w:r>
              <w:rPr>
                <w:bCs/>
                <w:lang w:eastAsia="zh-CN"/>
              </w:rPr>
              <w:t xml:space="preserve">SGCS/NMSE for each predicted instance. </w:t>
            </w:r>
            <w:r>
              <w:rPr>
                <w:rFonts w:hint="eastAsia"/>
                <w:bCs/>
                <w:lang w:eastAsia="zh-CN"/>
              </w:rPr>
              <w:t>This</w:t>
            </w:r>
            <w:r>
              <w:rPr>
                <w:bCs/>
                <w:lang w:eastAsia="zh-CN"/>
              </w:rPr>
              <w:t xml:space="preserve"> is because the </w:t>
            </w:r>
            <w:r>
              <w:rPr>
                <w:bCs/>
                <w:lang w:eastAsia="zh-CN"/>
              </w:rPr>
              <w:lastRenderedPageBreak/>
              <w:t>averaged NMSE/</w:t>
            </w:r>
            <w:r>
              <w:rPr>
                <w:rFonts w:hint="eastAsia"/>
                <w:bCs/>
                <w:lang w:eastAsia="zh-CN"/>
              </w:rPr>
              <w:t>SGCS</w:t>
            </w:r>
            <w:r>
              <w:rPr>
                <w:bCs/>
                <w:lang w:eastAsia="zh-CN"/>
              </w:rPr>
              <w:t xml:space="preserve"> may be </w:t>
            </w:r>
            <w:r>
              <w:rPr>
                <w:rFonts w:hint="eastAsia"/>
                <w:bCs/>
                <w:lang w:eastAsia="zh-CN"/>
              </w:rPr>
              <w:t>dominated</w:t>
            </w:r>
            <w:r>
              <w:rPr>
                <w:bCs/>
                <w:lang w:eastAsia="zh-CN"/>
              </w:rPr>
              <w:t xml:space="preserve"> by the nearest or the farthest predicted instance.</w:t>
            </w:r>
          </w:p>
        </w:tc>
      </w:tr>
      <w:tr w:rsidR="009D2A70" w14:paraId="14452339" w14:textId="77777777">
        <w:tc>
          <w:tcPr>
            <w:tcW w:w="1350" w:type="dxa"/>
            <w:tcBorders>
              <w:top w:val="single" w:sz="4" w:space="0" w:color="auto"/>
              <w:left w:val="single" w:sz="4" w:space="0" w:color="auto"/>
              <w:bottom w:val="single" w:sz="4" w:space="0" w:color="auto"/>
              <w:right w:val="single" w:sz="4" w:space="0" w:color="auto"/>
            </w:tcBorders>
          </w:tcPr>
          <w:p w14:paraId="14452337" w14:textId="77777777" w:rsidR="009D2A70" w:rsidRDefault="00F10BAB">
            <w:pPr>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338" w14:textId="77777777" w:rsidR="009D2A70" w:rsidRDefault="00F10BAB">
            <w:pPr>
              <w:spacing w:line="252" w:lineRule="auto"/>
              <w:rPr>
                <w:iCs/>
                <w:kern w:val="2"/>
                <w:lang w:eastAsia="zh-CN"/>
              </w:rPr>
            </w:pPr>
            <w:r>
              <w:rPr>
                <w:rFonts w:hint="eastAsia"/>
                <w:iCs/>
                <w:kern w:val="2"/>
                <w:lang w:eastAsia="zh-CN"/>
              </w:rPr>
              <w:t xml:space="preserve">Although we support SGCS/NMSE as intermediate KPI, we tend to agree with vivo. Such simple averaging in time domain may lead to </w:t>
            </w:r>
            <w:r>
              <w:rPr>
                <w:iCs/>
                <w:kern w:val="2"/>
                <w:lang w:eastAsia="zh-CN"/>
              </w:rPr>
              <w:t>information</w:t>
            </w:r>
            <w:r>
              <w:rPr>
                <w:rFonts w:hint="eastAsia"/>
                <w:iCs/>
                <w:kern w:val="2"/>
                <w:lang w:eastAsia="zh-CN"/>
              </w:rPr>
              <w:t xml:space="preserve"> loss.</w:t>
            </w:r>
          </w:p>
        </w:tc>
      </w:tr>
      <w:tr w:rsidR="009D2A70" w14:paraId="1445233C" w14:textId="77777777">
        <w:tc>
          <w:tcPr>
            <w:tcW w:w="1350" w:type="dxa"/>
            <w:tcBorders>
              <w:top w:val="single" w:sz="4" w:space="0" w:color="auto"/>
              <w:left w:val="single" w:sz="4" w:space="0" w:color="auto"/>
              <w:bottom w:val="single" w:sz="4" w:space="0" w:color="auto"/>
              <w:right w:val="single" w:sz="4" w:space="0" w:color="auto"/>
            </w:tcBorders>
          </w:tcPr>
          <w:p w14:paraId="1445233A" w14:textId="77777777" w:rsidR="009D2A70" w:rsidRDefault="00F10BAB">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445233B" w14:textId="77777777" w:rsidR="009D2A70" w:rsidRDefault="00F10BAB">
            <w:pPr>
              <w:spacing w:line="252" w:lineRule="auto"/>
              <w:rPr>
                <w:iCs/>
                <w:kern w:val="2"/>
                <w:lang w:eastAsia="zh-CN"/>
              </w:rPr>
            </w:pPr>
            <w:r>
              <w:rPr>
                <w:rFonts w:hint="eastAsia"/>
                <w:iCs/>
                <w:kern w:val="2"/>
                <w:lang w:eastAsia="zh-CN"/>
              </w:rPr>
              <w:t>T</w:t>
            </w:r>
            <w:r>
              <w:rPr>
                <w:iCs/>
                <w:kern w:val="2"/>
                <w:lang w:eastAsia="zh-CN"/>
              </w:rPr>
              <w:t>end to agree with vivo.</w:t>
            </w:r>
          </w:p>
        </w:tc>
      </w:tr>
      <w:tr w:rsidR="009D2A70" w14:paraId="1445233F" w14:textId="77777777">
        <w:tc>
          <w:tcPr>
            <w:tcW w:w="1350" w:type="dxa"/>
            <w:tcBorders>
              <w:top w:val="single" w:sz="4" w:space="0" w:color="auto"/>
              <w:left w:val="single" w:sz="4" w:space="0" w:color="auto"/>
              <w:bottom w:val="single" w:sz="4" w:space="0" w:color="auto"/>
              <w:right w:val="single" w:sz="4" w:space="0" w:color="auto"/>
            </w:tcBorders>
          </w:tcPr>
          <w:p w14:paraId="1445233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3E" w14:textId="77777777" w:rsidR="009D2A70" w:rsidRDefault="009D2A70">
            <w:pPr>
              <w:spacing w:line="252" w:lineRule="auto"/>
              <w:rPr>
                <w:iCs/>
                <w:kern w:val="2"/>
                <w:lang w:eastAsia="zh-CN"/>
              </w:rPr>
            </w:pPr>
          </w:p>
        </w:tc>
      </w:tr>
      <w:tr w:rsidR="009D2A70" w14:paraId="14452342" w14:textId="77777777">
        <w:tc>
          <w:tcPr>
            <w:tcW w:w="1350" w:type="dxa"/>
            <w:tcBorders>
              <w:top w:val="single" w:sz="4" w:space="0" w:color="auto"/>
              <w:left w:val="single" w:sz="4" w:space="0" w:color="auto"/>
              <w:bottom w:val="single" w:sz="4" w:space="0" w:color="auto"/>
              <w:right w:val="single" w:sz="4" w:space="0" w:color="auto"/>
            </w:tcBorders>
          </w:tcPr>
          <w:p w14:paraId="1445234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41" w14:textId="77777777" w:rsidR="009D2A70" w:rsidRDefault="009D2A70">
            <w:pPr>
              <w:spacing w:line="252" w:lineRule="auto"/>
              <w:rPr>
                <w:iCs/>
                <w:kern w:val="2"/>
                <w:lang w:eastAsia="zh-CN"/>
              </w:rPr>
            </w:pPr>
          </w:p>
        </w:tc>
      </w:tr>
      <w:tr w:rsidR="009D2A70" w14:paraId="14452345" w14:textId="77777777">
        <w:tc>
          <w:tcPr>
            <w:tcW w:w="1350" w:type="dxa"/>
            <w:tcBorders>
              <w:top w:val="single" w:sz="4" w:space="0" w:color="auto"/>
              <w:left w:val="single" w:sz="4" w:space="0" w:color="auto"/>
              <w:bottom w:val="single" w:sz="4" w:space="0" w:color="auto"/>
              <w:right w:val="single" w:sz="4" w:space="0" w:color="auto"/>
            </w:tcBorders>
          </w:tcPr>
          <w:p w14:paraId="1445234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44" w14:textId="77777777" w:rsidR="009D2A70" w:rsidRDefault="009D2A70">
            <w:pPr>
              <w:spacing w:line="252" w:lineRule="auto"/>
              <w:rPr>
                <w:iCs/>
                <w:kern w:val="2"/>
                <w:lang w:eastAsia="zh-CN"/>
              </w:rPr>
            </w:pPr>
          </w:p>
        </w:tc>
      </w:tr>
      <w:tr w:rsidR="009D2A70" w14:paraId="14452348" w14:textId="77777777">
        <w:tc>
          <w:tcPr>
            <w:tcW w:w="1350" w:type="dxa"/>
          </w:tcPr>
          <w:p w14:paraId="14452346" w14:textId="77777777" w:rsidR="009D2A70" w:rsidRDefault="009D2A70">
            <w:pPr>
              <w:rPr>
                <w:iCs/>
                <w:kern w:val="2"/>
                <w:lang w:eastAsia="zh-CN"/>
              </w:rPr>
            </w:pPr>
          </w:p>
        </w:tc>
        <w:tc>
          <w:tcPr>
            <w:tcW w:w="8001" w:type="dxa"/>
            <w:vAlign w:val="center"/>
          </w:tcPr>
          <w:p w14:paraId="14452347" w14:textId="77777777" w:rsidR="009D2A70" w:rsidRDefault="009D2A70">
            <w:pPr>
              <w:spacing w:line="252" w:lineRule="auto"/>
              <w:rPr>
                <w:iCs/>
                <w:kern w:val="2"/>
                <w:lang w:eastAsia="zh-CN"/>
              </w:rPr>
            </w:pPr>
          </w:p>
        </w:tc>
      </w:tr>
      <w:tr w:rsidR="009D2A70" w14:paraId="1445234B" w14:textId="77777777">
        <w:tc>
          <w:tcPr>
            <w:tcW w:w="1350" w:type="dxa"/>
          </w:tcPr>
          <w:p w14:paraId="14452349" w14:textId="77777777" w:rsidR="009D2A70" w:rsidRDefault="009D2A70">
            <w:pPr>
              <w:rPr>
                <w:iCs/>
                <w:kern w:val="2"/>
                <w:lang w:eastAsia="zh-CN"/>
              </w:rPr>
            </w:pPr>
          </w:p>
        </w:tc>
        <w:tc>
          <w:tcPr>
            <w:tcW w:w="8001" w:type="dxa"/>
            <w:vAlign w:val="center"/>
          </w:tcPr>
          <w:p w14:paraId="1445234A" w14:textId="77777777" w:rsidR="009D2A70" w:rsidRDefault="009D2A70">
            <w:pPr>
              <w:spacing w:line="252" w:lineRule="auto"/>
              <w:rPr>
                <w:iCs/>
                <w:kern w:val="2"/>
                <w:lang w:eastAsia="zh-CN"/>
              </w:rPr>
            </w:pPr>
          </w:p>
        </w:tc>
      </w:tr>
      <w:tr w:rsidR="009D2A70" w14:paraId="1445234E" w14:textId="77777777">
        <w:tc>
          <w:tcPr>
            <w:tcW w:w="1350" w:type="dxa"/>
          </w:tcPr>
          <w:p w14:paraId="1445234C" w14:textId="77777777" w:rsidR="009D2A70" w:rsidRDefault="009D2A70">
            <w:pPr>
              <w:rPr>
                <w:iCs/>
                <w:kern w:val="2"/>
                <w:lang w:eastAsia="zh-CN"/>
              </w:rPr>
            </w:pPr>
          </w:p>
        </w:tc>
        <w:tc>
          <w:tcPr>
            <w:tcW w:w="8001" w:type="dxa"/>
            <w:vAlign w:val="center"/>
          </w:tcPr>
          <w:p w14:paraId="1445234D" w14:textId="77777777" w:rsidR="009D2A70" w:rsidRDefault="009D2A70">
            <w:pPr>
              <w:spacing w:line="252" w:lineRule="auto"/>
              <w:rPr>
                <w:iCs/>
                <w:kern w:val="2"/>
                <w:lang w:eastAsia="zh-CN"/>
              </w:rPr>
            </w:pPr>
          </w:p>
        </w:tc>
      </w:tr>
      <w:tr w:rsidR="009D2A70" w14:paraId="14452351" w14:textId="77777777">
        <w:tc>
          <w:tcPr>
            <w:tcW w:w="1350" w:type="dxa"/>
          </w:tcPr>
          <w:p w14:paraId="1445234F" w14:textId="77777777" w:rsidR="009D2A70" w:rsidRDefault="009D2A70">
            <w:pPr>
              <w:rPr>
                <w:iCs/>
                <w:kern w:val="2"/>
                <w:lang w:eastAsia="zh-CN"/>
              </w:rPr>
            </w:pPr>
          </w:p>
        </w:tc>
        <w:tc>
          <w:tcPr>
            <w:tcW w:w="8001" w:type="dxa"/>
            <w:vAlign w:val="center"/>
          </w:tcPr>
          <w:p w14:paraId="14452350" w14:textId="77777777" w:rsidR="009D2A70" w:rsidRDefault="009D2A70">
            <w:pPr>
              <w:spacing w:line="252" w:lineRule="auto"/>
              <w:rPr>
                <w:iCs/>
                <w:kern w:val="2"/>
                <w:lang w:eastAsia="zh-CN"/>
              </w:rPr>
            </w:pPr>
          </w:p>
        </w:tc>
      </w:tr>
      <w:tr w:rsidR="009D2A70" w14:paraId="14452354" w14:textId="77777777">
        <w:tc>
          <w:tcPr>
            <w:tcW w:w="1350" w:type="dxa"/>
          </w:tcPr>
          <w:p w14:paraId="14452352" w14:textId="77777777" w:rsidR="009D2A70" w:rsidRDefault="009D2A70">
            <w:pPr>
              <w:rPr>
                <w:iCs/>
                <w:kern w:val="2"/>
                <w:lang w:eastAsia="zh-CN"/>
              </w:rPr>
            </w:pPr>
          </w:p>
        </w:tc>
        <w:tc>
          <w:tcPr>
            <w:tcW w:w="8001" w:type="dxa"/>
            <w:vAlign w:val="center"/>
          </w:tcPr>
          <w:p w14:paraId="14452353" w14:textId="77777777" w:rsidR="009D2A70" w:rsidRDefault="009D2A70">
            <w:pPr>
              <w:spacing w:line="252" w:lineRule="auto"/>
              <w:rPr>
                <w:iCs/>
                <w:kern w:val="2"/>
                <w:lang w:eastAsia="zh-CN"/>
              </w:rPr>
            </w:pPr>
          </w:p>
        </w:tc>
      </w:tr>
    </w:tbl>
    <w:p w14:paraId="14452355" w14:textId="77777777" w:rsidR="009D2A70" w:rsidRDefault="009D2A70">
      <w:pPr>
        <w:rPr>
          <w:lang w:eastAsia="zh-CN"/>
        </w:rPr>
      </w:pPr>
    </w:p>
    <w:p w14:paraId="14452356" w14:textId="77777777" w:rsidR="009D2A70" w:rsidRDefault="00F10BAB">
      <w:pPr>
        <w:pStyle w:val="4"/>
        <w:numPr>
          <w:ilvl w:val="0"/>
          <w:numId w:val="0"/>
        </w:numPr>
        <w:tabs>
          <w:tab w:val="left" w:pos="7555"/>
        </w:tabs>
        <w:rPr>
          <w:u w:val="single"/>
          <w:lang w:eastAsia="zh-CN"/>
        </w:rPr>
      </w:pPr>
      <w:r>
        <w:rPr>
          <w:u w:val="single"/>
          <w:lang w:eastAsia="zh-CN"/>
        </w:rPr>
        <w:t>Issue#4-5 (Medium) Overhead reduction due to CSI prediction</w:t>
      </w:r>
    </w:p>
    <w:p w14:paraId="14452357" w14:textId="77777777" w:rsidR="009D2A70" w:rsidRDefault="00F10BAB">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non-AI/ML schemes to achieve the same system performance. To Moderator’s understanding though, the ratio of CSI-RS overhead is minor in the frame, so reducing the CSI-RS overhead may not benefit lot to the overall DL system performance. A question is then provided to collect views from companies.</w:t>
      </w:r>
    </w:p>
    <w:p w14:paraId="14452358" w14:textId="77777777" w:rsidR="009D2A70" w:rsidRDefault="00F10BAB">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14:paraId="14452359"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5C" w14:textId="77777777">
        <w:tc>
          <w:tcPr>
            <w:tcW w:w="1980" w:type="dxa"/>
            <w:tcBorders>
              <w:top w:val="single" w:sz="4" w:space="0" w:color="auto"/>
              <w:left w:val="single" w:sz="4" w:space="0" w:color="auto"/>
              <w:bottom w:val="single" w:sz="4" w:space="0" w:color="auto"/>
              <w:right w:val="single" w:sz="4" w:space="0" w:color="auto"/>
            </w:tcBorders>
          </w:tcPr>
          <w:p w14:paraId="1445235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5B" w14:textId="77777777" w:rsidR="009D2A70" w:rsidRDefault="009D2A70">
            <w:pPr>
              <w:spacing w:before="120" w:line="240" w:lineRule="auto"/>
              <w:rPr>
                <w:lang w:eastAsia="zh-CN"/>
              </w:rPr>
            </w:pPr>
          </w:p>
        </w:tc>
      </w:tr>
      <w:tr w:rsidR="009D2A70" w14:paraId="1445235F" w14:textId="77777777">
        <w:tc>
          <w:tcPr>
            <w:tcW w:w="1980" w:type="dxa"/>
            <w:tcBorders>
              <w:top w:val="single" w:sz="4" w:space="0" w:color="auto"/>
              <w:left w:val="single" w:sz="4" w:space="0" w:color="auto"/>
              <w:bottom w:val="single" w:sz="4" w:space="0" w:color="auto"/>
              <w:right w:val="single" w:sz="4" w:space="0" w:color="auto"/>
            </w:tcBorders>
          </w:tcPr>
          <w:p w14:paraId="1445235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5E" w14:textId="77777777" w:rsidR="009D2A70" w:rsidRDefault="00F10BAB">
            <w:pPr>
              <w:spacing w:before="120" w:line="240" w:lineRule="auto"/>
              <w:rPr>
                <w:lang w:eastAsia="zh-CN"/>
              </w:rPr>
            </w:pPr>
            <w:r>
              <w:rPr>
                <w:rFonts w:eastAsia="MS Mincho" w:hint="eastAsia"/>
                <w:lang w:eastAsia="ja-JP"/>
              </w:rPr>
              <w:t>v</w:t>
            </w:r>
            <w:r>
              <w:rPr>
                <w:rFonts w:eastAsia="MS Mincho"/>
                <w:lang w:eastAsia="ja-JP"/>
              </w:rPr>
              <w:t>ivo</w:t>
            </w:r>
          </w:p>
        </w:tc>
      </w:tr>
    </w:tbl>
    <w:p w14:paraId="1445236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61"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62" w14:textId="77777777" w:rsidR="009D2A70" w:rsidRDefault="00F10BAB">
            <w:pPr>
              <w:rPr>
                <w:i/>
                <w:iCs/>
                <w:kern w:val="2"/>
                <w:lang w:eastAsia="zh-CN"/>
              </w:rPr>
            </w:pPr>
            <w:r>
              <w:rPr>
                <w:i/>
                <w:iCs/>
                <w:kern w:val="2"/>
                <w:lang w:eastAsia="zh-CN"/>
              </w:rPr>
              <w:t>View</w:t>
            </w:r>
          </w:p>
        </w:tc>
      </w:tr>
      <w:tr w:rsidR="009D2A70" w14:paraId="1445236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64"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65" w14:textId="77777777" w:rsidR="009D2A70" w:rsidRDefault="00F10BAB">
            <w:pPr>
              <w:rPr>
                <w:i/>
                <w:lang w:eastAsia="zh-CN"/>
              </w:rPr>
            </w:pPr>
            <w:r>
              <w:rPr>
                <w:i/>
                <w:lang w:eastAsia="zh-CN"/>
              </w:rPr>
              <w:t>Too early to discuss</w:t>
            </w:r>
          </w:p>
        </w:tc>
      </w:tr>
      <w:tr w:rsidR="009D2A70" w14:paraId="1445236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67"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68" w14:textId="77777777" w:rsidR="009D2A70" w:rsidRDefault="00F10BAB">
            <w:pPr>
              <w:rPr>
                <w:i/>
                <w:lang w:eastAsia="zh-CN"/>
              </w:rPr>
            </w:pPr>
            <w:r>
              <w:rPr>
                <w:i/>
                <w:lang w:eastAsia="zh-CN"/>
              </w:rPr>
              <w:t>We believe it is better to only focus on feedback reduction for now</w:t>
            </w:r>
          </w:p>
        </w:tc>
      </w:tr>
      <w:tr w:rsidR="009D2A70" w14:paraId="1445236C" w14:textId="77777777">
        <w:tc>
          <w:tcPr>
            <w:tcW w:w="1350" w:type="dxa"/>
            <w:tcBorders>
              <w:top w:val="single" w:sz="4" w:space="0" w:color="auto"/>
              <w:left w:val="single" w:sz="4" w:space="0" w:color="auto"/>
              <w:bottom w:val="single" w:sz="4" w:space="0" w:color="auto"/>
              <w:right w:val="single" w:sz="4" w:space="0" w:color="auto"/>
            </w:tcBorders>
          </w:tcPr>
          <w:p w14:paraId="1445236A"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36B" w14:textId="77777777" w:rsidR="009D2A70" w:rsidRDefault="00F10BAB">
            <w:pPr>
              <w:spacing w:line="252" w:lineRule="auto"/>
              <w:rPr>
                <w:lang w:eastAsia="zh-CN"/>
              </w:rPr>
            </w:pPr>
            <w:r>
              <w:rPr>
                <w:lang w:eastAsia="zh-CN"/>
              </w:rPr>
              <w:t>Before such an agreement, the definition of the overhead reduction should be discussed.</w:t>
            </w:r>
          </w:p>
        </w:tc>
      </w:tr>
      <w:tr w:rsidR="009D2A70" w14:paraId="1445236F" w14:textId="77777777">
        <w:tc>
          <w:tcPr>
            <w:tcW w:w="1350" w:type="dxa"/>
            <w:tcBorders>
              <w:top w:val="single" w:sz="4" w:space="0" w:color="auto"/>
              <w:left w:val="single" w:sz="4" w:space="0" w:color="auto"/>
              <w:bottom w:val="single" w:sz="4" w:space="0" w:color="auto"/>
              <w:right w:val="single" w:sz="4" w:space="0" w:color="auto"/>
            </w:tcBorders>
          </w:tcPr>
          <w:p w14:paraId="1445236D"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236E" w14:textId="77777777" w:rsidR="009D2A70" w:rsidRDefault="00F10BAB">
            <w:pPr>
              <w:spacing w:line="252" w:lineRule="auto"/>
              <w:rPr>
                <w:iCs/>
                <w:kern w:val="2"/>
                <w:lang w:eastAsia="zh-CN"/>
              </w:rPr>
            </w:pPr>
            <w:r>
              <w:rPr>
                <w:rFonts w:hint="eastAsia"/>
                <w:iCs/>
                <w:kern w:val="2"/>
                <w:lang w:eastAsia="zh-CN"/>
              </w:rPr>
              <w:t>Agree with Ericsson</w:t>
            </w:r>
          </w:p>
        </w:tc>
      </w:tr>
      <w:tr w:rsidR="009D2A70" w14:paraId="14452372" w14:textId="77777777">
        <w:tc>
          <w:tcPr>
            <w:tcW w:w="1350" w:type="dxa"/>
            <w:tcBorders>
              <w:top w:val="single" w:sz="4" w:space="0" w:color="auto"/>
              <w:left w:val="single" w:sz="4" w:space="0" w:color="auto"/>
              <w:bottom w:val="single" w:sz="4" w:space="0" w:color="auto"/>
              <w:right w:val="single" w:sz="4" w:space="0" w:color="auto"/>
            </w:tcBorders>
          </w:tcPr>
          <w:p w14:paraId="1445237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1" w14:textId="77777777" w:rsidR="009D2A70" w:rsidRDefault="009D2A70">
            <w:pPr>
              <w:spacing w:line="252" w:lineRule="auto"/>
              <w:rPr>
                <w:iCs/>
                <w:kern w:val="2"/>
                <w:lang w:eastAsia="zh-CN"/>
              </w:rPr>
            </w:pPr>
          </w:p>
        </w:tc>
      </w:tr>
      <w:tr w:rsidR="009D2A70" w14:paraId="14452375" w14:textId="77777777">
        <w:tc>
          <w:tcPr>
            <w:tcW w:w="1350" w:type="dxa"/>
            <w:tcBorders>
              <w:top w:val="single" w:sz="4" w:space="0" w:color="auto"/>
              <w:left w:val="single" w:sz="4" w:space="0" w:color="auto"/>
              <w:bottom w:val="single" w:sz="4" w:space="0" w:color="auto"/>
              <w:right w:val="single" w:sz="4" w:space="0" w:color="auto"/>
            </w:tcBorders>
          </w:tcPr>
          <w:p w14:paraId="1445237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4" w14:textId="77777777" w:rsidR="009D2A70" w:rsidRDefault="009D2A70">
            <w:pPr>
              <w:spacing w:line="252" w:lineRule="auto"/>
              <w:rPr>
                <w:iCs/>
                <w:kern w:val="2"/>
                <w:lang w:eastAsia="zh-CN"/>
              </w:rPr>
            </w:pPr>
          </w:p>
        </w:tc>
      </w:tr>
      <w:tr w:rsidR="009D2A70" w14:paraId="14452378" w14:textId="77777777">
        <w:tc>
          <w:tcPr>
            <w:tcW w:w="1350" w:type="dxa"/>
            <w:tcBorders>
              <w:top w:val="single" w:sz="4" w:space="0" w:color="auto"/>
              <w:left w:val="single" w:sz="4" w:space="0" w:color="auto"/>
              <w:bottom w:val="single" w:sz="4" w:space="0" w:color="auto"/>
              <w:right w:val="single" w:sz="4" w:space="0" w:color="auto"/>
            </w:tcBorders>
          </w:tcPr>
          <w:p w14:paraId="1445237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7" w14:textId="77777777" w:rsidR="009D2A70" w:rsidRDefault="009D2A70">
            <w:pPr>
              <w:spacing w:line="252" w:lineRule="auto"/>
              <w:rPr>
                <w:iCs/>
                <w:kern w:val="2"/>
                <w:lang w:eastAsia="zh-CN"/>
              </w:rPr>
            </w:pPr>
          </w:p>
        </w:tc>
      </w:tr>
      <w:tr w:rsidR="009D2A70" w14:paraId="1445237B" w14:textId="77777777">
        <w:tc>
          <w:tcPr>
            <w:tcW w:w="1350" w:type="dxa"/>
            <w:tcBorders>
              <w:top w:val="single" w:sz="4" w:space="0" w:color="auto"/>
              <w:left w:val="single" w:sz="4" w:space="0" w:color="auto"/>
              <w:bottom w:val="single" w:sz="4" w:space="0" w:color="auto"/>
              <w:right w:val="single" w:sz="4" w:space="0" w:color="auto"/>
            </w:tcBorders>
          </w:tcPr>
          <w:p w14:paraId="1445237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A" w14:textId="77777777" w:rsidR="009D2A70" w:rsidRDefault="009D2A70">
            <w:pPr>
              <w:spacing w:line="252" w:lineRule="auto"/>
              <w:rPr>
                <w:iCs/>
                <w:kern w:val="2"/>
                <w:lang w:eastAsia="zh-CN"/>
              </w:rPr>
            </w:pPr>
          </w:p>
        </w:tc>
      </w:tr>
      <w:tr w:rsidR="009D2A70" w14:paraId="1445237E" w14:textId="77777777">
        <w:tc>
          <w:tcPr>
            <w:tcW w:w="1350" w:type="dxa"/>
            <w:tcBorders>
              <w:top w:val="single" w:sz="4" w:space="0" w:color="auto"/>
              <w:left w:val="single" w:sz="4" w:space="0" w:color="auto"/>
              <w:bottom w:val="single" w:sz="4" w:space="0" w:color="auto"/>
              <w:right w:val="single" w:sz="4" w:space="0" w:color="auto"/>
            </w:tcBorders>
          </w:tcPr>
          <w:p w14:paraId="1445237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7D" w14:textId="77777777" w:rsidR="009D2A70" w:rsidRDefault="009D2A70">
            <w:pPr>
              <w:spacing w:line="252" w:lineRule="auto"/>
              <w:rPr>
                <w:iCs/>
                <w:kern w:val="2"/>
                <w:lang w:eastAsia="zh-CN"/>
              </w:rPr>
            </w:pPr>
          </w:p>
        </w:tc>
      </w:tr>
      <w:tr w:rsidR="009D2A70" w14:paraId="14452381" w14:textId="77777777">
        <w:tc>
          <w:tcPr>
            <w:tcW w:w="1350" w:type="dxa"/>
            <w:tcBorders>
              <w:top w:val="single" w:sz="4" w:space="0" w:color="auto"/>
              <w:left w:val="single" w:sz="4" w:space="0" w:color="auto"/>
              <w:bottom w:val="single" w:sz="4" w:space="0" w:color="auto"/>
              <w:right w:val="single" w:sz="4" w:space="0" w:color="auto"/>
            </w:tcBorders>
          </w:tcPr>
          <w:p w14:paraId="1445237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80" w14:textId="77777777" w:rsidR="009D2A70" w:rsidRDefault="009D2A70">
            <w:pPr>
              <w:spacing w:line="252" w:lineRule="auto"/>
              <w:rPr>
                <w:iCs/>
                <w:kern w:val="2"/>
                <w:lang w:eastAsia="zh-CN"/>
              </w:rPr>
            </w:pPr>
          </w:p>
        </w:tc>
      </w:tr>
      <w:tr w:rsidR="009D2A70" w14:paraId="14452384" w14:textId="77777777">
        <w:tc>
          <w:tcPr>
            <w:tcW w:w="1350" w:type="dxa"/>
          </w:tcPr>
          <w:p w14:paraId="14452382" w14:textId="77777777" w:rsidR="009D2A70" w:rsidRDefault="009D2A70">
            <w:pPr>
              <w:rPr>
                <w:iCs/>
                <w:kern w:val="2"/>
                <w:lang w:eastAsia="zh-CN"/>
              </w:rPr>
            </w:pPr>
          </w:p>
        </w:tc>
        <w:tc>
          <w:tcPr>
            <w:tcW w:w="8001" w:type="dxa"/>
            <w:vAlign w:val="center"/>
          </w:tcPr>
          <w:p w14:paraId="14452383" w14:textId="77777777" w:rsidR="009D2A70" w:rsidRDefault="009D2A70">
            <w:pPr>
              <w:spacing w:line="252" w:lineRule="auto"/>
              <w:rPr>
                <w:iCs/>
                <w:kern w:val="2"/>
                <w:lang w:eastAsia="zh-CN"/>
              </w:rPr>
            </w:pPr>
          </w:p>
        </w:tc>
      </w:tr>
      <w:tr w:rsidR="009D2A70" w14:paraId="14452387" w14:textId="77777777">
        <w:tc>
          <w:tcPr>
            <w:tcW w:w="1350" w:type="dxa"/>
          </w:tcPr>
          <w:p w14:paraId="14452385" w14:textId="77777777" w:rsidR="009D2A70" w:rsidRDefault="009D2A70">
            <w:pPr>
              <w:rPr>
                <w:iCs/>
                <w:kern w:val="2"/>
                <w:lang w:eastAsia="zh-CN"/>
              </w:rPr>
            </w:pPr>
          </w:p>
        </w:tc>
        <w:tc>
          <w:tcPr>
            <w:tcW w:w="8001" w:type="dxa"/>
            <w:vAlign w:val="center"/>
          </w:tcPr>
          <w:p w14:paraId="14452386" w14:textId="77777777" w:rsidR="009D2A70" w:rsidRDefault="009D2A70">
            <w:pPr>
              <w:spacing w:line="252" w:lineRule="auto"/>
              <w:rPr>
                <w:iCs/>
                <w:kern w:val="2"/>
                <w:lang w:eastAsia="zh-CN"/>
              </w:rPr>
            </w:pPr>
          </w:p>
        </w:tc>
      </w:tr>
      <w:tr w:rsidR="009D2A70" w14:paraId="1445238A" w14:textId="77777777">
        <w:tc>
          <w:tcPr>
            <w:tcW w:w="1350" w:type="dxa"/>
          </w:tcPr>
          <w:p w14:paraId="14452388" w14:textId="77777777" w:rsidR="009D2A70" w:rsidRDefault="009D2A70">
            <w:pPr>
              <w:rPr>
                <w:iCs/>
                <w:kern w:val="2"/>
                <w:lang w:eastAsia="zh-CN"/>
              </w:rPr>
            </w:pPr>
          </w:p>
        </w:tc>
        <w:tc>
          <w:tcPr>
            <w:tcW w:w="8001" w:type="dxa"/>
            <w:vAlign w:val="center"/>
          </w:tcPr>
          <w:p w14:paraId="14452389" w14:textId="77777777" w:rsidR="009D2A70" w:rsidRDefault="009D2A70">
            <w:pPr>
              <w:spacing w:line="252" w:lineRule="auto"/>
              <w:rPr>
                <w:iCs/>
                <w:kern w:val="2"/>
                <w:lang w:eastAsia="zh-CN"/>
              </w:rPr>
            </w:pPr>
          </w:p>
        </w:tc>
      </w:tr>
      <w:tr w:rsidR="009D2A70" w14:paraId="1445238D" w14:textId="77777777">
        <w:tc>
          <w:tcPr>
            <w:tcW w:w="1350" w:type="dxa"/>
          </w:tcPr>
          <w:p w14:paraId="1445238B" w14:textId="77777777" w:rsidR="009D2A70" w:rsidRDefault="009D2A70">
            <w:pPr>
              <w:rPr>
                <w:iCs/>
                <w:kern w:val="2"/>
                <w:lang w:eastAsia="zh-CN"/>
              </w:rPr>
            </w:pPr>
          </w:p>
        </w:tc>
        <w:tc>
          <w:tcPr>
            <w:tcW w:w="8001" w:type="dxa"/>
            <w:vAlign w:val="center"/>
          </w:tcPr>
          <w:p w14:paraId="1445238C" w14:textId="77777777" w:rsidR="009D2A70" w:rsidRDefault="009D2A70">
            <w:pPr>
              <w:spacing w:line="252" w:lineRule="auto"/>
              <w:rPr>
                <w:iCs/>
                <w:kern w:val="2"/>
                <w:lang w:eastAsia="zh-CN"/>
              </w:rPr>
            </w:pPr>
          </w:p>
        </w:tc>
      </w:tr>
      <w:tr w:rsidR="009D2A70" w14:paraId="14452390" w14:textId="77777777">
        <w:tc>
          <w:tcPr>
            <w:tcW w:w="1350" w:type="dxa"/>
          </w:tcPr>
          <w:p w14:paraId="1445238E" w14:textId="77777777" w:rsidR="009D2A70" w:rsidRDefault="009D2A70">
            <w:pPr>
              <w:rPr>
                <w:iCs/>
                <w:kern w:val="2"/>
                <w:lang w:eastAsia="zh-CN"/>
              </w:rPr>
            </w:pPr>
          </w:p>
        </w:tc>
        <w:tc>
          <w:tcPr>
            <w:tcW w:w="8001" w:type="dxa"/>
            <w:vAlign w:val="center"/>
          </w:tcPr>
          <w:p w14:paraId="1445238F" w14:textId="77777777" w:rsidR="009D2A70" w:rsidRDefault="009D2A70">
            <w:pPr>
              <w:spacing w:line="252" w:lineRule="auto"/>
              <w:rPr>
                <w:iCs/>
                <w:kern w:val="2"/>
                <w:lang w:eastAsia="zh-CN"/>
              </w:rPr>
            </w:pPr>
          </w:p>
        </w:tc>
      </w:tr>
    </w:tbl>
    <w:p w14:paraId="14452391" w14:textId="77777777" w:rsidR="009D2A70" w:rsidRDefault="009D2A70">
      <w:pPr>
        <w:rPr>
          <w:lang w:eastAsia="zh-CN"/>
        </w:rPr>
      </w:pPr>
    </w:p>
    <w:p w14:paraId="14452392" w14:textId="77777777" w:rsidR="009D2A70" w:rsidRDefault="00F10BAB">
      <w:pPr>
        <w:outlineLvl w:val="2"/>
        <w:rPr>
          <w:b/>
          <w:lang w:eastAsia="zh-CN"/>
        </w:rPr>
      </w:pPr>
      <w:r>
        <w:rPr>
          <w:b/>
          <w:lang w:eastAsia="zh-CN"/>
        </w:rPr>
        <w:t>4.2-2: AI/ML model settings</w:t>
      </w:r>
    </w:p>
    <w:p w14:paraId="14452393"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394" w14:textId="77777777" w:rsidR="009D2A70" w:rsidRDefault="00F10BAB">
      <w:pPr>
        <w:rPr>
          <w:lang w:eastAsia="zh-CN"/>
        </w:rPr>
      </w:pPr>
      <w:r>
        <w:rPr>
          <w:lang w:eastAsia="zh-CN"/>
        </w:rPr>
        <w:t>From the inputs of companies, 7 companies preferred raw channel matrix as the input of the AI/ML model, and 2 companies preferred eigenvectors. Similar to the input type for CSI compression case, it is not intended to make down-selection but rather to support both of the input types. The proposal is made in the following accordingly.</w:t>
      </w:r>
    </w:p>
    <w:p w14:paraId="14452395" w14:textId="77777777" w:rsidR="009D2A70" w:rsidRDefault="00F10BAB">
      <w:pPr>
        <w:spacing w:beforeLines="100" w:before="240"/>
        <w:rPr>
          <w:b/>
          <w:lang w:eastAsia="zh-CN"/>
        </w:rPr>
      </w:pPr>
      <w:r>
        <w:rPr>
          <w:b/>
          <w:highlight w:val="yellow"/>
          <w:lang w:eastAsia="zh-CN"/>
        </w:rPr>
        <w:t>Proposed conclusion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396" w14:textId="77777777" w:rsidR="009D2A70" w:rsidRDefault="00F10BAB">
      <w:pPr>
        <w:pStyle w:val="afc"/>
        <w:numPr>
          <w:ilvl w:val="0"/>
          <w:numId w:val="24"/>
        </w:numPr>
        <w:contextualSpacing w:val="0"/>
        <w:rPr>
          <w:b/>
          <w:lang w:eastAsia="zh-CN"/>
        </w:rPr>
      </w:pPr>
      <w:r>
        <w:rPr>
          <w:b/>
          <w:lang w:eastAsia="zh-CN"/>
        </w:rPr>
        <w:t>Raw channel matrix</w:t>
      </w:r>
    </w:p>
    <w:p w14:paraId="14452397" w14:textId="77777777" w:rsidR="009D2A70" w:rsidRDefault="00F10BAB">
      <w:pPr>
        <w:pStyle w:val="afc"/>
        <w:numPr>
          <w:ilvl w:val="0"/>
          <w:numId w:val="24"/>
        </w:numPr>
        <w:contextualSpacing w:val="0"/>
        <w:rPr>
          <w:b/>
          <w:lang w:eastAsia="zh-CN"/>
        </w:rPr>
      </w:pPr>
      <w:r>
        <w:rPr>
          <w:b/>
          <w:lang w:eastAsia="zh-CN"/>
        </w:rPr>
        <w:t>Eigenvector(s)</w:t>
      </w:r>
    </w:p>
    <w:p w14:paraId="14452398"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9B" w14:textId="77777777">
        <w:tc>
          <w:tcPr>
            <w:tcW w:w="1980" w:type="dxa"/>
            <w:tcBorders>
              <w:top w:val="single" w:sz="4" w:space="0" w:color="auto"/>
              <w:left w:val="single" w:sz="4" w:space="0" w:color="auto"/>
              <w:bottom w:val="single" w:sz="4" w:space="0" w:color="auto"/>
              <w:right w:val="single" w:sz="4" w:space="0" w:color="auto"/>
            </w:tcBorders>
          </w:tcPr>
          <w:p w14:paraId="14452399"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9A"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p>
        </w:tc>
      </w:tr>
      <w:tr w:rsidR="009D2A70" w14:paraId="1445239E" w14:textId="77777777">
        <w:tc>
          <w:tcPr>
            <w:tcW w:w="1980" w:type="dxa"/>
            <w:tcBorders>
              <w:top w:val="single" w:sz="4" w:space="0" w:color="auto"/>
              <w:left w:val="single" w:sz="4" w:space="0" w:color="auto"/>
              <w:bottom w:val="single" w:sz="4" w:space="0" w:color="auto"/>
              <w:right w:val="single" w:sz="4" w:space="0" w:color="auto"/>
            </w:tcBorders>
          </w:tcPr>
          <w:p w14:paraId="1445239C"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9D" w14:textId="77777777" w:rsidR="009D2A70" w:rsidRDefault="009D2A70">
            <w:pPr>
              <w:spacing w:before="120" w:line="240" w:lineRule="auto"/>
              <w:rPr>
                <w:lang w:eastAsia="zh-CN"/>
              </w:rPr>
            </w:pPr>
          </w:p>
        </w:tc>
      </w:tr>
    </w:tbl>
    <w:p w14:paraId="1445239F"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A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A1" w14:textId="77777777" w:rsidR="009D2A70" w:rsidRDefault="00F10BAB">
            <w:pPr>
              <w:rPr>
                <w:i/>
                <w:iCs/>
                <w:kern w:val="2"/>
                <w:lang w:eastAsia="zh-CN"/>
              </w:rPr>
            </w:pPr>
            <w:r>
              <w:rPr>
                <w:i/>
                <w:iCs/>
                <w:kern w:val="2"/>
                <w:lang w:eastAsia="zh-CN"/>
              </w:rPr>
              <w:t>View</w:t>
            </w:r>
          </w:p>
        </w:tc>
      </w:tr>
      <w:tr w:rsidR="009D2A70" w14:paraId="144523A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A3"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A4" w14:textId="77777777" w:rsidR="009D2A70" w:rsidRDefault="00F10BAB">
            <w:pPr>
              <w:rPr>
                <w:i/>
                <w:lang w:eastAsia="zh-CN"/>
              </w:rPr>
            </w:pPr>
            <w:r>
              <w:rPr>
                <w:lang w:eastAsia="zh-CN"/>
              </w:rPr>
              <w:t>Both okay, but using raw channel matrix as the input/output may require very larger training dataset.</w:t>
            </w:r>
          </w:p>
        </w:tc>
      </w:tr>
      <w:tr w:rsidR="009D2A70" w14:paraId="144523A8" w14:textId="77777777">
        <w:tc>
          <w:tcPr>
            <w:tcW w:w="1350" w:type="dxa"/>
            <w:tcBorders>
              <w:top w:val="single" w:sz="4" w:space="0" w:color="auto"/>
              <w:left w:val="single" w:sz="4" w:space="0" w:color="auto"/>
              <w:bottom w:val="single" w:sz="4" w:space="0" w:color="auto"/>
              <w:right w:val="single" w:sz="4" w:space="0" w:color="auto"/>
            </w:tcBorders>
          </w:tcPr>
          <w:p w14:paraId="144523A6" w14:textId="77777777" w:rsidR="009D2A70" w:rsidRDefault="00F10BAB">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144523A7" w14:textId="77777777" w:rsidR="009D2A70" w:rsidRDefault="00F10BAB">
            <w:pPr>
              <w:spacing w:line="252" w:lineRule="auto"/>
              <w:rPr>
                <w:lang w:eastAsia="zh-CN"/>
              </w:rPr>
            </w:pPr>
            <w:r>
              <w:rPr>
                <w:rFonts w:hint="eastAsia"/>
                <w:lang w:eastAsia="zh-CN"/>
              </w:rPr>
              <w:t>Agree with OPPO.</w:t>
            </w:r>
          </w:p>
        </w:tc>
      </w:tr>
      <w:tr w:rsidR="009D2A70" w14:paraId="144523AB" w14:textId="77777777">
        <w:tc>
          <w:tcPr>
            <w:tcW w:w="1350" w:type="dxa"/>
            <w:tcBorders>
              <w:top w:val="single" w:sz="4" w:space="0" w:color="auto"/>
              <w:left w:val="single" w:sz="4" w:space="0" w:color="auto"/>
              <w:bottom w:val="single" w:sz="4" w:space="0" w:color="auto"/>
              <w:right w:val="single" w:sz="4" w:space="0" w:color="auto"/>
            </w:tcBorders>
          </w:tcPr>
          <w:p w14:paraId="144523A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AA" w14:textId="77777777" w:rsidR="009D2A70" w:rsidRDefault="009D2A70">
            <w:pPr>
              <w:spacing w:line="252" w:lineRule="auto"/>
              <w:rPr>
                <w:lang w:eastAsia="zh-CN"/>
              </w:rPr>
            </w:pPr>
          </w:p>
        </w:tc>
      </w:tr>
      <w:tr w:rsidR="009D2A70" w14:paraId="144523AE" w14:textId="77777777">
        <w:tc>
          <w:tcPr>
            <w:tcW w:w="1350" w:type="dxa"/>
            <w:tcBorders>
              <w:top w:val="single" w:sz="4" w:space="0" w:color="auto"/>
              <w:left w:val="single" w:sz="4" w:space="0" w:color="auto"/>
              <w:bottom w:val="single" w:sz="4" w:space="0" w:color="auto"/>
              <w:right w:val="single" w:sz="4" w:space="0" w:color="auto"/>
            </w:tcBorders>
          </w:tcPr>
          <w:p w14:paraId="144523A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AD" w14:textId="77777777" w:rsidR="009D2A70" w:rsidRDefault="009D2A70">
            <w:pPr>
              <w:spacing w:line="252" w:lineRule="auto"/>
              <w:rPr>
                <w:iCs/>
                <w:kern w:val="2"/>
                <w:lang w:eastAsia="zh-CN"/>
              </w:rPr>
            </w:pPr>
          </w:p>
        </w:tc>
      </w:tr>
      <w:tr w:rsidR="009D2A70" w14:paraId="144523B1" w14:textId="77777777">
        <w:tc>
          <w:tcPr>
            <w:tcW w:w="1350" w:type="dxa"/>
            <w:tcBorders>
              <w:top w:val="single" w:sz="4" w:space="0" w:color="auto"/>
              <w:left w:val="single" w:sz="4" w:space="0" w:color="auto"/>
              <w:bottom w:val="single" w:sz="4" w:space="0" w:color="auto"/>
              <w:right w:val="single" w:sz="4" w:space="0" w:color="auto"/>
            </w:tcBorders>
          </w:tcPr>
          <w:p w14:paraId="144523A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0" w14:textId="77777777" w:rsidR="009D2A70" w:rsidRDefault="009D2A70">
            <w:pPr>
              <w:spacing w:line="252" w:lineRule="auto"/>
              <w:rPr>
                <w:iCs/>
                <w:kern w:val="2"/>
                <w:lang w:eastAsia="zh-CN"/>
              </w:rPr>
            </w:pPr>
          </w:p>
        </w:tc>
      </w:tr>
      <w:tr w:rsidR="009D2A70" w14:paraId="144523B4" w14:textId="77777777">
        <w:tc>
          <w:tcPr>
            <w:tcW w:w="1350" w:type="dxa"/>
            <w:tcBorders>
              <w:top w:val="single" w:sz="4" w:space="0" w:color="auto"/>
              <w:left w:val="single" w:sz="4" w:space="0" w:color="auto"/>
              <w:bottom w:val="single" w:sz="4" w:space="0" w:color="auto"/>
              <w:right w:val="single" w:sz="4" w:space="0" w:color="auto"/>
            </w:tcBorders>
          </w:tcPr>
          <w:p w14:paraId="144523B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3" w14:textId="77777777" w:rsidR="009D2A70" w:rsidRDefault="009D2A70">
            <w:pPr>
              <w:spacing w:line="252" w:lineRule="auto"/>
              <w:rPr>
                <w:iCs/>
                <w:kern w:val="2"/>
                <w:lang w:eastAsia="zh-CN"/>
              </w:rPr>
            </w:pPr>
          </w:p>
        </w:tc>
      </w:tr>
      <w:tr w:rsidR="009D2A70" w14:paraId="144523B7" w14:textId="77777777">
        <w:tc>
          <w:tcPr>
            <w:tcW w:w="1350" w:type="dxa"/>
            <w:tcBorders>
              <w:top w:val="single" w:sz="4" w:space="0" w:color="auto"/>
              <w:left w:val="single" w:sz="4" w:space="0" w:color="auto"/>
              <w:bottom w:val="single" w:sz="4" w:space="0" w:color="auto"/>
              <w:right w:val="single" w:sz="4" w:space="0" w:color="auto"/>
            </w:tcBorders>
          </w:tcPr>
          <w:p w14:paraId="144523B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6" w14:textId="77777777" w:rsidR="009D2A70" w:rsidRDefault="009D2A70">
            <w:pPr>
              <w:spacing w:line="252" w:lineRule="auto"/>
              <w:rPr>
                <w:iCs/>
                <w:kern w:val="2"/>
                <w:lang w:eastAsia="zh-CN"/>
              </w:rPr>
            </w:pPr>
          </w:p>
        </w:tc>
      </w:tr>
      <w:tr w:rsidR="009D2A70" w14:paraId="144523BA" w14:textId="77777777">
        <w:tc>
          <w:tcPr>
            <w:tcW w:w="1350" w:type="dxa"/>
            <w:tcBorders>
              <w:top w:val="single" w:sz="4" w:space="0" w:color="auto"/>
              <w:left w:val="single" w:sz="4" w:space="0" w:color="auto"/>
              <w:bottom w:val="single" w:sz="4" w:space="0" w:color="auto"/>
              <w:right w:val="single" w:sz="4" w:space="0" w:color="auto"/>
            </w:tcBorders>
          </w:tcPr>
          <w:p w14:paraId="144523B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9" w14:textId="77777777" w:rsidR="009D2A70" w:rsidRDefault="009D2A70">
            <w:pPr>
              <w:spacing w:line="252" w:lineRule="auto"/>
              <w:rPr>
                <w:iCs/>
                <w:kern w:val="2"/>
                <w:lang w:eastAsia="zh-CN"/>
              </w:rPr>
            </w:pPr>
          </w:p>
        </w:tc>
      </w:tr>
      <w:tr w:rsidR="009D2A70" w14:paraId="144523BD" w14:textId="77777777">
        <w:tc>
          <w:tcPr>
            <w:tcW w:w="1350" w:type="dxa"/>
            <w:tcBorders>
              <w:top w:val="single" w:sz="4" w:space="0" w:color="auto"/>
              <w:left w:val="single" w:sz="4" w:space="0" w:color="auto"/>
              <w:bottom w:val="single" w:sz="4" w:space="0" w:color="auto"/>
              <w:right w:val="single" w:sz="4" w:space="0" w:color="auto"/>
            </w:tcBorders>
          </w:tcPr>
          <w:p w14:paraId="144523B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BC" w14:textId="77777777" w:rsidR="009D2A70" w:rsidRDefault="009D2A70">
            <w:pPr>
              <w:spacing w:line="252" w:lineRule="auto"/>
              <w:rPr>
                <w:iCs/>
                <w:kern w:val="2"/>
                <w:lang w:eastAsia="zh-CN"/>
              </w:rPr>
            </w:pPr>
          </w:p>
        </w:tc>
      </w:tr>
      <w:tr w:rsidR="009D2A70" w14:paraId="144523C0" w14:textId="77777777">
        <w:tc>
          <w:tcPr>
            <w:tcW w:w="1350" w:type="dxa"/>
          </w:tcPr>
          <w:p w14:paraId="144523BE" w14:textId="77777777" w:rsidR="009D2A70" w:rsidRDefault="009D2A70">
            <w:pPr>
              <w:rPr>
                <w:iCs/>
                <w:kern w:val="2"/>
                <w:lang w:eastAsia="zh-CN"/>
              </w:rPr>
            </w:pPr>
          </w:p>
        </w:tc>
        <w:tc>
          <w:tcPr>
            <w:tcW w:w="8001" w:type="dxa"/>
            <w:vAlign w:val="center"/>
          </w:tcPr>
          <w:p w14:paraId="144523BF" w14:textId="77777777" w:rsidR="009D2A70" w:rsidRDefault="009D2A70">
            <w:pPr>
              <w:spacing w:line="252" w:lineRule="auto"/>
              <w:rPr>
                <w:iCs/>
                <w:kern w:val="2"/>
                <w:lang w:eastAsia="zh-CN"/>
              </w:rPr>
            </w:pPr>
          </w:p>
        </w:tc>
      </w:tr>
      <w:tr w:rsidR="009D2A70" w14:paraId="144523C3" w14:textId="77777777">
        <w:tc>
          <w:tcPr>
            <w:tcW w:w="1350" w:type="dxa"/>
          </w:tcPr>
          <w:p w14:paraId="144523C1" w14:textId="77777777" w:rsidR="009D2A70" w:rsidRDefault="009D2A70">
            <w:pPr>
              <w:rPr>
                <w:iCs/>
                <w:kern w:val="2"/>
                <w:lang w:eastAsia="zh-CN"/>
              </w:rPr>
            </w:pPr>
          </w:p>
        </w:tc>
        <w:tc>
          <w:tcPr>
            <w:tcW w:w="8001" w:type="dxa"/>
            <w:vAlign w:val="center"/>
          </w:tcPr>
          <w:p w14:paraId="144523C2" w14:textId="77777777" w:rsidR="009D2A70" w:rsidRDefault="009D2A70">
            <w:pPr>
              <w:spacing w:line="252" w:lineRule="auto"/>
              <w:rPr>
                <w:iCs/>
                <w:kern w:val="2"/>
                <w:lang w:eastAsia="zh-CN"/>
              </w:rPr>
            </w:pPr>
          </w:p>
        </w:tc>
      </w:tr>
      <w:tr w:rsidR="009D2A70" w14:paraId="144523C6" w14:textId="77777777">
        <w:tc>
          <w:tcPr>
            <w:tcW w:w="1350" w:type="dxa"/>
          </w:tcPr>
          <w:p w14:paraId="144523C4" w14:textId="77777777" w:rsidR="009D2A70" w:rsidRDefault="009D2A70">
            <w:pPr>
              <w:rPr>
                <w:iCs/>
                <w:kern w:val="2"/>
                <w:lang w:eastAsia="zh-CN"/>
              </w:rPr>
            </w:pPr>
          </w:p>
        </w:tc>
        <w:tc>
          <w:tcPr>
            <w:tcW w:w="8001" w:type="dxa"/>
            <w:vAlign w:val="center"/>
          </w:tcPr>
          <w:p w14:paraId="144523C5" w14:textId="77777777" w:rsidR="009D2A70" w:rsidRDefault="009D2A70">
            <w:pPr>
              <w:spacing w:line="252" w:lineRule="auto"/>
              <w:rPr>
                <w:iCs/>
                <w:kern w:val="2"/>
                <w:lang w:eastAsia="zh-CN"/>
              </w:rPr>
            </w:pPr>
          </w:p>
        </w:tc>
      </w:tr>
      <w:tr w:rsidR="009D2A70" w14:paraId="144523C9" w14:textId="77777777">
        <w:tc>
          <w:tcPr>
            <w:tcW w:w="1350" w:type="dxa"/>
          </w:tcPr>
          <w:p w14:paraId="144523C7" w14:textId="77777777" w:rsidR="009D2A70" w:rsidRDefault="009D2A70">
            <w:pPr>
              <w:rPr>
                <w:iCs/>
                <w:kern w:val="2"/>
                <w:lang w:eastAsia="zh-CN"/>
              </w:rPr>
            </w:pPr>
          </w:p>
        </w:tc>
        <w:tc>
          <w:tcPr>
            <w:tcW w:w="8001" w:type="dxa"/>
            <w:vAlign w:val="center"/>
          </w:tcPr>
          <w:p w14:paraId="144523C8" w14:textId="77777777" w:rsidR="009D2A70" w:rsidRDefault="009D2A70">
            <w:pPr>
              <w:spacing w:line="252" w:lineRule="auto"/>
              <w:rPr>
                <w:iCs/>
                <w:kern w:val="2"/>
                <w:lang w:eastAsia="zh-CN"/>
              </w:rPr>
            </w:pPr>
          </w:p>
        </w:tc>
      </w:tr>
      <w:tr w:rsidR="009D2A70" w14:paraId="144523CC" w14:textId="77777777">
        <w:tc>
          <w:tcPr>
            <w:tcW w:w="1350" w:type="dxa"/>
          </w:tcPr>
          <w:p w14:paraId="144523CA" w14:textId="77777777" w:rsidR="009D2A70" w:rsidRDefault="009D2A70">
            <w:pPr>
              <w:rPr>
                <w:iCs/>
                <w:kern w:val="2"/>
                <w:lang w:eastAsia="zh-CN"/>
              </w:rPr>
            </w:pPr>
          </w:p>
        </w:tc>
        <w:tc>
          <w:tcPr>
            <w:tcW w:w="8001" w:type="dxa"/>
            <w:vAlign w:val="center"/>
          </w:tcPr>
          <w:p w14:paraId="144523CB" w14:textId="77777777" w:rsidR="009D2A70" w:rsidRDefault="009D2A70">
            <w:pPr>
              <w:spacing w:line="252" w:lineRule="auto"/>
              <w:rPr>
                <w:iCs/>
                <w:kern w:val="2"/>
                <w:lang w:eastAsia="zh-CN"/>
              </w:rPr>
            </w:pPr>
          </w:p>
        </w:tc>
      </w:tr>
    </w:tbl>
    <w:p w14:paraId="144523CD" w14:textId="77777777" w:rsidR="009D2A70" w:rsidRDefault="009D2A70">
      <w:pPr>
        <w:rPr>
          <w:lang w:eastAsia="zh-CN"/>
        </w:rPr>
      </w:pPr>
    </w:p>
    <w:p w14:paraId="144523CE"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3CF" w14:textId="77777777" w:rsidR="009D2A70" w:rsidRDefault="00F10BAB">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14:paraId="144523D0" w14:textId="77777777" w:rsidR="009D2A70" w:rsidRDefault="00F10BAB">
      <w:pPr>
        <w:spacing w:beforeLines="100" w:before="240"/>
        <w:rPr>
          <w:b/>
          <w:lang w:eastAsia="zh-CN"/>
        </w:rPr>
      </w:pPr>
      <w:r>
        <w:rPr>
          <w:b/>
          <w:color w:val="FF0000"/>
          <w:highlight w:val="yellow"/>
          <w:lang w:eastAsia="zh-CN"/>
        </w:rPr>
        <w:t xml:space="preserve">Upd </w:t>
      </w: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144523D1" w14:textId="77777777" w:rsidR="009D2A70" w:rsidRDefault="00F10BAB">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144523D2" w14:textId="77777777" w:rsidR="009D2A70" w:rsidRDefault="00F10BAB">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144523D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3D6" w14:textId="77777777">
        <w:tc>
          <w:tcPr>
            <w:tcW w:w="1980" w:type="dxa"/>
            <w:tcBorders>
              <w:top w:val="single" w:sz="4" w:space="0" w:color="auto"/>
              <w:left w:val="single" w:sz="4" w:space="0" w:color="auto"/>
              <w:bottom w:val="single" w:sz="4" w:space="0" w:color="auto"/>
              <w:right w:val="single" w:sz="4" w:space="0" w:color="auto"/>
            </w:tcBorders>
          </w:tcPr>
          <w:p w14:paraId="144523D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3D5"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CMCC, Qualcomm (comment below)</w:t>
            </w:r>
          </w:p>
        </w:tc>
      </w:tr>
      <w:tr w:rsidR="009D2A70" w14:paraId="144523D9" w14:textId="77777777">
        <w:tc>
          <w:tcPr>
            <w:tcW w:w="1980" w:type="dxa"/>
            <w:tcBorders>
              <w:top w:val="single" w:sz="4" w:space="0" w:color="auto"/>
              <w:left w:val="single" w:sz="4" w:space="0" w:color="auto"/>
              <w:bottom w:val="single" w:sz="4" w:space="0" w:color="auto"/>
              <w:right w:val="single" w:sz="4" w:space="0" w:color="auto"/>
            </w:tcBorders>
          </w:tcPr>
          <w:p w14:paraId="144523D7"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3D8" w14:textId="77777777" w:rsidR="009D2A70" w:rsidRDefault="009D2A70">
            <w:pPr>
              <w:spacing w:before="120" w:line="240" w:lineRule="auto"/>
              <w:rPr>
                <w:lang w:eastAsia="zh-CN"/>
              </w:rPr>
            </w:pPr>
          </w:p>
        </w:tc>
      </w:tr>
    </w:tbl>
    <w:p w14:paraId="144523DA"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3D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DB"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3DC" w14:textId="77777777" w:rsidR="009D2A70" w:rsidRDefault="00F10BAB">
            <w:pPr>
              <w:rPr>
                <w:i/>
                <w:iCs/>
                <w:kern w:val="2"/>
                <w:lang w:eastAsia="zh-CN"/>
              </w:rPr>
            </w:pPr>
            <w:r>
              <w:rPr>
                <w:i/>
                <w:iCs/>
                <w:kern w:val="2"/>
                <w:lang w:eastAsia="zh-CN"/>
              </w:rPr>
              <w:t>View</w:t>
            </w:r>
          </w:p>
        </w:tc>
      </w:tr>
      <w:tr w:rsidR="009D2A70" w14:paraId="144523E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DE"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DF" w14:textId="77777777" w:rsidR="009D2A70" w:rsidRDefault="00F10BAB">
            <w:pPr>
              <w:rPr>
                <w:iCs/>
                <w:lang w:eastAsia="zh-CN"/>
              </w:rPr>
            </w:pPr>
            <w:r>
              <w:rPr>
                <w:rFonts w:hint="eastAsia"/>
                <w:iCs/>
                <w:lang w:eastAsia="zh-CN"/>
              </w:rPr>
              <w:t>W</w:t>
            </w:r>
            <w:r>
              <w:rPr>
                <w:iCs/>
                <w:lang w:eastAsia="zh-CN"/>
              </w:rPr>
              <w:t>e think it is too early to discuss this issue at this stage.</w:t>
            </w:r>
          </w:p>
        </w:tc>
      </w:tr>
      <w:tr w:rsidR="009D2A70" w14:paraId="144523E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3E1"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3E2" w14:textId="77777777" w:rsidR="009D2A70" w:rsidRDefault="00F10BAB">
            <w:pPr>
              <w:rPr>
                <w:i/>
                <w:lang w:eastAsia="zh-CN"/>
              </w:rPr>
            </w:pPr>
            <w:r>
              <w:rPr>
                <w:i/>
                <w:lang w:eastAsia="zh-CN"/>
              </w:rPr>
              <w:t>We agree that companies are encouraged to report assumption on “Observation window”</w:t>
            </w:r>
          </w:p>
          <w:p w14:paraId="144523E3" w14:textId="77777777" w:rsidR="009D2A70" w:rsidRDefault="00F10BAB">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9D2A70" w14:paraId="144523E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3E5"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3E6" w14:textId="77777777" w:rsidR="009D2A70" w:rsidRDefault="00F10BAB">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144523E7" w14:textId="77777777" w:rsidR="009D2A70" w:rsidRDefault="00F10BAB">
            <w:pPr>
              <w:spacing w:before="120" w:line="240" w:lineRule="auto"/>
              <w:rPr>
                <w:lang w:eastAsia="zh-CN"/>
              </w:rPr>
            </w:pPr>
            <w:r>
              <w:rPr>
                <w:lang w:eastAsia="zh-CN"/>
              </w:rPr>
              <w:t>@Lenovo Changes are made in the updated version</w:t>
            </w:r>
          </w:p>
        </w:tc>
      </w:tr>
      <w:tr w:rsidR="009D2A70" w14:paraId="144523EB" w14:textId="77777777">
        <w:tc>
          <w:tcPr>
            <w:tcW w:w="1350" w:type="dxa"/>
            <w:tcBorders>
              <w:top w:val="single" w:sz="4" w:space="0" w:color="auto"/>
              <w:left w:val="single" w:sz="4" w:space="0" w:color="auto"/>
              <w:bottom w:val="single" w:sz="4" w:space="0" w:color="auto"/>
              <w:right w:val="single" w:sz="4" w:space="0" w:color="auto"/>
            </w:tcBorders>
          </w:tcPr>
          <w:p w14:paraId="144523E9"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23EA" w14:textId="77777777" w:rsidR="009D2A70" w:rsidRDefault="00F10BAB">
            <w:pPr>
              <w:spacing w:line="252" w:lineRule="auto"/>
              <w:rPr>
                <w:lang w:eastAsia="zh-CN"/>
              </w:rPr>
            </w:pPr>
            <w:r>
              <w:rPr>
                <w:lang w:eastAsia="zh-CN"/>
              </w:rPr>
              <w:t>Looks good to us.</w:t>
            </w:r>
          </w:p>
        </w:tc>
      </w:tr>
      <w:tr w:rsidR="009D2A70" w14:paraId="144523EE" w14:textId="77777777">
        <w:tc>
          <w:tcPr>
            <w:tcW w:w="1350" w:type="dxa"/>
            <w:tcBorders>
              <w:top w:val="single" w:sz="4" w:space="0" w:color="auto"/>
              <w:left w:val="single" w:sz="4" w:space="0" w:color="auto"/>
              <w:bottom w:val="single" w:sz="4" w:space="0" w:color="auto"/>
              <w:right w:val="single" w:sz="4" w:space="0" w:color="auto"/>
            </w:tcBorders>
          </w:tcPr>
          <w:p w14:paraId="144523E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3ED" w14:textId="77777777" w:rsidR="009D2A70" w:rsidRDefault="00F10BAB">
            <w:pPr>
              <w:spacing w:line="252" w:lineRule="auto"/>
              <w:rPr>
                <w:lang w:eastAsia="zh-CN"/>
              </w:rPr>
            </w:pPr>
            <w:r>
              <w:rPr>
                <w:lang w:eastAsia="zh-CN"/>
              </w:rPr>
              <w:t>The wording should clarify that this is for evaluation purpose. Specifically, the observation window is left up to UE implementation.</w:t>
            </w:r>
          </w:p>
        </w:tc>
      </w:tr>
      <w:tr w:rsidR="009D2A70" w14:paraId="144523F1" w14:textId="77777777">
        <w:tc>
          <w:tcPr>
            <w:tcW w:w="1350" w:type="dxa"/>
            <w:tcBorders>
              <w:top w:val="single" w:sz="4" w:space="0" w:color="auto"/>
              <w:left w:val="single" w:sz="4" w:space="0" w:color="auto"/>
              <w:bottom w:val="single" w:sz="4" w:space="0" w:color="auto"/>
              <w:right w:val="single" w:sz="4" w:space="0" w:color="auto"/>
            </w:tcBorders>
          </w:tcPr>
          <w:p w14:paraId="144523E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0" w14:textId="77777777" w:rsidR="009D2A70" w:rsidRDefault="009D2A70">
            <w:pPr>
              <w:spacing w:line="252" w:lineRule="auto"/>
              <w:rPr>
                <w:iCs/>
                <w:kern w:val="2"/>
                <w:lang w:eastAsia="zh-CN"/>
              </w:rPr>
            </w:pPr>
          </w:p>
        </w:tc>
      </w:tr>
      <w:tr w:rsidR="009D2A70" w14:paraId="144523F4" w14:textId="77777777">
        <w:tc>
          <w:tcPr>
            <w:tcW w:w="1350" w:type="dxa"/>
            <w:tcBorders>
              <w:top w:val="single" w:sz="4" w:space="0" w:color="auto"/>
              <w:left w:val="single" w:sz="4" w:space="0" w:color="auto"/>
              <w:bottom w:val="single" w:sz="4" w:space="0" w:color="auto"/>
              <w:right w:val="single" w:sz="4" w:space="0" w:color="auto"/>
            </w:tcBorders>
          </w:tcPr>
          <w:p w14:paraId="144523F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3" w14:textId="77777777" w:rsidR="009D2A70" w:rsidRDefault="009D2A70">
            <w:pPr>
              <w:spacing w:line="252" w:lineRule="auto"/>
              <w:rPr>
                <w:iCs/>
                <w:kern w:val="2"/>
                <w:lang w:eastAsia="zh-CN"/>
              </w:rPr>
            </w:pPr>
          </w:p>
        </w:tc>
      </w:tr>
      <w:tr w:rsidR="009D2A70" w14:paraId="144523F7" w14:textId="77777777">
        <w:tc>
          <w:tcPr>
            <w:tcW w:w="1350" w:type="dxa"/>
            <w:tcBorders>
              <w:top w:val="single" w:sz="4" w:space="0" w:color="auto"/>
              <w:left w:val="single" w:sz="4" w:space="0" w:color="auto"/>
              <w:bottom w:val="single" w:sz="4" w:space="0" w:color="auto"/>
              <w:right w:val="single" w:sz="4" w:space="0" w:color="auto"/>
            </w:tcBorders>
          </w:tcPr>
          <w:p w14:paraId="144523F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6" w14:textId="77777777" w:rsidR="009D2A70" w:rsidRDefault="009D2A70">
            <w:pPr>
              <w:spacing w:line="252" w:lineRule="auto"/>
              <w:rPr>
                <w:iCs/>
                <w:kern w:val="2"/>
                <w:lang w:eastAsia="zh-CN"/>
              </w:rPr>
            </w:pPr>
          </w:p>
        </w:tc>
      </w:tr>
      <w:tr w:rsidR="009D2A70" w14:paraId="144523FA" w14:textId="77777777">
        <w:tc>
          <w:tcPr>
            <w:tcW w:w="1350" w:type="dxa"/>
            <w:tcBorders>
              <w:top w:val="single" w:sz="4" w:space="0" w:color="auto"/>
              <w:left w:val="single" w:sz="4" w:space="0" w:color="auto"/>
              <w:bottom w:val="single" w:sz="4" w:space="0" w:color="auto"/>
              <w:right w:val="single" w:sz="4" w:space="0" w:color="auto"/>
            </w:tcBorders>
          </w:tcPr>
          <w:p w14:paraId="144523F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9" w14:textId="77777777" w:rsidR="009D2A70" w:rsidRDefault="009D2A70">
            <w:pPr>
              <w:spacing w:line="252" w:lineRule="auto"/>
              <w:rPr>
                <w:iCs/>
                <w:kern w:val="2"/>
                <w:lang w:eastAsia="zh-CN"/>
              </w:rPr>
            </w:pPr>
          </w:p>
        </w:tc>
      </w:tr>
      <w:tr w:rsidR="009D2A70" w14:paraId="144523FD" w14:textId="77777777">
        <w:tc>
          <w:tcPr>
            <w:tcW w:w="1350" w:type="dxa"/>
            <w:tcBorders>
              <w:top w:val="single" w:sz="4" w:space="0" w:color="auto"/>
              <w:left w:val="single" w:sz="4" w:space="0" w:color="auto"/>
              <w:bottom w:val="single" w:sz="4" w:space="0" w:color="auto"/>
              <w:right w:val="single" w:sz="4" w:space="0" w:color="auto"/>
            </w:tcBorders>
          </w:tcPr>
          <w:p w14:paraId="144523F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C" w14:textId="77777777" w:rsidR="009D2A70" w:rsidRDefault="009D2A70">
            <w:pPr>
              <w:spacing w:line="252" w:lineRule="auto"/>
              <w:rPr>
                <w:iCs/>
                <w:kern w:val="2"/>
                <w:lang w:eastAsia="zh-CN"/>
              </w:rPr>
            </w:pPr>
          </w:p>
        </w:tc>
      </w:tr>
      <w:tr w:rsidR="009D2A70" w14:paraId="14452400" w14:textId="77777777">
        <w:tc>
          <w:tcPr>
            <w:tcW w:w="1350" w:type="dxa"/>
            <w:tcBorders>
              <w:top w:val="single" w:sz="4" w:space="0" w:color="auto"/>
              <w:left w:val="single" w:sz="4" w:space="0" w:color="auto"/>
              <w:bottom w:val="single" w:sz="4" w:space="0" w:color="auto"/>
              <w:right w:val="single" w:sz="4" w:space="0" w:color="auto"/>
            </w:tcBorders>
          </w:tcPr>
          <w:p w14:paraId="144523F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3FF" w14:textId="77777777" w:rsidR="009D2A70" w:rsidRDefault="009D2A70">
            <w:pPr>
              <w:spacing w:line="252" w:lineRule="auto"/>
              <w:rPr>
                <w:iCs/>
                <w:kern w:val="2"/>
                <w:lang w:eastAsia="zh-CN"/>
              </w:rPr>
            </w:pPr>
          </w:p>
        </w:tc>
      </w:tr>
      <w:tr w:rsidR="009D2A70" w14:paraId="14452403" w14:textId="77777777">
        <w:tc>
          <w:tcPr>
            <w:tcW w:w="1350" w:type="dxa"/>
          </w:tcPr>
          <w:p w14:paraId="14452401" w14:textId="77777777" w:rsidR="009D2A70" w:rsidRDefault="009D2A70">
            <w:pPr>
              <w:rPr>
                <w:iCs/>
                <w:kern w:val="2"/>
                <w:lang w:eastAsia="zh-CN"/>
              </w:rPr>
            </w:pPr>
          </w:p>
        </w:tc>
        <w:tc>
          <w:tcPr>
            <w:tcW w:w="8001" w:type="dxa"/>
            <w:vAlign w:val="center"/>
          </w:tcPr>
          <w:p w14:paraId="14452402" w14:textId="77777777" w:rsidR="009D2A70" w:rsidRDefault="009D2A70">
            <w:pPr>
              <w:spacing w:line="252" w:lineRule="auto"/>
              <w:rPr>
                <w:iCs/>
                <w:kern w:val="2"/>
                <w:lang w:eastAsia="zh-CN"/>
              </w:rPr>
            </w:pPr>
          </w:p>
        </w:tc>
      </w:tr>
      <w:tr w:rsidR="009D2A70" w14:paraId="14452406" w14:textId="77777777">
        <w:tc>
          <w:tcPr>
            <w:tcW w:w="1350" w:type="dxa"/>
          </w:tcPr>
          <w:p w14:paraId="14452404" w14:textId="77777777" w:rsidR="009D2A70" w:rsidRDefault="009D2A70">
            <w:pPr>
              <w:rPr>
                <w:iCs/>
                <w:kern w:val="2"/>
                <w:lang w:eastAsia="zh-CN"/>
              </w:rPr>
            </w:pPr>
          </w:p>
        </w:tc>
        <w:tc>
          <w:tcPr>
            <w:tcW w:w="8001" w:type="dxa"/>
            <w:vAlign w:val="center"/>
          </w:tcPr>
          <w:p w14:paraId="14452405" w14:textId="77777777" w:rsidR="009D2A70" w:rsidRDefault="009D2A70">
            <w:pPr>
              <w:spacing w:line="252" w:lineRule="auto"/>
              <w:rPr>
                <w:iCs/>
                <w:kern w:val="2"/>
                <w:lang w:eastAsia="zh-CN"/>
              </w:rPr>
            </w:pPr>
          </w:p>
        </w:tc>
      </w:tr>
      <w:tr w:rsidR="009D2A70" w14:paraId="14452409" w14:textId="77777777">
        <w:tc>
          <w:tcPr>
            <w:tcW w:w="1350" w:type="dxa"/>
          </w:tcPr>
          <w:p w14:paraId="14452407" w14:textId="77777777" w:rsidR="009D2A70" w:rsidRDefault="009D2A70">
            <w:pPr>
              <w:rPr>
                <w:iCs/>
                <w:kern w:val="2"/>
                <w:lang w:eastAsia="zh-CN"/>
              </w:rPr>
            </w:pPr>
          </w:p>
        </w:tc>
        <w:tc>
          <w:tcPr>
            <w:tcW w:w="8001" w:type="dxa"/>
            <w:vAlign w:val="center"/>
          </w:tcPr>
          <w:p w14:paraId="14452408" w14:textId="77777777" w:rsidR="009D2A70" w:rsidRDefault="009D2A70">
            <w:pPr>
              <w:spacing w:line="252" w:lineRule="auto"/>
              <w:rPr>
                <w:iCs/>
                <w:kern w:val="2"/>
                <w:lang w:eastAsia="zh-CN"/>
              </w:rPr>
            </w:pPr>
          </w:p>
        </w:tc>
      </w:tr>
      <w:tr w:rsidR="009D2A70" w14:paraId="1445240C" w14:textId="77777777">
        <w:tc>
          <w:tcPr>
            <w:tcW w:w="1350" w:type="dxa"/>
          </w:tcPr>
          <w:p w14:paraId="1445240A" w14:textId="77777777" w:rsidR="009D2A70" w:rsidRDefault="009D2A70">
            <w:pPr>
              <w:rPr>
                <w:iCs/>
                <w:kern w:val="2"/>
                <w:lang w:eastAsia="zh-CN"/>
              </w:rPr>
            </w:pPr>
          </w:p>
        </w:tc>
        <w:tc>
          <w:tcPr>
            <w:tcW w:w="8001" w:type="dxa"/>
            <w:vAlign w:val="center"/>
          </w:tcPr>
          <w:p w14:paraId="1445240B" w14:textId="77777777" w:rsidR="009D2A70" w:rsidRDefault="009D2A70">
            <w:pPr>
              <w:spacing w:line="252" w:lineRule="auto"/>
              <w:rPr>
                <w:iCs/>
                <w:kern w:val="2"/>
                <w:lang w:eastAsia="zh-CN"/>
              </w:rPr>
            </w:pPr>
          </w:p>
        </w:tc>
      </w:tr>
      <w:tr w:rsidR="009D2A70" w14:paraId="1445240F" w14:textId="77777777">
        <w:tc>
          <w:tcPr>
            <w:tcW w:w="1350" w:type="dxa"/>
          </w:tcPr>
          <w:p w14:paraId="1445240D" w14:textId="77777777" w:rsidR="009D2A70" w:rsidRDefault="009D2A70">
            <w:pPr>
              <w:rPr>
                <w:iCs/>
                <w:kern w:val="2"/>
                <w:lang w:eastAsia="zh-CN"/>
              </w:rPr>
            </w:pPr>
          </w:p>
        </w:tc>
        <w:tc>
          <w:tcPr>
            <w:tcW w:w="8001" w:type="dxa"/>
            <w:vAlign w:val="center"/>
          </w:tcPr>
          <w:p w14:paraId="1445240E" w14:textId="77777777" w:rsidR="009D2A70" w:rsidRDefault="009D2A70">
            <w:pPr>
              <w:spacing w:line="252" w:lineRule="auto"/>
              <w:rPr>
                <w:iCs/>
                <w:kern w:val="2"/>
                <w:lang w:eastAsia="zh-CN"/>
              </w:rPr>
            </w:pPr>
          </w:p>
        </w:tc>
      </w:tr>
    </w:tbl>
    <w:p w14:paraId="14452410" w14:textId="77777777" w:rsidR="009D2A70" w:rsidRDefault="009D2A70">
      <w:pPr>
        <w:rPr>
          <w:lang w:eastAsia="zh-CN"/>
        </w:rPr>
      </w:pPr>
    </w:p>
    <w:p w14:paraId="14452411" w14:textId="77777777" w:rsidR="009D2A70" w:rsidRDefault="00F10BAB">
      <w:pPr>
        <w:outlineLvl w:val="2"/>
        <w:rPr>
          <w:b/>
          <w:lang w:eastAsia="zh-CN"/>
        </w:rPr>
      </w:pPr>
      <w:r>
        <w:rPr>
          <w:b/>
          <w:lang w:eastAsia="zh-CN"/>
        </w:rPr>
        <w:t>4.2-3: Others</w:t>
      </w:r>
    </w:p>
    <w:p w14:paraId="14452412" w14:textId="77777777" w:rsidR="009D2A70" w:rsidRDefault="00F10BAB">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14:paraId="14452413"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1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14" w14:textId="77777777" w:rsidR="009D2A70" w:rsidRDefault="00F10BAB">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15" w14:textId="77777777" w:rsidR="009D2A70" w:rsidRDefault="00F10BAB">
            <w:pPr>
              <w:spacing w:beforeLines="50" w:before="120"/>
              <w:rPr>
                <w:i/>
                <w:iCs/>
                <w:kern w:val="2"/>
                <w:lang w:eastAsia="zh-CN"/>
              </w:rPr>
            </w:pPr>
            <w:r>
              <w:rPr>
                <w:i/>
                <w:iCs/>
                <w:kern w:val="2"/>
                <w:lang w:eastAsia="zh-CN"/>
              </w:rPr>
              <w:t>View</w:t>
            </w:r>
          </w:p>
        </w:tc>
      </w:tr>
      <w:tr w:rsidR="009D2A70" w14:paraId="14452419" w14:textId="77777777">
        <w:tc>
          <w:tcPr>
            <w:tcW w:w="1350" w:type="dxa"/>
            <w:tcBorders>
              <w:top w:val="single" w:sz="4" w:space="0" w:color="auto"/>
              <w:left w:val="single" w:sz="4" w:space="0" w:color="auto"/>
              <w:bottom w:val="single" w:sz="4" w:space="0" w:color="auto"/>
              <w:right w:val="single" w:sz="4" w:space="0" w:color="auto"/>
            </w:tcBorders>
          </w:tcPr>
          <w:p w14:paraId="14452417" w14:textId="77777777" w:rsidR="009D2A70" w:rsidRDefault="00F10BAB">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14452418" w14:textId="77777777" w:rsidR="009D2A70" w:rsidRDefault="00F10BAB">
            <w:pPr>
              <w:spacing w:beforeLines="50" w:before="120"/>
              <w:rPr>
                <w:iCs/>
                <w:kern w:val="2"/>
                <w:lang w:eastAsia="zh-CN"/>
              </w:rPr>
            </w:pPr>
            <w:r>
              <w:t>The choice of CSI-RS periodicity (especially the baseline parameters) should depend on the speed and carrier frequency</w:t>
            </w:r>
            <w:r>
              <w:rPr>
                <w:lang w:eastAsia="zh-CN"/>
              </w:rPr>
              <w:t xml:space="preserve">. </w:t>
            </w:r>
            <w:r>
              <w:t xml:space="preserve">The performance of AI-based CSI prediction is highly related with the CSI-RS periodicity. 5ms CSI-RS periodicity (chosen as </w:t>
            </w:r>
            <w:r>
              <w:rPr>
                <w:lang w:eastAsia="zh-CN"/>
              </w:rPr>
              <w:t>baseline</w:t>
            </w:r>
            <w:r>
              <w:t xml:space="preserve"> in #110) is too large for the case of 4GHz carrier frequency and 30km/h or higher speed.</w:t>
            </w:r>
          </w:p>
        </w:tc>
      </w:tr>
      <w:tr w:rsidR="009D2A70" w14:paraId="1445241C" w14:textId="77777777">
        <w:tc>
          <w:tcPr>
            <w:tcW w:w="1350" w:type="dxa"/>
            <w:tcBorders>
              <w:top w:val="single" w:sz="4" w:space="0" w:color="auto"/>
              <w:left w:val="single" w:sz="4" w:space="0" w:color="auto"/>
              <w:bottom w:val="single" w:sz="4" w:space="0" w:color="auto"/>
              <w:right w:val="single" w:sz="4" w:space="0" w:color="auto"/>
            </w:tcBorders>
          </w:tcPr>
          <w:p w14:paraId="1445241A" w14:textId="77777777" w:rsidR="009D2A70" w:rsidRDefault="00F10BAB">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1445241B" w14:textId="77777777" w:rsidR="009D2A70" w:rsidRDefault="00F10BAB">
            <w:pPr>
              <w:spacing w:beforeLines="50" w:before="120"/>
              <w:rPr>
                <w:iCs/>
                <w:kern w:val="2"/>
                <w:lang w:eastAsia="zh-CN"/>
              </w:rPr>
            </w:pPr>
            <w:r>
              <w:rPr>
                <w:iCs/>
                <w:kern w:val="2"/>
                <w:lang w:eastAsia="zh-CN"/>
              </w:rPr>
              <w:t>The CSI feedback mechanism after prediction should be reported, e.g., what CSI codebooks or AI/ML based CSI feedback.</w:t>
            </w:r>
          </w:p>
        </w:tc>
      </w:tr>
      <w:tr w:rsidR="009D2A70" w14:paraId="1445241F" w14:textId="77777777">
        <w:tc>
          <w:tcPr>
            <w:tcW w:w="1350" w:type="dxa"/>
            <w:tcBorders>
              <w:top w:val="single" w:sz="4" w:space="0" w:color="auto"/>
              <w:left w:val="single" w:sz="4" w:space="0" w:color="auto"/>
              <w:bottom w:val="single" w:sz="4" w:space="0" w:color="auto"/>
              <w:right w:val="single" w:sz="4" w:space="0" w:color="auto"/>
            </w:tcBorders>
          </w:tcPr>
          <w:p w14:paraId="1445241D"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1E" w14:textId="77777777" w:rsidR="009D2A70" w:rsidRDefault="009D2A70">
            <w:pPr>
              <w:spacing w:beforeLines="50" w:before="120"/>
              <w:rPr>
                <w:iCs/>
                <w:kern w:val="2"/>
                <w:lang w:eastAsia="zh-CN"/>
              </w:rPr>
            </w:pPr>
          </w:p>
        </w:tc>
      </w:tr>
      <w:tr w:rsidR="009D2A70" w14:paraId="14452422" w14:textId="77777777">
        <w:tc>
          <w:tcPr>
            <w:tcW w:w="1350" w:type="dxa"/>
            <w:tcBorders>
              <w:top w:val="single" w:sz="4" w:space="0" w:color="auto"/>
              <w:left w:val="single" w:sz="4" w:space="0" w:color="auto"/>
              <w:bottom w:val="single" w:sz="4" w:space="0" w:color="auto"/>
              <w:right w:val="single" w:sz="4" w:space="0" w:color="auto"/>
            </w:tcBorders>
          </w:tcPr>
          <w:p w14:paraId="14452420"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1" w14:textId="77777777" w:rsidR="009D2A70" w:rsidRDefault="009D2A70">
            <w:pPr>
              <w:spacing w:beforeLines="50" w:before="120"/>
              <w:rPr>
                <w:iCs/>
                <w:kern w:val="2"/>
                <w:lang w:eastAsia="zh-CN"/>
              </w:rPr>
            </w:pPr>
          </w:p>
        </w:tc>
      </w:tr>
      <w:tr w:rsidR="009D2A70" w14:paraId="14452425" w14:textId="77777777">
        <w:tc>
          <w:tcPr>
            <w:tcW w:w="1350" w:type="dxa"/>
            <w:tcBorders>
              <w:top w:val="single" w:sz="4" w:space="0" w:color="auto"/>
              <w:left w:val="single" w:sz="4" w:space="0" w:color="auto"/>
              <w:bottom w:val="single" w:sz="4" w:space="0" w:color="auto"/>
              <w:right w:val="single" w:sz="4" w:space="0" w:color="auto"/>
            </w:tcBorders>
          </w:tcPr>
          <w:p w14:paraId="1445242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4" w14:textId="77777777" w:rsidR="009D2A70" w:rsidRDefault="009D2A70">
            <w:pPr>
              <w:spacing w:beforeLines="50" w:before="120"/>
              <w:rPr>
                <w:iCs/>
                <w:kern w:val="2"/>
                <w:lang w:eastAsia="zh-CN"/>
              </w:rPr>
            </w:pPr>
          </w:p>
        </w:tc>
      </w:tr>
      <w:tr w:rsidR="009D2A70" w14:paraId="14452428" w14:textId="77777777">
        <w:tc>
          <w:tcPr>
            <w:tcW w:w="1350" w:type="dxa"/>
            <w:tcBorders>
              <w:top w:val="single" w:sz="4" w:space="0" w:color="auto"/>
              <w:left w:val="single" w:sz="4" w:space="0" w:color="auto"/>
              <w:bottom w:val="single" w:sz="4" w:space="0" w:color="auto"/>
              <w:right w:val="single" w:sz="4" w:space="0" w:color="auto"/>
            </w:tcBorders>
          </w:tcPr>
          <w:p w14:paraId="1445242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7" w14:textId="77777777" w:rsidR="009D2A70" w:rsidRDefault="009D2A70">
            <w:pPr>
              <w:spacing w:beforeLines="50" w:before="120"/>
              <w:rPr>
                <w:iCs/>
                <w:kern w:val="2"/>
                <w:lang w:eastAsia="zh-CN"/>
              </w:rPr>
            </w:pPr>
          </w:p>
        </w:tc>
      </w:tr>
      <w:tr w:rsidR="009D2A70" w14:paraId="1445242B" w14:textId="77777777">
        <w:tc>
          <w:tcPr>
            <w:tcW w:w="1350" w:type="dxa"/>
            <w:tcBorders>
              <w:top w:val="single" w:sz="4" w:space="0" w:color="auto"/>
              <w:left w:val="single" w:sz="4" w:space="0" w:color="auto"/>
              <w:bottom w:val="single" w:sz="4" w:space="0" w:color="auto"/>
              <w:right w:val="single" w:sz="4" w:space="0" w:color="auto"/>
            </w:tcBorders>
          </w:tcPr>
          <w:p w14:paraId="1445242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A" w14:textId="77777777" w:rsidR="009D2A70" w:rsidRDefault="009D2A70">
            <w:pPr>
              <w:spacing w:beforeLines="50" w:before="120"/>
              <w:rPr>
                <w:iCs/>
                <w:kern w:val="2"/>
                <w:lang w:eastAsia="zh-CN"/>
              </w:rPr>
            </w:pPr>
          </w:p>
        </w:tc>
      </w:tr>
      <w:tr w:rsidR="009D2A70" w14:paraId="1445242E" w14:textId="77777777">
        <w:tc>
          <w:tcPr>
            <w:tcW w:w="1350" w:type="dxa"/>
            <w:tcBorders>
              <w:top w:val="single" w:sz="4" w:space="0" w:color="auto"/>
              <w:left w:val="single" w:sz="4" w:space="0" w:color="auto"/>
              <w:bottom w:val="single" w:sz="4" w:space="0" w:color="auto"/>
              <w:right w:val="single" w:sz="4" w:space="0" w:color="auto"/>
            </w:tcBorders>
          </w:tcPr>
          <w:p w14:paraId="1445242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2D" w14:textId="77777777" w:rsidR="009D2A70" w:rsidRDefault="009D2A70">
            <w:pPr>
              <w:spacing w:beforeLines="50" w:before="120"/>
              <w:rPr>
                <w:iCs/>
                <w:kern w:val="2"/>
                <w:lang w:eastAsia="zh-CN"/>
              </w:rPr>
            </w:pPr>
          </w:p>
        </w:tc>
      </w:tr>
      <w:tr w:rsidR="009D2A70" w14:paraId="14452431" w14:textId="77777777">
        <w:tc>
          <w:tcPr>
            <w:tcW w:w="1350" w:type="dxa"/>
            <w:tcBorders>
              <w:top w:val="single" w:sz="4" w:space="0" w:color="auto"/>
              <w:left w:val="single" w:sz="4" w:space="0" w:color="auto"/>
              <w:bottom w:val="single" w:sz="4" w:space="0" w:color="auto"/>
              <w:right w:val="single" w:sz="4" w:space="0" w:color="auto"/>
            </w:tcBorders>
          </w:tcPr>
          <w:p w14:paraId="1445242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430" w14:textId="77777777" w:rsidR="009D2A70" w:rsidRDefault="009D2A70">
            <w:pPr>
              <w:spacing w:beforeLines="50" w:before="120"/>
              <w:rPr>
                <w:iCs/>
                <w:kern w:val="2"/>
                <w:lang w:eastAsia="zh-CN"/>
              </w:rPr>
            </w:pPr>
          </w:p>
        </w:tc>
      </w:tr>
    </w:tbl>
    <w:p w14:paraId="14452432" w14:textId="77777777" w:rsidR="009D2A70" w:rsidRDefault="009D2A70">
      <w:pPr>
        <w:spacing w:after="0"/>
        <w:rPr>
          <w:lang w:eastAsia="zh-CN"/>
        </w:rPr>
      </w:pPr>
      <w:bookmarkStart w:id="103" w:name="_Ref124589665"/>
      <w:bookmarkStart w:id="104" w:name="_Ref124671424"/>
      <w:bookmarkStart w:id="105" w:name="_Ref71620620"/>
    </w:p>
    <w:p w14:paraId="14452433" w14:textId="77777777" w:rsidR="009D2A70" w:rsidRDefault="00F10BAB">
      <w:pPr>
        <w:pStyle w:val="20"/>
        <w:rPr>
          <w:lang w:eastAsia="zh-CN"/>
        </w:rPr>
      </w:pPr>
      <w:r>
        <w:rPr>
          <w:lang w:eastAsia="zh-CN"/>
        </w:rPr>
        <w:t>2</w:t>
      </w:r>
      <w:r>
        <w:rPr>
          <w:vertAlign w:val="superscript"/>
          <w:lang w:eastAsia="zh-CN"/>
        </w:rPr>
        <w:t>nd</w:t>
      </w:r>
      <w:r>
        <w:rPr>
          <w:lang w:eastAsia="zh-CN"/>
        </w:rPr>
        <w:t xml:space="preserve"> round email discussions</w:t>
      </w:r>
    </w:p>
    <w:p w14:paraId="14452434" w14:textId="77777777" w:rsidR="009D2A70" w:rsidRDefault="00F10BAB">
      <w:pPr>
        <w:outlineLvl w:val="2"/>
        <w:rPr>
          <w:b/>
          <w:lang w:eastAsia="zh-CN"/>
        </w:rPr>
      </w:pPr>
      <w:r>
        <w:rPr>
          <w:b/>
          <w:lang w:eastAsia="zh-CN"/>
        </w:rPr>
        <w:t>4.3-1: EVMs for CSI prediction</w:t>
      </w:r>
    </w:p>
    <w:p w14:paraId="14452435" w14:textId="77777777" w:rsidR="009D2A70" w:rsidRDefault="00F10BAB">
      <w:pPr>
        <w:pStyle w:val="4"/>
        <w:numPr>
          <w:ilvl w:val="0"/>
          <w:numId w:val="0"/>
        </w:numPr>
        <w:rPr>
          <w:u w:val="single"/>
          <w:lang w:eastAsia="zh-CN"/>
        </w:rPr>
      </w:pPr>
      <w:r>
        <w:rPr>
          <w:u w:val="single"/>
          <w:lang w:eastAsia="zh-CN"/>
        </w:rPr>
        <w:t>Issue#4-1 (High priority) UE distribution</w:t>
      </w:r>
    </w:p>
    <w:p w14:paraId="14452436" w14:textId="77777777" w:rsidR="009D2A70" w:rsidRDefault="00F10BAB">
      <w:pPr>
        <w:rPr>
          <w:lang w:eastAsia="zh-CN"/>
        </w:rPr>
      </w:pPr>
      <w:r>
        <w:rPr>
          <w:rFonts w:hint="eastAsia"/>
          <w:lang w:eastAsia="zh-CN"/>
        </w:rPr>
        <w:t>T</w:t>
      </w:r>
      <w:r>
        <w:rPr>
          <w:lang w:eastAsia="zh-CN"/>
        </w:rPr>
        <w:t>his proposal seems to be relatively stable. Still paste the 1</w:t>
      </w:r>
      <w:r>
        <w:rPr>
          <w:vertAlign w:val="superscript"/>
          <w:lang w:eastAsia="zh-CN"/>
        </w:rPr>
        <w:t>st</w:t>
      </w:r>
      <w:r>
        <w:rPr>
          <w:lang w:eastAsia="zh-CN"/>
        </w:rPr>
        <w:t xml:space="preserve"> round table here. If no further comments, will go to the GTW for approval.</w:t>
      </w:r>
    </w:p>
    <w:p w14:paraId="14452437" w14:textId="77777777" w:rsidR="009D2A70" w:rsidRDefault="00F10BAB">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4452438"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43B" w14:textId="77777777">
        <w:tc>
          <w:tcPr>
            <w:tcW w:w="1980" w:type="dxa"/>
            <w:tcBorders>
              <w:top w:val="single" w:sz="4" w:space="0" w:color="auto"/>
              <w:left w:val="single" w:sz="4" w:space="0" w:color="auto"/>
              <w:bottom w:val="single" w:sz="4" w:space="0" w:color="auto"/>
              <w:right w:val="single" w:sz="4" w:space="0" w:color="auto"/>
            </w:tcBorders>
          </w:tcPr>
          <w:p w14:paraId="14452439"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3A"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 xml:space="preserve">Huawei/HiSi, Apple, </w:t>
            </w:r>
            <w:r>
              <w:rPr>
                <w:iCs/>
                <w:kern w:val="2"/>
                <w:lang w:eastAsia="zh-CN"/>
              </w:rPr>
              <w:lastRenderedPageBreak/>
              <w:t>Nokia/NSB</w:t>
            </w:r>
          </w:p>
        </w:tc>
      </w:tr>
      <w:tr w:rsidR="009D2A70" w14:paraId="1445243E" w14:textId="77777777">
        <w:tc>
          <w:tcPr>
            <w:tcW w:w="1980" w:type="dxa"/>
            <w:tcBorders>
              <w:top w:val="single" w:sz="4" w:space="0" w:color="auto"/>
              <w:left w:val="single" w:sz="4" w:space="0" w:color="auto"/>
              <w:bottom w:val="single" w:sz="4" w:space="0" w:color="auto"/>
              <w:right w:val="single" w:sz="4" w:space="0" w:color="auto"/>
            </w:tcBorders>
          </w:tcPr>
          <w:p w14:paraId="1445243C" w14:textId="77777777" w:rsidR="009D2A70" w:rsidRDefault="00F10BAB">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3D" w14:textId="77777777" w:rsidR="009D2A70" w:rsidRDefault="009D2A70">
            <w:pPr>
              <w:spacing w:before="120" w:line="240" w:lineRule="auto"/>
              <w:ind w:left="442" w:hanging="442"/>
              <w:rPr>
                <w:lang w:eastAsia="zh-CN"/>
              </w:rPr>
            </w:pPr>
          </w:p>
        </w:tc>
      </w:tr>
    </w:tbl>
    <w:p w14:paraId="1445243F"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40"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41" w14:textId="77777777" w:rsidR="009D2A70" w:rsidRDefault="00F10BAB">
            <w:pPr>
              <w:rPr>
                <w:i/>
                <w:iCs/>
                <w:kern w:val="2"/>
                <w:lang w:eastAsia="zh-CN"/>
              </w:rPr>
            </w:pPr>
            <w:r>
              <w:rPr>
                <w:i/>
                <w:iCs/>
                <w:kern w:val="2"/>
                <w:lang w:eastAsia="zh-CN"/>
              </w:rPr>
              <w:t>View</w:t>
            </w:r>
          </w:p>
        </w:tc>
      </w:tr>
      <w:tr w:rsidR="009D2A70" w14:paraId="14452445" w14:textId="77777777">
        <w:tc>
          <w:tcPr>
            <w:tcW w:w="1350" w:type="dxa"/>
            <w:tcBorders>
              <w:top w:val="single" w:sz="4" w:space="0" w:color="auto"/>
              <w:left w:val="single" w:sz="4" w:space="0" w:color="auto"/>
              <w:bottom w:val="single" w:sz="4" w:space="0" w:color="auto"/>
              <w:right w:val="single" w:sz="4" w:space="0" w:color="auto"/>
            </w:tcBorders>
          </w:tcPr>
          <w:p w14:paraId="14452443" w14:textId="77777777" w:rsidR="009D2A70" w:rsidRDefault="00F10BAB">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444" w14:textId="77777777" w:rsidR="009D2A70" w:rsidRDefault="00F10BAB">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9D2A70" w14:paraId="14452448" w14:textId="77777777">
        <w:tc>
          <w:tcPr>
            <w:tcW w:w="1350" w:type="dxa"/>
            <w:tcBorders>
              <w:top w:val="single" w:sz="4" w:space="0" w:color="auto"/>
              <w:left w:val="single" w:sz="4" w:space="0" w:color="auto"/>
              <w:bottom w:val="single" w:sz="4" w:space="0" w:color="auto"/>
              <w:right w:val="single" w:sz="4" w:space="0" w:color="auto"/>
            </w:tcBorders>
          </w:tcPr>
          <w:p w14:paraId="14452446" w14:textId="77777777" w:rsidR="009D2A70" w:rsidRDefault="00F10BAB">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4452447" w14:textId="77777777" w:rsidR="009D2A70" w:rsidRDefault="00F10BAB">
            <w:pPr>
              <w:spacing w:line="252" w:lineRule="auto"/>
              <w:rPr>
                <w:lang w:eastAsia="zh-CN"/>
              </w:rPr>
            </w:pPr>
            <w:r>
              <w:rPr>
                <w:iCs/>
                <w:kern w:val="2"/>
                <w:lang w:eastAsia="zh-CN"/>
              </w:rPr>
              <w:t>Support the proposal</w:t>
            </w:r>
          </w:p>
        </w:tc>
      </w:tr>
      <w:tr w:rsidR="009D2A70" w14:paraId="1445244B" w14:textId="77777777">
        <w:tc>
          <w:tcPr>
            <w:tcW w:w="1350" w:type="dxa"/>
            <w:tcBorders>
              <w:top w:val="single" w:sz="4" w:space="0" w:color="auto"/>
              <w:left w:val="single" w:sz="4" w:space="0" w:color="auto"/>
              <w:bottom w:val="single" w:sz="4" w:space="0" w:color="auto"/>
              <w:right w:val="single" w:sz="4" w:space="0" w:color="auto"/>
            </w:tcBorders>
          </w:tcPr>
          <w:p w14:paraId="14452449" w14:textId="77777777" w:rsidR="009D2A70" w:rsidRDefault="00F10BAB">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44A" w14:textId="77777777" w:rsidR="009D2A70" w:rsidRDefault="00F10BAB">
            <w:pPr>
              <w:spacing w:line="252" w:lineRule="auto"/>
              <w:rPr>
                <w:lang w:eastAsia="zh-CN"/>
              </w:rPr>
            </w:pPr>
            <w:r>
              <w:rPr>
                <w:rFonts w:eastAsia="PMingLiU"/>
                <w:lang w:eastAsia="zh-TW"/>
              </w:rPr>
              <w:t>Agree with vivo.</w:t>
            </w:r>
          </w:p>
        </w:tc>
      </w:tr>
      <w:tr w:rsidR="009D2A70" w14:paraId="1445244E" w14:textId="77777777">
        <w:tc>
          <w:tcPr>
            <w:tcW w:w="1350" w:type="dxa"/>
            <w:tcBorders>
              <w:top w:val="single" w:sz="4" w:space="0" w:color="auto"/>
              <w:left w:val="single" w:sz="4" w:space="0" w:color="auto"/>
              <w:bottom w:val="single" w:sz="4" w:space="0" w:color="auto"/>
              <w:right w:val="single" w:sz="4" w:space="0" w:color="auto"/>
            </w:tcBorders>
          </w:tcPr>
          <w:p w14:paraId="1445244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4D" w14:textId="77777777" w:rsidR="009D2A70" w:rsidRDefault="009D2A70">
            <w:pPr>
              <w:spacing w:line="252" w:lineRule="auto"/>
              <w:rPr>
                <w:iCs/>
                <w:kern w:val="2"/>
                <w:lang w:eastAsia="zh-CN"/>
              </w:rPr>
            </w:pPr>
          </w:p>
        </w:tc>
      </w:tr>
      <w:tr w:rsidR="009D2A70" w14:paraId="14452451" w14:textId="77777777">
        <w:tc>
          <w:tcPr>
            <w:tcW w:w="1350" w:type="dxa"/>
            <w:tcBorders>
              <w:top w:val="single" w:sz="4" w:space="0" w:color="auto"/>
              <w:left w:val="single" w:sz="4" w:space="0" w:color="auto"/>
              <w:bottom w:val="single" w:sz="4" w:space="0" w:color="auto"/>
              <w:right w:val="single" w:sz="4" w:space="0" w:color="auto"/>
            </w:tcBorders>
          </w:tcPr>
          <w:p w14:paraId="1445244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0" w14:textId="77777777" w:rsidR="009D2A70" w:rsidRDefault="009D2A70">
            <w:pPr>
              <w:spacing w:line="252" w:lineRule="auto"/>
              <w:rPr>
                <w:iCs/>
                <w:kern w:val="2"/>
                <w:lang w:eastAsia="zh-CN"/>
              </w:rPr>
            </w:pPr>
          </w:p>
        </w:tc>
      </w:tr>
      <w:tr w:rsidR="009D2A70" w14:paraId="14452454" w14:textId="77777777">
        <w:tc>
          <w:tcPr>
            <w:tcW w:w="1350" w:type="dxa"/>
            <w:tcBorders>
              <w:top w:val="single" w:sz="4" w:space="0" w:color="auto"/>
              <w:left w:val="single" w:sz="4" w:space="0" w:color="auto"/>
              <w:bottom w:val="single" w:sz="4" w:space="0" w:color="auto"/>
              <w:right w:val="single" w:sz="4" w:space="0" w:color="auto"/>
            </w:tcBorders>
          </w:tcPr>
          <w:p w14:paraId="1445245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3" w14:textId="77777777" w:rsidR="009D2A70" w:rsidRDefault="009D2A70">
            <w:pPr>
              <w:spacing w:line="252" w:lineRule="auto"/>
              <w:rPr>
                <w:iCs/>
                <w:kern w:val="2"/>
                <w:lang w:eastAsia="zh-CN"/>
              </w:rPr>
            </w:pPr>
          </w:p>
        </w:tc>
      </w:tr>
      <w:tr w:rsidR="009D2A70" w14:paraId="14452457" w14:textId="77777777">
        <w:tc>
          <w:tcPr>
            <w:tcW w:w="1350" w:type="dxa"/>
            <w:tcBorders>
              <w:top w:val="single" w:sz="4" w:space="0" w:color="auto"/>
              <w:left w:val="single" w:sz="4" w:space="0" w:color="auto"/>
              <w:bottom w:val="single" w:sz="4" w:space="0" w:color="auto"/>
              <w:right w:val="single" w:sz="4" w:space="0" w:color="auto"/>
            </w:tcBorders>
          </w:tcPr>
          <w:p w14:paraId="1445245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6" w14:textId="77777777" w:rsidR="009D2A70" w:rsidRDefault="009D2A70">
            <w:pPr>
              <w:spacing w:line="252" w:lineRule="auto"/>
              <w:rPr>
                <w:iCs/>
                <w:kern w:val="2"/>
                <w:lang w:eastAsia="zh-CN"/>
              </w:rPr>
            </w:pPr>
          </w:p>
        </w:tc>
      </w:tr>
      <w:tr w:rsidR="009D2A70" w14:paraId="1445245A" w14:textId="77777777">
        <w:tc>
          <w:tcPr>
            <w:tcW w:w="1350" w:type="dxa"/>
            <w:tcBorders>
              <w:top w:val="single" w:sz="4" w:space="0" w:color="auto"/>
              <w:left w:val="single" w:sz="4" w:space="0" w:color="auto"/>
              <w:bottom w:val="single" w:sz="4" w:space="0" w:color="auto"/>
              <w:right w:val="single" w:sz="4" w:space="0" w:color="auto"/>
            </w:tcBorders>
          </w:tcPr>
          <w:p w14:paraId="1445245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9" w14:textId="77777777" w:rsidR="009D2A70" w:rsidRDefault="009D2A70">
            <w:pPr>
              <w:spacing w:line="252" w:lineRule="auto"/>
              <w:rPr>
                <w:iCs/>
                <w:kern w:val="2"/>
                <w:lang w:eastAsia="zh-CN"/>
              </w:rPr>
            </w:pPr>
          </w:p>
        </w:tc>
      </w:tr>
      <w:tr w:rsidR="009D2A70" w14:paraId="1445245D" w14:textId="77777777">
        <w:tc>
          <w:tcPr>
            <w:tcW w:w="1350" w:type="dxa"/>
            <w:tcBorders>
              <w:top w:val="single" w:sz="4" w:space="0" w:color="auto"/>
              <w:left w:val="single" w:sz="4" w:space="0" w:color="auto"/>
              <w:bottom w:val="single" w:sz="4" w:space="0" w:color="auto"/>
              <w:right w:val="single" w:sz="4" w:space="0" w:color="auto"/>
            </w:tcBorders>
          </w:tcPr>
          <w:p w14:paraId="1445245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5C" w14:textId="77777777" w:rsidR="009D2A70" w:rsidRDefault="009D2A70">
            <w:pPr>
              <w:spacing w:line="252" w:lineRule="auto"/>
              <w:rPr>
                <w:iCs/>
                <w:kern w:val="2"/>
                <w:lang w:eastAsia="zh-CN"/>
              </w:rPr>
            </w:pPr>
          </w:p>
        </w:tc>
      </w:tr>
      <w:tr w:rsidR="009D2A70" w14:paraId="14452460" w14:textId="77777777">
        <w:tc>
          <w:tcPr>
            <w:tcW w:w="1350" w:type="dxa"/>
          </w:tcPr>
          <w:p w14:paraId="1445245E" w14:textId="77777777" w:rsidR="009D2A70" w:rsidRDefault="009D2A70">
            <w:pPr>
              <w:rPr>
                <w:iCs/>
                <w:kern w:val="2"/>
                <w:lang w:eastAsia="zh-CN"/>
              </w:rPr>
            </w:pPr>
          </w:p>
        </w:tc>
        <w:tc>
          <w:tcPr>
            <w:tcW w:w="8001" w:type="dxa"/>
            <w:vAlign w:val="center"/>
          </w:tcPr>
          <w:p w14:paraId="1445245F" w14:textId="77777777" w:rsidR="009D2A70" w:rsidRDefault="009D2A70">
            <w:pPr>
              <w:spacing w:line="252" w:lineRule="auto"/>
              <w:rPr>
                <w:iCs/>
                <w:kern w:val="2"/>
                <w:lang w:eastAsia="zh-CN"/>
              </w:rPr>
            </w:pPr>
          </w:p>
        </w:tc>
      </w:tr>
      <w:tr w:rsidR="009D2A70" w14:paraId="14452463" w14:textId="77777777">
        <w:tc>
          <w:tcPr>
            <w:tcW w:w="1350" w:type="dxa"/>
          </w:tcPr>
          <w:p w14:paraId="14452461" w14:textId="77777777" w:rsidR="009D2A70" w:rsidRDefault="009D2A70">
            <w:pPr>
              <w:rPr>
                <w:iCs/>
                <w:kern w:val="2"/>
                <w:lang w:eastAsia="zh-CN"/>
              </w:rPr>
            </w:pPr>
          </w:p>
        </w:tc>
        <w:tc>
          <w:tcPr>
            <w:tcW w:w="8001" w:type="dxa"/>
            <w:vAlign w:val="center"/>
          </w:tcPr>
          <w:p w14:paraId="14452462" w14:textId="77777777" w:rsidR="009D2A70" w:rsidRDefault="009D2A70">
            <w:pPr>
              <w:spacing w:line="252" w:lineRule="auto"/>
              <w:rPr>
                <w:iCs/>
                <w:kern w:val="2"/>
                <w:lang w:eastAsia="zh-CN"/>
              </w:rPr>
            </w:pPr>
          </w:p>
        </w:tc>
      </w:tr>
      <w:tr w:rsidR="009D2A70" w14:paraId="14452466" w14:textId="77777777">
        <w:tc>
          <w:tcPr>
            <w:tcW w:w="1350" w:type="dxa"/>
          </w:tcPr>
          <w:p w14:paraId="14452464" w14:textId="77777777" w:rsidR="009D2A70" w:rsidRDefault="009D2A70">
            <w:pPr>
              <w:rPr>
                <w:iCs/>
                <w:kern w:val="2"/>
                <w:lang w:eastAsia="zh-CN"/>
              </w:rPr>
            </w:pPr>
          </w:p>
        </w:tc>
        <w:tc>
          <w:tcPr>
            <w:tcW w:w="8001" w:type="dxa"/>
            <w:vAlign w:val="center"/>
          </w:tcPr>
          <w:p w14:paraId="14452465" w14:textId="77777777" w:rsidR="009D2A70" w:rsidRDefault="009D2A70">
            <w:pPr>
              <w:spacing w:line="252" w:lineRule="auto"/>
              <w:rPr>
                <w:iCs/>
                <w:kern w:val="2"/>
                <w:lang w:eastAsia="zh-CN"/>
              </w:rPr>
            </w:pPr>
          </w:p>
        </w:tc>
      </w:tr>
      <w:tr w:rsidR="009D2A70" w14:paraId="14452469" w14:textId="77777777">
        <w:tc>
          <w:tcPr>
            <w:tcW w:w="1350" w:type="dxa"/>
          </w:tcPr>
          <w:p w14:paraId="14452467" w14:textId="77777777" w:rsidR="009D2A70" w:rsidRDefault="009D2A70">
            <w:pPr>
              <w:rPr>
                <w:iCs/>
                <w:kern w:val="2"/>
                <w:lang w:eastAsia="zh-CN"/>
              </w:rPr>
            </w:pPr>
          </w:p>
        </w:tc>
        <w:tc>
          <w:tcPr>
            <w:tcW w:w="8001" w:type="dxa"/>
            <w:vAlign w:val="center"/>
          </w:tcPr>
          <w:p w14:paraId="14452468" w14:textId="77777777" w:rsidR="009D2A70" w:rsidRDefault="009D2A70">
            <w:pPr>
              <w:spacing w:line="252" w:lineRule="auto"/>
              <w:rPr>
                <w:iCs/>
                <w:kern w:val="2"/>
                <w:lang w:eastAsia="zh-CN"/>
              </w:rPr>
            </w:pPr>
          </w:p>
        </w:tc>
      </w:tr>
      <w:tr w:rsidR="009D2A70" w14:paraId="1445246C" w14:textId="77777777">
        <w:tc>
          <w:tcPr>
            <w:tcW w:w="1350" w:type="dxa"/>
          </w:tcPr>
          <w:p w14:paraId="1445246A" w14:textId="77777777" w:rsidR="009D2A70" w:rsidRDefault="009D2A70">
            <w:pPr>
              <w:rPr>
                <w:iCs/>
                <w:kern w:val="2"/>
                <w:lang w:eastAsia="zh-CN"/>
              </w:rPr>
            </w:pPr>
          </w:p>
        </w:tc>
        <w:tc>
          <w:tcPr>
            <w:tcW w:w="8001" w:type="dxa"/>
            <w:vAlign w:val="center"/>
          </w:tcPr>
          <w:p w14:paraId="1445246B" w14:textId="77777777" w:rsidR="009D2A70" w:rsidRDefault="009D2A70">
            <w:pPr>
              <w:spacing w:line="252" w:lineRule="auto"/>
              <w:rPr>
                <w:iCs/>
                <w:kern w:val="2"/>
                <w:lang w:eastAsia="zh-CN"/>
              </w:rPr>
            </w:pPr>
          </w:p>
        </w:tc>
      </w:tr>
    </w:tbl>
    <w:p w14:paraId="1445246D" w14:textId="77777777" w:rsidR="009D2A70" w:rsidRDefault="009D2A70">
      <w:pPr>
        <w:rPr>
          <w:lang w:eastAsia="zh-CN"/>
        </w:rPr>
      </w:pPr>
    </w:p>
    <w:p w14:paraId="1445246E"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46F" w14:textId="77777777" w:rsidR="009D2A70" w:rsidRDefault="00F10BAB">
      <w:pPr>
        <w:rPr>
          <w:lang w:eastAsia="zh-CN"/>
        </w:rPr>
      </w:pPr>
      <w:r>
        <w:rPr>
          <w:lang w:eastAsia="zh-CN"/>
        </w:rPr>
        <w:t>Seems no controversy on the main text, so the sub-bullet is split into another proposal (4.3.3). If no further comments to the main text, will go to the GTW for approval.</w:t>
      </w:r>
    </w:p>
    <w:p w14:paraId="14452470" w14:textId="77777777" w:rsidR="009D2A70" w:rsidRDefault="00F10BAB">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14452471" w14:textId="77777777" w:rsidR="009D2A70" w:rsidRDefault="00F10BAB">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1445247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475" w14:textId="77777777">
        <w:tc>
          <w:tcPr>
            <w:tcW w:w="1980" w:type="dxa"/>
            <w:tcBorders>
              <w:top w:val="single" w:sz="4" w:space="0" w:color="auto"/>
              <w:left w:val="single" w:sz="4" w:space="0" w:color="auto"/>
              <w:bottom w:val="single" w:sz="4" w:space="0" w:color="auto"/>
              <w:right w:val="single" w:sz="4" w:space="0" w:color="auto"/>
            </w:tcBorders>
          </w:tcPr>
          <w:p w14:paraId="1445247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74"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9D2A70" w14:paraId="14452478" w14:textId="77777777">
        <w:tc>
          <w:tcPr>
            <w:tcW w:w="1980" w:type="dxa"/>
            <w:tcBorders>
              <w:top w:val="single" w:sz="4" w:space="0" w:color="auto"/>
              <w:left w:val="single" w:sz="4" w:space="0" w:color="auto"/>
              <w:bottom w:val="single" w:sz="4" w:space="0" w:color="auto"/>
              <w:right w:val="single" w:sz="4" w:space="0" w:color="auto"/>
            </w:tcBorders>
          </w:tcPr>
          <w:p w14:paraId="14452476"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77" w14:textId="77777777" w:rsidR="009D2A70" w:rsidRDefault="009D2A70">
            <w:pPr>
              <w:spacing w:before="120" w:line="240" w:lineRule="auto"/>
              <w:rPr>
                <w:lang w:eastAsia="zh-CN"/>
              </w:rPr>
            </w:pPr>
          </w:p>
        </w:tc>
      </w:tr>
    </w:tbl>
    <w:p w14:paraId="14452479"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7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7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7B" w14:textId="77777777" w:rsidR="009D2A70" w:rsidRDefault="00F10BAB">
            <w:pPr>
              <w:rPr>
                <w:i/>
                <w:iCs/>
                <w:kern w:val="2"/>
                <w:lang w:eastAsia="zh-CN"/>
              </w:rPr>
            </w:pPr>
            <w:r>
              <w:rPr>
                <w:i/>
                <w:iCs/>
                <w:kern w:val="2"/>
                <w:lang w:eastAsia="zh-CN"/>
              </w:rPr>
              <w:t>View</w:t>
            </w:r>
          </w:p>
        </w:tc>
      </w:tr>
      <w:tr w:rsidR="009D2A70" w14:paraId="1445247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47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47E" w14:textId="77777777" w:rsidR="009D2A70" w:rsidRDefault="00F10BAB">
            <w:pPr>
              <w:rPr>
                <w:i/>
                <w:lang w:eastAsia="zh-CN"/>
              </w:rPr>
            </w:pPr>
            <w:r>
              <w:rPr>
                <w:lang w:eastAsia="zh-CN"/>
              </w:rPr>
              <w:t>@</w:t>
            </w:r>
            <w:r>
              <w:rPr>
                <w:iCs/>
                <w:kern w:val="2"/>
                <w:lang w:eastAsia="zh-CN"/>
              </w:rPr>
              <w:t xml:space="preserve"> Qualcomm Please see if the current proposal ok for you.</w:t>
            </w:r>
          </w:p>
        </w:tc>
      </w:tr>
      <w:tr w:rsidR="009D2A70" w14:paraId="14452482" w14:textId="77777777">
        <w:tc>
          <w:tcPr>
            <w:tcW w:w="1350" w:type="dxa"/>
            <w:tcBorders>
              <w:top w:val="single" w:sz="4" w:space="0" w:color="auto"/>
              <w:left w:val="single" w:sz="4" w:space="0" w:color="auto"/>
              <w:bottom w:val="single" w:sz="4" w:space="0" w:color="auto"/>
              <w:right w:val="single" w:sz="4" w:space="0" w:color="auto"/>
            </w:tcBorders>
          </w:tcPr>
          <w:p w14:paraId="14452480"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481" w14:textId="77777777" w:rsidR="009D2A70" w:rsidRDefault="00F10BAB">
            <w:pPr>
              <w:spacing w:line="252" w:lineRule="auto"/>
              <w:rPr>
                <w:lang w:eastAsia="zh-CN"/>
              </w:rPr>
            </w:pPr>
            <w:r>
              <w:rPr>
                <w:lang w:eastAsia="zh-CN"/>
              </w:rPr>
              <w:t>We are fine with the edit</w:t>
            </w:r>
          </w:p>
        </w:tc>
      </w:tr>
      <w:tr w:rsidR="009D2A70" w14:paraId="14452485" w14:textId="77777777">
        <w:tc>
          <w:tcPr>
            <w:tcW w:w="1350" w:type="dxa"/>
            <w:tcBorders>
              <w:top w:val="single" w:sz="4" w:space="0" w:color="auto"/>
              <w:left w:val="single" w:sz="4" w:space="0" w:color="auto"/>
              <w:bottom w:val="single" w:sz="4" w:space="0" w:color="auto"/>
              <w:right w:val="single" w:sz="4" w:space="0" w:color="auto"/>
            </w:tcBorders>
          </w:tcPr>
          <w:p w14:paraId="14452483"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484" w14:textId="77777777" w:rsidR="009D2A70" w:rsidRDefault="00F10BAB">
            <w:pPr>
              <w:spacing w:line="252" w:lineRule="auto"/>
              <w:rPr>
                <w:lang w:eastAsia="zh-CN"/>
              </w:rPr>
            </w:pPr>
            <w:r>
              <w:rPr>
                <w:lang w:eastAsia="zh-CN"/>
              </w:rPr>
              <w:t>We are fine with this proposal.</w:t>
            </w:r>
          </w:p>
        </w:tc>
      </w:tr>
      <w:tr w:rsidR="009D2A70" w14:paraId="14452488" w14:textId="77777777">
        <w:tc>
          <w:tcPr>
            <w:tcW w:w="1350" w:type="dxa"/>
            <w:tcBorders>
              <w:top w:val="single" w:sz="4" w:space="0" w:color="auto"/>
              <w:left w:val="single" w:sz="4" w:space="0" w:color="auto"/>
              <w:bottom w:val="single" w:sz="4" w:space="0" w:color="auto"/>
              <w:right w:val="single" w:sz="4" w:space="0" w:color="auto"/>
            </w:tcBorders>
          </w:tcPr>
          <w:p w14:paraId="14452486" w14:textId="77777777" w:rsidR="009D2A70" w:rsidRDefault="00F10BAB">
            <w:pPr>
              <w:rPr>
                <w:iCs/>
                <w:kern w:val="2"/>
                <w:lang w:eastAsia="zh-CN"/>
              </w:rPr>
            </w:pPr>
            <w:r>
              <w:rPr>
                <w:iCs/>
                <w:kern w:val="2"/>
                <w:lang w:eastAsia="zh-CN"/>
              </w:rPr>
              <w:lastRenderedPageBreak/>
              <w:t>vivo</w:t>
            </w:r>
          </w:p>
        </w:tc>
        <w:tc>
          <w:tcPr>
            <w:tcW w:w="8001" w:type="dxa"/>
            <w:tcBorders>
              <w:top w:val="single" w:sz="4" w:space="0" w:color="auto"/>
              <w:left w:val="single" w:sz="4" w:space="0" w:color="auto"/>
              <w:bottom w:val="single" w:sz="4" w:space="0" w:color="auto"/>
              <w:right w:val="single" w:sz="4" w:space="0" w:color="auto"/>
            </w:tcBorders>
            <w:vAlign w:val="center"/>
          </w:tcPr>
          <w:p w14:paraId="14452487" w14:textId="77777777" w:rsidR="009D2A70" w:rsidRDefault="00F10BAB">
            <w:pPr>
              <w:spacing w:line="252" w:lineRule="auto"/>
              <w:rPr>
                <w:iCs/>
                <w:kern w:val="2"/>
                <w:lang w:eastAsia="zh-CN"/>
              </w:rPr>
            </w:pPr>
            <w:r>
              <w:rPr>
                <w:lang w:eastAsia="zh-CN"/>
              </w:rPr>
              <w:t>We agree with the new version since the CSI prediction is to combat the channel aging in very short term like several milliseconds, which will not introduce significant change of spatial environment.</w:t>
            </w:r>
          </w:p>
        </w:tc>
      </w:tr>
      <w:tr w:rsidR="009D2A70" w14:paraId="1445248B" w14:textId="77777777">
        <w:tc>
          <w:tcPr>
            <w:tcW w:w="1350" w:type="dxa"/>
            <w:tcBorders>
              <w:top w:val="single" w:sz="4" w:space="0" w:color="auto"/>
              <w:left w:val="single" w:sz="4" w:space="0" w:color="auto"/>
              <w:bottom w:val="single" w:sz="4" w:space="0" w:color="auto"/>
              <w:right w:val="single" w:sz="4" w:space="0" w:color="auto"/>
            </w:tcBorders>
          </w:tcPr>
          <w:p w14:paraId="1445248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8A" w14:textId="77777777" w:rsidR="009D2A70" w:rsidRDefault="009D2A70">
            <w:pPr>
              <w:spacing w:line="252" w:lineRule="auto"/>
              <w:rPr>
                <w:iCs/>
                <w:kern w:val="2"/>
                <w:lang w:eastAsia="zh-CN"/>
              </w:rPr>
            </w:pPr>
          </w:p>
        </w:tc>
      </w:tr>
      <w:tr w:rsidR="009D2A70" w14:paraId="1445248E" w14:textId="77777777">
        <w:tc>
          <w:tcPr>
            <w:tcW w:w="1350" w:type="dxa"/>
            <w:tcBorders>
              <w:top w:val="single" w:sz="4" w:space="0" w:color="auto"/>
              <w:left w:val="single" w:sz="4" w:space="0" w:color="auto"/>
              <w:bottom w:val="single" w:sz="4" w:space="0" w:color="auto"/>
              <w:right w:val="single" w:sz="4" w:space="0" w:color="auto"/>
            </w:tcBorders>
          </w:tcPr>
          <w:p w14:paraId="1445248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8D" w14:textId="77777777" w:rsidR="009D2A70" w:rsidRDefault="009D2A70">
            <w:pPr>
              <w:spacing w:line="252" w:lineRule="auto"/>
              <w:rPr>
                <w:iCs/>
                <w:kern w:val="2"/>
                <w:lang w:eastAsia="zh-CN"/>
              </w:rPr>
            </w:pPr>
          </w:p>
        </w:tc>
      </w:tr>
      <w:tr w:rsidR="009D2A70" w14:paraId="14452491" w14:textId="77777777">
        <w:tc>
          <w:tcPr>
            <w:tcW w:w="1350" w:type="dxa"/>
            <w:tcBorders>
              <w:top w:val="single" w:sz="4" w:space="0" w:color="auto"/>
              <w:left w:val="single" w:sz="4" w:space="0" w:color="auto"/>
              <w:bottom w:val="single" w:sz="4" w:space="0" w:color="auto"/>
              <w:right w:val="single" w:sz="4" w:space="0" w:color="auto"/>
            </w:tcBorders>
          </w:tcPr>
          <w:p w14:paraId="1445248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90" w14:textId="77777777" w:rsidR="009D2A70" w:rsidRDefault="009D2A70">
            <w:pPr>
              <w:spacing w:line="252" w:lineRule="auto"/>
              <w:rPr>
                <w:iCs/>
                <w:kern w:val="2"/>
                <w:lang w:eastAsia="zh-CN"/>
              </w:rPr>
            </w:pPr>
          </w:p>
        </w:tc>
      </w:tr>
      <w:tr w:rsidR="009D2A70" w14:paraId="14452494" w14:textId="77777777">
        <w:tc>
          <w:tcPr>
            <w:tcW w:w="1350" w:type="dxa"/>
            <w:tcBorders>
              <w:top w:val="single" w:sz="4" w:space="0" w:color="auto"/>
              <w:left w:val="single" w:sz="4" w:space="0" w:color="auto"/>
              <w:bottom w:val="single" w:sz="4" w:space="0" w:color="auto"/>
              <w:right w:val="single" w:sz="4" w:space="0" w:color="auto"/>
            </w:tcBorders>
          </w:tcPr>
          <w:p w14:paraId="1445249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93" w14:textId="77777777" w:rsidR="009D2A70" w:rsidRDefault="009D2A70">
            <w:pPr>
              <w:spacing w:line="252" w:lineRule="auto"/>
              <w:rPr>
                <w:iCs/>
                <w:kern w:val="2"/>
                <w:lang w:eastAsia="zh-CN"/>
              </w:rPr>
            </w:pPr>
          </w:p>
        </w:tc>
      </w:tr>
      <w:tr w:rsidR="009D2A70" w14:paraId="14452497" w14:textId="77777777">
        <w:tc>
          <w:tcPr>
            <w:tcW w:w="1350" w:type="dxa"/>
            <w:tcBorders>
              <w:top w:val="single" w:sz="4" w:space="0" w:color="auto"/>
              <w:left w:val="single" w:sz="4" w:space="0" w:color="auto"/>
              <w:bottom w:val="single" w:sz="4" w:space="0" w:color="auto"/>
              <w:right w:val="single" w:sz="4" w:space="0" w:color="auto"/>
            </w:tcBorders>
          </w:tcPr>
          <w:p w14:paraId="1445249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96" w14:textId="77777777" w:rsidR="009D2A70" w:rsidRDefault="009D2A70">
            <w:pPr>
              <w:spacing w:line="252" w:lineRule="auto"/>
              <w:rPr>
                <w:iCs/>
                <w:kern w:val="2"/>
                <w:lang w:eastAsia="zh-CN"/>
              </w:rPr>
            </w:pPr>
          </w:p>
        </w:tc>
      </w:tr>
      <w:tr w:rsidR="009D2A70" w14:paraId="1445249A" w14:textId="77777777">
        <w:tc>
          <w:tcPr>
            <w:tcW w:w="1350" w:type="dxa"/>
          </w:tcPr>
          <w:p w14:paraId="14452498" w14:textId="77777777" w:rsidR="009D2A70" w:rsidRDefault="009D2A70">
            <w:pPr>
              <w:rPr>
                <w:iCs/>
                <w:kern w:val="2"/>
                <w:lang w:eastAsia="zh-CN"/>
              </w:rPr>
            </w:pPr>
          </w:p>
        </w:tc>
        <w:tc>
          <w:tcPr>
            <w:tcW w:w="8001" w:type="dxa"/>
            <w:vAlign w:val="center"/>
          </w:tcPr>
          <w:p w14:paraId="14452499" w14:textId="77777777" w:rsidR="009D2A70" w:rsidRDefault="009D2A70">
            <w:pPr>
              <w:spacing w:line="252" w:lineRule="auto"/>
              <w:rPr>
                <w:iCs/>
                <w:kern w:val="2"/>
                <w:lang w:eastAsia="zh-CN"/>
              </w:rPr>
            </w:pPr>
          </w:p>
        </w:tc>
      </w:tr>
      <w:tr w:rsidR="009D2A70" w14:paraId="1445249D" w14:textId="77777777">
        <w:tc>
          <w:tcPr>
            <w:tcW w:w="1350" w:type="dxa"/>
          </w:tcPr>
          <w:p w14:paraId="1445249B" w14:textId="77777777" w:rsidR="009D2A70" w:rsidRDefault="009D2A70">
            <w:pPr>
              <w:rPr>
                <w:iCs/>
                <w:kern w:val="2"/>
                <w:lang w:eastAsia="zh-CN"/>
              </w:rPr>
            </w:pPr>
          </w:p>
        </w:tc>
        <w:tc>
          <w:tcPr>
            <w:tcW w:w="8001" w:type="dxa"/>
            <w:vAlign w:val="center"/>
          </w:tcPr>
          <w:p w14:paraId="1445249C" w14:textId="77777777" w:rsidR="009D2A70" w:rsidRDefault="009D2A70">
            <w:pPr>
              <w:spacing w:line="252" w:lineRule="auto"/>
              <w:rPr>
                <w:iCs/>
                <w:kern w:val="2"/>
                <w:lang w:eastAsia="zh-CN"/>
              </w:rPr>
            </w:pPr>
          </w:p>
        </w:tc>
      </w:tr>
      <w:tr w:rsidR="009D2A70" w14:paraId="144524A0" w14:textId="77777777">
        <w:tc>
          <w:tcPr>
            <w:tcW w:w="1350" w:type="dxa"/>
          </w:tcPr>
          <w:p w14:paraId="1445249E" w14:textId="77777777" w:rsidR="009D2A70" w:rsidRDefault="009D2A70">
            <w:pPr>
              <w:rPr>
                <w:iCs/>
                <w:kern w:val="2"/>
                <w:lang w:eastAsia="zh-CN"/>
              </w:rPr>
            </w:pPr>
          </w:p>
        </w:tc>
        <w:tc>
          <w:tcPr>
            <w:tcW w:w="8001" w:type="dxa"/>
            <w:vAlign w:val="center"/>
          </w:tcPr>
          <w:p w14:paraId="1445249F" w14:textId="77777777" w:rsidR="009D2A70" w:rsidRDefault="009D2A70">
            <w:pPr>
              <w:spacing w:line="252" w:lineRule="auto"/>
              <w:rPr>
                <w:iCs/>
                <w:kern w:val="2"/>
                <w:lang w:eastAsia="zh-CN"/>
              </w:rPr>
            </w:pPr>
          </w:p>
        </w:tc>
      </w:tr>
      <w:tr w:rsidR="009D2A70" w14:paraId="144524A3" w14:textId="77777777">
        <w:tc>
          <w:tcPr>
            <w:tcW w:w="1350" w:type="dxa"/>
          </w:tcPr>
          <w:p w14:paraId="144524A1" w14:textId="77777777" w:rsidR="009D2A70" w:rsidRDefault="009D2A70">
            <w:pPr>
              <w:rPr>
                <w:iCs/>
                <w:kern w:val="2"/>
                <w:lang w:eastAsia="zh-CN"/>
              </w:rPr>
            </w:pPr>
          </w:p>
        </w:tc>
        <w:tc>
          <w:tcPr>
            <w:tcW w:w="8001" w:type="dxa"/>
            <w:vAlign w:val="center"/>
          </w:tcPr>
          <w:p w14:paraId="144524A2" w14:textId="77777777" w:rsidR="009D2A70" w:rsidRDefault="009D2A70">
            <w:pPr>
              <w:spacing w:line="252" w:lineRule="auto"/>
              <w:rPr>
                <w:iCs/>
                <w:kern w:val="2"/>
                <w:lang w:eastAsia="zh-CN"/>
              </w:rPr>
            </w:pPr>
          </w:p>
        </w:tc>
      </w:tr>
      <w:tr w:rsidR="009D2A70" w14:paraId="144524A6" w14:textId="77777777">
        <w:tc>
          <w:tcPr>
            <w:tcW w:w="1350" w:type="dxa"/>
          </w:tcPr>
          <w:p w14:paraId="144524A4" w14:textId="77777777" w:rsidR="009D2A70" w:rsidRDefault="009D2A70">
            <w:pPr>
              <w:rPr>
                <w:iCs/>
                <w:kern w:val="2"/>
                <w:lang w:eastAsia="zh-CN"/>
              </w:rPr>
            </w:pPr>
          </w:p>
        </w:tc>
        <w:tc>
          <w:tcPr>
            <w:tcW w:w="8001" w:type="dxa"/>
            <w:vAlign w:val="center"/>
          </w:tcPr>
          <w:p w14:paraId="144524A5" w14:textId="77777777" w:rsidR="009D2A70" w:rsidRDefault="009D2A70">
            <w:pPr>
              <w:spacing w:line="252" w:lineRule="auto"/>
              <w:rPr>
                <w:iCs/>
                <w:kern w:val="2"/>
                <w:lang w:eastAsia="zh-CN"/>
              </w:rPr>
            </w:pPr>
          </w:p>
        </w:tc>
      </w:tr>
    </w:tbl>
    <w:p w14:paraId="144524A7" w14:textId="77777777" w:rsidR="009D2A70" w:rsidRDefault="009D2A70">
      <w:pPr>
        <w:spacing w:after="0" w:line="240" w:lineRule="auto"/>
        <w:rPr>
          <w:b/>
          <w:lang w:eastAsia="zh-CN"/>
        </w:rPr>
      </w:pPr>
    </w:p>
    <w:p w14:paraId="144524A8" w14:textId="77777777" w:rsidR="009D2A70" w:rsidRDefault="009D2A70">
      <w:pPr>
        <w:spacing w:after="0" w:line="240" w:lineRule="auto"/>
        <w:rPr>
          <w:b/>
          <w:lang w:eastAsia="zh-CN"/>
        </w:rPr>
      </w:pPr>
    </w:p>
    <w:p w14:paraId="144524A9"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4AA" w14:textId="77777777" w:rsidR="009D2A70" w:rsidRDefault="00F10BAB">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144524AB" w14:textId="77777777" w:rsidR="009D2A70" w:rsidRDefault="009D2A70">
      <w:pPr>
        <w:spacing w:after="0" w:line="240" w:lineRule="auto"/>
        <w:rPr>
          <w:b/>
          <w:lang w:eastAsia="zh-CN"/>
        </w:rPr>
      </w:pPr>
    </w:p>
    <w:p w14:paraId="144524AC" w14:textId="77777777" w:rsidR="009D2A70" w:rsidRDefault="00F10BAB">
      <w:pPr>
        <w:rPr>
          <w:b/>
          <w:lang w:eastAsia="zh-CN"/>
        </w:rPr>
      </w:pPr>
      <w:r>
        <w:rPr>
          <w:b/>
          <w:highlight w:val="yellow"/>
          <w:lang w:eastAsia="zh-CN"/>
        </w:rPr>
        <w:t>Proposed conclusion 4.3.3</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4524A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4B0" w14:textId="77777777">
        <w:tc>
          <w:tcPr>
            <w:tcW w:w="1980" w:type="dxa"/>
            <w:tcBorders>
              <w:top w:val="single" w:sz="4" w:space="0" w:color="auto"/>
              <w:left w:val="single" w:sz="4" w:space="0" w:color="auto"/>
              <w:bottom w:val="single" w:sz="4" w:space="0" w:color="auto"/>
              <w:right w:val="single" w:sz="4" w:space="0" w:color="auto"/>
            </w:tcBorders>
          </w:tcPr>
          <w:p w14:paraId="144524A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AF"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w:t>
            </w:r>
          </w:p>
        </w:tc>
      </w:tr>
      <w:tr w:rsidR="009D2A70" w14:paraId="144524B3" w14:textId="77777777">
        <w:tc>
          <w:tcPr>
            <w:tcW w:w="1980" w:type="dxa"/>
            <w:tcBorders>
              <w:top w:val="single" w:sz="4" w:space="0" w:color="auto"/>
              <w:left w:val="single" w:sz="4" w:space="0" w:color="auto"/>
              <w:bottom w:val="single" w:sz="4" w:space="0" w:color="auto"/>
              <w:right w:val="single" w:sz="4" w:space="0" w:color="auto"/>
            </w:tcBorders>
          </w:tcPr>
          <w:p w14:paraId="144524B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B2" w14:textId="77777777" w:rsidR="009D2A70" w:rsidRDefault="00F10BAB">
            <w:pPr>
              <w:spacing w:before="120" w:line="240" w:lineRule="auto"/>
              <w:rPr>
                <w:lang w:eastAsia="zh-CN"/>
              </w:rPr>
            </w:pPr>
            <w:r>
              <w:rPr>
                <w:lang w:eastAsia="zh-CN"/>
              </w:rPr>
              <w:t>Qualcomm (comment below)</w:t>
            </w:r>
          </w:p>
        </w:tc>
      </w:tr>
    </w:tbl>
    <w:p w14:paraId="144524B4"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4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B5"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B6" w14:textId="77777777" w:rsidR="009D2A70" w:rsidRDefault="00F10BAB">
            <w:pPr>
              <w:rPr>
                <w:i/>
                <w:iCs/>
                <w:kern w:val="2"/>
                <w:lang w:eastAsia="zh-CN"/>
              </w:rPr>
            </w:pPr>
            <w:r>
              <w:rPr>
                <w:i/>
                <w:iCs/>
                <w:kern w:val="2"/>
                <w:lang w:eastAsia="zh-CN"/>
              </w:rPr>
              <w:t>View</w:t>
            </w:r>
          </w:p>
        </w:tc>
      </w:tr>
      <w:tr w:rsidR="009D2A70" w14:paraId="144524B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4B8"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4B9" w14:textId="77777777" w:rsidR="009D2A70" w:rsidRDefault="00F10BAB">
            <w:pPr>
              <w:rPr>
                <w:i/>
                <w:lang w:eastAsia="zh-CN"/>
              </w:rPr>
            </w:pPr>
            <w:r>
              <w:rPr>
                <w:lang w:eastAsia="zh-CN"/>
              </w:rPr>
              <w:t>@</w:t>
            </w:r>
            <w:r>
              <w:rPr>
                <w:iCs/>
                <w:kern w:val="2"/>
                <w:lang w:eastAsia="zh-CN"/>
              </w:rPr>
              <w:t xml:space="preserve"> Qualcomm could you elaborate how the spatial consistency, if modeled, can effect the change of channel parameters, if the UE moving is not modeled (which means, there is no information of the direction that the UE moves or the geographic position change of UE)?</w:t>
            </w:r>
          </w:p>
        </w:tc>
      </w:tr>
      <w:tr w:rsidR="009D2A70" w14:paraId="144524BD" w14:textId="77777777">
        <w:tc>
          <w:tcPr>
            <w:tcW w:w="1350" w:type="dxa"/>
            <w:tcBorders>
              <w:top w:val="single" w:sz="4" w:space="0" w:color="auto"/>
              <w:left w:val="single" w:sz="4" w:space="0" w:color="auto"/>
              <w:bottom w:val="single" w:sz="4" w:space="0" w:color="auto"/>
              <w:right w:val="single" w:sz="4" w:space="0" w:color="auto"/>
            </w:tcBorders>
          </w:tcPr>
          <w:p w14:paraId="144524BB"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4BC" w14:textId="77777777" w:rsidR="009D2A70" w:rsidRDefault="00F10BAB">
            <w:pPr>
              <w:spacing w:line="252" w:lineRule="auto"/>
              <w:rPr>
                <w:lang w:eastAsia="zh-CN"/>
              </w:rPr>
            </w:pPr>
            <w:r>
              <w:rPr>
                <w:lang w:eastAsia="zh-CN"/>
              </w:rPr>
              <w:t>Channel prediction in time domain happen in a few milliseconds and is mainly affected by Doppler and coherence time. Therefore, the factors that mainly affect CSI prediction are caused by small-scale effects. Hence, it is unnecessary to consider spatial consistency procedure, which mainly affects large scale effects.</w:t>
            </w:r>
          </w:p>
        </w:tc>
      </w:tr>
      <w:tr w:rsidR="009D2A70" w14:paraId="144524C1" w14:textId="77777777">
        <w:tc>
          <w:tcPr>
            <w:tcW w:w="1350" w:type="dxa"/>
            <w:tcBorders>
              <w:top w:val="single" w:sz="4" w:space="0" w:color="auto"/>
              <w:left w:val="single" w:sz="4" w:space="0" w:color="auto"/>
              <w:bottom w:val="single" w:sz="4" w:space="0" w:color="auto"/>
              <w:right w:val="single" w:sz="4" w:space="0" w:color="auto"/>
            </w:tcBorders>
          </w:tcPr>
          <w:p w14:paraId="144524BE"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24BF" w14:textId="77777777" w:rsidR="009D2A70" w:rsidRDefault="00F10BAB">
            <w:pPr>
              <w:spacing w:line="252" w:lineRule="auto"/>
              <w:ind w:left="1320" w:hanging="440"/>
              <w:rPr>
                <w:lang w:eastAsia="zh-CN"/>
              </w:rPr>
            </w:pPr>
            <w:r>
              <w:rPr>
                <w:lang w:eastAsia="zh-CN"/>
              </w:rPr>
              <w:t>We are ok with this proposal. We are also fine to reuse the same assumptions agreed for CSI prediction in Rel-18 MIMO:</w:t>
            </w:r>
          </w:p>
          <w:p w14:paraId="144524C0" w14:textId="77777777" w:rsidR="009D2A70" w:rsidRDefault="00F10BAB">
            <w:pPr>
              <w:spacing w:line="252" w:lineRule="auto"/>
              <w:rPr>
                <w:lang w:eastAsia="zh-CN"/>
              </w:rPr>
            </w:pPr>
            <w:r>
              <w:rPr>
                <w:lang w:eastAsia="zh-CN"/>
              </w:rPr>
              <w:t>- Spatial consistency procedure A/B with 50m decorrelation distance from TS 38.901 is used (if not used, company should state this in their simulation assumptions)</w:t>
            </w:r>
          </w:p>
        </w:tc>
      </w:tr>
      <w:tr w:rsidR="009D2A70" w14:paraId="144524C6" w14:textId="77777777">
        <w:tc>
          <w:tcPr>
            <w:tcW w:w="1350" w:type="dxa"/>
            <w:tcBorders>
              <w:top w:val="single" w:sz="4" w:space="0" w:color="auto"/>
              <w:left w:val="single" w:sz="4" w:space="0" w:color="auto"/>
              <w:bottom w:val="single" w:sz="4" w:space="0" w:color="auto"/>
              <w:right w:val="single" w:sz="4" w:space="0" w:color="auto"/>
            </w:tcBorders>
          </w:tcPr>
          <w:p w14:paraId="144524C2"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4C3" w14:textId="77777777" w:rsidR="009D2A70" w:rsidRDefault="00F10BAB">
            <w:pPr>
              <w:spacing w:line="252" w:lineRule="auto"/>
              <w:rPr>
                <w:iCs/>
                <w:kern w:val="2"/>
                <w:lang w:eastAsia="zh-CN"/>
              </w:rPr>
            </w:pPr>
            <w:r>
              <w:rPr>
                <w:iCs/>
                <w:kern w:val="2"/>
                <w:lang w:eastAsia="zh-CN"/>
              </w:rPr>
              <w:t xml:space="preserve">In our view, no trajectory means that for the purpose of computing large scale parameters </w:t>
            </w:r>
            <w:r>
              <w:rPr>
                <w:iCs/>
                <w:kern w:val="2"/>
                <w:lang w:eastAsia="zh-CN"/>
              </w:rPr>
              <w:lastRenderedPageBreak/>
              <w:t xml:space="preserve">such as pathloss, we do not need to update the UE location. However, the channel small-scale parameters can still be updated based on the velocity. </w:t>
            </w:r>
          </w:p>
          <w:p w14:paraId="144524C4" w14:textId="77777777" w:rsidR="009D2A70" w:rsidRDefault="00F10BAB">
            <w:pPr>
              <w:spacing w:line="252" w:lineRule="auto"/>
              <w:rPr>
                <w:iCs/>
                <w:kern w:val="2"/>
                <w:lang w:eastAsia="zh-CN"/>
              </w:rPr>
            </w:pPr>
            <w:r>
              <w:rPr>
                <w:iCs/>
                <w:kern w:val="2"/>
                <w:lang w:eastAsia="zh-CN"/>
              </w:rPr>
              <w:t>Spatial consistency procedure A specifies how the cluster delay, power and angles can be updated over time based on the velocity. R18 MIMO CSI EVM has also adopted spatial consistency without trajectory modeling.</w:t>
            </w:r>
          </w:p>
          <w:p w14:paraId="144524C5" w14:textId="77777777" w:rsidR="009D2A70" w:rsidRDefault="00F10BAB">
            <w:pPr>
              <w:spacing w:line="252" w:lineRule="auto"/>
              <w:rPr>
                <w:iCs/>
                <w:kern w:val="2"/>
                <w:lang w:eastAsia="zh-CN"/>
              </w:rPr>
            </w:pPr>
            <w:r>
              <w:rPr>
                <w:iCs/>
                <w:kern w:val="2"/>
                <w:lang w:eastAsia="zh-CN"/>
              </w:rPr>
              <w:t>If spatial consistency procedure A is not adopted, then the gains of CSI prediction may not be realistic. The channel evolution may be easy to predict and the gains may be over-estimated.</w:t>
            </w:r>
          </w:p>
        </w:tc>
      </w:tr>
      <w:tr w:rsidR="009D2A70" w14:paraId="144524C9" w14:textId="77777777">
        <w:tc>
          <w:tcPr>
            <w:tcW w:w="1350" w:type="dxa"/>
            <w:tcBorders>
              <w:top w:val="single" w:sz="4" w:space="0" w:color="auto"/>
              <w:left w:val="single" w:sz="4" w:space="0" w:color="auto"/>
              <w:bottom w:val="single" w:sz="4" w:space="0" w:color="auto"/>
              <w:right w:val="single" w:sz="4" w:space="0" w:color="auto"/>
            </w:tcBorders>
          </w:tcPr>
          <w:p w14:paraId="144524C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C8" w14:textId="77777777" w:rsidR="009D2A70" w:rsidRDefault="009D2A70">
            <w:pPr>
              <w:spacing w:line="252" w:lineRule="auto"/>
              <w:rPr>
                <w:iCs/>
                <w:kern w:val="2"/>
                <w:lang w:eastAsia="zh-CN"/>
              </w:rPr>
            </w:pPr>
          </w:p>
        </w:tc>
      </w:tr>
      <w:tr w:rsidR="009D2A70" w14:paraId="144524CC" w14:textId="77777777">
        <w:tc>
          <w:tcPr>
            <w:tcW w:w="1350" w:type="dxa"/>
            <w:tcBorders>
              <w:top w:val="single" w:sz="4" w:space="0" w:color="auto"/>
              <w:left w:val="single" w:sz="4" w:space="0" w:color="auto"/>
              <w:bottom w:val="single" w:sz="4" w:space="0" w:color="auto"/>
              <w:right w:val="single" w:sz="4" w:space="0" w:color="auto"/>
            </w:tcBorders>
          </w:tcPr>
          <w:p w14:paraId="144524C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CB" w14:textId="77777777" w:rsidR="009D2A70" w:rsidRDefault="009D2A70">
            <w:pPr>
              <w:spacing w:line="252" w:lineRule="auto"/>
              <w:rPr>
                <w:iCs/>
                <w:kern w:val="2"/>
                <w:lang w:eastAsia="zh-CN"/>
              </w:rPr>
            </w:pPr>
          </w:p>
        </w:tc>
      </w:tr>
      <w:tr w:rsidR="009D2A70" w14:paraId="144524CF" w14:textId="77777777">
        <w:tc>
          <w:tcPr>
            <w:tcW w:w="1350" w:type="dxa"/>
            <w:tcBorders>
              <w:top w:val="single" w:sz="4" w:space="0" w:color="auto"/>
              <w:left w:val="single" w:sz="4" w:space="0" w:color="auto"/>
              <w:bottom w:val="single" w:sz="4" w:space="0" w:color="auto"/>
              <w:right w:val="single" w:sz="4" w:space="0" w:color="auto"/>
            </w:tcBorders>
          </w:tcPr>
          <w:p w14:paraId="144524C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CE" w14:textId="77777777" w:rsidR="009D2A70" w:rsidRDefault="009D2A70">
            <w:pPr>
              <w:spacing w:line="252" w:lineRule="auto"/>
              <w:rPr>
                <w:iCs/>
                <w:kern w:val="2"/>
                <w:lang w:eastAsia="zh-CN"/>
              </w:rPr>
            </w:pPr>
          </w:p>
        </w:tc>
      </w:tr>
      <w:tr w:rsidR="009D2A70" w14:paraId="144524D2" w14:textId="77777777">
        <w:tc>
          <w:tcPr>
            <w:tcW w:w="1350" w:type="dxa"/>
            <w:tcBorders>
              <w:top w:val="single" w:sz="4" w:space="0" w:color="auto"/>
              <w:left w:val="single" w:sz="4" w:space="0" w:color="auto"/>
              <w:bottom w:val="single" w:sz="4" w:space="0" w:color="auto"/>
              <w:right w:val="single" w:sz="4" w:space="0" w:color="auto"/>
            </w:tcBorders>
          </w:tcPr>
          <w:p w14:paraId="144524D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D1" w14:textId="77777777" w:rsidR="009D2A70" w:rsidRDefault="009D2A70">
            <w:pPr>
              <w:spacing w:line="252" w:lineRule="auto"/>
              <w:rPr>
                <w:iCs/>
                <w:kern w:val="2"/>
                <w:lang w:eastAsia="zh-CN"/>
              </w:rPr>
            </w:pPr>
          </w:p>
        </w:tc>
      </w:tr>
      <w:tr w:rsidR="009D2A70" w14:paraId="144524D5" w14:textId="77777777">
        <w:tc>
          <w:tcPr>
            <w:tcW w:w="1350" w:type="dxa"/>
            <w:tcBorders>
              <w:top w:val="single" w:sz="4" w:space="0" w:color="auto"/>
              <w:left w:val="single" w:sz="4" w:space="0" w:color="auto"/>
              <w:bottom w:val="single" w:sz="4" w:space="0" w:color="auto"/>
              <w:right w:val="single" w:sz="4" w:space="0" w:color="auto"/>
            </w:tcBorders>
          </w:tcPr>
          <w:p w14:paraId="144524D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4D4" w14:textId="77777777" w:rsidR="009D2A70" w:rsidRDefault="009D2A70">
            <w:pPr>
              <w:spacing w:line="252" w:lineRule="auto"/>
              <w:rPr>
                <w:iCs/>
                <w:kern w:val="2"/>
                <w:lang w:eastAsia="zh-CN"/>
              </w:rPr>
            </w:pPr>
          </w:p>
        </w:tc>
      </w:tr>
      <w:tr w:rsidR="009D2A70" w14:paraId="144524D8" w14:textId="77777777">
        <w:tc>
          <w:tcPr>
            <w:tcW w:w="1350" w:type="dxa"/>
          </w:tcPr>
          <w:p w14:paraId="144524D6" w14:textId="77777777" w:rsidR="009D2A70" w:rsidRDefault="009D2A70">
            <w:pPr>
              <w:rPr>
                <w:iCs/>
                <w:kern w:val="2"/>
                <w:lang w:eastAsia="zh-CN"/>
              </w:rPr>
            </w:pPr>
          </w:p>
        </w:tc>
        <w:tc>
          <w:tcPr>
            <w:tcW w:w="8001" w:type="dxa"/>
            <w:vAlign w:val="center"/>
          </w:tcPr>
          <w:p w14:paraId="144524D7" w14:textId="77777777" w:rsidR="009D2A70" w:rsidRDefault="009D2A70">
            <w:pPr>
              <w:spacing w:line="252" w:lineRule="auto"/>
              <w:rPr>
                <w:iCs/>
                <w:kern w:val="2"/>
                <w:lang w:eastAsia="zh-CN"/>
              </w:rPr>
            </w:pPr>
          </w:p>
        </w:tc>
      </w:tr>
      <w:tr w:rsidR="009D2A70" w14:paraId="144524DB" w14:textId="77777777">
        <w:tc>
          <w:tcPr>
            <w:tcW w:w="1350" w:type="dxa"/>
          </w:tcPr>
          <w:p w14:paraId="144524D9" w14:textId="77777777" w:rsidR="009D2A70" w:rsidRDefault="009D2A70">
            <w:pPr>
              <w:rPr>
                <w:iCs/>
                <w:kern w:val="2"/>
                <w:lang w:eastAsia="zh-CN"/>
              </w:rPr>
            </w:pPr>
          </w:p>
        </w:tc>
        <w:tc>
          <w:tcPr>
            <w:tcW w:w="8001" w:type="dxa"/>
            <w:vAlign w:val="center"/>
          </w:tcPr>
          <w:p w14:paraId="144524DA" w14:textId="77777777" w:rsidR="009D2A70" w:rsidRDefault="009D2A70">
            <w:pPr>
              <w:spacing w:line="252" w:lineRule="auto"/>
              <w:rPr>
                <w:iCs/>
                <w:kern w:val="2"/>
                <w:lang w:eastAsia="zh-CN"/>
              </w:rPr>
            </w:pPr>
          </w:p>
        </w:tc>
      </w:tr>
      <w:tr w:rsidR="009D2A70" w14:paraId="144524DE" w14:textId="77777777">
        <w:tc>
          <w:tcPr>
            <w:tcW w:w="1350" w:type="dxa"/>
          </w:tcPr>
          <w:p w14:paraId="144524DC" w14:textId="77777777" w:rsidR="009D2A70" w:rsidRDefault="009D2A70">
            <w:pPr>
              <w:rPr>
                <w:iCs/>
                <w:kern w:val="2"/>
                <w:lang w:eastAsia="zh-CN"/>
              </w:rPr>
            </w:pPr>
          </w:p>
        </w:tc>
        <w:tc>
          <w:tcPr>
            <w:tcW w:w="8001" w:type="dxa"/>
            <w:vAlign w:val="center"/>
          </w:tcPr>
          <w:p w14:paraId="144524DD" w14:textId="77777777" w:rsidR="009D2A70" w:rsidRDefault="009D2A70">
            <w:pPr>
              <w:spacing w:line="252" w:lineRule="auto"/>
              <w:rPr>
                <w:iCs/>
                <w:kern w:val="2"/>
                <w:lang w:eastAsia="zh-CN"/>
              </w:rPr>
            </w:pPr>
          </w:p>
        </w:tc>
      </w:tr>
      <w:tr w:rsidR="009D2A70" w14:paraId="144524E1" w14:textId="77777777">
        <w:tc>
          <w:tcPr>
            <w:tcW w:w="1350" w:type="dxa"/>
          </w:tcPr>
          <w:p w14:paraId="144524DF" w14:textId="77777777" w:rsidR="009D2A70" w:rsidRDefault="009D2A70">
            <w:pPr>
              <w:rPr>
                <w:iCs/>
                <w:kern w:val="2"/>
                <w:lang w:eastAsia="zh-CN"/>
              </w:rPr>
            </w:pPr>
          </w:p>
        </w:tc>
        <w:tc>
          <w:tcPr>
            <w:tcW w:w="8001" w:type="dxa"/>
            <w:vAlign w:val="center"/>
          </w:tcPr>
          <w:p w14:paraId="144524E0" w14:textId="77777777" w:rsidR="009D2A70" w:rsidRDefault="009D2A70">
            <w:pPr>
              <w:spacing w:line="252" w:lineRule="auto"/>
              <w:rPr>
                <w:iCs/>
                <w:kern w:val="2"/>
                <w:lang w:eastAsia="zh-CN"/>
              </w:rPr>
            </w:pPr>
          </w:p>
        </w:tc>
      </w:tr>
      <w:tr w:rsidR="009D2A70" w14:paraId="144524E4" w14:textId="77777777">
        <w:tc>
          <w:tcPr>
            <w:tcW w:w="1350" w:type="dxa"/>
          </w:tcPr>
          <w:p w14:paraId="144524E2" w14:textId="77777777" w:rsidR="009D2A70" w:rsidRDefault="009D2A70">
            <w:pPr>
              <w:rPr>
                <w:iCs/>
                <w:kern w:val="2"/>
                <w:lang w:eastAsia="zh-CN"/>
              </w:rPr>
            </w:pPr>
          </w:p>
        </w:tc>
        <w:tc>
          <w:tcPr>
            <w:tcW w:w="8001" w:type="dxa"/>
            <w:vAlign w:val="center"/>
          </w:tcPr>
          <w:p w14:paraId="144524E3" w14:textId="77777777" w:rsidR="009D2A70" w:rsidRDefault="009D2A70">
            <w:pPr>
              <w:spacing w:line="252" w:lineRule="auto"/>
              <w:rPr>
                <w:iCs/>
                <w:kern w:val="2"/>
                <w:lang w:eastAsia="zh-CN"/>
              </w:rPr>
            </w:pPr>
          </w:p>
        </w:tc>
      </w:tr>
    </w:tbl>
    <w:p w14:paraId="144524E5" w14:textId="77777777" w:rsidR="009D2A70" w:rsidRDefault="009D2A70">
      <w:pPr>
        <w:spacing w:after="0" w:line="240" w:lineRule="auto"/>
        <w:rPr>
          <w:b/>
          <w:lang w:eastAsia="zh-CN"/>
        </w:rPr>
      </w:pPr>
    </w:p>
    <w:p w14:paraId="144524E6" w14:textId="77777777" w:rsidR="009D2A70" w:rsidRDefault="009D2A70">
      <w:pPr>
        <w:rPr>
          <w:lang w:eastAsia="zh-CN"/>
        </w:rPr>
      </w:pPr>
    </w:p>
    <w:p w14:paraId="144524E7" w14:textId="77777777" w:rsidR="009D2A70" w:rsidRDefault="009D2A70">
      <w:pPr>
        <w:rPr>
          <w:lang w:eastAsia="zh-CN"/>
        </w:rPr>
      </w:pPr>
    </w:p>
    <w:p w14:paraId="144524E8"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4E9" w14:textId="77777777" w:rsidR="009D2A70" w:rsidRDefault="00F10BAB">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144524EA"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strike/>
          <w:color w:val="FF0000"/>
          <w:lang w:eastAsia="zh-CN"/>
        </w:rPr>
        <w:t>can be</w:t>
      </w:r>
      <w:r>
        <w:rPr>
          <w:b/>
          <w:bCs/>
          <w:color w:val="FF0000"/>
          <w:lang w:eastAsia="zh-CN"/>
        </w:rPr>
        <w:t xml:space="preserve"> </w:t>
      </w:r>
      <w:r>
        <w:rPr>
          <w:b/>
          <w:bCs/>
          <w:lang w:eastAsia="zh-CN"/>
        </w:rPr>
        <w:t xml:space="preserve">taken as </w:t>
      </w:r>
      <w:r>
        <w:rPr>
          <w:b/>
          <w:bCs/>
          <w:strike/>
          <w:color w:val="FF0000"/>
          <w:lang w:eastAsia="zh-CN"/>
        </w:rPr>
        <w:t>a</w:t>
      </w:r>
      <w:r>
        <w:rPr>
          <w:b/>
          <w:bCs/>
          <w:lang w:eastAsia="zh-CN"/>
        </w:rPr>
        <w:t xml:space="preserve"> baselines for the benchmark of performance comparison, and </w:t>
      </w:r>
      <w:r>
        <w:rPr>
          <w:b/>
          <w:bCs/>
          <w:strike/>
          <w:color w:val="FF0000"/>
          <w:lang w:eastAsia="zh-CN"/>
        </w:rPr>
        <w:t xml:space="preserve">other </w:t>
      </w:r>
      <w:r>
        <w:rPr>
          <w:b/>
          <w:bCs/>
          <w:color w:val="FF0000"/>
          <w:lang w:eastAsia="zh-CN"/>
        </w:rPr>
        <w:t xml:space="preserve">the specific </w:t>
      </w:r>
      <w:r>
        <w:rPr>
          <w:b/>
          <w:bCs/>
          <w:lang w:eastAsia="zh-CN"/>
        </w:rPr>
        <w:t xml:space="preserve">non-AI/ML based CSI prediction </w:t>
      </w:r>
      <w:r>
        <w:rPr>
          <w:b/>
          <w:bCs/>
          <w:strike/>
          <w:color w:val="FF0000"/>
          <w:lang w:eastAsia="zh-CN"/>
        </w:rPr>
        <w:t>benchmarks for performance comparison are</w:t>
      </w:r>
      <w:r>
        <w:rPr>
          <w:b/>
          <w:bCs/>
          <w:color w:val="FF0000"/>
          <w:lang w:eastAsia="zh-CN"/>
        </w:rPr>
        <w:t xml:space="preserve"> is </w:t>
      </w:r>
      <w:r>
        <w:rPr>
          <w:b/>
          <w:bCs/>
          <w:lang w:eastAsia="zh-CN"/>
        </w:rPr>
        <w:t>reported by companies.</w:t>
      </w:r>
    </w:p>
    <w:p w14:paraId="144524E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4EE" w14:textId="77777777">
        <w:tc>
          <w:tcPr>
            <w:tcW w:w="1980" w:type="dxa"/>
            <w:tcBorders>
              <w:top w:val="single" w:sz="4" w:space="0" w:color="auto"/>
              <w:left w:val="single" w:sz="4" w:space="0" w:color="auto"/>
              <w:bottom w:val="single" w:sz="4" w:space="0" w:color="auto"/>
              <w:right w:val="single" w:sz="4" w:space="0" w:color="auto"/>
            </w:tcBorders>
          </w:tcPr>
          <w:p w14:paraId="144524E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4ED"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9D2A70" w14:paraId="144524F1" w14:textId="77777777">
        <w:tc>
          <w:tcPr>
            <w:tcW w:w="1980" w:type="dxa"/>
            <w:tcBorders>
              <w:top w:val="single" w:sz="4" w:space="0" w:color="auto"/>
              <w:left w:val="single" w:sz="4" w:space="0" w:color="auto"/>
              <w:bottom w:val="single" w:sz="4" w:space="0" w:color="auto"/>
              <w:right w:val="single" w:sz="4" w:space="0" w:color="auto"/>
            </w:tcBorders>
          </w:tcPr>
          <w:p w14:paraId="144524E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4F0" w14:textId="77777777" w:rsidR="009D2A70" w:rsidRDefault="009D2A70">
            <w:pPr>
              <w:spacing w:before="120" w:line="240" w:lineRule="auto"/>
              <w:rPr>
                <w:lang w:eastAsia="zh-CN"/>
              </w:rPr>
            </w:pPr>
          </w:p>
        </w:tc>
      </w:tr>
    </w:tbl>
    <w:p w14:paraId="144524F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4F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F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4F4" w14:textId="77777777" w:rsidR="009D2A70" w:rsidRDefault="00F10BAB">
            <w:pPr>
              <w:rPr>
                <w:i/>
                <w:iCs/>
                <w:kern w:val="2"/>
                <w:lang w:eastAsia="zh-CN"/>
              </w:rPr>
            </w:pPr>
            <w:r>
              <w:rPr>
                <w:i/>
                <w:iCs/>
                <w:kern w:val="2"/>
                <w:lang w:eastAsia="zh-CN"/>
              </w:rPr>
              <w:t>View</w:t>
            </w:r>
          </w:p>
        </w:tc>
      </w:tr>
      <w:tr w:rsidR="009D2A70" w14:paraId="144524F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4F6" w14:textId="77777777" w:rsidR="009D2A70" w:rsidRDefault="00F10BAB">
            <w:pPr>
              <w:rPr>
                <w:iCs/>
                <w:kern w:val="2"/>
                <w:lang w:eastAsia="zh-CN"/>
              </w:rPr>
            </w:pPr>
            <w:r>
              <w:rPr>
                <w:iCs/>
                <w:kern w:val="2"/>
                <w:lang w:eastAsia="zh-CN"/>
              </w:rPr>
              <w:lastRenderedPageBreak/>
              <w:t>MediaTek</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4F7" w14:textId="77777777" w:rsidR="009D2A70" w:rsidRDefault="00F10BAB">
            <w:pPr>
              <w:rPr>
                <w:iCs/>
                <w:kern w:val="2"/>
                <w:lang w:eastAsia="zh-CN"/>
              </w:rPr>
            </w:pPr>
            <w:r>
              <w:rPr>
                <w:iCs/>
                <w:kern w:val="2"/>
                <w:lang w:eastAsia="zh-CN"/>
              </w:rPr>
              <w:t>Although the non-AI/ML based algorithm is hard to align between companies, it can provide the insight of performance limit. This makes us to compare with AI/ML-based performance more convincing.</w:t>
            </w:r>
          </w:p>
        </w:tc>
      </w:tr>
      <w:tr w:rsidR="009D2A70" w14:paraId="144524FB" w14:textId="77777777">
        <w:tc>
          <w:tcPr>
            <w:tcW w:w="1413" w:type="dxa"/>
            <w:tcBorders>
              <w:top w:val="single" w:sz="4" w:space="0" w:color="auto"/>
              <w:left w:val="single" w:sz="4" w:space="0" w:color="auto"/>
              <w:bottom w:val="single" w:sz="4" w:space="0" w:color="auto"/>
              <w:right w:val="single" w:sz="4" w:space="0" w:color="auto"/>
            </w:tcBorders>
          </w:tcPr>
          <w:p w14:paraId="144524F9"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24FA" w14:textId="77777777" w:rsidR="009D2A70" w:rsidRDefault="00F10BAB">
            <w:pPr>
              <w:spacing w:line="252" w:lineRule="auto"/>
              <w:rPr>
                <w:lang w:eastAsia="zh-CN"/>
              </w:rPr>
            </w:pPr>
            <w:r>
              <w:rPr>
                <w:rFonts w:hint="eastAsia"/>
                <w:lang w:eastAsia="zh-CN"/>
              </w:rPr>
              <w:t>F</w:t>
            </w:r>
            <w:r>
              <w:rPr>
                <w:lang w:eastAsia="zh-CN"/>
              </w:rPr>
              <w:t>ine with this proposal.</w:t>
            </w:r>
          </w:p>
        </w:tc>
      </w:tr>
      <w:tr w:rsidR="009D2A70" w14:paraId="144524F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4FC" w14:textId="77777777" w:rsidR="009D2A70" w:rsidRDefault="00F10BA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4FD" w14:textId="77777777" w:rsidR="009D2A70" w:rsidRDefault="00F10BAB">
            <w:pPr>
              <w:rPr>
                <w:iCs/>
                <w:lang w:eastAsia="zh-CN"/>
              </w:rPr>
            </w:pPr>
            <w:r>
              <w:rPr>
                <w:iCs/>
                <w:lang w:eastAsia="zh-CN"/>
              </w:rPr>
              <w:t>Rel-18 CSI enhancements for high speed are based in UE-side prediction, and hence can be considered as a benchmark for study. By the end of RAN1#110bis-e, most design aspects of Rel-18 codebook for high speed would be concluded. For remaining aspects of the codebook design that are not yet finalized, it should be left to companies to report their own design.</w:t>
            </w:r>
          </w:p>
          <w:p w14:paraId="144524FE" w14:textId="77777777" w:rsidR="009D2A70" w:rsidRDefault="00F10BAB">
            <w:pPr>
              <w:rPr>
                <w:iCs/>
                <w:lang w:eastAsia="zh-CN"/>
              </w:rPr>
            </w:pPr>
            <w:r>
              <w:rPr>
                <w:iCs/>
                <w:lang w:eastAsia="zh-CN"/>
              </w:rPr>
              <w:t>Maybe this could be one option to report on.</w:t>
            </w:r>
          </w:p>
        </w:tc>
      </w:tr>
      <w:tr w:rsidR="009D2A70" w14:paraId="1445250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00"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01" w14:textId="77777777" w:rsidR="009D2A70" w:rsidRDefault="00F10BAB">
            <w:pPr>
              <w:rPr>
                <w:iCs/>
                <w:lang w:eastAsia="zh-CN"/>
              </w:rPr>
            </w:pPr>
            <w:r>
              <w:rPr>
                <w:rFonts w:hint="eastAsia"/>
                <w:iCs/>
                <w:lang w:eastAsia="zh-CN"/>
              </w:rPr>
              <w:t>We think the nearest historical CSI should be taken as baseline, and non-AI can be optionally adopted since different approaches may achieve different performances, which is hard for companies to calibration.</w:t>
            </w:r>
          </w:p>
        </w:tc>
      </w:tr>
      <w:tr w:rsidR="009D2A70" w14:paraId="14452505" w14:textId="77777777">
        <w:tc>
          <w:tcPr>
            <w:tcW w:w="1413" w:type="dxa"/>
            <w:tcBorders>
              <w:top w:val="single" w:sz="4" w:space="0" w:color="auto"/>
              <w:left w:val="single" w:sz="4" w:space="0" w:color="auto"/>
              <w:bottom w:val="single" w:sz="4" w:space="0" w:color="auto"/>
              <w:right w:val="single" w:sz="4" w:space="0" w:color="auto"/>
            </w:tcBorders>
          </w:tcPr>
          <w:p w14:paraId="14452503"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4" w14:textId="77777777" w:rsidR="009D2A70" w:rsidRDefault="009D2A70">
            <w:pPr>
              <w:spacing w:line="252" w:lineRule="auto"/>
              <w:rPr>
                <w:rFonts w:eastAsia="Malgun Gothic"/>
                <w:lang w:eastAsia="ko-KR"/>
              </w:rPr>
            </w:pPr>
          </w:p>
        </w:tc>
      </w:tr>
      <w:tr w:rsidR="009D2A70" w14:paraId="14452508" w14:textId="77777777">
        <w:tc>
          <w:tcPr>
            <w:tcW w:w="1413" w:type="dxa"/>
            <w:tcBorders>
              <w:top w:val="single" w:sz="4" w:space="0" w:color="auto"/>
              <w:left w:val="single" w:sz="4" w:space="0" w:color="auto"/>
              <w:bottom w:val="single" w:sz="4" w:space="0" w:color="auto"/>
              <w:right w:val="single" w:sz="4" w:space="0" w:color="auto"/>
            </w:tcBorders>
          </w:tcPr>
          <w:p w14:paraId="1445250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7" w14:textId="77777777" w:rsidR="009D2A70" w:rsidRDefault="009D2A70">
            <w:pPr>
              <w:spacing w:line="252" w:lineRule="auto"/>
              <w:rPr>
                <w:iCs/>
                <w:kern w:val="2"/>
                <w:lang w:eastAsia="zh-CN"/>
              </w:rPr>
            </w:pPr>
          </w:p>
        </w:tc>
      </w:tr>
      <w:tr w:rsidR="009D2A70" w14:paraId="1445250B" w14:textId="77777777">
        <w:tc>
          <w:tcPr>
            <w:tcW w:w="1413" w:type="dxa"/>
            <w:tcBorders>
              <w:top w:val="single" w:sz="4" w:space="0" w:color="auto"/>
              <w:left w:val="single" w:sz="4" w:space="0" w:color="auto"/>
              <w:bottom w:val="single" w:sz="4" w:space="0" w:color="auto"/>
              <w:right w:val="single" w:sz="4" w:space="0" w:color="auto"/>
            </w:tcBorders>
          </w:tcPr>
          <w:p w14:paraId="14452509"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A" w14:textId="77777777" w:rsidR="009D2A70" w:rsidRDefault="009D2A70">
            <w:pPr>
              <w:spacing w:line="252" w:lineRule="auto"/>
              <w:rPr>
                <w:iCs/>
                <w:kern w:val="2"/>
                <w:lang w:eastAsia="zh-CN"/>
              </w:rPr>
            </w:pPr>
          </w:p>
        </w:tc>
      </w:tr>
      <w:tr w:rsidR="009D2A70" w14:paraId="1445250E" w14:textId="77777777">
        <w:tc>
          <w:tcPr>
            <w:tcW w:w="1413" w:type="dxa"/>
            <w:tcBorders>
              <w:top w:val="single" w:sz="4" w:space="0" w:color="auto"/>
              <w:left w:val="single" w:sz="4" w:space="0" w:color="auto"/>
              <w:bottom w:val="single" w:sz="4" w:space="0" w:color="auto"/>
              <w:right w:val="single" w:sz="4" w:space="0" w:color="auto"/>
            </w:tcBorders>
          </w:tcPr>
          <w:p w14:paraId="1445250C"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0D" w14:textId="77777777" w:rsidR="009D2A70" w:rsidRDefault="009D2A70">
            <w:pPr>
              <w:spacing w:line="252" w:lineRule="auto"/>
              <w:rPr>
                <w:iCs/>
                <w:kern w:val="2"/>
                <w:lang w:eastAsia="zh-CN"/>
              </w:rPr>
            </w:pPr>
          </w:p>
        </w:tc>
      </w:tr>
      <w:tr w:rsidR="009D2A70" w14:paraId="14452511" w14:textId="77777777">
        <w:tc>
          <w:tcPr>
            <w:tcW w:w="1413" w:type="dxa"/>
            <w:tcBorders>
              <w:top w:val="single" w:sz="4" w:space="0" w:color="auto"/>
              <w:left w:val="single" w:sz="4" w:space="0" w:color="auto"/>
              <w:bottom w:val="single" w:sz="4" w:space="0" w:color="auto"/>
              <w:right w:val="single" w:sz="4" w:space="0" w:color="auto"/>
            </w:tcBorders>
          </w:tcPr>
          <w:p w14:paraId="1445250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10" w14:textId="77777777" w:rsidR="009D2A70" w:rsidRDefault="009D2A70">
            <w:pPr>
              <w:spacing w:line="252" w:lineRule="auto"/>
              <w:rPr>
                <w:iCs/>
                <w:kern w:val="2"/>
                <w:lang w:eastAsia="zh-CN"/>
              </w:rPr>
            </w:pPr>
          </w:p>
        </w:tc>
      </w:tr>
      <w:tr w:rsidR="009D2A70" w14:paraId="14452514" w14:textId="77777777">
        <w:tc>
          <w:tcPr>
            <w:tcW w:w="1413" w:type="dxa"/>
            <w:tcBorders>
              <w:top w:val="single" w:sz="4" w:space="0" w:color="auto"/>
              <w:left w:val="single" w:sz="4" w:space="0" w:color="auto"/>
              <w:bottom w:val="single" w:sz="4" w:space="0" w:color="auto"/>
              <w:right w:val="single" w:sz="4" w:space="0" w:color="auto"/>
            </w:tcBorders>
          </w:tcPr>
          <w:p w14:paraId="1445251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13" w14:textId="77777777" w:rsidR="009D2A70" w:rsidRDefault="009D2A70">
            <w:pPr>
              <w:spacing w:line="252" w:lineRule="auto"/>
              <w:rPr>
                <w:iCs/>
                <w:kern w:val="2"/>
                <w:lang w:eastAsia="zh-CN"/>
              </w:rPr>
            </w:pPr>
          </w:p>
        </w:tc>
      </w:tr>
      <w:tr w:rsidR="009D2A70" w14:paraId="14452517" w14:textId="77777777">
        <w:tc>
          <w:tcPr>
            <w:tcW w:w="1413" w:type="dxa"/>
            <w:tcBorders>
              <w:top w:val="single" w:sz="4" w:space="0" w:color="auto"/>
              <w:left w:val="single" w:sz="4" w:space="0" w:color="auto"/>
              <w:bottom w:val="single" w:sz="4" w:space="0" w:color="auto"/>
              <w:right w:val="single" w:sz="4" w:space="0" w:color="auto"/>
            </w:tcBorders>
          </w:tcPr>
          <w:p w14:paraId="1445251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516" w14:textId="77777777" w:rsidR="009D2A70" w:rsidRDefault="009D2A70">
            <w:pPr>
              <w:spacing w:line="252" w:lineRule="auto"/>
              <w:rPr>
                <w:iCs/>
                <w:kern w:val="2"/>
                <w:lang w:eastAsia="zh-CN"/>
              </w:rPr>
            </w:pPr>
          </w:p>
        </w:tc>
      </w:tr>
      <w:tr w:rsidR="009D2A70" w14:paraId="1445251A" w14:textId="77777777">
        <w:tc>
          <w:tcPr>
            <w:tcW w:w="1413" w:type="dxa"/>
          </w:tcPr>
          <w:p w14:paraId="14452518" w14:textId="77777777" w:rsidR="009D2A70" w:rsidRDefault="009D2A70">
            <w:pPr>
              <w:rPr>
                <w:iCs/>
                <w:kern w:val="2"/>
                <w:lang w:eastAsia="zh-CN"/>
              </w:rPr>
            </w:pPr>
          </w:p>
        </w:tc>
        <w:tc>
          <w:tcPr>
            <w:tcW w:w="7938" w:type="dxa"/>
            <w:vAlign w:val="center"/>
          </w:tcPr>
          <w:p w14:paraId="14452519" w14:textId="77777777" w:rsidR="009D2A70" w:rsidRDefault="009D2A70">
            <w:pPr>
              <w:spacing w:line="252" w:lineRule="auto"/>
              <w:rPr>
                <w:iCs/>
                <w:kern w:val="2"/>
                <w:lang w:eastAsia="zh-CN"/>
              </w:rPr>
            </w:pPr>
          </w:p>
        </w:tc>
      </w:tr>
      <w:tr w:rsidR="009D2A70" w14:paraId="1445251D" w14:textId="77777777">
        <w:tc>
          <w:tcPr>
            <w:tcW w:w="1413" w:type="dxa"/>
          </w:tcPr>
          <w:p w14:paraId="1445251B" w14:textId="77777777" w:rsidR="009D2A70" w:rsidRDefault="009D2A70">
            <w:pPr>
              <w:rPr>
                <w:iCs/>
                <w:kern w:val="2"/>
                <w:lang w:eastAsia="zh-CN"/>
              </w:rPr>
            </w:pPr>
          </w:p>
        </w:tc>
        <w:tc>
          <w:tcPr>
            <w:tcW w:w="7938" w:type="dxa"/>
            <w:vAlign w:val="center"/>
          </w:tcPr>
          <w:p w14:paraId="1445251C" w14:textId="77777777" w:rsidR="009D2A70" w:rsidRDefault="009D2A70">
            <w:pPr>
              <w:spacing w:line="252" w:lineRule="auto"/>
              <w:rPr>
                <w:iCs/>
                <w:kern w:val="2"/>
                <w:lang w:eastAsia="zh-CN"/>
              </w:rPr>
            </w:pPr>
          </w:p>
        </w:tc>
      </w:tr>
      <w:tr w:rsidR="009D2A70" w14:paraId="14452520" w14:textId="77777777">
        <w:tc>
          <w:tcPr>
            <w:tcW w:w="1413" w:type="dxa"/>
          </w:tcPr>
          <w:p w14:paraId="1445251E" w14:textId="77777777" w:rsidR="009D2A70" w:rsidRDefault="009D2A70">
            <w:pPr>
              <w:rPr>
                <w:iCs/>
                <w:kern w:val="2"/>
                <w:lang w:eastAsia="zh-CN"/>
              </w:rPr>
            </w:pPr>
          </w:p>
        </w:tc>
        <w:tc>
          <w:tcPr>
            <w:tcW w:w="7938" w:type="dxa"/>
            <w:vAlign w:val="center"/>
          </w:tcPr>
          <w:p w14:paraId="1445251F" w14:textId="77777777" w:rsidR="009D2A70" w:rsidRDefault="009D2A70">
            <w:pPr>
              <w:spacing w:line="252" w:lineRule="auto"/>
              <w:rPr>
                <w:iCs/>
                <w:kern w:val="2"/>
                <w:lang w:eastAsia="zh-CN"/>
              </w:rPr>
            </w:pPr>
          </w:p>
        </w:tc>
      </w:tr>
      <w:tr w:rsidR="009D2A70" w14:paraId="14452523" w14:textId="77777777">
        <w:tc>
          <w:tcPr>
            <w:tcW w:w="1413" w:type="dxa"/>
          </w:tcPr>
          <w:p w14:paraId="14452521" w14:textId="77777777" w:rsidR="009D2A70" w:rsidRDefault="009D2A70">
            <w:pPr>
              <w:rPr>
                <w:iCs/>
                <w:kern w:val="2"/>
                <w:lang w:eastAsia="zh-CN"/>
              </w:rPr>
            </w:pPr>
          </w:p>
        </w:tc>
        <w:tc>
          <w:tcPr>
            <w:tcW w:w="7938" w:type="dxa"/>
            <w:vAlign w:val="center"/>
          </w:tcPr>
          <w:p w14:paraId="14452522" w14:textId="77777777" w:rsidR="009D2A70" w:rsidRDefault="009D2A70">
            <w:pPr>
              <w:spacing w:line="252" w:lineRule="auto"/>
              <w:rPr>
                <w:iCs/>
                <w:kern w:val="2"/>
                <w:lang w:eastAsia="zh-CN"/>
              </w:rPr>
            </w:pPr>
          </w:p>
        </w:tc>
      </w:tr>
      <w:tr w:rsidR="009D2A70" w14:paraId="14452526" w14:textId="77777777">
        <w:tc>
          <w:tcPr>
            <w:tcW w:w="1413" w:type="dxa"/>
          </w:tcPr>
          <w:p w14:paraId="14452524" w14:textId="77777777" w:rsidR="009D2A70" w:rsidRDefault="009D2A70">
            <w:pPr>
              <w:rPr>
                <w:iCs/>
                <w:kern w:val="2"/>
                <w:lang w:eastAsia="zh-CN"/>
              </w:rPr>
            </w:pPr>
          </w:p>
        </w:tc>
        <w:tc>
          <w:tcPr>
            <w:tcW w:w="7938" w:type="dxa"/>
            <w:vAlign w:val="center"/>
          </w:tcPr>
          <w:p w14:paraId="14452525" w14:textId="77777777" w:rsidR="009D2A70" w:rsidRDefault="009D2A70">
            <w:pPr>
              <w:spacing w:line="252" w:lineRule="auto"/>
              <w:rPr>
                <w:iCs/>
                <w:kern w:val="2"/>
                <w:lang w:eastAsia="zh-CN"/>
              </w:rPr>
            </w:pPr>
          </w:p>
        </w:tc>
      </w:tr>
    </w:tbl>
    <w:p w14:paraId="14452527" w14:textId="77777777" w:rsidR="009D2A70" w:rsidRDefault="009D2A70">
      <w:pPr>
        <w:rPr>
          <w:lang w:eastAsia="zh-CN"/>
        </w:rPr>
      </w:pPr>
    </w:p>
    <w:p w14:paraId="14452528"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529" w14:textId="77777777" w:rsidR="009D2A70" w:rsidRDefault="00F10BAB">
      <w:pPr>
        <w:spacing w:beforeLines="100" w:before="240"/>
        <w:rPr>
          <w:b/>
          <w:highlight w:val="yellow"/>
          <w:lang w:eastAsia="zh-CN"/>
        </w:rPr>
      </w:pPr>
      <w:r>
        <w:rPr>
          <w:lang w:eastAsia="zh-CN"/>
        </w:rPr>
        <w:t>Seems a different view on how to calculate and demonstrate the accuracy results. Therefore, two options are provided to collect views from companies. If there is no consensus on down selection to one of them in the end, then it is Moderator’s understanding that both will be supported and reported.</w:t>
      </w:r>
    </w:p>
    <w:p w14:paraId="1445252A"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SGCS/NMSE is calculated </w:t>
      </w:r>
    </w:p>
    <w:p w14:paraId="1445252B" w14:textId="77777777" w:rsidR="009D2A70" w:rsidRDefault="00F10BAB">
      <w:pPr>
        <w:pStyle w:val="afc"/>
        <w:numPr>
          <w:ilvl w:val="0"/>
          <w:numId w:val="24"/>
        </w:numPr>
        <w:contextualSpacing w:val="0"/>
        <w:rPr>
          <w:b/>
          <w:bCs/>
          <w:lang w:eastAsia="zh-CN"/>
        </w:rPr>
      </w:pPr>
      <w:r>
        <w:rPr>
          <w:b/>
          <w:bCs/>
          <w:lang w:eastAsia="zh-CN"/>
        </w:rPr>
        <w:t>Option 1: as the average value over the predicted instances.</w:t>
      </w:r>
    </w:p>
    <w:p w14:paraId="1445252C" w14:textId="77777777" w:rsidR="009D2A70" w:rsidRDefault="00F10BAB">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1445252D" w14:textId="77777777" w:rsidR="009D2A70" w:rsidRDefault="00F10BAB">
      <w:pPr>
        <w:pStyle w:val="afc"/>
        <w:numPr>
          <w:ilvl w:val="0"/>
          <w:numId w:val="24"/>
        </w:numPr>
        <w:contextualSpacing w:val="0"/>
        <w:rPr>
          <w:b/>
          <w:bCs/>
          <w:lang w:eastAsia="zh-CN"/>
        </w:rPr>
      </w:pPr>
      <w:r>
        <w:rPr>
          <w:b/>
          <w:bCs/>
          <w:lang w:eastAsia="zh-CN"/>
        </w:rPr>
        <w:t>Option 3: other</w:t>
      </w:r>
    </w:p>
    <w:p w14:paraId="1445252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9D2A70" w14:paraId="14452532" w14:textId="77777777">
        <w:trPr>
          <w:trHeight w:val="284"/>
        </w:trPr>
        <w:tc>
          <w:tcPr>
            <w:tcW w:w="1413" w:type="dxa"/>
            <w:vMerge w:val="restart"/>
            <w:tcBorders>
              <w:top w:val="single" w:sz="4" w:space="0" w:color="auto"/>
              <w:left w:val="single" w:sz="4" w:space="0" w:color="auto"/>
              <w:right w:val="single" w:sz="4" w:space="0" w:color="auto"/>
            </w:tcBorders>
          </w:tcPr>
          <w:p w14:paraId="1445252F"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2530"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531"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p>
        </w:tc>
      </w:tr>
      <w:tr w:rsidR="009D2A70" w14:paraId="14452536" w14:textId="77777777">
        <w:tc>
          <w:tcPr>
            <w:tcW w:w="1413" w:type="dxa"/>
            <w:vMerge/>
            <w:tcBorders>
              <w:left w:val="single" w:sz="4" w:space="0" w:color="auto"/>
              <w:right w:val="single" w:sz="4" w:space="0" w:color="auto"/>
            </w:tcBorders>
          </w:tcPr>
          <w:p w14:paraId="14452533"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534"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535"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53A" w14:textId="77777777">
        <w:tc>
          <w:tcPr>
            <w:tcW w:w="1413" w:type="dxa"/>
            <w:vMerge w:val="restart"/>
            <w:tcBorders>
              <w:left w:val="single" w:sz="4" w:space="0" w:color="auto"/>
              <w:right w:val="single" w:sz="4" w:space="0" w:color="auto"/>
            </w:tcBorders>
          </w:tcPr>
          <w:p w14:paraId="14452537"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2538"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539" w14:textId="77777777" w:rsidR="009D2A70" w:rsidRDefault="00F10BAB">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9D2A70" w14:paraId="1445253E" w14:textId="77777777">
        <w:tc>
          <w:tcPr>
            <w:tcW w:w="1413" w:type="dxa"/>
            <w:vMerge/>
            <w:tcBorders>
              <w:left w:val="single" w:sz="4" w:space="0" w:color="auto"/>
              <w:right w:val="single" w:sz="4" w:space="0" w:color="auto"/>
            </w:tcBorders>
          </w:tcPr>
          <w:p w14:paraId="1445253B"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53C"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53D"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542" w14:textId="77777777">
        <w:tc>
          <w:tcPr>
            <w:tcW w:w="1413" w:type="dxa"/>
            <w:vMerge w:val="restart"/>
          </w:tcPr>
          <w:p w14:paraId="1445253F"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2540"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2541"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546" w14:textId="77777777">
        <w:tc>
          <w:tcPr>
            <w:tcW w:w="1413" w:type="dxa"/>
            <w:vMerge/>
          </w:tcPr>
          <w:p w14:paraId="14452543"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2544"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2545"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2547" w14:textId="77777777" w:rsidR="009D2A70" w:rsidRDefault="009D2A70">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5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48"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49" w14:textId="77777777" w:rsidR="009D2A70" w:rsidRDefault="00F10BAB">
            <w:pPr>
              <w:rPr>
                <w:i/>
                <w:iCs/>
                <w:kern w:val="2"/>
                <w:lang w:eastAsia="zh-CN"/>
              </w:rPr>
            </w:pPr>
            <w:r>
              <w:rPr>
                <w:i/>
                <w:iCs/>
                <w:kern w:val="2"/>
                <w:lang w:eastAsia="zh-CN"/>
              </w:rPr>
              <w:t>View</w:t>
            </w:r>
          </w:p>
        </w:tc>
      </w:tr>
      <w:tr w:rsidR="009D2A70" w14:paraId="1445254D" w14:textId="77777777">
        <w:tc>
          <w:tcPr>
            <w:tcW w:w="1350" w:type="dxa"/>
            <w:tcBorders>
              <w:top w:val="single" w:sz="4" w:space="0" w:color="auto"/>
              <w:left w:val="single" w:sz="4" w:space="0" w:color="auto"/>
              <w:bottom w:val="single" w:sz="4" w:space="0" w:color="auto"/>
              <w:right w:val="single" w:sz="4" w:space="0" w:color="auto"/>
            </w:tcBorders>
          </w:tcPr>
          <w:p w14:paraId="1445254B"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54C" w14:textId="77777777" w:rsidR="009D2A70" w:rsidRDefault="00F10BAB">
            <w:pPr>
              <w:rPr>
                <w:i/>
                <w:lang w:eastAsia="zh-CN"/>
              </w:rPr>
            </w:pPr>
            <w:r>
              <w:rPr>
                <w:rFonts w:eastAsia="PMingLiU"/>
                <w:iCs/>
                <w:lang w:eastAsia="zh-TW"/>
              </w:rPr>
              <w:t>We prefer Option 2 because it is difficult to determine the prediction limit for the average value over the prediction instances. Moreover, if different companies consider different prediction lengths, the average value may be very different. Therefore, it is better to calculate the intermediate KPIs for each prediction instance to better clarify the prediction results.</w:t>
            </w:r>
          </w:p>
        </w:tc>
      </w:tr>
      <w:tr w:rsidR="009D2A70" w14:paraId="14452550" w14:textId="77777777">
        <w:tc>
          <w:tcPr>
            <w:tcW w:w="1350" w:type="dxa"/>
            <w:tcBorders>
              <w:top w:val="single" w:sz="4" w:space="0" w:color="auto"/>
              <w:left w:val="single" w:sz="4" w:space="0" w:color="auto"/>
              <w:bottom w:val="single" w:sz="4" w:space="0" w:color="auto"/>
              <w:right w:val="single" w:sz="4" w:space="0" w:color="auto"/>
            </w:tcBorders>
          </w:tcPr>
          <w:p w14:paraId="1445254E"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254F" w14:textId="77777777" w:rsidR="009D2A70" w:rsidRDefault="00F10BAB">
            <w:pPr>
              <w:rPr>
                <w:iCs/>
                <w:lang w:eastAsia="zh-CN"/>
              </w:rPr>
            </w:pPr>
            <w:r>
              <w:rPr>
                <w:iCs/>
                <w:lang w:eastAsia="zh-CN"/>
              </w:rPr>
              <w:t>We are okay with Option 2. Just as a CSI prediction with Q prediction instances would correspond to Q SGCS values. A scalar metric is preferred for a more straightforward comparison. So, maybe later we need to somehow come up with a single metric.</w:t>
            </w:r>
          </w:p>
        </w:tc>
      </w:tr>
      <w:tr w:rsidR="009D2A70" w14:paraId="14452553" w14:textId="77777777">
        <w:tc>
          <w:tcPr>
            <w:tcW w:w="1350" w:type="dxa"/>
            <w:tcBorders>
              <w:top w:val="single" w:sz="4" w:space="0" w:color="auto"/>
              <w:left w:val="single" w:sz="4" w:space="0" w:color="auto"/>
              <w:bottom w:val="single" w:sz="4" w:space="0" w:color="auto"/>
              <w:right w:val="single" w:sz="4" w:space="0" w:color="auto"/>
            </w:tcBorders>
          </w:tcPr>
          <w:p w14:paraId="14452551"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552" w14:textId="77777777" w:rsidR="009D2A70" w:rsidRDefault="00F10BAB">
            <w:pPr>
              <w:spacing w:line="252" w:lineRule="auto"/>
              <w:rPr>
                <w:lang w:eastAsia="zh-CN"/>
              </w:rPr>
            </w:pPr>
            <w:r>
              <w:rPr>
                <w:b/>
                <w:bCs/>
                <w:lang w:eastAsia="zh-CN"/>
              </w:rPr>
              <w:t xml:space="preserve">the SGCS/NMSE  </w:t>
            </w:r>
            <w:r>
              <w:rPr>
                <w:lang w:eastAsia="zh-CN"/>
              </w:rPr>
              <w:t>should be changed to</w:t>
            </w:r>
            <w:r>
              <w:rPr>
                <w:b/>
                <w:bCs/>
                <w:lang w:eastAsia="zh-CN"/>
              </w:rPr>
              <w:t xml:space="preserve"> </w:t>
            </w:r>
            <w:r>
              <w:rPr>
                <w:b/>
                <w:bCs/>
                <w:color w:val="FF0000"/>
                <w:u w:val="single"/>
                <w:lang w:eastAsia="zh-CN"/>
              </w:rPr>
              <w:t>the intermediate KPI</w:t>
            </w:r>
          </w:p>
        </w:tc>
      </w:tr>
      <w:tr w:rsidR="009D2A70" w14:paraId="14452556" w14:textId="77777777">
        <w:tc>
          <w:tcPr>
            <w:tcW w:w="1350" w:type="dxa"/>
            <w:tcBorders>
              <w:top w:val="single" w:sz="4" w:space="0" w:color="auto"/>
              <w:left w:val="single" w:sz="4" w:space="0" w:color="auto"/>
              <w:bottom w:val="single" w:sz="4" w:space="0" w:color="auto"/>
              <w:right w:val="single" w:sz="4" w:space="0" w:color="auto"/>
            </w:tcBorders>
          </w:tcPr>
          <w:p w14:paraId="1445255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5" w14:textId="77777777" w:rsidR="009D2A70" w:rsidRDefault="009D2A70">
            <w:pPr>
              <w:spacing w:line="252" w:lineRule="auto"/>
              <w:rPr>
                <w:lang w:eastAsia="zh-CN"/>
              </w:rPr>
            </w:pPr>
          </w:p>
        </w:tc>
      </w:tr>
      <w:tr w:rsidR="009D2A70" w14:paraId="14452559" w14:textId="77777777">
        <w:tc>
          <w:tcPr>
            <w:tcW w:w="1350" w:type="dxa"/>
            <w:tcBorders>
              <w:top w:val="single" w:sz="4" w:space="0" w:color="auto"/>
              <w:left w:val="single" w:sz="4" w:space="0" w:color="auto"/>
              <w:bottom w:val="single" w:sz="4" w:space="0" w:color="auto"/>
              <w:right w:val="single" w:sz="4" w:space="0" w:color="auto"/>
            </w:tcBorders>
          </w:tcPr>
          <w:p w14:paraId="14452557"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8" w14:textId="77777777" w:rsidR="009D2A70" w:rsidRDefault="009D2A70">
            <w:pPr>
              <w:spacing w:line="252" w:lineRule="auto"/>
              <w:rPr>
                <w:iCs/>
                <w:kern w:val="2"/>
                <w:lang w:eastAsia="zh-CN"/>
              </w:rPr>
            </w:pPr>
          </w:p>
        </w:tc>
      </w:tr>
      <w:tr w:rsidR="009D2A70" w14:paraId="1445255C" w14:textId="77777777">
        <w:tc>
          <w:tcPr>
            <w:tcW w:w="1350" w:type="dxa"/>
            <w:tcBorders>
              <w:top w:val="single" w:sz="4" w:space="0" w:color="auto"/>
              <w:left w:val="single" w:sz="4" w:space="0" w:color="auto"/>
              <w:bottom w:val="single" w:sz="4" w:space="0" w:color="auto"/>
              <w:right w:val="single" w:sz="4" w:space="0" w:color="auto"/>
            </w:tcBorders>
          </w:tcPr>
          <w:p w14:paraId="1445255A"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B" w14:textId="77777777" w:rsidR="009D2A70" w:rsidRDefault="009D2A70">
            <w:pPr>
              <w:spacing w:line="252" w:lineRule="auto"/>
              <w:rPr>
                <w:iCs/>
                <w:kern w:val="2"/>
                <w:lang w:eastAsia="zh-CN"/>
              </w:rPr>
            </w:pPr>
          </w:p>
        </w:tc>
      </w:tr>
      <w:tr w:rsidR="009D2A70" w14:paraId="1445255F" w14:textId="77777777">
        <w:tc>
          <w:tcPr>
            <w:tcW w:w="1350" w:type="dxa"/>
            <w:tcBorders>
              <w:top w:val="single" w:sz="4" w:space="0" w:color="auto"/>
              <w:left w:val="single" w:sz="4" w:space="0" w:color="auto"/>
              <w:bottom w:val="single" w:sz="4" w:space="0" w:color="auto"/>
              <w:right w:val="single" w:sz="4" w:space="0" w:color="auto"/>
            </w:tcBorders>
          </w:tcPr>
          <w:p w14:paraId="1445255D"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5E" w14:textId="77777777" w:rsidR="009D2A70" w:rsidRDefault="009D2A70">
            <w:pPr>
              <w:spacing w:line="252" w:lineRule="auto"/>
              <w:rPr>
                <w:iCs/>
                <w:kern w:val="2"/>
                <w:lang w:eastAsia="zh-CN"/>
              </w:rPr>
            </w:pPr>
          </w:p>
        </w:tc>
      </w:tr>
      <w:tr w:rsidR="009D2A70" w14:paraId="14452562" w14:textId="77777777">
        <w:tc>
          <w:tcPr>
            <w:tcW w:w="1350" w:type="dxa"/>
            <w:tcBorders>
              <w:top w:val="single" w:sz="4" w:space="0" w:color="auto"/>
              <w:left w:val="single" w:sz="4" w:space="0" w:color="auto"/>
              <w:bottom w:val="single" w:sz="4" w:space="0" w:color="auto"/>
              <w:right w:val="single" w:sz="4" w:space="0" w:color="auto"/>
            </w:tcBorders>
          </w:tcPr>
          <w:p w14:paraId="14452560"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1" w14:textId="77777777" w:rsidR="009D2A70" w:rsidRDefault="009D2A70">
            <w:pPr>
              <w:spacing w:line="252" w:lineRule="auto"/>
              <w:rPr>
                <w:iCs/>
                <w:kern w:val="2"/>
                <w:lang w:eastAsia="zh-CN"/>
              </w:rPr>
            </w:pPr>
          </w:p>
        </w:tc>
      </w:tr>
      <w:tr w:rsidR="009D2A70" w14:paraId="14452565" w14:textId="77777777">
        <w:tc>
          <w:tcPr>
            <w:tcW w:w="1350" w:type="dxa"/>
            <w:tcBorders>
              <w:top w:val="single" w:sz="4" w:space="0" w:color="auto"/>
              <w:left w:val="single" w:sz="4" w:space="0" w:color="auto"/>
              <w:bottom w:val="single" w:sz="4" w:space="0" w:color="auto"/>
              <w:right w:val="single" w:sz="4" w:space="0" w:color="auto"/>
            </w:tcBorders>
          </w:tcPr>
          <w:p w14:paraId="1445256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4" w14:textId="77777777" w:rsidR="009D2A70" w:rsidRDefault="009D2A70">
            <w:pPr>
              <w:spacing w:line="252" w:lineRule="auto"/>
              <w:rPr>
                <w:iCs/>
                <w:kern w:val="2"/>
                <w:lang w:eastAsia="zh-CN"/>
              </w:rPr>
            </w:pPr>
          </w:p>
        </w:tc>
      </w:tr>
      <w:tr w:rsidR="009D2A70" w14:paraId="14452568" w14:textId="77777777">
        <w:tc>
          <w:tcPr>
            <w:tcW w:w="1350" w:type="dxa"/>
            <w:tcBorders>
              <w:top w:val="single" w:sz="4" w:space="0" w:color="auto"/>
              <w:left w:val="single" w:sz="4" w:space="0" w:color="auto"/>
              <w:bottom w:val="single" w:sz="4" w:space="0" w:color="auto"/>
              <w:right w:val="single" w:sz="4" w:space="0" w:color="auto"/>
            </w:tcBorders>
          </w:tcPr>
          <w:p w14:paraId="1445256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7" w14:textId="77777777" w:rsidR="009D2A70" w:rsidRDefault="009D2A70">
            <w:pPr>
              <w:spacing w:line="252" w:lineRule="auto"/>
              <w:rPr>
                <w:iCs/>
                <w:kern w:val="2"/>
                <w:lang w:eastAsia="zh-CN"/>
              </w:rPr>
            </w:pPr>
          </w:p>
        </w:tc>
      </w:tr>
      <w:tr w:rsidR="009D2A70" w14:paraId="1445256B" w14:textId="77777777">
        <w:tc>
          <w:tcPr>
            <w:tcW w:w="1350" w:type="dxa"/>
            <w:tcBorders>
              <w:top w:val="single" w:sz="4" w:space="0" w:color="auto"/>
              <w:left w:val="single" w:sz="4" w:space="0" w:color="auto"/>
              <w:bottom w:val="single" w:sz="4" w:space="0" w:color="auto"/>
              <w:right w:val="single" w:sz="4" w:space="0" w:color="auto"/>
            </w:tcBorders>
          </w:tcPr>
          <w:p w14:paraId="1445256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6A" w14:textId="77777777" w:rsidR="009D2A70" w:rsidRDefault="009D2A70">
            <w:pPr>
              <w:spacing w:line="252" w:lineRule="auto"/>
              <w:rPr>
                <w:iCs/>
                <w:kern w:val="2"/>
                <w:lang w:eastAsia="zh-CN"/>
              </w:rPr>
            </w:pPr>
          </w:p>
        </w:tc>
      </w:tr>
      <w:tr w:rsidR="009D2A70" w14:paraId="1445256E" w14:textId="77777777">
        <w:tc>
          <w:tcPr>
            <w:tcW w:w="1350" w:type="dxa"/>
          </w:tcPr>
          <w:p w14:paraId="1445256C" w14:textId="77777777" w:rsidR="009D2A70" w:rsidRDefault="009D2A70">
            <w:pPr>
              <w:rPr>
                <w:iCs/>
                <w:kern w:val="2"/>
                <w:lang w:eastAsia="zh-CN"/>
              </w:rPr>
            </w:pPr>
          </w:p>
        </w:tc>
        <w:tc>
          <w:tcPr>
            <w:tcW w:w="8001" w:type="dxa"/>
            <w:vAlign w:val="center"/>
          </w:tcPr>
          <w:p w14:paraId="1445256D" w14:textId="77777777" w:rsidR="009D2A70" w:rsidRDefault="009D2A70">
            <w:pPr>
              <w:spacing w:line="252" w:lineRule="auto"/>
              <w:rPr>
                <w:iCs/>
                <w:kern w:val="2"/>
                <w:lang w:eastAsia="zh-CN"/>
              </w:rPr>
            </w:pPr>
          </w:p>
        </w:tc>
      </w:tr>
      <w:tr w:rsidR="009D2A70" w14:paraId="14452571" w14:textId="77777777">
        <w:tc>
          <w:tcPr>
            <w:tcW w:w="1350" w:type="dxa"/>
          </w:tcPr>
          <w:p w14:paraId="1445256F" w14:textId="77777777" w:rsidR="009D2A70" w:rsidRDefault="009D2A70">
            <w:pPr>
              <w:rPr>
                <w:iCs/>
                <w:kern w:val="2"/>
                <w:lang w:eastAsia="zh-CN"/>
              </w:rPr>
            </w:pPr>
          </w:p>
        </w:tc>
        <w:tc>
          <w:tcPr>
            <w:tcW w:w="8001" w:type="dxa"/>
            <w:vAlign w:val="center"/>
          </w:tcPr>
          <w:p w14:paraId="14452570" w14:textId="77777777" w:rsidR="009D2A70" w:rsidRDefault="009D2A70">
            <w:pPr>
              <w:spacing w:line="252" w:lineRule="auto"/>
              <w:rPr>
                <w:iCs/>
                <w:kern w:val="2"/>
                <w:lang w:eastAsia="zh-CN"/>
              </w:rPr>
            </w:pPr>
          </w:p>
        </w:tc>
      </w:tr>
      <w:tr w:rsidR="009D2A70" w14:paraId="14452574" w14:textId="77777777">
        <w:tc>
          <w:tcPr>
            <w:tcW w:w="1350" w:type="dxa"/>
          </w:tcPr>
          <w:p w14:paraId="14452572" w14:textId="77777777" w:rsidR="009D2A70" w:rsidRDefault="009D2A70">
            <w:pPr>
              <w:rPr>
                <w:iCs/>
                <w:kern w:val="2"/>
                <w:lang w:eastAsia="zh-CN"/>
              </w:rPr>
            </w:pPr>
          </w:p>
        </w:tc>
        <w:tc>
          <w:tcPr>
            <w:tcW w:w="8001" w:type="dxa"/>
            <w:vAlign w:val="center"/>
          </w:tcPr>
          <w:p w14:paraId="14452573" w14:textId="77777777" w:rsidR="009D2A70" w:rsidRDefault="009D2A70">
            <w:pPr>
              <w:spacing w:line="252" w:lineRule="auto"/>
              <w:rPr>
                <w:iCs/>
                <w:kern w:val="2"/>
                <w:lang w:eastAsia="zh-CN"/>
              </w:rPr>
            </w:pPr>
          </w:p>
        </w:tc>
      </w:tr>
      <w:tr w:rsidR="009D2A70" w14:paraId="14452577" w14:textId="77777777">
        <w:tc>
          <w:tcPr>
            <w:tcW w:w="1350" w:type="dxa"/>
          </w:tcPr>
          <w:p w14:paraId="14452575" w14:textId="77777777" w:rsidR="009D2A70" w:rsidRDefault="009D2A70">
            <w:pPr>
              <w:rPr>
                <w:iCs/>
                <w:kern w:val="2"/>
                <w:lang w:eastAsia="zh-CN"/>
              </w:rPr>
            </w:pPr>
          </w:p>
        </w:tc>
        <w:tc>
          <w:tcPr>
            <w:tcW w:w="8001" w:type="dxa"/>
            <w:vAlign w:val="center"/>
          </w:tcPr>
          <w:p w14:paraId="14452576" w14:textId="77777777" w:rsidR="009D2A70" w:rsidRDefault="009D2A70">
            <w:pPr>
              <w:spacing w:line="252" w:lineRule="auto"/>
              <w:rPr>
                <w:iCs/>
                <w:kern w:val="2"/>
                <w:lang w:eastAsia="zh-CN"/>
              </w:rPr>
            </w:pPr>
          </w:p>
        </w:tc>
      </w:tr>
      <w:tr w:rsidR="009D2A70" w14:paraId="1445257A" w14:textId="77777777">
        <w:tc>
          <w:tcPr>
            <w:tcW w:w="1350" w:type="dxa"/>
          </w:tcPr>
          <w:p w14:paraId="14452578" w14:textId="77777777" w:rsidR="009D2A70" w:rsidRDefault="009D2A70">
            <w:pPr>
              <w:rPr>
                <w:iCs/>
                <w:kern w:val="2"/>
                <w:lang w:eastAsia="zh-CN"/>
              </w:rPr>
            </w:pPr>
          </w:p>
        </w:tc>
        <w:tc>
          <w:tcPr>
            <w:tcW w:w="8001" w:type="dxa"/>
            <w:vAlign w:val="center"/>
          </w:tcPr>
          <w:p w14:paraId="14452579" w14:textId="77777777" w:rsidR="009D2A70" w:rsidRDefault="009D2A70">
            <w:pPr>
              <w:spacing w:line="252" w:lineRule="auto"/>
              <w:rPr>
                <w:iCs/>
                <w:kern w:val="2"/>
                <w:lang w:eastAsia="zh-CN"/>
              </w:rPr>
            </w:pPr>
          </w:p>
        </w:tc>
      </w:tr>
    </w:tbl>
    <w:p w14:paraId="1445257B" w14:textId="77777777" w:rsidR="009D2A70" w:rsidRDefault="009D2A70">
      <w:pPr>
        <w:spacing w:after="0" w:line="240" w:lineRule="auto"/>
        <w:rPr>
          <w:b/>
          <w:lang w:eastAsia="zh-CN"/>
        </w:rPr>
      </w:pPr>
    </w:p>
    <w:p w14:paraId="1445257C" w14:textId="77777777" w:rsidR="009D2A70" w:rsidRDefault="00F10BAB">
      <w:pPr>
        <w:outlineLvl w:val="2"/>
        <w:rPr>
          <w:b/>
          <w:lang w:eastAsia="zh-CN"/>
        </w:rPr>
      </w:pPr>
      <w:r>
        <w:rPr>
          <w:b/>
          <w:lang w:eastAsia="zh-CN"/>
        </w:rPr>
        <w:t>4.3-2: AI/ML model settings</w:t>
      </w:r>
    </w:p>
    <w:p w14:paraId="1445257D"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57E" w14:textId="77777777" w:rsidR="009D2A70" w:rsidRDefault="00F10BAB">
      <w:pPr>
        <w:tabs>
          <w:tab w:val="left" w:pos="7600"/>
        </w:tabs>
        <w:rPr>
          <w:lang w:eastAsia="zh-CN"/>
        </w:rPr>
      </w:pPr>
      <w:r>
        <w:rPr>
          <w:lang w:eastAsia="zh-CN"/>
        </w:rPr>
        <w:t>Seems relatively stable. If no further comments, will go to the GTW for approval.</w:t>
      </w:r>
      <w:r>
        <w:rPr>
          <w:lang w:eastAsia="zh-CN"/>
        </w:rPr>
        <w:tab/>
      </w:r>
    </w:p>
    <w:p w14:paraId="1445257F" w14:textId="77777777" w:rsidR="009D2A70" w:rsidRDefault="00F10BAB">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580" w14:textId="77777777" w:rsidR="009D2A70" w:rsidRDefault="00F10BAB">
      <w:pPr>
        <w:pStyle w:val="afc"/>
        <w:numPr>
          <w:ilvl w:val="0"/>
          <w:numId w:val="24"/>
        </w:numPr>
        <w:contextualSpacing w:val="0"/>
        <w:rPr>
          <w:b/>
          <w:lang w:eastAsia="zh-CN"/>
        </w:rPr>
      </w:pPr>
      <w:r>
        <w:rPr>
          <w:b/>
          <w:lang w:eastAsia="zh-CN"/>
        </w:rPr>
        <w:lastRenderedPageBreak/>
        <w:t>Raw channel matrix</w:t>
      </w:r>
    </w:p>
    <w:p w14:paraId="14452581" w14:textId="77777777" w:rsidR="009D2A70" w:rsidRDefault="00F10BAB">
      <w:pPr>
        <w:pStyle w:val="afc"/>
        <w:numPr>
          <w:ilvl w:val="0"/>
          <w:numId w:val="24"/>
        </w:numPr>
        <w:contextualSpacing w:val="0"/>
        <w:rPr>
          <w:b/>
          <w:lang w:eastAsia="zh-CN"/>
        </w:rPr>
      </w:pPr>
      <w:r>
        <w:rPr>
          <w:b/>
          <w:lang w:eastAsia="zh-CN"/>
        </w:rPr>
        <w:t>Eigenvector(s)</w:t>
      </w:r>
    </w:p>
    <w:p w14:paraId="1445258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585" w14:textId="77777777">
        <w:tc>
          <w:tcPr>
            <w:tcW w:w="1980" w:type="dxa"/>
            <w:tcBorders>
              <w:top w:val="single" w:sz="4" w:space="0" w:color="auto"/>
              <w:left w:val="single" w:sz="4" w:space="0" w:color="auto"/>
              <w:bottom w:val="single" w:sz="4" w:space="0" w:color="auto"/>
              <w:right w:val="single" w:sz="4" w:space="0" w:color="auto"/>
            </w:tcBorders>
          </w:tcPr>
          <w:p w14:paraId="1445258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584"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9D2A70" w14:paraId="14452588" w14:textId="77777777">
        <w:tc>
          <w:tcPr>
            <w:tcW w:w="1980" w:type="dxa"/>
            <w:tcBorders>
              <w:top w:val="single" w:sz="4" w:space="0" w:color="auto"/>
              <w:left w:val="single" w:sz="4" w:space="0" w:color="auto"/>
              <w:bottom w:val="single" w:sz="4" w:space="0" w:color="auto"/>
              <w:right w:val="single" w:sz="4" w:space="0" w:color="auto"/>
            </w:tcBorders>
          </w:tcPr>
          <w:p w14:paraId="14452586"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587" w14:textId="77777777" w:rsidR="009D2A70" w:rsidRDefault="009D2A70">
            <w:pPr>
              <w:spacing w:before="120" w:line="240" w:lineRule="auto"/>
              <w:rPr>
                <w:lang w:eastAsia="zh-CN"/>
              </w:rPr>
            </w:pPr>
          </w:p>
        </w:tc>
      </w:tr>
    </w:tbl>
    <w:p w14:paraId="1445258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58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8A"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8B" w14:textId="77777777" w:rsidR="009D2A70" w:rsidRDefault="00F10BAB">
            <w:pPr>
              <w:rPr>
                <w:i/>
                <w:iCs/>
                <w:kern w:val="2"/>
                <w:lang w:eastAsia="zh-CN"/>
              </w:rPr>
            </w:pPr>
            <w:r>
              <w:rPr>
                <w:i/>
                <w:iCs/>
                <w:kern w:val="2"/>
                <w:lang w:eastAsia="zh-CN"/>
              </w:rPr>
              <w:t>View</w:t>
            </w:r>
          </w:p>
        </w:tc>
      </w:tr>
      <w:tr w:rsidR="009D2A70" w14:paraId="1445258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8D" w14:textId="77777777" w:rsidR="009D2A70" w:rsidRDefault="00F10BAB">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8E" w14:textId="77777777" w:rsidR="009D2A70" w:rsidRDefault="00F10BAB">
            <w:pPr>
              <w:rPr>
                <w:i/>
                <w:lang w:eastAsia="zh-CN"/>
              </w:rPr>
            </w:pPr>
            <w:r>
              <w:rPr>
                <w:lang w:eastAsia="zh-CN"/>
              </w:rPr>
              <w:t>Both okay, but using raw channel matrix as the input/output may require very larger training dataset.</w:t>
            </w:r>
          </w:p>
        </w:tc>
      </w:tr>
      <w:tr w:rsidR="009D2A70" w14:paraId="14452592" w14:textId="77777777">
        <w:tc>
          <w:tcPr>
            <w:tcW w:w="1350" w:type="dxa"/>
            <w:tcBorders>
              <w:top w:val="single" w:sz="4" w:space="0" w:color="auto"/>
              <w:left w:val="single" w:sz="4" w:space="0" w:color="auto"/>
              <w:bottom w:val="single" w:sz="4" w:space="0" w:color="auto"/>
              <w:right w:val="single" w:sz="4" w:space="0" w:color="auto"/>
            </w:tcBorders>
          </w:tcPr>
          <w:p w14:paraId="14452590" w14:textId="77777777" w:rsidR="009D2A70" w:rsidRDefault="00F10BAB">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14452591" w14:textId="77777777" w:rsidR="009D2A70" w:rsidRDefault="00F10BAB">
            <w:pPr>
              <w:spacing w:line="252" w:lineRule="auto"/>
              <w:rPr>
                <w:lang w:eastAsia="zh-CN"/>
              </w:rPr>
            </w:pPr>
            <w:r>
              <w:rPr>
                <w:rFonts w:hint="eastAsia"/>
                <w:lang w:eastAsia="zh-CN"/>
              </w:rPr>
              <w:t>Agree with OPPO.</w:t>
            </w:r>
          </w:p>
        </w:tc>
      </w:tr>
      <w:tr w:rsidR="009D2A70" w14:paraId="14452595" w14:textId="77777777">
        <w:tc>
          <w:tcPr>
            <w:tcW w:w="1350" w:type="dxa"/>
            <w:tcBorders>
              <w:top w:val="single" w:sz="4" w:space="0" w:color="auto"/>
              <w:left w:val="single" w:sz="4" w:space="0" w:color="auto"/>
              <w:bottom w:val="single" w:sz="4" w:space="0" w:color="auto"/>
              <w:right w:val="single" w:sz="4" w:space="0" w:color="auto"/>
            </w:tcBorders>
          </w:tcPr>
          <w:p w14:paraId="14452593"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594" w14:textId="77777777" w:rsidR="009D2A70" w:rsidRDefault="00F10BAB">
            <w:pPr>
              <w:spacing w:line="252" w:lineRule="auto"/>
              <w:rPr>
                <w:lang w:eastAsia="zh-CN"/>
              </w:rPr>
            </w:pPr>
            <w:r>
              <w:rPr>
                <w:lang w:eastAsia="zh-CN"/>
              </w:rPr>
              <w:t>Using raw channel for CSI prediction input may require larger datasets and more complex models. However, some companies show the performance of raw channel input is better than eigenvector(s) based input. Therefore, the tradeoff between them still needs to be considered.</w:t>
            </w:r>
          </w:p>
        </w:tc>
      </w:tr>
      <w:tr w:rsidR="009D2A70" w14:paraId="14452598" w14:textId="77777777">
        <w:tc>
          <w:tcPr>
            <w:tcW w:w="1350" w:type="dxa"/>
            <w:tcBorders>
              <w:top w:val="single" w:sz="4" w:space="0" w:color="auto"/>
              <w:left w:val="single" w:sz="4" w:space="0" w:color="auto"/>
              <w:bottom w:val="single" w:sz="4" w:space="0" w:color="auto"/>
              <w:right w:val="single" w:sz="4" w:space="0" w:color="auto"/>
            </w:tcBorders>
          </w:tcPr>
          <w:p w14:paraId="14452596"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597" w14:textId="77777777" w:rsidR="009D2A70" w:rsidRDefault="00F10BAB">
            <w:pPr>
              <w:spacing w:line="252" w:lineRule="auto"/>
              <w:rPr>
                <w:iCs/>
                <w:kern w:val="2"/>
                <w:lang w:eastAsia="zh-CN"/>
              </w:rPr>
            </w:pPr>
            <w:r>
              <w:rPr>
                <w:rFonts w:hint="eastAsia"/>
                <w:iCs/>
                <w:kern w:val="2"/>
                <w:lang w:eastAsia="zh-CN"/>
              </w:rPr>
              <w:t xml:space="preserve">Though both types are </w:t>
            </w:r>
            <w:r>
              <w:rPr>
                <w:iCs/>
                <w:kern w:val="2"/>
                <w:lang w:eastAsia="zh-CN"/>
              </w:rPr>
              <w:t>‘considered’</w:t>
            </w:r>
            <w:r>
              <w:rPr>
                <w:rFonts w:hint="eastAsia"/>
                <w:iCs/>
                <w:kern w:val="2"/>
                <w:lang w:eastAsia="zh-CN"/>
              </w:rPr>
              <w:t>, we think companies can pick the preferred one during their evaluation.</w:t>
            </w:r>
          </w:p>
        </w:tc>
      </w:tr>
      <w:tr w:rsidR="009D2A70" w14:paraId="1445259B" w14:textId="77777777">
        <w:tc>
          <w:tcPr>
            <w:tcW w:w="1350" w:type="dxa"/>
            <w:tcBorders>
              <w:top w:val="single" w:sz="4" w:space="0" w:color="auto"/>
              <w:left w:val="single" w:sz="4" w:space="0" w:color="auto"/>
              <w:bottom w:val="single" w:sz="4" w:space="0" w:color="auto"/>
              <w:right w:val="single" w:sz="4" w:space="0" w:color="auto"/>
            </w:tcBorders>
          </w:tcPr>
          <w:p w14:paraId="14452599" w14:textId="77777777" w:rsidR="009D2A70" w:rsidRDefault="00F10BAB">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445259A" w14:textId="77777777" w:rsidR="009D2A70" w:rsidRDefault="00F10BAB">
            <w:pPr>
              <w:spacing w:line="252" w:lineRule="auto"/>
              <w:rPr>
                <w:iCs/>
                <w:kern w:val="2"/>
                <w:lang w:eastAsia="zh-CN"/>
              </w:rPr>
            </w:pPr>
            <w:r>
              <w:rPr>
                <w:iCs/>
                <w:kern w:val="2"/>
                <w:lang w:eastAsia="zh-CN"/>
              </w:rPr>
              <w:t>Shouldn’t it be “Raw channel matrices” ?</w:t>
            </w:r>
          </w:p>
        </w:tc>
      </w:tr>
      <w:tr w:rsidR="009D2A70" w14:paraId="144525A5" w14:textId="77777777">
        <w:tc>
          <w:tcPr>
            <w:tcW w:w="1350" w:type="dxa"/>
            <w:tcBorders>
              <w:top w:val="single" w:sz="4" w:space="0" w:color="auto"/>
              <w:left w:val="single" w:sz="4" w:space="0" w:color="auto"/>
              <w:bottom w:val="single" w:sz="4" w:space="0" w:color="auto"/>
              <w:right w:val="single" w:sz="4" w:space="0" w:color="auto"/>
            </w:tcBorders>
          </w:tcPr>
          <w:p w14:paraId="1445259C" w14:textId="77777777" w:rsidR="009D2A70" w:rsidRDefault="00F10BAB">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445259D" w14:textId="77777777" w:rsidR="009D2A70" w:rsidRDefault="00F10BAB">
            <w:pPr>
              <w:pStyle w:val="afc"/>
              <w:ind w:left="0"/>
              <w:contextualSpacing w:val="0"/>
              <w:rPr>
                <w:iCs/>
                <w:kern w:val="2"/>
                <w:lang w:eastAsia="zh-CN"/>
              </w:rPr>
            </w:pPr>
            <w:r>
              <w:rPr>
                <w:rFonts w:hint="eastAsia"/>
                <w:iCs/>
                <w:kern w:val="2"/>
                <w:lang w:eastAsia="zh-CN"/>
              </w:rPr>
              <w:t xml:space="preserve">We are generally fine, and we suggest reusing the sub-bullets in Proposal 3.3.9 for alignment as  </w:t>
            </w:r>
          </w:p>
          <w:p w14:paraId="1445259E" w14:textId="77777777" w:rsidR="009D2A70" w:rsidRDefault="00F10BAB">
            <w:pPr>
              <w:pStyle w:val="afc"/>
              <w:ind w:left="0"/>
              <w:contextualSpacing w:val="0"/>
              <w:rPr>
                <w:iCs/>
                <w:kern w:val="2"/>
                <w:lang w:eastAsia="zh-CN"/>
              </w:rPr>
            </w:pPr>
            <w:r>
              <w:rPr>
                <w:b/>
                <w:lang w:eastAsia="zh-CN"/>
              </w:rPr>
              <w:t xml:space="preserve">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59F" w14:textId="77777777" w:rsidR="009D2A70" w:rsidRDefault="00F10BAB">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144525A0" w14:textId="77777777" w:rsidR="009D2A70" w:rsidRDefault="00F10BAB">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144525A1" w14:textId="77777777" w:rsidR="009D2A70" w:rsidRDefault="00F10BAB">
            <w:pPr>
              <w:pStyle w:val="afc"/>
              <w:numPr>
                <w:ilvl w:val="0"/>
                <w:numId w:val="24"/>
              </w:numPr>
              <w:contextualSpacing w:val="0"/>
              <w:rPr>
                <w:b/>
                <w:color w:val="FF0000"/>
                <w:lang w:eastAsia="zh-CN"/>
              </w:rPr>
            </w:pPr>
            <w:r>
              <w:rPr>
                <w:b/>
                <w:color w:val="FF0000"/>
                <w:lang w:eastAsia="zh-CN"/>
              </w:rPr>
              <w:t>Precoding matrix</w:t>
            </w:r>
          </w:p>
          <w:p w14:paraId="144525A2" w14:textId="77777777" w:rsidR="009D2A70" w:rsidRDefault="00F10BAB">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144525A3" w14:textId="77777777" w:rsidR="009D2A70" w:rsidRDefault="00F10BAB">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144525A4" w14:textId="77777777" w:rsidR="009D2A70" w:rsidRDefault="009D2A70">
            <w:pPr>
              <w:spacing w:line="252" w:lineRule="auto"/>
              <w:rPr>
                <w:iCs/>
                <w:kern w:val="2"/>
                <w:lang w:eastAsia="zh-CN"/>
              </w:rPr>
            </w:pPr>
          </w:p>
        </w:tc>
      </w:tr>
      <w:tr w:rsidR="009D2A70" w14:paraId="144525A8" w14:textId="77777777">
        <w:tc>
          <w:tcPr>
            <w:tcW w:w="1350" w:type="dxa"/>
            <w:tcBorders>
              <w:top w:val="single" w:sz="4" w:space="0" w:color="auto"/>
              <w:left w:val="single" w:sz="4" w:space="0" w:color="auto"/>
              <w:bottom w:val="single" w:sz="4" w:space="0" w:color="auto"/>
              <w:right w:val="single" w:sz="4" w:space="0" w:color="auto"/>
            </w:tcBorders>
          </w:tcPr>
          <w:p w14:paraId="144525A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A7" w14:textId="77777777" w:rsidR="009D2A70" w:rsidRDefault="009D2A70">
            <w:pPr>
              <w:spacing w:line="252" w:lineRule="auto"/>
              <w:rPr>
                <w:iCs/>
                <w:kern w:val="2"/>
                <w:lang w:eastAsia="zh-CN"/>
              </w:rPr>
            </w:pPr>
          </w:p>
        </w:tc>
      </w:tr>
      <w:tr w:rsidR="009D2A70" w14:paraId="144525AB" w14:textId="77777777">
        <w:tc>
          <w:tcPr>
            <w:tcW w:w="1350" w:type="dxa"/>
            <w:tcBorders>
              <w:top w:val="single" w:sz="4" w:space="0" w:color="auto"/>
              <w:left w:val="single" w:sz="4" w:space="0" w:color="auto"/>
              <w:bottom w:val="single" w:sz="4" w:space="0" w:color="auto"/>
              <w:right w:val="single" w:sz="4" w:space="0" w:color="auto"/>
            </w:tcBorders>
          </w:tcPr>
          <w:p w14:paraId="144525A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AA" w14:textId="77777777" w:rsidR="009D2A70" w:rsidRDefault="009D2A70">
            <w:pPr>
              <w:spacing w:line="252" w:lineRule="auto"/>
              <w:rPr>
                <w:iCs/>
                <w:kern w:val="2"/>
                <w:lang w:eastAsia="zh-CN"/>
              </w:rPr>
            </w:pPr>
          </w:p>
        </w:tc>
      </w:tr>
      <w:tr w:rsidR="009D2A70" w14:paraId="144525AE" w14:textId="77777777">
        <w:tc>
          <w:tcPr>
            <w:tcW w:w="1350" w:type="dxa"/>
            <w:tcBorders>
              <w:top w:val="single" w:sz="4" w:space="0" w:color="auto"/>
              <w:left w:val="single" w:sz="4" w:space="0" w:color="auto"/>
              <w:bottom w:val="single" w:sz="4" w:space="0" w:color="auto"/>
              <w:right w:val="single" w:sz="4" w:space="0" w:color="auto"/>
            </w:tcBorders>
          </w:tcPr>
          <w:p w14:paraId="144525A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AD" w14:textId="77777777" w:rsidR="009D2A70" w:rsidRDefault="009D2A70">
            <w:pPr>
              <w:spacing w:line="252" w:lineRule="auto"/>
              <w:rPr>
                <w:iCs/>
                <w:kern w:val="2"/>
                <w:lang w:eastAsia="zh-CN"/>
              </w:rPr>
            </w:pPr>
          </w:p>
        </w:tc>
      </w:tr>
      <w:tr w:rsidR="009D2A70" w14:paraId="144525B1" w14:textId="77777777">
        <w:tc>
          <w:tcPr>
            <w:tcW w:w="1350" w:type="dxa"/>
          </w:tcPr>
          <w:p w14:paraId="144525AF" w14:textId="77777777" w:rsidR="009D2A70" w:rsidRDefault="009D2A70">
            <w:pPr>
              <w:rPr>
                <w:iCs/>
                <w:kern w:val="2"/>
                <w:lang w:eastAsia="zh-CN"/>
              </w:rPr>
            </w:pPr>
          </w:p>
        </w:tc>
        <w:tc>
          <w:tcPr>
            <w:tcW w:w="8001" w:type="dxa"/>
            <w:vAlign w:val="center"/>
          </w:tcPr>
          <w:p w14:paraId="144525B0" w14:textId="77777777" w:rsidR="009D2A70" w:rsidRDefault="009D2A70">
            <w:pPr>
              <w:spacing w:line="252" w:lineRule="auto"/>
              <w:rPr>
                <w:iCs/>
                <w:kern w:val="2"/>
                <w:lang w:eastAsia="zh-CN"/>
              </w:rPr>
            </w:pPr>
          </w:p>
        </w:tc>
      </w:tr>
      <w:tr w:rsidR="009D2A70" w14:paraId="144525B4" w14:textId="77777777">
        <w:tc>
          <w:tcPr>
            <w:tcW w:w="1350" w:type="dxa"/>
          </w:tcPr>
          <w:p w14:paraId="144525B2" w14:textId="77777777" w:rsidR="009D2A70" w:rsidRDefault="009D2A70">
            <w:pPr>
              <w:rPr>
                <w:iCs/>
                <w:kern w:val="2"/>
                <w:lang w:eastAsia="zh-CN"/>
              </w:rPr>
            </w:pPr>
          </w:p>
        </w:tc>
        <w:tc>
          <w:tcPr>
            <w:tcW w:w="8001" w:type="dxa"/>
            <w:vAlign w:val="center"/>
          </w:tcPr>
          <w:p w14:paraId="144525B3" w14:textId="77777777" w:rsidR="009D2A70" w:rsidRDefault="009D2A70">
            <w:pPr>
              <w:spacing w:line="252" w:lineRule="auto"/>
              <w:rPr>
                <w:iCs/>
                <w:kern w:val="2"/>
                <w:lang w:eastAsia="zh-CN"/>
              </w:rPr>
            </w:pPr>
          </w:p>
        </w:tc>
      </w:tr>
      <w:tr w:rsidR="009D2A70" w14:paraId="144525B7" w14:textId="77777777">
        <w:tc>
          <w:tcPr>
            <w:tcW w:w="1350" w:type="dxa"/>
          </w:tcPr>
          <w:p w14:paraId="144525B5" w14:textId="77777777" w:rsidR="009D2A70" w:rsidRDefault="009D2A70">
            <w:pPr>
              <w:rPr>
                <w:iCs/>
                <w:kern w:val="2"/>
                <w:lang w:eastAsia="zh-CN"/>
              </w:rPr>
            </w:pPr>
          </w:p>
        </w:tc>
        <w:tc>
          <w:tcPr>
            <w:tcW w:w="8001" w:type="dxa"/>
            <w:vAlign w:val="center"/>
          </w:tcPr>
          <w:p w14:paraId="144525B6" w14:textId="77777777" w:rsidR="009D2A70" w:rsidRDefault="009D2A70">
            <w:pPr>
              <w:spacing w:line="252" w:lineRule="auto"/>
              <w:rPr>
                <w:iCs/>
                <w:kern w:val="2"/>
                <w:lang w:eastAsia="zh-CN"/>
              </w:rPr>
            </w:pPr>
          </w:p>
        </w:tc>
      </w:tr>
      <w:tr w:rsidR="009D2A70" w14:paraId="144525BA" w14:textId="77777777">
        <w:tc>
          <w:tcPr>
            <w:tcW w:w="1350" w:type="dxa"/>
          </w:tcPr>
          <w:p w14:paraId="144525B8" w14:textId="77777777" w:rsidR="009D2A70" w:rsidRDefault="009D2A70">
            <w:pPr>
              <w:rPr>
                <w:iCs/>
                <w:kern w:val="2"/>
                <w:lang w:eastAsia="zh-CN"/>
              </w:rPr>
            </w:pPr>
          </w:p>
        </w:tc>
        <w:tc>
          <w:tcPr>
            <w:tcW w:w="8001" w:type="dxa"/>
            <w:vAlign w:val="center"/>
          </w:tcPr>
          <w:p w14:paraId="144525B9" w14:textId="77777777" w:rsidR="009D2A70" w:rsidRDefault="009D2A70">
            <w:pPr>
              <w:spacing w:line="252" w:lineRule="auto"/>
              <w:rPr>
                <w:iCs/>
                <w:kern w:val="2"/>
                <w:lang w:eastAsia="zh-CN"/>
              </w:rPr>
            </w:pPr>
          </w:p>
        </w:tc>
      </w:tr>
      <w:tr w:rsidR="009D2A70" w14:paraId="144525BD" w14:textId="77777777">
        <w:tc>
          <w:tcPr>
            <w:tcW w:w="1350" w:type="dxa"/>
          </w:tcPr>
          <w:p w14:paraId="144525BB" w14:textId="77777777" w:rsidR="009D2A70" w:rsidRDefault="009D2A70">
            <w:pPr>
              <w:rPr>
                <w:iCs/>
                <w:kern w:val="2"/>
                <w:lang w:eastAsia="zh-CN"/>
              </w:rPr>
            </w:pPr>
          </w:p>
        </w:tc>
        <w:tc>
          <w:tcPr>
            <w:tcW w:w="8001" w:type="dxa"/>
            <w:vAlign w:val="center"/>
          </w:tcPr>
          <w:p w14:paraId="144525BC" w14:textId="77777777" w:rsidR="009D2A70" w:rsidRDefault="009D2A70">
            <w:pPr>
              <w:spacing w:line="252" w:lineRule="auto"/>
              <w:rPr>
                <w:iCs/>
                <w:kern w:val="2"/>
                <w:lang w:eastAsia="zh-CN"/>
              </w:rPr>
            </w:pPr>
          </w:p>
        </w:tc>
      </w:tr>
    </w:tbl>
    <w:p w14:paraId="144525BE" w14:textId="77777777" w:rsidR="009D2A70" w:rsidRDefault="009D2A70">
      <w:pPr>
        <w:rPr>
          <w:lang w:eastAsia="zh-CN"/>
        </w:rPr>
      </w:pPr>
    </w:p>
    <w:p w14:paraId="144525BF"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5C0" w14:textId="77777777" w:rsidR="009D2A70" w:rsidRDefault="00F10BAB">
      <w:pPr>
        <w:rPr>
          <w:lang w:eastAsia="zh-CN"/>
        </w:rPr>
      </w:pPr>
      <w:r>
        <w:rPr>
          <w:lang w:eastAsia="zh-CN"/>
        </w:rPr>
        <w:t>Seems relatively stable, except for a minor change to emphasize it is for the purpose of evaluation as comments from QC. If no further comments, will go to the GTW for approval.</w:t>
      </w:r>
    </w:p>
    <w:p w14:paraId="144525C1" w14:textId="77777777" w:rsidR="009D2A70" w:rsidRDefault="00F10BAB">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44525C2" w14:textId="77777777" w:rsidR="009D2A70" w:rsidRDefault="00F10BAB">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 measurements as the input of the AI/ML model, and</w:t>
      </w:r>
    </w:p>
    <w:p w14:paraId="144525C3" w14:textId="77777777" w:rsidR="009D2A70" w:rsidRDefault="00F10BAB">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 as the output of the AI/ML model</w:t>
      </w:r>
    </w:p>
    <w:p w14:paraId="144525C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5C7" w14:textId="77777777">
        <w:tc>
          <w:tcPr>
            <w:tcW w:w="1980" w:type="dxa"/>
            <w:tcBorders>
              <w:top w:val="single" w:sz="4" w:space="0" w:color="auto"/>
              <w:left w:val="single" w:sz="4" w:space="0" w:color="auto"/>
              <w:bottom w:val="single" w:sz="4" w:space="0" w:color="auto"/>
              <w:right w:val="single" w:sz="4" w:space="0" w:color="auto"/>
            </w:tcBorders>
          </w:tcPr>
          <w:p w14:paraId="144525C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5C6"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9D2A70" w14:paraId="144525CA" w14:textId="77777777">
        <w:tc>
          <w:tcPr>
            <w:tcW w:w="1980" w:type="dxa"/>
            <w:tcBorders>
              <w:top w:val="single" w:sz="4" w:space="0" w:color="auto"/>
              <w:left w:val="single" w:sz="4" w:space="0" w:color="auto"/>
              <w:bottom w:val="single" w:sz="4" w:space="0" w:color="auto"/>
              <w:right w:val="single" w:sz="4" w:space="0" w:color="auto"/>
            </w:tcBorders>
          </w:tcPr>
          <w:p w14:paraId="144525C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5C9" w14:textId="77777777" w:rsidR="009D2A70" w:rsidRDefault="009D2A70">
            <w:pPr>
              <w:spacing w:before="120" w:line="240" w:lineRule="auto"/>
              <w:rPr>
                <w:lang w:eastAsia="zh-CN"/>
              </w:rPr>
            </w:pPr>
          </w:p>
        </w:tc>
      </w:tr>
    </w:tbl>
    <w:p w14:paraId="144525C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5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CC"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5CD" w14:textId="77777777" w:rsidR="009D2A70" w:rsidRDefault="00F10BAB">
            <w:pPr>
              <w:rPr>
                <w:i/>
                <w:iCs/>
                <w:kern w:val="2"/>
                <w:lang w:eastAsia="zh-CN"/>
              </w:rPr>
            </w:pPr>
            <w:r>
              <w:rPr>
                <w:i/>
                <w:iCs/>
                <w:kern w:val="2"/>
                <w:lang w:eastAsia="zh-CN"/>
              </w:rPr>
              <w:t>View</w:t>
            </w:r>
          </w:p>
        </w:tc>
      </w:tr>
      <w:tr w:rsidR="009D2A70" w14:paraId="144525D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CF" w14:textId="77777777" w:rsidR="009D2A70" w:rsidRDefault="00F10BAB">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D0" w14:textId="77777777" w:rsidR="009D2A70" w:rsidRDefault="00F10BAB">
            <w:pPr>
              <w:rPr>
                <w:iCs/>
                <w:lang w:eastAsia="zh-CN"/>
              </w:rPr>
            </w:pPr>
            <w:r>
              <w:rPr>
                <w:rFonts w:hint="eastAsia"/>
                <w:iCs/>
                <w:lang w:eastAsia="zh-CN"/>
              </w:rPr>
              <w:t>W</w:t>
            </w:r>
            <w:r>
              <w:rPr>
                <w:iCs/>
                <w:lang w:eastAsia="zh-CN"/>
              </w:rPr>
              <w:t>e think it is too early to discuss this issue at this stage.</w:t>
            </w:r>
          </w:p>
        </w:tc>
      </w:tr>
      <w:tr w:rsidR="009D2A70" w14:paraId="144525D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5D2"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5D3" w14:textId="77777777" w:rsidR="009D2A70" w:rsidRDefault="00F10BAB">
            <w:pPr>
              <w:rPr>
                <w:i/>
                <w:lang w:eastAsia="zh-CN"/>
              </w:rPr>
            </w:pPr>
            <w:r>
              <w:rPr>
                <w:i/>
                <w:lang w:eastAsia="zh-CN"/>
              </w:rPr>
              <w:t>We agree that companies are encouraged to report assumption on “Observation window”</w:t>
            </w:r>
          </w:p>
          <w:p w14:paraId="144525D4" w14:textId="77777777" w:rsidR="009D2A70" w:rsidRDefault="00F10BAB">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9D2A70" w14:paraId="144525D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5D6" w14:textId="77777777" w:rsidR="009D2A70" w:rsidRDefault="00F10BAB">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5D7" w14:textId="77777777" w:rsidR="009D2A70" w:rsidRDefault="00F10BAB">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144525D8" w14:textId="77777777" w:rsidR="009D2A70" w:rsidRDefault="00F10BAB">
            <w:pPr>
              <w:spacing w:before="120" w:line="240" w:lineRule="auto"/>
              <w:rPr>
                <w:lang w:eastAsia="zh-CN"/>
              </w:rPr>
            </w:pPr>
            <w:r>
              <w:rPr>
                <w:lang w:eastAsia="zh-CN"/>
              </w:rPr>
              <w:t>@Lenovo Changes are made in the updated version</w:t>
            </w:r>
          </w:p>
        </w:tc>
      </w:tr>
      <w:tr w:rsidR="009D2A70" w14:paraId="144525DC" w14:textId="77777777">
        <w:tc>
          <w:tcPr>
            <w:tcW w:w="1350" w:type="dxa"/>
            <w:tcBorders>
              <w:top w:val="single" w:sz="4" w:space="0" w:color="auto"/>
              <w:left w:val="single" w:sz="4" w:space="0" w:color="auto"/>
              <w:bottom w:val="single" w:sz="4" w:space="0" w:color="auto"/>
              <w:right w:val="single" w:sz="4" w:space="0" w:color="auto"/>
            </w:tcBorders>
          </w:tcPr>
          <w:p w14:paraId="144525DA" w14:textId="77777777" w:rsidR="009D2A70" w:rsidRDefault="00F10BA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44525DB" w14:textId="77777777" w:rsidR="009D2A70" w:rsidRDefault="00F10BAB">
            <w:pPr>
              <w:spacing w:line="252" w:lineRule="auto"/>
              <w:rPr>
                <w:lang w:eastAsia="zh-CN"/>
              </w:rPr>
            </w:pPr>
            <w:r>
              <w:rPr>
                <w:lang w:eastAsia="zh-CN"/>
              </w:rPr>
              <w:t>Looks good to us.</w:t>
            </w:r>
          </w:p>
        </w:tc>
      </w:tr>
      <w:tr w:rsidR="009D2A70" w14:paraId="144525DF" w14:textId="77777777">
        <w:tc>
          <w:tcPr>
            <w:tcW w:w="1350" w:type="dxa"/>
            <w:tcBorders>
              <w:top w:val="single" w:sz="4" w:space="0" w:color="auto"/>
              <w:left w:val="single" w:sz="4" w:space="0" w:color="auto"/>
              <w:bottom w:val="single" w:sz="4" w:space="0" w:color="auto"/>
              <w:right w:val="single" w:sz="4" w:space="0" w:color="auto"/>
            </w:tcBorders>
          </w:tcPr>
          <w:p w14:paraId="144525DD"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5DE" w14:textId="77777777" w:rsidR="009D2A70" w:rsidRDefault="00F10BAB">
            <w:pPr>
              <w:spacing w:line="252" w:lineRule="auto"/>
              <w:rPr>
                <w:lang w:eastAsia="zh-CN"/>
              </w:rPr>
            </w:pPr>
            <w:r>
              <w:rPr>
                <w:lang w:eastAsia="zh-CN"/>
              </w:rPr>
              <w:t>The wording should clarify that this is for evaluation purpose. Specifically, the observation window is left up to UE implementation.</w:t>
            </w:r>
          </w:p>
        </w:tc>
      </w:tr>
      <w:tr w:rsidR="009D2A70" w14:paraId="144525E2" w14:textId="77777777">
        <w:tc>
          <w:tcPr>
            <w:tcW w:w="1350" w:type="dxa"/>
            <w:tcBorders>
              <w:top w:val="single" w:sz="4" w:space="0" w:color="auto"/>
              <w:left w:val="single" w:sz="4" w:space="0" w:color="auto"/>
              <w:bottom w:val="single" w:sz="4" w:space="0" w:color="auto"/>
              <w:right w:val="single" w:sz="4" w:space="0" w:color="auto"/>
            </w:tcBorders>
          </w:tcPr>
          <w:p w14:paraId="144525E0"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5E1" w14:textId="77777777" w:rsidR="009D2A70" w:rsidRDefault="00F10BAB">
            <w:pPr>
              <w:spacing w:line="252" w:lineRule="auto"/>
              <w:rPr>
                <w:iCs/>
                <w:kern w:val="2"/>
                <w:lang w:eastAsia="zh-CN"/>
              </w:rPr>
            </w:pPr>
            <w:r>
              <w:rPr>
                <w:rFonts w:hint="eastAsia"/>
                <w:iCs/>
                <w:kern w:val="2"/>
                <w:lang w:eastAsia="zh-CN"/>
              </w:rPr>
              <w:t>Fine with the proposal. In fact this is similar to BM-Case2, where the observation window length N and predicted window length M will both be clarified by companies. They are just for study purpose.</w:t>
            </w:r>
          </w:p>
        </w:tc>
      </w:tr>
      <w:tr w:rsidR="009D2A70" w14:paraId="144525E5" w14:textId="77777777">
        <w:tc>
          <w:tcPr>
            <w:tcW w:w="1350" w:type="dxa"/>
            <w:tcBorders>
              <w:top w:val="single" w:sz="4" w:space="0" w:color="auto"/>
              <w:left w:val="single" w:sz="4" w:space="0" w:color="auto"/>
              <w:bottom w:val="single" w:sz="4" w:space="0" w:color="auto"/>
              <w:right w:val="single" w:sz="4" w:space="0" w:color="auto"/>
            </w:tcBorders>
          </w:tcPr>
          <w:p w14:paraId="144525E3" w14:textId="77777777" w:rsidR="009D2A70" w:rsidRDefault="00F10BAB">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44525E4" w14:textId="77777777" w:rsidR="009D2A70" w:rsidRDefault="00F10BAB">
            <w:pPr>
              <w:spacing w:line="252" w:lineRule="auto"/>
              <w:rPr>
                <w:iCs/>
                <w:kern w:val="2"/>
                <w:lang w:eastAsia="zh-CN"/>
              </w:rPr>
            </w:pPr>
            <w:r>
              <w:rPr>
                <w:iCs/>
                <w:kern w:val="2"/>
                <w:lang w:eastAsia="zh-CN"/>
              </w:rPr>
              <w:t xml:space="preserve">We suggest using “CSI/channel measurements as the input of the AI/ML model” because a UE can either predict CSI from past CSIs or calculate CSI on the predicted channel. </w:t>
            </w:r>
          </w:p>
        </w:tc>
      </w:tr>
      <w:tr w:rsidR="009D2A70" w14:paraId="144525E8" w14:textId="77777777">
        <w:tc>
          <w:tcPr>
            <w:tcW w:w="1350" w:type="dxa"/>
            <w:tcBorders>
              <w:top w:val="single" w:sz="4" w:space="0" w:color="auto"/>
              <w:left w:val="single" w:sz="4" w:space="0" w:color="auto"/>
              <w:bottom w:val="single" w:sz="4" w:space="0" w:color="auto"/>
              <w:right w:val="single" w:sz="4" w:space="0" w:color="auto"/>
            </w:tcBorders>
          </w:tcPr>
          <w:p w14:paraId="144525E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E7" w14:textId="77777777" w:rsidR="009D2A70" w:rsidRDefault="009D2A70">
            <w:pPr>
              <w:spacing w:line="252" w:lineRule="auto"/>
              <w:rPr>
                <w:iCs/>
                <w:kern w:val="2"/>
                <w:lang w:eastAsia="zh-CN"/>
              </w:rPr>
            </w:pPr>
          </w:p>
        </w:tc>
      </w:tr>
      <w:tr w:rsidR="009D2A70" w14:paraId="144525EB" w14:textId="77777777">
        <w:tc>
          <w:tcPr>
            <w:tcW w:w="1350" w:type="dxa"/>
            <w:tcBorders>
              <w:top w:val="single" w:sz="4" w:space="0" w:color="auto"/>
              <w:left w:val="single" w:sz="4" w:space="0" w:color="auto"/>
              <w:bottom w:val="single" w:sz="4" w:space="0" w:color="auto"/>
              <w:right w:val="single" w:sz="4" w:space="0" w:color="auto"/>
            </w:tcBorders>
          </w:tcPr>
          <w:p w14:paraId="144525E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EA" w14:textId="77777777" w:rsidR="009D2A70" w:rsidRDefault="009D2A70">
            <w:pPr>
              <w:spacing w:line="252" w:lineRule="auto"/>
              <w:rPr>
                <w:iCs/>
                <w:kern w:val="2"/>
                <w:lang w:eastAsia="zh-CN"/>
              </w:rPr>
            </w:pPr>
          </w:p>
        </w:tc>
      </w:tr>
      <w:tr w:rsidR="009D2A70" w14:paraId="144525EE" w14:textId="77777777">
        <w:tc>
          <w:tcPr>
            <w:tcW w:w="1350" w:type="dxa"/>
            <w:tcBorders>
              <w:top w:val="single" w:sz="4" w:space="0" w:color="auto"/>
              <w:left w:val="single" w:sz="4" w:space="0" w:color="auto"/>
              <w:bottom w:val="single" w:sz="4" w:space="0" w:color="auto"/>
              <w:right w:val="single" w:sz="4" w:space="0" w:color="auto"/>
            </w:tcBorders>
          </w:tcPr>
          <w:p w14:paraId="144525EC"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ED" w14:textId="77777777" w:rsidR="009D2A70" w:rsidRDefault="009D2A70">
            <w:pPr>
              <w:spacing w:line="252" w:lineRule="auto"/>
              <w:rPr>
                <w:iCs/>
                <w:kern w:val="2"/>
                <w:lang w:eastAsia="zh-CN"/>
              </w:rPr>
            </w:pPr>
          </w:p>
        </w:tc>
      </w:tr>
      <w:tr w:rsidR="009D2A70" w14:paraId="144525F1" w14:textId="77777777">
        <w:tc>
          <w:tcPr>
            <w:tcW w:w="1350" w:type="dxa"/>
            <w:tcBorders>
              <w:top w:val="single" w:sz="4" w:space="0" w:color="auto"/>
              <w:left w:val="single" w:sz="4" w:space="0" w:color="auto"/>
              <w:bottom w:val="single" w:sz="4" w:space="0" w:color="auto"/>
              <w:right w:val="single" w:sz="4" w:space="0" w:color="auto"/>
            </w:tcBorders>
          </w:tcPr>
          <w:p w14:paraId="144525EF"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5F0" w14:textId="77777777" w:rsidR="009D2A70" w:rsidRDefault="009D2A70">
            <w:pPr>
              <w:spacing w:line="252" w:lineRule="auto"/>
              <w:rPr>
                <w:iCs/>
                <w:kern w:val="2"/>
                <w:lang w:eastAsia="zh-CN"/>
              </w:rPr>
            </w:pPr>
          </w:p>
        </w:tc>
      </w:tr>
      <w:tr w:rsidR="009D2A70" w14:paraId="144525F4" w14:textId="77777777">
        <w:tc>
          <w:tcPr>
            <w:tcW w:w="1350" w:type="dxa"/>
          </w:tcPr>
          <w:p w14:paraId="144525F2" w14:textId="77777777" w:rsidR="009D2A70" w:rsidRDefault="009D2A70">
            <w:pPr>
              <w:rPr>
                <w:iCs/>
                <w:kern w:val="2"/>
                <w:lang w:eastAsia="zh-CN"/>
              </w:rPr>
            </w:pPr>
          </w:p>
        </w:tc>
        <w:tc>
          <w:tcPr>
            <w:tcW w:w="8001" w:type="dxa"/>
            <w:vAlign w:val="center"/>
          </w:tcPr>
          <w:p w14:paraId="144525F3" w14:textId="77777777" w:rsidR="009D2A70" w:rsidRDefault="009D2A70">
            <w:pPr>
              <w:spacing w:line="252" w:lineRule="auto"/>
              <w:rPr>
                <w:iCs/>
                <w:kern w:val="2"/>
                <w:lang w:eastAsia="zh-CN"/>
              </w:rPr>
            </w:pPr>
          </w:p>
        </w:tc>
      </w:tr>
      <w:tr w:rsidR="009D2A70" w14:paraId="144525F7" w14:textId="77777777">
        <w:tc>
          <w:tcPr>
            <w:tcW w:w="1350" w:type="dxa"/>
          </w:tcPr>
          <w:p w14:paraId="144525F5" w14:textId="77777777" w:rsidR="009D2A70" w:rsidRDefault="009D2A70">
            <w:pPr>
              <w:rPr>
                <w:iCs/>
                <w:kern w:val="2"/>
                <w:lang w:eastAsia="zh-CN"/>
              </w:rPr>
            </w:pPr>
          </w:p>
        </w:tc>
        <w:tc>
          <w:tcPr>
            <w:tcW w:w="8001" w:type="dxa"/>
            <w:vAlign w:val="center"/>
          </w:tcPr>
          <w:p w14:paraId="144525F6" w14:textId="77777777" w:rsidR="009D2A70" w:rsidRDefault="009D2A70">
            <w:pPr>
              <w:spacing w:line="252" w:lineRule="auto"/>
              <w:rPr>
                <w:iCs/>
                <w:kern w:val="2"/>
                <w:lang w:eastAsia="zh-CN"/>
              </w:rPr>
            </w:pPr>
          </w:p>
        </w:tc>
      </w:tr>
      <w:tr w:rsidR="009D2A70" w14:paraId="144525FA" w14:textId="77777777">
        <w:tc>
          <w:tcPr>
            <w:tcW w:w="1350" w:type="dxa"/>
          </w:tcPr>
          <w:p w14:paraId="144525F8" w14:textId="77777777" w:rsidR="009D2A70" w:rsidRDefault="009D2A70">
            <w:pPr>
              <w:rPr>
                <w:iCs/>
                <w:kern w:val="2"/>
                <w:lang w:eastAsia="zh-CN"/>
              </w:rPr>
            </w:pPr>
          </w:p>
        </w:tc>
        <w:tc>
          <w:tcPr>
            <w:tcW w:w="8001" w:type="dxa"/>
            <w:vAlign w:val="center"/>
          </w:tcPr>
          <w:p w14:paraId="144525F9" w14:textId="77777777" w:rsidR="009D2A70" w:rsidRDefault="009D2A70">
            <w:pPr>
              <w:spacing w:line="252" w:lineRule="auto"/>
              <w:rPr>
                <w:iCs/>
                <w:kern w:val="2"/>
                <w:lang w:eastAsia="zh-CN"/>
              </w:rPr>
            </w:pPr>
          </w:p>
        </w:tc>
      </w:tr>
      <w:tr w:rsidR="009D2A70" w14:paraId="144525FD" w14:textId="77777777">
        <w:tc>
          <w:tcPr>
            <w:tcW w:w="1350" w:type="dxa"/>
          </w:tcPr>
          <w:p w14:paraId="144525FB" w14:textId="77777777" w:rsidR="009D2A70" w:rsidRDefault="009D2A70">
            <w:pPr>
              <w:rPr>
                <w:iCs/>
                <w:kern w:val="2"/>
                <w:lang w:eastAsia="zh-CN"/>
              </w:rPr>
            </w:pPr>
          </w:p>
        </w:tc>
        <w:tc>
          <w:tcPr>
            <w:tcW w:w="8001" w:type="dxa"/>
            <w:vAlign w:val="center"/>
          </w:tcPr>
          <w:p w14:paraId="144525FC" w14:textId="77777777" w:rsidR="009D2A70" w:rsidRDefault="009D2A70">
            <w:pPr>
              <w:spacing w:line="252" w:lineRule="auto"/>
              <w:rPr>
                <w:iCs/>
                <w:kern w:val="2"/>
                <w:lang w:eastAsia="zh-CN"/>
              </w:rPr>
            </w:pPr>
          </w:p>
        </w:tc>
      </w:tr>
      <w:tr w:rsidR="009D2A70" w14:paraId="14452600" w14:textId="77777777">
        <w:tc>
          <w:tcPr>
            <w:tcW w:w="1350" w:type="dxa"/>
          </w:tcPr>
          <w:p w14:paraId="144525FE" w14:textId="77777777" w:rsidR="009D2A70" w:rsidRDefault="009D2A70">
            <w:pPr>
              <w:rPr>
                <w:iCs/>
                <w:kern w:val="2"/>
                <w:lang w:eastAsia="zh-CN"/>
              </w:rPr>
            </w:pPr>
          </w:p>
        </w:tc>
        <w:tc>
          <w:tcPr>
            <w:tcW w:w="8001" w:type="dxa"/>
            <w:vAlign w:val="center"/>
          </w:tcPr>
          <w:p w14:paraId="144525FF" w14:textId="77777777" w:rsidR="009D2A70" w:rsidRDefault="009D2A70">
            <w:pPr>
              <w:spacing w:line="252" w:lineRule="auto"/>
              <w:rPr>
                <w:iCs/>
                <w:kern w:val="2"/>
                <w:lang w:eastAsia="zh-CN"/>
              </w:rPr>
            </w:pPr>
          </w:p>
        </w:tc>
      </w:tr>
    </w:tbl>
    <w:p w14:paraId="14452601" w14:textId="77777777" w:rsidR="009D2A70" w:rsidRDefault="009D2A70">
      <w:pPr>
        <w:rPr>
          <w:lang w:eastAsia="zh-CN"/>
        </w:rPr>
      </w:pPr>
    </w:p>
    <w:p w14:paraId="14452602"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14452603" w14:textId="77777777" w:rsidR="009D2A70" w:rsidRDefault="00F10BAB">
      <w:pPr>
        <w:outlineLvl w:val="2"/>
        <w:rPr>
          <w:b/>
          <w:lang w:eastAsia="zh-CN"/>
        </w:rPr>
      </w:pPr>
      <w:r>
        <w:rPr>
          <w:b/>
          <w:lang w:eastAsia="zh-CN"/>
        </w:rPr>
        <w:t>4.4-1: EVMs for CSI prediction</w:t>
      </w:r>
    </w:p>
    <w:p w14:paraId="14452604" w14:textId="77777777" w:rsidR="009D2A70" w:rsidRDefault="00F10BAB">
      <w:pPr>
        <w:pStyle w:val="4"/>
        <w:numPr>
          <w:ilvl w:val="0"/>
          <w:numId w:val="0"/>
        </w:numPr>
        <w:rPr>
          <w:u w:val="single"/>
          <w:lang w:eastAsia="zh-CN"/>
        </w:rPr>
      </w:pPr>
      <w:r>
        <w:rPr>
          <w:u w:val="single"/>
          <w:lang w:eastAsia="zh-CN"/>
        </w:rPr>
        <w:t>Issue#4-1 (High priority) UE distribution</w:t>
      </w:r>
    </w:p>
    <w:p w14:paraId="14452605" w14:textId="77777777" w:rsidR="009D2A70" w:rsidRDefault="00F10BAB">
      <w:pPr>
        <w:rPr>
          <w:b/>
          <w:lang w:eastAsia="zh-CN"/>
        </w:rPr>
      </w:pPr>
      <w:r>
        <w:rPr>
          <w:b/>
          <w:highlight w:val="yellow"/>
          <w:lang w:eastAsia="zh-CN"/>
        </w:rPr>
        <w:t>Proposed conclusion 4.4.1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9D2A70" w14:paraId="14452608" w14:textId="77777777">
        <w:tc>
          <w:tcPr>
            <w:tcW w:w="1980" w:type="dxa"/>
            <w:tcBorders>
              <w:top w:val="single" w:sz="4" w:space="0" w:color="auto"/>
              <w:left w:val="single" w:sz="4" w:space="0" w:color="auto"/>
              <w:bottom w:val="single" w:sz="4" w:space="0" w:color="auto"/>
              <w:right w:val="single" w:sz="4" w:space="0" w:color="auto"/>
            </w:tcBorders>
          </w:tcPr>
          <w:p w14:paraId="1445260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07"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 Fujitsu</w:t>
            </w:r>
          </w:p>
        </w:tc>
      </w:tr>
      <w:tr w:rsidR="009D2A70" w14:paraId="1445260B" w14:textId="77777777">
        <w:tc>
          <w:tcPr>
            <w:tcW w:w="1980" w:type="dxa"/>
            <w:tcBorders>
              <w:top w:val="single" w:sz="4" w:space="0" w:color="auto"/>
              <w:left w:val="single" w:sz="4" w:space="0" w:color="auto"/>
              <w:bottom w:val="single" w:sz="4" w:space="0" w:color="auto"/>
              <w:right w:val="single" w:sz="4" w:space="0" w:color="auto"/>
            </w:tcBorders>
          </w:tcPr>
          <w:p w14:paraId="14452609" w14:textId="77777777" w:rsidR="009D2A70" w:rsidRDefault="00F10BAB">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0A" w14:textId="77777777" w:rsidR="009D2A70" w:rsidRDefault="009D2A70">
            <w:pPr>
              <w:spacing w:before="120" w:line="240" w:lineRule="auto"/>
              <w:ind w:left="442" w:hanging="442"/>
              <w:rPr>
                <w:lang w:eastAsia="zh-CN"/>
              </w:rPr>
            </w:pPr>
          </w:p>
        </w:tc>
      </w:tr>
    </w:tbl>
    <w:p w14:paraId="1445260C" w14:textId="77777777" w:rsidR="009D2A70" w:rsidRDefault="009D2A70">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6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0D"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0E" w14:textId="77777777" w:rsidR="009D2A70" w:rsidRDefault="00F10BAB">
            <w:pPr>
              <w:rPr>
                <w:i/>
                <w:iCs/>
                <w:kern w:val="2"/>
                <w:lang w:eastAsia="zh-CN"/>
              </w:rPr>
            </w:pPr>
            <w:r>
              <w:rPr>
                <w:i/>
                <w:iCs/>
                <w:kern w:val="2"/>
                <w:lang w:eastAsia="zh-CN"/>
              </w:rPr>
              <w:t>View</w:t>
            </w:r>
          </w:p>
        </w:tc>
      </w:tr>
      <w:tr w:rsidR="009D2A70" w14:paraId="1445261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610" w14:textId="77777777" w:rsidR="009D2A70" w:rsidRDefault="00F10BAB">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611" w14:textId="77777777" w:rsidR="009D2A70" w:rsidRDefault="00F10BAB">
            <w:pPr>
              <w:rPr>
                <w:lang w:eastAsia="zh-CN"/>
              </w:rPr>
            </w:pPr>
            <w:r>
              <w:rPr>
                <w:rFonts w:hint="eastAsia"/>
                <w:lang w:eastAsia="zh-CN"/>
              </w:rPr>
              <w:t>@</w:t>
            </w:r>
            <w:r>
              <w:rPr>
                <w:lang w:eastAsia="zh-CN"/>
              </w:rPr>
              <w:t>vivo @ MTK can you live with it for sake of progress?</w:t>
            </w:r>
          </w:p>
        </w:tc>
      </w:tr>
      <w:tr w:rsidR="009D2A70" w14:paraId="14452615" w14:textId="77777777">
        <w:tc>
          <w:tcPr>
            <w:tcW w:w="1350" w:type="dxa"/>
            <w:tcBorders>
              <w:top w:val="single" w:sz="4" w:space="0" w:color="auto"/>
              <w:left w:val="single" w:sz="4" w:space="0" w:color="auto"/>
              <w:bottom w:val="single" w:sz="4" w:space="0" w:color="auto"/>
              <w:right w:val="single" w:sz="4" w:space="0" w:color="auto"/>
            </w:tcBorders>
          </w:tcPr>
          <w:p w14:paraId="14452613" w14:textId="77777777" w:rsidR="009D2A70" w:rsidRDefault="00F10BAB">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4452614" w14:textId="77777777" w:rsidR="009D2A70" w:rsidRDefault="00F10BAB">
            <w:pPr>
              <w:spacing w:line="252" w:lineRule="auto"/>
              <w:rPr>
                <w:lang w:eastAsia="zh-CN"/>
              </w:rPr>
            </w:pPr>
            <w:r>
              <w:rPr>
                <w:lang w:eastAsia="zh-CN"/>
              </w:rPr>
              <w:t>We are fine with the proposal.</w:t>
            </w:r>
          </w:p>
        </w:tc>
      </w:tr>
      <w:tr w:rsidR="009D2A70" w14:paraId="14452618" w14:textId="77777777">
        <w:tc>
          <w:tcPr>
            <w:tcW w:w="1350" w:type="dxa"/>
            <w:tcBorders>
              <w:top w:val="single" w:sz="4" w:space="0" w:color="auto"/>
              <w:left w:val="single" w:sz="4" w:space="0" w:color="auto"/>
              <w:bottom w:val="single" w:sz="4" w:space="0" w:color="auto"/>
              <w:right w:val="single" w:sz="4" w:space="0" w:color="auto"/>
            </w:tcBorders>
          </w:tcPr>
          <w:p w14:paraId="14452616"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617" w14:textId="77777777" w:rsidR="009D2A70" w:rsidRDefault="00F10BAB">
            <w:pPr>
              <w:spacing w:line="252" w:lineRule="auto"/>
              <w:rPr>
                <w:lang w:eastAsia="zh-CN"/>
              </w:rPr>
            </w:pPr>
            <w:r>
              <w:rPr>
                <w:rFonts w:eastAsia="MS Mincho" w:hint="eastAsia"/>
                <w:lang w:eastAsia="ja-JP"/>
              </w:rPr>
              <w:t>W</w:t>
            </w:r>
            <w:r>
              <w:rPr>
                <w:rFonts w:eastAsia="MS Mincho"/>
                <w:lang w:eastAsia="ja-JP"/>
              </w:rPr>
              <w:t xml:space="preserve">e still have concern, that O2I car penetration loss does not impact the AI-model training and inference but decreases the sensitivity of the reception (equivalently reduce the SNR). We put a note that, introducing O2I car penetration loss is to study the impact in case that the predicated </w:t>
            </w:r>
            <w:r>
              <w:rPr>
                <w:rFonts w:eastAsia="MS Mincho" w:hint="eastAsia"/>
                <w:lang w:eastAsia="ja-JP"/>
              </w:rPr>
              <w:t>C</w:t>
            </w:r>
            <w:r>
              <w:rPr>
                <w:rFonts w:eastAsia="MS Mincho"/>
                <w:lang w:eastAsia="ja-JP"/>
              </w:rPr>
              <w:t>SI is used for CQI calculation.</w:t>
            </w:r>
          </w:p>
        </w:tc>
      </w:tr>
      <w:tr w:rsidR="009D2A70" w14:paraId="1445261C" w14:textId="77777777">
        <w:tc>
          <w:tcPr>
            <w:tcW w:w="1350" w:type="dxa"/>
            <w:tcBorders>
              <w:top w:val="single" w:sz="4" w:space="0" w:color="auto"/>
              <w:left w:val="single" w:sz="4" w:space="0" w:color="auto"/>
              <w:bottom w:val="single" w:sz="4" w:space="0" w:color="auto"/>
              <w:right w:val="single" w:sz="4" w:space="0" w:color="auto"/>
            </w:tcBorders>
          </w:tcPr>
          <w:p w14:paraId="14452619" w14:textId="77777777" w:rsidR="009D2A70" w:rsidRDefault="00F10BAB">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261A" w14:textId="77777777" w:rsidR="009D2A70" w:rsidRDefault="00F10BAB">
            <w:pPr>
              <w:spacing w:line="252" w:lineRule="auto"/>
              <w:rPr>
                <w:iCs/>
                <w:kern w:val="2"/>
                <w:lang w:eastAsia="zh-CN"/>
              </w:rPr>
            </w:pPr>
            <w:r>
              <w:rPr>
                <w:iCs/>
                <w:kern w:val="2"/>
                <w:lang w:eastAsia="zh-CN"/>
              </w:rPr>
              <w:t xml:space="preserve">We think vivo’s comments make sense, as both raw channel and eigenvector are considered as input for AI CSI prediction, the O2I does not impact at least the intermediate KPI when the input type is eigenvector. </w:t>
            </w:r>
          </w:p>
          <w:p w14:paraId="1445261B" w14:textId="77777777" w:rsidR="009D2A70" w:rsidRDefault="00F10BAB">
            <w:pPr>
              <w:spacing w:line="252" w:lineRule="auto"/>
              <w:rPr>
                <w:iCs/>
                <w:kern w:val="2"/>
                <w:lang w:eastAsia="zh-CN"/>
              </w:rPr>
            </w:pPr>
            <w:r>
              <w:rPr>
                <w:iCs/>
                <w:kern w:val="2"/>
                <w:lang w:eastAsia="zh-CN"/>
              </w:rPr>
              <w:t xml:space="preserve">If spatial consistency and trajectory are not considered in AI CSI prediction simulation, the O2I car penetration loss should not be considered neither for simplicity. </w:t>
            </w:r>
          </w:p>
        </w:tc>
      </w:tr>
      <w:tr w:rsidR="009D2A70" w14:paraId="1445261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61D"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61E" w14:textId="77777777" w:rsidR="009D2A70" w:rsidRDefault="00F10BAB">
            <w:pPr>
              <w:spacing w:line="252" w:lineRule="auto"/>
              <w:rPr>
                <w:iCs/>
                <w:kern w:val="2"/>
                <w:lang w:eastAsia="zh-CN"/>
              </w:rPr>
            </w:pPr>
            <w:r>
              <w:rPr>
                <w:iCs/>
                <w:kern w:val="2"/>
                <w:lang w:eastAsia="zh-CN"/>
              </w:rPr>
              <w:t>@vivo @Xiaomi As it has been agreed in R18 MIMO as the EVM, it is Moderator’s understanding that without specific reason, we may try best to reuse/align (unlike the spatial consistency which technically may not be modeled without trajectory). In addition, for most outdoor high speed cases, it is probably happen in vehicles, right? It is not a simplicity issue. Regarding those, could @vivo @Xiaomi live with it (will be highly appreciated)?</w:t>
            </w:r>
          </w:p>
        </w:tc>
      </w:tr>
      <w:tr w:rsidR="009D2A70" w14:paraId="14452622" w14:textId="77777777">
        <w:tc>
          <w:tcPr>
            <w:tcW w:w="1350" w:type="dxa"/>
            <w:tcBorders>
              <w:top w:val="single" w:sz="4" w:space="0" w:color="auto"/>
              <w:left w:val="single" w:sz="4" w:space="0" w:color="auto"/>
              <w:bottom w:val="single" w:sz="4" w:space="0" w:color="auto"/>
              <w:right w:val="single" w:sz="4" w:space="0" w:color="auto"/>
            </w:tcBorders>
          </w:tcPr>
          <w:p w14:paraId="14452620" w14:textId="77777777" w:rsidR="009D2A70" w:rsidRDefault="00F10BAB">
            <w:pPr>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4452621" w14:textId="77777777" w:rsidR="009D2A70" w:rsidRDefault="00F10BAB">
            <w:pPr>
              <w:spacing w:line="252" w:lineRule="auto"/>
              <w:rPr>
                <w:iCs/>
                <w:kern w:val="2"/>
                <w:lang w:eastAsia="zh-CN"/>
              </w:rPr>
            </w:pPr>
            <w:r>
              <w:rPr>
                <w:iCs/>
                <w:kern w:val="2"/>
                <w:lang w:eastAsia="zh-CN"/>
              </w:rPr>
              <w:t>Thanks for the explanation. we can follow the majority view.</w:t>
            </w:r>
          </w:p>
        </w:tc>
      </w:tr>
      <w:tr w:rsidR="009D2A70" w14:paraId="14452625" w14:textId="77777777">
        <w:tc>
          <w:tcPr>
            <w:tcW w:w="1350" w:type="dxa"/>
            <w:tcBorders>
              <w:top w:val="single" w:sz="4" w:space="0" w:color="auto"/>
              <w:left w:val="single" w:sz="4" w:space="0" w:color="auto"/>
              <w:bottom w:val="single" w:sz="4" w:space="0" w:color="auto"/>
              <w:right w:val="single" w:sz="4" w:space="0" w:color="auto"/>
            </w:tcBorders>
          </w:tcPr>
          <w:p w14:paraId="1445262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624" w14:textId="77777777" w:rsidR="009D2A70" w:rsidRDefault="009D2A70">
            <w:pPr>
              <w:spacing w:line="252" w:lineRule="auto"/>
              <w:rPr>
                <w:iCs/>
                <w:kern w:val="2"/>
                <w:lang w:eastAsia="zh-CN"/>
              </w:rPr>
            </w:pPr>
          </w:p>
        </w:tc>
      </w:tr>
      <w:tr w:rsidR="009D2A70" w14:paraId="14452628" w14:textId="77777777">
        <w:tc>
          <w:tcPr>
            <w:tcW w:w="1350" w:type="dxa"/>
            <w:tcBorders>
              <w:top w:val="single" w:sz="4" w:space="0" w:color="auto"/>
              <w:left w:val="single" w:sz="4" w:space="0" w:color="auto"/>
              <w:bottom w:val="single" w:sz="4" w:space="0" w:color="auto"/>
              <w:right w:val="single" w:sz="4" w:space="0" w:color="auto"/>
            </w:tcBorders>
          </w:tcPr>
          <w:p w14:paraId="1445262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627" w14:textId="77777777" w:rsidR="009D2A70" w:rsidRDefault="009D2A70">
            <w:pPr>
              <w:spacing w:line="252" w:lineRule="auto"/>
              <w:rPr>
                <w:iCs/>
                <w:kern w:val="2"/>
                <w:lang w:eastAsia="zh-CN"/>
              </w:rPr>
            </w:pPr>
          </w:p>
        </w:tc>
      </w:tr>
      <w:tr w:rsidR="009D2A70" w14:paraId="1445262B" w14:textId="77777777">
        <w:tc>
          <w:tcPr>
            <w:tcW w:w="1350" w:type="dxa"/>
            <w:tcBorders>
              <w:top w:val="single" w:sz="4" w:space="0" w:color="auto"/>
              <w:left w:val="single" w:sz="4" w:space="0" w:color="auto"/>
              <w:bottom w:val="single" w:sz="4" w:space="0" w:color="auto"/>
              <w:right w:val="single" w:sz="4" w:space="0" w:color="auto"/>
            </w:tcBorders>
          </w:tcPr>
          <w:p w14:paraId="14452629"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62A" w14:textId="77777777" w:rsidR="009D2A70" w:rsidRDefault="009D2A70">
            <w:pPr>
              <w:spacing w:line="252" w:lineRule="auto"/>
              <w:rPr>
                <w:iCs/>
                <w:kern w:val="2"/>
                <w:lang w:eastAsia="zh-CN"/>
              </w:rPr>
            </w:pPr>
          </w:p>
        </w:tc>
      </w:tr>
      <w:tr w:rsidR="009D2A70" w14:paraId="1445262E" w14:textId="77777777">
        <w:tc>
          <w:tcPr>
            <w:tcW w:w="1350" w:type="dxa"/>
          </w:tcPr>
          <w:p w14:paraId="1445262C" w14:textId="77777777" w:rsidR="009D2A70" w:rsidRDefault="009D2A70">
            <w:pPr>
              <w:rPr>
                <w:iCs/>
                <w:kern w:val="2"/>
                <w:lang w:eastAsia="zh-CN"/>
              </w:rPr>
            </w:pPr>
          </w:p>
        </w:tc>
        <w:tc>
          <w:tcPr>
            <w:tcW w:w="8001" w:type="dxa"/>
            <w:vAlign w:val="center"/>
          </w:tcPr>
          <w:p w14:paraId="1445262D" w14:textId="77777777" w:rsidR="009D2A70" w:rsidRDefault="009D2A70">
            <w:pPr>
              <w:spacing w:line="252" w:lineRule="auto"/>
              <w:rPr>
                <w:iCs/>
                <w:kern w:val="2"/>
                <w:lang w:eastAsia="zh-CN"/>
              </w:rPr>
            </w:pPr>
          </w:p>
        </w:tc>
      </w:tr>
    </w:tbl>
    <w:p w14:paraId="1445262F" w14:textId="77777777" w:rsidR="009D2A70" w:rsidRDefault="009D2A70">
      <w:pPr>
        <w:spacing w:line="240" w:lineRule="auto"/>
        <w:rPr>
          <w:lang w:eastAsia="zh-CN"/>
        </w:rPr>
      </w:pPr>
    </w:p>
    <w:p w14:paraId="14452630"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631" w14:textId="77777777" w:rsidR="009D2A70" w:rsidRDefault="00F10BAB">
      <w:pPr>
        <w:rPr>
          <w:lang w:eastAsia="zh-CN"/>
        </w:rPr>
      </w:pPr>
      <w:r>
        <w:rPr>
          <w:lang w:eastAsia="zh-CN"/>
        </w:rPr>
        <w:t>Seems no controversy on the main text, so the sub-bullet is split into another proposal (4.3.3). If no further comments to the main text, will go to the GTW for approval.</w:t>
      </w:r>
    </w:p>
    <w:p w14:paraId="14452632" w14:textId="77777777" w:rsidR="009D2A70" w:rsidRDefault="00F10BAB">
      <w:pPr>
        <w:rPr>
          <w:b/>
          <w:bCs/>
          <w:strike/>
          <w:color w:val="FF0000"/>
          <w:lang w:eastAsia="zh-CN"/>
        </w:rPr>
      </w:pPr>
      <w:r>
        <w:rPr>
          <w:b/>
          <w:highlight w:val="yellow"/>
          <w:lang w:eastAsia="zh-CN"/>
        </w:rPr>
        <w:t>Proposed conclusion 4.4.2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p>
    <w:p w14:paraId="14452633"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36" w14:textId="77777777">
        <w:tc>
          <w:tcPr>
            <w:tcW w:w="1980" w:type="dxa"/>
            <w:tcBorders>
              <w:top w:val="single" w:sz="4" w:space="0" w:color="auto"/>
              <w:left w:val="single" w:sz="4" w:space="0" w:color="auto"/>
              <w:bottom w:val="single" w:sz="4" w:space="0" w:color="auto"/>
              <w:right w:val="single" w:sz="4" w:space="0" w:color="auto"/>
            </w:tcBorders>
          </w:tcPr>
          <w:p w14:paraId="14452634"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35"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 xml:space="preserve">Huawei/HiSi, Apple, Nokia/NSB, Qualcomm, </w:t>
            </w:r>
            <w:r>
              <w:rPr>
                <w:iCs/>
                <w:smallCaps/>
                <w:kern w:val="2"/>
                <w:lang w:eastAsia="zh-CN"/>
              </w:rPr>
              <w:t>Futurewei, ETRI</w:t>
            </w:r>
            <w:r>
              <w:rPr>
                <w:iCs/>
                <w:kern w:val="2"/>
                <w:lang w:eastAsia="zh-CN"/>
              </w:rPr>
              <w:t>, Fujitsu, Xiaomi</w:t>
            </w:r>
          </w:p>
        </w:tc>
      </w:tr>
      <w:tr w:rsidR="009D2A70" w14:paraId="14452639" w14:textId="77777777">
        <w:tc>
          <w:tcPr>
            <w:tcW w:w="1980" w:type="dxa"/>
            <w:tcBorders>
              <w:top w:val="single" w:sz="4" w:space="0" w:color="auto"/>
              <w:left w:val="single" w:sz="4" w:space="0" w:color="auto"/>
              <w:bottom w:val="single" w:sz="4" w:space="0" w:color="auto"/>
              <w:right w:val="single" w:sz="4" w:space="0" w:color="auto"/>
            </w:tcBorders>
          </w:tcPr>
          <w:p w14:paraId="14452637"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38" w14:textId="77777777" w:rsidR="009D2A70" w:rsidRDefault="009D2A70">
            <w:pPr>
              <w:spacing w:before="120" w:line="240" w:lineRule="auto"/>
              <w:rPr>
                <w:lang w:eastAsia="zh-CN"/>
              </w:rPr>
            </w:pPr>
          </w:p>
        </w:tc>
      </w:tr>
    </w:tbl>
    <w:p w14:paraId="1445263A"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3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3B"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3C" w14:textId="77777777" w:rsidR="009D2A70" w:rsidRDefault="00F10BAB">
            <w:pPr>
              <w:rPr>
                <w:i/>
                <w:iCs/>
                <w:kern w:val="2"/>
                <w:lang w:eastAsia="zh-CN"/>
              </w:rPr>
            </w:pPr>
            <w:r>
              <w:rPr>
                <w:i/>
                <w:iCs/>
                <w:kern w:val="2"/>
                <w:lang w:eastAsia="zh-CN"/>
              </w:rPr>
              <w:t>View</w:t>
            </w:r>
          </w:p>
        </w:tc>
      </w:tr>
      <w:tr w:rsidR="009D2A70" w14:paraId="14452640"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3E"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3F" w14:textId="77777777" w:rsidR="009D2A70" w:rsidRDefault="009D2A70">
            <w:pPr>
              <w:rPr>
                <w:iCs/>
                <w:kern w:val="2"/>
                <w:lang w:eastAsia="zh-CN"/>
              </w:rPr>
            </w:pPr>
          </w:p>
        </w:tc>
      </w:tr>
      <w:tr w:rsidR="009D2A70" w14:paraId="14452643" w14:textId="77777777">
        <w:tc>
          <w:tcPr>
            <w:tcW w:w="1413" w:type="dxa"/>
            <w:tcBorders>
              <w:top w:val="single" w:sz="4" w:space="0" w:color="auto"/>
              <w:left w:val="single" w:sz="4" w:space="0" w:color="auto"/>
              <w:bottom w:val="single" w:sz="4" w:space="0" w:color="auto"/>
              <w:right w:val="single" w:sz="4" w:space="0" w:color="auto"/>
            </w:tcBorders>
          </w:tcPr>
          <w:p w14:paraId="1445264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42" w14:textId="77777777" w:rsidR="009D2A70" w:rsidRDefault="009D2A70">
            <w:pPr>
              <w:spacing w:line="252" w:lineRule="auto"/>
              <w:rPr>
                <w:lang w:eastAsia="zh-CN"/>
              </w:rPr>
            </w:pPr>
          </w:p>
        </w:tc>
      </w:tr>
      <w:tr w:rsidR="009D2A70" w14:paraId="14452646"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44"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45" w14:textId="77777777" w:rsidR="009D2A70" w:rsidRDefault="009D2A70">
            <w:pPr>
              <w:rPr>
                <w:iCs/>
                <w:lang w:eastAsia="zh-CN"/>
              </w:rPr>
            </w:pPr>
          </w:p>
        </w:tc>
      </w:tr>
      <w:tr w:rsidR="009D2A70" w14:paraId="1445264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47"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48" w14:textId="77777777" w:rsidR="009D2A70" w:rsidRDefault="009D2A70">
            <w:pPr>
              <w:rPr>
                <w:iCs/>
                <w:lang w:eastAsia="zh-CN"/>
              </w:rPr>
            </w:pPr>
          </w:p>
        </w:tc>
      </w:tr>
      <w:tr w:rsidR="009D2A70" w14:paraId="1445264C" w14:textId="77777777">
        <w:tc>
          <w:tcPr>
            <w:tcW w:w="1413" w:type="dxa"/>
            <w:tcBorders>
              <w:top w:val="single" w:sz="4" w:space="0" w:color="auto"/>
              <w:left w:val="single" w:sz="4" w:space="0" w:color="auto"/>
              <w:bottom w:val="single" w:sz="4" w:space="0" w:color="auto"/>
              <w:right w:val="single" w:sz="4" w:space="0" w:color="auto"/>
            </w:tcBorders>
          </w:tcPr>
          <w:p w14:paraId="1445264A"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4B" w14:textId="77777777" w:rsidR="009D2A70" w:rsidRDefault="009D2A70">
            <w:pPr>
              <w:spacing w:line="252" w:lineRule="auto"/>
              <w:rPr>
                <w:rFonts w:eastAsia="Malgun Gothic"/>
                <w:lang w:eastAsia="ko-KR"/>
              </w:rPr>
            </w:pPr>
          </w:p>
        </w:tc>
      </w:tr>
      <w:tr w:rsidR="009D2A70" w14:paraId="1445264F" w14:textId="77777777">
        <w:tc>
          <w:tcPr>
            <w:tcW w:w="1413" w:type="dxa"/>
            <w:tcBorders>
              <w:top w:val="single" w:sz="4" w:space="0" w:color="auto"/>
              <w:left w:val="single" w:sz="4" w:space="0" w:color="auto"/>
              <w:bottom w:val="single" w:sz="4" w:space="0" w:color="auto"/>
              <w:right w:val="single" w:sz="4" w:space="0" w:color="auto"/>
            </w:tcBorders>
          </w:tcPr>
          <w:p w14:paraId="1445264D"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4E" w14:textId="77777777" w:rsidR="009D2A70" w:rsidRDefault="009D2A70">
            <w:pPr>
              <w:spacing w:line="252" w:lineRule="auto"/>
              <w:rPr>
                <w:iCs/>
                <w:kern w:val="2"/>
                <w:lang w:eastAsia="zh-CN"/>
              </w:rPr>
            </w:pPr>
          </w:p>
        </w:tc>
      </w:tr>
      <w:tr w:rsidR="009D2A70" w14:paraId="14452652" w14:textId="77777777">
        <w:tc>
          <w:tcPr>
            <w:tcW w:w="1413" w:type="dxa"/>
            <w:tcBorders>
              <w:top w:val="single" w:sz="4" w:space="0" w:color="auto"/>
              <w:left w:val="single" w:sz="4" w:space="0" w:color="auto"/>
              <w:bottom w:val="single" w:sz="4" w:space="0" w:color="auto"/>
              <w:right w:val="single" w:sz="4" w:space="0" w:color="auto"/>
            </w:tcBorders>
          </w:tcPr>
          <w:p w14:paraId="14452650"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51" w14:textId="77777777" w:rsidR="009D2A70" w:rsidRDefault="009D2A70">
            <w:pPr>
              <w:spacing w:line="252" w:lineRule="auto"/>
              <w:rPr>
                <w:iCs/>
                <w:kern w:val="2"/>
                <w:lang w:eastAsia="zh-CN"/>
              </w:rPr>
            </w:pPr>
          </w:p>
        </w:tc>
      </w:tr>
      <w:tr w:rsidR="009D2A70" w14:paraId="14452655" w14:textId="77777777">
        <w:tc>
          <w:tcPr>
            <w:tcW w:w="1413" w:type="dxa"/>
          </w:tcPr>
          <w:p w14:paraId="14452653" w14:textId="77777777" w:rsidR="009D2A70" w:rsidRDefault="009D2A70">
            <w:pPr>
              <w:rPr>
                <w:iCs/>
                <w:kern w:val="2"/>
                <w:lang w:eastAsia="zh-CN"/>
              </w:rPr>
            </w:pPr>
          </w:p>
        </w:tc>
        <w:tc>
          <w:tcPr>
            <w:tcW w:w="7938" w:type="dxa"/>
            <w:vAlign w:val="center"/>
          </w:tcPr>
          <w:p w14:paraId="14452654" w14:textId="77777777" w:rsidR="009D2A70" w:rsidRDefault="009D2A70">
            <w:pPr>
              <w:spacing w:line="252" w:lineRule="auto"/>
              <w:rPr>
                <w:iCs/>
                <w:kern w:val="2"/>
                <w:lang w:eastAsia="zh-CN"/>
              </w:rPr>
            </w:pPr>
          </w:p>
        </w:tc>
      </w:tr>
    </w:tbl>
    <w:p w14:paraId="14452656" w14:textId="77777777" w:rsidR="009D2A70" w:rsidRDefault="009D2A70">
      <w:pPr>
        <w:spacing w:after="0" w:line="240" w:lineRule="auto"/>
        <w:rPr>
          <w:b/>
          <w:lang w:eastAsia="zh-CN"/>
        </w:rPr>
      </w:pPr>
    </w:p>
    <w:p w14:paraId="14452657" w14:textId="77777777" w:rsidR="009D2A70" w:rsidRDefault="009D2A70">
      <w:pPr>
        <w:spacing w:after="0" w:line="240" w:lineRule="auto"/>
        <w:rPr>
          <w:b/>
          <w:lang w:eastAsia="zh-CN"/>
        </w:rPr>
      </w:pPr>
    </w:p>
    <w:p w14:paraId="14452658"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659" w14:textId="77777777" w:rsidR="009D2A70" w:rsidRDefault="00F10BAB">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1445265A" w14:textId="77777777" w:rsidR="009D2A70" w:rsidRDefault="00F10BAB">
      <w:pPr>
        <w:spacing w:beforeLines="100" w:before="240"/>
        <w:rPr>
          <w:b/>
          <w:bCs/>
          <w:lang w:eastAsia="zh-CN"/>
        </w:rPr>
      </w:pPr>
      <w:r>
        <w:rPr>
          <w:b/>
          <w:highlight w:val="yellow"/>
          <w:lang w:eastAsia="zh-CN"/>
        </w:rPr>
        <w:t>Proposed conclusion 4.4.3</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1445265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5E" w14:textId="77777777">
        <w:tc>
          <w:tcPr>
            <w:tcW w:w="1980" w:type="dxa"/>
            <w:tcBorders>
              <w:top w:val="single" w:sz="4" w:space="0" w:color="auto"/>
              <w:left w:val="single" w:sz="4" w:space="0" w:color="auto"/>
              <w:bottom w:val="single" w:sz="4" w:space="0" w:color="auto"/>
              <w:right w:val="single" w:sz="4" w:space="0" w:color="auto"/>
            </w:tcBorders>
          </w:tcPr>
          <w:p w14:paraId="1445265C"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5D"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p>
        </w:tc>
      </w:tr>
      <w:tr w:rsidR="009D2A70" w14:paraId="14452661" w14:textId="77777777">
        <w:tc>
          <w:tcPr>
            <w:tcW w:w="1980" w:type="dxa"/>
            <w:tcBorders>
              <w:top w:val="single" w:sz="4" w:space="0" w:color="auto"/>
              <w:left w:val="single" w:sz="4" w:space="0" w:color="auto"/>
              <w:bottom w:val="single" w:sz="4" w:space="0" w:color="auto"/>
              <w:right w:val="single" w:sz="4" w:space="0" w:color="auto"/>
            </w:tcBorders>
          </w:tcPr>
          <w:p w14:paraId="1445265F"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60" w14:textId="77777777" w:rsidR="009D2A70" w:rsidRDefault="009D2A70">
            <w:pPr>
              <w:spacing w:before="120" w:line="240" w:lineRule="auto"/>
              <w:rPr>
                <w:lang w:eastAsia="zh-CN"/>
              </w:rPr>
            </w:pPr>
          </w:p>
        </w:tc>
      </w:tr>
    </w:tbl>
    <w:p w14:paraId="14452662"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6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6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64" w14:textId="77777777" w:rsidR="009D2A70" w:rsidRDefault="00F10BAB">
            <w:pPr>
              <w:rPr>
                <w:i/>
                <w:iCs/>
                <w:kern w:val="2"/>
                <w:lang w:eastAsia="zh-CN"/>
              </w:rPr>
            </w:pPr>
            <w:r>
              <w:rPr>
                <w:i/>
                <w:iCs/>
                <w:kern w:val="2"/>
                <w:lang w:eastAsia="zh-CN"/>
              </w:rPr>
              <w:t>View</w:t>
            </w:r>
          </w:p>
        </w:tc>
      </w:tr>
      <w:tr w:rsidR="009D2A70" w14:paraId="1445266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66" w14:textId="77777777" w:rsidR="009D2A70" w:rsidRDefault="00F10BAB">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67" w14:textId="77777777" w:rsidR="009D2A70" w:rsidRDefault="00F10BAB">
            <w:pPr>
              <w:rPr>
                <w:iCs/>
                <w:kern w:val="2"/>
                <w:lang w:eastAsia="zh-CN"/>
              </w:rPr>
            </w:pPr>
            <w:r>
              <w:rPr>
                <w:rFonts w:hint="eastAsia"/>
                <w:iCs/>
                <w:kern w:val="2"/>
                <w:lang w:eastAsia="zh-CN"/>
              </w:rPr>
              <w:t xml:space="preserve">We still prefer to have </w:t>
            </w:r>
            <w:r>
              <w:rPr>
                <w:lang w:eastAsia="zh-CN"/>
              </w:rPr>
              <w:t>nearest historical CSI</w:t>
            </w:r>
            <w:r>
              <w:rPr>
                <w:rFonts w:hint="eastAsia"/>
                <w:lang w:eastAsia="zh-CN"/>
              </w:rPr>
              <w:t xml:space="preserve"> as baseline and non-AI/ML based CSI prediction approach as optional, we don</w:t>
            </w:r>
            <w:r>
              <w:rPr>
                <w:lang w:eastAsia="zh-CN"/>
              </w:rPr>
              <w:t>’</w:t>
            </w:r>
            <w:r>
              <w:rPr>
                <w:rFonts w:hint="eastAsia"/>
                <w:lang w:eastAsia="zh-CN"/>
              </w:rPr>
              <w:t>t need to have two baselines mandating companies to simulate both options.</w:t>
            </w:r>
          </w:p>
        </w:tc>
      </w:tr>
      <w:tr w:rsidR="009D2A70" w14:paraId="1445266B" w14:textId="77777777">
        <w:tc>
          <w:tcPr>
            <w:tcW w:w="1413" w:type="dxa"/>
            <w:tcBorders>
              <w:top w:val="single" w:sz="4" w:space="0" w:color="auto"/>
              <w:left w:val="single" w:sz="4" w:space="0" w:color="auto"/>
              <w:bottom w:val="single" w:sz="4" w:space="0" w:color="auto"/>
              <w:right w:val="single" w:sz="4" w:space="0" w:color="auto"/>
            </w:tcBorders>
          </w:tcPr>
          <w:p w14:paraId="14452669" w14:textId="77777777" w:rsidR="009D2A70" w:rsidRDefault="00F10BAB">
            <w:pPr>
              <w:rPr>
                <w:iCs/>
                <w:kern w:val="2"/>
                <w:lang w:eastAsia="zh-CN"/>
              </w:rPr>
            </w:pPr>
            <w:r>
              <w:rPr>
                <w:rFonts w:eastAsia="Malgun Gothic"/>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1445266A" w14:textId="77777777" w:rsidR="009D2A70" w:rsidRDefault="00F10BAB">
            <w:pPr>
              <w:spacing w:line="252" w:lineRule="auto"/>
              <w:rPr>
                <w:lang w:eastAsia="zh-CN"/>
              </w:rPr>
            </w:pPr>
            <w:r>
              <w:rPr>
                <w:rFonts w:eastAsia="Malgun Gothic" w:hint="eastAsia"/>
                <w:lang w:eastAsia="ko-KR"/>
              </w:rPr>
              <w:t>We need to careful</w:t>
            </w:r>
            <w:r>
              <w:rPr>
                <w:rFonts w:eastAsia="Malgun Gothic"/>
                <w:lang w:eastAsia="ko-KR"/>
              </w:rPr>
              <w:t xml:space="preserve">ly select baseline to avoid over-estimated observation of AI/ML performance. In that sense, we need to have non-AI/ML based CSI prediction as well. </w:t>
            </w:r>
          </w:p>
        </w:tc>
      </w:tr>
      <w:tr w:rsidR="009D2A70" w14:paraId="1445266E"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66C"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66D" w14:textId="77777777" w:rsidR="009D2A70" w:rsidRDefault="00F10BAB">
            <w:pPr>
              <w:rPr>
                <w:iCs/>
                <w:lang w:eastAsia="zh-CN"/>
              </w:rPr>
            </w:pPr>
            <w:r>
              <w:rPr>
                <w:rFonts w:hint="eastAsia"/>
                <w:iCs/>
                <w:lang w:eastAsia="zh-CN"/>
              </w:rPr>
              <w:t>@Z</w:t>
            </w:r>
            <w:r>
              <w:rPr>
                <w:iCs/>
                <w:lang w:eastAsia="zh-CN"/>
              </w:rPr>
              <w:t>TE But it is opponents view that if there is no non-AI/ML based prediction algorithm, the gain of AI/ML would unavoidably be overestimated. This is the minimum set that can be found by Moderator over companies with different views. Regarding that, can you live with it (will be appreciated!)?</w:t>
            </w:r>
          </w:p>
        </w:tc>
      </w:tr>
      <w:tr w:rsidR="009D2A70" w14:paraId="1445267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6F" w14:textId="77777777" w:rsidR="009D2A70" w:rsidRDefault="00F10BAB">
            <w:pPr>
              <w:rPr>
                <w:iCs/>
                <w:kern w:val="2"/>
                <w:lang w:eastAsia="zh-CN"/>
              </w:rPr>
            </w:pPr>
            <w:r>
              <w:rPr>
                <w:rFonts w:hint="eastAsia"/>
                <w:iCs/>
                <w:kern w:val="2"/>
                <w:lang w:eastAsia="zh-CN"/>
              </w:rPr>
              <w:t>ZTE2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70" w14:textId="77777777" w:rsidR="009D2A70" w:rsidRDefault="00F10BAB">
            <w:pPr>
              <w:rPr>
                <w:iCs/>
                <w:lang w:eastAsia="zh-CN"/>
              </w:rPr>
            </w:pPr>
            <w:r>
              <w:rPr>
                <w:rFonts w:hint="eastAsia"/>
                <w:iCs/>
                <w:lang w:eastAsia="zh-CN"/>
              </w:rPr>
              <w:t>OK for sake of progress.</w:t>
            </w:r>
          </w:p>
        </w:tc>
      </w:tr>
      <w:tr w:rsidR="009D2A70" w14:paraId="14452674" w14:textId="77777777">
        <w:tc>
          <w:tcPr>
            <w:tcW w:w="1413" w:type="dxa"/>
            <w:tcBorders>
              <w:top w:val="single" w:sz="4" w:space="0" w:color="auto"/>
              <w:left w:val="single" w:sz="4" w:space="0" w:color="auto"/>
              <w:bottom w:val="single" w:sz="4" w:space="0" w:color="auto"/>
              <w:right w:val="single" w:sz="4" w:space="0" w:color="auto"/>
            </w:tcBorders>
          </w:tcPr>
          <w:p w14:paraId="1445267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73" w14:textId="77777777" w:rsidR="009D2A70" w:rsidRDefault="009D2A70">
            <w:pPr>
              <w:spacing w:line="252" w:lineRule="auto"/>
              <w:rPr>
                <w:rFonts w:eastAsia="Malgun Gothic"/>
                <w:lang w:eastAsia="ko-KR"/>
              </w:rPr>
            </w:pPr>
          </w:p>
        </w:tc>
      </w:tr>
      <w:tr w:rsidR="009D2A70" w14:paraId="14452677" w14:textId="77777777">
        <w:tc>
          <w:tcPr>
            <w:tcW w:w="1413" w:type="dxa"/>
            <w:tcBorders>
              <w:top w:val="single" w:sz="4" w:space="0" w:color="auto"/>
              <w:left w:val="single" w:sz="4" w:space="0" w:color="auto"/>
              <w:bottom w:val="single" w:sz="4" w:space="0" w:color="auto"/>
              <w:right w:val="single" w:sz="4" w:space="0" w:color="auto"/>
            </w:tcBorders>
          </w:tcPr>
          <w:p w14:paraId="1445267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76" w14:textId="77777777" w:rsidR="009D2A70" w:rsidRDefault="009D2A70">
            <w:pPr>
              <w:spacing w:line="252" w:lineRule="auto"/>
              <w:rPr>
                <w:iCs/>
                <w:kern w:val="2"/>
                <w:lang w:eastAsia="zh-CN"/>
              </w:rPr>
            </w:pPr>
          </w:p>
        </w:tc>
      </w:tr>
      <w:tr w:rsidR="009D2A70" w14:paraId="1445267A" w14:textId="77777777">
        <w:tc>
          <w:tcPr>
            <w:tcW w:w="1413" w:type="dxa"/>
            <w:tcBorders>
              <w:top w:val="single" w:sz="4" w:space="0" w:color="auto"/>
              <w:left w:val="single" w:sz="4" w:space="0" w:color="auto"/>
              <w:bottom w:val="single" w:sz="4" w:space="0" w:color="auto"/>
              <w:right w:val="single" w:sz="4" w:space="0" w:color="auto"/>
            </w:tcBorders>
          </w:tcPr>
          <w:p w14:paraId="1445267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79" w14:textId="77777777" w:rsidR="009D2A70" w:rsidRDefault="009D2A70">
            <w:pPr>
              <w:spacing w:line="252" w:lineRule="auto"/>
              <w:rPr>
                <w:iCs/>
                <w:kern w:val="2"/>
                <w:lang w:eastAsia="zh-CN"/>
              </w:rPr>
            </w:pPr>
          </w:p>
        </w:tc>
      </w:tr>
      <w:tr w:rsidR="009D2A70" w14:paraId="1445267D" w14:textId="77777777">
        <w:tc>
          <w:tcPr>
            <w:tcW w:w="1413" w:type="dxa"/>
          </w:tcPr>
          <w:p w14:paraId="1445267B" w14:textId="77777777" w:rsidR="009D2A70" w:rsidRDefault="009D2A70">
            <w:pPr>
              <w:rPr>
                <w:iCs/>
                <w:kern w:val="2"/>
                <w:lang w:eastAsia="zh-CN"/>
              </w:rPr>
            </w:pPr>
          </w:p>
        </w:tc>
        <w:tc>
          <w:tcPr>
            <w:tcW w:w="7938" w:type="dxa"/>
            <w:vAlign w:val="center"/>
          </w:tcPr>
          <w:p w14:paraId="1445267C" w14:textId="77777777" w:rsidR="009D2A70" w:rsidRDefault="009D2A70">
            <w:pPr>
              <w:spacing w:line="252" w:lineRule="auto"/>
              <w:rPr>
                <w:iCs/>
                <w:kern w:val="2"/>
                <w:lang w:eastAsia="zh-CN"/>
              </w:rPr>
            </w:pPr>
          </w:p>
        </w:tc>
      </w:tr>
    </w:tbl>
    <w:p w14:paraId="1445267E" w14:textId="77777777" w:rsidR="009D2A70" w:rsidRDefault="009D2A70">
      <w:pPr>
        <w:rPr>
          <w:lang w:eastAsia="zh-CN"/>
        </w:rPr>
      </w:pPr>
    </w:p>
    <w:p w14:paraId="1445267F" w14:textId="77777777" w:rsidR="009D2A70" w:rsidRDefault="009D2A70">
      <w:pPr>
        <w:spacing w:line="240" w:lineRule="auto"/>
        <w:rPr>
          <w:lang w:eastAsia="zh-CN"/>
        </w:rPr>
      </w:pPr>
    </w:p>
    <w:p w14:paraId="14452680"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681" w14:textId="77777777" w:rsidR="009D2A70" w:rsidRDefault="00F10BAB">
      <w:pPr>
        <w:spacing w:beforeLines="100" w:before="240"/>
        <w:rPr>
          <w:b/>
          <w:bCs/>
          <w:lang w:eastAsia="zh-CN"/>
        </w:rPr>
      </w:pPr>
      <w:r>
        <w:rPr>
          <w:b/>
          <w:highlight w:val="yellow"/>
          <w:lang w:eastAsia="zh-CN"/>
        </w:rPr>
        <w:t>Proposed conclusion 4.4.4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lang w:eastAsia="zh-CN"/>
        </w:rPr>
        <w:t xml:space="preserve">intermediate KPI </w:t>
      </w:r>
      <w:r>
        <w:rPr>
          <w:b/>
          <w:bCs/>
          <w:lang w:eastAsia="zh-CN"/>
        </w:rPr>
        <w:t xml:space="preserve">is calculated </w:t>
      </w:r>
      <w:r>
        <w:rPr>
          <w:b/>
          <w:bCs/>
          <w:color w:val="FF0000"/>
          <w:lang w:eastAsia="zh-CN"/>
        </w:rPr>
        <w:t>for each prediction instance</w:t>
      </w:r>
    </w:p>
    <w:p w14:paraId="14452682"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85" w14:textId="77777777">
        <w:tc>
          <w:tcPr>
            <w:tcW w:w="1980" w:type="dxa"/>
            <w:tcBorders>
              <w:top w:val="single" w:sz="4" w:space="0" w:color="auto"/>
              <w:left w:val="single" w:sz="4" w:space="0" w:color="auto"/>
              <w:bottom w:val="single" w:sz="4" w:space="0" w:color="auto"/>
              <w:right w:val="single" w:sz="4" w:space="0" w:color="auto"/>
            </w:tcBorders>
          </w:tcPr>
          <w:p w14:paraId="14452683"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14452684"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xml:space="preserve">, AT&amp;T, vivo, </w:t>
            </w:r>
            <w:r>
              <w:rPr>
                <w:iCs/>
                <w:smallCaps/>
                <w:kern w:val="2"/>
                <w:lang w:eastAsia="zh-CN"/>
              </w:rPr>
              <w:t>Futurewei, ETRI</w:t>
            </w:r>
            <w:r>
              <w:rPr>
                <w:iCs/>
                <w:kern w:val="2"/>
                <w:lang w:eastAsia="zh-CN"/>
              </w:rPr>
              <w:t>, Fujitsu, Xiaomi, Lenovo, Qualcomm</w:t>
            </w:r>
          </w:p>
        </w:tc>
      </w:tr>
      <w:tr w:rsidR="009D2A70" w14:paraId="14452688" w14:textId="77777777">
        <w:tc>
          <w:tcPr>
            <w:tcW w:w="1980" w:type="dxa"/>
            <w:tcBorders>
              <w:top w:val="single" w:sz="4" w:space="0" w:color="auto"/>
              <w:left w:val="single" w:sz="4" w:space="0" w:color="auto"/>
              <w:bottom w:val="single" w:sz="4" w:space="0" w:color="auto"/>
              <w:right w:val="single" w:sz="4" w:space="0" w:color="auto"/>
            </w:tcBorders>
          </w:tcPr>
          <w:p w14:paraId="14452686"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87" w14:textId="77777777" w:rsidR="009D2A70" w:rsidRDefault="009D2A70">
            <w:pPr>
              <w:spacing w:before="120" w:line="240" w:lineRule="auto"/>
              <w:rPr>
                <w:lang w:eastAsia="zh-CN"/>
              </w:rPr>
            </w:pPr>
          </w:p>
        </w:tc>
      </w:tr>
    </w:tbl>
    <w:p w14:paraId="14452689"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8C"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8A"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8B" w14:textId="77777777" w:rsidR="009D2A70" w:rsidRDefault="00F10BAB">
            <w:pPr>
              <w:rPr>
                <w:i/>
                <w:iCs/>
                <w:kern w:val="2"/>
                <w:lang w:eastAsia="zh-CN"/>
              </w:rPr>
            </w:pPr>
            <w:r>
              <w:rPr>
                <w:i/>
                <w:iCs/>
                <w:kern w:val="2"/>
                <w:lang w:eastAsia="zh-CN"/>
              </w:rPr>
              <w:t>View</w:t>
            </w:r>
          </w:p>
        </w:tc>
      </w:tr>
      <w:tr w:rsidR="009D2A70" w14:paraId="1445268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8D"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8E" w14:textId="77777777" w:rsidR="009D2A70" w:rsidRDefault="009D2A70">
            <w:pPr>
              <w:rPr>
                <w:iCs/>
                <w:kern w:val="2"/>
                <w:lang w:eastAsia="zh-CN"/>
              </w:rPr>
            </w:pPr>
          </w:p>
        </w:tc>
      </w:tr>
      <w:tr w:rsidR="009D2A70" w14:paraId="14452692" w14:textId="77777777">
        <w:tc>
          <w:tcPr>
            <w:tcW w:w="1413" w:type="dxa"/>
            <w:tcBorders>
              <w:top w:val="single" w:sz="4" w:space="0" w:color="auto"/>
              <w:left w:val="single" w:sz="4" w:space="0" w:color="auto"/>
              <w:bottom w:val="single" w:sz="4" w:space="0" w:color="auto"/>
              <w:right w:val="single" w:sz="4" w:space="0" w:color="auto"/>
            </w:tcBorders>
          </w:tcPr>
          <w:p w14:paraId="14452690"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91" w14:textId="77777777" w:rsidR="009D2A70" w:rsidRDefault="009D2A70">
            <w:pPr>
              <w:spacing w:line="252" w:lineRule="auto"/>
              <w:rPr>
                <w:lang w:eastAsia="zh-CN"/>
              </w:rPr>
            </w:pPr>
          </w:p>
        </w:tc>
      </w:tr>
      <w:tr w:rsidR="009D2A70" w14:paraId="1445269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93"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94" w14:textId="77777777" w:rsidR="009D2A70" w:rsidRDefault="009D2A70">
            <w:pPr>
              <w:rPr>
                <w:iCs/>
                <w:lang w:eastAsia="zh-CN"/>
              </w:rPr>
            </w:pPr>
          </w:p>
        </w:tc>
      </w:tr>
      <w:tr w:rsidR="009D2A70" w14:paraId="1445269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9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97" w14:textId="77777777" w:rsidR="009D2A70" w:rsidRDefault="009D2A70">
            <w:pPr>
              <w:rPr>
                <w:iCs/>
                <w:lang w:eastAsia="zh-CN"/>
              </w:rPr>
            </w:pPr>
          </w:p>
        </w:tc>
      </w:tr>
      <w:tr w:rsidR="009D2A70" w14:paraId="1445269B" w14:textId="77777777">
        <w:tc>
          <w:tcPr>
            <w:tcW w:w="1413" w:type="dxa"/>
            <w:tcBorders>
              <w:top w:val="single" w:sz="4" w:space="0" w:color="auto"/>
              <w:left w:val="single" w:sz="4" w:space="0" w:color="auto"/>
              <w:bottom w:val="single" w:sz="4" w:space="0" w:color="auto"/>
              <w:right w:val="single" w:sz="4" w:space="0" w:color="auto"/>
            </w:tcBorders>
          </w:tcPr>
          <w:p w14:paraId="14452699"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9A" w14:textId="77777777" w:rsidR="009D2A70" w:rsidRDefault="009D2A70">
            <w:pPr>
              <w:spacing w:line="252" w:lineRule="auto"/>
              <w:rPr>
                <w:rFonts w:eastAsia="Malgun Gothic"/>
                <w:lang w:eastAsia="ko-KR"/>
              </w:rPr>
            </w:pPr>
          </w:p>
        </w:tc>
      </w:tr>
      <w:tr w:rsidR="009D2A70" w14:paraId="1445269E" w14:textId="77777777">
        <w:tc>
          <w:tcPr>
            <w:tcW w:w="1413" w:type="dxa"/>
            <w:tcBorders>
              <w:top w:val="single" w:sz="4" w:space="0" w:color="auto"/>
              <w:left w:val="single" w:sz="4" w:space="0" w:color="auto"/>
              <w:bottom w:val="single" w:sz="4" w:space="0" w:color="auto"/>
              <w:right w:val="single" w:sz="4" w:space="0" w:color="auto"/>
            </w:tcBorders>
          </w:tcPr>
          <w:p w14:paraId="1445269C"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9D" w14:textId="77777777" w:rsidR="009D2A70" w:rsidRDefault="009D2A70">
            <w:pPr>
              <w:spacing w:line="252" w:lineRule="auto"/>
              <w:rPr>
                <w:iCs/>
                <w:kern w:val="2"/>
                <w:lang w:eastAsia="zh-CN"/>
              </w:rPr>
            </w:pPr>
          </w:p>
        </w:tc>
      </w:tr>
      <w:tr w:rsidR="009D2A70" w14:paraId="144526A1" w14:textId="77777777">
        <w:tc>
          <w:tcPr>
            <w:tcW w:w="1413" w:type="dxa"/>
            <w:tcBorders>
              <w:top w:val="single" w:sz="4" w:space="0" w:color="auto"/>
              <w:left w:val="single" w:sz="4" w:space="0" w:color="auto"/>
              <w:bottom w:val="single" w:sz="4" w:space="0" w:color="auto"/>
              <w:right w:val="single" w:sz="4" w:space="0" w:color="auto"/>
            </w:tcBorders>
          </w:tcPr>
          <w:p w14:paraId="1445269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A0" w14:textId="77777777" w:rsidR="009D2A70" w:rsidRDefault="009D2A70">
            <w:pPr>
              <w:spacing w:line="252" w:lineRule="auto"/>
              <w:rPr>
                <w:iCs/>
                <w:kern w:val="2"/>
                <w:lang w:eastAsia="zh-CN"/>
              </w:rPr>
            </w:pPr>
          </w:p>
        </w:tc>
      </w:tr>
      <w:tr w:rsidR="009D2A70" w14:paraId="144526A4" w14:textId="77777777">
        <w:tc>
          <w:tcPr>
            <w:tcW w:w="1413" w:type="dxa"/>
          </w:tcPr>
          <w:p w14:paraId="144526A2" w14:textId="77777777" w:rsidR="009D2A70" w:rsidRDefault="009D2A70">
            <w:pPr>
              <w:rPr>
                <w:iCs/>
                <w:kern w:val="2"/>
                <w:lang w:eastAsia="zh-CN"/>
              </w:rPr>
            </w:pPr>
          </w:p>
        </w:tc>
        <w:tc>
          <w:tcPr>
            <w:tcW w:w="7938" w:type="dxa"/>
            <w:vAlign w:val="center"/>
          </w:tcPr>
          <w:p w14:paraId="144526A3" w14:textId="77777777" w:rsidR="009D2A70" w:rsidRDefault="009D2A70">
            <w:pPr>
              <w:spacing w:line="252" w:lineRule="auto"/>
              <w:rPr>
                <w:iCs/>
                <w:kern w:val="2"/>
                <w:lang w:eastAsia="zh-CN"/>
              </w:rPr>
            </w:pPr>
          </w:p>
        </w:tc>
      </w:tr>
    </w:tbl>
    <w:p w14:paraId="144526A5" w14:textId="77777777" w:rsidR="009D2A70" w:rsidRDefault="009D2A70">
      <w:pPr>
        <w:spacing w:after="0" w:line="240" w:lineRule="auto"/>
        <w:rPr>
          <w:b/>
          <w:lang w:eastAsia="zh-CN"/>
        </w:rPr>
      </w:pPr>
    </w:p>
    <w:p w14:paraId="144526A6" w14:textId="77777777" w:rsidR="009D2A70" w:rsidRDefault="009D2A70">
      <w:pPr>
        <w:spacing w:line="240" w:lineRule="auto"/>
        <w:rPr>
          <w:lang w:eastAsia="zh-CN"/>
        </w:rPr>
      </w:pPr>
    </w:p>
    <w:p w14:paraId="144526A7" w14:textId="77777777" w:rsidR="009D2A70" w:rsidRDefault="00F10BAB">
      <w:pPr>
        <w:outlineLvl w:val="2"/>
        <w:rPr>
          <w:b/>
          <w:lang w:eastAsia="zh-CN"/>
        </w:rPr>
      </w:pPr>
      <w:r>
        <w:rPr>
          <w:b/>
          <w:lang w:eastAsia="zh-CN"/>
        </w:rPr>
        <w:t>4.4-2: AI/ML model settings</w:t>
      </w:r>
    </w:p>
    <w:p w14:paraId="144526A8"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6A9" w14:textId="77777777" w:rsidR="009D2A70" w:rsidRDefault="00F10BAB">
      <w:pPr>
        <w:spacing w:beforeLines="100" w:before="240"/>
        <w:rPr>
          <w:b/>
          <w:lang w:eastAsia="zh-CN"/>
        </w:rPr>
      </w:pPr>
      <w:r>
        <w:rPr>
          <w:b/>
          <w:highlight w:val="yellow"/>
          <w:lang w:eastAsia="zh-CN"/>
        </w:rPr>
        <w:t>Proposed conclusion 4.4.5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6AA" w14:textId="77777777" w:rsidR="009D2A70" w:rsidRDefault="00F10BAB">
      <w:pPr>
        <w:pStyle w:val="afc"/>
        <w:numPr>
          <w:ilvl w:val="0"/>
          <w:numId w:val="24"/>
        </w:numPr>
        <w:contextualSpacing w:val="0"/>
        <w:rPr>
          <w:b/>
          <w:lang w:eastAsia="zh-CN"/>
        </w:rPr>
      </w:pPr>
      <w:r>
        <w:rPr>
          <w:b/>
          <w:lang w:eastAsia="zh-CN"/>
        </w:rPr>
        <w:t>Raw channel matrix</w:t>
      </w:r>
      <w:r>
        <w:rPr>
          <w:b/>
          <w:color w:val="FF0000"/>
          <w:lang w:eastAsia="zh-CN"/>
        </w:rPr>
        <w:t>es</w:t>
      </w:r>
    </w:p>
    <w:p w14:paraId="144526AB" w14:textId="77777777" w:rsidR="009D2A70" w:rsidRDefault="00F10BAB">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9D2A70" w14:paraId="144526AE" w14:textId="77777777">
        <w:tc>
          <w:tcPr>
            <w:tcW w:w="1980" w:type="dxa"/>
            <w:tcBorders>
              <w:top w:val="single" w:sz="4" w:space="0" w:color="auto"/>
              <w:left w:val="single" w:sz="4" w:space="0" w:color="auto"/>
              <w:bottom w:val="single" w:sz="4" w:space="0" w:color="auto"/>
              <w:right w:val="single" w:sz="4" w:space="0" w:color="auto"/>
            </w:tcBorders>
          </w:tcPr>
          <w:p w14:paraId="144526A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AD"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 xml:space="preserve">Huawei/HiSi, Apple, CAICT New H3C, Nokia/NSB, ETRI, Ericsson, </w:t>
            </w:r>
            <w:r>
              <w:rPr>
                <w:iCs/>
                <w:smallCaps/>
                <w:kern w:val="2"/>
                <w:lang w:eastAsia="zh-CN"/>
              </w:rPr>
              <w:t>Futurewei, ETRI</w:t>
            </w:r>
            <w:r>
              <w:rPr>
                <w:iCs/>
                <w:kern w:val="2"/>
                <w:lang w:eastAsia="zh-CN"/>
              </w:rPr>
              <w:t>, Fujitsu, Xiaomi</w:t>
            </w:r>
          </w:p>
        </w:tc>
      </w:tr>
      <w:tr w:rsidR="009D2A70" w14:paraId="144526B1" w14:textId="77777777">
        <w:tc>
          <w:tcPr>
            <w:tcW w:w="1980" w:type="dxa"/>
            <w:tcBorders>
              <w:top w:val="single" w:sz="4" w:space="0" w:color="auto"/>
              <w:left w:val="single" w:sz="4" w:space="0" w:color="auto"/>
              <w:bottom w:val="single" w:sz="4" w:space="0" w:color="auto"/>
              <w:right w:val="single" w:sz="4" w:space="0" w:color="auto"/>
            </w:tcBorders>
          </w:tcPr>
          <w:p w14:paraId="144526AF"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B0" w14:textId="77777777" w:rsidR="009D2A70" w:rsidRDefault="009D2A70">
            <w:pPr>
              <w:spacing w:before="120" w:line="240" w:lineRule="auto"/>
              <w:rPr>
                <w:lang w:eastAsia="zh-CN"/>
              </w:rPr>
            </w:pPr>
          </w:p>
        </w:tc>
      </w:tr>
    </w:tbl>
    <w:p w14:paraId="144526B2" w14:textId="77777777" w:rsidR="009D2A70" w:rsidRDefault="009D2A70">
      <w:pPr>
        <w:spacing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B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B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B4" w14:textId="77777777" w:rsidR="009D2A70" w:rsidRDefault="00F10BAB">
            <w:pPr>
              <w:rPr>
                <w:i/>
                <w:iCs/>
                <w:kern w:val="2"/>
                <w:lang w:eastAsia="zh-CN"/>
              </w:rPr>
            </w:pPr>
            <w:r>
              <w:rPr>
                <w:i/>
                <w:iCs/>
                <w:kern w:val="2"/>
                <w:lang w:eastAsia="zh-CN"/>
              </w:rPr>
              <w:t>View</w:t>
            </w:r>
          </w:p>
        </w:tc>
      </w:tr>
      <w:tr w:rsidR="009D2A70" w14:paraId="144526B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B6"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B7" w14:textId="77777777" w:rsidR="009D2A70" w:rsidRDefault="009D2A70">
            <w:pPr>
              <w:rPr>
                <w:iCs/>
                <w:kern w:val="2"/>
                <w:lang w:eastAsia="zh-CN"/>
              </w:rPr>
            </w:pPr>
          </w:p>
        </w:tc>
      </w:tr>
      <w:tr w:rsidR="009D2A70" w14:paraId="144526BB" w14:textId="77777777">
        <w:tc>
          <w:tcPr>
            <w:tcW w:w="1413" w:type="dxa"/>
            <w:tcBorders>
              <w:top w:val="single" w:sz="4" w:space="0" w:color="auto"/>
              <w:left w:val="single" w:sz="4" w:space="0" w:color="auto"/>
              <w:bottom w:val="single" w:sz="4" w:space="0" w:color="auto"/>
              <w:right w:val="single" w:sz="4" w:space="0" w:color="auto"/>
            </w:tcBorders>
          </w:tcPr>
          <w:p w14:paraId="144526B9"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BA" w14:textId="77777777" w:rsidR="009D2A70" w:rsidRDefault="009D2A70">
            <w:pPr>
              <w:spacing w:line="252" w:lineRule="auto"/>
              <w:rPr>
                <w:lang w:eastAsia="zh-CN"/>
              </w:rPr>
            </w:pPr>
          </w:p>
        </w:tc>
      </w:tr>
      <w:tr w:rsidR="009D2A70" w14:paraId="144526B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BC"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BD" w14:textId="77777777" w:rsidR="009D2A70" w:rsidRDefault="009D2A70">
            <w:pPr>
              <w:rPr>
                <w:iCs/>
                <w:lang w:eastAsia="zh-CN"/>
              </w:rPr>
            </w:pPr>
          </w:p>
        </w:tc>
      </w:tr>
      <w:tr w:rsidR="009D2A70" w14:paraId="144526C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B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C0" w14:textId="77777777" w:rsidR="009D2A70" w:rsidRDefault="009D2A70">
            <w:pPr>
              <w:rPr>
                <w:iCs/>
                <w:lang w:eastAsia="zh-CN"/>
              </w:rPr>
            </w:pPr>
          </w:p>
        </w:tc>
      </w:tr>
      <w:tr w:rsidR="009D2A70" w14:paraId="144526C4" w14:textId="77777777">
        <w:tc>
          <w:tcPr>
            <w:tcW w:w="1413" w:type="dxa"/>
            <w:tcBorders>
              <w:top w:val="single" w:sz="4" w:space="0" w:color="auto"/>
              <w:left w:val="single" w:sz="4" w:space="0" w:color="auto"/>
              <w:bottom w:val="single" w:sz="4" w:space="0" w:color="auto"/>
              <w:right w:val="single" w:sz="4" w:space="0" w:color="auto"/>
            </w:tcBorders>
          </w:tcPr>
          <w:p w14:paraId="144526C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C3" w14:textId="77777777" w:rsidR="009D2A70" w:rsidRDefault="009D2A70">
            <w:pPr>
              <w:spacing w:line="252" w:lineRule="auto"/>
              <w:rPr>
                <w:rFonts w:eastAsia="Malgun Gothic"/>
                <w:lang w:eastAsia="ko-KR"/>
              </w:rPr>
            </w:pPr>
          </w:p>
        </w:tc>
      </w:tr>
      <w:tr w:rsidR="009D2A70" w14:paraId="144526C7" w14:textId="77777777">
        <w:tc>
          <w:tcPr>
            <w:tcW w:w="1413" w:type="dxa"/>
            <w:tcBorders>
              <w:top w:val="single" w:sz="4" w:space="0" w:color="auto"/>
              <w:left w:val="single" w:sz="4" w:space="0" w:color="auto"/>
              <w:bottom w:val="single" w:sz="4" w:space="0" w:color="auto"/>
              <w:right w:val="single" w:sz="4" w:space="0" w:color="auto"/>
            </w:tcBorders>
          </w:tcPr>
          <w:p w14:paraId="144526C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C6" w14:textId="77777777" w:rsidR="009D2A70" w:rsidRDefault="009D2A70">
            <w:pPr>
              <w:spacing w:line="252" w:lineRule="auto"/>
              <w:rPr>
                <w:iCs/>
                <w:kern w:val="2"/>
                <w:lang w:eastAsia="zh-CN"/>
              </w:rPr>
            </w:pPr>
          </w:p>
        </w:tc>
      </w:tr>
      <w:tr w:rsidR="009D2A70" w14:paraId="144526CA" w14:textId="77777777">
        <w:tc>
          <w:tcPr>
            <w:tcW w:w="1413" w:type="dxa"/>
            <w:tcBorders>
              <w:top w:val="single" w:sz="4" w:space="0" w:color="auto"/>
              <w:left w:val="single" w:sz="4" w:space="0" w:color="auto"/>
              <w:bottom w:val="single" w:sz="4" w:space="0" w:color="auto"/>
              <w:right w:val="single" w:sz="4" w:space="0" w:color="auto"/>
            </w:tcBorders>
          </w:tcPr>
          <w:p w14:paraId="144526C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C9" w14:textId="77777777" w:rsidR="009D2A70" w:rsidRDefault="009D2A70">
            <w:pPr>
              <w:spacing w:line="252" w:lineRule="auto"/>
              <w:rPr>
                <w:iCs/>
                <w:kern w:val="2"/>
                <w:lang w:eastAsia="zh-CN"/>
              </w:rPr>
            </w:pPr>
          </w:p>
        </w:tc>
      </w:tr>
      <w:tr w:rsidR="009D2A70" w14:paraId="144526CD" w14:textId="77777777">
        <w:tc>
          <w:tcPr>
            <w:tcW w:w="1413" w:type="dxa"/>
          </w:tcPr>
          <w:p w14:paraId="144526CB" w14:textId="77777777" w:rsidR="009D2A70" w:rsidRDefault="009D2A70">
            <w:pPr>
              <w:rPr>
                <w:iCs/>
                <w:kern w:val="2"/>
                <w:lang w:eastAsia="zh-CN"/>
              </w:rPr>
            </w:pPr>
          </w:p>
        </w:tc>
        <w:tc>
          <w:tcPr>
            <w:tcW w:w="7938" w:type="dxa"/>
            <w:vAlign w:val="center"/>
          </w:tcPr>
          <w:p w14:paraId="144526CC" w14:textId="77777777" w:rsidR="009D2A70" w:rsidRDefault="009D2A70">
            <w:pPr>
              <w:spacing w:line="252" w:lineRule="auto"/>
              <w:rPr>
                <w:iCs/>
                <w:kern w:val="2"/>
                <w:lang w:eastAsia="zh-CN"/>
              </w:rPr>
            </w:pPr>
          </w:p>
        </w:tc>
      </w:tr>
    </w:tbl>
    <w:p w14:paraId="144526CE" w14:textId="77777777" w:rsidR="009D2A70" w:rsidRDefault="009D2A70">
      <w:pPr>
        <w:spacing w:line="240" w:lineRule="auto"/>
        <w:rPr>
          <w:b/>
          <w:lang w:eastAsia="zh-CN"/>
        </w:rPr>
      </w:pPr>
    </w:p>
    <w:p w14:paraId="144526CF" w14:textId="77777777" w:rsidR="009D2A70" w:rsidRDefault="009D2A70">
      <w:pPr>
        <w:spacing w:line="240" w:lineRule="auto"/>
        <w:rPr>
          <w:b/>
          <w:lang w:eastAsia="zh-CN"/>
        </w:rPr>
      </w:pPr>
    </w:p>
    <w:p w14:paraId="144526D0"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6D1" w14:textId="77777777" w:rsidR="009D2A70" w:rsidRDefault="00F10BAB">
      <w:pPr>
        <w:spacing w:beforeLines="100" w:before="240"/>
        <w:rPr>
          <w:b/>
          <w:lang w:eastAsia="zh-CN"/>
        </w:rPr>
      </w:pPr>
      <w:r>
        <w:rPr>
          <w:b/>
          <w:highlight w:val="yellow"/>
          <w:lang w:eastAsia="zh-CN"/>
        </w:rPr>
        <w:t>Proposed conclusion 4.4.6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44526D2" w14:textId="77777777" w:rsidR="009D2A70" w:rsidRDefault="00F10BAB">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144526D3" w14:textId="77777777" w:rsidR="009D2A70" w:rsidRDefault="00F10BAB">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144526D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6D7" w14:textId="77777777">
        <w:tc>
          <w:tcPr>
            <w:tcW w:w="1980" w:type="dxa"/>
            <w:tcBorders>
              <w:top w:val="single" w:sz="4" w:space="0" w:color="auto"/>
              <w:left w:val="single" w:sz="4" w:space="0" w:color="auto"/>
              <w:bottom w:val="single" w:sz="4" w:space="0" w:color="auto"/>
              <w:right w:val="single" w:sz="4" w:space="0" w:color="auto"/>
            </w:tcBorders>
          </w:tcPr>
          <w:p w14:paraId="144526D5" w14:textId="77777777" w:rsidR="009D2A70" w:rsidRDefault="00F10BAB">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6D6"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w:t>
            </w:r>
            <w:r>
              <w:rPr>
                <w:iCs/>
                <w:kern w:val="2"/>
                <w:lang w:eastAsia="zh-CN"/>
              </w:rPr>
              <w:t xml:space="preserve">Huawei/HiSi, Apple, Nokia/NSB (see comment), Ericsson, </w:t>
            </w:r>
            <w:r>
              <w:rPr>
                <w:iCs/>
                <w:smallCaps/>
                <w:kern w:val="2"/>
                <w:lang w:eastAsia="zh-CN"/>
              </w:rPr>
              <w:t>Futurewei, ETRI</w:t>
            </w:r>
            <w:r>
              <w:rPr>
                <w:iCs/>
                <w:kern w:val="2"/>
                <w:lang w:eastAsia="zh-CN"/>
              </w:rPr>
              <w:t>, Fujitsu, Xiaomi</w:t>
            </w:r>
          </w:p>
        </w:tc>
      </w:tr>
      <w:tr w:rsidR="009D2A70" w14:paraId="144526DA" w14:textId="77777777">
        <w:tc>
          <w:tcPr>
            <w:tcW w:w="1980" w:type="dxa"/>
            <w:tcBorders>
              <w:top w:val="single" w:sz="4" w:space="0" w:color="auto"/>
              <w:left w:val="single" w:sz="4" w:space="0" w:color="auto"/>
              <w:bottom w:val="single" w:sz="4" w:space="0" w:color="auto"/>
              <w:right w:val="single" w:sz="4" w:space="0" w:color="auto"/>
            </w:tcBorders>
          </w:tcPr>
          <w:p w14:paraId="144526D8"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6D9" w14:textId="77777777" w:rsidR="009D2A70" w:rsidRDefault="009D2A70">
            <w:pPr>
              <w:spacing w:before="120" w:line="240" w:lineRule="auto"/>
              <w:rPr>
                <w:lang w:eastAsia="zh-CN"/>
              </w:rPr>
            </w:pPr>
          </w:p>
        </w:tc>
      </w:tr>
    </w:tbl>
    <w:p w14:paraId="144526DB"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6D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DC"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6DD" w14:textId="77777777" w:rsidR="009D2A70" w:rsidRDefault="00F10BAB">
            <w:pPr>
              <w:rPr>
                <w:i/>
                <w:iCs/>
                <w:kern w:val="2"/>
                <w:lang w:eastAsia="zh-CN"/>
              </w:rPr>
            </w:pPr>
            <w:r>
              <w:rPr>
                <w:i/>
                <w:iCs/>
                <w:kern w:val="2"/>
                <w:lang w:eastAsia="zh-CN"/>
              </w:rPr>
              <w:t>View</w:t>
            </w:r>
          </w:p>
        </w:tc>
      </w:tr>
      <w:tr w:rsidR="009D2A70" w14:paraId="144526E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DF"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E0" w14:textId="77777777" w:rsidR="009D2A70" w:rsidRDefault="009D2A70">
            <w:pPr>
              <w:rPr>
                <w:iCs/>
                <w:kern w:val="2"/>
                <w:lang w:eastAsia="zh-CN"/>
              </w:rPr>
            </w:pPr>
          </w:p>
        </w:tc>
      </w:tr>
      <w:tr w:rsidR="009D2A70" w14:paraId="144526E4" w14:textId="77777777">
        <w:tc>
          <w:tcPr>
            <w:tcW w:w="1413" w:type="dxa"/>
            <w:tcBorders>
              <w:top w:val="single" w:sz="4" w:space="0" w:color="auto"/>
              <w:left w:val="single" w:sz="4" w:space="0" w:color="auto"/>
              <w:bottom w:val="single" w:sz="4" w:space="0" w:color="auto"/>
              <w:right w:val="single" w:sz="4" w:space="0" w:color="auto"/>
            </w:tcBorders>
          </w:tcPr>
          <w:p w14:paraId="144526E2"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E3" w14:textId="77777777" w:rsidR="009D2A70" w:rsidRDefault="009D2A70">
            <w:pPr>
              <w:spacing w:line="252" w:lineRule="auto"/>
              <w:rPr>
                <w:lang w:eastAsia="zh-CN"/>
              </w:rPr>
            </w:pPr>
          </w:p>
        </w:tc>
      </w:tr>
      <w:tr w:rsidR="009D2A70" w14:paraId="144526E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E5"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E6" w14:textId="77777777" w:rsidR="009D2A70" w:rsidRDefault="009D2A70">
            <w:pPr>
              <w:rPr>
                <w:iCs/>
                <w:lang w:eastAsia="zh-CN"/>
              </w:rPr>
            </w:pPr>
          </w:p>
        </w:tc>
      </w:tr>
      <w:tr w:rsidR="009D2A70" w14:paraId="144526E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6E8"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6E9" w14:textId="77777777" w:rsidR="009D2A70" w:rsidRDefault="009D2A70">
            <w:pPr>
              <w:rPr>
                <w:iCs/>
                <w:lang w:eastAsia="zh-CN"/>
              </w:rPr>
            </w:pPr>
          </w:p>
        </w:tc>
      </w:tr>
      <w:tr w:rsidR="009D2A70" w14:paraId="144526ED" w14:textId="77777777">
        <w:tc>
          <w:tcPr>
            <w:tcW w:w="1413" w:type="dxa"/>
            <w:tcBorders>
              <w:top w:val="single" w:sz="4" w:space="0" w:color="auto"/>
              <w:left w:val="single" w:sz="4" w:space="0" w:color="auto"/>
              <w:bottom w:val="single" w:sz="4" w:space="0" w:color="auto"/>
              <w:right w:val="single" w:sz="4" w:space="0" w:color="auto"/>
            </w:tcBorders>
          </w:tcPr>
          <w:p w14:paraId="144526EB"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EC" w14:textId="77777777" w:rsidR="009D2A70" w:rsidRDefault="009D2A70">
            <w:pPr>
              <w:spacing w:line="252" w:lineRule="auto"/>
              <w:rPr>
                <w:rFonts w:eastAsia="Malgun Gothic"/>
                <w:lang w:eastAsia="ko-KR"/>
              </w:rPr>
            </w:pPr>
          </w:p>
        </w:tc>
      </w:tr>
      <w:tr w:rsidR="009D2A70" w14:paraId="144526F0" w14:textId="77777777">
        <w:tc>
          <w:tcPr>
            <w:tcW w:w="1413" w:type="dxa"/>
            <w:tcBorders>
              <w:top w:val="single" w:sz="4" w:space="0" w:color="auto"/>
              <w:left w:val="single" w:sz="4" w:space="0" w:color="auto"/>
              <w:bottom w:val="single" w:sz="4" w:space="0" w:color="auto"/>
              <w:right w:val="single" w:sz="4" w:space="0" w:color="auto"/>
            </w:tcBorders>
          </w:tcPr>
          <w:p w14:paraId="144526EE"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EF" w14:textId="77777777" w:rsidR="009D2A70" w:rsidRDefault="009D2A70">
            <w:pPr>
              <w:spacing w:line="252" w:lineRule="auto"/>
              <w:rPr>
                <w:iCs/>
                <w:kern w:val="2"/>
                <w:lang w:eastAsia="zh-CN"/>
              </w:rPr>
            </w:pPr>
          </w:p>
        </w:tc>
      </w:tr>
      <w:tr w:rsidR="009D2A70" w14:paraId="144526F3" w14:textId="77777777">
        <w:tc>
          <w:tcPr>
            <w:tcW w:w="1413" w:type="dxa"/>
            <w:tcBorders>
              <w:top w:val="single" w:sz="4" w:space="0" w:color="auto"/>
              <w:left w:val="single" w:sz="4" w:space="0" w:color="auto"/>
              <w:bottom w:val="single" w:sz="4" w:space="0" w:color="auto"/>
              <w:right w:val="single" w:sz="4" w:space="0" w:color="auto"/>
            </w:tcBorders>
          </w:tcPr>
          <w:p w14:paraId="144526F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6F2" w14:textId="77777777" w:rsidR="009D2A70" w:rsidRDefault="009D2A70">
            <w:pPr>
              <w:spacing w:line="252" w:lineRule="auto"/>
              <w:rPr>
                <w:iCs/>
                <w:kern w:val="2"/>
                <w:lang w:eastAsia="zh-CN"/>
              </w:rPr>
            </w:pPr>
          </w:p>
        </w:tc>
      </w:tr>
      <w:tr w:rsidR="009D2A70" w14:paraId="144526F6" w14:textId="77777777">
        <w:tc>
          <w:tcPr>
            <w:tcW w:w="1413" w:type="dxa"/>
          </w:tcPr>
          <w:p w14:paraId="144526F4" w14:textId="77777777" w:rsidR="009D2A70" w:rsidRDefault="009D2A70">
            <w:pPr>
              <w:rPr>
                <w:iCs/>
                <w:kern w:val="2"/>
                <w:lang w:eastAsia="zh-CN"/>
              </w:rPr>
            </w:pPr>
          </w:p>
        </w:tc>
        <w:tc>
          <w:tcPr>
            <w:tcW w:w="7938" w:type="dxa"/>
            <w:vAlign w:val="center"/>
          </w:tcPr>
          <w:p w14:paraId="144526F5" w14:textId="77777777" w:rsidR="009D2A70" w:rsidRDefault="009D2A70">
            <w:pPr>
              <w:spacing w:line="252" w:lineRule="auto"/>
              <w:rPr>
                <w:iCs/>
                <w:kern w:val="2"/>
                <w:lang w:eastAsia="zh-CN"/>
              </w:rPr>
            </w:pPr>
          </w:p>
        </w:tc>
      </w:tr>
    </w:tbl>
    <w:p w14:paraId="144526F7" w14:textId="77777777" w:rsidR="009D2A70" w:rsidRDefault="009D2A70">
      <w:pPr>
        <w:spacing w:after="0"/>
        <w:rPr>
          <w:lang w:eastAsia="zh-CN"/>
        </w:rPr>
      </w:pPr>
    </w:p>
    <w:p w14:paraId="144526F8" w14:textId="77777777" w:rsidR="009D2A70" w:rsidRDefault="009D2A70">
      <w:pPr>
        <w:spacing w:after="0"/>
        <w:rPr>
          <w:lang w:eastAsia="zh-CN"/>
        </w:rPr>
      </w:pPr>
    </w:p>
    <w:p w14:paraId="144526F9" w14:textId="77777777" w:rsidR="009D2A70" w:rsidRDefault="00F10BAB">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144526FA"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6FB" w14:textId="77777777" w:rsidR="009D2A70" w:rsidRDefault="00F10BAB">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144526FC" w14:textId="77777777" w:rsidR="009D2A70" w:rsidRDefault="009D2A70">
      <w:pPr>
        <w:spacing w:after="0" w:line="240" w:lineRule="auto"/>
        <w:rPr>
          <w:b/>
          <w:lang w:eastAsia="zh-CN"/>
        </w:rPr>
      </w:pPr>
    </w:p>
    <w:p w14:paraId="144526FD" w14:textId="77777777" w:rsidR="009D2A70" w:rsidRDefault="00F10BAB">
      <w:pPr>
        <w:rPr>
          <w:b/>
          <w:lang w:eastAsia="zh-CN"/>
        </w:rPr>
      </w:pPr>
      <w:r>
        <w:rPr>
          <w:b/>
          <w:highlight w:val="yellow"/>
          <w:lang w:eastAsia="zh-CN"/>
        </w:rPr>
        <w:t>Proposed conclusion 4.5.1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4526F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01" w14:textId="77777777">
        <w:tc>
          <w:tcPr>
            <w:tcW w:w="1980" w:type="dxa"/>
            <w:tcBorders>
              <w:top w:val="single" w:sz="4" w:space="0" w:color="auto"/>
              <w:left w:val="single" w:sz="4" w:space="0" w:color="auto"/>
              <w:bottom w:val="single" w:sz="4" w:space="0" w:color="auto"/>
              <w:right w:val="single" w:sz="4" w:space="0" w:color="auto"/>
            </w:tcBorders>
          </w:tcPr>
          <w:p w14:paraId="144526F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00"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Fujitsu, Xiaomi</w:t>
            </w:r>
          </w:p>
        </w:tc>
      </w:tr>
      <w:tr w:rsidR="009D2A70" w14:paraId="14452704" w14:textId="77777777">
        <w:tc>
          <w:tcPr>
            <w:tcW w:w="1980" w:type="dxa"/>
            <w:tcBorders>
              <w:top w:val="single" w:sz="4" w:space="0" w:color="auto"/>
              <w:left w:val="single" w:sz="4" w:space="0" w:color="auto"/>
              <w:bottom w:val="single" w:sz="4" w:space="0" w:color="auto"/>
              <w:right w:val="single" w:sz="4" w:space="0" w:color="auto"/>
            </w:tcBorders>
          </w:tcPr>
          <w:p w14:paraId="1445270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703" w14:textId="77777777" w:rsidR="009D2A70" w:rsidRDefault="00F10BAB">
            <w:pPr>
              <w:spacing w:before="120" w:line="240" w:lineRule="auto"/>
              <w:rPr>
                <w:lang w:eastAsia="zh-CN"/>
              </w:rPr>
            </w:pPr>
            <w:r>
              <w:rPr>
                <w:lang w:eastAsia="zh-CN"/>
              </w:rPr>
              <w:t>Qualcomm (comment below)</w:t>
            </w:r>
          </w:p>
        </w:tc>
      </w:tr>
    </w:tbl>
    <w:p w14:paraId="14452705"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70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06"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07" w14:textId="77777777" w:rsidR="009D2A70" w:rsidRDefault="00F10BAB">
            <w:pPr>
              <w:rPr>
                <w:i/>
                <w:iCs/>
                <w:kern w:val="2"/>
                <w:lang w:eastAsia="zh-CN"/>
              </w:rPr>
            </w:pPr>
            <w:r>
              <w:rPr>
                <w:i/>
                <w:iCs/>
                <w:kern w:val="2"/>
                <w:lang w:eastAsia="zh-CN"/>
              </w:rPr>
              <w:t>View</w:t>
            </w:r>
          </w:p>
        </w:tc>
      </w:tr>
      <w:tr w:rsidR="009D2A70" w14:paraId="1445270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709" w14:textId="77777777" w:rsidR="009D2A70" w:rsidRDefault="00F10BAB">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70A" w14:textId="77777777" w:rsidR="009D2A70" w:rsidRDefault="00F10BAB">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9D2A70" w14:paraId="14452711" w14:textId="77777777">
        <w:tc>
          <w:tcPr>
            <w:tcW w:w="1350" w:type="dxa"/>
            <w:tcBorders>
              <w:top w:val="single" w:sz="4" w:space="0" w:color="auto"/>
              <w:left w:val="single" w:sz="4" w:space="0" w:color="auto"/>
              <w:bottom w:val="single" w:sz="4" w:space="0" w:color="auto"/>
              <w:right w:val="single" w:sz="4" w:space="0" w:color="auto"/>
            </w:tcBorders>
          </w:tcPr>
          <w:p w14:paraId="1445270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70D" w14:textId="77777777" w:rsidR="009D2A70" w:rsidRDefault="00F10BAB">
            <w:pPr>
              <w:spacing w:line="252" w:lineRule="auto"/>
              <w:rPr>
                <w:lang w:eastAsia="zh-CN"/>
              </w:rPr>
            </w:pPr>
            <w:r>
              <w:rPr>
                <w:lang w:eastAsia="zh-CN"/>
              </w:rPr>
              <w:t xml:space="preserve">Spatial consistency procedure A (Section 7.6.3.2 in 38.901) specifies how the small-scale parameters (cluster delay, power and angles) can be updated over time based on the velocity. </w:t>
            </w:r>
          </w:p>
          <w:p w14:paraId="1445270E" w14:textId="77777777" w:rsidR="009D2A70" w:rsidRDefault="00F10BAB">
            <w:pPr>
              <w:spacing w:line="252" w:lineRule="auto"/>
              <w:rPr>
                <w:lang w:eastAsia="zh-CN"/>
              </w:rPr>
            </w:pPr>
            <w:r>
              <w:rPr>
                <w:lang w:eastAsia="zh-CN"/>
              </w:rPr>
              <w:t>Even for Doppler update, a velocity vector is used. It is not clear why the moderator’s comment mentions that there is no modeling on the direction of UE velocity. The same velocity vector used for Doppler update can be used for the spatial consistency procedure.</w:t>
            </w:r>
          </w:p>
          <w:p w14:paraId="1445270F" w14:textId="77777777" w:rsidR="009D2A70" w:rsidRDefault="00F10BAB">
            <w:pPr>
              <w:spacing w:line="252" w:lineRule="auto"/>
              <w:rPr>
                <w:lang w:eastAsia="zh-CN"/>
              </w:rPr>
            </w:pPr>
            <w:r>
              <w:rPr>
                <w:lang w:eastAsia="zh-CN"/>
              </w:rPr>
              <w:lastRenderedPageBreak/>
              <w:t>Spatial consistency procedure A can be implemented even without trajectory modeling. R18 MIMO CSI EVM has also adopted spatial consistency without trajectory modeling.</w:t>
            </w:r>
          </w:p>
          <w:p w14:paraId="14452710" w14:textId="77777777" w:rsidR="009D2A70" w:rsidRDefault="00F10BAB">
            <w:pPr>
              <w:spacing w:line="252" w:lineRule="auto"/>
              <w:rPr>
                <w:lang w:eastAsia="zh-CN"/>
              </w:rPr>
            </w:pPr>
            <w:r>
              <w:rPr>
                <w:lang w:eastAsia="zh-CN"/>
              </w:rPr>
              <w:t>If spatial consistency is not adopted, then the gains of CSI prediction may not be realistic. The channel evolution may be easy to predict and the gains may be over-estimated.</w:t>
            </w:r>
          </w:p>
        </w:tc>
      </w:tr>
      <w:tr w:rsidR="009D2A70" w14:paraId="14452714" w14:textId="77777777">
        <w:tc>
          <w:tcPr>
            <w:tcW w:w="1350" w:type="dxa"/>
            <w:tcBorders>
              <w:top w:val="single" w:sz="4" w:space="0" w:color="auto"/>
              <w:left w:val="single" w:sz="4" w:space="0" w:color="auto"/>
              <w:bottom w:val="single" w:sz="4" w:space="0" w:color="auto"/>
              <w:right w:val="single" w:sz="4" w:space="0" w:color="auto"/>
            </w:tcBorders>
          </w:tcPr>
          <w:p w14:paraId="14452712"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3" w14:textId="77777777" w:rsidR="009D2A70" w:rsidRDefault="009D2A70">
            <w:pPr>
              <w:spacing w:line="252" w:lineRule="auto"/>
              <w:rPr>
                <w:lang w:eastAsia="zh-CN"/>
              </w:rPr>
            </w:pPr>
          </w:p>
        </w:tc>
      </w:tr>
      <w:tr w:rsidR="009D2A70" w14:paraId="14452717" w14:textId="77777777">
        <w:tc>
          <w:tcPr>
            <w:tcW w:w="1350" w:type="dxa"/>
            <w:tcBorders>
              <w:top w:val="single" w:sz="4" w:space="0" w:color="auto"/>
              <w:left w:val="single" w:sz="4" w:space="0" w:color="auto"/>
              <w:bottom w:val="single" w:sz="4" w:space="0" w:color="auto"/>
              <w:right w:val="single" w:sz="4" w:space="0" w:color="auto"/>
            </w:tcBorders>
          </w:tcPr>
          <w:p w14:paraId="14452715"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6" w14:textId="77777777" w:rsidR="009D2A70" w:rsidRDefault="009D2A70">
            <w:pPr>
              <w:spacing w:line="252" w:lineRule="auto"/>
              <w:rPr>
                <w:iCs/>
                <w:kern w:val="2"/>
                <w:lang w:eastAsia="zh-CN"/>
              </w:rPr>
            </w:pPr>
          </w:p>
        </w:tc>
      </w:tr>
      <w:tr w:rsidR="009D2A70" w14:paraId="1445271A" w14:textId="77777777">
        <w:tc>
          <w:tcPr>
            <w:tcW w:w="1350" w:type="dxa"/>
            <w:tcBorders>
              <w:top w:val="single" w:sz="4" w:space="0" w:color="auto"/>
              <w:left w:val="single" w:sz="4" w:space="0" w:color="auto"/>
              <w:bottom w:val="single" w:sz="4" w:space="0" w:color="auto"/>
              <w:right w:val="single" w:sz="4" w:space="0" w:color="auto"/>
            </w:tcBorders>
          </w:tcPr>
          <w:p w14:paraId="14452718"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9" w14:textId="77777777" w:rsidR="009D2A70" w:rsidRDefault="009D2A70">
            <w:pPr>
              <w:spacing w:line="252" w:lineRule="auto"/>
              <w:rPr>
                <w:iCs/>
                <w:kern w:val="2"/>
                <w:lang w:eastAsia="zh-CN"/>
              </w:rPr>
            </w:pPr>
          </w:p>
        </w:tc>
      </w:tr>
      <w:tr w:rsidR="009D2A70" w14:paraId="1445271D" w14:textId="77777777">
        <w:tc>
          <w:tcPr>
            <w:tcW w:w="1350" w:type="dxa"/>
            <w:tcBorders>
              <w:top w:val="single" w:sz="4" w:space="0" w:color="auto"/>
              <w:left w:val="single" w:sz="4" w:space="0" w:color="auto"/>
              <w:bottom w:val="single" w:sz="4" w:space="0" w:color="auto"/>
              <w:right w:val="single" w:sz="4" w:space="0" w:color="auto"/>
            </w:tcBorders>
          </w:tcPr>
          <w:p w14:paraId="1445271B"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C" w14:textId="77777777" w:rsidR="009D2A70" w:rsidRDefault="009D2A70">
            <w:pPr>
              <w:spacing w:line="252" w:lineRule="auto"/>
              <w:rPr>
                <w:iCs/>
                <w:kern w:val="2"/>
                <w:lang w:eastAsia="zh-CN"/>
              </w:rPr>
            </w:pPr>
          </w:p>
        </w:tc>
      </w:tr>
      <w:tr w:rsidR="009D2A70" w14:paraId="14452720" w14:textId="77777777">
        <w:tc>
          <w:tcPr>
            <w:tcW w:w="1350" w:type="dxa"/>
            <w:tcBorders>
              <w:top w:val="single" w:sz="4" w:space="0" w:color="auto"/>
              <w:left w:val="single" w:sz="4" w:space="0" w:color="auto"/>
              <w:bottom w:val="single" w:sz="4" w:space="0" w:color="auto"/>
              <w:right w:val="single" w:sz="4" w:space="0" w:color="auto"/>
            </w:tcBorders>
          </w:tcPr>
          <w:p w14:paraId="1445271E"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1F" w14:textId="77777777" w:rsidR="009D2A70" w:rsidRDefault="009D2A70">
            <w:pPr>
              <w:spacing w:line="252" w:lineRule="auto"/>
              <w:rPr>
                <w:iCs/>
                <w:kern w:val="2"/>
                <w:lang w:eastAsia="zh-CN"/>
              </w:rPr>
            </w:pPr>
          </w:p>
        </w:tc>
      </w:tr>
      <w:tr w:rsidR="009D2A70" w14:paraId="14452723" w14:textId="77777777">
        <w:tc>
          <w:tcPr>
            <w:tcW w:w="1350" w:type="dxa"/>
            <w:tcBorders>
              <w:top w:val="single" w:sz="4" w:space="0" w:color="auto"/>
              <w:left w:val="single" w:sz="4" w:space="0" w:color="auto"/>
              <w:bottom w:val="single" w:sz="4" w:space="0" w:color="auto"/>
              <w:right w:val="single" w:sz="4" w:space="0" w:color="auto"/>
            </w:tcBorders>
          </w:tcPr>
          <w:p w14:paraId="14452721"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22" w14:textId="77777777" w:rsidR="009D2A70" w:rsidRDefault="009D2A70">
            <w:pPr>
              <w:spacing w:line="252" w:lineRule="auto"/>
              <w:rPr>
                <w:iCs/>
                <w:kern w:val="2"/>
                <w:lang w:eastAsia="zh-CN"/>
              </w:rPr>
            </w:pPr>
          </w:p>
        </w:tc>
      </w:tr>
      <w:tr w:rsidR="009D2A70" w14:paraId="14452726" w14:textId="77777777">
        <w:tc>
          <w:tcPr>
            <w:tcW w:w="1350" w:type="dxa"/>
            <w:tcBorders>
              <w:top w:val="single" w:sz="4" w:space="0" w:color="auto"/>
              <w:left w:val="single" w:sz="4" w:space="0" w:color="auto"/>
              <w:bottom w:val="single" w:sz="4" w:space="0" w:color="auto"/>
              <w:right w:val="single" w:sz="4" w:space="0" w:color="auto"/>
            </w:tcBorders>
          </w:tcPr>
          <w:p w14:paraId="14452724"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25" w14:textId="77777777" w:rsidR="009D2A70" w:rsidRDefault="009D2A70">
            <w:pPr>
              <w:spacing w:line="252" w:lineRule="auto"/>
              <w:rPr>
                <w:iCs/>
                <w:kern w:val="2"/>
                <w:lang w:eastAsia="zh-CN"/>
              </w:rPr>
            </w:pPr>
          </w:p>
        </w:tc>
      </w:tr>
      <w:tr w:rsidR="009D2A70" w14:paraId="14452729" w14:textId="77777777">
        <w:tc>
          <w:tcPr>
            <w:tcW w:w="1350" w:type="dxa"/>
          </w:tcPr>
          <w:p w14:paraId="14452727" w14:textId="77777777" w:rsidR="009D2A70" w:rsidRDefault="009D2A70">
            <w:pPr>
              <w:rPr>
                <w:iCs/>
                <w:kern w:val="2"/>
                <w:lang w:eastAsia="zh-CN"/>
              </w:rPr>
            </w:pPr>
          </w:p>
        </w:tc>
        <w:tc>
          <w:tcPr>
            <w:tcW w:w="8001" w:type="dxa"/>
            <w:vAlign w:val="center"/>
          </w:tcPr>
          <w:p w14:paraId="14452728" w14:textId="77777777" w:rsidR="009D2A70" w:rsidRDefault="009D2A70">
            <w:pPr>
              <w:spacing w:line="252" w:lineRule="auto"/>
              <w:rPr>
                <w:iCs/>
                <w:kern w:val="2"/>
                <w:lang w:eastAsia="zh-CN"/>
              </w:rPr>
            </w:pPr>
          </w:p>
        </w:tc>
      </w:tr>
    </w:tbl>
    <w:p w14:paraId="1445272A" w14:textId="77777777" w:rsidR="009D2A70" w:rsidRDefault="009D2A70">
      <w:pPr>
        <w:spacing w:after="0" w:line="240" w:lineRule="auto"/>
        <w:rPr>
          <w:lang w:eastAsia="zh-CN"/>
        </w:rPr>
      </w:pPr>
    </w:p>
    <w:p w14:paraId="1445272B" w14:textId="77777777" w:rsidR="009D2A70" w:rsidRDefault="009D2A70">
      <w:pPr>
        <w:spacing w:after="0"/>
        <w:rPr>
          <w:lang w:eastAsia="zh-CN"/>
        </w:rPr>
      </w:pPr>
    </w:p>
    <w:p w14:paraId="1445272C" w14:textId="77777777" w:rsidR="009D2A70" w:rsidRDefault="00F10BAB">
      <w:pPr>
        <w:pStyle w:val="4"/>
        <w:numPr>
          <w:ilvl w:val="0"/>
          <w:numId w:val="0"/>
        </w:numPr>
        <w:rPr>
          <w:u w:val="single"/>
          <w:lang w:eastAsia="zh-CN"/>
        </w:rPr>
      </w:pPr>
      <w:r>
        <w:rPr>
          <w:u w:val="single"/>
          <w:lang w:eastAsia="zh-CN"/>
        </w:rPr>
        <w:t>Issue#4-8 (New) CSI codebook for CSI prediction</w:t>
      </w:r>
    </w:p>
    <w:p w14:paraId="1445272D" w14:textId="77777777" w:rsidR="009D2A70" w:rsidRDefault="00F10BAB">
      <w:pPr>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in Sec.4.2-3, QC raised a question on which CSI CB is adopted, if the CSI prediction is evaluated. A question is raised in this round accordingly.</w:t>
      </w:r>
    </w:p>
    <w:tbl>
      <w:tblPr>
        <w:tblStyle w:val="af4"/>
        <w:tblW w:w="0" w:type="auto"/>
        <w:tblLook w:val="04A0" w:firstRow="1" w:lastRow="0" w:firstColumn="1" w:lastColumn="0" w:noHBand="0" w:noVBand="1"/>
      </w:tblPr>
      <w:tblGrid>
        <w:gridCol w:w="9307"/>
      </w:tblGrid>
      <w:tr w:rsidR="009D2A70" w14:paraId="1445272F" w14:textId="77777777">
        <w:tc>
          <w:tcPr>
            <w:tcW w:w="9307" w:type="dxa"/>
          </w:tcPr>
          <w:p w14:paraId="1445272E" w14:textId="77777777" w:rsidR="009D2A70" w:rsidRDefault="00F10BAB">
            <w:pPr>
              <w:spacing w:after="0"/>
              <w:rPr>
                <w:lang w:eastAsia="zh-CN"/>
              </w:rPr>
            </w:pPr>
            <w:r>
              <w:rPr>
                <w:iCs/>
                <w:kern w:val="2"/>
                <w:lang w:eastAsia="zh-CN"/>
              </w:rPr>
              <w:t>The CSI feedback mechanism after prediction should be reported, e.g., what CSI codebooks or AI/ML based CSI feedback.</w:t>
            </w:r>
          </w:p>
        </w:tc>
      </w:tr>
    </w:tbl>
    <w:p w14:paraId="14452730" w14:textId="77777777" w:rsidR="009D2A70" w:rsidRDefault="009D2A70">
      <w:pPr>
        <w:spacing w:after="0"/>
        <w:rPr>
          <w:lang w:eastAsia="zh-CN"/>
        </w:rPr>
      </w:pPr>
    </w:p>
    <w:p w14:paraId="14452731" w14:textId="77777777" w:rsidR="009D2A70" w:rsidRDefault="00F10BAB">
      <w:pPr>
        <w:rPr>
          <w:b/>
          <w:lang w:eastAsia="zh-CN"/>
        </w:rPr>
      </w:pPr>
      <w:r>
        <w:rPr>
          <w:b/>
          <w:highlight w:val="yellow"/>
          <w:lang w:eastAsia="zh-CN"/>
        </w:rPr>
        <w:t>Question 4.5.1:</w:t>
      </w:r>
      <w:r>
        <w:rPr>
          <w:b/>
          <w:lang w:eastAsia="zh-CN"/>
        </w:rPr>
        <w:t xml:space="preserve"> If the </w:t>
      </w:r>
      <w:r>
        <w:rPr>
          <w:b/>
          <w:bCs/>
          <w:lang w:eastAsia="zh-CN"/>
        </w:rPr>
        <w:t>AI/ML based CSI prediction sub use cases is to be selected as a sub use case, what CSI codebook is used for CSI feedback?</w:t>
      </w:r>
    </w:p>
    <w:p w14:paraId="14452732" w14:textId="77777777" w:rsidR="009D2A70" w:rsidRDefault="00F10BAB">
      <w:pPr>
        <w:pStyle w:val="afc"/>
        <w:numPr>
          <w:ilvl w:val="0"/>
          <w:numId w:val="24"/>
        </w:numPr>
        <w:contextualSpacing w:val="0"/>
        <w:rPr>
          <w:b/>
          <w:bCs/>
          <w:lang w:eastAsia="zh-CN"/>
        </w:rPr>
      </w:pPr>
      <w:r>
        <w:rPr>
          <w:b/>
          <w:bCs/>
          <w:lang w:eastAsia="zh-CN"/>
        </w:rPr>
        <w:t>Option 1: Legacy Type II CB, consistent with the selected baseline for performance comparison</w:t>
      </w:r>
    </w:p>
    <w:p w14:paraId="14452733" w14:textId="77777777" w:rsidR="009D2A70" w:rsidRDefault="00F10BAB">
      <w:pPr>
        <w:pStyle w:val="afc"/>
        <w:numPr>
          <w:ilvl w:val="0"/>
          <w:numId w:val="24"/>
        </w:numPr>
        <w:contextualSpacing w:val="0"/>
        <w:rPr>
          <w:b/>
          <w:bCs/>
          <w:lang w:eastAsia="zh-CN"/>
        </w:rPr>
      </w:pPr>
      <w:r>
        <w:rPr>
          <w:b/>
          <w:bCs/>
          <w:lang w:eastAsia="zh-CN"/>
        </w:rPr>
        <w:t>Option 2: AI/ML based CSI feedback</w:t>
      </w:r>
    </w:p>
    <w:p w14:paraId="14452734" w14:textId="77777777" w:rsidR="009D2A70" w:rsidRDefault="009D2A70">
      <w:pPr>
        <w:spacing w:after="0"/>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737"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35"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36" w14:textId="77777777" w:rsidR="009D2A70" w:rsidRDefault="00F10BAB">
            <w:pPr>
              <w:rPr>
                <w:i/>
                <w:iCs/>
                <w:kern w:val="2"/>
                <w:lang w:eastAsia="zh-CN"/>
              </w:rPr>
            </w:pPr>
            <w:r>
              <w:rPr>
                <w:i/>
                <w:iCs/>
                <w:kern w:val="2"/>
                <w:lang w:eastAsia="zh-CN"/>
              </w:rPr>
              <w:t>View</w:t>
            </w:r>
          </w:p>
        </w:tc>
      </w:tr>
      <w:tr w:rsidR="009D2A70" w14:paraId="1445273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38"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39" w14:textId="77777777" w:rsidR="009D2A70" w:rsidRDefault="00F10BAB">
            <w:pPr>
              <w:rPr>
                <w:iCs/>
                <w:kern w:val="2"/>
                <w:lang w:eastAsia="zh-CN"/>
              </w:rPr>
            </w:pPr>
            <w:r>
              <w:rPr>
                <w:rFonts w:eastAsia="MS Mincho"/>
                <w:iCs/>
                <w:kern w:val="2"/>
                <w:lang w:eastAsia="ja-JP"/>
              </w:rPr>
              <w:t>In order to evaluate the SE, both options should be used.</w:t>
            </w:r>
          </w:p>
        </w:tc>
      </w:tr>
      <w:tr w:rsidR="009D2A70" w14:paraId="1445273D" w14:textId="77777777">
        <w:tc>
          <w:tcPr>
            <w:tcW w:w="1413" w:type="dxa"/>
            <w:tcBorders>
              <w:top w:val="single" w:sz="4" w:space="0" w:color="auto"/>
              <w:left w:val="single" w:sz="4" w:space="0" w:color="auto"/>
              <w:bottom w:val="single" w:sz="4" w:space="0" w:color="auto"/>
              <w:right w:val="single" w:sz="4" w:space="0" w:color="auto"/>
            </w:tcBorders>
          </w:tcPr>
          <w:p w14:paraId="1445273B" w14:textId="77777777" w:rsidR="009D2A70" w:rsidRDefault="00F10BAB">
            <w:pPr>
              <w:rPr>
                <w:iCs/>
                <w:kern w:val="2"/>
                <w:lang w:eastAsia="zh-CN"/>
              </w:rPr>
            </w:pPr>
            <w:r>
              <w:rPr>
                <w:iCs/>
                <w:kern w:val="2"/>
                <w:lang w:eastAsia="zh-CN"/>
              </w:rPr>
              <w:t>New H3C</w:t>
            </w:r>
          </w:p>
        </w:tc>
        <w:tc>
          <w:tcPr>
            <w:tcW w:w="7938" w:type="dxa"/>
            <w:tcBorders>
              <w:top w:val="single" w:sz="4" w:space="0" w:color="auto"/>
              <w:left w:val="single" w:sz="4" w:space="0" w:color="auto"/>
              <w:bottom w:val="single" w:sz="4" w:space="0" w:color="auto"/>
              <w:right w:val="single" w:sz="4" w:space="0" w:color="auto"/>
            </w:tcBorders>
            <w:vAlign w:val="center"/>
          </w:tcPr>
          <w:p w14:paraId="1445273C" w14:textId="77777777" w:rsidR="009D2A70" w:rsidRDefault="00F10BAB">
            <w:pPr>
              <w:spacing w:line="252" w:lineRule="auto"/>
              <w:rPr>
                <w:lang w:eastAsia="zh-CN"/>
              </w:rPr>
            </w:pPr>
            <w:r>
              <w:rPr>
                <w:lang w:eastAsia="zh-CN"/>
              </w:rPr>
              <w:t>We slightly prefer option 2</w:t>
            </w:r>
          </w:p>
        </w:tc>
      </w:tr>
      <w:tr w:rsidR="009D2A70" w14:paraId="1445274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3E" w14:textId="77777777" w:rsidR="009D2A70" w:rsidRDefault="00F10BAB">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3F" w14:textId="77777777" w:rsidR="009D2A70" w:rsidRDefault="00F10BAB">
            <w:pPr>
              <w:rPr>
                <w:iCs/>
                <w:kern w:val="2"/>
                <w:lang w:eastAsia="zh-CN"/>
              </w:rPr>
            </w:pPr>
            <w:r>
              <w:rPr>
                <w:rFonts w:hint="eastAsia"/>
                <w:iCs/>
                <w:kern w:val="2"/>
                <w:lang w:eastAsia="zh-CN"/>
              </w:rPr>
              <w:t xml:space="preserve">Option 2 can be interpreted to study </w:t>
            </w:r>
            <w:r>
              <w:rPr>
                <w:iCs/>
                <w:kern w:val="2"/>
                <w:lang w:eastAsia="zh-CN"/>
              </w:rPr>
              <w:t>‘</w:t>
            </w:r>
            <w:r>
              <w:rPr>
                <w:rFonts w:hint="eastAsia"/>
                <w:iCs/>
                <w:kern w:val="2"/>
                <w:lang w:eastAsia="zh-CN"/>
              </w:rPr>
              <w:t>joint compression + prediction</w:t>
            </w:r>
            <w:r>
              <w:rPr>
                <w:iCs/>
                <w:kern w:val="2"/>
                <w:lang w:eastAsia="zh-CN"/>
              </w:rPr>
              <w:t>’</w:t>
            </w:r>
            <w:r>
              <w:rPr>
                <w:rFonts w:hint="eastAsia"/>
                <w:iCs/>
                <w:kern w:val="2"/>
                <w:lang w:eastAsia="zh-CN"/>
              </w:rPr>
              <w:t xml:space="preserve"> by AI/ML approach, which is not selected as a sub use cases, right? </w:t>
            </w:r>
          </w:p>
          <w:p w14:paraId="14452740" w14:textId="77777777" w:rsidR="009D2A70" w:rsidRDefault="00F10BAB">
            <w:pPr>
              <w:rPr>
                <w:iCs/>
                <w:lang w:eastAsia="zh-CN"/>
              </w:rPr>
            </w:pPr>
            <w:r>
              <w:rPr>
                <w:rFonts w:hint="eastAsia"/>
                <w:iCs/>
                <w:kern w:val="2"/>
                <w:lang w:eastAsia="zh-CN"/>
              </w:rPr>
              <w:t>If so, we would suggest Option 1.</w:t>
            </w:r>
          </w:p>
        </w:tc>
      </w:tr>
      <w:tr w:rsidR="009D2A70" w14:paraId="1445274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42" w14:textId="77777777" w:rsidR="009D2A70" w:rsidRDefault="00F10BAB">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43" w14:textId="77777777" w:rsidR="009D2A70" w:rsidRDefault="00F10BAB">
            <w:pPr>
              <w:rPr>
                <w:iCs/>
                <w:lang w:eastAsia="zh-CN"/>
              </w:rPr>
            </w:pPr>
            <w:r>
              <w:rPr>
                <w:iCs/>
                <w:lang w:eastAsia="zh-CN"/>
              </w:rPr>
              <w:t>We believe that it is better to see the benefits only from the CSI prediction here and Option 1 is preffered from this point of view.</w:t>
            </w:r>
          </w:p>
        </w:tc>
      </w:tr>
      <w:tr w:rsidR="009D2A70" w14:paraId="14452748" w14:textId="77777777">
        <w:tc>
          <w:tcPr>
            <w:tcW w:w="1413" w:type="dxa"/>
            <w:tcBorders>
              <w:top w:val="single" w:sz="4" w:space="0" w:color="auto"/>
              <w:left w:val="single" w:sz="4" w:space="0" w:color="auto"/>
              <w:bottom w:val="single" w:sz="4" w:space="0" w:color="auto"/>
              <w:right w:val="single" w:sz="4" w:space="0" w:color="auto"/>
            </w:tcBorders>
          </w:tcPr>
          <w:p w14:paraId="14452745" w14:textId="77777777" w:rsidR="009D2A70" w:rsidRDefault="00F10BAB">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4452746" w14:textId="77777777" w:rsidR="009D2A70" w:rsidRDefault="00F10BAB">
            <w:pPr>
              <w:rPr>
                <w:iCs/>
                <w:lang w:eastAsia="zh-CN"/>
              </w:rPr>
            </w:pPr>
            <w:r>
              <w:rPr>
                <w:iCs/>
                <w:lang w:eastAsia="zh-CN"/>
              </w:rPr>
              <w:t>Not very clear about this question. These two options are used for CSI feedback after prediction, which means the AI/ML model is deployed at UE side? If so, what about the issue when AI/ML model deployed at NW side?</w:t>
            </w:r>
          </w:p>
          <w:p w14:paraId="14452747" w14:textId="77777777" w:rsidR="009D2A70" w:rsidRDefault="00F10BAB">
            <w:pPr>
              <w:spacing w:line="252" w:lineRule="auto"/>
              <w:rPr>
                <w:rFonts w:eastAsia="Malgun Gothic"/>
                <w:lang w:eastAsia="ko-KR"/>
              </w:rPr>
            </w:pPr>
            <w:r>
              <w:rPr>
                <w:iCs/>
                <w:lang w:eastAsia="zh-CN"/>
              </w:rPr>
              <w:t xml:space="preserve">Option 2 indicates the joint CSI compression and prediction? </w:t>
            </w:r>
          </w:p>
        </w:tc>
      </w:tr>
      <w:tr w:rsidR="009D2A70" w14:paraId="1445274B" w14:textId="77777777">
        <w:tc>
          <w:tcPr>
            <w:tcW w:w="1413" w:type="dxa"/>
            <w:tcBorders>
              <w:top w:val="single" w:sz="4" w:space="0" w:color="auto"/>
              <w:left w:val="single" w:sz="4" w:space="0" w:color="auto"/>
              <w:bottom w:val="single" w:sz="4" w:space="0" w:color="auto"/>
              <w:right w:val="single" w:sz="4" w:space="0" w:color="auto"/>
            </w:tcBorders>
          </w:tcPr>
          <w:p w14:paraId="14452749" w14:textId="77777777" w:rsidR="009D2A70" w:rsidRDefault="00F10BAB">
            <w:pPr>
              <w:rPr>
                <w:iCs/>
                <w:kern w:val="2"/>
                <w:lang w:eastAsia="zh-CN"/>
              </w:rPr>
            </w:pPr>
            <w:r>
              <w:rPr>
                <w:rFonts w:hint="eastAsia"/>
                <w:iCs/>
                <w:kern w:val="2"/>
                <w:lang w:eastAsia="zh-CN"/>
              </w:rPr>
              <w:t>C</w:t>
            </w:r>
            <w:r>
              <w:rPr>
                <w:iCs/>
                <w:kern w:val="2"/>
                <w:lang w:eastAsia="zh-CN"/>
              </w:rPr>
              <w:t>AICT</w:t>
            </w:r>
          </w:p>
        </w:tc>
        <w:tc>
          <w:tcPr>
            <w:tcW w:w="7938" w:type="dxa"/>
            <w:tcBorders>
              <w:top w:val="single" w:sz="4" w:space="0" w:color="auto"/>
              <w:left w:val="single" w:sz="4" w:space="0" w:color="auto"/>
              <w:bottom w:val="single" w:sz="4" w:space="0" w:color="auto"/>
              <w:right w:val="single" w:sz="4" w:space="0" w:color="auto"/>
            </w:tcBorders>
            <w:vAlign w:val="center"/>
          </w:tcPr>
          <w:p w14:paraId="1445274A" w14:textId="77777777" w:rsidR="009D2A70" w:rsidRDefault="00F10BAB">
            <w:pPr>
              <w:spacing w:line="252" w:lineRule="auto"/>
              <w:rPr>
                <w:iCs/>
                <w:kern w:val="2"/>
                <w:lang w:eastAsia="zh-CN"/>
              </w:rPr>
            </w:pPr>
            <w:r>
              <w:rPr>
                <w:rFonts w:hint="eastAsia"/>
                <w:iCs/>
                <w:kern w:val="2"/>
                <w:lang w:eastAsia="zh-CN"/>
              </w:rPr>
              <w:t>W</w:t>
            </w:r>
            <w:r>
              <w:rPr>
                <w:iCs/>
                <w:kern w:val="2"/>
                <w:lang w:eastAsia="zh-CN"/>
              </w:rPr>
              <w:t xml:space="preserve">e have the same feeling as OPPO. This proposal is focused on UE side model. Both options should be used if AI/ML based CSI prediction is used. </w:t>
            </w:r>
          </w:p>
        </w:tc>
      </w:tr>
      <w:tr w:rsidR="009D2A70" w14:paraId="1445274F" w14:textId="77777777">
        <w:tc>
          <w:tcPr>
            <w:tcW w:w="1413" w:type="dxa"/>
            <w:tcBorders>
              <w:top w:val="single" w:sz="4" w:space="0" w:color="auto"/>
              <w:left w:val="single" w:sz="4" w:space="0" w:color="auto"/>
              <w:bottom w:val="single" w:sz="4" w:space="0" w:color="auto"/>
              <w:right w:val="single" w:sz="4" w:space="0" w:color="auto"/>
            </w:tcBorders>
          </w:tcPr>
          <w:p w14:paraId="1445274C" w14:textId="77777777" w:rsidR="009D2A70" w:rsidRDefault="00F10BAB">
            <w:pPr>
              <w:rPr>
                <w:iCs/>
                <w:kern w:val="2"/>
                <w:lang w:eastAsia="zh-CN"/>
              </w:rPr>
            </w:pPr>
            <w:r>
              <w:rPr>
                <w:iCs/>
                <w:kern w:val="2"/>
                <w:lang w:eastAsia="zh-CN"/>
              </w:rPr>
              <w:lastRenderedPageBreak/>
              <w:t>Xiaomi</w:t>
            </w:r>
          </w:p>
        </w:tc>
        <w:tc>
          <w:tcPr>
            <w:tcW w:w="7938" w:type="dxa"/>
            <w:tcBorders>
              <w:top w:val="single" w:sz="4" w:space="0" w:color="auto"/>
              <w:left w:val="single" w:sz="4" w:space="0" w:color="auto"/>
              <w:bottom w:val="single" w:sz="4" w:space="0" w:color="auto"/>
              <w:right w:val="single" w:sz="4" w:space="0" w:color="auto"/>
            </w:tcBorders>
            <w:vAlign w:val="center"/>
          </w:tcPr>
          <w:p w14:paraId="1445274D" w14:textId="77777777" w:rsidR="009D2A70" w:rsidRDefault="00F10BAB">
            <w:pPr>
              <w:spacing w:line="252" w:lineRule="auto"/>
              <w:rPr>
                <w:iCs/>
                <w:kern w:val="2"/>
                <w:lang w:eastAsia="zh-CN"/>
              </w:rPr>
            </w:pPr>
            <w:r>
              <w:rPr>
                <w:iCs/>
                <w:kern w:val="2"/>
                <w:lang w:eastAsia="zh-CN"/>
              </w:rPr>
              <w:t>We share similar view with OPPO.</w:t>
            </w:r>
          </w:p>
          <w:p w14:paraId="1445274E" w14:textId="77777777" w:rsidR="009D2A70" w:rsidRDefault="00F10BAB">
            <w:pPr>
              <w:spacing w:line="252" w:lineRule="auto"/>
              <w:rPr>
                <w:iCs/>
                <w:kern w:val="2"/>
                <w:lang w:eastAsia="zh-CN"/>
              </w:rPr>
            </w:pPr>
            <w:r>
              <w:rPr>
                <w:iCs/>
                <w:kern w:val="2"/>
                <w:lang w:eastAsia="zh-CN"/>
              </w:rPr>
              <w:t xml:space="preserve">It’s better to clarify that whether AI model is deployed in NW-side or UE-side. </w:t>
            </w:r>
          </w:p>
        </w:tc>
      </w:tr>
      <w:tr w:rsidR="009D2A70" w14:paraId="14452753" w14:textId="77777777">
        <w:tc>
          <w:tcPr>
            <w:tcW w:w="1413" w:type="dxa"/>
          </w:tcPr>
          <w:p w14:paraId="14452750"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vAlign w:val="center"/>
          </w:tcPr>
          <w:p w14:paraId="14452751" w14:textId="77777777" w:rsidR="009D2A70" w:rsidRDefault="00F10BAB">
            <w:pPr>
              <w:spacing w:line="252" w:lineRule="auto"/>
              <w:rPr>
                <w:iCs/>
                <w:lang w:eastAsia="zh-CN"/>
              </w:rPr>
            </w:pPr>
            <w:r>
              <w:rPr>
                <w:iCs/>
                <w:lang w:eastAsia="zh-CN"/>
              </w:rPr>
              <w:t>Same view with OPPO.</w:t>
            </w:r>
          </w:p>
          <w:p w14:paraId="14452752" w14:textId="77777777" w:rsidR="009D2A70" w:rsidRDefault="00F10BAB">
            <w:pPr>
              <w:spacing w:line="252" w:lineRule="auto"/>
              <w:rPr>
                <w:iCs/>
                <w:kern w:val="2"/>
                <w:lang w:eastAsia="zh-CN"/>
              </w:rPr>
            </w:pPr>
            <w:r>
              <w:rPr>
                <w:iCs/>
                <w:kern w:val="2"/>
                <w:lang w:eastAsia="zh-CN"/>
              </w:rPr>
              <w:t>For NW-sides model, the CSI codebook may not be needed.</w:t>
            </w:r>
          </w:p>
        </w:tc>
      </w:tr>
      <w:tr w:rsidR="009D2A70" w14:paraId="14452756" w14:textId="77777777">
        <w:tc>
          <w:tcPr>
            <w:tcW w:w="1413" w:type="dxa"/>
          </w:tcPr>
          <w:p w14:paraId="14452754" w14:textId="77777777" w:rsidR="009D2A70" w:rsidRDefault="00F10BAB">
            <w:pPr>
              <w:rPr>
                <w:iCs/>
                <w:kern w:val="2"/>
                <w:lang w:eastAsia="zh-CN"/>
              </w:rPr>
            </w:pPr>
            <w:r>
              <w:rPr>
                <w:iCs/>
                <w:kern w:val="2"/>
                <w:lang w:eastAsia="zh-CN"/>
              </w:rPr>
              <w:t>Ericsson</w:t>
            </w:r>
          </w:p>
        </w:tc>
        <w:tc>
          <w:tcPr>
            <w:tcW w:w="7938" w:type="dxa"/>
            <w:vAlign w:val="center"/>
          </w:tcPr>
          <w:p w14:paraId="14452755" w14:textId="77777777" w:rsidR="009D2A70" w:rsidRDefault="00F10BAB">
            <w:pPr>
              <w:spacing w:line="252" w:lineRule="auto"/>
              <w:rPr>
                <w:iCs/>
                <w:lang w:eastAsia="zh-CN"/>
              </w:rPr>
            </w:pPr>
            <w:r>
              <w:rPr>
                <w:iCs/>
                <w:lang w:eastAsia="zh-CN"/>
              </w:rPr>
              <w:t xml:space="preserve">Codebook selection should be part of the study. </w:t>
            </w:r>
          </w:p>
        </w:tc>
      </w:tr>
      <w:tr w:rsidR="009D2A70" w14:paraId="1445275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57" w14:textId="77777777" w:rsidR="009D2A70" w:rsidRDefault="00F10BA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58" w14:textId="77777777" w:rsidR="009D2A70" w:rsidRDefault="00F10BAB">
            <w:pPr>
              <w:rPr>
                <w:iCs/>
                <w:lang w:eastAsia="zh-CN"/>
              </w:rPr>
            </w:pPr>
            <w:r>
              <w:rPr>
                <w:iCs/>
                <w:lang w:eastAsia="zh-CN"/>
              </w:rPr>
              <w:t>We believe both option could be possible for now.</w:t>
            </w:r>
          </w:p>
        </w:tc>
      </w:tr>
      <w:tr w:rsidR="009D2A70" w14:paraId="1445275C" w14:textId="77777777">
        <w:tc>
          <w:tcPr>
            <w:tcW w:w="1413" w:type="dxa"/>
          </w:tcPr>
          <w:p w14:paraId="1445275A" w14:textId="77777777" w:rsidR="009D2A70" w:rsidRDefault="00F10BAB">
            <w:pPr>
              <w:rPr>
                <w:iCs/>
                <w:kern w:val="2"/>
                <w:lang w:eastAsia="zh-CN"/>
              </w:rPr>
            </w:pPr>
            <w:r>
              <w:rPr>
                <w:iCs/>
                <w:kern w:val="2"/>
                <w:lang w:eastAsia="zh-CN"/>
              </w:rPr>
              <w:t>Huawei/HiSi</w:t>
            </w:r>
          </w:p>
        </w:tc>
        <w:tc>
          <w:tcPr>
            <w:tcW w:w="7938" w:type="dxa"/>
            <w:vAlign w:val="center"/>
          </w:tcPr>
          <w:p w14:paraId="1445275B" w14:textId="77777777" w:rsidR="009D2A70" w:rsidRDefault="00F10BAB">
            <w:pPr>
              <w:spacing w:line="252" w:lineRule="auto"/>
              <w:rPr>
                <w:iCs/>
                <w:lang w:eastAsia="zh-CN"/>
              </w:rPr>
            </w:pPr>
            <w:r>
              <w:rPr>
                <w:rFonts w:hint="eastAsia"/>
                <w:iCs/>
                <w:lang w:eastAsia="zh-CN"/>
              </w:rPr>
              <w:t>L</w:t>
            </w:r>
            <w:r>
              <w:rPr>
                <w:iCs/>
                <w:lang w:eastAsia="zh-CN"/>
              </w:rPr>
              <w:t>egacy Type II CB can be a starting point. As per the inputs from companies, there seems to be not enough inputs to the AI/ML based CSI CB.</w:t>
            </w:r>
          </w:p>
        </w:tc>
      </w:tr>
      <w:tr w:rsidR="009D2A70" w14:paraId="1445275F" w14:textId="77777777">
        <w:tc>
          <w:tcPr>
            <w:tcW w:w="1413" w:type="dxa"/>
          </w:tcPr>
          <w:p w14:paraId="1445275D" w14:textId="77777777" w:rsidR="009D2A70" w:rsidRDefault="00F10BAB">
            <w:pPr>
              <w:rPr>
                <w:iCs/>
                <w:kern w:val="2"/>
                <w:lang w:eastAsia="zh-CN"/>
              </w:rPr>
            </w:pPr>
            <w:r>
              <w:rPr>
                <w:iCs/>
                <w:kern w:val="2"/>
                <w:lang w:eastAsia="zh-CN"/>
              </w:rPr>
              <w:t>InterDigital</w:t>
            </w:r>
          </w:p>
        </w:tc>
        <w:tc>
          <w:tcPr>
            <w:tcW w:w="7938" w:type="dxa"/>
            <w:vAlign w:val="center"/>
          </w:tcPr>
          <w:p w14:paraId="1445275E" w14:textId="77777777" w:rsidR="009D2A70" w:rsidRDefault="00F10BAB">
            <w:pPr>
              <w:spacing w:line="252" w:lineRule="auto"/>
              <w:rPr>
                <w:iCs/>
                <w:lang w:eastAsia="zh-CN"/>
              </w:rPr>
            </w:pPr>
            <w:r>
              <w:rPr>
                <w:iCs/>
                <w:lang w:eastAsia="zh-CN"/>
              </w:rPr>
              <w:t>Agree with CATT, Option 2 is already ruled out.</w:t>
            </w:r>
          </w:p>
        </w:tc>
      </w:tr>
      <w:tr w:rsidR="009D2A70" w14:paraId="14452762" w14:textId="77777777">
        <w:tc>
          <w:tcPr>
            <w:tcW w:w="1413" w:type="dxa"/>
          </w:tcPr>
          <w:p w14:paraId="14452760" w14:textId="77777777" w:rsidR="009D2A70" w:rsidRDefault="00F10BAB">
            <w:pPr>
              <w:rPr>
                <w:iCs/>
                <w:kern w:val="2"/>
                <w:lang w:eastAsia="zh-CN"/>
              </w:rPr>
            </w:pPr>
            <w:r>
              <w:t>MediaTek</w:t>
            </w:r>
          </w:p>
        </w:tc>
        <w:tc>
          <w:tcPr>
            <w:tcW w:w="7938" w:type="dxa"/>
          </w:tcPr>
          <w:p w14:paraId="14452761" w14:textId="77777777" w:rsidR="009D2A70" w:rsidRDefault="00F10BAB">
            <w:pPr>
              <w:spacing w:line="252" w:lineRule="auto"/>
              <w:rPr>
                <w:iCs/>
                <w:lang w:eastAsia="zh-CN"/>
              </w:rPr>
            </w:pPr>
            <w:r>
              <w:t>We prefer Option 1 because we don’t want to mix CSI compression and prediction.</w:t>
            </w:r>
          </w:p>
        </w:tc>
      </w:tr>
      <w:tr w:rsidR="009D2A70" w14:paraId="14452765" w14:textId="77777777">
        <w:tc>
          <w:tcPr>
            <w:tcW w:w="1413" w:type="dxa"/>
          </w:tcPr>
          <w:p w14:paraId="14452763" w14:textId="77777777" w:rsidR="009D2A70" w:rsidRDefault="00F10BAB">
            <w:r>
              <w:t>AT&amp;T</w:t>
            </w:r>
          </w:p>
        </w:tc>
        <w:tc>
          <w:tcPr>
            <w:tcW w:w="7938" w:type="dxa"/>
          </w:tcPr>
          <w:p w14:paraId="14452764" w14:textId="77777777" w:rsidR="009D2A70" w:rsidRDefault="00F10BAB">
            <w:pPr>
              <w:spacing w:line="252" w:lineRule="auto"/>
            </w:pPr>
            <w:r>
              <w:t>We prefer option 1. We would like more clarification regarding option 2. Is it a new codebook designed (and optimized) for CSI prediction or is the codebook from another AI/ML use case (CSI compression)?</w:t>
            </w:r>
          </w:p>
        </w:tc>
      </w:tr>
      <w:tr w:rsidR="009D2A70" w14:paraId="14452768" w14:textId="77777777">
        <w:tc>
          <w:tcPr>
            <w:tcW w:w="1413" w:type="dxa"/>
          </w:tcPr>
          <w:p w14:paraId="14452766" w14:textId="77777777" w:rsidR="009D2A70" w:rsidRDefault="00F10BAB">
            <w:r>
              <w:t>Qualcomm</w:t>
            </w:r>
          </w:p>
        </w:tc>
        <w:tc>
          <w:tcPr>
            <w:tcW w:w="7938" w:type="dxa"/>
          </w:tcPr>
          <w:p w14:paraId="14452767" w14:textId="77777777" w:rsidR="009D2A70" w:rsidRDefault="00F10BAB">
            <w:pPr>
              <w:spacing w:line="252" w:lineRule="auto"/>
            </w:pPr>
            <w:r>
              <w:t>Both options can be left open for companies to study and report.</w:t>
            </w:r>
          </w:p>
        </w:tc>
      </w:tr>
    </w:tbl>
    <w:p w14:paraId="14452769" w14:textId="77777777" w:rsidR="009D2A70" w:rsidRDefault="009D2A70">
      <w:pPr>
        <w:spacing w:after="0"/>
        <w:rPr>
          <w:lang w:eastAsia="zh-CN"/>
        </w:rPr>
      </w:pPr>
    </w:p>
    <w:p w14:paraId="1445276A" w14:textId="77777777" w:rsidR="009D2A70" w:rsidRDefault="00F10BAB">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445276B"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76C" w14:textId="77777777" w:rsidR="009D2A70" w:rsidRDefault="00F10BAB">
      <w:pPr>
        <w:rPr>
          <w:lang w:eastAsia="zh-CN"/>
        </w:rPr>
      </w:pPr>
      <w:r>
        <w:rPr>
          <w:lang w:eastAsia="zh-CN"/>
        </w:rPr>
        <w:t>Keep the same proposed conclusion on spatial consistency as the 3</w:t>
      </w:r>
      <w:r>
        <w:rPr>
          <w:vertAlign w:val="superscript"/>
          <w:lang w:eastAsia="zh-CN"/>
        </w:rPr>
        <w:t>rd</w:t>
      </w:r>
      <w:r>
        <w:rPr>
          <w:lang w:eastAsia="zh-CN"/>
        </w:rPr>
        <w:t xml:space="preserve"> round email discussion, and companies are welcome to clarify/share your views on the necessity of modeling spatial consistency w/o UE trajectory.</w:t>
      </w:r>
    </w:p>
    <w:p w14:paraId="1445276D" w14:textId="77777777" w:rsidR="009D2A70" w:rsidRDefault="00F10BAB">
      <w:pPr>
        <w:rPr>
          <w:b/>
          <w:lang w:eastAsia="zh-CN"/>
        </w:rPr>
      </w:pPr>
      <w:r>
        <w:rPr>
          <w:b/>
          <w:highlight w:val="yellow"/>
          <w:lang w:eastAsia="zh-CN"/>
        </w:rPr>
        <w:t>Proposed conclusion 4.6.1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45276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71" w14:textId="77777777">
        <w:tc>
          <w:tcPr>
            <w:tcW w:w="1980" w:type="dxa"/>
            <w:tcBorders>
              <w:top w:val="single" w:sz="4" w:space="0" w:color="auto"/>
              <w:left w:val="single" w:sz="4" w:space="0" w:color="auto"/>
              <w:bottom w:val="single" w:sz="4" w:space="0" w:color="auto"/>
              <w:right w:val="single" w:sz="4" w:space="0" w:color="auto"/>
            </w:tcBorders>
          </w:tcPr>
          <w:p w14:paraId="1445276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70"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Fujitsu, Xiaomi</w:t>
            </w:r>
          </w:p>
        </w:tc>
      </w:tr>
      <w:tr w:rsidR="009D2A70" w14:paraId="14452774" w14:textId="77777777">
        <w:tc>
          <w:tcPr>
            <w:tcW w:w="1980" w:type="dxa"/>
            <w:tcBorders>
              <w:top w:val="single" w:sz="4" w:space="0" w:color="auto"/>
              <w:left w:val="single" w:sz="4" w:space="0" w:color="auto"/>
              <w:bottom w:val="single" w:sz="4" w:space="0" w:color="auto"/>
              <w:right w:val="single" w:sz="4" w:space="0" w:color="auto"/>
            </w:tcBorders>
          </w:tcPr>
          <w:p w14:paraId="1445277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773" w14:textId="77777777" w:rsidR="009D2A70" w:rsidRDefault="00F10BAB">
            <w:pPr>
              <w:spacing w:before="120" w:line="240" w:lineRule="auto"/>
              <w:rPr>
                <w:lang w:eastAsia="zh-CN"/>
              </w:rPr>
            </w:pPr>
            <w:r>
              <w:rPr>
                <w:lang w:eastAsia="zh-CN"/>
              </w:rPr>
              <w:t>Qualcomm (comment below)</w:t>
            </w:r>
          </w:p>
        </w:tc>
      </w:tr>
    </w:tbl>
    <w:p w14:paraId="14452775"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77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76" w14:textId="77777777" w:rsidR="009D2A70" w:rsidRDefault="00F10BAB">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77" w14:textId="77777777" w:rsidR="009D2A70" w:rsidRDefault="00F10BAB">
            <w:pPr>
              <w:rPr>
                <w:i/>
                <w:iCs/>
                <w:kern w:val="2"/>
                <w:lang w:eastAsia="zh-CN"/>
              </w:rPr>
            </w:pPr>
            <w:r>
              <w:rPr>
                <w:i/>
                <w:iCs/>
                <w:kern w:val="2"/>
                <w:lang w:eastAsia="zh-CN"/>
              </w:rPr>
              <w:t>View</w:t>
            </w:r>
          </w:p>
        </w:tc>
      </w:tr>
      <w:tr w:rsidR="009D2A70" w14:paraId="1445277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779" w14:textId="77777777" w:rsidR="009D2A70" w:rsidRDefault="00F10BAB">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77A" w14:textId="77777777" w:rsidR="009D2A70" w:rsidRDefault="00F10BAB">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9D2A70" w14:paraId="14452781" w14:textId="77777777">
        <w:tc>
          <w:tcPr>
            <w:tcW w:w="1350" w:type="dxa"/>
            <w:tcBorders>
              <w:top w:val="single" w:sz="4" w:space="0" w:color="auto"/>
              <w:left w:val="single" w:sz="4" w:space="0" w:color="auto"/>
              <w:bottom w:val="single" w:sz="4" w:space="0" w:color="auto"/>
              <w:right w:val="single" w:sz="4" w:space="0" w:color="auto"/>
            </w:tcBorders>
          </w:tcPr>
          <w:p w14:paraId="1445277C" w14:textId="77777777" w:rsidR="009D2A70" w:rsidRDefault="00F10B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77D" w14:textId="77777777" w:rsidR="009D2A70" w:rsidRDefault="00F10BAB">
            <w:pPr>
              <w:spacing w:line="252" w:lineRule="auto"/>
              <w:rPr>
                <w:lang w:eastAsia="zh-CN"/>
              </w:rPr>
            </w:pPr>
            <w:r>
              <w:rPr>
                <w:lang w:eastAsia="zh-CN"/>
              </w:rPr>
              <w:t xml:space="preserve">Spatial consistency procedure A (Section 7.6.3.2 in 38.901) specifies how the small-scale parameters (cluster delay, power and angles) can be updated over time based on the velocity. </w:t>
            </w:r>
          </w:p>
          <w:p w14:paraId="1445277E" w14:textId="77777777" w:rsidR="009D2A70" w:rsidRDefault="00F10BAB">
            <w:pPr>
              <w:spacing w:line="252" w:lineRule="auto"/>
              <w:rPr>
                <w:lang w:eastAsia="zh-CN"/>
              </w:rPr>
            </w:pPr>
            <w:r>
              <w:rPr>
                <w:lang w:eastAsia="zh-CN"/>
              </w:rPr>
              <w:t>Even for Doppler update, a velocity vector is used. It is not clear why the moderator’s comment mentions that there is no modeling on the direction of UE velocity. The same velocity vector used for Doppler update can be used for the spatial consistency procedure.</w:t>
            </w:r>
          </w:p>
          <w:p w14:paraId="1445277F" w14:textId="77777777" w:rsidR="009D2A70" w:rsidRDefault="00F10BAB">
            <w:pPr>
              <w:spacing w:line="252" w:lineRule="auto"/>
              <w:rPr>
                <w:lang w:eastAsia="zh-CN"/>
              </w:rPr>
            </w:pPr>
            <w:r>
              <w:rPr>
                <w:lang w:eastAsia="zh-CN"/>
              </w:rPr>
              <w:t>Spatial consistency procedure A can be implemented even without trajectory modeling. R18 MIMO CSI EVM has also adopted spatial consistency without trajectory modeling.</w:t>
            </w:r>
          </w:p>
          <w:p w14:paraId="14452780" w14:textId="77777777" w:rsidR="009D2A70" w:rsidRDefault="00F10BAB">
            <w:pPr>
              <w:spacing w:line="252" w:lineRule="auto"/>
              <w:rPr>
                <w:lang w:eastAsia="zh-CN"/>
              </w:rPr>
            </w:pPr>
            <w:r>
              <w:rPr>
                <w:lang w:eastAsia="zh-CN"/>
              </w:rPr>
              <w:t xml:space="preserve">If spatial consistency is not adopted, then the gains of CSI prediction may not be realistic. </w:t>
            </w:r>
            <w:r>
              <w:rPr>
                <w:lang w:eastAsia="zh-CN"/>
              </w:rPr>
              <w:lastRenderedPageBreak/>
              <w:t>The channel evolution may be easy to predict and the gains may be over-estimated.</w:t>
            </w:r>
          </w:p>
        </w:tc>
      </w:tr>
      <w:tr w:rsidR="009D2A70" w14:paraId="1445279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4452782" w14:textId="77777777" w:rsidR="009D2A70" w:rsidRDefault="00F10BAB">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452783" w14:textId="77777777" w:rsidR="009D2A70" w:rsidRDefault="00F10BAB">
            <w:pPr>
              <w:spacing w:line="252" w:lineRule="auto"/>
              <w:rPr>
                <w:lang w:eastAsia="zh-CN"/>
              </w:rPr>
            </w:pPr>
            <w:r>
              <w:rPr>
                <w:rFonts w:hint="eastAsia"/>
                <w:lang w:eastAsia="zh-CN"/>
              </w:rPr>
              <w:t>@QC</w:t>
            </w:r>
          </w:p>
          <w:p w14:paraId="14452784" w14:textId="77777777" w:rsidR="009D2A70" w:rsidRDefault="00F10BAB">
            <w:pPr>
              <w:spacing w:line="252" w:lineRule="auto"/>
              <w:rPr>
                <w:lang w:eastAsia="zh-CN"/>
              </w:rPr>
            </w:pPr>
            <w:r>
              <w:rPr>
                <w:rFonts w:hint="eastAsia"/>
                <w:lang w:eastAsia="zh-CN"/>
              </w:rPr>
              <w:t>A</w:t>
            </w:r>
            <w:r>
              <w:rPr>
                <w:lang w:eastAsia="zh-CN"/>
              </w:rPr>
              <w:t>s you mentioned, in Doppler update, the velocity vector is not a function of time, i.e., the velocity vector is fixed over time.</w:t>
            </w:r>
          </w:p>
          <w:tbl>
            <w:tblPr>
              <w:tblStyle w:val="af4"/>
              <w:tblW w:w="0" w:type="auto"/>
              <w:tblLayout w:type="fixed"/>
              <w:tblLook w:val="04A0" w:firstRow="1" w:lastRow="0" w:firstColumn="1" w:lastColumn="0" w:noHBand="0" w:noVBand="1"/>
            </w:tblPr>
            <w:tblGrid>
              <w:gridCol w:w="7775"/>
            </w:tblGrid>
            <w:tr w:rsidR="009D2A70" w14:paraId="14452788" w14:textId="77777777">
              <w:tc>
                <w:tcPr>
                  <w:tcW w:w="7775" w:type="dxa"/>
                </w:tcPr>
                <w:p w14:paraId="14452785" w14:textId="77777777" w:rsidR="009D2A70" w:rsidRDefault="00F10BAB">
                  <w:pPr>
                    <w:spacing w:line="252" w:lineRule="auto"/>
                    <w:rPr>
                      <w:lang w:eastAsia="zh-CN"/>
                    </w:rPr>
                  </w:pPr>
                  <w:r>
                    <w:rPr>
                      <w:rFonts w:hint="eastAsia"/>
                      <w:lang w:eastAsia="zh-CN"/>
                    </w:rPr>
                    <w:t>S</w:t>
                  </w:r>
                  <w:r>
                    <w:rPr>
                      <w:lang w:eastAsia="zh-CN"/>
                    </w:rPr>
                    <w:t>ec. 7.5, 38.901</w:t>
                  </w:r>
                </w:p>
                <w:p w14:paraId="14452786" w14:textId="77777777" w:rsidR="009D2A70" w:rsidRDefault="00F10BAB">
                  <w:pPr>
                    <w:spacing w:line="252" w:lineRule="auto"/>
                    <w:rPr>
                      <w:lang w:eastAsia="zh-CN"/>
                    </w:rPr>
                  </w:pPr>
                  <w:r>
                    <w:t xml:space="preserve">the UT velocity vector </w:t>
                  </w:r>
                  <w:r>
                    <w:rPr>
                      <w:noProof/>
                      <w:position w:val="-6"/>
                      <w:lang w:eastAsia="zh-CN"/>
                    </w:rPr>
                    <w:drawing>
                      <wp:inline distT="0" distB="0" distL="0" distR="0" wp14:anchorId="14452B95" wp14:editId="14452B96">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Picture 3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6840" cy="159385"/>
                                </a:xfrm>
                                <a:prstGeom prst="rect">
                                  <a:avLst/>
                                </a:prstGeom>
                                <a:noFill/>
                                <a:ln>
                                  <a:noFill/>
                                </a:ln>
                              </pic:spPr>
                            </pic:pic>
                          </a:graphicData>
                        </a:graphic>
                      </wp:inline>
                    </w:drawing>
                  </w:r>
                  <w:r>
                    <w:t xml:space="preserve">with speed </w:t>
                  </w:r>
                  <w:r>
                    <w:rPr>
                      <w:i/>
                    </w:rPr>
                    <w:t>v</w:t>
                  </w:r>
                  <w:r>
                    <w:t xml:space="preserve">, travel azimuth angle </w:t>
                  </w:r>
                  <w:r>
                    <w:rPr>
                      <w:i/>
                    </w:rPr>
                    <w:t>ϕ</w:t>
                  </w:r>
                  <w:r>
                    <w:rPr>
                      <w:i/>
                      <w:vertAlign w:val="subscript"/>
                    </w:rPr>
                    <w:t>v</w:t>
                  </w:r>
                  <w:r>
                    <w:t xml:space="preserve">, elevation angle </w:t>
                  </w:r>
                  <w:r>
                    <w:rPr>
                      <w:i/>
                    </w:rPr>
                    <w:t>θ</w:t>
                  </w:r>
                  <w:r>
                    <w:rPr>
                      <w:i/>
                      <w:vertAlign w:val="subscript"/>
                    </w:rPr>
                    <w:t>v</w:t>
                  </w:r>
                  <w:r>
                    <w:t xml:space="preserve"> and is given by</w:t>
                  </w:r>
                </w:p>
                <w:p w14:paraId="14452787" w14:textId="77777777" w:rsidR="009D2A70" w:rsidRDefault="00F10BAB">
                  <w:pPr>
                    <w:spacing w:line="252" w:lineRule="auto"/>
                    <w:rPr>
                      <w:lang w:eastAsia="zh-CN"/>
                    </w:rPr>
                  </w:pPr>
                  <w:r>
                    <w:rPr>
                      <w:lang w:eastAsia="zh-CN"/>
                    </w:rPr>
                    <w:t xml:space="preserve"> </w:t>
                  </w:r>
                  <w:r>
                    <w:rPr>
                      <w:noProof/>
                      <w:lang w:eastAsia="zh-CN"/>
                    </w:rPr>
                    <w:drawing>
                      <wp:inline distT="0" distB="0" distL="0" distR="0" wp14:anchorId="14452B97" wp14:editId="14452B98">
                        <wp:extent cx="3181985" cy="45148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3352549" cy="475895"/>
                                </a:xfrm>
                                <a:prstGeom prst="rect">
                                  <a:avLst/>
                                </a:prstGeom>
                              </pic:spPr>
                            </pic:pic>
                          </a:graphicData>
                        </a:graphic>
                      </wp:inline>
                    </w:drawing>
                  </w:r>
                </w:p>
              </w:tc>
            </w:tr>
          </w:tbl>
          <w:p w14:paraId="14452789" w14:textId="77777777" w:rsidR="009D2A70" w:rsidRDefault="009D2A70">
            <w:pPr>
              <w:spacing w:line="252" w:lineRule="auto"/>
              <w:rPr>
                <w:lang w:eastAsia="zh-CN"/>
              </w:rPr>
            </w:pPr>
          </w:p>
          <w:p w14:paraId="1445278A" w14:textId="77777777" w:rsidR="009D2A70" w:rsidRDefault="00F10BAB">
            <w:pPr>
              <w:spacing w:line="252" w:lineRule="auto"/>
              <w:rPr>
                <w:lang w:eastAsia="zh-CN"/>
              </w:rPr>
            </w:pPr>
            <w:r>
              <w:rPr>
                <w:rFonts w:hint="eastAsia"/>
                <w:lang w:eastAsia="zh-CN"/>
              </w:rPr>
              <w:t>B</w:t>
            </w:r>
            <w:r>
              <w:rPr>
                <w:lang w:eastAsia="zh-CN"/>
              </w:rPr>
              <w:t xml:space="preserve">ut for spatial consistency modeling (take procedure A for instance), the velocity vector is a function of time, which means it may change its direction due to the modeling mobility (refer to in 9.2.3.1, there are different options, with different modeling of UE mobility direction changes over time). If we do not have the trajectory modeling, then how to model the change of velocity vector </w:t>
            </w:r>
            <w:r>
              <w:rPr>
                <w:u w:val="single"/>
                <w:lang w:eastAsia="zh-CN"/>
              </w:rPr>
              <w:t>over time</w:t>
            </w:r>
            <w:r>
              <w:rPr>
                <w:lang w:eastAsia="zh-CN"/>
              </w:rPr>
              <w:t>?</w:t>
            </w:r>
          </w:p>
          <w:tbl>
            <w:tblPr>
              <w:tblStyle w:val="af4"/>
              <w:tblW w:w="0" w:type="auto"/>
              <w:tblLayout w:type="fixed"/>
              <w:tblLook w:val="04A0" w:firstRow="1" w:lastRow="0" w:firstColumn="1" w:lastColumn="0" w:noHBand="0" w:noVBand="1"/>
            </w:tblPr>
            <w:tblGrid>
              <w:gridCol w:w="7775"/>
            </w:tblGrid>
            <w:tr w:rsidR="009D2A70" w14:paraId="1445278D" w14:textId="77777777">
              <w:tc>
                <w:tcPr>
                  <w:tcW w:w="7775" w:type="dxa"/>
                </w:tcPr>
                <w:p w14:paraId="1445278B" w14:textId="77777777" w:rsidR="009D2A70" w:rsidRDefault="00F10BAB">
                  <w:pPr>
                    <w:spacing w:line="252" w:lineRule="auto"/>
                    <w:rPr>
                      <w:lang w:eastAsia="zh-CN"/>
                    </w:rPr>
                  </w:pPr>
                  <w:r>
                    <w:rPr>
                      <w:rFonts w:hint="eastAsia"/>
                      <w:lang w:eastAsia="zh-CN"/>
                    </w:rPr>
                    <w:t>S</w:t>
                  </w:r>
                  <w:r>
                    <w:rPr>
                      <w:lang w:eastAsia="zh-CN"/>
                    </w:rPr>
                    <w:t>ec. 7.6.3.2, 38.901</w:t>
                  </w:r>
                </w:p>
                <w:p w14:paraId="1445278C" w14:textId="77777777" w:rsidR="009D2A70" w:rsidRDefault="00F10BAB">
                  <w:pPr>
                    <w:spacing w:line="252" w:lineRule="auto"/>
                    <w:rPr>
                      <w:lang w:eastAsia="zh-CN"/>
                    </w:rPr>
                  </w:pPr>
                  <w:r>
                    <w:rPr>
                      <w:noProof/>
                      <w:lang w:eastAsia="zh-CN"/>
                    </w:rPr>
                    <w:drawing>
                      <wp:inline distT="0" distB="0" distL="0" distR="0" wp14:anchorId="14452B99" wp14:editId="14452B9A">
                        <wp:extent cx="4054475" cy="1137285"/>
                        <wp:effectExtent l="0" t="0" r="317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a:stretch>
                                  <a:fillRect/>
                                </a:stretch>
                              </pic:blipFill>
                              <pic:spPr>
                                <a:xfrm>
                                  <a:off x="0" y="0"/>
                                  <a:ext cx="4082886" cy="1145628"/>
                                </a:xfrm>
                                <a:prstGeom prst="rect">
                                  <a:avLst/>
                                </a:prstGeom>
                              </pic:spPr>
                            </pic:pic>
                          </a:graphicData>
                        </a:graphic>
                      </wp:inline>
                    </w:drawing>
                  </w:r>
                </w:p>
              </w:tc>
            </w:tr>
          </w:tbl>
          <w:p w14:paraId="1445278E" w14:textId="77777777" w:rsidR="009D2A70" w:rsidRDefault="009D2A70">
            <w:pPr>
              <w:spacing w:line="252" w:lineRule="auto"/>
              <w:rPr>
                <w:lang w:eastAsia="zh-CN"/>
              </w:rPr>
            </w:pPr>
          </w:p>
          <w:p w14:paraId="1445278F" w14:textId="77777777" w:rsidR="009D2A70" w:rsidRDefault="00F10BAB">
            <w:pPr>
              <w:spacing w:line="252" w:lineRule="auto"/>
              <w:rPr>
                <w:lang w:eastAsia="zh-CN"/>
              </w:rPr>
            </w:pPr>
            <w:r>
              <w:rPr>
                <w:rFonts w:hint="eastAsia"/>
                <w:lang w:eastAsia="zh-CN"/>
              </w:rPr>
              <w:t>P</w:t>
            </w:r>
            <w:r>
              <w:rPr>
                <w:lang w:eastAsia="zh-CN"/>
              </w:rPr>
              <w:t>lease further clarifications are appreciated.</w:t>
            </w:r>
          </w:p>
        </w:tc>
      </w:tr>
      <w:tr w:rsidR="009D2A70" w14:paraId="14452796" w14:textId="77777777">
        <w:tc>
          <w:tcPr>
            <w:tcW w:w="1350" w:type="dxa"/>
            <w:tcBorders>
              <w:top w:val="single" w:sz="4" w:space="0" w:color="auto"/>
              <w:left w:val="single" w:sz="4" w:space="0" w:color="auto"/>
              <w:bottom w:val="single" w:sz="4" w:space="0" w:color="auto"/>
              <w:right w:val="single" w:sz="4" w:space="0" w:color="auto"/>
            </w:tcBorders>
          </w:tcPr>
          <w:p w14:paraId="14452791" w14:textId="77777777" w:rsidR="009D2A70" w:rsidRDefault="00F10BAB">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4452792" w14:textId="77777777" w:rsidR="009D2A70" w:rsidRDefault="00F10BAB">
            <w:pPr>
              <w:spacing w:line="252" w:lineRule="auto"/>
              <w:rPr>
                <w:iCs/>
                <w:kern w:val="2"/>
                <w:lang w:eastAsia="zh-CN"/>
              </w:rPr>
            </w:pPr>
            <w:r>
              <w:rPr>
                <w:rFonts w:hint="eastAsia"/>
                <w:iCs/>
                <w:kern w:val="2"/>
                <w:lang w:eastAsia="zh-CN"/>
              </w:rPr>
              <w:t>Agree with FL</w:t>
            </w:r>
            <w:r>
              <w:rPr>
                <w:iCs/>
                <w:kern w:val="2"/>
                <w:lang w:eastAsia="zh-CN"/>
              </w:rPr>
              <w:t xml:space="preserve">’s view. </w:t>
            </w:r>
          </w:p>
          <w:p w14:paraId="14452793" w14:textId="77777777" w:rsidR="009D2A70" w:rsidRDefault="00F10BAB">
            <w:pPr>
              <w:spacing w:line="252" w:lineRule="auto"/>
              <w:rPr>
                <w:iCs/>
                <w:kern w:val="2"/>
                <w:lang w:eastAsia="zh-CN"/>
              </w:rPr>
            </w:pPr>
            <w:r>
              <w:rPr>
                <w:iCs/>
                <w:kern w:val="2"/>
                <w:lang w:eastAsia="zh-CN"/>
              </w:rPr>
              <w:t xml:space="preserve">In addition, for moderate UE speeds, e.g., up to 36Kmphr (10mps) (wherein prediction can meaningfully work), the time it takes the UE to cover few meters, e.g. 50m (to see change on the large-scale channel parameters such as angle, power, delay) is several orders higher than the prediction window, e.g., 10s of milliseconds. </w:t>
            </w:r>
          </w:p>
          <w:p w14:paraId="14452794" w14:textId="77777777" w:rsidR="009D2A70" w:rsidRDefault="00F10BAB">
            <w:pPr>
              <w:spacing w:line="252" w:lineRule="auto"/>
              <w:rPr>
                <w:iCs/>
                <w:kern w:val="2"/>
                <w:lang w:eastAsia="zh-CN"/>
              </w:rPr>
            </w:pPr>
            <w:r>
              <w:rPr>
                <w:iCs/>
                <w:kern w:val="2"/>
                <w:lang w:eastAsia="zh-CN"/>
              </w:rPr>
              <w:t xml:space="preserve">Having this said, we do not see any practical advantage by considering spatial consistency other than additional complication on the evaluation. </w:t>
            </w:r>
          </w:p>
          <w:p w14:paraId="14452795" w14:textId="77777777" w:rsidR="009D2A70" w:rsidRDefault="00F10BAB">
            <w:pPr>
              <w:spacing w:line="252" w:lineRule="auto"/>
              <w:rPr>
                <w:iCs/>
                <w:kern w:val="2"/>
                <w:lang w:eastAsia="zh-CN"/>
              </w:rPr>
            </w:pPr>
            <w:r>
              <w:rPr>
                <w:iCs/>
                <w:kern w:val="2"/>
                <w:lang w:eastAsia="zh-CN"/>
              </w:rPr>
              <w:t>Moreover, in the DD CSI enhancement for Rel-18 MIMO, spatial consistency with 50m decorrelation distance is optional for its evaluation.</w:t>
            </w:r>
          </w:p>
        </w:tc>
      </w:tr>
      <w:tr w:rsidR="009D2A70" w14:paraId="14452799" w14:textId="77777777">
        <w:tc>
          <w:tcPr>
            <w:tcW w:w="1350" w:type="dxa"/>
            <w:tcBorders>
              <w:top w:val="single" w:sz="4" w:space="0" w:color="auto"/>
              <w:left w:val="single" w:sz="4" w:space="0" w:color="auto"/>
              <w:bottom w:val="single" w:sz="4" w:space="0" w:color="auto"/>
              <w:right w:val="single" w:sz="4" w:space="0" w:color="auto"/>
            </w:tcBorders>
          </w:tcPr>
          <w:p w14:paraId="14452797" w14:textId="77777777" w:rsidR="009D2A70" w:rsidRDefault="00F10BAB">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452798" w14:textId="77777777" w:rsidR="009D2A70" w:rsidRDefault="00F10BAB">
            <w:pPr>
              <w:spacing w:line="252" w:lineRule="auto"/>
              <w:rPr>
                <w:iCs/>
                <w:kern w:val="2"/>
                <w:lang w:eastAsia="zh-CN"/>
              </w:rPr>
            </w:pPr>
            <w:r>
              <w:rPr>
                <w:rFonts w:hint="eastAsia"/>
                <w:iCs/>
                <w:kern w:val="2"/>
                <w:lang w:eastAsia="zh-CN"/>
              </w:rPr>
              <w:t>Agree with FL.</w:t>
            </w:r>
          </w:p>
        </w:tc>
      </w:tr>
      <w:tr w:rsidR="009D2A70" w14:paraId="1445279C" w14:textId="77777777">
        <w:tc>
          <w:tcPr>
            <w:tcW w:w="1350" w:type="dxa"/>
            <w:tcBorders>
              <w:top w:val="single" w:sz="4" w:space="0" w:color="auto"/>
              <w:left w:val="single" w:sz="4" w:space="0" w:color="auto"/>
              <w:bottom w:val="single" w:sz="4" w:space="0" w:color="auto"/>
              <w:right w:val="single" w:sz="4" w:space="0" w:color="auto"/>
            </w:tcBorders>
          </w:tcPr>
          <w:p w14:paraId="1445279A"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45279B" w14:textId="77777777" w:rsidR="009D2A70" w:rsidRDefault="00F10BAB">
            <w:pPr>
              <w:spacing w:line="252" w:lineRule="auto"/>
              <w:rPr>
                <w:iCs/>
                <w:kern w:val="2"/>
                <w:lang w:eastAsia="zh-CN"/>
              </w:rPr>
            </w:pPr>
            <w:r>
              <w:rPr>
                <w:rFonts w:eastAsia="MS Mincho" w:hint="eastAsia"/>
                <w:iCs/>
                <w:kern w:val="2"/>
                <w:lang w:eastAsia="ja-JP"/>
              </w:rPr>
              <w:t>A</w:t>
            </w:r>
            <w:r>
              <w:rPr>
                <w:rFonts w:eastAsia="MS Mincho"/>
                <w:iCs/>
                <w:kern w:val="2"/>
                <w:lang w:eastAsia="ja-JP"/>
              </w:rPr>
              <w:t>gree with FL. In addition, for CSI-predication, the typical speed which is workable for MIMO is up to 30km/h. With this speed, the moving distance of UE is very limited.</w:t>
            </w:r>
          </w:p>
        </w:tc>
      </w:tr>
      <w:tr w:rsidR="009D2A70" w14:paraId="144527A2" w14:textId="77777777">
        <w:tc>
          <w:tcPr>
            <w:tcW w:w="1350" w:type="dxa"/>
            <w:tcBorders>
              <w:top w:val="single" w:sz="4" w:space="0" w:color="auto"/>
              <w:left w:val="single" w:sz="4" w:space="0" w:color="auto"/>
              <w:bottom w:val="single" w:sz="4" w:space="0" w:color="auto"/>
              <w:right w:val="single" w:sz="4" w:space="0" w:color="auto"/>
            </w:tcBorders>
          </w:tcPr>
          <w:p w14:paraId="1445279D" w14:textId="77777777" w:rsidR="009D2A70" w:rsidRDefault="00F10BAB">
            <w:pPr>
              <w:jc w:val="left"/>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45279E" w14:textId="77777777" w:rsidR="009D2A70" w:rsidRDefault="00F10BAB">
            <w:pPr>
              <w:spacing w:line="252" w:lineRule="auto"/>
              <w:rPr>
                <w:iCs/>
                <w:kern w:val="2"/>
                <w:lang w:eastAsia="zh-CN"/>
              </w:rPr>
            </w:pPr>
            <w:r>
              <w:rPr>
                <w:iCs/>
                <w:kern w:val="2"/>
                <w:lang w:eastAsia="zh-CN"/>
              </w:rPr>
              <w:t>@Moderator: Without UE trajectory modeling, the velocity vector can be assumed to be a constant over time. The cluster delays and other small-scale parameters can still be updated with this assumption.</w:t>
            </w:r>
          </w:p>
          <w:p w14:paraId="1445279F" w14:textId="77777777" w:rsidR="009D2A70" w:rsidRDefault="00F10BAB">
            <w:pPr>
              <w:spacing w:line="252" w:lineRule="auto"/>
              <w:rPr>
                <w:iCs/>
                <w:kern w:val="2"/>
                <w:lang w:eastAsia="zh-CN"/>
              </w:rPr>
            </w:pPr>
            <w:r>
              <w:rPr>
                <w:iCs/>
                <w:kern w:val="2"/>
                <w:lang w:eastAsia="zh-CN"/>
              </w:rPr>
              <w:t xml:space="preserve">In our view, the EVM for CSI prediction should be aligned with the methodology agreed in the R18 MIMO WI unless there is a clear justification. This is important to be able to </w:t>
            </w:r>
            <w:r>
              <w:rPr>
                <w:iCs/>
                <w:kern w:val="2"/>
                <w:lang w:eastAsia="zh-CN"/>
              </w:rPr>
              <w:lastRenderedPageBreak/>
              <w:t>compare the results from the two studies in a fair way. We suggest to adopt the wording from R18 MIMO EVM, at least as an option:</w:t>
            </w:r>
          </w:p>
          <w:p w14:paraId="144527A0" w14:textId="77777777" w:rsidR="009D2A70" w:rsidRDefault="00F10BAB">
            <w:pPr>
              <w:spacing w:line="252" w:lineRule="auto"/>
              <w:rPr>
                <w:iCs/>
                <w:kern w:val="2"/>
                <w:lang w:eastAsia="zh-CN"/>
              </w:rPr>
            </w:pPr>
            <w:r>
              <w:rPr>
                <w:iCs/>
                <w:kern w:val="2"/>
                <w:lang w:eastAsia="zh-CN"/>
              </w:rPr>
              <w:t xml:space="preserve">“Spatial consistency procedure A/B with 50m decorrelation distance from TS 38.901 is used (if not used, company should state this in their simulation assumptions)” </w:t>
            </w:r>
          </w:p>
          <w:p w14:paraId="144527A1" w14:textId="77777777" w:rsidR="009D2A70" w:rsidRDefault="00F10BAB">
            <w:pPr>
              <w:spacing w:line="252" w:lineRule="auto"/>
              <w:rPr>
                <w:iCs/>
                <w:kern w:val="2"/>
                <w:lang w:eastAsia="zh-CN"/>
              </w:rPr>
            </w:pPr>
            <w:r>
              <w:rPr>
                <w:iCs/>
                <w:kern w:val="2"/>
                <w:lang w:eastAsia="zh-CN"/>
              </w:rPr>
              <w:t>Spatial consistency helps to model the channel evolution in a more accurate manner. Not modeling this would limit the applicability of the study conclusions in terms of speed and prediction window.</w:t>
            </w:r>
          </w:p>
        </w:tc>
      </w:tr>
      <w:tr w:rsidR="009D2A70" w14:paraId="144527A5" w14:textId="77777777">
        <w:tc>
          <w:tcPr>
            <w:tcW w:w="1350" w:type="dxa"/>
            <w:tcBorders>
              <w:top w:val="single" w:sz="4" w:space="0" w:color="auto"/>
              <w:left w:val="single" w:sz="4" w:space="0" w:color="auto"/>
              <w:bottom w:val="single" w:sz="4" w:space="0" w:color="auto"/>
              <w:right w:val="single" w:sz="4" w:space="0" w:color="auto"/>
            </w:tcBorders>
          </w:tcPr>
          <w:p w14:paraId="144527A3"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A4" w14:textId="77777777" w:rsidR="009D2A70" w:rsidRDefault="009D2A70">
            <w:pPr>
              <w:spacing w:line="252" w:lineRule="auto"/>
              <w:rPr>
                <w:iCs/>
                <w:kern w:val="2"/>
                <w:lang w:eastAsia="zh-CN"/>
              </w:rPr>
            </w:pPr>
          </w:p>
        </w:tc>
      </w:tr>
      <w:tr w:rsidR="009D2A70" w14:paraId="144527A8" w14:textId="77777777">
        <w:tc>
          <w:tcPr>
            <w:tcW w:w="1350" w:type="dxa"/>
            <w:tcBorders>
              <w:top w:val="single" w:sz="4" w:space="0" w:color="auto"/>
              <w:left w:val="single" w:sz="4" w:space="0" w:color="auto"/>
              <w:bottom w:val="single" w:sz="4" w:space="0" w:color="auto"/>
              <w:right w:val="single" w:sz="4" w:space="0" w:color="auto"/>
            </w:tcBorders>
          </w:tcPr>
          <w:p w14:paraId="144527A6" w14:textId="77777777" w:rsidR="009D2A70" w:rsidRDefault="009D2A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4527A7" w14:textId="77777777" w:rsidR="009D2A70" w:rsidRDefault="009D2A70">
            <w:pPr>
              <w:spacing w:line="252" w:lineRule="auto"/>
              <w:rPr>
                <w:iCs/>
                <w:kern w:val="2"/>
                <w:lang w:eastAsia="zh-CN"/>
              </w:rPr>
            </w:pPr>
          </w:p>
        </w:tc>
      </w:tr>
      <w:tr w:rsidR="009D2A70" w14:paraId="144527AB" w14:textId="77777777">
        <w:tc>
          <w:tcPr>
            <w:tcW w:w="1350" w:type="dxa"/>
          </w:tcPr>
          <w:p w14:paraId="144527A9" w14:textId="77777777" w:rsidR="009D2A70" w:rsidRDefault="009D2A70">
            <w:pPr>
              <w:rPr>
                <w:iCs/>
                <w:kern w:val="2"/>
                <w:lang w:eastAsia="zh-CN"/>
              </w:rPr>
            </w:pPr>
          </w:p>
        </w:tc>
        <w:tc>
          <w:tcPr>
            <w:tcW w:w="8001" w:type="dxa"/>
            <w:vAlign w:val="center"/>
          </w:tcPr>
          <w:p w14:paraId="144527AA" w14:textId="77777777" w:rsidR="009D2A70" w:rsidRDefault="009D2A70">
            <w:pPr>
              <w:spacing w:line="252" w:lineRule="auto"/>
              <w:rPr>
                <w:iCs/>
                <w:kern w:val="2"/>
                <w:lang w:eastAsia="zh-CN"/>
              </w:rPr>
            </w:pPr>
          </w:p>
        </w:tc>
      </w:tr>
    </w:tbl>
    <w:p w14:paraId="144527AC" w14:textId="77777777" w:rsidR="009D2A70" w:rsidRDefault="009D2A70">
      <w:pPr>
        <w:spacing w:after="0" w:line="240" w:lineRule="auto"/>
        <w:rPr>
          <w:lang w:eastAsia="zh-CN"/>
        </w:rPr>
      </w:pPr>
    </w:p>
    <w:p w14:paraId="144527AD" w14:textId="77777777" w:rsidR="009D2A70" w:rsidRDefault="009D2A70">
      <w:pPr>
        <w:rPr>
          <w:lang w:eastAsia="zh-CN"/>
        </w:rPr>
      </w:pPr>
    </w:p>
    <w:p w14:paraId="144527AE"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7AF" w14:textId="77777777" w:rsidR="009D2A70" w:rsidRDefault="00F10BAB">
      <w:pPr>
        <w:rPr>
          <w:lang w:eastAsia="zh-CN"/>
        </w:rPr>
      </w:pPr>
      <w:r>
        <w:rPr>
          <w:lang w:eastAsia="zh-CN"/>
        </w:rPr>
        <w:t xml:space="preserve">As </w:t>
      </w:r>
      <w:r>
        <w:t>InterDigital still has concern on the following proposed conclusion, the benchmark issue is moved back to email discussion (pasted in below, in together with two replies of counter arguments)</w:t>
      </w:r>
      <w:r>
        <w:rPr>
          <w:lang w:eastAsia="zh-CN"/>
        </w:rPr>
        <w:t>. As Moderator cannot find a more compromised language, the proposal is kept as it is, and companies are welcome to provide your further views on the “R18 MIMO baseline”.</w:t>
      </w:r>
    </w:p>
    <w:tbl>
      <w:tblPr>
        <w:tblStyle w:val="af4"/>
        <w:tblW w:w="0" w:type="auto"/>
        <w:tblLook w:val="04A0" w:firstRow="1" w:lastRow="0" w:firstColumn="1" w:lastColumn="0" w:noHBand="0" w:noVBand="1"/>
      </w:tblPr>
      <w:tblGrid>
        <w:gridCol w:w="9307"/>
      </w:tblGrid>
      <w:tr w:rsidR="009D2A70" w14:paraId="144527B1" w14:textId="77777777">
        <w:tc>
          <w:tcPr>
            <w:tcW w:w="9307" w:type="dxa"/>
          </w:tcPr>
          <w:p w14:paraId="144527B0" w14:textId="77777777" w:rsidR="009D2A70" w:rsidRDefault="00F10BAB">
            <w:pPr>
              <w:rPr>
                <w:lang w:eastAsia="zh-CN"/>
              </w:rPr>
            </w:pPr>
            <w:r>
              <w:t>InterDigital</w:t>
            </w:r>
            <w:r>
              <w:rPr>
                <w:rFonts w:hint="eastAsia"/>
                <w:lang w:eastAsia="zh-CN"/>
              </w:rPr>
              <w:t>:</w:t>
            </w:r>
            <w:r>
              <w:rPr>
                <w:lang w:eastAsia="zh-CN"/>
              </w:rPr>
              <w:t xml:space="preserve"> </w:t>
            </w:r>
            <w:r>
              <w:t>We don’t think the proposals in the Section 4.4 are necessary as the CSI prediction has not been agreed yet as a sub-use case for CSI enhancement, but we can live with them as it doesn’t seem to be controversial and it may be helpful for future discussion when CSI prediction is studied. However, we have a strong concern on the proposal 4.4.3 since the baseline scheme should be the Rel-18 MIMO CSI prediction as we mentioned a couple of times already.</w:t>
            </w:r>
          </w:p>
        </w:tc>
      </w:tr>
      <w:tr w:rsidR="009D2A70" w14:paraId="144527B4" w14:textId="77777777">
        <w:tc>
          <w:tcPr>
            <w:tcW w:w="9307" w:type="dxa"/>
          </w:tcPr>
          <w:p w14:paraId="144527B2" w14:textId="77777777" w:rsidR="009D2A70" w:rsidRDefault="00F10BAB">
            <w:pPr>
              <w:rPr>
                <w:lang w:eastAsia="zh-CN"/>
              </w:rPr>
            </w:pPr>
            <w:r>
              <w:t xml:space="preserve">AT&amp;T: Regarding the remark on using Rel-18 MIMO CSI prediction as the baseline, as mentioned before by different companies, the Rel-18 MIMO will not provide a single baseline result as the implementation is left to individual companies. However, we understand the concern raised by the companies about the need for a non AI/ML prediction baseline to compare against. That is why we agree in the current proposal to have a non AI/ML baseline with the understanding that it allows for a Rel-18 MIMO CSI prediction solution to be used as baseline, and any design aspects that are not finalized by RAN1#110bis-e are left for companies to report their own design. </w:t>
            </w:r>
          </w:p>
          <w:p w14:paraId="144527B3" w14:textId="77777777" w:rsidR="009D2A70" w:rsidRDefault="00F10BAB">
            <w:r>
              <w:t>However, as stated several times by different companies, we do not want to wait for the Rel-18 MIMO study to conclude to get a baseline.</w:t>
            </w:r>
          </w:p>
        </w:tc>
      </w:tr>
      <w:tr w:rsidR="009D2A70" w14:paraId="144527B6" w14:textId="77777777">
        <w:tc>
          <w:tcPr>
            <w:tcW w:w="9307" w:type="dxa"/>
          </w:tcPr>
          <w:p w14:paraId="144527B5" w14:textId="77777777" w:rsidR="009D2A70" w:rsidRDefault="00F10BAB">
            <w:pPr>
              <w:rPr>
                <w:lang w:eastAsia="zh-CN"/>
              </w:rPr>
            </w:pPr>
            <w:r>
              <w:t>MediaTek: We fully agree with Isfar’s comment. Regarding some comment on baseline performance, some companies already proposed several solutions like Kalman filter, Auto-regressive and these solutions are also considered in Rel-18 MIMO. There is no need to wait for Rel-18 MIMO to decide baseline non-AI method.</w:t>
            </w:r>
          </w:p>
        </w:tc>
      </w:tr>
    </w:tbl>
    <w:p w14:paraId="144527B7" w14:textId="77777777" w:rsidR="009D2A70" w:rsidRDefault="009D2A70">
      <w:pPr>
        <w:rPr>
          <w:lang w:eastAsia="zh-CN"/>
        </w:rPr>
      </w:pPr>
    </w:p>
    <w:p w14:paraId="144527B8" w14:textId="77777777" w:rsidR="009D2A70" w:rsidRDefault="00F10BAB">
      <w:pPr>
        <w:spacing w:beforeLines="100" w:before="240"/>
        <w:rPr>
          <w:b/>
          <w:bCs/>
          <w:lang w:eastAsia="zh-CN"/>
        </w:rPr>
      </w:pPr>
      <w:r>
        <w:rPr>
          <w:b/>
          <w:highlight w:val="yellow"/>
          <w:lang w:eastAsia="zh-CN"/>
        </w:rPr>
        <w:t>Proposed conclusion 4.6.2</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44527B9"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BC" w14:textId="77777777">
        <w:tc>
          <w:tcPr>
            <w:tcW w:w="1980" w:type="dxa"/>
            <w:tcBorders>
              <w:top w:val="single" w:sz="4" w:space="0" w:color="auto"/>
              <w:left w:val="single" w:sz="4" w:space="0" w:color="auto"/>
              <w:bottom w:val="single" w:sz="4" w:space="0" w:color="auto"/>
              <w:right w:val="single" w:sz="4" w:space="0" w:color="auto"/>
            </w:tcBorders>
          </w:tcPr>
          <w:p w14:paraId="144527B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BB"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xml:space="preserve">, </w:t>
            </w:r>
            <w:r>
              <w:rPr>
                <w:iCs/>
                <w:kern w:val="2"/>
                <w:lang w:eastAsia="zh-CN"/>
              </w:rPr>
              <w:lastRenderedPageBreak/>
              <w:t>Fujitsu, Xiaomi, Lenovo</w:t>
            </w:r>
            <w:r>
              <w:rPr>
                <w:rFonts w:hint="eastAsia"/>
                <w:iCs/>
                <w:kern w:val="2"/>
                <w:lang w:eastAsia="zh-CN"/>
              </w:rPr>
              <w:t>, ZTE</w:t>
            </w:r>
          </w:p>
        </w:tc>
      </w:tr>
      <w:tr w:rsidR="009D2A70" w14:paraId="144527BF" w14:textId="77777777">
        <w:tc>
          <w:tcPr>
            <w:tcW w:w="1980" w:type="dxa"/>
            <w:tcBorders>
              <w:top w:val="single" w:sz="4" w:space="0" w:color="auto"/>
              <w:left w:val="single" w:sz="4" w:space="0" w:color="auto"/>
              <w:bottom w:val="single" w:sz="4" w:space="0" w:color="auto"/>
              <w:right w:val="single" w:sz="4" w:space="0" w:color="auto"/>
            </w:tcBorders>
          </w:tcPr>
          <w:p w14:paraId="144527BD" w14:textId="77777777" w:rsidR="009D2A70" w:rsidRDefault="00F10BAB">
            <w:pPr>
              <w:spacing w:before="120" w:line="240" w:lineRule="auto"/>
              <w:rPr>
                <w:kern w:val="2"/>
                <w:lang w:eastAsia="zh-CN"/>
              </w:rPr>
            </w:pPr>
            <w:r>
              <w:rPr>
                <w:color w:val="FF0000"/>
                <w:kern w:val="2"/>
                <w:lang w:eastAsia="zh-CN"/>
              </w:rPr>
              <w:lastRenderedPageBreak/>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7BE" w14:textId="77777777" w:rsidR="009D2A70" w:rsidRDefault="00F10BAB">
            <w:pPr>
              <w:spacing w:before="120" w:line="240" w:lineRule="auto"/>
              <w:rPr>
                <w:lang w:eastAsia="zh-CN"/>
              </w:rPr>
            </w:pPr>
            <w:r>
              <w:t>InterDigital</w:t>
            </w:r>
          </w:p>
        </w:tc>
      </w:tr>
    </w:tbl>
    <w:p w14:paraId="144527C0"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7C3"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C1"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C2" w14:textId="77777777" w:rsidR="009D2A70" w:rsidRDefault="00F10BAB">
            <w:pPr>
              <w:rPr>
                <w:i/>
                <w:iCs/>
                <w:kern w:val="2"/>
                <w:lang w:eastAsia="zh-CN"/>
              </w:rPr>
            </w:pPr>
            <w:r>
              <w:rPr>
                <w:i/>
                <w:iCs/>
                <w:kern w:val="2"/>
                <w:lang w:eastAsia="zh-CN"/>
              </w:rPr>
              <w:t>View</w:t>
            </w:r>
          </w:p>
        </w:tc>
      </w:tr>
      <w:tr w:rsidR="009D2A70" w14:paraId="144527C6"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7C4"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7C5" w14:textId="77777777" w:rsidR="009D2A70" w:rsidRDefault="00F10BAB">
            <w:pPr>
              <w:rPr>
                <w:iCs/>
                <w:kern w:val="2"/>
                <w:lang w:eastAsia="zh-CN"/>
              </w:rPr>
            </w:pPr>
            <w:r>
              <w:rPr>
                <w:rFonts w:hint="eastAsia"/>
                <w:iCs/>
                <w:kern w:val="2"/>
                <w:lang w:eastAsia="zh-CN"/>
              </w:rPr>
              <w:t>@</w:t>
            </w:r>
            <w:r>
              <w:t xml:space="preserve"> InterDigital It is Moderator’ understanding that R18 MIMO does not align the baseline extrapolation algorithm for CSI prediction, and it is up to each company to simulate (</w:t>
            </w:r>
            <w:r>
              <w:rPr>
                <w:lang w:eastAsia="zh-CN"/>
              </w:rPr>
              <w:t>as also replied by other companies previously</w:t>
            </w:r>
            <w:r>
              <w:t>). It is then not clear what is supposed to be the “R18 MIMO CSI prediction” as you mentioned…</w:t>
            </w:r>
          </w:p>
        </w:tc>
      </w:tr>
      <w:tr w:rsidR="009D2A70" w14:paraId="144527CA" w14:textId="77777777">
        <w:tc>
          <w:tcPr>
            <w:tcW w:w="1413" w:type="dxa"/>
            <w:tcBorders>
              <w:top w:val="single" w:sz="4" w:space="0" w:color="auto"/>
              <w:left w:val="single" w:sz="4" w:space="0" w:color="auto"/>
              <w:bottom w:val="single" w:sz="4" w:space="0" w:color="auto"/>
              <w:right w:val="single" w:sz="4" w:space="0" w:color="auto"/>
            </w:tcBorders>
          </w:tcPr>
          <w:p w14:paraId="144527C7" w14:textId="77777777" w:rsidR="009D2A70" w:rsidRDefault="00F10BAB">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44527C8" w14:textId="77777777" w:rsidR="009D2A70" w:rsidRDefault="00F10BAB">
            <w:pPr>
              <w:spacing w:line="252" w:lineRule="auto"/>
              <w:rPr>
                <w:lang w:eastAsia="zh-CN"/>
              </w:rPr>
            </w:pPr>
            <w:r>
              <w:rPr>
                <w:rFonts w:hint="eastAsia"/>
                <w:lang w:eastAsia="zh-CN"/>
              </w:rPr>
              <w:t>Agree with FL</w:t>
            </w:r>
            <w:r>
              <w:rPr>
                <w:lang w:eastAsia="zh-CN"/>
              </w:rPr>
              <w:t xml:space="preserve">’s view. Rel-18 MIMO does not specify a CSI prediction scheme rather a reporting scheme, i.e., codebook. </w:t>
            </w:r>
          </w:p>
          <w:p w14:paraId="144527C9" w14:textId="77777777" w:rsidR="009D2A70" w:rsidRDefault="00F10BAB">
            <w:pPr>
              <w:spacing w:line="252" w:lineRule="auto"/>
              <w:rPr>
                <w:lang w:eastAsia="zh-CN"/>
              </w:rPr>
            </w:pPr>
            <w:r>
              <w:rPr>
                <w:lang w:eastAsia="zh-CN"/>
              </w:rPr>
              <w:t xml:space="preserve">As a compromise and to see the advantage of AI/ML based CSI prediction over the traditional predictors, the performance of linear predictors such as MMSE prediction can be optionally be reported as benchmark. </w:t>
            </w:r>
          </w:p>
        </w:tc>
      </w:tr>
      <w:tr w:rsidR="009D2A70" w14:paraId="144527CD"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CB" w14:textId="77777777" w:rsidR="009D2A70" w:rsidRDefault="00F10BAB">
            <w:pPr>
              <w:rPr>
                <w:iCs/>
                <w:kern w:val="2"/>
                <w:lang w:eastAsia="zh-CN"/>
              </w:rPr>
            </w:pPr>
            <w:r>
              <w:rPr>
                <w:iCs/>
                <w:kern w:val="2"/>
                <w:lang w:eastAsia="zh-CN"/>
              </w:rPr>
              <w:t>CMCC</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CC" w14:textId="77777777" w:rsidR="009D2A70" w:rsidRDefault="00F10BAB">
            <w:pPr>
              <w:rPr>
                <w:iCs/>
                <w:lang w:eastAsia="zh-CN"/>
              </w:rPr>
            </w:pPr>
            <w:r>
              <w:rPr>
                <w:iCs/>
                <w:lang w:eastAsia="zh-CN"/>
              </w:rPr>
              <w:t>We tend to agree with FL’s view. The enhancement in Rel-18 MIMO mainly focus on the reporting and configuration schemes and the exact prediction algorithm is up to each company. We are not sure Rel-18 MIMO could give us a good baseline non-AI/ML method.</w:t>
            </w:r>
          </w:p>
        </w:tc>
      </w:tr>
      <w:tr w:rsidR="009D2A70" w14:paraId="144527D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CE" w14:textId="77777777" w:rsidR="009D2A70" w:rsidRDefault="00F10BAB">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7CF" w14:textId="77777777" w:rsidR="009D2A70" w:rsidRDefault="00F10BAB">
            <w:pPr>
              <w:rPr>
                <w:iCs/>
                <w:lang w:eastAsia="zh-CN"/>
              </w:rPr>
            </w:pPr>
            <w:r>
              <w:rPr>
                <w:rFonts w:hint="eastAsia"/>
                <w:iCs/>
                <w:lang w:eastAsia="zh-CN"/>
              </w:rPr>
              <w:t>On one hand, we have sympathy that nearest historical CSI may exaggerate the performance of AI/ML approach. On the other hand, it is hard to converge on single non-AI/ML based approach now for the group to simulate at this point.</w:t>
            </w:r>
          </w:p>
          <w:p w14:paraId="144527D0" w14:textId="77777777" w:rsidR="009D2A70" w:rsidRDefault="00F10BAB">
            <w:pPr>
              <w:rPr>
                <w:iCs/>
                <w:lang w:eastAsia="zh-CN"/>
              </w:rPr>
            </w:pPr>
            <w:r>
              <w:rPr>
                <w:rFonts w:hint="eastAsia"/>
                <w:iCs/>
                <w:lang w:eastAsia="zh-CN"/>
              </w:rPr>
              <w:t xml:space="preserve">Since </w:t>
            </w:r>
            <w:r>
              <w:rPr>
                <w:iCs/>
                <w:lang w:eastAsia="zh-CN"/>
              </w:rPr>
              <w:t>‘</w:t>
            </w:r>
            <w:r>
              <w:rPr>
                <w:rFonts w:hint="eastAsia"/>
                <w:iCs/>
                <w:lang w:eastAsia="zh-CN"/>
              </w:rPr>
              <w:t xml:space="preserve">nearest </w:t>
            </w:r>
            <w:r>
              <w:rPr>
                <w:iCs/>
                <w:lang w:eastAsia="zh-CN"/>
              </w:rPr>
              <w:t>historical</w:t>
            </w:r>
            <w:r>
              <w:rPr>
                <w:rFonts w:hint="eastAsia"/>
                <w:iCs/>
                <w:lang w:eastAsia="zh-CN"/>
              </w:rPr>
              <w:t xml:space="preserve"> CSI</w:t>
            </w:r>
            <w:r>
              <w:rPr>
                <w:iCs/>
                <w:lang w:eastAsia="zh-CN"/>
              </w:rPr>
              <w:t>’</w:t>
            </w:r>
            <w:r>
              <w:rPr>
                <w:rFonts w:hint="eastAsia"/>
                <w:iCs/>
                <w:lang w:eastAsia="zh-CN"/>
              </w:rPr>
              <w:t xml:space="preserve"> is also one kind of non-AI/ML based </w:t>
            </w:r>
            <w:r>
              <w:rPr>
                <w:iCs/>
                <w:lang w:eastAsia="zh-CN"/>
              </w:rPr>
              <w:t>approach</w:t>
            </w:r>
            <w:r>
              <w:rPr>
                <w:rFonts w:hint="eastAsia"/>
                <w:iCs/>
                <w:lang w:eastAsia="zh-CN"/>
              </w:rPr>
              <w:t xml:space="preserve">, can we </w:t>
            </w:r>
            <w:r>
              <w:rPr>
                <w:iCs/>
                <w:lang w:eastAsia="zh-CN"/>
              </w:rPr>
              <w:t>consider</w:t>
            </w:r>
            <w:r>
              <w:rPr>
                <w:rFonts w:hint="eastAsia"/>
                <w:iCs/>
                <w:lang w:eastAsia="zh-CN"/>
              </w:rPr>
              <w:t xml:space="preserve"> the following as a middle ground?</w:t>
            </w:r>
          </w:p>
          <w:p w14:paraId="144527D1" w14:textId="77777777" w:rsidR="009D2A70" w:rsidRDefault="00F10BAB">
            <w:pPr>
              <w:rPr>
                <w:iCs/>
                <w:lang w:eastAsia="zh-CN"/>
              </w:rPr>
            </w:pPr>
            <w:r>
              <w:rPr>
                <w:b/>
                <w:lang w:eastAsia="zh-CN"/>
              </w:rPr>
              <w:t xml:space="preserve">If the </w:t>
            </w:r>
            <w:r>
              <w:rPr>
                <w:b/>
                <w:bCs/>
                <w:lang w:eastAsia="zh-CN"/>
              </w:rPr>
              <w:t xml:space="preserve">AI/ML based CSI prediction sub use cases is to be selected as a sub use case, </w:t>
            </w:r>
            <w:r>
              <w:rPr>
                <w:b/>
                <w:bCs/>
                <w:color w:val="FF0000"/>
                <w:lang w:eastAsia="zh-CN"/>
              </w:rPr>
              <w:t>companies</w:t>
            </w:r>
            <w:r>
              <w:rPr>
                <w:rFonts w:hint="eastAsia"/>
                <w:b/>
                <w:bCs/>
                <w:color w:val="FF0000"/>
                <w:lang w:eastAsia="zh-CN"/>
              </w:rPr>
              <w:t xml:space="preserve"> report the baseline(s) of specific non-AI/ML based CSI prediction, including one or more of, e.g. </w:t>
            </w:r>
            <w:r>
              <w:rPr>
                <w:b/>
                <w:bCs/>
                <w:color w:val="FF0000"/>
                <w:lang w:eastAsia="zh-CN"/>
              </w:rPr>
              <w:t>nearest historical CSI</w:t>
            </w:r>
            <w:r>
              <w:rPr>
                <w:rFonts w:hint="eastAsia"/>
                <w:b/>
                <w:bCs/>
                <w:color w:val="FF0000"/>
                <w:lang w:eastAsia="zh-CN"/>
              </w:rPr>
              <w:t xml:space="preserve">, </w:t>
            </w:r>
            <w:r>
              <w:rPr>
                <w:b/>
                <w:bCs/>
                <w:color w:val="FF0000"/>
                <w:lang w:eastAsia="zh-CN"/>
              </w:rPr>
              <w:t>linear</w:t>
            </w:r>
            <w:r>
              <w:rPr>
                <w:rFonts w:hint="eastAsia"/>
                <w:b/>
                <w:bCs/>
                <w:color w:val="FF0000"/>
                <w:lang w:eastAsia="zh-CN"/>
              </w:rPr>
              <w:t xml:space="preserve"> prediction, </w:t>
            </w:r>
            <w:r>
              <w:rPr>
                <w:b/>
                <w:bCs/>
                <w:color w:val="FF0000"/>
                <w:lang w:eastAsia="zh-CN"/>
              </w:rPr>
              <w:t>Kalman filter, Auto-regressive</w:t>
            </w:r>
            <w:r>
              <w:rPr>
                <w:rFonts w:hint="eastAsia"/>
                <w:b/>
                <w:bCs/>
                <w:color w:val="FF0000"/>
                <w:lang w:eastAsia="zh-CN"/>
              </w:rPr>
              <w:t>, etc.</w:t>
            </w:r>
          </w:p>
        </w:tc>
      </w:tr>
      <w:tr w:rsidR="009D2A70" w14:paraId="144527D5" w14:textId="77777777">
        <w:tc>
          <w:tcPr>
            <w:tcW w:w="1413" w:type="dxa"/>
            <w:tcBorders>
              <w:top w:val="single" w:sz="4" w:space="0" w:color="auto"/>
              <w:left w:val="single" w:sz="4" w:space="0" w:color="auto"/>
              <w:bottom w:val="single" w:sz="4" w:space="0" w:color="auto"/>
              <w:right w:val="single" w:sz="4" w:space="0" w:color="auto"/>
            </w:tcBorders>
          </w:tcPr>
          <w:p w14:paraId="144527D3" w14:textId="77777777" w:rsidR="009D2A70" w:rsidRDefault="00F10BAB">
            <w:pPr>
              <w:rPr>
                <w:iCs/>
                <w:kern w:val="2"/>
                <w:lang w:eastAsia="zh-CN"/>
              </w:rPr>
            </w:pPr>
            <w:r>
              <w:rPr>
                <w:rFonts w:hint="eastAsia"/>
                <w:iCs/>
                <w:kern w:val="2"/>
                <w:lang w:eastAsia="zh-CN"/>
              </w:rPr>
              <w:t>H</w:t>
            </w:r>
            <w:r>
              <w:rPr>
                <w:iCs/>
                <w:kern w:val="2"/>
                <w:lang w:eastAsia="zh-CN"/>
              </w:rPr>
              <w:t>uawei/HiSi</w:t>
            </w:r>
          </w:p>
        </w:tc>
        <w:tc>
          <w:tcPr>
            <w:tcW w:w="7938" w:type="dxa"/>
            <w:tcBorders>
              <w:top w:val="single" w:sz="4" w:space="0" w:color="auto"/>
              <w:left w:val="single" w:sz="4" w:space="0" w:color="auto"/>
              <w:bottom w:val="single" w:sz="4" w:space="0" w:color="auto"/>
              <w:right w:val="single" w:sz="4" w:space="0" w:color="auto"/>
            </w:tcBorders>
            <w:vAlign w:val="center"/>
          </w:tcPr>
          <w:p w14:paraId="144527D4" w14:textId="77777777" w:rsidR="009D2A70" w:rsidRDefault="00F10BAB">
            <w:pPr>
              <w:spacing w:line="252" w:lineRule="auto"/>
              <w:rPr>
                <w:rFonts w:eastAsia="Malgun Gothic"/>
                <w:lang w:eastAsia="ko-KR"/>
              </w:rPr>
            </w:pPr>
            <w:r>
              <w:rPr>
                <w:iCs/>
                <w:lang w:eastAsia="zh-CN"/>
              </w:rPr>
              <w:t>Support, and share the same view as AT&amp;T, MKT, and Samsung, that even waiting for the end of the R18 MIMO topic, we may still face the same situation as now, i.e., no aligned R18 MIMO benchmark can be found.</w:t>
            </w:r>
          </w:p>
        </w:tc>
      </w:tr>
      <w:tr w:rsidR="009D2A70" w14:paraId="144527D8" w14:textId="77777777">
        <w:tc>
          <w:tcPr>
            <w:tcW w:w="1413" w:type="dxa"/>
            <w:tcBorders>
              <w:top w:val="single" w:sz="4" w:space="0" w:color="auto"/>
              <w:left w:val="single" w:sz="4" w:space="0" w:color="auto"/>
              <w:bottom w:val="single" w:sz="4" w:space="0" w:color="auto"/>
              <w:right w:val="single" w:sz="4" w:space="0" w:color="auto"/>
            </w:tcBorders>
          </w:tcPr>
          <w:p w14:paraId="144527D6" w14:textId="77777777" w:rsidR="009D2A70" w:rsidRDefault="00F10BAB">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144527D7" w14:textId="77777777" w:rsidR="009D2A70" w:rsidRDefault="00F10BAB">
            <w:pPr>
              <w:spacing w:line="252" w:lineRule="auto"/>
              <w:rPr>
                <w:iCs/>
                <w:kern w:val="2"/>
                <w:lang w:eastAsia="zh-CN"/>
              </w:rPr>
            </w:pPr>
            <w:r>
              <w:rPr>
                <w:rFonts w:eastAsia="MS Mincho"/>
                <w:iCs/>
                <w:kern w:val="2"/>
                <w:lang w:eastAsia="ja-JP"/>
              </w:rPr>
              <w:t>We are totally supportive of this proposal.</w:t>
            </w:r>
          </w:p>
        </w:tc>
      </w:tr>
      <w:tr w:rsidR="009D2A70" w14:paraId="144527DB" w14:textId="77777777">
        <w:tc>
          <w:tcPr>
            <w:tcW w:w="1413" w:type="dxa"/>
            <w:tcBorders>
              <w:top w:val="single" w:sz="4" w:space="0" w:color="auto"/>
              <w:left w:val="single" w:sz="4" w:space="0" w:color="auto"/>
              <w:bottom w:val="single" w:sz="4" w:space="0" w:color="auto"/>
              <w:right w:val="single" w:sz="4" w:space="0" w:color="auto"/>
            </w:tcBorders>
          </w:tcPr>
          <w:p w14:paraId="144527D9" w14:textId="77777777" w:rsidR="009D2A70" w:rsidRDefault="00F10BAB">
            <w:pPr>
              <w:rPr>
                <w:iCs/>
                <w:kern w:val="2"/>
                <w:lang w:eastAsia="zh-CN"/>
              </w:rPr>
            </w:pPr>
            <w:r>
              <w:rPr>
                <w:iCs/>
                <w:kern w:val="2"/>
                <w:lang w:eastAsia="zh-CN"/>
              </w:rPr>
              <w:t>CAICT</w:t>
            </w:r>
          </w:p>
        </w:tc>
        <w:tc>
          <w:tcPr>
            <w:tcW w:w="7938" w:type="dxa"/>
            <w:tcBorders>
              <w:top w:val="single" w:sz="4" w:space="0" w:color="auto"/>
              <w:left w:val="single" w:sz="4" w:space="0" w:color="auto"/>
              <w:bottom w:val="single" w:sz="4" w:space="0" w:color="auto"/>
              <w:right w:val="single" w:sz="4" w:space="0" w:color="auto"/>
            </w:tcBorders>
            <w:vAlign w:val="center"/>
          </w:tcPr>
          <w:p w14:paraId="144527DA" w14:textId="77777777" w:rsidR="009D2A70" w:rsidRDefault="00F10BAB">
            <w:pPr>
              <w:spacing w:line="252" w:lineRule="auto"/>
              <w:rPr>
                <w:iCs/>
                <w:kern w:val="2"/>
                <w:lang w:eastAsia="zh-CN"/>
              </w:rPr>
            </w:pPr>
            <w:r>
              <w:rPr>
                <w:rFonts w:hint="eastAsia"/>
                <w:iCs/>
                <w:kern w:val="2"/>
                <w:lang w:eastAsia="zh-CN"/>
              </w:rPr>
              <w:t>W</w:t>
            </w:r>
            <w:r>
              <w:rPr>
                <w:iCs/>
                <w:kern w:val="2"/>
                <w:lang w:eastAsia="zh-CN"/>
              </w:rPr>
              <w:t xml:space="preserve">e are also support FL’s proposal and agree HW/Hisi view. </w:t>
            </w:r>
          </w:p>
        </w:tc>
      </w:tr>
      <w:tr w:rsidR="009D2A70" w14:paraId="144527DE" w14:textId="77777777">
        <w:tc>
          <w:tcPr>
            <w:tcW w:w="1413" w:type="dxa"/>
          </w:tcPr>
          <w:p w14:paraId="144527DC" w14:textId="77777777" w:rsidR="009D2A70" w:rsidRDefault="00F10BAB">
            <w:pPr>
              <w:rPr>
                <w:iCs/>
                <w:kern w:val="2"/>
                <w:lang w:eastAsia="zh-CN"/>
              </w:rPr>
            </w:pPr>
            <w:r>
              <w:rPr>
                <w:iCs/>
                <w:kern w:val="2"/>
                <w:lang w:eastAsia="zh-CN"/>
              </w:rPr>
              <w:t>InterDigital</w:t>
            </w:r>
          </w:p>
        </w:tc>
        <w:tc>
          <w:tcPr>
            <w:tcW w:w="7938" w:type="dxa"/>
            <w:vAlign w:val="center"/>
          </w:tcPr>
          <w:p w14:paraId="144527DD" w14:textId="77777777" w:rsidR="009D2A70" w:rsidRDefault="00F10BAB">
            <w:pPr>
              <w:spacing w:line="252" w:lineRule="auto"/>
              <w:rPr>
                <w:iCs/>
                <w:kern w:val="2"/>
                <w:lang w:eastAsia="zh-CN"/>
              </w:rPr>
            </w:pPr>
            <w:r>
              <w:rPr>
                <w:iCs/>
                <w:kern w:val="2"/>
                <w:lang w:eastAsia="zh-CN"/>
              </w:rPr>
              <w:t>We don’t know what Rel-18 MIMO will have for CSI enhancement for high Doppler until the end of Rel-18. But, for now, my understanding is that they are considering reporting multiple W2 matrices for future time instances based on predicted channel. Assuming that Rel-18 MIMO introduces multiple PMIs reported for future time instances in the specification, we can simply reuse it with implementation-based AI/ML for those functionalities which could be possible baseline as it will be already supported in the specification (e.g., after Rel-18).</w:t>
            </w:r>
          </w:p>
        </w:tc>
      </w:tr>
      <w:tr w:rsidR="009D2A70" w14:paraId="144527E1" w14:textId="77777777">
        <w:tc>
          <w:tcPr>
            <w:tcW w:w="1413" w:type="dxa"/>
          </w:tcPr>
          <w:p w14:paraId="144527DF" w14:textId="77777777" w:rsidR="009D2A70" w:rsidRDefault="00F10BAB">
            <w:pPr>
              <w:rPr>
                <w:iCs/>
                <w:kern w:val="2"/>
                <w:lang w:eastAsia="zh-CN"/>
              </w:rPr>
            </w:pPr>
            <w:r>
              <w:rPr>
                <w:iCs/>
                <w:kern w:val="2"/>
                <w:lang w:eastAsia="zh-CN"/>
              </w:rPr>
              <w:t>LG</w:t>
            </w:r>
          </w:p>
        </w:tc>
        <w:tc>
          <w:tcPr>
            <w:tcW w:w="7938" w:type="dxa"/>
          </w:tcPr>
          <w:p w14:paraId="144527E0" w14:textId="77777777" w:rsidR="009D2A70" w:rsidRDefault="00F10BAB">
            <w:pPr>
              <w:spacing w:line="252" w:lineRule="auto"/>
              <w:rPr>
                <w:rFonts w:eastAsia="Malgun Gothic"/>
                <w:iCs/>
                <w:kern w:val="2"/>
                <w:lang w:eastAsia="ko-KR"/>
              </w:rPr>
            </w:pPr>
            <w:r>
              <w:rPr>
                <w:rFonts w:eastAsia="Malgun Gothic" w:hint="eastAsia"/>
                <w:iCs/>
                <w:kern w:val="2"/>
                <w:lang w:eastAsia="ko-KR"/>
              </w:rPr>
              <w:t xml:space="preserve">We tend to agree with InterDigital. </w:t>
            </w:r>
            <w:r>
              <w:rPr>
                <w:rFonts w:eastAsia="Malgun Gothic"/>
                <w:iCs/>
                <w:kern w:val="2"/>
                <w:lang w:eastAsia="ko-KR"/>
              </w:rPr>
              <w:t xml:space="preserve">The baseline should be carefully selected. In our understanding, codebook structure for Rel-18 is almost done except for detailed parameterization. </w:t>
            </w:r>
          </w:p>
        </w:tc>
      </w:tr>
    </w:tbl>
    <w:p w14:paraId="144527E2" w14:textId="77777777" w:rsidR="009D2A70" w:rsidRDefault="009D2A70">
      <w:pPr>
        <w:rPr>
          <w:lang w:eastAsia="zh-CN"/>
        </w:rPr>
      </w:pPr>
    </w:p>
    <w:p w14:paraId="144527E3" w14:textId="77777777" w:rsidR="009D2A70" w:rsidRDefault="00F10BAB">
      <w:pPr>
        <w:pStyle w:val="20"/>
        <w:rPr>
          <w:lang w:eastAsia="zh-CN"/>
        </w:rPr>
      </w:pPr>
      <w:r>
        <w:rPr>
          <w:lang w:eastAsia="zh-CN"/>
        </w:rPr>
        <w:lastRenderedPageBreak/>
        <w:t>5</w:t>
      </w:r>
      <w:r>
        <w:rPr>
          <w:vertAlign w:val="superscript"/>
          <w:lang w:eastAsia="zh-CN"/>
        </w:rPr>
        <w:t>th</w:t>
      </w:r>
      <w:r>
        <w:rPr>
          <w:lang w:eastAsia="zh-CN"/>
        </w:rPr>
        <w:t xml:space="preserve"> round email approval (</w:t>
      </w:r>
      <w:r>
        <w:rPr>
          <w:color w:val="FF0000"/>
          <w:highlight w:val="yellow"/>
          <w:lang w:eastAsia="zh-CN"/>
        </w:rPr>
        <w:t>till 19 Oct. Wed. 10:00AM UTC</w:t>
      </w:r>
      <w:r>
        <w:rPr>
          <w:lang w:eastAsia="zh-CN"/>
        </w:rPr>
        <w:t>)</w:t>
      </w:r>
    </w:p>
    <w:p w14:paraId="144527E4"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7E5" w14:textId="77777777" w:rsidR="009D2A70" w:rsidRDefault="00F10BAB">
      <w:pPr>
        <w:rPr>
          <w:lang w:eastAsia="zh-CN"/>
        </w:rPr>
      </w:pPr>
      <w:r>
        <w:rPr>
          <w:rFonts w:hint="eastAsia"/>
          <w:highlight w:val="yellow"/>
          <w:lang w:eastAsia="zh-CN"/>
        </w:rPr>
        <w:t>M</w:t>
      </w:r>
      <w:r>
        <w:rPr>
          <w:highlight w:val="yellow"/>
          <w:lang w:eastAsia="zh-CN"/>
        </w:rPr>
        <w:t>oderator note</w:t>
      </w:r>
      <w:r>
        <w:rPr>
          <w:lang w:eastAsia="zh-CN"/>
        </w:rPr>
        <w:t xml:space="preserve">: InterDigital raised the benchmark should consider N4&gt;1 case of R18 MIMO (multiple predicted CSI instances with Doppler-domain compression). </w:t>
      </w:r>
    </w:p>
    <w:p w14:paraId="144527E6" w14:textId="77777777" w:rsidR="009D2A70" w:rsidRDefault="00F10BAB">
      <w:pPr>
        <w:rPr>
          <w:lang w:eastAsia="zh-CN"/>
        </w:rPr>
      </w:pPr>
      <w:r>
        <w:rPr>
          <w:lang w:eastAsia="zh-CN"/>
        </w:rPr>
        <w:t>However, as per Moderator’s understanding that N4=1 (one predicted CSI instance without Doppler-domain compression) is also one agreed solution for R18 MIMO, which reuses R16/17 compression codebook, may also be considered as R18 MIMO benchmark.</w:t>
      </w:r>
    </w:p>
    <w:p w14:paraId="144527E7" w14:textId="77777777" w:rsidR="009D2A70" w:rsidRDefault="00F10BAB">
      <w:pPr>
        <w:rPr>
          <w:lang w:eastAsia="zh-CN"/>
        </w:rPr>
      </w:pPr>
      <w:r>
        <w:rPr>
          <w:lang w:eastAsia="zh-CN"/>
        </w:rPr>
        <w:t>Moreover, to Moderator’s understanding, the N4&gt;1 case involves the Doppler domain compression – which is also kind of compression on top of spatial-frequency domain. It looks N4&gt;1 is apple-to-apple to CSI compression? If we follow the logic that every R18 AI-CSI feature has to take R18 MIMO CSI as benchmark, then should we also revisit the CSI compression case to take N4&gt;1 in R18 MIMO as a new baseline?</w:t>
      </w:r>
    </w:p>
    <w:tbl>
      <w:tblPr>
        <w:tblStyle w:val="af4"/>
        <w:tblW w:w="0" w:type="auto"/>
        <w:tblLook w:val="04A0" w:firstRow="1" w:lastRow="0" w:firstColumn="1" w:lastColumn="0" w:noHBand="0" w:noVBand="1"/>
      </w:tblPr>
      <w:tblGrid>
        <w:gridCol w:w="9307"/>
      </w:tblGrid>
      <w:tr w:rsidR="009D2A70" w14:paraId="144527E9" w14:textId="77777777">
        <w:tc>
          <w:tcPr>
            <w:tcW w:w="9307" w:type="dxa"/>
          </w:tcPr>
          <w:p w14:paraId="144527E8" w14:textId="77777777" w:rsidR="009D2A70" w:rsidRDefault="00F10BAB">
            <w:pPr>
              <w:spacing w:beforeLines="100" w:before="240"/>
              <w:rPr>
                <w:b/>
                <w:highlight w:val="yellow"/>
                <w:lang w:eastAsia="zh-CN"/>
              </w:rPr>
            </w:pPr>
            <w:r>
              <w:rPr>
                <w:b/>
                <w:noProof/>
                <w:lang w:eastAsia="zh-CN"/>
              </w:rPr>
              <w:drawing>
                <wp:inline distT="0" distB="0" distL="0" distR="0" wp14:anchorId="14452B9B" wp14:editId="14452B9C">
                  <wp:extent cx="5179060" cy="1751965"/>
                  <wp:effectExtent l="0" t="0" r="254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4"/>
                          <a:stretch>
                            <a:fillRect/>
                          </a:stretch>
                        </pic:blipFill>
                        <pic:spPr>
                          <a:xfrm>
                            <a:off x="0" y="0"/>
                            <a:ext cx="5239361" cy="1772509"/>
                          </a:xfrm>
                          <a:prstGeom prst="rect">
                            <a:avLst/>
                          </a:prstGeom>
                        </pic:spPr>
                      </pic:pic>
                    </a:graphicData>
                  </a:graphic>
                </wp:inline>
              </w:drawing>
            </w:r>
          </w:p>
        </w:tc>
      </w:tr>
    </w:tbl>
    <w:p w14:paraId="144527EA" w14:textId="77777777" w:rsidR="009D2A70" w:rsidRDefault="009D2A70">
      <w:pPr>
        <w:rPr>
          <w:lang w:eastAsia="zh-CN"/>
        </w:rPr>
      </w:pPr>
    </w:p>
    <w:p w14:paraId="144527EB" w14:textId="77777777" w:rsidR="009D2A70" w:rsidRDefault="00F10BAB">
      <w:pPr>
        <w:rPr>
          <w:lang w:eastAsia="zh-CN"/>
        </w:rPr>
      </w:pPr>
      <w:r>
        <w:rPr>
          <w:rFonts w:hint="eastAsia"/>
          <w:lang w:eastAsia="zh-CN"/>
        </w:rPr>
        <w:t>T</w:t>
      </w:r>
      <w:r>
        <w:rPr>
          <w:lang w:eastAsia="zh-CN"/>
        </w:rPr>
        <w:t>herefore, can</w:t>
      </w:r>
      <w:r>
        <w:t xml:space="preserve"> InterDigital (and other companies)</w:t>
      </w:r>
      <w:r>
        <w:rPr>
          <w:lang w:eastAsia="zh-CN"/>
        </w:rPr>
        <w:t xml:space="preserve"> live with the following proposed conclusion with a note added?</w:t>
      </w:r>
    </w:p>
    <w:p w14:paraId="144527EC" w14:textId="77777777" w:rsidR="009D2A70" w:rsidRDefault="00F10BAB">
      <w:pPr>
        <w:spacing w:beforeLines="100" w:before="240"/>
        <w:rPr>
          <w:b/>
          <w:bCs/>
          <w:lang w:eastAsia="zh-CN"/>
        </w:rPr>
      </w:pPr>
      <w:r>
        <w:rPr>
          <w:b/>
          <w:highlight w:val="yellow"/>
          <w:lang w:eastAsia="zh-CN"/>
        </w:rPr>
        <w:t>Proposed conclusion 4.7.1</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44527ED" w14:textId="77777777" w:rsidR="009D2A70" w:rsidRDefault="00F10BAB">
      <w:pPr>
        <w:pStyle w:val="afc"/>
        <w:numPr>
          <w:ilvl w:val="0"/>
          <w:numId w:val="24"/>
        </w:numPr>
        <w:contextualSpacing w:val="0"/>
        <w:rPr>
          <w:b/>
          <w:bCs/>
          <w:color w:val="FF0000"/>
          <w:lang w:eastAsia="zh-CN"/>
        </w:rPr>
      </w:pPr>
      <w:r>
        <w:rPr>
          <w:b/>
          <w:color w:val="FF0000"/>
          <w:lang w:eastAsia="zh-CN"/>
        </w:rPr>
        <w:t xml:space="preserve">Note: </w:t>
      </w:r>
      <w:r>
        <w:rPr>
          <w:b/>
          <w:bCs/>
          <w:color w:val="FF0000"/>
          <w:lang w:eastAsia="zh-CN"/>
        </w:rPr>
        <w:t>the specific non-AI/ML based CSI prediction is compatible with R18 MIMO which does not necessarily need to report multiple PMIs with Doppler-domain compression</w:t>
      </w:r>
    </w:p>
    <w:p w14:paraId="144527E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7F1" w14:textId="77777777">
        <w:tc>
          <w:tcPr>
            <w:tcW w:w="1980" w:type="dxa"/>
            <w:tcBorders>
              <w:top w:val="single" w:sz="4" w:space="0" w:color="auto"/>
              <w:left w:val="single" w:sz="4" w:space="0" w:color="auto"/>
              <w:bottom w:val="single" w:sz="4" w:space="0" w:color="auto"/>
              <w:right w:val="single" w:sz="4" w:space="0" w:color="auto"/>
            </w:tcBorders>
          </w:tcPr>
          <w:p w14:paraId="144527E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7F0"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9D2A70" w14:paraId="144527F4" w14:textId="77777777">
        <w:tc>
          <w:tcPr>
            <w:tcW w:w="1980" w:type="dxa"/>
            <w:tcBorders>
              <w:top w:val="single" w:sz="4" w:space="0" w:color="auto"/>
              <w:left w:val="single" w:sz="4" w:space="0" w:color="auto"/>
              <w:bottom w:val="single" w:sz="4" w:space="0" w:color="auto"/>
              <w:right w:val="single" w:sz="4" w:space="0" w:color="auto"/>
            </w:tcBorders>
          </w:tcPr>
          <w:p w14:paraId="144527F2"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7F3" w14:textId="5ACA04F9" w:rsidR="009D2A70" w:rsidRDefault="00F10BAB" w:rsidP="008A0DB2">
            <w:pPr>
              <w:spacing w:before="120" w:line="240" w:lineRule="auto"/>
              <w:rPr>
                <w:lang w:eastAsia="zh-CN"/>
              </w:rPr>
            </w:pPr>
            <w:r>
              <w:t>InterDigital</w:t>
            </w:r>
            <w:r w:rsidR="008A0DB2">
              <w:t xml:space="preserve">, </w:t>
            </w:r>
            <w:r>
              <w:rPr>
                <w:iCs/>
                <w:kern w:val="2"/>
                <w:lang w:eastAsia="zh-CN"/>
              </w:rPr>
              <w:t>LG</w:t>
            </w:r>
          </w:p>
        </w:tc>
      </w:tr>
    </w:tbl>
    <w:p w14:paraId="144527F5" w14:textId="77777777" w:rsidR="009D2A70" w:rsidRDefault="009D2A70">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7F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F6"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7F7" w14:textId="77777777" w:rsidR="009D2A70" w:rsidRDefault="00F10BAB">
            <w:pPr>
              <w:rPr>
                <w:i/>
                <w:iCs/>
                <w:kern w:val="2"/>
                <w:lang w:eastAsia="zh-CN"/>
              </w:rPr>
            </w:pPr>
            <w:r>
              <w:rPr>
                <w:i/>
                <w:iCs/>
                <w:kern w:val="2"/>
                <w:lang w:eastAsia="zh-CN"/>
              </w:rPr>
              <w:t>View</w:t>
            </w:r>
          </w:p>
        </w:tc>
      </w:tr>
      <w:tr w:rsidR="009D2A70" w14:paraId="144527FB"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7F9"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7FA" w14:textId="77777777" w:rsidR="009D2A70" w:rsidRDefault="00F10BAB">
            <w:pPr>
              <w:rPr>
                <w:iCs/>
                <w:kern w:val="2"/>
                <w:lang w:eastAsia="zh-CN"/>
              </w:rPr>
            </w:pPr>
            <w:r>
              <w:rPr>
                <w:rFonts w:hint="eastAsia"/>
                <w:iCs/>
                <w:kern w:val="2"/>
                <w:lang w:eastAsia="zh-CN"/>
              </w:rPr>
              <w:t>@</w:t>
            </w:r>
            <w:r>
              <w:t xml:space="preserve"> InterDigital Check if the clarifications and added note OK for you.</w:t>
            </w:r>
          </w:p>
        </w:tc>
      </w:tr>
      <w:tr w:rsidR="0049098B" w14:paraId="144527FE" w14:textId="77777777">
        <w:tc>
          <w:tcPr>
            <w:tcW w:w="1413" w:type="dxa"/>
            <w:tcBorders>
              <w:top w:val="single" w:sz="4" w:space="0" w:color="auto"/>
              <w:left w:val="single" w:sz="4" w:space="0" w:color="auto"/>
              <w:bottom w:val="single" w:sz="4" w:space="0" w:color="auto"/>
              <w:right w:val="single" w:sz="4" w:space="0" w:color="auto"/>
            </w:tcBorders>
          </w:tcPr>
          <w:p w14:paraId="144527FC" w14:textId="60F00B30" w:rsidR="0049098B" w:rsidRDefault="0049098B" w:rsidP="0049098B">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44527FD" w14:textId="28DCD692" w:rsidR="0049098B" w:rsidRDefault="0049098B" w:rsidP="0049098B">
            <w:pPr>
              <w:spacing w:line="252" w:lineRule="auto"/>
              <w:rPr>
                <w:lang w:eastAsia="zh-CN"/>
              </w:rPr>
            </w:pPr>
            <w:r>
              <w:rPr>
                <w:lang w:eastAsia="zh-CN"/>
              </w:rPr>
              <w:t xml:space="preserve">The baseline should be chosen very carefully especially for CSI prediction which has lots of implementation-based AI/ML based solutions. In the end, what we have to evaluate is to see if specification-based AI/ML solutions shows enough benefits over </w:t>
            </w:r>
            <w:r>
              <w:rPr>
                <w:lang w:eastAsia="zh-CN"/>
              </w:rPr>
              <w:lastRenderedPageBreak/>
              <w:t>implementation-based AI/ML solutions (and/or other non-AI/ML solutions) so that we can draw conclusion whether normative work is needed for CSI prediction. In short, we cannot accept the proposed conclusion and we need more careful study to decide what is the baseline for CSI prediction.</w:t>
            </w:r>
          </w:p>
        </w:tc>
      </w:tr>
      <w:tr w:rsidR="0049098B" w14:paraId="1445280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7FF" w14:textId="598BAADB" w:rsidR="0049098B" w:rsidRPr="008A0DB2" w:rsidRDefault="008A0DB2" w:rsidP="0049098B">
            <w:pPr>
              <w:rPr>
                <w:rFonts w:eastAsia="Malgun Gothic"/>
                <w:iCs/>
                <w:kern w:val="2"/>
                <w:lang w:eastAsia="ko-KR"/>
              </w:rPr>
            </w:pPr>
            <w:r>
              <w:rPr>
                <w:rFonts w:eastAsia="Malgun Gothic" w:hint="eastAsia"/>
                <w:iCs/>
                <w:kern w:val="2"/>
                <w:lang w:eastAsia="ko-KR"/>
              </w:rPr>
              <w:lastRenderedPageBreak/>
              <w:t>LG</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00" w14:textId="03DCF17E" w:rsidR="0049098B" w:rsidRPr="008A0DB2" w:rsidRDefault="005A34EB" w:rsidP="005A34EB">
            <w:pPr>
              <w:rPr>
                <w:rFonts w:eastAsia="Malgun Gothic"/>
                <w:iCs/>
                <w:lang w:eastAsia="ko-KR"/>
              </w:rPr>
            </w:pPr>
            <w:r>
              <w:rPr>
                <w:rFonts w:eastAsia="Malgun Gothic"/>
                <w:iCs/>
                <w:lang w:eastAsia="ko-KR"/>
              </w:rPr>
              <w:t>Thanks Moderator for your effort. However, w</w:t>
            </w:r>
            <w:r w:rsidR="008A0DB2">
              <w:rPr>
                <w:rFonts w:eastAsia="Malgun Gothic"/>
                <w:iCs/>
                <w:lang w:eastAsia="ko-KR"/>
              </w:rPr>
              <w:t>e also cannot accept the proposed conclusion. The reason is proposed baselin</w:t>
            </w:r>
            <w:r>
              <w:rPr>
                <w:rFonts w:eastAsia="Malgun Gothic"/>
                <w:iCs/>
                <w:lang w:eastAsia="ko-KR"/>
              </w:rPr>
              <w:t xml:space="preserve">e of historical CSI seems too loose, and other non-AI/ML based approaches have big variation. </w:t>
            </w:r>
          </w:p>
        </w:tc>
      </w:tr>
      <w:tr w:rsidR="0049098B" w14:paraId="14452804"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02"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03" w14:textId="77777777" w:rsidR="0049098B" w:rsidRDefault="0049098B" w:rsidP="0049098B">
            <w:pPr>
              <w:rPr>
                <w:iCs/>
                <w:lang w:eastAsia="zh-CN"/>
              </w:rPr>
            </w:pPr>
          </w:p>
        </w:tc>
      </w:tr>
      <w:tr w:rsidR="0049098B" w14:paraId="14452807" w14:textId="77777777">
        <w:tc>
          <w:tcPr>
            <w:tcW w:w="1413" w:type="dxa"/>
            <w:tcBorders>
              <w:top w:val="single" w:sz="4" w:space="0" w:color="auto"/>
              <w:left w:val="single" w:sz="4" w:space="0" w:color="auto"/>
              <w:bottom w:val="single" w:sz="4" w:space="0" w:color="auto"/>
              <w:right w:val="single" w:sz="4" w:space="0" w:color="auto"/>
            </w:tcBorders>
          </w:tcPr>
          <w:p w14:paraId="14452805"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806" w14:textId="77777777" w:rsidR="0049098B" w:rsidRDefault="0049098B" w:rsidP="0049098B">
            <w:pPr>
              <w:spacing w:line="252" w:lineRule="auto"/>
              <w:rPr>
                <w:rFonts w:eastAsia="Malgun Gothic"/>
                <w:lang w:eastAsia="ko-KR"/>
              </w:rPr>
            </w:pPr>
          </w:p>
        </w:tc>
      </w:tr>
      <w:tr w:rsidR="0049098B" w14:paraId="1445280A" w14:textId="77777777">
        <w:tc>
          <w:tcPr>
            <w:tcW w:w="1413" w:type="dxa"/>
            <w:tcBorders>
              <w:top w:val="single" w:sz="4" w:space="0" w:color="auto"/>
              <w:left w:val="single" w:sz="4" w:space="0" w:color="auto"/>
              <w:bottom w:val="single" w:sz="4" w:space="0" w:color="auto"/>
              <w:right w:val="single" w:sz="4" w:space="0" w:color="auto"/>
            </w:tcBorders>
          </w:tcPr>
          <w:p w14:paraId="14452808"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809" w14:textId="77777777" w:rsidR="0049098B" w:rsidRDefault="0049098B" w:rsidP="0049098B">
            <w:pPr>
              <w:spacing w:line="252" w:lineRule="auto"/>
              <w:rPr>
                <w:iCs/>
                <w:kern w:val="2"/>
                <w:lang w:eastAsia="zh-CN"/>
              </w:rPr>
            </w:pPr>
          </w:p>
        </w:tc>
      </w:tr>
      <w:tr w:rsidR="0049098B" w14:paraId="1445280D" w14:textId="77777777">
        <w:tc>
          <w:tcPr>
            <w:tcW w:w="1413" w:type="dxa"/>
            <w:tcBorders>
              <w:top w:val="single" w:sz="4" w:space="0" w:color="auto"/>
              <w:left w:val="single" w:sz="4" w:space="0" w:color="auto"/>
              <w:bottom w:val="single" w:sz="4" w:space="0" w:color="auto"/>
              <w:right w:val="single" w:sz="4" w:space="0" w:color="auto"/>
            </w:tcBorders>
          </w:tcPr>
          <w:p w14:paraId="1445280B" w14:textId="77777777" w:rsidR="0049098B" w:rsidRDefault="0049098B" w:rsidP="0049098B">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445280C" w14:textId="77777777" w:rsidR="0049098B" w:rsidRDefault="0049098B" w:rsidP="0049098B">
            <w:pPr>
              <w:spacing w:line="252" w:lineRule="auto"/>
              <w:rPr>
                <w:iCs/>
                <w:kern w:val="2"/>
                <w:lang w:eastAsia="zh-CN"/>
              </w:rPr>
            </w:pPr>
          </w:p>
        </w:tc>
      </w:tr>
      <w:tr w:rsidR="0049098B" w14:paraId="14452810" w14:textId="77777777">
        <w:tc>
          <w:tcPr>
            <w:tcW w:w="1413" w:type="dxa"/>
          </w:tcPr>
          <w:p w14:paraId="1445280E" w14:textId="77777777" w:rsidR="0049098B" w:rsidRDefault="0049098B" w:rsidP="0049098B">
            <w:pPr>
              <w:rPr>
                <w:iCs/>
                <w:kern w:val="2"/>
                <w:lang w:eastAsia="zh-CN"/>
              </w:rPr>
            </w:pPr>
          </w:p>
        </w:tc>
        <w:tc>
          <w:tcPr>
            <w:tcW w:w="7938" w:type="dxa"/>
            <w:vAlign w:val="center"/>
          </w:tcPr>
          <w:p w14:paraId="1445280F" w14:textId="77777777" w:rsidR="0049098B" w:rsidRDefault="0049098B" w:rsidP="0049098B">
            <w:pPr>
              <w:spacing w:line="252" w:lineRule="auto"/>
              <w:rPr>
                <w:iCs/>
                <w:kern w:val="2"/>
                <w:lang w:eastAsia="zh-CN"/>
              </w:rPr>
            </w:pPr>
          </w:p>
        </w:tc>
      </w:tr>
      <w:tr w:rsidR="0049098B" w14:paraId="14452813" w14:textId="77777777">
        <w:tc>
          <w:tcPr>
            <w:tcW w:w="1413" w:type="dxa"/>
          </w:tcPr>
          <w:p w14:paraId="14452811" w14:textId="77777777" w:rsidR="0049098B" w:rsidRDefault="0049098B" w:rsidP="0049098B">
            <w:pPr>
              <w:rPr>
                <w:iCs/>
                <w:kern w:val="2"/>
                <w:lang w:eastAsia="zh-CN"/>
              </w:rPr>
            </w:pPr>
          </w:p>
        </w:tc>
        <w:tc>
          <w:tcPr>
            <w:tcW w:w="7938" w:type="dxa"/>
          </w:tcPr>
          <w:p w14:paraId="14452812" w14:textId="77777777" w:rsidR="0049098B" w:rsidRDefault="0049098B" w:rsidP="0049098B">
            <w:pPr>
              <w:spacing w:line="252" w:lineRule="auto"/>
              <w:rPr>
                <w:rFonts w:eastAsia="Malgun Gothic"/>
                <w:iCs/>
                <w:kern w:val="2"/>
                <w:lang w:eastAsia="ko-KR"/>
              </w:rPr>
            </w:pPr>
          </w:p>
        </w:tc>
      </w:tr>
    </w:tbl>
    <w:p w14:paraId="14452814" w14:textId="77777777" w:rsidR="009D2A70" w:rsidRDefault="009D2A70">
      <w:pPr>
        <w:rPr>
          <w:lang w:eastAsia="zh-CN"/>
        </w:rPr>
      </w:pPr>
    </w:p>
    <w:p w14:paraId="14452815" w14:textId="77777777" w:rsidR="009D2A70" w:rsidRDefault="009D2A70">
      <w:pPr>
        <w:rPr>
          <w:lang w:eastAsia="zh-CN"/>
        </w:rPr>
      </w:pPr>
    </w:p>
    <w:p w14:paraId="14452816" w14:textId="77777777" w:rsidR="009D2A70" w:rsidRDefault="00F10BAB">
      <w:pPr>
        <w:pStyle w:val="20"/>
        <w:rPr>
          <w:lang w:eastAsia="zh-CN"/>
        </w:rPr>
      </w:pPr>
      <w:r>
        <w:rPr>
          <w:lang w:eastAsia="zh-CN"/>
        </w:rPr>
        <w:t>5</w:t>
      </w:r>
      <w:r>
        <w:rPr>
          <w:vertAlign w:val="superscript"/>
          <w:lang w:eastAsia="zh-CN"/>
        </w:rPr>
        <w:t>th</w:t>
      </w:r>
      <w:r>
        <w:rPr>
          <w:lang w:eastAsia="zh-CN"/>
        </w:rPr>
        <w:t xml:space="preserve"> round email discussion (</w:t>
      </w:r>
      <w:r>
        <w:rPr>
          <w:color w:val="FF0000"/>
          <w:highlight w:val="yellow"/>
          <w:lang w:eastAsia="zh-CN"/>
        </w:rPr>
        <w:t>till 19 Oct. Wed. 01:00AM UTC</w:t>
      </w:r>
      <w:r>
        <w:rPr>
          <w:lang w:eastAsia="zh-CN"/>
        </w:rPr>
        <w:t>)</w:t>
      </w:r>
    </w:p>
    <w:p w14:paraId="14452817" w14:textId="77777777" w:rsidR="009D2A70" w:rsidRDefault="00F10BAB">
      <w:pPr>
        <w:pStyle w:val="4"/>
        <w:numPr>
          <w:ilvl w:val="0"/>
          <w:numId w:val="0"/>
        </w:numPr>
        <w:rPr>
          <w:u w:val="single"/>
          <w:lang w:eastAsia="zh-CN"/>
        </w:rPr>
      </w:pPr>
      <w:r>
        <w:rPr>
          <w:u w:val="single"/>
          <w:lang w:eastAsia="zh-CN"/>
        </w:rPr>
        <w:t>Issue#4-2a (High priority) Modeling of UE mobility/trajectory</w:t>
      </w:r>
    </w:p>
    <w:p w14:paraId="14452818" w14:textId="77777777" w:rsidR="009D2A70" w:rsidRDefault="00F10BAB">
      <w:pPr>
        <w:rPr>
          <w:lang w:eastAsia="zh-CN"/>
        </w:rPr>
      </w:pPr>
      <w:r>
        <w:rPr>
          <w:rFonts w:hint="eastAsia"/>
          <w:highlight w:val="yellow"/>
          <w:lang w:eastAsia="zh-CN"/>
        </w:rPr>
        <w:t>M</w:t>
      </w:r>
      <w:r>
        <w:rPr>
          <w:highlight w:val="yellow"/>
          <w:lang w:eastAsia="zh-CN"/>
        </w:rPr>
        <w:t>oderator note</w:t>
      </w:r>
      <w:r>
        <w:rPr>
          <w:lang w:eastAsia="zh-CN"/>
        </w:rPr>
        <w:t>: As the comments from QC in the 4</w:t>
      </w:r>
      <w:r>
        <w:rPr>
          <w:vertAlign w:val="superscript"/>
          <w:lang w:eastAsia="zh-CN"/>
        </w:rPr>
        <w:t>th</w:t>
      </w:r>
      <w:r>
        <w:rPr>
          <w:lang w:eastAsia="zh-CN"/>
        </w:rPr>
        <w:t xml:space="preserve"> round, that it is still possible to model the spatial consistency procedure A without UE trajectory, by assuming fixed velocity vector, i.e., the velocity vector in the procedure A formula is assumed to be randomly generated but fixed over time. That assumption still reflects the change of fast fading parameters over time, which is different from the fast fading modeling (w/o spatial consistency modeling) in Sec.7.5 of 38.901 where the fast fading parameters are fixed over time. Given that assumption, it seems to be reasonable to Moderator to reuse R18 MIMO assumptions. Let’s see if the following proposed conclusion acceptable by other companies.</w:t>
      </w:r>
    </w:p>
    <w:p w14:paraId="14452819" w14:textId="57BCDF8B" w:rsidR="009D2A70" w:rsidRDefault="00BA2E8E">
      <w:pPr>
        <w:rPr>
          <w:b/>
          <w:bCs/>
          <w:color w:val="FF0000"/>
          <w:lang w:eastAsia="zh-CN"/>
        </w:rPr>
      </w:pPr>
      <w:r w:rsidRPr="00BA2E8E">
        <w:rPr>
          <w:b/>
          <w:highlight w:val="cyan"/>
          <w:lang w:eastAsia="zh-CN"/>
        </w:rPr>
        <w:t xml:space="preserve">Upd </w:t>
      </w:r>
      <w:r w:rsidR="00F10BAB">
        <w:rPr>
          <w:b/>
          <w:highlight w:val="yellow"/>
          <w:lang w:eastAsia="zh-CN"/>
        </w:rPr>
        <w:t>Proposed conclusion 4.8.1</w:t>
      </w:r>
      <w:r w:rsidR="00F10BAB">
        <w:rPr>
          <w:b/>
          <w:lang w:eastAsia="zh-CN"/>
        </w:rPr>
        <w:t xml:space="preserve">: If the </w:t>
      </w:r>
      <w:r w:rsidR="00F10BAB">
        <w:rPr>
          <w:b/>
          <w:bCs/>
          <w:lang w:eastAsia="zh-CN"/>
        </w:rPr>
        <w:t xml:space="preserve">AI/ML based CSI prediction sub use cases is to be selected as a sub use case, </w:t>
      </w:r>
      <w:r w:rsidR="00F10BAB">
        <w:rPr>
          <w:b/>
          <w:strike/>
          <w:color w:val="FF0000"/>
          <w:lang w:eastAsia="zh-CN"/>
        </w:rPr>
        <w:t xml:space="preserve">no </w:t>
      </w:r>
      <w:r w:rsidR="00F10BAB">
        <w:rPr>
          <w:b/>
          <w:bCs/>
          <w:strike/>
          <w:color w:val="FF0000"/>
          <w:lang w:eastAsia="zh-CN"/>
        </w:rPr>
        <w:t>spatial consistency procedure is modeled</w:t>
      </w:r>
      <w:r w:rsidR="00F10BAB">
        <w:rPr>
          <w:b/>
          <w:strike/>
          <w:lang w:eastAsia="zh-CN"/>
        </w:rPr>
        <w:t>.</w:t>
      </w:r>
      <w:r w:rsidR="00F10BAB">
        <w:rPr>
          <w:b/>
          <w:bCs/>
          <w:lang w:eastAsia="zh-CN"/>
        </w:rPr>
        <w:t xml:space="preserve"> </w:t>
      </w:r>
      <w:r w:rsidR="00F10BAB">
        <w:rPr>
          <w:b/>
          <w:bCs/>
          <w:color w:val="FF0000"/>
          <w:lang w:eastAsia="zh-CN"/>
        </w:rPr>
        <w:t xml:space="preserve">Spatial consistency </w:t>
      </w:r>
      <w:r w:rsidR="00F10BAB">
        <w:rPr>
          <w:b/>
          <w:bCs/>
          <w:color w:val="FF0000"/>
          <w:highlight w:val="yellow"/>
          <w:lang w:eastAsia="zh-CN"/>
        </w:rPr>
        <w:t>procedure A</w:t>
      </w:r>
      <w:r w:rsidR="00F10BAB">
        <w:rPr>
          <w:b/>
          <w:bCs/>
          <w:color w:val="FF0000"/>
          <w:lang w:eastAsia="zh-CN"/>
        </w:rPr>
        <w:t xml:space="preserve"> </w:t>
      </w:r>
      <w:r w:rsidR="00F10BAB">
        <w:rPr>
          <w:b/>
          <w:bCs/>
          <w:strike/>
          <w:color w:val="FF0000"/>
          <w:lang w:eastAsia="zh-CN"/>
        </w:rPr>
        <w:t xml:space="preserve">/B </w:t>
      </w:r>
      <w:r w:rsidR="00F10BAB">
        <w:rPr>
          <w:b/>
          <w:bCs/>
          <w:color w:val="FF0000"/>
          <w:lang w:eastAsia="zh-CN"/>
        </w:rPr>
        <w:t xml:space="preserve">with 50m decorrelation distance from 38.901 </w:t>
      </w:r>
      <w:r w:rsidRPr="00BA2E8E">
        <w:rPr>
          <w:b/>
          <w:bCs/>
          <w:color w:val="FF0000"/>
          <w:highlight w:val="cyan"/>
          <w:lang w:eastAsia="zh-CN"/>
        </w:rPr>
        <w:t>is used</w:t>
      </w:r>
      <w:r>
        <w:rPr>
          <w:b/>
          <w:bCs/>
          <w:color w:val="FF0000"/>
          <w:lang w:eastAsia="zh-CN"/>
        </w:rPr>
        <w:t xml:space="preserve"> </w:t>
      </w:r>
      <w:r w:rsidR="00F10BAB">
        <w:rPr>
          <w:b/>
          <w:bCs/>
          <w:color w:val="FF0000"/>
          <w:lang w:eastAsia="zh-CN"/>
        </w:rPr>
        <w:t>(if not used, company should state this in their simulation assumptions)</w:t>
      </w:r>
    </w:p>
    <w:p w14:paraId="1445281A" w14:textId="77777777" w:rsidR="009D2A70" w:rsidRDefault="00F10BAB">
      <w:pPr>
        <w:pStyle w:val="afc"/>
        <w:numPr>
          <w:ilvl w:val="0"/>
          <w:numId w:val="24"/>
        </w:numPr>
        <w:contextualSpacing w:val="0"/>
        <w:rPr>
          <w:b/>
          <w:bCs/>
          <w:color w:val="FF0000"/>
          <w:lang w:eastAsia="zh-CN"/>
        </w:rPr>
      </w:pPr>
      <w:r>
        <w:rPr>
          <w:b/>
          <w:bCs/>
          <w:color w:val="FF0000"/>
          <w:lang w:eastAsia="zh-CN"/>
        </w:rPr>
        <w:t>UE velocity vector is assumed as fixed over time in Procedure A modeling</w:t>
      </w:r>
    </w:p>
    <w:p w14:paraId="1445281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81E" w14:textId="77777777">
        <w:tc>
          <w:tcPr>
            <w:tcW w:w="1980" w:type="dxa"/>
            <w:tcBorders>
              <w:top w:val="single" w:sz="4" w:space="0" w:color="auto"/>
              <w:left w:val="single" w:sz="4" w:space="0" w:color="auto"/>
              <w:bottom w:val="single" w:sz="4" w:space="0" w:color="auto"/>
              <w:right w:val="single" w:sz="4" w:space="0" w:color="auto"/>
            </w:tcBorders>
          </w:tcPr>
          <w:p w14:paraId="1445281C"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1D" w14:textId="334273B6" w:rsidR="009D2A70" w:rsidRDefault="00F10BAB">
            <w:pPr>
              <w:spacing w:before="120" w:line="240" w:lineRule="auto"/>
              <w:rPr>
                <w:rFonts w:eastAsiaTheme="minorEastAsia"/>
                <w:lang w:eastAsia="zh-CN"/>
              </w:rPr>
            </w:pPr>
            <w:r>
              <w:rPr>
                <w:rFonts w:eastAsiaTheme="minorEastAsia" w:hint="eastAsia"/>
                <w:lang w:eastAsia="zh-CN"/>
              </w:rPr>
              <w:t>Samsung (Ok, for the sake of progress)</w:t>
            </w:r>
            <w:r>
              <w:rPr>
                <w:rFonts w:eastAsiaTheme="minorEastAsia"/>
                <w:lang w:eastAsia="zh-CN"/>
              </w:rPr>
              <w:t>, CMCC, CAICT, Nokia/NSB</w:t>
            </w:r>
            <w:r w:rsidR="0030517B">
              <w:rPr>
                <w:rFonts w:eastAsiaTheme="minorEastAsia"/>
                <w:lang w:eastAsia="zh-CN"/>
              </w:rPr>
              <w:t>, Qualcomm</w:t>
            </w:r>
            <w:r w:rsidR="00A46D8A">
              <w:rPr>
                <w:rFonts w:eastAsiaTheme="minorEastAsia"/>
                <w:lang w:eastAsia="zh-CN"/>
              </w:rPr>
              <w:t xml:space="preserve"> (small edit)</w:t>
            </w:r>
            <w:r w:rsidR="000A5613">
              <w:rPr>
                <w:rFonts w:eastAsiaTheme="minorEastAsia"/>
                <w:lang w:eastAsia="zh-CN"/>
              </w:rPr>
              <w:t>, MediaTek</w:t>
            </w:r>
            <w:r w:rsidR="00CF3690">
              <w:rPr>
                <w:rFonts w:eastAsiaTheme="minorEastAsia"/>
                <w:lang w:eastAsia="zh-CN"/>
              </w:rPr>
              <w:t>, ETRI</w:t>
            </w:r>
          </w:p>
        </w:tc>
      </w:tr>
      <w:tr w:rsidR="009D2A70" w14:paraId="14452821" w14:textId="77777777">
        <w:tc>
          <w:tcPr>
            <w:tcW w:w="1980" w:type="dxa"/>
            <w:tcBorders>
              <w:top w:val="single" w:sz="4" w:space="0" w:color="auto"/>
              <w:left w:val="single" w:sz="4" w:space="0" w:color="auto"/>
              <w:bottom w:val="single" w:sz="4" w:space="0" w:color="auto"/>
              <w:right w:val="single" w:sz="4" w:space="0" w:color="auto"/>
            </w:tcBorders>
          </w:tcPr>
          <w:p w14:paraId="1445281F"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20" w14:textId="77777777" w:rsidR="009D2A70" w:rsidRDefault="009D2A70">
            <w:pPr>
              <w:spacing w:before="120" w:line="240" w:lineRule="auto"/>
              <w:rPr>
                <w:lang w:eastAsia="zh-CN"/>
              </w:rPr>
            </w:pPr>
          </w:p>
        </w:tc>
      </w:tr>
    </w:tbl>
    <w:p w14:paraId="14452822" w14:textId="77777777" w:rsidR="009D2A70" w:rsidRDefault="009D2A70">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9D2A70" w14:paraId="1445282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23" w14:textId="77777777" w:rsidR="009D2A70" w:rsidRDefault="00F10BAB">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24" w14:textId="77777777" w:rsidR="009D2A70" w:rsidRDefault="00F10BAB">
            <w:pPr>
              <w:rPr>
                <w:i/>
                <w:iCs/>
                <w:kern w:val="2"/>
                <w:lang w:eastAsia="zh-CN"/>
              </w:rPr>
            </w:pPr>
            <w:r>
              <w:rPr>
                <w:i/>
                <w:iCs/>
                <w:kern w:val="2"/>
                <w:lang w:eastAsia="zh-CN"/>
              </w:rPr>
              <w:t>View</w:t>
            </w:r>
          </w:p>
        </w:tc>
      </w:tr>
      <w:tr w:rsidR="009D2A70" w14:paraId="14452828"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4452826" w14:textId="77777777" w:rsidR="009D2A70" w:rsidRDefault="00F10BAB">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4452827" w14:textId="77777777" w:rsidR="009D2A70" w:rsidRDefault="00F10BAB">
            <w:pPr>
              <w:rPr>
                <w:iCs/>
                <w:kern w:val="2"/>
                <w:lang w:eastAsia="zh-CN"/>
              </w:rPr>
            </w:pPr>
            <w:r>
              <w:rPr>
                <w:rFonts w:hint="eastAsia"/>
                <w:iCs/>
                <w:kern w:val="2"/>
                <w:lang w:eastAsia="zh-CN"/>
              </w:rPr>
              <w:t>N</w:t>
            </w:r>
            <w:r>
              <w:rPr>
                <w:iCs/>
                <w:kern w:val="2"/>
                <w:lang w:eastAsia="zh-CN"/>
              </w:rPr>
              <w:t>ote Procedure B (in which the fast fading change over time depends on the change of UE positions) is not applicable to non-UE-trajectory situation as per Moderator’s understanding.</w:t>
            </w:r>
          </w:p>
        </w:tc>
      </w:tr>
      <w:tr w:rsidR="009D2A70" w14:paraId="1445282B" w14:textId="77777777">
        <w:tc>
          <w:tcPr>
            <w:tcW w:w="1413" w:type="dxa"/>
            <w:tcBorders>
              <w:top w:val="single" w:sz="4" w:space="0" w:color="auto"/>
              <w:left w:val="single" w:sz="4" w:space="0" w:color="auto"/>
              <w:bottom w:val="single" w:sz="4" w:space="0" w:color="auto"/>
              <w:right w:val="single" w:sz="4" w:space="0" w:color="auto"/>
            </w:tcBorders>
          </w:tcPr>
          <w:p w14:paraId="14452829" w14:textId="77777777" w:rsidR="009D2A70" w:rsidRDefault="00F10BAB">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445282A" w14:textId="77777777" w:rsidR="009D2A70" w:rsidRDefault="00F10BAB">
            <w:pPr>
              <w:spacing w:line="252" w:lineRule="auto"/>
              <w:rPr>
                <w:lang w:eastAsia="zh-CN"/>
              </w:rPr>
            </w:pPr>
            <w:r>
              <w:rPr>
                <w:rFonts w:hint="eastAsia"/>
                <w:lang w:eastAsia="zh-CN"/>
              </w:rPr>
              <w:t xml:space="preserve">This is aligned with Rel-18 MIMO CSI evaluation. </w:t>
            </w:r>
            <w:r>
              <w:rPr>
                <w:lang w:eastAsia="zh-CN"/>
              </w:rPr>
              <w:t xml:space="preserve">We are ok with this for the sake of progress. </w:t>
            </w:r>
          </w:p>
        </w:tc>
      </w:tr>
      <w:tr w:rsidR="009D2A70" w14:paraId="1445282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2C" w14:textId="77777777" w:rsidR="009D2A70" w:rsidRDefault="00F10BAB">
            <w:pPr>
              <w:rPr>
                <w:iCs/>
                <w:kern w:val="2"/>
                <w:lang w:eastAsia="zh-CN"/>
              </w:rPr>
            </w:pPr>
            <w:r>
              <w:rPr>
                <w:rFonts w:hint="eastAsia"/>
                <w:iCs/>
                <w:kern w:val="2"/>
                <w:lang w:eastAsia="zh-CN"/>
              </w:rPr>
              <w:lastRenderedPageBreak/>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2D" w14:textId="77777777" w:rsidR="009D2A70" w:rsidRDefault="00F10BAB">
            <w:pPr>
              <w:rPr>
                <w:iCs/>
                <w:lang w:eastAsia="zh-CN"/>
              </w:rPr>
            </w:pPr>
            <w:r>
              <w:rPr>
                <w:rFonts w:hint="eastAsia"/>
                <w:iCs/>
                <w:lang w:eastAsia="zh-CN"/>
              </w:rPr>
              <w:t>We still think modeling spatial consistency is redundant in this evaluation. But since companies are still allowed not to use it (but need to state it), we do not object this proposal.</w:t>
            </w:r>
          </w:p>
        </w:tc>
      </w:tr>
      <w:tr w:rsidR="009D2A70" w14:paraId="1445283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2F" w14:textId="77777777" w:rsidR="009D2A70" w:rsidRDefault="00F10BAB">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30" w14:textId="77777777" w:rsidR="009D2A70" w:rsidRDefault="00F10BAB">
            <w:pPr>
              <w:rPr>
                <w:iCs/>
                <w:lang w:eastAsia="zh-CN"/>
              </w:rPr>
            </w:pPr>
            <w:r>
              <w:rPr>
                <w:iCs/>
                <w:lang w:eastAsia="zh-CN"/>
              </w:rPr>
              <w:t>We are OK with this proposal. It is aligned with Rel-18 MIMO CSI evaluation. But we still think this modeling is redundant.</w:t>
            </w:r>
          </w:p>
        </w:tc>
      </w:tr>
      <w:tr w:rsidR="009D2A70" w14:paraId="14452834" w14:textId="77777777">
        <w:tc>
          <w:tcPr>
            <w:tcW w:w="1413" w:type="dxa"/>
            <w:tcBorders>
              <w:top w:val="single" w:sz="4" w:space="0" w:color="auto"/>
              <w:left w:val="single" w:sz="4" w:space="0" w:color="auto"/>
              <w:bottom w:val="single" w:sz="4" w:space="0" w:color="auto"/>
              <w:right w:val="single" w:sz="4" w:space="0" w:color="auto"/>
            </w:tcBorders>
          </w:tcPr>
          <w:p w14:paraId="14452832" w14:textId="77777777" w:rsidR="009D2A70" w:rsidRDefault="00F10BAB">
            <w:pPr>
              <w:rPr>
                <w:iCs/>
                <w:kern w:val="2"/>
                <w:lang w:eastAsia="zh-CN"/>
              </w:rPr>
            </w:pPr>
            <w:r>
              <w:rPr>
                <w:iCs/>
                <w:kern w:val="2"/>
                <w:lang w:eastAsia="zh-CN"/>
              </w:rPr>
              <w:t>CAICT</w:t>
            </w:r>
          </w:p>
        </w:tc>
        <w:tc>
          <w:tcPr>
            <w:tcW w:w="7938" w:type="dxa"/>
            <w:tcBorders>
              <w:top w:val="single" w:sz="4" w:space="0" w:color="auto"/>
              <w:left w:val="single" w:sz="4" w:space="0" w:color="auto"/>
              <w:bottom w:val="single" w:sz="4" w:space="0" w:color="auto"/>
              <w:right w:val="single" w:sz="4" w:space="0" w:color="auto"/>
            </w:tcBorders>
            <w:vAlign w:val="center"/>
          </w:tcPr>
          <w:p w14:paraId="593B59CA" w14:textId="77777777" w:rsidR="009D2A70" w:rsidRDefault="00F10BAB">
            <w:pPr>
              <w:spacing w:line="252" w:lineRule="auto"/>
              <w:rPr>
                <w:rFonts w:eastAsiaTheme="minorEastAsia"/>
                <w:lang w:eastAsia="zh-CN"/>
              </w:rPr>
            </w:pPr>
            <w:r>
              <w:rPr>
                <w:rFonts w:eastAsiaTheme="minorEastAsia" w:hint="eastAsia"/>
                <w:lang w:eastAsia="zh-CN"/>
              </w:rPr>
              <w:t>S</w:t>
            </w:r>
            <w:r>
              <w:rPr>
                <w:rFonts w:eastAsiaTheme="minorEastAsia"/>
                <w:lang w:eastAsia="zh-CN"/>
              </w:rPr>
              <w:t>ame view as CMCC</w:t>
            </w:r>
          </w:p>
          <w:p w14:paraId="14452833" w14:textId="1E05A298" w:rsidR="00F10BAB" w:rsidRDefault="00F10BAB">
            <w:pPr>
              <w:spacing w:line="252" w:lineRule="auto"/>
              <w:rPr>
                <w:rFonts w:eastAsiaTheme="minorEastAsia"/>
                <w:lang w:eastAsia="zh-CN"/>
              </w:rPr>
            </w:pPr>
          </w:p>
        </w:tc>
      </w:tr>
      <w:tr w:rsidR="009D2A70" w14:paraId="14452837" w14:textId="77777777">
        <w:tc>
          <w:tcPr>
            <w:tcW w:w="1413" w:type="dxa"/>
            <w:tcBorders>
              <w:top w:val="single" w:sz="4" w:space="0" w:color="auto"/>
              <w:left w:val="single" w:sz="4" w:space="0" w:color="auto"/>
              <w:bottom w:val="single" w:sz="4" w:space="0" w:color="auto"/>
              <w:right w:val="single" w:sz="4" w:space="0" w:color="auto"/>
            </w:tcBorders>
          </w:tcPr>
          <w:p w14:paraId="14452835" w14:textId="637D0312" w:rsidR="009D2A70" w:rsidRDefault="009531A8">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2D2046E9" w14:textId="77777777" w:rsidR="009D2A70" w:rsidRDefault="009531A8">
            <w:pPr>
              <w:spacing w:line="252" w:lineRule="auto"/>
              <w:rPr>
                <w:iCs/>
                <w:kern w:val="2"/>
                <w:lang w:eastAsia="zh-CN"/>
              </w:rPr>
            </w:pPr>
            <w:r>
              <w:rPr>
                <w:iCs/>
                <w:kern w:val="2"/>
                <w:lang w:eastAsia="zh-CN"/>
              </w:rPr>
              <w:t>We are Okay with the proposal.</w:t>
            </w:r>
          </w:p>
          <w:p w14:paraId="7BBCBADC" w14:textId="7B22A406" w:rsidR="0042131F" w:rsidRDefault="009531A8" w:rsidP="009531A8">
            <w:pPr>
              <w:rPr>
                <w:bCs/>
                <w:lang w:eastAsia="zh-CN"/>
              </w:rPr>
            </w:pPr>
            <w:r>
              <w:rPr>
                <w:bCs/>
                <w:lang w:eastAsia="zh-CN"/>
              </w:rPr>
              <w:t xml:space="preserve">Note that for a prediction window of ≤100 ms and ≤30 Km/h UE speed, the UE would move &lt;1 m. throughout the prediction window. So companies may adopt a simpler approximation, e.g., with the cluster-based parameters (delays, cluster powers, cluster angles) are fixed during the prediction window, and ray-based parameters (ray powers/ ray angles) are kept random. </w:t>
            </w:r>
          </w:p>
          <w:p w14:paraId="2842ED31" w14:textId="1C03CBA2" w:rsidR="009531A8" w:rsidRPr="000A5F0D" w:rsidRDefault="009531A8" w:rsidP="009531A8">
            <w:pPr>
              <w:rPr>
                <w:bCs/>
                <w:lang w:eastAsia="zh-CN"/>
              </w:rPr>
            </w:pPr>
            <w:r>
              <w:rPr>
                <w:bCs/>
                <w:lang w:eastAsia="zh-CN"/>
              </w:rPr>
              <w:t xml:space="preserve">We therefore propose the following </w:t>
            </w:r>
            <w:r w:rsidR="00F10BAB">
              <w:rPr>
                <w:bCs/>
                <w:lang w:eastAsia="zh-CN"/>
              </w:rPr>
              <w:t xml:space="preserve">slight </w:t>
            </w:r>
            <w:r>
              <w:rPr>
                <w:bCs/>
                <w:lang w:eastAsia="zh-CN"/>
              </w:rPr>
              <w:t>wording update</w:t>
            </w:r>
            <w:r w:rsidR="00F10BAB">
              <w:rPr>
                <w:bCs/>
                <w:lang w:eastAsia="zh-CN"/>
              </w:rPr>
              <w:t>:</w:t>
            </w:r>
          </w:p>
          <w:p w14:paraId="2A92337D" w14:textId="77777777" w:rsidR="009531A8" w:rsidRDefault="009531A8" w:rsidP="009531A8">
            <w:pPr>
              <w:rPr>
                <w:b/>
                <w:highlight w:val="yellow"/>
                <w:lang w:eastAsia="zh-CN"/>
              </w:rPr>
            </w:pPr>
          </w:p>
          <w:p w14:paraId="45CE0F36" w14:textId="77777777" w:rsidR="009531A8" w:rsidRDefault="009531A8" w:rsidP="009531A8">
            <w:pPr>
              <w:rPr>
                <w:b/>
                <w:bCs/>
                <w:color w:val="FF0000"/>
                <w:lang w:eastAsia="zh-CN"/>
              </w:rPr>
            </w:pPr>
            <w:r>
              <w:rPr>
                <w:b/>
                <w:highlight w:val="yellow"/>
                <w:lang w:eastAsia="zh-CN"/>
              </w:rPr>
              <w:t>Proposed conclusion 4.8.1</w:t>
            </w:r>
            <w:r>
              <w:rPr>
                <w:b/>
                <w:lang w:eastAsia="zh-CN"/>
              </w:rPr>
              <w:t xml:space="preserve">: If the </w:t>
            </w:r>
            <w:r>
              <w:rPr>
                <w:b/>
                <w:bCs/>
                <w:lang w:eastAsia="zh-CN"/>
              </w:rPr>
              <w:t>AI/ML based CSI prediction</w:t>
            </w:r>
            <w:r w:rsidRPr="009D5688">
              <w:rPr>
                <w:b/>
                <w:bCs/>
                <w:strike/>
                <w:u w:val="single"/>
                <w:lang w:eastAsia="zh-CN"/>
              </w:rPr>
              <w:t xml:space="preserve"> sub use cases</w:t>
            </w:r>
            <w:r>
              <w:rPr>
                <w:b/>
                <w:bCs/>
                <w:lang w:eastAsia="zh-CN"/>
              </w:rPr>
              <w:t xml:space="preserve"> is to be selected as a sub use case, </w:t>
            </w:r>
            <w:r w:rsidRPr="00E278C2">
              <w:rPr>
                <w:b/>
                <w:strike/>
                <w:color w:val="FF0000"/>
                <w:lang w:eastAsia="zh-CN"/>
              </w:rPr>
              <w:t xml:space="preserve">no </w:t>
            </w:r>
            <w:r w:rsidRPr="00E278C2">
              <w:rPr>
                <w:b/>
                <w:bCs/>
                <w:strike/>
                <w:color w:val="FF0000"/>
                <w:lang w:eastAsia="zh-CN"/>
              </w:rPr>
              <w:t>spatial consistency procedure is modeled</w:t>
            </w:r>
            <w:r w:rsidRPr="00E278C2">
              <w:rPr>
                <w:b/>
                <w:strike/>
                <w:lang w:eastAsia="zh-CN"/>
              </w:rPr>
              <w:t>.</w:t>
            </w:r>
            <w:r w:rsidRPr="00E278C2">
              <w:rPr>
                <w:b/>
                <w:bCs/>
                <w:lang w:eastAsia="zh-CN"/>
              </w:rPr>
              <w:t xml:space="preserve"> </w:t>
            </w:r>
            <w:r w:rsidRPr="00E278C2">
              <w:rPr>
                <w:b/>
                <w:bCs/>
                <w:color w:val="FF0000"/>
                <w:lang w:eastAsia="zh-CN"/>
              </w:rPr>
              <w:t xml:space="preserve">Spatial consistency </w:t>
            </w:r>
            <w:r w:rsidRPr="00E278C2">
              <w:rPr>
                <w:b/>
                <w:bCs/>
                <w:color w:val="FF0000"/>
                <w:highlight w:val="yellow"/>
                <w:lang w:eastAsia="zh-CN"/>
              </w:rPr>
              <w:t>procedure A</w:t>
            </w:r>
            <w:r>
              <w:rPr>
                <w:b/>
                <w:bCs/>
                <w:color w:val="FF0000"/>
                <w:lang w:eastAsia="zh-CN"/>
              </w:rPr>
              <w:t xml:space="preserve"> </w:t>
            </w:r>
            <w:r w:rsidRPr="00E278C2">
              <w:rPr>
                <w:b/>
                <w:bCs/>
                <w:strike/>
                <w:color w:val="FF0000"/>
                <w:lang w:eastAsia="zh-CN"/>
              </w:rPr>
              <w:t xml:space="preserve">/B </w:t>
            </w:r>
            <w:r w:rsidRPr="00E278C2">
              <w:rPr>
                <w:b/>
                <w:bCs/>
                <w:color w:val="FF0000"/>
                <w:lang w:eastAsia="zh-CN"/>
              </w:rPr>
              <w:t>with 50m decorrelation distance from 38.901</w:t>
            </w:r>
            <w:r>
              <w:rPr>
                <w:b/>
                <w:bCs/>
                <w:color w:val="FF0000"/>
                <w:u w:val="single"/>
                <w:lang w:eastAsia="zh-CN"/>
              </w:rPr>
              <w:t xml:space="preserve"> </w:t>
            </w:r>
            <w:r w:rsidRPr="000A5F0D">
              <w:rPr>
                <w:b/>
                <w:bCs/>
                <w:color w:val="FF0000"/>
                <w:u w:val="single"/>
                <w:lang w:eastAsia="zh-CN"/>
              </w:rPr>
              <w:t>is modeled</w:t>
            </w:r>
            <w:r>
              <w:rPr>
                <w:b/>
                <w:bCs/>
                <w:color w:val="FF0000"/>
                <w:lang w:eastAsia="zh-CN"/>
              </w:rPr>
              <w:t xml:space="preserve"> (</w:t>
            </w:r>
            <w:r w:rsidRPr="00130BCF">
              <w:rPr>
                <w:b/>
                <w:bCs/>
                <w:color w:val="FF0000"/>
                <w:lang w:eastAsia="zh-CN"/>
              </w:rPr>
              <w:t>if not used, company should state this in their simulation assumptions</w:t>
            </w:r>
            <w:r w:rsidRPr="000A5F0D">
              <w:rPr>
                <w:b/>
                <w:bCs/>
                <w:color w:val="FF0000"/>
                <w:u w:val="single"/>
                <w:lang w:eastAsia="zh-CN"/>
              </w:rPr>
              <w:t xml:space="preserve">, or </w:t>
            </w:r>
            <w:r>
              <w:rPr>
                <w:b/>
                <w:bCs/>
                <w:color w:val="FF0000"/>
                <w:u w:val="single"/>
                <w:lang w:eastAsia="zh-CN"/>
              </w:rPr>
              <w:t xml:space="preserve">state </w:t>
            </w:r>
            <w:r w:rsidRPr="000A5F0D">
              <w:rPr>
                <w:b/>
                <w:bCs/>
                <w:color w:val="FF0000"/>
                <w:u w:val="single"/>
                <w:lang w:eastAsia="zh-CN"/>
              </w:rPr>
              <w:t>any other assumptions of spatial consistency</w:t>
            </w:r>
            <w:r>
              <w:rPr>
                <w:b/>
                <w:bCs/>
                <w:color w:val="FF0000"/>
                <w:u w:val="single"/>
                <w:lang w:eastAsia="zh-CN"/>
              </w:rPr>
              <w:t xml:space="preserve"> that are adopted</w:t>
            </w:r>
            <w:r>
              <w:rPr>
                <w:b/>
                <w:bCs/>
                <w:color w:val="FF0000"/>
                <w:lang w:eastAsia="zh-CN"/>
              </w:rPr>
              <w:t>)</w:t>
            </w:r>
          </w:p>
          <w:p w14:paraId="14452836" w14:textId="0D2A6B6E" w:rsidR="009531A8" w:rsidRDefault="009531A8" w:rsidP="009531A8">
            <w:pPr>
              <w:spacing w:line="252" w:lineRule="auto"/>
              <w:rPr>
                <w:iCs/>
                <w:kern w:val="2"/>
                <w:lang w:eastAsia="zh-CN"/>
              </w:rPr>
            </w:pPr>
            <w:r w:rsidRPr="00E278C2">
              <w:rPr>
                <w:b/>
                <w:bCs/>
                <w:color w:val="FF0000"/>
                <w:lang w:eastAsia="zh-CN"/>
              </w:rPr>
              <w:t>UE velocity vector is assumed as fixed over time in Procedure A</w:t>
            </w:r>
            <w:r>
              <w:rPr>
                <w:b/>
                <w:bCs/>
                <w:color w:val="FF0000"/>
                <w:lang w:eastAsia="zh-CN"/>
              </w:rPr>
              <w:t xml:space="preserve"> modeling</w:t>
            </w:r>
          </w:p>
        </w:tc>
      </w:tr>
      <w:tr w:rsidR="009D2A70" w14:paraId="1445283A" w14:textId="77777777">
        <w:tc>
          <w:tcPr>
            <w:tcW w:w="1413" w:type="dxa"/>
            <w:tcBorders>
              <w:top w:val="single" w:sz="4" w:space="0" w:color="auto"/>
              <w:left w:val="single" w:sz="4" w:space="0" w:color="auto"/>
              <w:bottom w:val="single" w:sz="4" w:space="0" w:color="auto"/>
              <w:right w:val="single" w:sz="4" w:space="0" w:color="auto"/>
            </w:tcBorders>
          </w:tcPr>
          <w:p w14:paraId="14452838" w14:textId="3A85C59C" w:rsidR="009D2A70" w:rsidRDefault="003D4EFD">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14452839" w14:textId="63041FA1" w:rsidR="009D2A70" w:rsidRDefault="003D4EFD">
            <w:pPr>
              <w:spacing w:line="252" w:lineRule="auto"/>
              <w:rPr>
                <w:iCs/>
                <w:kern w:val="2"/>
                <w:lang w:eastAsia="zh-CN"/>
              </w:rPr>
            </w:pPr>
            <w:r w:rsidRPr="003D4EFD">
              <w:rPr>
                <w:iCs/>
                <w:kern w:val="2"/>
                <w:lang w:eastAsia="zh-CN"/>
              </w:rPr>
              <w:t>The words “is used” should be added after “38.901” to complete the sentence.</w:t>
            </w:r>
          </w:p>
        </w:tc>
      </w:tr>
      <w:tr w:rsidR="009D2A70" w14:paraId="1445283D" w14:textId="77777777">
        <w:tc>
          <w:tcPr>
            <w:tcW w:w="1413" w:type="dxa"/>
          </w:tcPr>
          <w:p w14:paraId="1445283B" w14:textId="75A688D0" w:rsidR="009D2A70" w:rsidRDefault="009D2A70">
            <w:pPr>
              <w:rPr>
                <w:iCs/>
                <w:kern w:val="2"/>
                <w:lang w:eastAsia="zh-CN"/>
              </w:rPr>
            </w:pPr>
          </w:p>
        </w:tc>
        <w:tc>
          <w:tcPr>
            <w:tcW w:w="7938" w:type="dxa"/>
            <w:vAlign w:val="center"/>
          </w:tcPr>
          <w:p w14:paraId="1445283C" w14:textId="0A94484E" w:rsidR="009D2A70" w:rsidRDefault="009D2A70">
            <w:pPr>
              <w:spacing w:line="252" w:lineRule="auto"/>
              <w:rPr>
                <w:iCs/>
                <w:kern w:val="2"/>
                <w:lang w:eastAsia="zh-CN"/>
              </w:rPr>
            </w:pPr>
          </w:p>
        </w:tc>
      </w:tr>
      <w:tr w:rsidR="009D2A70" w14:paraId="14452840" w14:textId="77777777">
        <w:tc>
          <w:tcPr>
            <w:tcW w:w="1413" w:type="dxa"/>
          </w:tcPr>
          <w:p w14:paraId="1445283E" w14:textId="77777777" w:rsidR="009D2A70" w:rsidRDefault="009D2A70">
            <w:pPr>
              <w:rPr>
                <w:iCs/>
                <w:kern w:val="2"/>
                <w:lang w:eastAsia="zh-CN"/>
              </w:rPr>
            </w:pPr>
          </w:p>
        </w:tc>
        <w:tc>
          <w:tcPr>
            <w:tcW w:w="7938" w:type="dxa"/>
            <w:vAlign w:val="center"/>
          </w:tcPr>
          <w:p w14:paraId="1445283F" w14:textId="77777777" w:rsidR="009D2A70" w:rsidRDefault="009D2A70">
            <w:pPr>
              <w:spacing w:line="252" w:lineRule="auto"/>
              <w:rPr>
                <w:iCs/>
                <w:lang w:eastAsia="zh-CN"/>
              </w:rPr>
            </w:pPr>
          </w:p>
        </w:tc>
      </w:tr>
      <w:tr w:rsidR="009D2A70" w14:paraId="14452843"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4452841" w14:textId="77777777" w:rsidR="009D2A70" w:rsidRDefault="009D2A70">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52842" w14:textId="77777777" w:rsidR="009D2A70" w:rsidRDefault="009D2A70">
            <w:pPr>
              <w:rPr>
                <w:iCs/>
                <w:lang w:eastAsia="zh-CN"/>
              </w:rPr>
            </w:pPr>
          </w:p>
        </w:tc>
      </w:tr>
      <w:tr w:rsidR="009D2A70" w14:paraId="14452846" w14:textId="77777777">
        <w:tc>
          <w:tcPr>
            <w:tcW w:w="1413" w:type="dxa"/>
          </w:tcPr>
          <w:p w14:paraId="14452844" w14:textId="77777777" w:rsidR="009D2A70" w:rsidRDefault="009D2A70">
            <w:pPr>
              <w:rPr>
                <w:iCs/>
                <w:kern w:val="2"/>
                <w:lang w:eastAsia="zh-CN"/>
              </w:rPr>
            </w:pPr>
          </w:p>
        </w:tc>
        <w:tc>
          <w:tcPr>
            <w:tcW w:w="7938" w:type="dxa"/>
            <w:vAlign w:val="center"/>
          </w:tcPr>
          <w:p w14:paraId="14452845" w14:textId="77777777" w:rsidR="009D2A70" w:rsidRDefault="009D2A70">
            <w:pPr>
              <w:spacing w:line="252" w:lineRule="auto"/>
              <w:rPr>
                <w:iCs/>
                <w:lang w:eastAsia="zh-CN"/>
              </w:rPr>
            </w:pPr>
          </w:p>
        </w:tc>
      </w:tr>
      <w:tr w:rsidR="009D2A70" w14:paraId="14452849" w14:textId="77777777">
        <w:tc>
          <w:tcPr>
            <w:tcW w:w="1413" w:type="dxa"/>
          </w:tcPr>
          <w:p w14:paraId="14452847" w14:textId="77777777" w:rsidR="009D2A70" w:rsidRDefault="009D2A70">
            <w:pPr>
              <w:rPr>
                <w:iCs/>
                <w:kern w:val="2"/>
                <w:lang w:eastAsia="zh-CN"/>
              </w:rPr>
            </w:pPr>
          </w:p>
        </w:tc>
        <w:tc>
          <w:tcPr>
            <w:tcW w:w="7938" w:type="dxa"/>
            <w:vAlign w:val="center"/>
          </w:tcPr>
          <w:p w14:paraId="14452848" w14:textId="77777777" w:rsidR="009D2A70" w:rsidRDefault="009D2A70">
            <w:pPr>
              <w:spacing w:line="252" w:lineRule="auto"/>
              <w:rPr>
                <w:iCs/>
                <w:lang w:eastAsia="zh-CN"/>
              </w:rPr>
            </w:pPr>
          </w:p>
        </w:tc>
      </w:tr>
      <w:tr w:rsidR="009D2A70" w14:paraId="1445284C" w14:textId="77777777">
        <w:tc>
          <w:tcPr>
            <w:tcW w:w="1413" w:type="dxa"/>
          </w:tcPr>
          <w:p w14:paraId="1445284A" w14:textId="77777777" w:rsidR="009D2A70" w:rsidRDefault="009D2A70">
            <w:pPr>
              <w:rPr>
                <w:iCs/>
                <w:kern w:val="2"/>
                <w:lang w:eastAsia="zh-CN"/>
              </w:rPr>
            </w:pPr>
          </w:p>
        </w:tc>
        <w:tc>
          <w:tcPr>
            <w:tcW w:w="7938" w:type="dxa"/>
          </w:tcPr>
          <w:p w14:paraId="1445284B" w14:textId="77777777" w:rsidR="009D2A70" w:rsidRDefault="009D2A70">
            <w:pPr>
              <w:spacing w:line="252" w:lineRule="auto"/>
              <w:rPr>
                <w:iCs/>
                <w:lang w:eastAsia="zh-CN"/>
              </w:rPr>
            </w:pPr>
          </w:p>
        </w:tc>
      </w:tr>
      <w:tr w:rsidR="009D2A70" w14:paraId="1445284F" w14:textId="77777777">
        <w:tc>
          <w:tcPr>
            <w:tcW w:w="1413" w:type="dxa"/>
          </w:tcPr>
          <w:p w14:paraId="1445284D" w14:textId="77777777" w:rsidR="009D2A70" w:rsidRDefault="009D2A70"/>
        </w:tc>
        <w:tc>
          <w:tcPr>
            <w:tcW w:w="7938" w:type="dxa"/>
          </w:tcPr>
          <w:p w14:paraId="1445284E" w14:textId="77777777" w:rsidR="009D2A70" w:rsidRDefault="009D2A70">
            <w:pPr>
              <w:spacing w:line="252" w:lineRule="auto"/>
            </w:pPr>
          </w:p>
        </w:tc>
      </w:tr>
      <w:tr w:rsidR="009D2A70" w14:paraId="14452852" w14:textId="77777777">
        <w:tc>
          <w:tcPr>
            <w:tcW w:w="1413" w:type="dxa"/>
          </w:tcPr>
          <w:p w14:paraId="14452850" w14:textId="77777777" w:rsidR="009D2A70" w:rsidRDefault="009D2A70"/>
        </w:tc>
        <w:tc>
          <w:tcPr>
            <w:tcW w:w="7938" w:type="dxa"/>
          </w:tcPr>
          <w:p w14:paraId="14452851" w14:textId="77777777" w:rsidR="009D2A70" w:rsidRDefault="009D2A70">
            <w:pPr>
              <w:spacing w:line="252" w:lineRule="auto"/>
            </w:pPr>
          </w:p>
        </w:tc>
      </w:tr>
    </w:tbl>
    <w:p w14:paraId="14452853" w14:textId="77777777" w:rsidR="009D2A70" w:rsidRDefault="009D2A70">
      <w:pPr>
        <w:spacing w:after="0"/>
        <w:rPr>
          <w:lang w:eastAsia="zh-CN"/>
        </w:rPr>
      </w:pPr>
    </w:p>
    <w:p w14:paraId="14452854" w14:textId="77777777" w:rsidR="009D2A70" w:rsidRDefault="009D2A70">
      <w:pPr>
        <w:spacing w:after="0"/>
        <w:rPr>
          <w:lang w:eastAsia="zh-CN"/>
        </w:rPr>
      </w:pPr>
    </w:p>
    <w:p w14:paraId="14452855" w14:textId="77777777" w:rsidR="009D2A70" w:rsidRDefault="009D2A70">
      <w:pPr>
        <w:spacing w:after="0"/>
        <w:rPr>
          <w:lang w:eastAsia="zh-CN"/>
        </w:rPr>
      </w:pPr>
    </w:p>
    <w:p w14:paraId="14452856" w14:textId="77777777" w:rsidR="009D2A70" w:rsidRDefault="00F10BAB">
      <w:pPr>
        <w:pStyle w:val="10"/>
        <w:spacing w:before="240"/>
        <w:ind w:left="431" w:hanging="431"/>
        <w:rPr>
          <w:lang w:eastAsia="zh-CN"/>
        </w:rPr>
      </w:pPr>
      <w:r>
        <w:rPr>
          <w:lang w:eastAsia="zh-CN"/>
        </w:rPr>
        <w:t>Specific evaluation methodology for other sub use cases</w:t>
      </w:r>
    </w:p>
    <w:p w14:paraId="14452857" w14:textId="77777777" w:rsidR="009D2A70" w:rsidRDefault="00F10BAB">
      <w:pPr>
        <w:pStyle w:val="20"/>
      </w:pPr>
      <w:r>
        <w:t>1</w:t>
      </w:r>
      <w:r>
        <w:rPr>
          <w:vertAlign w:val="superscript"/>
        </w:rPr>
        <w:t>st</w:t>
      </w:r>
      <w:r>
        <w:t xml:space="preserve"> round </w:t>
      </w:r>
      <w:r>
        <w:rPr>
          <w:lang w:eastAsia="zh-CN"/>
        </w:rPr>
        <w:t xml:space="preserve">email </w:t>
      </w:r>
      <w:r>
        <w:t>discussions</w:t>
      </w:r>
    </w:p>
    <w:p w14:paraId="14452858" w14:textId="77777777" w:rsidR="009D2A70" w:rsidRDefault="00F10BAB">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4452859" w14:textId="77777777" w:rsidR="009D2A70" w:rsidRDefault="009D2A70">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D2A70" w14:paraId="144528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5A" w14:textId="77777777" w:rsidR="009D2A70" w:rsidRDefault="00F10BAB">
            <w:pPr>
              <w:spacing w:beforeLines="50" w:before="120"/>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5285B" w14:textId="77777777" w:rsidR="009D2A70" w:rsidRDefault="00F10BAB">
            <w:pPr>
              <w:spacing w:beforeLines="50" w:before="120"/>
              <w:rPr>
                <w:i/>
                <w:iCs/>
                <w:kern w:val="2"/>
                <w:lang w:eastAsia="zh-CN"/>
              </w:rPr>
            </w:pPr>
            <w:r>
              <w:rPr>
                <w:i/>
                <w:iCs/>
                <w:kern w:val="2"/>
                <w:lang w:eastAsia="zh-CN"/>
              </w:rPr>
              <w:t>View</w:t>
            </w:r>
          </w:p>
        </w:tc>
      </w:tr>
      <w:tr w:rsidR="009D2A70" w14:paraId="1445285F" w14:textId="77777777">
        <w:tc>
          <w:tcPr>
            <w:tcW w:w="1350" w:type="dxa"/>
            <w:tcBorders>
              <w:top w:val="single" w:sz="4" w:space="0" w:color="auto"/>
              <w:left w:val="single" w:sz="4" w:space="0" w:color="auto"/>
              <w:bottom w:val="single" w:sz="4" w:space="0" w:color="auto"/>
              <w:right w:val="single" w:sz="4" w:space="0" w:color="auto"/>
            </w:tcBorders>
          </w:tcPr>
          <w:p w14:paraId="1445285D"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5E" w14:textId="77777777" w:rsidR="009D2A70" w:rsidRDefault="009D2A70">
            <w:pPr>
              <w:spacing w:beforeLines="50" w:before="120"/>
              <w:rPr>
                <w:lang w:eastAsia="zh-CN"/>
              </w:rPr>
            </w:pPr>
          </w:p>
        </w:tc>
      </w:tr>
      <w:tr w:rsidR="009D2A70" w14:paraId="14452862" w14:textId="77777777">
        <w:tc>
          <w:tcPr>
            <w:tcW w:w="1350" w:type="dxa"/>
            <w:tcBorders>
              <w:top w:val="single" w:sz="4" w:space="0" w:color="auto"/>
              <w:left w:val="single" w:sz="4" w:space="0" w:color="auto"/>
              <w:bottom w:val="single" w:sz="4" w:space="0" w:color="auto"/>
              <w:right w:val="single" w:sz="4" w:space="0" w:color="auto"/>
            </w:tcBorders>
          </w:tcPr>
          <w:p w14:paraId="14452860"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1" w14:textId="77777777" w:rsidR="009D2A70" w:rsidRDefault="009D2A70">
            <w:pPr>
              <w:spacing w:beforeLines="50" w:before="120"/>
              <w:rPr>
                <w:iCs/>
                <w:kern w:val="2"/>
                <w:lang w:eastAsia="zh-CN"/>
              </w:rPr>
            </w:pPr>
          </w:p>
        </w:tc>
      </w:tr>
      <w:tr w:rsidR="009D2A70" w14:paraId="14452865" w14:textId="77777777">
        <w:tc>
          <w:tcPr>
            <w:tcW w:w="1350" w:type="dxa"/>
            <w:tcBorders>
              <w:top w:val="single" w:sz="4" w:space="0" w:color="auto"/>
              <w:left w:val="single" w:sz="4" w:space="0" w:color="auto"/>
              <w:bottom w:val="single" w:sz="4" w:space="0" w:color="auto"/>
              <w:right w:val="single" w:sz="4" w:space="0" w:color="auto"/>
            </w:tcBorders>
          </w:tcPr>
          <w:p w14:paraId="14452863"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4" w14:textId="77777777" w:rsidR="009D2A70" w:rsidRDefault="009D2A70">
            <w:pPr>
              <w:spacing w:beforeLines="50" w:before="120"/>
              <w:rPr>
                <w:iCs/>
                <w:kern w:val="2"/>
                <w:lang w:eastAsia="zh-CN"/>
              </w:rPr>
            </w:pPr>
          </w:p>
        </w:tc>
      </w:tr>
      <w:tr w:rsidR="009D2A70" w14:paraId="14452868" w14:textId="77777777">
        <w:tc>
          <w:tcPr>
            <w:tcW w:w="1350" w:type="dxa"/>
            <w:tcBorders>
              <w:top w:val="single" w:sz="4" w:space="0" w:color="auto"/>
              <w:left w:val="single" w:sz="4" w:space="0" w:color="auto"/>
              <w:bottom w:val="single" w:sz="4" w:space="0" w:color="auto"/>
              <w:right w:val="single" w:sz="4" w:space="0" w:color="auto"/>
            </w:tcBorders>
          </w:tcPr>
          <w:p w14:paraId="14452866"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7" w14:textId="77777777" w:rsidR="009D2A70" w:rsidRDefault="009D2A70">
            <w:pPr>
              <w:spacing w:beforeLines="50" w:before="120"/>
              <w:rPr>
                <w:iCs/>
                <w:kern w:val="2"/>
                <w:lang w:eastAsia="zh-CN"/>
              </w:rPr>
            </w:pPr>
          </w:p>
        </w:tc>
      </w:tr>
      <w:tr w:rsidR="009D2A70" w14:paraId="1445286B" w14:textId="77777777">
        <w:tc>
          <w:tcPr>
            <w:tcW w:w="1350" w:type="dxa"/>
            <w:tcBorders>
              <w:top w:val="single" w:sz="4" w:space="0" w:color="auto"/>
              <w:left w:val="single" w:sz="4" w:space="0" w:color="auto"/>
              <w:bottom w:val="single" w:sz="4" w:space="0" w:color="auto"/>
              <w:right w:val="single" w:sz="4" w:space="0" w:color="auto"/>
            </w:tcBorders>
          </w:tcPr>
          <w:p w14:paraId="14452869"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A" w14:textId="77777777" w:rsidR="009D2A70" w:rsidRDefault="009D2A70">
            <w:pPr>
              <w:spacing w:beforeLines="50" w:before="120"/>
              <w:rPr>
                <w:iCs/>
                <w:kern w:val="2"/>
                <w:lang w:eastAsia="zh-CN"/>
              </w:rPr>
            </w:pPr>
          </w:p>
        </w:tc>
      </w:tr>
      <w:tr w:rsidR="009D2A70" w14:paraId="1445286E" w14:textId="77777777">
        <w:tc>
          <w:tcPr>
            <w:tcW w:w="1350" w:type="dxa"/>
            <w:tcBorders>
              <w:top w:val="single" w:sz="4" w:space="0" w:color="auto"/>
              <w:left w:val="single" w:sz="4" w:space="0" w:color="auto"/>
              <w:bottom w:val="single" w:sz="4" w:space="0" w:color="auto"/>
              <w:right w:val="single" w:sz="4" w:space="0" w:color="auto"/>
            </w:tcBorders>
          </w:tcPr>
          <w:p w14:paraId="1445286C"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6D" w14:textId="77777777" w:rsidR="009D2A70" w:rsidRDefault="009D2A70">
            <w:pPr>
              <w:spacing w:beforeLines="50" w:before="120"/>
              <w:rPr>
                <w:iCs/>
                <w:kern w:val="2"/>
                <w:lang w:eastAsia="zh-CN"/>
              </w:rPr>
            </w:pPr>
          </w:p>
        </w:tc>
      </w:tr>
      <w:tr w:rsidR="009D2A70" w14:paraId="14452871" w14:textId="77777777">
        <w:tc>
          <w:tcPr>
            <w:tcW w:w="1350" w:type="dxa"/>
            <w:tcBorders>
              <w:top w:val="single" w:sz="4" w:space="0" w:color="auto"/>
              <w:left w:val="single" w:sz="4" w:space="0" w:color="auto"/>
              <w:bottom w:val="single" w:sz="4" w:space="0" w:color="auto"/>
              <w:right w:val="single" w:sz="4" w:space="0" w:color="auto"/>
            </w:tcBorders>
          </w:tcPr>
          <w:p w14:paraId="1445286F"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0" w14:textId="77777777" w:rsidR="009D2A70" w:rsidRDefault="009D2A70">
            <w:pPr>
              <w:spacing w:beforeLines="50" w:before="120"/>
              <w:rPr>
                <w:iCs/>
                <w:kern w:val="2"/>
                <w:lang w:eastAsia="zh-CN"/>
              </w:rPr>
            </w:pPr>
          </w:p>
        </w:tc>
      </w:tr>
      <w:tr w:rsidR="009D2A70" w14:paraId="14452874" w14:textId="77777777">
        <w:tc>
          <w:tcPr>
            <w:tcW w:w="1350" w:type="dxa"/>
            <w:tcBorders>
              <w:top w:val="single" w:sz="4" w:space="0" w:color="auto"/>
              <w:left w:val="single" w:sz="4" w:space="0" w:color="auto"/>
              <w:bottom w:val="single" w:sz="4" w:space="0" w:color="auto"/>
              <w:right w:val="single" w:sz="4" w:space="0" w:color="auto"/>
            </w:tcBorders>
          </w:tcPr>
          <w:p w14:paraId="14452872"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3" w14:textId="77777777" w:rsidR="009D2A70" w:rsidRDefault="009D2A70">
            <w:pPr>
              <w:spacing w:beforeLines="50" w:before="120"/>
              <w:rPr>
                <w:iCs/>
                <w:kern w:val="2"/>
                <w:lang w:eastAsia="zh-CN"/>
              </w:rPr>
            </w:pPr>
          </w:p>
        </w:tc>
      </w:tr>
      <w:tr w:rsidR="009D2A70" w14:paraId="14452877" w14:textId="77777777">
        <w:tc>
          <w:tcPr>
            <w:tcW w:w="1350" w:type="dxa"/>
            <w:tcBorders>
              <w:top w:val="single" w:sz="4" w:space="0" w:color="auto"/>
              <w:left w:val="single" w:sz="4" w:space="0" w:color="auto"/>
              <w:bottom w:val="single" w:sz="4" w:space="0" w:color="auto"/>
              <w:right w:val="single" w:sz="4" w:space="0" w:color="auto"/>
            </w:tcBorders>
          </w:tcPr>
          <w:p w14:paraId="14452875" w14:textId="77777777" w:rsidR="009D2A70" w:rsidRDefault="009D2A70">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452876" w14:textId="77777777" w:rsidR="009D2A70" w:rsidRDefault="009D2A70">
            <w:pPr>
              <w:spacing w:beforeLines="50" w:before="120"/>
              <w:rPr>
                <w:iCs/>
                <w:kern w:val="2"/>
                <w:lang w:eastAsia="zh-CN"/>
              </w:rPr>
            </w:pPr>
          </w:p>
        </w:tc>
      </w:tr>
    </w:tbl>
    <w:p w14:paraId="14452878" w14:textId="77777777" w:rsidR="009D2A70" w:rsidRDefault="009D2A70">
      <w:pPr>
        <w:spacing w:after="0"/>
        <w:rPr>
          <w:lang w:eastAsia="zh-CN"/>
        </w:rPr>
      </w:pPr>
    </w:p>
    <w:p w14:paraId="14452879" w14:textId="77777777" w:rsidR="009D2A70" w:rsidRDefault="009D2A70">
      <w:pPr>
        <w:spacing w:after="0"/>
        <w:rPr>
          <w:lang w:eastAsia="zh-CN"/>
        </w:rPr>
      </w:pPr>
    </w:p>
    <w:p w14:paraId="1445287A" w14:textId="77777777" w:rsidR="009D2A70" w:rsidRDefault="00F10BAB">
      <w:pPr>
        <w:pStyle w:val="10"/>
        <w:spacing w:before="240"/>
        <w:ind w:left="431" w:hanging="431"/>
        <w:rPr>
          <w:lang w:eastAsia="zh-CN"/>
        </w:rPr>
      </w:pPr>
      <w:r>
        <w:rPr>
          <w:lang w:eastAsia="zh-CN"/>
        </w:rPr>
        <w:t>Potential proposals for GTW</w:t>
      </w:r>
    </w:p>
    <w:p w14:paraId="1445287B" w14:textId="77777777" w:rsidR="009D2A70" w:rsidRDefault="00F10BAB">
      <w:pPr>
        <w:pStyle w:val="20"/>
      </w:pPr>
      <w:r>
        <w:t>Proposals for 10 October GTW</w:t>
      </w:r>
    </w:p>
    <w:p w14:paraId="1445287C" w14:textId="77777777" w:rsidR="009D2A70" w:rsidRDefault="00F10BAB">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1445287D" w14:textId="77777777" w:rsidR="009D2A70" w:rsidRDefault="00F10BAB">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1445287E" w14:textId="77777777" w:rsidR="009D2A70" w:rsidRDefault="00F10BAB">
      <w:pPr>
        <w:rPr>
          <w:lang w:eastAsia="zh-CN"/>
        </w:rPr>
      </w:pPr>
      <w:r>
        <w:rPr>
          <w:lang w:eastAsia="zh-CN"/>
        </w:rPr>
        <w:t>From the inputs of the 1</w:t>
      </w:r>
      <w:r>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14:paraId="1445287F" w14:textId="77777777" w:rsidR="009D2A70" w:rsidRDefault="009D2A70">
      <w:pPr>
        <w:spacing w:after="0" w:line="240" w:lineRule="auto"/>
        <w:rPr>
          <w:b/>
          <w:bCs/>
          <w:highlight w:val="yellow"/>
          <w:lang w:eastAsia="zh-CN"/>
        </w:rPr>
      </w:pPr>
    </w:p>
    <w:p w14:paraId="14452880" w14:textId="77777777" w:rsidR="009D2A70" w:rsidRDefault="00F10BAB">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D2A70" w14:paraId="14452885" w14:textId="77777777">
        <w:trPr>
          <w:trHeight w:val="638"/>
        </w:trPr>
        <w:tc>
          <w:tcPr>
            <w:tcW w:w="3048" w:type="dxa"/>
            <w:shd w:val="clear" w:color="auto" w:fill="auto"/>
          </w:tcPr>
          <w:p w14:paraId="14452881" w14:textId="77777777" w:rsidR="009D2A70" w:rsidRDefault="00F10BAB">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14452882" w14:textId="77777777" w:rsidR="009D2A70" w:rsidRDefault="00F10BAB">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14452883" w14:textId="77777777" w:rsidR="009D2A70" w:rsidRDefault="00F10BAB">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14452884" w14:textId="77777777" w:rsidR="009D2A70" w:rsidRDefault="00F10BAB">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14452886" w14:textId="77777777" w:rsidR="009D2A70" w:rsidRDefault="009D2A70">
      <w:pPr>
        <w:rPr>
          <w:b/>
          <w:lang w:eastAsia="zh-CN"/>
        </w:rPr>
      </w:pPr>
    </w:p>
    <w:tbl>
      <w:tblPr>
        <w:tblStyle w:val="af4"/>
        <w:tblW w:w="9351" w:type="dxa"/>
        <w:tblLook w:val="04A0" w:firstRow="1" w:lastRow="0" w:firstColumn="1" w:lastColumn="0" w:noHBand="0" w:noVBand="1"/>
      </w:tblPr>
      <w:tblGrid>
        <w:gridCol w:w="1980"/>
        <w:gridCol w:w="7371"/>
      </w:tblGrid>
      <w:tr w:rsidR="009D2A70" w14:paraId="14452889" w14:textId="77777777">
        <w:tc>
          <w:tcPr>
            <w:tcW w:w="1980" w:type="dxa"/>
            <w:tcBorders>
              <w:top w:val="single" w:sz="4" w:space="0" w:color="auto"/>
              <w:left w:val="single" w:sz="4" w:space="0" w:color="auto"/>
              <w:bottom w:val="single" w:sz="4" w:space="0" w:color="auto"/>
              <w:right w:val="single" w:sz="4" w:space="0" w:color="auto"/>
            </w:tcBorders>
          </w:tcPr>
          <w:p w14:paraId="14452887"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88" w14:textId="77777777" w:rsidR="009D2A70" w:rsidRDefault="00F10BAB">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CAICT,</w:t>
            </w:r>
            <w:r>
              <w:rPr>
                <w:smallCaps/>
                <w:lang w:eastAsia="zh-CN"/>
              </w:rPr>
              <w:t xml:space="preserve"> New H3C</w:t>
            </w:r>
          </w:p>
        </w:tc>
      </w:tr>
      <w:tr w:rsidR="009D2A70" w14:paraId="1445288C" w14:textId="77777777">
        <w:tc>
          <w:tcPr>
            <w:tcW w:w="1980" w:type="dxa"/>
            <w:tcBorders>
              <w:top w:val="single" w:sz="4" w:space="0" w:color="auto"/>
              <w:left w:val="single" w:sz="4" w:space="0" w:color="auto"/>
              <w:bottom w:val="single" w:sz="4" w:space="0" w:color="auto"/>
              <w:right w:val="single" w:sz="4" w:space="0" w:color="auto"/>
            </w:tcBorders>
          </w:tcPr>
          <w:p w14:paraId="1445288A"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8B" w14:textId="77777777" w:rsidR="009D2A70" w:rsidRDefault="009D2A70">
            <w:pPr>
              <w:spacing w:before="120" w:line="240" w:lineRule="auto"/>
              <w:rPr>
                <w:lang w:eastAsia="zh-CN"/>
              </w:rPr>
            </w:pPr>
          </w:p>
        </w:tc>
      </w:tr>
    </w:tbl>
    <w:p w14:paraId="1445288D" w14:textId="77777777" w:rsidR="009D2A70" w:rsidRDefault="009D2A70">
      <w:pPr>
        <w:spacing w:after="0" w:line="240" w:lineRule="auto"/>
        <w:rPr>
          <w:b/>
          <w:lang w:eastAsia="zh-CN"/>
        </w:rPr>
      </w:pPr>
    </w:p>
    <w:p w14:paraId="1445288E" w14:textId="77777777" w:rsidR="009D2A70" w:rsidRDefault="009D2A70">
      <w:pPr>
        <w:spacing w:after="0"/>
        <w:rPr>
          <w:lang w:eastAsia="zh-CN"/>
        </w:rPr>
      </w:pPr>
    </w:p>
    <w:p w14:paraId="1445288F" w14:textId="77777777" w:rsidR="009D2A70" w:rsidRDefault="00F10BAB">
      <w:pPr>
        <w:pStyle w:val="4"/>
        <w:numPr>
          <w:ilvl w:val="0"/>
          <w:numId w:val="0"/>
        </w:numPr>
        <w:rPr>
          <w:u w:val="single"/>
          <w:lang w:eastAsia="zh-CN"/>
        </w:rPr>
      </w:pPr>
      <w:r>
        <w:rPr>
          <w:u w:val="single"/>
          <w:lang w:eastAsia="zh-CN"/>
        </w:rPr>
        <w:lastRenderedPageBreak/>
        <w:t>Issue#2-3 (High priority) Channel estimation-Whether ideal channel is used as target CSI for intermediate results calculation with AI/ML output CSI from realistic channel estimation</w:t>
      </w:r>
    </w:p>
    <w:p w14:paraId="14452890" w14:textId="77777777" w:rsidR="009D2A70" w:rsidRDefault="00F10BAB">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14452891" w14:textId="77777777" w:rsidR="009D2A70" w:rsidRDefault="00F10BAB">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14:paraId="14452892" w14:textId="77777777" w:rsidR="009D2A70" w:rsidRDefault="00F10BAB">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2893" w14:textId="77777777" w:rsidR="009D2A70" w:rsidRDefault="00F10BAB">
      <w:pPr>
        <w:numPr>
          <w:ilvl w:val="0"/>
          <w:numId w:val="24"/>
        </w:numPr>
        <w:rPr>
          <w:b/>
        </w:rPr>
      </w:pPr>
      <w:r>
        <w:rPr>
          <w:b/>
        </w:rPr>
        <w:t>Option1: Use the target CSI from ideal channel and use output CSI from the realistic channel estimation</w:t>
      </w:r>
    </w:p>
    <w:p w14:paraId="14452894" w14:textId="77777777" w:rsidR="009D2A70" w:rsidRDefault="00F10BAB">
      <w:pPr>
        <w:numPr>
          <w:ilvl w:val="0"/>
          <w:numId w:val="24"/>
        </w:numPr>
        <w:rPr>
          <w:b/>
          <w:strike/>
        </w:rPr>
      </w:pPr>
      <w:r>
        <w:rPr>
          <w:b/>
          <w:strike/>
        </w:rPr>
        <w:t>Option2: Use the target CSI from realistic channel estimation and use output CSI from the realistic channel estimation</w:t>
      </w:r>
    </w:p>
    <w:p w14:paraId="14452895" w14:textId="77777777" w:rsidR="009D2A70" w:rsidRDefault="00F10BAB">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4452896" w14:textId="77777777" w:rsidR="009D2A70" w:rsidRDefault="00F10BAB">
      <w:pPr>
        <w:numPr>
          <w:ilvl w:val="0"/>
          <w:numId w:val="24"/>
        </w:numPr>
        <w:rPr>
          <w:b/>
          <w:strike/>
        </w:rPr>
      </w:pPr>
      <w:r>
        <w:rPr>
          <w:b/>
          <w:strike/>
        </w:rPr>
        <w:t>Option4: Other</w:t>
      </w:r>
    </w:p>
    <w:p w14:paraId="14452897"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9D2A70" w14:paraId="1445289A" w14:textId="77777777">
        <w:tc>
          <w:tcPr>
            <w:tcW w:w="1980" w:type="dxa"/>
            <w:tcBorders>
              <w:top w:val="single" w:sz="4" w:space="0" w:color="auto"/>
              <w:left w:val="single" w:sz="4" w:space="0" w:color="auto"/>
              <w:bottom w:val="single" w:sz="4" w:space="0" w:color="auto"/>
              <w:right w:val="single" w:sz="4" w:space="0" w:color="auto"/>
            </w:tcBorders>
          </w:tcPr>
          <w:p w14:paraId="1445289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99" w14:textId="77777777" w:rsidR="009D2A70" w:rsidRDefault="00F10BAB">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Intel, CAICT,</w:t>
            </w:r>
            <w:r>
              <w:rPr>
                <w:smallCaps/>
                <w:lang w:eastAsia="zh-CN"/>
              </w:rPr>
              <w:t xml:space="preserve"> New H3C</w:t>
            </w:r>
          </w:p>
        </w:tc>
      </w:tr>
      <w:tr w:rsidR="009D2A70" w14:paraId="1445289D" w14:textId="77777777">
        <w:tc>
          <w:tcPr>
            <w:tcW w:w="1980" w:type="dxa"/>
            <w:tcBorders>
              <w:top w:val="single" w:sz="4" w:space="0" w:color="auto"/>
              <w:left w:val="single" w:sz="4" w:space="0" w:color="auto"/>
              <w:bottom w:val="single" w:sz="4" w:space="0" w:color="auto"/>
              <w:right w:val="single" w:sz="4" w:space="0" w:color="auto"/>
            </w:tcBorders>
          </w:tcPr>
          <w:p w14:paraId="1445289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9C" w14:textId="77777777" w:rsidR="009D2A70" w:rsidRDefault="00F10BAB">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1445289E" w14:textId="77777777" w:rsidR="009D2A70" w:rsidRDefault="009D2A70">
      <w:pPr>
        <w:spacing w:after="0" w:line="240" w:lineRule="auto"/>
        <w:rPr>
          <w:b/>
          <w:bCs/>
          <w:lang w:eastAsia="zh-CN"/>
        </w:rPr>
      </w:pPr>
    </w:p>
    <w:p w14:paraId="1445289F"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28A0" w14:textId="77777777" w:rsidR="009D2A70" w:rsidRDefault="00F10BAB">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14:paraId="144528A1" w14:textId="77777777" w:rsidR="009D2A70" w:rsidRDefault="00F10BAB">
      <w:pPr>
        <w:spacing w:after="0" w:line="240" w:lineRule="auto"/>
        <w:rPr>
          <w:lang w:eastAsia="zh-CN"/>
        </w:rPr>
      </w:pPr>
      <w:r>
        <w:rPr>
          <w:lang w:eastAsia="zh-CN"/>
        </w:rPr>
        <w:t>From the inputs of the 1</w:t>
      </w:r>
      <w:r>
        <w:rPr>
          <w:vertAlign w:val="superscript"/>
          <w:lang w:eastAsia="zh-CN"/>
        </w:rPr>
        <w:t>st</w:t>
      </w:r>
      <w:r>
        <w:rPr>
          <w:lang w:eastAsia="zh-CN"/>
        </w:rPr>
        <w:t xml:space="preserve"> round, a vast majority of companies support the following proposal.</w:t>
      </w:r>
    </w:p>
    <w:p w14:paraId="144528A2" w14:textId="77777777" w:rsidR="009D2A70" w:rsidRDefault="009D2A70">
      <w:pPr>
        <w:spacing w:after="0" w:line="240" w:lineRule="auto"/>
        <w:rPr>
          <w:lang w:eastAsia="zh-CN"/>
        </w:rPr>
      </w:pPr>
    </w:p>
    <w:p w14:paraId="144528A3" w14:textId="77777777" w:rsidR="009D2A70" w:rsidRDefault="00F10BAB">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144528A4"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28A5"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8A8" w14:textId="77777777">
        <w:tc>
          <w:tcPr>
            <w:tcW w:w="1980" w:type="dxa"/>
            <w:tcBorders>
              <w:top w:val="single" w:sz="4" w:space="0" w:color="auto"/>
              <w:left w:val="single" w:sz="4" w:space="0" w:color="auto"/>
              <w:bottom w:val="single" w:sz="4" w:space="0" w:color="auto"/>
              <w:right w:val="single" w:sz="4" w:space="0" w:color="auto"/>
            </w:tcBorders>
          </w:tcPr>
          <w:p w14:paraId="144528A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A7"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 Intel, CAICT,</w:t>
            </w:r>
            <w:r>
              <w:rPr>
                <w:smallCaps/>
                <w:lang w:eastAsia="zh-CN"/>
              </w:rPr>
              <w:t xml:space="preserve"> New H3C</w:t>
            </w:r>
          </w:p>
        </w:tc>
      </w:tr>
      <w:tr w:rsidR="009D2A70" w14:paraId="144528AB" w14:textId="77777777">
        <w:tc>
          <w:tcPr>
            <w:tcW w:w="1980" w:type="dxa"/>
            <w:tcBorders>
              <w:top w:val="single" w:sz="4" w:space="0" w:color="auto"/>
              <w:left w:val="single" w:sz="4" w:space="0" w:color="auto"/>
              <w:bottom w:val="single" w:sz="4" w:space="0" w:color="auto"/>
              <w:right w:val="single" w:sz="4" w:space="0" w:color="auto"/>
            </w:tcBorders>
          </w:tcPr>
          <w:p w14:paraId="144528A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AA" w14:textId="77777777" w:rsidR="009D2A70" w:rsidRDefault="009D2A70">
            <w:pPr>
              <w:spacing w:before="120" w:line="240" w:lineRule="auto"/>
              <w:ind w:left="442" w:hanging="442"/>
              <w:rPr>
                <w:lang w:eastAsia="zh-CN"/>
              </w:rPr>
            </w:pPr>
          </w:p>
        </w:tc>
      </w:tr>
    </w:tbl>
    <w:p w14:paraId="144528AC" w14:textId="77777777" w:rsidR="009D2A70" w:rsidRDefault="009D2A70">
      <w:pPr>
        <w:spacing w:after="0" w:line="240" w:lineRule="auto"/>
        <w:rPr>
          <w:lang w:eastAsia="zh-CN"/>
        </w:rPr>
      </w:pPr>
    </w:p>
    <w:p w14:paraId="144528AD" w14:textId="77777777" w:rsidR="009D2A70" w:rsidRDefault="009D2A70">
      <w:pPr>
        <w:spacing w:after="0"/>
        <w:rPr>
          <w:lang w:eastAsia="zh-CN"/>
        </w:rPr>
      </w:pPr>
    </w:p>
    <w:p w14:paraId="144528AE" w14:textId="77777777" w:rsidR="009D2A70" w:rsidRDefault="00F10BAB">
      <w:pPr>
        <w:pStyle w:val="4"/>
        <w:numPr>
          <w:ilvl w:val="0"/>
          <w:numId w:val="0"/>
        </w:numPr>
        <w:rPr>
          <w:u w:val="single"/>
          <w:lang w:eastAsia="zh-CN"/>
        </w:rPr>
      </w:pPr>
      <w:r>
        <w:rPr>
          <w:u w:val="single"/>
          <w:lang w:eastAsia="zh-CN"/>
        </w:rPr>
        <w:lastRenderedPageBreak/>
        <w:t>Issue#4-1 (High priority) UE distribution</w:t>
      </w:r>
    </w:p>
    <w:p w14:paraId="144528AF" w14:textId="77777777" w:rsidR="009D2A70" w:rsidRDefault="00F10BAB">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14:paraId="144528B0" w14:textId="77777777" w:rsidR="009D2A70" w:rsidRDefault="00F10BAB">
      <w:pPr>
        <w:rPr>
          <w:lang w:eastAsia="zh-CN"/>
        </w:rPr>
      </w:pPr>
      <w:r>
        <w:rPr>
          <w:lang w:eastAsia="zh-CN"/>
        </w:rPr>
        <w:t>From the inputs of the 1</w:t>
      </w:r>
      <w:r>
        <w:rPr>
          <w:vertAlign w:val="superscript"/>
          <w:lang w:eastAsia="zh-CN"/>
        </w:rPr>
        <w:t>st</w:t>
      </w:r>
      <w:r>
        <w:rPr>
          <w:lang w:eastAsia="zh-CN"/>
        </w:rPr>
        <w:t xml:space="preserve"> round discussion, most companies support the following proposal. </w:t>
      </w:r>
    </w:p>
    <w:p w14:paraId="144528B1" w14:textId="77777777" w:rsidR="009D2A70" w:rsidRDefault="00F10BAB">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144528B2"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8B5" w14:textId="77777777">
        <w:tc>
          <w:tcPr>
            <w:tcW w:w="1980" w:type="dxa"/>
            <w:tcBorders>
              <w:top w:val="single" w:sz="4" w:space="0" w:color="auto"/>
              <w:left w:val="single" w:sz="4" w:space="0" w:color="auto"/>
              <w:bottom w:val="single" w:sz="4" w:space="0" w:color="auto"/>
              <w:right w:val="single" w:sz="4" w:space="0" w:color="auto"/>
            </w:tcBorders>
          </w:tcPr>
          <w:p w14:paraId="144528B3"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B4"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Intel, CAICT,</w:t>
            </w:r>
            <w:r>
              <w:rPr>
                <w:smallCaps/>
                <w:lang w:eastAsia="zh-CN"/>
              </w:rPr>
              <w:t xml:space="preserve"> New H3C</w:t>
            </w:r>
          </w:p>
        </w:tc>
      </w:tr>
      <w:tr w:rsidR="009D2A70" w14:paraId="144528B8" w14:textId="77777777">
        <w:tc>
          <w:tcPr>
            <w:tcW w:w="1980" w:type="dxa"/>
            <w:tcBorders>
              <w:top w:val="single" w:sz="4" w:space="0" w:color="auto"/>
              <w:left w:val="single" w:sz="4" w:space="0" w:color="auto"/>
              <w:bottom w:val="single" w:sz="4" w:space="0" w:color="auto"/>
              <w:right w:val="single" w:sz="4" w:space="0" w:color="auto"/>
            </w:tcBorders>
          </w:tcPr>
          <w:p w14:paraId="144528B6"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B7" w14:textId="77777777" w:rsidR="009D2A70" w:rsidRDefault="009D2A70">
            <w:pPr>
              <w:spacing w:before="120" w:line="240" w:lineRule="auto"/>
              <w:ind w:left="442" w:hanging="442"/>
              <w:rPr>
                <w:lang w:eastAsia="zh-CN"/>
              </w:rPr>
            </w:pPr>
          </w:p>
        </w:tc>
      </w:tr>
    </w:tbl>
    <w:p w14:paraId="144528B9" w14:textId="77777777" w:rsidR="009D2A70" w:rsidRDefault="009D2A70">
      <w:pPr>
        <w:spacing w:after="0" w:line="240" w:lineRule="auto"/>
        <w:rPr>
          <w:lang w:eastAsia="zh-CN"/>
        </w:rPr>
      </w:pPr>
    </w:p>
    <w:p w14:paraId="144528BA"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8BB" w14:textId="77777777" w:rsidR="009D2A70" w:rsidRDefault="00F10BAB">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144528BC" w14:textId="77777777" w:rsidR="009D2A70" w:rsidRDefault="00F10BAB">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w:t>
      </w:r>
    </w:p>
    <w:p w14:paraId="144528BD" w14:textId="77777777" w:rsidR="009D2A70" w:rsidRDefault="00F10BAB">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144528BE" w14:textId="77777777" w:rsidR="009D2A70" w:rsidRDefault="00F10BAB">
      <w:pPr>
        <w:pStyle w:val="afc"/>
        <w:numPr>
          <w:ilvl w:val="0"/>
          <w:numId w:val="24"/>
        </w:numPr>
        <w:contextualSpacing w:val="0"/>
        <w:rPr>
          <w:b/>
          <w:bCs/>
          <w:lang w:eastAsia="zh-CN"/>
        </w:rPr>
      </w:pPr>
      <w:r>
        <w:rPr>
          <w:b/>
          <w:bCs/>
          <w:lang w:eastAsia="zh-CN"/>
        </w:rPr>
        <w:t>FFS: Spatial consistency procedure A/B with 50m decorrelation distance from 38.901</w:t>
      </w:r>
    </w:p>
    <w:p w14:paraId="144528BF"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8C2" w14:textId="77777777">
        <w:tc>
          <w:tcPr>
            <w:tcW w:w="1980" w:type="dxa"/>
            <w:tcBorders>
              <w:top w:val="single" w:sz="4" w:space="0" w:color="auto"/>
              <w:left w:val="single" w:sz="4" w:space="0" w:color="auto"/>
              <w:bottom w:val="single" w:sz="4" w:space="0" w:color="auto"/>
              <w:right w:val="single" w:sz="4" w:space="0" w:color="auto"/>
            </w:tcBorders>
          </w:tcPr>
          <w:p w14:paraId="144528C0"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C1"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9D2A70" w14:paraId="144528C5" w14:textId="77777777">
        <w:tc>
          <w:tcPr>
            <w:tcW w:w="1980" w:type="dxa"/>
            <w:tcBorders>
              <w:top w:val="single" w:sz="4" w:space="0" w:color="auto"/>
              <w:left w:val="single" w:sz="4" w:space="0" w:color="auto"/>
              <w:bottom w:val="single" w:sz="4" w:space="0" w:color="auto"/>
              <w:right w:val="single" w:sz="4" w:space="0" w:color="auto"/>
            </w:tcBorders>
          </w:tcPr>
          <w:p w14:paraId="144528C3"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C4" w14:textId="77777777" w:rsidR="009D2A70" w:rsidRDefault="009D2A70">
            <w:pPr>
              <w:spacing w:before="120" w:line="240" w:lineRule="auto"/>
              <w:rPr>
                <w:lang w:eastAsia="zh-CN"/>
              </w:rPr>
            </w:pPr>
          </w:p>
        </w:tc>
      </w:tr>
    </w:tbl>
    <w:p w14:paraId="144528C6" w14:textId="77777777" w:rsidR="009D2A70" w:rsidRDefault="009D2A70">
      <w:pPr>
        <w:spacing w:after="0" w:line="240" w:lineRule="auto"/>
        <w:rPr>
          <w:lang w:eastAsia="zh-CN"/>
        </w:rPr>
      </w:pPr>
    </w:p>
    <w:p w14:paraId="144528C7" w14:textId="77777777" w:rsidR="009D2A70" w:rsidRDefault="009D2A70">
      <w:pPr>
        <w:spacing w:after="0"/>
        <w:rPr>
          <w:lang w:eastAsia="zh-CN"/>
        </w:rPr>
      </w:pPr>
    </w:p>
    <w:p w14:paraId="144528C8"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8C9" w14:textId="77777777" w:rsidR="009D2A70" w:rsidRDefault="00F10BAB">
      <w:pPr>
        <w:rPr>
          <w:lang w:eastAsia="zh-CN"/>
        </w:rPr>
      </w:pPr>
      <w:r>
        <w:rPr>
          <w:lang w:eastAsia="zh-CN"/>
        </w:rPr>
        <w:t>As discussed in the last meeting, the observation window and the prediction window are encouraged to be reported by companies for better understanding of AI/ML. From the inputs of the 1</w:t>
      </w:r>
      <w:r>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window issue has been discussed since 109-e meeting, and the proposal is not to determine the assumptions but let companies to report. The proposed conclusion is modified as follows.</w:t>
      </w:r>
    </w:p>
    <w:p w14:paraId="144528CA" w14:textId="77777777" w:rsidR="009D2A70" w:rsidRDefault="00F10BAB">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144528CB" w14:textId="77777777" w:rsidR="009D2A70" w:rsidRDefault="00F10BAB">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144528CC" w14:textId="77777777" w:rsidR="009D2A70" w:rsidRDefault="00F10BAB">
      <w:pPr>
        <w:pStyle w:val="afc"/>
        <w:numPr>
          <w:ilvl w:val="0"/>
          <w:numId w:val="24"/>
        </w:numPr>
        <w:contextualSpacing w:val="0"/>
        <w:rPr>
          <w:b/>
          <w:bCs/>
          <w:lang w:eastAsia="zh-CN"/>
        </w:rPr>
      </w:pPr>
      <w:r>
        <w:rPr>
          <w:b/>
          <w:color w:val="FF0000"/>
          <w:lang w:eastAsia="zh-CN"/>
        </w:rPr>
        <w:lastRenderedPageBreak/>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144528C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8D0" w14:textId="77777777">
        <w:tc>
          <w:tcPr>
            <w:tcW w:w="1980" w:type="dxa"/>
            <w:tcBorders>
              <w:top w:val="single" w:sz="4" w:space="0" w:color="auto"/>
              <w:left w:val="single" w:sz="4" w:space="0" w:color="auto"/>
              <w:bottom w:val="single" w:sz="4" w:space="0" w:color="auto"/>
              <w:right w:val="single" w:sz="4" w:space="0" w:color="auto"/>
            </w:tcBorders>
          </w:tcPr>
          <w:p w14:paraId="144528C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CF"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9D2A70" w14:paraId="144528D3" w14:textId="77777777">
        <w:tc>
          <w:tcPr>
            <w:tcW w:w="1980" w:type="dxa"/>
            <w:tcBorders>
              <w:top w:val="single" w:sz="4" w:space="0" w:color="auto"/>
              <w:left w:val="single" w:sz="4" w:space="0" w:color="auto"/>
              <w:bottom w:val="single" w:sz="4" w:space="0" w:color="auto"/>
              <w:right w:val="single" w:sz="4" w:space="0" w:color="auto"/>
            </w:tcBorders>
          </w:tcPr>
          <w:p w14:paraId="144528D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D2" w14:textId="77777777" w:rsidR="009D2A70" w:rsidRDefault="009D2A70">
            <w:pPr>
              <w:spacing w:before="120" w:line="240" w:lineRule="auto"/>
              <w:rPr>
                <w:lang w:eastAsia="zh-CN"/>
              </w:rPr>
            </w:pPr>
          </w:p>
        </w:tc>
      </w:tr>
    </w:tbl>
    <w:p w14:paraId="144528D4" w14:textId="77777777" w:rsidR="009D2A70" w:rsidRDefault="009D2A70">
      <w:pPr>
        <w:spacing w:after="0"/>
        <w:rPr>
          <w:lang w:eastAsia="zh-CN"/>
        </w:rPr>
      </w:pPr>
    </w:p>
    <w:p w14:paraId="144528D5" w14:textId="77777777" w:rsidR="009D2A70" w:rsidRDefault="00F10BAB">
      <w:pPr>
        <w:pStyle w:val="20"/>
      </w:pPr>
      <w:r>
        <w:t>Proposals for 13 October GTW</w:t>
      </w:r>
    </w:p>
    <w:p w14:paraId="144528D6" w14:textId="77777777" w:rsidR="009D2A70" w:rsidRDefault="009D2A70">
      <w:pPr>
        <w:spacing w:after="0"/>
        <w:rPr>
          <w:lang w:eastAsia="zh-CN"/>
        </w:rPr>
      </w:pPr>
    </w:p>
    <w:p w14:paraId="144528D7" w14:textId="77777777" w:rsidR="009D2A70" w:rsidRDefault="00F10BAB">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144528D8" w14:textId="77777777" w:rsidR="009D2A70" w:rsidRDefault="009D2A70">
      <w:pPr>
        <w:spacing w:line="240" w:lineRule="auto"/>
        <w:rPr>
          <w:b/>
          <w:bCs/>
          <w:highlight w:val="yellow"/>
          <w:lang w:eastAsia="zh-CN"/>
        </w:rPr>
      </w:pPr>
    </w:p>
    <w:p w14:paraId="144528D9" w14:textId="77777777" w:rsidR="009D2A70" w:rsidRDefault="00F10BAB">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44528DA" w14:textId="77777777" w:rsidR="009D2A70" w:rsidRDefault="00F10BAB">
      <w:pPr>
        <w:numPr>
          <w:ilvl w:val="0"/>
          <w:numId w:val="24"/>
        </w:numPr>
        <w:rPr>
          <w:b/>
        </w:rPr>
      </w:pPr>
      <w:r>
        <w:rPr>
          <w:b/>
        </w:rPr>
        <w:t>Option1: Use the target CSI from ideal channel and use output CSI from the realistic channel estimation</w:t>
      </w:r>
    </w:p>
    <w:p w14:paraId="144528DB" w14:textId="77777777" w:rsidR="009D2A70" w:rsidRDefault="00F10BAB">
      <w:pPr>
        <w:numPr>
          <w:ilvl w:val="0"/>
          <w:numId w:val="24"/>
        </w:numPr>
        <w:rPr>
          <w:b/>
          <w:strike/>
        </w:rPr>
      </w:pPr>
      <w:r>
        <w:rPr>
          <w:b/>
          <w:strike/>
        </w:rPr>
        <w:t>Option2: Use the target CSI from realistic channel estimation and use output CSI from the realistic channel estimation</w:t>
      </w:r>
    </w:p>
    <w:p w14:paraId="144528DC" w14:textId="77777777" w:rsidR="009D2A70" w:rsidRDefault="00F10BAB">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44528DD" w14:textId="77777777" w:rsidR="009D2A70" w:rsidRDefault="00F10BAB">
      <w:pPr>
        <w:numPr>
          <w:ilvl w:val="0"/>
          <w:numId w:val="24"/>
        </w:numPr>
        <w:rPr>
          <w:b/>
          <w:strike/>
        </w:rPr>
      </w:pPr>
      <w:r>
        <w:rPr>
          <w:b/>
          <w:strike/>
        </w:rPr>
        <w:t>Option4: Other</w:t>
      </w:r>
    </w:p>
    <w:p w14:paraId="144528DE" w14:textId="77777777" w:rsidR="009D2A70" w:rsidRDefault="009D2A70">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9D2A70" w14:paraId="144528E1" w14:textId="77777777">
        <w:tc>
          <w:tcPr>
            <w:tcW w:w="1980" w:type="dxa"/>
            <w:tcBorders>
              <w:top w:val="single" w:sz="4" w:space="0" w:color="auto"/>
              <w:left w:val="single" w:sz="4" w:space="0" w:color="auto"/>
              <w:bottom w:val="single" w:sz="4" w:space="0" w:color="auto"/>
              <w:right w:val="single" w:sz="4" w:space="0" w:color="auto"/>
            </w:tcBorders>
          </w:tcPr>
          <w:p w14:paraId="144528D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8E0" w14:textId="77777777" w:rsidR="009D2A70" w:rsidRDefault="00F10BAB">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9D2A70" w14:paraId="144528E4" w14:textId="77777777">
        <w:tc>
          <w:tcPr>
            <w:tcW w:w="1980" w:type="dxa"/>
            <w:tcBorders>
              <w:top w:val="single" w:sz="4" w:space="0" w:color="auto"/>
              <w:left w:val="single" w:sz="4" w:space="0" w:color="auto"/>
              <w:bottom w:val="single" w:sz="4" w:space="0" w:color="auto"/>
              <w:right w:val="single" w:sz="4" w:space="0" w:color="auto"/>
            </w:tcBorders>
          </w:tcPr>
          <w:p w14:paraId="144528E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8E3" w14:textId="77777777" w:rsidR="009D2A70" w:rsidRDefault="00F10BAB">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 [LG] [Spreadtrum] [AT&amp;T]</w:t>
            </w:r>
          </w:p>
        </w:tc>
      </w:tr>
    </w:tbl>
    <w:p w14:paraId="144528E5" w14:textId="77777777" w:rsidR="009D2A70" w:rsidRDefault="009D2A70">
      <w:pPr>
        <w:spacing w:after="0" w:line="240" w:lineRule="auto"/>
        <w:rPr>
          <w:b/>
          <w:bCs/>
          <w:lang w:eastAsia="zh-CN"/>
        </w:rPr>
      </w:pPr>
    </w:p>
    <w:p w14:paraId="144528E6" w14:textId="77777777" w:rsidR="009D2A70" w:rsidRDefault="00F10BAB">
      <w:pPr>
        <w:pStyle w:val="4"/>
        <w:numPr>
          <w:ilvl w:val="0"/>
          <w:numId w:val="0"/>
        </w:numPr>
        <w:rPr>
          <w:u w:val="single"/>
          <w:lang w:eastAsia="zh-CN"/>
        </w:rPr>
      </w:pPr>
      <w:r>
        <w:rPr>
          <w:u w:val="single"/>
          <w:lang w:eastAsia="zh-CN"/>
        </w:rPr>
        <w:t>Issue#2-4 (High priority) SGCS calculation granularity</w:t>
      </w:r>
    </w:p>
    <w:p w14:paraId="144528E7" w14:textId="77777777" w:rsidR="009D2A70" w:rsidRDefault="00F10BAB">
      <w:pPr>
        <w:spacing w:line="240" w:lineRule="auto"/>
        <w:rPr>
          <w:b/>
          <w:bCs/>
          <w:lang w:eastAsia="zh-CN"/>
        </w:rPr>
      </w:pPr>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color w:val="FF0000"/>
          <w:highlight w:val="yellow"/>
          <w:lang w:eastAsia="zh-CN"/>
        </w:rPr>
        <w:t>the following option is</w:t>
      </w:r>
      <w:r>
        <w:rPr>
          <w:b/>
          <w:bCs/>
          <w:lang w:eastAsia="zh-CN"/>
        </w:rPr>
        <w:t xml:space="preserve"> considered as the granularity of the frequency unit for averaging operation</w:t>
      </w:r>
    </w:p>
    <w:p w14:paraId="144528E8" w14:textId="77777777" w:rsidR="009D2A70" w:rsidRDefault="00F10BAB">
      <w:pPr>
        <w:numPr>
          <w:ilvl w:val="0"/>
          <w:numId w:val="24"/>
        </w:numPr>
        <w:rPr>
          <w:b/>
        </w:rPr>
      </w:pPr>
      <w:r>
        <w:rPr>
          <w:b/>
        </w:rPr>
        <w:t xml:space="preserve">Option 1: 1 </w:t>
      </w:r>
      <w:r>
        <w:rPr>
          <w:b/>
          <w:color w:val="FF0000"/>
          <w:highlight w:val="yellow"/>
        </w:rPr>
        <w:t>PMI</w:t>
      </w:r>
      <w:r>
        <w:rPr>
          <w:b/>
          <w:color w:val="FF0000"/>
        </w:rPr>
        <w:t xml:space="preserve"> </w:t>
      </w:r>
      <w:r>
        <w:rPr>
          <w:b/>
        </w:rPr>
        <w:t>subband. For 10MHz bandwidth: 4 RBs; for 20MHz bandwidth: 8 RBs</w:t>
      </w:r>
    </w:p>
    <w:p w14:paraId="144528E9" w14:textId="77777777" w:rsidR="009D2A70" w:rsidRDefault="00F10BAB">
      <w:pPr>
        <w:numPr>
          <w:ilvl w:val="0"/>
          <w:numId w:val="24"/>
        </w:numPr>
        <w:rPr>
          <w:b/>
        </w:rPr>
      </w:pPr>
      <w:r>
        <w:rPr>
          <w:b/>
          <w:color w:val="FF0000"/>
          <w:highlight w:val="yellow"/>
        </w:rPr>
        <w:t>Note</w:t>
      </w:r>
      <w:r>
        <w:rPr>
          <w:b/>
        </w:rPr>
        <w:t xml:space="preserve"> </w:t>
      </w:r>
      <w:r>
        <w:rPr>
          <w:b/>
          <w:strike/>
          <w:color w:val="FF0000"/>
        </w:rPr>
        <w:t>Option 2</w:t>
      </w:r>
      <w:r>
        <w:rPr>
          <w:b/>
        </w:rPr>
        <w:t xml:space="preserve">: </w:t>
      </w:r>
      <w:r>
        <w:rPr>
          <w:b/>
          <w:color w:val="FF0000"/>
          <w:highlight w:val="yellow"/>
        </w:rPr>
        <w:t>Other</w:t>
      </w:r>
      <w:r>
        <w:rPr>
          <w:b/>
          <w:color w:val="FF0000"/>
        </w:rPr>
        <w:t xml:space="preserve"> </w:t>
      </w:r>
      <w:r>
        <w:rPr>
          <w:b/>
          <w:bCs/>
          <w:lang w:eastAsia="zh-CN"/>
        </w:rPr>
        <w:t xml:space="preserve">frequency unit granularity </w:t>
      </w:r>
      <w:r>
        <w:rPr>
          <w:b/>
          <w:color w:val="FF0000"/>
          <w:highlight w:val="yellow"/>
        </w:rPr>
        <w:t>is not precluded and</w:t>
      </w:r>
      <w:r>
        <w:rPr>
          <w:b/>
          <w:color w:val="FF0000"/>
        </w:rPr>
        <w:t xml:space="preserve"> </w:t>
      </w:r>
      <w:r>
        <w:rPr>
          <w:b/>
        </w:rPr>
        <w:t>reported by companies</w:t>
      </w:r>
    </w:p>
    <w:p w14:paraId="144528EA"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9D2A70" w14:paraId="144528EE" w14:textId="77777777">
        <w:trPr>
          <w:trHeight w:val="284"/>
        </w:trPr>
        <w:tc>
          <w:tcPr>
            <w:tcW w:w="1413" w:type="dxa"/>
            <w:vMerge w:val="restart"/>
            <w:tcBorders>
              <w:top w:val="single" w:sz="4" w:space="0" w:color="auto"/>
              <w:left w:val="single" w:sz="4" w:space="0" w:color="auto"/>
              <w:right w:val="single" w:sz="4" w:space="0" w:color="auto"/>
            </w:tcBorders>
          </w:tcPr>
          <w:p w14:paraId="144528EB"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28EC"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8ED"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xml:space="preserve">, </w:t>
            </w:r>
            <w:r>
              <w:rPr>
                <w:iCs/>
                <w:kern w:val="2"/>
                <w:lang w:eastAsia="zh-CN"/>
              </w:rPr>
              <w:lastRenderedPageBreak/>
              <w:t>Qualcomm (comment), AT&amp;T</w:t>
            </w:r>
          </w:p>
        </w:tc>
      </w:tr>
      <w:tr w:rsidR="009D2A70" w14:paraId="144528F2" w14:textId="77777777">
        <w:tc>
          <w:tcPr>
            <w:tcW w:w="1413" w:type="dxa"/>
            <w:vMerge/>
            <w:tcBorders>
              <w:left w:val="single" w:sz="4" w:space="0" w:color="auto"/>
              <w:right w:val="single" w:sz="4" w:space="0" w:color="auto"/>
            </w:tcBorders>
          </w:tcPr>
          <w:p w14:paraId="144528EF"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8F0"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8F1"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8F6" w14:textId="77777777">
        <w:tc>
          <w:tcPr>
            <w:tcW w:w="1413" w:type="dxa"/>
            <w:vMerge w:val="restart"/>
            <w:tcBorders>
              <w:left w:val="single" w:sz="4" w:space="0" w:color="auto"/>
              <w:right w:val="single" w:sz="4" w:space="0" w:color="auto"/>
            </w:tcBorders>
          </w:tcPr>
          <w:p w14:paraId="144528F3"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28F4"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8F5" w14:textId="77777777" w:rsidR="009D2A70" w:rsidRDefault="00F10BAB">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9D2A70" w14:paraId="144528FA" w14:textId="77777777">
        <w:tc>
          <w:tcPr>
            <w:tcW w:w="1413" w:type="dxa"/>
            <w:vMerge/>
            <w:tcBorders>
              <w:left w:val="single" w:sz="4" w:space="0" w:color="auto"/>
              <w:right w:val="single" w:sz="4" w:space="0" w:color="auto"/>
            </w:tcBorders>
          </w:tcPr>
          <w:p w14:paraId="144528F7"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8F8"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8F9"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8FE" w14:textId="77777777">
        <w:tc>
          <w:tcPr>
            <w:tcW w:w="1413" w:type="dxa"/>
            <w:vMerge w:val="restart"/>
          </w:tcPr>
          <w:p w14:paraId="144528FB"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28FC"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28FD"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02" w14:textId="77777777">
        <w:tc>
          <w:tcPr>
            <w:tcW w:w="1413" w:type="dxa"/>
            <w:vMerge/>
          </w:tcPr>
          <w:p w14:paraId="144528FF"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2900"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2901"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2903" w14:textId="77777777" w:rsidR="009D2A70" w:rsidRDefault="009D2A70">
      <w:pPr>
        <w:spacing w:after="0"/>
        <w:rPr>
          <w:lang w:eastAsia="zh-CN"/>
        </w:rPr>
      </w:pPr>
    </w:p>
    <w:p w14:paraId="14452904" w14:textId="77777777" w:rsidR="009D2A70" w:rsidRDefault="009D2A70">
      <w:pPr>
        <w:spacing w:after="0"/>
        <w:rPr>
          <w:lang w:eastAsia="zh-CN"/>
        </w:rPr>
      </w:pPr>
    </w:p>
    <w:p w14:paraId="14452905" w14:textId="77777777" w:rsidR="009D2A70" w:rsidRDefault="00F10BAB">
      <w:pPr>
        <w:pStyle w:val="4"/>
        <w:numPr>
          <w:ilvl w:val="0"/>
          <w:numId w:val="0"/>
        </w:numPr>
        <w:rPr>
          <w:u w:val="single"/>
          <w:lang w:eastAsia="zh-CN"/>
        </w:rPr>
      </w:pPr>
      <w:r>
        <w:rPr>
          <w:u w:val="single"/>
          <w:lang w:eastAsia="zh-CN"/>
        </w:rPr>
        <w:t>Issue#2-7 (High priority) Benchmark for evaluation results comparison</w:t>
      </w:r>
    </w:p>
    <w:p w14:paraId="14452906" w14:textId="77777777" w:rsidR="009D2A70" w:rsidRDefault="00F10BAB">
      <w:pPr>
        <w:spacing w:line="240" w:lineRule="auto"/>
        <w:rPr>
          <w:lang w:eastAsia="zh-CN"/>
        </w:rPr>
      </w:pPr>
      <w:r>
        <w:rPr>
          <w:rFonts w:hint="eastAsia"/>
          <w:lang w:eastAsia="zh-CN"/>
        </w:rPr>
        <w:t>M</w:t>
      </w:r>
      <w:r>
        <w:rPr>
          <w:lang w:eastAsia="zh-CN"/>
        </w:rPr>
        <w:t>inor change based on the comments of the first round.</w:t>
      </w:r>
    </w:p>
    <w:p w14:paraId="14452907" w14:textId="77777777" w:rsidR="009D2A70" w:rsidRDefault="00F10BAB">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14452908" w14:textId="77777777" w:rsidR="009D2A70" w:rsidRDefault="00F10BAB">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14452909" w14:textId="77777777" w:rsidR="009D2A70" w:rsidRDefault="009D2A70">
      <w:pPr>
        <w:spacing w:after="0"/>
        <w:rPr>
          <w:lang w:eastAsia="zh-CN"/>
        </w:rPr>
      </w:pPr>
    </w:p>
    <w:p w14:paraId="1445290A" w14:textId="77777777" w:rsidR="009D2A70" w:rsidRDefault="009D2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D2A70" w14:paraId="1445290D" w14:textId="77777777">
        <w:tc>
          <w:tcPr>
            <w:tcW w:w="1980" w:type="dxa"/>
            <w:tcBorders>
              <w:top w:val="single" w:sz="4" w:space="0" w:color="auto"/>
              <w:left w:val="single" w:sz="4" w:space="0" w:color="auto"/>
              <w:bottom w:val="single" w:sz="4" w:space="0" w:color="auto"/>
              <w:right w:val="single" w:sz="4" w:space="0" w:color="auto"/>
            </w:tcBorders>
          </w:tcPr>
          <w:p w14:paraId="1445290B"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0C" w14:textId="77777777" w:rsidR="009D2A70" w:rsidRDefault="00F10BAB">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w:t>
            </w:r>
          </w:p>
        </w:tc>
      </w:tr>
      <w:tr w:rsidR="009D2A70" w14:paraId="14452910" w14:textId="77777777">
        <w:tc>
          <w:tcPr>
            <w:tcW w:w="1980" w:type="dxa"/>
            <w:tcBorders>
              <w:top w:val="single" w:sz="4" w:space="0" w:color="auto"/>
              <w:left w:val="single" w:sz="4" w:space="0" w:color="auto"/>
              <w:bottom w:val="single" w:sz="4" w:space="0" w:color="auto"/>
              <w:right w:val="single" w:sz="4" w:space="0" w:color="auto"/>
            </w:tcBorders>
          </w:tcPr>
          <w:p w14:paraId="1445290E"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0F" w14:textId="77777777" w:rsidR="009D2A70" w:rsidRDefault="009D2A70">
            <w:pPr>
              <w:spacing w:before="120" w:line="240" w:lineRule="auto"/>
              <w:ind w:left="442" w:hanging="442"/>
              <w:rPr>
                <w:lang w:eastAsia="zh-CN"/>
              </w:rPr>
            </w:pPr>
          </w:p>
        </w:tc>
      </w:tr>
    </w:tbl>
    <w:p w14:paraId="14452911" w14:textId="77777777" w:rsidR="009D2A70" w:rsidRDefault="009D2A70">
      <w:pPr>
        <w:spacing w:after="0" w:line="240" w:lineRule="auto"/>
        <w:rPr>
          <w:lang w:eastAsia="zh-CN"/>
        </w:rPr>
      </w:pPr>
    </w:p>
    <w:p w14:paraId="14452912" w14:textId="77777777" w:rsidR="009D2A70" w:rsidRDefault="009D2A70">
      <w:pPr>
        <w:spacing w:after="0"/>
        <w:rPr>
          <w:lang w:eastAsia="zh-CN"/>
        </w:rPr>
      </w:pPr>
    </w:p>
    <w:p w14:paraId="14452913" w14:textId="77777777" w:rsidR="009D2A70" w:rsidRDefault="009D2A70">
      <w:pPr>
        <w:spacing w:after="0"/>
        <w:rPr>
          <w:lang w:eastAsia="zh-CN"/>
        </w:rPr>
      </w:pPr>
    </w:p>
    <w:p w14:paraId="14452914" w14:textId="77777777" w:rsidR="009D2A70" w:rsidRDefault="00F10BAB">
      <w:pPr>
        <w:pStyle w:val="4"/>
        <w:numPr>
          <w:ilvl w:val="0"/>
          <w:numId w:val="0"/>
        </w:numPr>
        <w:rPr>
          <w:u w:val="single"/>
          <w:lang w:eastAsia="zh-CN"/>
        </w:rPr>
      </w:pPr>
      <w:r>
        <w:rPr>
          <w:u w:val="single"/>
          <w:lang w:eastAsia="zh-CN"/>
        </w:rPr>
        <w:t>Issue#4-1 (High priority) UE distribution</w:t>
      </w:r>
    </w:p>
    <w:p w14:paraId="14452915" w14:textId="77777777" w:rsidR="009D2A70" w:rsidRDefault="00F10BAB">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9D2A70" w14:paraId="14452918" w14:textId="77777777">
        <w:tc>
          <w:tcPr>
            <w:tcW w:w="1980" w:type="dxa"/>
            <w:tcBorders>
              <w:top w:val="single" w:sz="4" w:space="0" w:color="auto"/>
              <w:left w:val="single" w:sz="4" w:space="0" w:color="auto"/>
              <w:bottom w:val="single" w:sz="4" w:space="0" w:color="auto"/>
              <w:right w:val="single" w:sz="4" w:space="0" w:color="auto"/>
            </w:tcBorders>
          </w:tcPr>
          <w:p w14:paraId="14452916"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17" w14:textId="77777777" w:rsidR="009D2A70" w:rsidRDefault="00F10BAB">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9D2A70" w14:paraId="1445291B" w14:textId="77777777">
        <w:tc>
          <w:tcPr>
            <w:tcW w:w="1980" w:type="dxa"/>
            <w:tcBorders>
              <w:top w:val="single" w:sz="4" w:space="0" w:color="auto"/>
              <w:left w:val="single" w:sz="4" w:space="0" w:color="auto"/>
              <w:bottom w:val="single" w:sz="4" w:space="0" w:color="auto"/>
              <w:right w:val="single" w:sz="4" w:space="0" w:color="auto"/>
            </w:tcBorders>
          </w:tcPr>
          <w:p w14:paraId="14452919"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1A" w14:textId="77777777" w:rsidR="009D2A70" w:rsidRDefault="009D2A70">
            <w:pPr>
              <w:spacing w:before="120" w:line="240" w:lineRule="auto"/>
              <w:ind w:left="442" w:hanging="442"/>
              <w:rPr>
                <w:lang w:eastAsia="zh-CN"/>
              </w:rPr>
            </w:pPr>
          </w:p>
        </w:tc>
      </w:tr>
    </w:tbl>
    <w:p w14:paraId="1445291C" w14:textId="77777777" w:rsidR="009D2A70" w:rsidRDefault="009D2A70">
      <w:pPr>
        <w:spacing w:line="240" w:lineRule="auto"/>
        <w:rPr>
          <w:lang w:eastAsia="zh-CN"/>
        </w:rPr>
      </w:pPr>
    </w:p>
    <w:p w14:paraId="1445291D" w14:textId="77777777" w:rsidR="009D2A70" w:rsidRDefault="009D2A70">
      <w:pPr>
        <w:spacing w:line="240" w:lineRule="auto"/>
        <w:rPr>
          <w:lang w:eastAsia="zh-CN"/>
        </w:rPr>
      </w:pPr>
    </w:p>
    <w:p w14:paraId="1445291E" w14:textId="77777777" w:rsidR="009D2A70" w:rsidRDefault="00F10BAB">
      <w:pPr>
        <w:pStyle w:val="4"/>
        <w:numPr>
          <w:ilvl w:val="0"/>
          <w:numId w:val="0"/>
        </w:numPr>
        <w:rPr>
          <w:u w:val="single"/>
          <w:lang w:eastAsia="zh-CN"/>
        </w:rPr>
      </w:pPr>
      <w:r>
        <w:rPr>
          <w:u w:val="single"/>
          <w:lang w:eastAsia="zh-CN"/>
        </w:rPr>
        <w:t>Issue#4-2 (High priority) Modeling of UE mobility/trajectory</w:t>
      </w:r>
    </w:p>
    <w:p w14:paraId="1445291F" w14:textId="77777777" w:rsidR="009D2A70" w:rsidRDefault="00F10BAB">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14452920" w14:textId="77777777" w:rsidR="009D2A70" w:rsidRDefault="00F10BAB">
      <w:pPr>
        <w:pStyle w:val="afc"/>
        <w:numPr>
          <w:ilvl w:val="0"/>
          <w:numId w:val="24"/>
        </w:numPr>
        <w:contextualSpacing w:val="0"/>
        <w:rPr>
          <w:b/>
          <w:bCs/>
          <w:strike/>
          <w:color w:val="FF0000"/>
          <w:lang w:eastAsia="zh-CN"/>
        </w:rPr>
      </w:pPr>
      <w:r>
        <w:rPr>
          <w:b/>
          <w:bCs/>
          <w:strike/>
          <w:color w:val="FF0000"/>
          <w:lang w:eastAsia="zh-CN"/>
        </w:rPr>
        <w:lastRenderedPageBreak/>
        <w:t>FFS: Spatial consistency procedure A/B with 50m decorrelation distance from 38.901</w:t>
      </w:r>
    </w:p>
    <w:p w14:paraId="14452921"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24" w14:textId="77777777">
        <w:tc>
          <w:tcPr>
            <w:tcW w:w="1980" w:type="dxa"/>
            <w:tcBorders>
              <w:top w:val="single" w:sz="4" w:space="0" w:color="auto"/>
              <w:left w:val="single" w:sz="4" w:space="0" w:color="auto"/>
              <w:bottom w:val="single" w:sz="4" w:space="0" w:color="auto"/>
              <w:right w:val="single" w:sz="4" w:space="0" w:color="auto"/>
            </w:tcBorders>
          </w:tcPr>
          <w:p w14:paraId="14452922"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23"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9D2A70" w14:paraId="14452927" w14:textId="77777777">
        <w:tc>
          <w:tcPr>
            <w:tcW w:w="1980" w:type="dxa"/>
            <w:tcBorders>
              <w:top w:val="single" w:sz="4" w:space="0" w:color="auto"/>
              <w:left w:val="single" w:sz="4" w:space="0" w:color="auto"/>
              <w:bottom w:val="single" w:sz="4" w:space="0" w:color="auto"/>
              <w:right w:val="single" w:sz="4" w:space="0" w:color="auto"/>
            </w:tcBorders>
          </w:tcPr>
          <w:p w14:paraId="14452925"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26" w14:textId="77777777" w:rsidR="009D2A70" w:rsidRDefault="009D2A70">
            <w:pPr>
              <w:spacing w:before="120" w:line="240" w:lineRule="auto"/>
              <w:rPr>
                <w:lang w:eastAsia="zh-CN"/>
              </w:rPr>
            </w:pPr>
          </w:p>
        </w:tc>
      </w:tr>
    </w:tbl>
    <w:p w14:paraId="14452928" w14:textId="77777777" w:rsidR="009D2A70" w:rsidRDefault="009D2A70">
      <w:pPr>
        <w:spacing w:after="0" w:line="240" w:lineRule="auto"/>
        <w:rPr>
          <w:lang w:eastAsia="zh-CN"/>
        </w:rPr>
      </w:pPr>
    </w:p>
    <w:p w14:paraId="14452929" w14:textId="77777777" w:rsidR="009D2A70" w:rsidRDefault="009D2A70">
      <w:pPr>
        <w:spacing w:after="0" w:line="240" w:lineRule="auto"/>
        <w:rPr>
          <w:b/>
          <w:lang w:eastAsia="zh-CN"/>
        </w:rPr>
      </w:pPr>
    </w:p>
    <w:p w14:paraId="1445292A"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92B" w14:textId="77777777" w:rsidR="009D2A70" w:rsidRDefault="00F10BAB">
      <w:pPr>
        <w:rPr>
          <w:lang w:eastAsia="zh-CN"/>
        </w:rPr>
      </w:pPr>
      <w:r>
        <w:rPr>
          <w:lang w:eastAsia="zh-CN"/>
        </w:rPr>
        <w:t>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1445292C"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1445292D"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30" w14:textId="77777777">
        <w:tc>
          <w:tcPr>
            <w:tcW w:w="1980" w:type="dxa"/>
            <w:tcBorders>
              <w:top w:val="single" w:sz="4" w:space="0" w:color="auto"/>
              <w:left w:val="single" w:sz="4" w:space="0" w:color="auto"/>
              <w:bottom w:val="single" w:sz="4" w:space="0" w:color="auto"/>
              <w:right w:val="single" w:sz="4" w:space="0" w:color="auto"/>
            </w:tcBorders>
          </w:tcPr>
          <w:p w14:paraId="1445292E"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2F"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9D2A70" w14:paraId="14452933" w14:textId="77777777">
        <w:tc>
          <w:tcPr>
            <w:tcW w:w="1980" w:type="dxa"/>
            <w:tcBorders>
              <w:top w:val="single" w:sz="4" w:space="0" w:color="auto"/>
              <w:left w:val="single" w:sz="4" w:space="0" w:color="auto"/>
              <w:bottom w:val="single" w:sz="4" w:space="0" w:color="auto"/>
              <w:right w:val="single" w:sz="4" w:space="0" w:color="auto"/>
            </w:tcBorders>
          </w:tcPr>
          <w:p w14:paraId="14452931"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32" w14:textId="77777777" w:rsidR="009D2A70" w:rsidRDefault="009D2A70">
            <w:pPr>
              <w:spacing w:before="120" w:line="240" w:lineRule="auto"/>
              <w:rPr>
                <w:lang w:eastAsia="zh-CN"/>
              </w:rPr>
            </w:pPr>
          </w:p>
        </w:tc>
      </w:tr>
    </w:tbl>
    <w:p w14:paraId="14452934" w14:textId="77777777" w:rsidR="009D2A70" w:rsidRDefault="009D2A70">
      <w:pPr>
        <w:spacing w:after="0" w:line="240" w:lineRule="auto"/>
        <w:rPr>
          <w:b/>
          <w:lang w:eastAsia="zh-CN"/>
        </w:rPr>
      </w:pPr>
    </w:p>
    <w:p w14:paraId="14452935" w14:textId="77777777" w:rsidR="009D2A70" w:rsidRDefault="009D2A70">
      <w:pPr>
        <w:spacing w:line="240" w:lineRule="auto"/>
        <w:rPr>
          <w:lang w:eastAsia="zh-CN"/>
        </w:rPr>
      </w:pPr>
    </w:p>
    <w:p w14:paraId="14452936" w14:textId="77777777" w:rsidR="009D2A70" w:rsidRDefault="00F10BAB">
      <w:pPr>
        <w:pStyle w:val="4"/>
        <w:numPr>
          <w:ilvl w:val="0"/>
          <w:numId w:val="0"/>
        </w:numPr>
        <w:tabs>
          <w:tab w:val="left" w:pos="7555"/>
        </w:tabs>
        <w:rPr>
          <w:u w:val="single"/>
          <w:lang w:eastAsia="zh-CN"/>
        </w:rPr>
      </w:pPr>
      <w:r>
        <w:rPr>
          <w:u w:val="single"/>
          <w:lang w:eastAsia="zh-CN"/>
        </w:rPr>
        <w:t>Issue#4-4 (High priority) Intermediate KPI calculation</w:t>
      </w:r>
    </w:p>
    <w:p w14:paraId="14452937" w14:textId="77777777" w:rsidR="009D2A70" w:rsidRDefault="00F10BAB">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highlight w:val="yellow"/>
          <w:lang w:eastAsia="zh-CN"/>
        </w:rPr>
        <w:t>intermediate KPI</w:t>
      </w:r>
      <w:r>
        <w:rPr>
          <w:b/>
          <w:bCs/>
          <w:color w:val="FF0000"/>
          <w:lang w:eastAsia="zh-CN"/>
        </w:rPr>
        <w:t xml:space="preserve"> </w:t>
      </w:r>
      <w:r>
        <w:rPr>
          <w:b/>
          <w:bCs/>
          <w:strike/>
          <w:highlight w:val="yellow"/>
          <w:lang w:eastAsia="zh-CN"/>
        </w:rPr>
        <w:t>SGCS/NMSE</w:t>
      </w:r>
      <w:r>
        <w:rPr>
          <w:b/>
          <w:bCs/>
          <w:lang w:eastAsia="zh-CN"/>
        </w:rPr>
        <w:t xml:space="preserve"> is calculated </w:t>
      </w:r>
      <w:r>
        <w:rPr>
          <w:b/>
          <w:bCs/>
          <w:color w:val="FF0000"/>
          <w:lang w:eastAsia="zh-CN"/>
        </w:rPr>
        <w:t>based on Option 2</w:t>
      </w:r>
    </w:p>
    <w:p w14:paraId="14452938" w14:textId="77777777" w:rsidR="009D2A70" w:rsidRDefault="00F10BAB">
      <w:pPr>
        <w:pStyle w:val="afc"/>
        <w:numPr>
          <w:ilvl w:val="0"/>
          <w:numId w:val="24"/>
        </w:numPr>
        <w:contextualSpacing w:val="0"/>
        <w:rPr>
          <w:b/>
          <w:bCs/>
          <w:strike/>
          <w:lang w:eastAsia="zh-CN"/>
        </w:rPr>
      </w:pPr>
      <w:r>
        <w:rPr>
          <w:b/>
          <w:bCs/>
          <w:strike/>
          <w:lang w:eastAsia="zh-CN"/>
        </w:rPr>
        <w:t>Option 1: as the average value over the predicted instances.</w:t>
      </w:r>
    </w:p>
    <w:p w14:paraId="14452939" w14:textId="77777777" w:rsidR="009D2A70" w:rsidRDefault="00F10BAB">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1445293A" w14:textId="77777777" w:rsidR="009D2A70" w:rsidRDefault="00F10BAB">
      <w:pPr>
        <w:pStyle w:val="afc"/>
        <w:numPr>
          <w:ilvl w:val="0"/>
          <w:numId w:val="24"/>
        </w:numPr>
        <w:contextualSpacing w:val="0"/>
        <w:rPr>
          <w:b/>
          <w:bCs/>
          <w:strike/>
          <w:lang w:eastAsia="zh-CN"/>
        </w:rPr>
      </w:pPr>
      <w:r>
        <w:rPr>
          <w:b/>
          <w:bCs/>
          <w:strike/>
          <w:lang w:eastAsia="zh-CN"/>
        </w:rPr>
        <w:t>Option 3: other</w:t>
      </w:r>
    </w:p>
    <w:p w14:paraId="1445293B"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9D2A70" w14:paraId="1445293F" w14:textId="77777777">
        <w:trPr>
          <w:trHeight w:val="284"/>
        </w:trPr>
        <w:tc>
          <w:tcPr>
            <w:tcW w:w="1413" w:type="dxa"/>
            <w:vMerge w:val="restart"/>
            <w:tcBorders>
              <w:top w:val="single" w:sz="4" w:space="0" w:color="auto"/>
              <w:left w:val="single" w:sz="4" w:space="0" w:color="auto"/>
              <w:right w:val="single" w:sz="4" w:space="0" w:color="auto"/>
            </w:tcBorders>
          </w:tcPr>
          <w:p w14:paraId="1445293C" w14:textId="77777777" w:rsidR="009D2A70" w:rsidRDefault="00F10BA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445293D" w14:textId="77777777" w:rsidR="009D2A70" w:rsidRDefault="00F10BA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93E" w14:textId="77777777" w:rsidR="009D2A70" w:rsidRDefault="00F10BAB">
            <w:pPr>
              <w:spacing w:beforeLines="50" w:before="120" w:line="240" w:lineRule="auto"/>
              <w:ind w:left="440" w:hangingChars="200" w:hanging="440"/>
              <w:rPr>
                <w:iCs/>
                <w:kern w:val="2"/>
                <w:lang w:eastAsia="zh-CN"/>
              </w:rPr>
            </w:pPr>
            <w:r>
              <w:rPr>
                <w:iCs/>
                <w:kern w:val="2"/>
                <w:lang w:eastAsia="zh-CN"/>
              </w:rPr>
              <w:t xml:space="preserve">Huawei/HiSi, </w:t>
            </w:r>
          </w:p>
        </w:tc>
      </w:tr>
      <w:tr w:rsidR="009D2A70" w14:paraId="14452943" w14:textId="77777777">
        <w:tc>
          <w:tcPr>
            <w:tcW w:w="1413" w:type="dxa"/>
            <w:vMerge/>
            <w:tcBorders>
              <w:left w:val="single" w:sz="4" w:space="0" w:color="auto"/>
              <w:right w:val="single" w:sz="4" w:space="0" w:color="auto"/>
            </w:tcBorders>
          </w:tcPr>
          <w:p w14:paraId="14452940"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941" w14:textId="77777777" w:rsidR="009D2A70" w:rsidRDefault="00F10BA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942"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47" w14:textId="77777777">
        <w:tc>
          <w:tcPr>
            <w:tcW w:w="1413" w:type="dxa"/>
            <w:vMerge w:val="restart"/>
            <w:tcBorders>
              <w:left w:val="single" w:sz="4" w:space="0" w:color="auto"/>
              <w:right w:val="single" w:sz="4" w:space="0" w:color="auto"/>
            </w:tcBorders>
          </w:tcPr>
          <w:p w14:paraId="14452944" w14:textId="77777777" w:rsidR="009D2A70" w:rsidRDefault="00F10BA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4452945"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452946" w14:textId="77777777" w:rsidR="009D2A70" w:rsidRDefault="00F10BAB">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9D2A70" w14:paraId="1445294B" w14:textId="77777777">
        <w:tc>
          <w:tcPr>
            <w:tcW w:w="1413" w:type="dxa"/>
            <w:vMerge/>
            <w:tcBorders>
              <w:left w:val="single" w:sz="4" w:space="0" w:color="auto"/>
              <w:right w:val="single" w:sz="4" w:space="0" w:color="auto"/>
            </w:tcBorders>
          </w:tcPr>
          <w:p w14:paraId="14452948" w14:textId="77777777" w:rsidR="009D2A70" w:rsidRDefault="009D2A70">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4452949"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45294A"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4F" w14:textId="77777777">
        <w:tc>
          <w:tcPr>
            <w:tcW w:w="1413" w:type="dxa"/>
            <w:vMerge w:val="restart"/>
          </w:tcPr>
          <w:p w14:paraId="1445294C" w14:textId="77777777" w:rsidR="009D2A70" w:rsidRDefault="00F10BA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445294D" w14:textId="77777777" w:rsidR="009D2A70" w:rsidRDefault="00F10BA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445294E" w14:textId="77777777" w:rsidR="009D2A70" w:rsidRDefault="009D2A70">
            <w:pPr>
              <w:spacing w:beforeLines="50" w:before="120" w:line="240" w:lineRule="auto"/>
              <w:ind w:left="440" w:hangingChars="200" w:hanging="440"/>
              <w:rPr>
                <w:rFonts w:eastAsiaTheme="minorEastAsia"/>
                <w:iCs/>
                <w:kern w:val="2"/>
                <w:lang w:eastAsia="zh-CN"/>
              </w:rPr>
            </w:pPr>
          </w:p>
        </w:tc>
      </w:tr>
      <w:tr w:rsidR="009D2A70" w14:paraId="14452953" w14:textId="77777777">
        <w:tc>
          <w:tcPr>
            <w:tcW w:w="1413" w:type="dxa"/>
            <w:vMerge/>
          </w:tcPr>
          <w:p w14:paraId="14452950" w14:textId="77777777" w:rsidR="009D2A70" w:rsidRDefault="009D2A70">
            <w:pPr>
              <w:spacing w:beforeLines="50" w:before="120" w:line="240" w:lineRule="auto"/>
              <w:ind w:left="440" w:hangingChars="200" w:hanging="440"/>
              <w:rPr>
                <w:color w:val="FF0000"/>
                <w:kern w:val="2"/>
                <w:lang w:eastAsia="zh-CN"/>
              </w:rPr>
            </w:pPr>
          </w:p>
        </w:tc>
        <w:tc>
          <w:tcPr>
            <w:tcW w:w="1984" w:type="dxa"/>
          </w:tcPr>
          <w:p w14:paraId="14452951" w14:textId="77777777" w:rsidR="009D2A70" w:rsidRDefault="00F10BA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4452952" w14:textId="77777777" w:rsidR="009D2A70" w:rsidRDefault="009D2A70">
            <w:pPr>
              <w:spacing w:beforeLines="50" w:before="120" w:line="240" w:lineRule="auto"/>
              <w:ind w:left="440" w:hangingChars="200" w:hanging="440"/>
              <w:rPr>
                <w:rFonts w:eastAsiaTheme="minorEastAsia"/>
                <w:iCs/>
                <w:kern w:val="2"/>
                <w:lang w:eastAsia="ko-KR"/>
              </w:rPr>
            </w:pPr>
          </w:p>
        </w:tc>
      </w:tr>
    </w:tbl>
    <w:p w14:paraId="14452954" w14:textId="77777777" w:rsidR="009D2A70" w:rsidRDefault="009D2A70">
      <w:pPr>
        <w:spacing w:after="0" w:line="240" w:lineRule="auto"/>
        <w:rPr>
          <w:b/>
          <w:lang w:eastAsia="zh-CN"/>
        </w:rPr>
      </w:pPr>
    </w:p>
    <w:p w14:paraId="14452955" w14:textId="77777777" w:rsidR="009D2A70" w:rsidRDefault="009D2A70">
      <w:pPr>
        <w:spacing w:after="0" w:line="240" w:lineRule="auto"/>
        <w:rPr>
          <w:b/>
          <w:lang w:eastAsia="zh-CN"/>
        </w:rPr>
      </w:pPr>
    </w:p>
    <w:p w14:paraId="14452956" w14:textId="77777777" w:rsidR="009D2A70" w:rsidRDefault="00F10BAB">
      <w:pPr>
        <w:pStyle w:val="4"/>
        <w:numPr>
          <w:ilvl w:val="0"/>
          <w:numId w:val="0"/>
        </w:numPr>
        <w:rPr>
          <w:u w:val="single"/>
          <w:lang w:eastAsia="zh-CN"/>
        </w:rPr>
      </w:pPr>
      <w:r>
        <w:rPr>
          <w:u w:val="single"/>
          <w:lang w:eastAsia="zh-CN"/>
        </w:rPr>
        <w:t>Issue#4-6 (High priority) Type of input for AI/ML model</w:t>
      </w:r>
    </w:p>
    <w:p w14:paraId="14452957" w14:textId="77777777" w:rsidR="009D2A70" w:rsidRDefault="00F10BAB">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4452958" w14:textId="77777777" w:rsidR="009D2A70" w:rsidRDefault="00F10BAB">
      <w:pPr>
        <w:pStyle w:val="afc"/>
        <w:numPr>
          <w:ilvl w:val="0"/>
          <w:numId w:val="24"/>
        </w:numPr>
        <w:contextualSpacing w:val="0"/>
        <w:rPr>
          <w:b/>
          <w:lang w:eastAsia="zh-CN"/>
        </w:rPr>
      </w:pPr>
      <w:r>
        <w:rPr>
          <w:b/>
          <w:lang w:eastAsia="zh-CN"/>
        </w:rPr>
        <w:t>Raw channel matrix</w:t>
      </w:r>
      <w:r>
        <w:rPr>
          <w:b/>
          <w:color w:val="FF0000"/>
          <w:lang w:eastAsia="zh-CN"/>
        </w:rPr>
        <w:t>es</w:t>
      </w:r>
    </w:p>
    <w:p w14:paraId="14452959" w14:textId="77777777" w:rsidR="009D2A70" w:rsidRDefault="00F10BAB">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9D2A70" w14:paraId="1445295C" w14:textId="77777777">
        <w:tc>
          <w:tcPr>
            <w:tcW w:w="1980" w:type="dxa"/>
            <w:tcBorders>
              <w:top w:val="single" w:sz="4" w:space="0" w:color="auto"/>
              <w:left w:val="single" w:sz="4" w:space="0" w:color="auto"/>
              <w:bottom w:val="single" w:sz="4" w:space="0" w:color="auto"/>
              <w:right w:val="single" w:sz="4" w:space="0" w:color="auto"/>
            </w:tcBorders>
          </w:tcPr>
          <w:p w14:paraId="1445295A"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5B" w14:textId="77777777" w:rsidR="009D2A70" w:rsidRDefault="00F10BAB">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9D2A70" w14:paraId="1445295F" w14:textId="77777777">
        <w:tc>
          <w:tcPr>
            <w:tcW w:w="1980" w:type="dxa"/>
            <w:tcBorders>
              <w:top w:val="single" w:sz="4" w:space="0" w:color="auto"/>
              <w:left w:val="single" w:sz="4" w:space="0" w:color="auto"/>
              <w:bottom w:val="single" w:sz="4" w:space="0" w:color="auto"/>
              <w:right w:val="single" w:sz="4" w:space="0" w:color="auto"/>
            </w:tcBorders>
          </w:tcPr>
          <w:p w14:paraId="1445295D"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5E" w14:textId="77777777" w:rsidR="009D2A70" w:rsidRDefault="009D2A70">
            <w:pPr>
              <w:spacing w:before="120" w:line="240" w:lineRule="auto"/>
              <w:rPr>
                <w:lang w:eastAsia="zh-CN"/>
              </w:rPr>
            </w:pPr>
          </w:p>
        </w:tc>
      </w:tr>
    </w:tbl>
    <w:p w14:paraId="14452960" w14:textId="77777777" w:rsidR="009D2A70" w:rsidRDefault="009D2A70">
      <w:pPr>
        <w:spacing w:line="240" w:lineRule="auto"/>
        <w:rPr>
          <w:lang w:eastAsia="zh-CN"/>
        </w:rPr>
      </w:pPr>
    </w:p>
    <w:p w14:paraId="14452961" w14:textId="77777777" w:rsidR="009D2A70" w:rsidRDefault="00F10BAB">
      <w:pPr>
        <w:pStyle w:val="4"/>
        <w:numPr>
          <w:ilvl w:val="0"/>
          <w:numId w:val="0"/>
        </w:numPr>
        <w:rPr>
          <w:u w:val="single"/>
          <w:lang w:eastAsia="zh-CN"/>
        </w:rPr>
      </w:pPr>
      <w:r>
        <w:rPr>
          <w:u w:val="single"/>
          <w:lang w:eastAsia="zh-CN"/>
        </w:rPr>
        <w:t>Issue#4-7 (High priority) Observation window/prediction window</w:t>
      </w:r>
    </w:p>
    <w:p w14:paraId="14452962" w14:textId="77777777" w:rsidR="009D2A70" w:rsidRDefault="00F10BAB">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4452963" w14:textId="77777777" w:rsidR="009D2A70" w:rsidRDefault="00F10BAB">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14452964" w14:textId="77777777" w:rsidR="009D2A70" w:rsidRDefault="00F10BAB">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14452965"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68" w14:textId="77777777">
        <w:tc>
          <w:tcPr>
            <w:tcW w:w="1980" w:type="dxa"/>
            <w:tcBorders>
              <w:top w:val="single" w:sz="4" w:space="0" w:color="auto"/>
              <w:left w:val="single" w:sz="4" w:space="0" w:color="auto"/>
              <w:bottom w:val="single" w:sz="4" w:space="0" w:color="auto"/>
              <w:right w:val="single" w:sz="4" w:space="0" w:color="auto"/>
            </w:tcBorders>
          </w:tcPr>
          <w:p w14:paraId="1445296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67" w14:textId="77777777" w:rsidR="009D2A70" w:rsidRDefault="00F10BAB">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9D2A70" w14:paraId="1445296B" w14:textId="77777777">
        <w:tc>
          <w:tcPr>
            <w:tcW w:w="1980" w:type="dxa"/>
            <w:tcBorders>
              <w:top w:val="single" w:sz="4" w:space="0" w:color="auto"/>
              <w:left w:val="single" w:sz="4" w:space="0" w:color="auto"/>
              <w:bottom w:val="single" w:sz="4" w:space="0" w:color="auto"/>
              <w:right w:val="single" w:sz="4" w:space="0" w:color="auto"/>
            </w:tcBorders>
          </w:tcPr>
          <w:p w14:paraId="14452969"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6A" w14:textId="77777777" w:rsidR="009D2A70" w:rsidRDefault="009D2A70">
            <w:pPr>
              <w:spacing w:before="120" w:line="240" w:lineRule="auto"/>
              <w:rPr>
                <w:lang w:eastAsia="zh-CN"/>
              </w:rPr>
            </w:pPr>
          </w:p>
        </w:tc>
      </w:tr>
    </w:tbl>
    <w:p w14:paraId="1445296C" w14:textId="77777777" w:rsidR="009D2A70" w:rsidRDefault="009D2A70">
      <w:pPr>
        <w:spacing w:after="0" w:line="240" w:lineRule="auto"/>
        <w:rPr>
          <w:b/>
          <w:lang w:eastAsia="zh-CN"/>
        </w:rPr>
      </w:pPr>
    </w:p>
    <w:p w14:paraId="1445296D" w14:textId="77777777" w:rsidR="009D2A70" w:rsidRDefault="009D2A70">
      <w:pPr>
        <w:spacing w:after="0"/>
        <w:rPr>
          <w:lang w:eastAsia="zh-CN"/>
        </w:rPr>
      </w:pPr>
    </w:p>
    <w:p w14:paraId="1445296E"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96F" w14:textId="77777777" w:rsidR="009D2A70" w:rsidRDefault="00F10BAB">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14452970" w14:textId="77777777" w:rsidR="009D2A70" w:rsidRDefault="009D2A70">
      <w:pPr>
        <w:adjustRightInd/>
        <w:spacing w:beforeLines="50" w:before="120" w:line="252" w:lineRule="auto"/>
        <w:contextualSpacing/>
        <w:jc w:val="left"/>
        <w:rPr>
          <w:lang w:eastAsia="zh-CN"/>
        </w:rPr>
      </w:pPr>
    </w:p>
    <w:p w14:paraId="14452971" w14:textId="77777777" w:rsidR="009D2A70" w:rsidRDefault="00F10BAB">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1445297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973" w14:textId="77777777" w:rsidR="009D2A70" w:rsidRDefault="00F10BAB">
      <w:pPr>
        <w:pStyle w:val="afc"/>
        <w:numPr>
          <w:ilvl w:val="1"/>
          <w:numId w:val="24"/>
        </w:numPr>
        <w:ind w:left="709" w:hanging="357"/>
        <w:contextualSpacing w:val="0"/>
        <w:rPr>
          <w:b/>
          <w:bCs/>
          <w:color w:val="FF0000"/>
          <w:lang w:eastAsia="zh-CN"/>
        </w:rPr>
      </w:pPr>
      <w:r>
        <w:rPr>
          <w:rFonts w:hint="eastAsia"/>
          <w:b/>
          <w:bCs/>
          <w:strike/>
          <w:color w:val="FF0000"/>
          <w:lang w:eastAsia="zh-CN"/>
        </w:rPr>
        <w:t>F</w:t>
      </w:r>
      <w:r>
        <w:rPr>
          <w:b/>
          <w:bCs/>
          <w:strike/>
          <w:color w:val="FF0000"/>
          <w:lang w:eastAsia="zh-CN"/>
        </w:rPr>
        <w:t>FS baseline of the genie-aided CSI</w:t>
      </w:r>
      <w:r>
        <w:rPr>
          <w:b/>
          <w:bCs/>
          <w:color w:val="FF0000"/>
          <w:lang w:eastAsia="zh-CN"/>
        </w:rPr>
        <w:t xml:space="preserve"> </w:t>
      </w:r>
      <w:r>
        <w:rPr>
          <w:rFonts w:hint="eastAsia"/>
          <w:b/>
          <w:bCs/>
          <w:color w:val="FF0000"/>
          <w:highlight w:val="yellow"/>
          <w:lang w:eastAsia="zh-CN"/>
        </w:rPr>
        <w:t>F</w:t>
      </w:r>
      <w:r>
        <w:rPr>
          <w:b/>
          <w:bCs/>
          <w:color w:val="FF0000"/>
          <w:highlight w:val="yellow"/>
          <w:lang w:eastAsia="zh-CN"/>
        </w:rPr>
        <w:t xml:space="preserve">FS </w:t>
      </w:r>
      <w:r>
        <w:rPr>
          <w:rFonts w:hint="eastAsia"/>
          <w:b/>
          <w:bCs/>
          <w:color w:val="FF0000"/>
          <w:highlight w:val="yellow"/>
          <w:lang w:eastAsia="zh-CN"/>
        </w:rPr>
        <w:t>select one of the scalar quantization resolutions as baseline</w:t>
      </w:r>
    </w:p>
    <w:p w14:paraId="14452974"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975"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976"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lastRenderedPageBreak/>
        <w:t>O</w:t>
      </w:r>
      <w:r>
        <w:rPr>
          <w:b/>
          <w:bCs/>
          <w:lang w:eastAsia="zh-CN"/>
        </w:rPr>
        <w:t>ther quantization methods are not precluded</w:t>
      </w:r>
    </w:p>
    <w:p w14:paraId="1445297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7A" w14:textId="77777777">
        <w:tc>
          <w:tcPr>
            <w:tcW w:w="1980" w:type="dxa"/>
            <w:tcBorders>
              <w:top w:val="single" w:sz="4" w:space="0" w:color="auto"/>
              <w:left w:val="single" w:sz="4" w:space="0" w:color="auto"/>
              <w:bottom w:val="single" w:sz="4" w:space="0" w:color="auto"/>
              <w:right w:val="single" w:sz="4" w:space="0" w:color="auto"/>
            </w:tcBorders>
          </w:tcPr>
          <w:p w14:paraId="1445297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79"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p>
        </w:tc>
      </w:tr>
      <w:tr w:rsidR="009D2A70" w14:paraId="1445297D" w14:textId="77777777">
        <w:tc>
          <w:tcPr>
            <w:tcW w:w="1980" w:type="dxa"/>
            <w:tcBorders>
              <w:top w:val="single" w:sz="4" w:space="0" w:color="auto"/>
              <w:left w:val="single" w:sz="4" w:space="0" w:color="auto"/>
              <w:bottom w:val="single" w:sz="4" w:space="0" w:color="auto"/>
              <w:right w:val="single" w:sz="4" w:space="0" w:color="auto"/>
            </w:tcBorders>
          </w:tcPr>
          <w:p w14:paraId="1445297B"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7C" w14:textId="77777777" w:rsidR="009D2A70" w:rsidRDefault="009D2A70">
            <w:pPr>
              <w:spacing w:before="120" w:line="240" w:lineRule="auto"/>
              <w:rPr>
                <w:lang w:eastAsia="zh-CN"/>
              </w:rPr>
            </w:pPr>
          </w:p>
        </w:tc>
      </w:tr>
    </w:tbl>
    <w:p w14:paraId="1445297E" w14:textId="77777777" w:rsidR="009D2A70" w:rsidRDefault="009D2A70">
      <w:pPr>
        <w:spacing w:after="0"/>
        <w:rPr>
          <w:lang w:eastAsia="zh-CN"/>
        </w:rPr>
      </w:pPr>
    </w:p>
    <w:p w14:paraId="1445297F" w14:textId="77777777" w:rsidR="009D2A70" w:rsidRDefault="00F10BAB">
      <w:pPr>
        <w:pStyle w:val="4"/>
        <w:numPr>
          <w:ilvl w:val="0"/>
          <w:numId w:val="0"/>
        </w:numPr>
        <w:rPr>
          <w:u w:val="single"/>
          <w:lang w:eastAsia="zh-CN"/>
        </w:rPr>
      </w:pPr>
      <w:r>
        <w:rPr>
          <w:u w:val="single"/>
          <w:lang w:eastAsia="zh-CN"/>
        </w:rPr>
        <w:t>Issue#3-10 (High priority) Payload size alignment</w:t>
      </w:r>
    </w:p>
    <w:p w14:paraId="14452980" w14:textId="77777777" w:rsidR="009D2A70" w:rsidRDefault="00F10BAB">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14452981" w14:textId="77777777" w:rsidR="009D2A70" w:rsidRDefault="00F10BAB">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4452982"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445298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14452984"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87" w14:textId="77777777">
        <w:tc>
          <w:tcPr>
            <w:tcW w:w="1980" w:type="dxa"/>
            <w:tcBorders>
              <w:top w:val="single" w:sz="4" w:space="0" w:color="auto"/>
              <w:left w:val="single" w:sz="4" w:space="0" w:color="auto"/>
              <w:bottom w:val="single" w:sz="4" w:space="0" w:color="auto"/>
              <w:right w:val="single" w:sz="4" w:space="0" w:color="auto"/>
            </w:tcBorders>
          </w:tcPr>
          <w:p w14:paraId="14452985"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86" w14:textId="77777777" w:rsidR="009D2A70" w:rsidRDefault="00F10BAB">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9D2A70" w14:paraId="1445298A" w14:textId="77777777">
        <w:tc>
          <w:tcPr>
            <w:tcW w:w="1980" w:type="dxa"/>
            <w:tcBorders>
              <w:top w:val="single" w:sz="4" w:space="0" w:color="auto"/>
              <w:left w:val="single" w:sz="4" w:space="0" w:color="auto"/>
              <w:bottom w:val="single" w:sz="4" w:space="0" w:color="auto"/>
              <w:right w:val="single" w:sz="4" w:space="0" w:color="auto"/>
            </w:tcBorders>
          </w:tcPr>
          <w:p w14:paraId="14452988"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89" w14:textId="77777777" w:rsidR="009D2A70" w:rsidRDefault="00F10BAB">
            <w:pPr>
              <w:spacing w:before="120" w:line="240" w:lineRule="auto"/>
              <w:rPr>
                <w:lang w:eastAsia="zh-CN"/>
              </w:rPr>
            </w:pPr>
            <w:r>
              <w:rPr>
                <w:lang w:eastAsia="zh-CN"/>
              </w:rPr>
              <w:t>Apple</w:t>
            </w:r>
          </w:p>
        </w:tc>
      </w:tr>
    </w:tbl>
    <w:p w14:paraId="1445298B" w14:textId="77777777" w:rsidR="009D2A70" w:rsidRDefault="009D2A70">
      <w:pPr>
        <w:spacing w:after="0" w:line="240" w:lineRule="auto"/>
        <w:rPr>
          <w:b/>
          <w:lang w:eastAsia="zh-CN"/>
        </w:rPr>
      </w:pPr>
    </w:p>
    <w:p w14:paraId="1445298C" w14:textId="77777777" w:rsidR="009D2A70" w:rsidRDefault="00F10BAB">
      <w:pPr>
        <w:pStyle w:val="20"/>
      </w:pPr>
      <w:r>
        <w:t>Proposals for 18 October GTW</w:t>
      </w:r>
    </w:p>
    <w:p w14:paraId="1445298D" w14:textId="77777777" w:rsidR="009D2A70" w:rsidRDefault="00F10BAB">
      <w:pPr>
        <w:pStyle w:val="4"/>
        <w:numPr>
          <w:ilvl w:val="0"/>
          <w:numId w:val="0"/>
        </w:numPr>
        <w:rPr>
          <w:u w:val="single"/>
          <w:lang w:eastAsia="zh-CN"/>
        </w:rPr>
      </w:pPr>
      <w:r>
        <w:rPr>
          <w:u w:val="single"/>
          <w:lang w:eastAsia="zh-CN"/>
        </w:rPr>
        <w:t>Issue#2-5 (High priority) SGCS calculation for rank&gt;1</w:t>
      </w:r>
    </w:p>
    <w:p w14:paraId="1445298E" w14:textId="77777777" w:rsidR="009D2A70" w:rsidRDefault="00F10BAB">
      <w:pPr>
        <w:spacing w:line="240" w:lineRule="auto"/>
        <w:rPr>
          <w:b/>
          <w:bCs/>
          <w:color w:val="FF0000"/>
          <w:lang w:eastAsia="zh-CN"/>
        </w:rPr>
      </w:pPr>
      <w:r>
        <w:rPr>
          <w:b/>
          <w:bCs/>
          <w:highlight w:val="darkYellow"/>
          <w:lang w:eastAsia="zh-CN"/>
        </w:rPr>
        <w:t>Proposed working assumption 2.6.2:</w:t>
      </w:r>
      <w:r>
        <w:rPr>
          <w:b/>
          <w:bCs/>
          <w:lang w:eastAsia="zh-CN"/>
        </w:rPr>
        <w:t xml:space="preserve"> </w:t>
      </w: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445298F" w14:textId="77777777" w:rsidR="009D2A70" w:rsidRDefault="00F10BAB">
      <w:pPr>
        <w:numPr>
          <w:ilvl w:val="0"/>
          <w:numId w:val="24"/>
        </w:numPr>
        <w:rPr>
          <w:b/>
        </w:rPr>
      </w:pPr>
      <w:r>
        <w:rPr>
          <w:b/>
        </w:rPr>
        <w:t>Note: Eventual KPI can still be used to compare the performance</w:t>
      </w:r>
    </w:p>
    <w:p w14:paraId="14452990"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93" w14:textId="77777777">
        <w:tc>
          <w:tcPr>
            <w:tcW w:w="1980" w:type="dxa"/>
            <w:tcBorders>
              <w:top w:val="single" w:sz="4" w:space="0" w:color="auto"/>
              <w:left w:val="single" w:sz="4" w:space="0" w:color="auto"/>
              <w:bottom w:val="single" w:sz="4" w:space="0" w:color="auto"/>
              <w:right w:val="single" w:sz="4" w:space="0" w:color="auto"/>
            </w:tcBorders>
          </w:tcPr>
          <w:p w14:paraId="14452991"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92" w14:textId="77777777" w:rsidR="009D2A70" w:rsidRDefault="00F10BAB">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Samsung, LG</w:t>
            </w:r>
          </w:p>
        </w:tc>
      </w:tr>
      <w:tr w:rsidR="009D2A70" w14:paraId="14452996" w14:textId="77777777">
        <w:tc>
          <w:tcPr>
            <w:tcW w:w="1980" w:type="dxa"/>
            <w:tcBorders>
              <w:top w:val="single" w:sz="4" w:space="0" w:color="auto"/>
              <w:left w:val="single" w:sz="4" w:space="0" w:color="auto"/>
              <w:bottom w:val="single" w:sz="4" w:space="0" w:color="auto"/>
              <w:right w:val="single" w:sz="4" w:space="0" w:color="auto"/>
            </w:tcBorders>
          </w:tcPr>
          <w:p w14:paraId="14452994"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995" w14:textId="77777777" w:rsidR="009D2A70" w:rsidRDefault="00F10BAB">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4452997" w14:textId="77777777" w:rsidR="009D2A70" w:rsidRDefault="009D2A70">
      <w:pPr>
        <w:spacing w:after="0"/>
        <w:rPr>
          <w:lang w:eastAsia="zh-CN"/>
        </w:rPr>
      </w:pPr>
    </w:p>
    <w:p w14:paraId="14452998" w14:textId="77777777" w:rsidR="009D2A70" w:rsidRDefault="009D2A70">
      <w:pPr>
        <w:spacing w:after="0"/>
        <w:rPr>
          <w:lang w:eastAsia="zh-CN"/>
        </w:rPr>
      </w:pPr>
    </w:p>
    <w:p w14:paraId="14452999" w14:textId="77777777" w:rsidR="009D2A70" w:rsidRDefault="00F10BAB">
      <w:pPr>
        <w:pStyle w:val="4"/>
        <w:numPr>
          <w:ilvl w:val="0"/>
          <w:numId w:val="0"/>
        </w:numPr>
        <w:rPr>
          <w:u w:val="single"/>
          <w:lang w:eastAsia="zh-CN"/>
        </w:rPr>
      </w:pPr>
      <w:r>
        <w:rPr>
          <w:u w:val="single"/>
          <w:lang w:eastAsia="zh-CN"/>
        </w:rPr>
        <w:t>Issue#2-5a (High priority) SGCS calculation for rank&gt;1</w:t>
      </w:r>
    </w:p>
    <w:p w14:paraId="1445299A" w14:textId="77777777" w:rsidR="009D2A70" w:rsidRDefault="00F10BAB">
      <w:pPr>
        <w:spacing w:line="240" w:lineRule="auto"/>
        <w:rPr>
          <w:lang w:eastAsia="zh-CN"/>
        </w:rPr>
      </w:pPr>
      <w:r>
        <w:rPr>
          <w:lang w:eastAsia="zh-CN"/>
        </w:rPr>
        <w:t xml:space="preserve">A newly added suboption for Method 2 is proposed by Lenovo as </w:t>
      </w:r>
      <w:r>
        <w:rPr>
          <w:highlight w:val="yellow"/>
          <w:lang w:eastAsia="zh-CN"/>
        </w:rPr>
        <w:t>highlighted</w:t>
      </w:r>
      <w:r>
        <w:rPr>
          <w:lang w:eastAsia="zh-CN"/>
        </w:rPr>
        <w:t>. But it is Moderator’s understanding that unnormalized lambda will lead to misaligned SGCS values over companies.</w:t>
      </w:r>
    </w:p>
    <w:p w14:paraId="1445299B" w14:textId="77777777" w:rsidR="009D2A70" w:rsidRDefault="00F10BAB">
      <w:pPr>
        <w:spacing w:line="240" w:lineRule="auto"/>
        <w:rPr>
          <w:b/>
          <w:bCs/>
          <w:lang w:eastAsia="zh-CN"/>
        </w:rPr>
      </w:pPr>
      <w:r>
        <w:rPr>
          <w:b/>
          <w:bCs/>
          <w:highlight w:val="yellow"/>
          <w:lang w:eastAsia="zh-CN"/>
        </w:rPr>
        <w:t>Proposal 2.7.2:</w:t>
      </w:r>
      <w:r>
        <w:rPr>
          <w:b/>
          <w:bCs/>
          <w:lang w:eastAsia="zh-CN"/>
        </w:rPr>
        <w:t xml:space="preserve"> For the evaluation of the AI/ML based CSI feedback enhancement, if the SGCS is adopted as the intermediate KPI as part of the ‘Evaluation Metric’ for rank&gt;1 cases, at least Method 3 is adopted, </w:t>
      </w:r>
      <w:r>
        <w:rPr>
          <w:b/>
          <w:bCs/>
          <w:color w:val="FF0000"/>
          <w:lang w:eastAsia="zh-CN"/>
        </w:rPr>
        <w:t>FFS to additionally adopt a down-selected metric between Method 1 and Method 2</w:t>
      </w:r>
      <w:r>
        <w:rPr>
          <w:b/>
          <w:bCs/>
          <w:lang w:eastAsia="zh-CN"/>
        </w:rPr>
        <w:t>.</w:t>
      </w:r>
    </w:p>
    <w:p w14:paraId="1445299C" w14:textId="77777777" w:rsidR="009D2A70" w:rsidRDefault="00F10BAB">
      <w:pPr>
        <w:pStyle w:val="afc"/>
        <w:numPr>
          <w:ilvl w:val="0"/>
          <w:numId w:val="24"/>
        </w:numPr>
        <w:ind w:left="426" w:hanging="442"/>
        <w:contextualSpacing w:val="0"/>
        <w:rPr>
          <w:b/>
          <w:lang w:eastAsia="zh-CN"/>
        </w:rPr>
      </w:pPr>
      <w:r>
        <w:rPr>
          <w:b/>
          <w:lang w:eastAsia="zh-CN"/>
        </w:rPr>
        <w:lastRenderedPageBreak/>
        <w:t>Method 1: Average over all layers</w:t>
      </w:r>
    </w:p>
    <w:p w14:paraId="1445299D" w14:textId="77777777" w:rsidR="009D2A70" w:rsidRDefault="00F10BAB">
      <w:pPr>
        <w:pStyle w:val="afc"/>
        <w:numPr>
          <w:ilvl w:val="0"/>
          <w:numId w:val="24"/>
        </w:numPr>
        <w:ind w:left="426" w:hanging="442"/>
        <w:contextualSpacing w:val="0"/>
        <w:rPr>
          <w:b/>
          <w:lang w:eastAsia="zh-CN"/>
        </w:rPr>
      </w:pPr>
      <w:r>
        <w:rPr>
          <w:b/>
          <w:lang w:eastAsia="zh-CN"/>
        </w:rPr>
        <w:t>Method 2: Weighted average over all layers</w:t>
      </w:r>
    </w:p>
    <w:p w14:paraId="1445299E" w14:textId="77777777" w:rsidR="009D2A70" w:rsidRDefault="00F10BAB">
      <w:pPr>
        <w:pStyle w:val="afc"/>
        <w:numPr>
          <w:ilvl w:val="1"/>
          <w:numId w:val="24"/>
        </w:numPr>
        <w:ind w:left="709" w:hanging="357"/>
        <w:contextualSpacing w:val="0"/>
        <w:rPr>
          <w:b/>
          <w:color w:val="FF0000"/>
          <w:lang w:eastAsia="zh-CN"/>
        </w:rPr>
      </w:pPr>
      <w:r>
        <w:rPr>
          <w:rFonts w:hint="eastAsia"/>
          <w:b/>
          <w:color w:val="FF0000"/>
          <w:lang w:eastAsia="zh-CN"/>
        </w:rPr>
        <w:t>F</w:t>
      </w:r>
      <w:r>
        <w:rPr>
          <w:b/>
          <w:color w:val="FF0000"/>
          <w:lang w:eastAsia="zh-CN"/>
        </w:rPr>
        <w:t>FS</w:t>
      </w:r>
    </w:p>
    <w:p w14:paraId="1445299F" w14:textId="77777777" w:rsidR="009D2A70" w:rsidRDefault="00F10BAB">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44529A0" w14:textId="77777777" w:rsidR="009D2A70" w:rsidRDefault="00F10BAB">
      <w:pPr>
        <w:pStyle w:val="afc"/>
        <w:ind w:left="426"/>
        <w:contextualSpacing w:val="0"/>
        <w:rPr>
          <w:b/>
          <w:color w:val="FF0000"/>
          <w:lang w:eastAsia="zh-CN"/>
        </w:rPr>
      </w:pPr>
      <w:r>
        <w:rPr>
          <w:b/>
          <w:color w:val="FF0000"/>
          <w:highlight w:val="yellow"/>
          <w:lang w:eastAsia="zh-CN"/>
        </w:rPr>
        <w:t>[</w:t>
      </w:r>
      <w:r>
        <w:rPr>
          <w:rFonts w:hint="eastAsia"/>
          <w:b/>
          <w:color w:val="FF0000"/>
          <w:highlight w:val="yellow"/>
          <w:lang w:eastAsia="zh-CN"/>
        </w:rPr>
        <w:t>o</w:t>
      </w:r>
      <w:r>
        <w:rPr>
          <w:b/>
          <w:color w:val="FF0000"/>
          <w:highlight w:val="yellow"/>
          <w:lang w:eastAsia="zh-CN"/>
        </w:rPr>
        <w:t>r</w:t>
      </w:r>
    </w:p>
    <w:p w14:paraId="144529A1" w14:textId="77777777" w:rsidR="009D2A70" w:rsidRDefault="00F10BAB">
      <w:pPr>
        <w:pStyle w:val="afc"/>
        <w:ind w:left="426"/>
        <w:contextualSpacing w:val="0"/>
        <w:rPr>
          <w:b/>
          <w:color w:val="FF0000"/>
          <w:lang w:eastAsia="zh-CN"/>
        </w:rPr>
      </w:pPr>
      <m:oMathPara>
        <m:oMath>
          <m:r>
            <m:rPr>
              <m:sty m:val="bi"/>
            </m:rPr>
            <w:rPr>
              <w:rFonts w:ascii="Cambria Math" w:hAnsi="Cambria Math"/>
              <w:color w:val="FF0000"/>
              <w:szCs w:val="20"/>
              <w:highlight w:val="yellow"/>
            </w:rPr>
            <m:t>SGCS=</m:t>
          </m:r>
          <m:r>
            <m:rPr>
              <m:sty m:val="bi"/>
            </m:rPr>
            <w:rPr>
              <w:rFonts w:ascii="Cambria Math" w:hAnsi="Cambria Math"/>
              <w:color w:val="FF0000"/>
              <w:highlight w:val="yellow"/>
            </w:rPr>
            <m:t>E</m:t>
          </m:r>
          <m:d>
            <m:dPr>
              <m:begChr m:val="{"/>
              <m:endChr m:val="}"/>
              <m:ctrlPr>
                <w:rPr>
                  <w:rFonts w:ascii="Cambria Math" w:hAnsi="Cambria Math"/>
                  <w:b/>
                  <w:i/>
                  <w:color w:val="FF0000"/>
                  <w:highlight w:val="yellow"/>
                </w:rPr>
              </m:ctrlPr>
            </m:dPr>
            <m:e>
              <m:f>
                <m:fPr>
                  <m:ctrlPr>
                    <w:rPr>
                      <w:rFonts w:ascii="Cambria Math" w:hAnsi="Cambria Math"/>
                      <w:b/>
                      <w:i/>
                      <w:color w:val="FF0000"/>
                      <w:highlight w:val="yellow"/>
                    </w:rPr>
                  </m:ctrlPr>
                </m:fPr>
                <m:num>
                  <m:r>
                    <m:rPr>
                      <m:sty m:val="bi"/>
                    </m:rPr>
                    <w:rPr>
                      <w:rFonts w:ascii="Cambria Math" w:hAnsi="Cambria Math"/>
                      <w:color w:val="FF0000"/>
                      <w:highlight w:val="yellow"/>
                    </w:rPr>
                    <m:t>1</m:t>
                  </m:r>
                </m:num>
                <m:den>
                  <m:r>
                    <m:rPr>
                      <m:sty m:val="bi"/>
                    </m:rPr>
                    <w:rPr>
                      <w:rFonts w:ascii="Cambria Math" w:hAnsi="Cambria Math"/>
                      <w:color w:val="FF0000"/>
                      <w:highlight w:val="yellow"/>
                    </w:rPr>
                    <m:t>N</m:t>
                  </m:r>
                </m:den>
              </m:f>
              <m:nary>
                <m:naryPr>
                  <m:chr m:val="∑"/>
                  <m:limLoc m:val="undOvr"/>
                  <m:ctrlPr>
                    <w:rPr>
                      <w:rFonts w:ascii="Cambria Math" w:hAnsi="Cambria Math"/>
                      <w:b/>
                      <w:i/>
                      <w:color w:val="FF0000"/>
                      <w:highlight w:val="yellow"/>
                    </w:rPr>
                  </m:ctrlPr>
                </m:naryPr>
                <m:sub>
                  <m:r>
                    <m:rPr>
                      <m:sty m:val="bi"/>
                    </m:rPr>
                    <w:rPr>
                      <w:rFonts w:ascii="Cambria Math" w:hAnsi="Cambria Math"/>
                      <w:color w:val="FF0000"/>
                      <w:highlight w:val="yellow"/>
                    </w:rPr>
                    <m:t>i=1</m:t>
                  </m:r>
                </m:sub>
                <m:sup>
                  <m:r>
                    <m:rPr>
                      <m:sty m:val="bi"/>
                    </m:rPr>
                    <w:rPr>
                      <w:rFonts w:ascii="Cambria Math" w:hAnsi="Cambria Math"/>
                      <w:color w:val="FF0000"/>
                      <w:highlight w:val="yellow"/>
                    </w:rPr>
                    <m:t>N</m:t>
                  </m:r>
                </m:sup>
                <m:e>
                  <m:nary>
                    <m:naryPr>
                      <m:chr m:val="∑"/>
                      <m:limLoc m:val="undOvr"/>
                      <m:ctrlPr>
                        <w:rPr>
                          <w:rFonts w:ascii="Cambria Math" w:hAnsi="Cambria Math"/>
                          <w:b/>
                          <w:i/>
                          <w:color w:val="FF0000"/>
                          <w:highlight w:val="yellow"/>
                        </w:rPr>
                      </m:ctrlPr>
                    </m:naryPr>
                    <m:sub>
                      <m:r>
                        <m:rPr>
                          <m:sty m:val="bi"/>
                        </m:rPr>
                        <w:rPr>
                          <w:rFonts w:ascii="Cambria Math" w:hAnsi="Cambria Math"/>
                          <w:color w:val="FF0000"/>
                          <w:highlight w:val="yellow"/>
                        </w:rPr>
                        <m:t>j</m:t>
                      </m:r>
                    </m:sub>
                    <m:sup>
                      <m:r>
                        <m:rPr>
                          <m:sty m:val="bi"/>
                        </m:rPr>
                        <w:rPr>
                          <w:rFonts w:ascii="Cambria Math" w:hAnsi="Cambria Math"/>
                          <w:color w:val="FF0000"/>
                          <w:highlight w:val="yellow"/>
                        </w:rPr>
                        <m:t>K</m:t>
                      </m:r>
                    </m:sup>
                    <m:e>
                      <m:sSup>
                        <m:sSupPr>
                          <m:ctrlPr>
                            <w:rPr>
                              <w:rFonts w:ascii="Cambria Math" w:hAnsi="Cambria Math"/>
                              <w:b/>
                              <w:i/>
                              <w:color w:val="FF0000"/>
                              <w:highlight w:val="yellow"/>
                            </w:rPr>
                          </m:ctrlPr>
                        </m:sSupPr>
                        <m:e>
                          <m:sSubSup>
                            <m:sSubSupPr>
                              <m:ctrlPr>
                                <w:rPr>
                                  <w:rFonts w:ascii="Cambria Math" w:hAnsi="Cambria Math"/>
                                  <w:b/>
                                  <w:i/>
                                  <w:color w:val="FF0000"/>
                                  <w:highlight w:val="yellow"/>
                                </w:rPr>
                              </m:ctrlPr>
                            </m:sSubSupPr>
                            <m:e>
                              <m:r>
                                <m:rPr>
                                  <m:sty m:val="bi"/>
                                </m:rPr>
                                <w:rPr>
                                  <w:rFonts w:ascii="Cambria Math" w:hAnsi="Cambria Math"/>
                                  <w:color w:val="FF0000"/>
                                  <w:highlight w:val="yellow"/>
                                </w:rPr>
                                <m:t>λ</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d>
                            <m:dPr>
                              <m:ctrlPr>
                                <w:rPr>
                                  <w:rFonts w:ascii="Cambria Math" w:hAnsi="Cambria Math"/>
                                  <w:b/>
                                  <w:i/>
                                  <w:color w:val="FF0000"/>
                                  <w:highlight w:val="yellow"/>
                                </w:rPr>
                              </m:ctrlPr>
                            </m:dPr>
                            <m:e>
                              <m:f>
                                <m:fPr>
                                  <m:ctrlPr>
                                    <w:rPr>
                                      <w:rFonts w:ascii="Cambria Math" w:hAnsi="Cambria Math"/>
                                      <w:b/>
                                      <w:i/>
                                      <w:color w:val="FF0000"/>
                                      <w:highlight w:val="yellow"/>
                                    </w:rPr>
                                  </m:ctrlPr>
                                </m:fPr>
                                <m:num>
                                  <m:r>
                                    <m:rPr>
                                      <m:sty m:val="bi"/>
                                    </m:rPr>
                                    <w:rPr>
                                      <w:rFonts w:ascii="Cambria Math" w:hAnsi="Cambria Math"/>
                                      <w:color w:val="FF0000"/>
                                      <w:highlight w:val="yellow"/>
                                    </w:rPr>
                                    <m:t>||</m:t>
                                  </m:r>
                                  <m:sSup>
                                    <m:sSupPr>
                                      <m:ctrlPr>
                                        <w:rPr>
                                          <w:rFonts w:ascii="Cambria Math" w:hAnsi="Cambria Math"/>
                                          <w:b/>
                                          <w:i/>
                                          <w:color w:val="FF0000"/>
                                          <w:highlight w:val="yellow"/>
                                        </w:rPr>
                                      </m:ctrlPr>
                                    </m:sSupPr>
                                    <m:e>
                                      <m:sSubSup>
                                        <m:sSubSupPr>
                                          <m:ctrlPr>
                                            <w:rPr>
                                              <w:rFonts w:ascii="Cambria Math" w:hAnsi="Cambria Math"/>
                                              <w:b/>
                                              <w:i/>
                                              <w:color w:val="FF0000"/>
                                              <w:highlight w:val="yellow"/>
                                            </w:rPr>
                                          </m:ctrlPr>
                                        </m:sSubSupPr>
                                        <m:e>
                                          <m:acc>
                                            <m:accPr>
                                              <m:chr m:val="̃"/>
                                              <m:ctrlPr>
                                                <w:rPr>
                                                  <w:rFonts w:ascii="Cambria Math" w:hAnsi="Cambria Math"/>
                                                  <w:b/>
                                                  <w:i/>
                                                  <w:color w:val="FF0000"/>
                                                  <w:highlight w:val="yellow"/>
                                                </w:rPr>
                                              </m:ctrlPr>
                                            </m:accPr>
                                            <m:e>
                                              <m:r>
                                                <m:rPr>
                                                  <m:sty m:val="bi"/>
                                                </m:rPr>
                                                <w:rPr>
                                                  <w:rFonts w:ascii="Cambria Math" w:hAnsi="Cambria Math"/>
                                                  <w:color w:val="FF0000"/>
                                                  <w:highlight w:val="yellow"/>
                                                </w:rPr>
                                                <m:t>w</m:t>
                                              </m:r>
                                            </m:e>
                                          </m:acc>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e>
                                    <m:sup>
                                      <m:r>
                                        <m:rPr>
                                          <m:sty m:val="bi"/>
                                        </m:rPr>
                                        <w:rPr>
                                          <w:rFonts w:ascii="Cambria Math" w:hAnsi="Cambria Math"/>
                                          <w:color w:val="FF0000"/>
                                          <w:highlight w:val="yellow"/>
                                        </w:rPr>
                                        <m:t>H</m:t>
                                      </m:r>
                                    </m:sup>
                                  </m:sSup>
                                  <m:sSubSup>
                                    <m:sSubSupPr>
                                      <m:ctrlPr>
                                        <w:rPr>
                                          <w:rFonts w:ascii="Cambria Math" w:hAnsi="Cambria Math"/>
                                          <w:b/>
                                          <w:i/>
                                          <w:color w:val="FF0000"/>
                                          <w:highlight w:val="yellow"/>
                                        </w:rPr>
                                      </m:ctrlPr>
                                    </m:sSubSupPr>
                                    <m:e>
                                      <m:r>
                                        <m:rPr>
                                          <m:sty m:val="bi"/>
                                        </m:rPr>
                                        <w:rPr>
                                          <w:rFonts w:ascii="Cambria Math" w:hAnsi="Cambria Math"/>
                                          <w:color w:val="FF0000"/>
                                          <w:highlight w:val="yellow"/>
                                        </w:rPr>
                                        <m:t>w</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 xml:space="preserve"> ||</m:t>
                                  </m:r>
                                </m:num>
                                <m:den>
                                  <m:r>
                                    <m:rPr>
                                      <m:sty m:val="bi"/>
                                    </m:rPr>
                                    <w:rPr>
                                      <w:rFonts w:ascii="Cambria Math" w:hAnsi="Cambria Math"/>
                                      <w:color w:val="FF0000"/>
                                      <w:highlight w:val="yellow"/>
                                    </w:rPr>
                                    <m:t>||</m:t>
                                  </m:r>
                                  <m:sSubSup>
                                    <m:sSubSupPr>
                                      <m:ctrlPr>
                                        <w:rPr>
                                          <w:rFonts w:ascii="Cambria Math" w:hAnsi="Cambria Math"/>
                                          <w:b/>
                                          <w:i/>
                                          <w:color w:val="FF0000"/>
                                          <w:highlight w:val="yellow"/>
                                        </w:rPr>
                                      </m:ctrlPr>
                                    </m:sSubSupPr>
                                    <m:e>
                                      <m:acc>
                                        <m:accPr>
                                          <m:chr m:val="̃"/>
                                          <m:ctrlPr>
                                            <w:rPr>
                                              <w:rFonts w:ascii="Cambria Math" w:hAnsi="Cambria Math"/>
                                              <w:b/>
                                              <w:i/>
                                              <w:color w:val="FF0000"/>
                                              <w:highlight w:val="yellow"/>
                                            </w:rPr>
                                          </m:ctrlPr>
                                        </m:accPr>
                                        <m:e>
                                          <m:r>
                                            <m:rPr>
                                              <m:sty m:val="bi"/>
                                            </m:rPr>
                                            <w:rPr>
                                              <w:rFonts w:ascii="Cambria Math" w:hAnsi="Cambria Math"/>
                                              <w:color w:val="FF0000"/>
                                              <w:highlight w:val="yellow"/>
                                            </w:rPr>
                                            <m:t>w</m:t>
                                          </m:r>
                                        </m:e>
                                      </m:acc>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  ||</m:t>
                                  </m:r>
                                  <m:sSubSup>
                                    <m:sSubSupPr>
                                      <m:ctrlPr>
                                        <w:rPr>
                                          <w:rFonts w:ascii="Cambria Math" w:hAnsi="Cambria Math"/>
                                          <w:b/>
                                          <w:i/>
                                          <w:color w:val="FF0000"/>
                                          <w:highlight w:val="yellow"/>
                                        </w:rPr>
                                      </m:ctrlPr>
                                    </m:sSubSupPr>
                                    <m:e>
                                      <m:r>
                                        <m:rPr>
                                          <m:sty m:val="bi"/>
                                        </m:rPr>
                                        <w:rPr>
                                          <w:rFonts w:ascii="Cambria Math" w:hAnsi="Cambria Math"/>
                                          <w:color w:val="FF0000"/>
                                          <w:highlight w:val="yellow"/>
                                        </w:rPr>
                                        <m:t>w</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m:t>
                                  </m:r>
                                </m:den>
                              </m:f>
                            </m:e>
                          </m:d>
                        </m:e>
                        <m:sup>
                          <m:r>
                            <m:rPr>
                              <m:sty m:val="bi"/>
                            </m:rPr>
                            <w:rPr>
                              <w:rFonts w:ascii="Cambria Math" w:hAnsi="Cambria Math"/>
                              <w:color w:val="FF0000"/>
                              <w:highlight w:val="yellow"/>
                            </w:rPr>
                            <m:t>2</m:t>
                          </m:r>
                        </m:sup>
                      </m:sSup>
                    </m:e>
                  </m:nary>
                </m:e>
              </m:nary>
            </m:e>
          </m:d>
        </m:oMath>
      </m:oMathPara>
    </w:p>
    <w:p w14:paraId="144529A2" w14:textId="77777777" w:rsidR="009D2A70" w:rsidRDefault="00F10BAB">
      <w:pPr>
        <w:pStyle w:val="afc"/>
        <w:ind w:left="426"/>
        <w:contextualSpacing w:val="0"/>
        <w:rPr>
          <w:b/>
          <w:color w:val="FF0000"/>
          <w:lang w:eastAsia="zh-CN"/>
        </w:rPr>
      </w:pPr>
      <w:r>
        <w:rPr>
          <w:rFonts w:hint="eastAsia"/>
          <w:b/>
          <w:color w:val="FF0000"/>
          <w:highlight w:val="yellow"/>
          <w:lang w:eastAsia="zh-CN"/>
        </w:rPr>
        <w:t>]</w:t>
      </w:r>
    </w:p>
    <w:p w14:paraId="144529A3" w14:textId="77777777" w:rsidR="009D2A70" w:rsidRDefault="00F10BAB">
      <w:pPr>
        <w:pStyle w:val="afc"/>
        <w:ind w:left="426"/>
        <w:contextualSpacing w:val="0"/>
        <w:rPr>
          <w:b/>
          <w:color w:val="FF0000"/>
          <w:lang w:eastAsia="zh-CN"/>
        </w:rPr>
      </w:pPr>
      <w:r>
        <w:rPr>
          <w:b/>
          <w:color w:val="FF0000"/>
          <w:lang w:eastAsia="zh-CN"/>
        </w:rPr>
        <w:t>or</w:t>
      </w:r>
    </w:p>
    <w:p w14:paraId="144529A4" w14:textId="77777777" w:rsidR="009D2A70" w:rsidRDefault="00F10BA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44529A5" w14:textId="77777777" w:rsidR="009D2A70" w:rsidRDefault="00F10BAB">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144529A6" w14:textId="77777777" w:rsidR="009D2A70" w:rsidRDefault="00F10BAB">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144529A7" w14:textId="77777777" w:rsidR="009D2A70" w:rsidRDefault="00F10BAB">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44529A8"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980"/>
        <w:gridCol w:w="7371"/>
      </w:tblGrid>
      <w:tr w:rsidR="009D2A70" w14:paraId="144529AB" w14:textId="77777777">
        <w:tc>
          <w:tcPr>
            <w:tcW w:w="1980" w:type="dxa"/>
            <w:tcBorders>
              <w:top w:val="single" w:sz="4" w:space="0" w:color="auto"/>
              <w:left w:val="single" w:sz="4" w:space="0" w:color="auto"/>
              <w:bottom w:val="single" w:sz="4" w:space="0" w:color="auto"/>
              <w:right w:val="single" w:sz="4" w:space="0" w:color="auto"/>
            </w:tcBorders>
          </w:tcPr>
          <w:p w14:paraId="144529A9" w14:textId="77777777" w:rsidR="009D2A70" w:rsidRDefault="00F10BA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AA" w14:textId="77777777" w:rsidR="009D2A70" w:rsidRDefault="00F10BAB">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 NTT DOCOMO</w:t>
            </w:r>
            <w:r>
              <w:rPr>
                <w:rFonts w:hint="eastAsia"/>
                <w:iCs/>
                <w:kern w:val="2"/>
                <w:lang w:eastAsia="zh-CN"/>
              </w:rPr>
              <w:t>, ZTE</w:t>
            </w:r>
            <w:r>
              <w:rPr>
                <w:iCs/>
                <w:kern w:val="2"/>
                <w:lang w:eastAsia="zh-CN"/>
              </w:rPr>
              <w:t>, LG</w:t>
            </w:r>
          </w:p>
        </w:tc>
      </w:tr>
      <w:tr w:rsidR="009D2A70" w14:paraId="144529AE" w14:textId="77777777">
        <w:tc>
          <w:tcPr>
            <w:tcW w:w="1980" w:type="dxa"/>
            <w:tcBorders>
              <w:top w:val="single" w:sz="4" w:space="0" w:color="auto"/>
              <w:left w:val="single" w:sz="4" w:space="0" w:color="auto"/>
              <w:bottom w:val="single" w:sz="4" w:space="0" w:color="auto"/>
              <w:right w:val="single" w:sz="4" w:space="0" w:color="auto"/>
            </w:tcBorders>
          </w:tcPr>
          <w:p w14:paraId="144529AC" w14:textId="77777777" w:rsidR="009D2A70" w:rsidRDefault="00F10BA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AD" w14:textId="77777777" w:rsidR="009D2A70" w:rsidRDefault="00F10BAB">
            <w:pPr>
              <w:spacing w:before="120" w:line="240" w:lineRule="auto"/>
              <w:ind w:left="442" w:hanging="442"/>
              <w:rPr>
                <w:strike/>
                <w:lang w:eastAsia="zh-CN"/>
              </w:rPr>
            </w:pPr>
            <w:r>
              <w:rPr>
                <w:strike/>
                <w:color w:val="FF0000"/>
                <w:lang w:eastAsia="zh-CN"/>
              </w:rPr>
              <w:t>Nokia/NSB</w:t>
            </w:r>
          </w:p>
        </w:tc>
      </w:tr>
    </w:tbl>
    <w:p w14:paraId="144529AF" w14:textId="77777777" w:rsidR="009D2A70" w:rsidRDefault="009D2A70">
      <w:pPr>
        <w:spacing w:after="0"/>
        <w:rPr>
          <w:lang w:eastAsia="zh-CN"/>
        </w:rPr>
      </w:pPr>
    </w:p>
    <w:p w14:paraId="144529B0" w14:textId="77777777" w:rsidR="009D2A70" w:rsidRDefault="009D2A70">
      <w:pPr>
        <w:spacing w:after="0"/>
        <w:rPr>
          <w:lang w:eastAsia="zh-CN"/>
        </w:rPr>
      </w:pPr>
    </w:p>
    <w:p w14:paraId="144529B1" w14:textId="77777777" w:rsidR="009D2A70" w:rsidRDefault="00F10BAB">
      <w:pPr>
        <w:pStyle w:val="4"/>
        <w:numPr>
          <w:ilvl w:val="0"/>
          <w:numId w:val="0"/>
        </w:numPr>
        <w:rPr>
          <w:u w:val="single"/>
          <w:lang w:eastAsia="zh-CN"/>
        </w:rPr>
      </w:pPr>
      <w:r>
        <w:rPr>
          <w:u w:val="single"/>
          <w:lang w:eastAsia="zh-CN"/>
        </w:rPr>
        <w:t>Issue#3-12 (High priority) Format of ground-truth CSI samples</w:t>
      </w:r>
    </w:p>
    <w:p w14:paraId="144529B2" w14:textId="77777777" w:rsidR="009D2A70" w:rsidRDefault="00F10BAB">
      <w:pPr>
        <w:rPr>
          <w:b/>
          <w:bCs/>
          <w:lang w:eastAsia="zh-CN"/>
        </w:rPr>
      </w:pPr>
      <w:r>
        <w:rPr>
          <w:b/>
          <w:highlight w:val="yellow"/>
          <w:lang w:eastAsia="zh-CN"/>
        </w:rPr>
        <w:t>Proposal 3.7.6</w:t>
      </w:r>
      <w:r>
        <w:rPr>
          <w:b/>
          <w:bCs/>
          <w:highlight w:val="yellow"/>
          <w:lang w:eastAsia="zh-CN"/>
        </w:rPr>
        <w:t>:</w:t>
      </w:r>
      <w:r>
        <w:rPr>
          <w:b/>
          <w:bCs/>
          <w:lang w:eastAsia="zh-CN"/>
        </w:rPr>
        <w:t xml:space="preserve"> For evaluating the</w:t>
      </w:r>
      <w:r>
        <w:rPr>
          <w:b/>
          <w:bCs/>
          <w:strike/>
          <w:lang w:eastAsia="zh-CN"/>
        </w:rPr>
        <w:t xml:space="preserve"> </w:t>
      </w:r>
      <w:r>
        <w:rPr>
          <w:b/>
          <w:bCs/>
          <w:strike/>
          <w:color w:val="FF0000"/>
          <w:lang w:eastAsia="zh-CN"/>
        </w:rPr>
        <w:t>overhead of data samples and</w:t>
      </w:r>
      <w:r>
        <w:rPr>
          <w:b/>
          <w:bCs/>
          <w:color w:val="FF0000"/>
          <w:lang w:eastAsia="zh-CN"/>
        </w:rPr>
        <w:t xml:space="preserve"> </w:t>
      </w:r>
      <w:r>
        <w:rPr>
          <w:b/>
          <w:bCs/>
          <w:lang w:eastAsia="zh-CN"/>
        </w:rPr>
        <w:t xml:space="preserve">performance impact </w:t>
      </w:r>
      <w:r>
        <w:rPr>
          <w:b/>
          <w:bCs/>
          <w:color w:val="FF0000"/>
          <w:lang w:eastAsia="zh-CN"/>
        </w:rPr>
        <w:t xml:space="preserve">of ground-truth quantization </w:t>
      </w:r>
      <w:r>
        <w:rPr>
          <w:b/>
          <w:bCs/>
          <w:lang w:eastAsia="zh-CN"/>
        </w:rPr>
        <w:t>in the CSI compression, study high resolution quantization methods for ground-truth CSI, e.g., including at least the following options</w:t>
      </w:r>
    </w:p>
    <w:p w14:paraId="144529B3"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44529B4"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144529B5"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144529B6" w14:textId="77777777" w:rsidR="009D2A70" w:rsidRDefault="00F10BAB">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144529B7" w14:textId="77777777" w:rsidR="009D2A70" w:rsidRDefault="00F10BAB">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144529B8"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BB" w14:textId="77777777">
        <w:tc>
          <w:tcPr>
            <w:tcW w:w="1980" w:type="dxa"/>
            <w:tcBorders>
              <w:top w:val="single" w:sz="4" w:space="0" w:color="auto"/>
              <w:left w:val="single" w:sz="4" w:space="0" w:color="auto"/>
              <w:bottom w:val="single" w:sz="4" w:space="0" w:color="auto"/>
              <w:right w:val="single" w:sz="4" w:space="0" w:color="auto"/>
            </w:tcBorders>
          </w:tcPr>
          <w:p w14:paraId="144529B9"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BA" w14:textId="77777777" w:rsidR="009D2A70" w:rsidRDefault="00F10BAB">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(with wording change)</w:t>
            </w:r>
          </w:p>
        </w:tc>
      </w:tr>
      <w:tr w:rsidR="009D2A70" w14:paraId="144529BE" w14:textId="77777777">
        <w:tc>
          <w:tcPr>
            <w:tcW w:w="1980" w:type="dxa"/>
            <w:tcBorders>
              <w:top w:val="single" w:sz="4" w:space="0" w:color="auto"/>
              <w:left w:val="single" w:sz="4" w:space="0" w:color="auto"/>
              <w:bottom w:val="single" w:sz="4" w:space="0" w:color="auto"/>
              <w:right w:val="single" w:sz="4" w:space="0" w:color="auto"/>
            </w:tcBorders>
          </w:tcPr>
          <w:p w14:paraId="144529BC"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9BD" w14:textId="77777777" w:rsidR="009D2A70" w:rsidRDefault="009D2A70">
            <w:pPr>
              <w:spacing w:before="120" w:line="240" w:lineRule="auto"/>
              <w:rPr>
                <w:lang w:eastAsia="zh-CN"/>
              </w:rPr>
            </w:pPr>
          </w:p>
        </w:tc>
      </w:tr>
    </w:tbl>
    <w:p w14:paraId="144529BF" w14:textId="77777777" w:rsidR="009D2A70" w:rsidRDefault="009D2A70">
      <w:pPr>
        <w:spacing w:after="0" w:line="240" w:lineRule="auto"/>
        <w:rPr>
          <w:b/>
          <w:lang w:eastAsia="zh-CN"/>
        </w:rPr>
      </w:pPr>
    </w:p>
    <w:p w14:paraId="144529C0" w14:textId="77777777" w:rsidR="009D2A70" w:rsidRDefault="009D2A70">
      <w:pPr>
        <w:spacing w:after="0" w:line="240" w:lineRule="auto"/>
        <w:rPr>
          <w:b/>
          <w:lang w:eastAsia="zh-CN"/>
        </w:rPr>
      </w:pPr>
    </w:p>
    <w:p w14:paraId="144529C1" w14:textId="77777777" w:rsidR="009D2A70" w:rsidRDefault="00F10BAB">
      <w:pPr>
        <w:pStyle w:val="4"/>
        <w:numPr>
          <w:ilvl w:val="0"/>
          <w:numId w:val="0"/>
        </w:numPr>
        <w:rPr>
          <w:u w:val="single"/>
          <w:lang w:eastAsia="zh-CN"/>
        </w:rPr>
      </w:pPr>
      <w:r>
        <w:rPr>
          <w:u w:val="single"/>
          <w:lang w:eastAsia="zh-CN"/>
        </w:rPr>
        <w:t>Issue#4-3 (High priority) Benchmark CSI prediction scheme for performance comparison</w:t>
      </w:r>
    </w:p>
    <w:p w14:paraId="144529C2" w14:textId="77777777" w:rsidR="009D2A70" w:rsidRDefault="00F10BAB">
      <w:pPr>
        <w:rPr>
          <w:lang w:eastAsia="zh-CN"/>
        </w:rPr>
      </w:pPr>
      <w:r>
        <w:rPr>
          <w:rFonts w:hint="eastAsia"/>
          <w:highlight w:val="yellow"/>
          <w:lang w:eastAsia="zh-CN"/>
        </w:rPr>
        <w:t>M</w:t>
      </w:r>
      <w:r>
        <w:rPr>
          <w:highlight w:val="yellow"/>
          <w:lang w:eastAsia="zh-CN"/>
        </w:rPr>
        <w:t>oderator note</w:t>
      </w:r>
      <w:r>
        <w:rPr>
          <w:lang w:eastAsia="zh-CN"/>
        </w:rPr>
        <w:t>: InterDigital raised the benchmark should consider N4&gt;1 case of R18 MIMO (multiple predicted CSI instances with Doppler-domain compression). However, as per Moderator’s understanding that N4=1 (one predicted CSI instance without Doppler-domain compression) is also one agreed solution for R18 MIMO, which reuses R16/17 compression codebook, may also be considered as R18 MIMO benchmark.</w:t>
      </w:r>
    </w:p>
    <w:tbl>
      <w:tblPr>
        <w:tblStyle w:val="af4"/>
        <w:tblW w:w="0" w:type="auto"/>
        <w:tblLook w:val="04A0" w:firstRow="1" w:lastRow="0" w:firstColumn="1" w:lastColumn="0" w:noHBand="0" w:noVBand="1"/>
      </w:tblPr>
      <w:tblGrid>
        <w:gridCol w:w="9307"/>
      </w:tblGrid>
      <w:tr w:rsidR="009D2A70" w14:paraId="144529C4" w14:textId="77777777">
        <w:tc>
          <w:tcPr>
            <w:tcW w:w="9307" w:type="dxa"/>
          </w:tcPr>
          <w:p w14:paraId="144529C3" w14:textId="77777777" w:rsidR="009D2A70" w:rsidRDefault="00F10BAB">
            <w:pPr>
              <w:spacing w:beforeLines="100" w:before="240"/>
              <w:rPr>
                <w:b/>
                <w:highlight w:val="yellow"/>
                <w:lang w:eastAsia="zh-CN"/>
              </w:rPr>
            </w:pPr>
            <w:r>
              <w:rPr>
                <w:b/>
                <w:noProof/>
                <w:lang w:eastAsia="zh-CN"/>
              </w:rPr>
              <w:drawing>
                <wp:inline distT="0" distB="0" distL="0" distR="0" wp14:anchorId="14452B9D" wp14:editId="14452B9E">
                  <wp:extent cx="5179060" cy="1751965"/>
                  <wp:effectExtent l="0" t="0" r="254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5239361" cy="1772509"/>
                          </a:xfrm>
                          <a:prstGeom prst="rect">
                            <a:avLst/>
                          </a:prstGeom>
                        </pic:spPr>
                      </pic:pic>
                    </a:graphicData>
                  </a:graphic>
                </wp:inline>
              </w:drawing>
            </w:r>
          </w:p>
        </w:tc>
      </w:tr>
    </w:tbl>
    <w:p w14:paraId="144529C5" w14:textId="77777777" w:rsidR="009D2A70" w:rsidRDefault="009D2A70">
      <w:pPr>
        <w:spacing w:beforeLines="100" w:before="240"/>
        <w:rPr>
          <w:b/>
          <w:highlight w:val="yellow"/>
          <w:lang w:eastAsia="zh-CN"/>
        </w:rPr>
      </w:pPr>
    </w:p>
    <w:p w14:paraId="144529C6" w14:textId="77777777" w:rsidR="009D2A70" w:rsidRDefault="00F10BAB">
      <w:pPr>
        <w:spacing w:beforeLines="100" w:before="240"/>
        <w:rPr>
          <w:b/>
          <w:bCs/>
          <w:lang w:eastAsia="zh-CN"/>
        </w:rPr>
      </w:pPr>
      <w:r>
        <w:rPr>
          <w:b/>
          <w:highlight w:val="yellow"/>
          <w:lang w:eastAsia="zh-CN"/>
        </w:rPr>
        <w:t>Proposed conclusion 4.6.2</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44529C7"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CA" w14:textId="77777777">
        <w:tc>
          <w:tcPr>
            <w:tcW w:w="1980" w:type="dxa"/>
            <w:tcBorders>
              <w:top w:val="single" w:sz="4" w:space="0" w:color="auto"/>
              <w:left w:val="single" w:sz="4" w:space="0" w:color="auto"/>
              <w:bottom w:val="single" w:sz="4" w:space="0" w:color="auto"/>
              <w:right w:val="single" w:sz="4" w:space="0" w:color="auto"/>
            </w:tcBorders>
          </w:tcPr>
          <w:p w14:paraId="144529C8"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C9" w14:textId="77777777" w:rsidR="009D2A70" w:rsidRDefault="00F10BAB">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9D2A70" w14:paraId="144529CD" w14:textId="77777777">
        <w:tc>
          <w:tcPr>
            <w:tcW w:w="1980" w:type="dxa"/>
            <w:tcBorders>
              <w:top w:val="single" w:sz="4" w:space="0" w:color="auto"/>
              <w:left w:val="single" w:sz="4" w:space="0" w:color="auto"/>
              <w:bottom w:val="single" w:sz="4" w:space="0" w:color="auto"/>
              <w:right w:val="single" w:sz="4" w:space="0" w:color="auto"/>
            </w:tcBorders>
          </w:tcPr>
          <w:p w14:paraId="144529CB" w14:textId="77777777" w:rsidR="009D2A70" w:rsidRDefault="00F10BAB">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44529CC" w14:textId="77777777" w:rsidR="009D2A70" w:rsidRDefault="00F10BAB">
            <w:pPr>
              <w:spacing w:before="120" w:line="240" w:lineRule="auto"/>
              <w:rPr>
                <w:lang w:eastAsia="zh-CN"/>
              </w:rPr>
            </w:pPr>
            <w:r>
              <w:t>InterDigital [</w:t>
            </w:r>
            <w:r>
              <w:rPr>
                <w:iCs/>
                <w:kern w:val="2"/>
                <w:lang w:eastAsia="zh-CN"/>
              </w:rPr>
              <w:t>LG?</w:t>
            </w:r>
            <w:r>
              <w:t>]</w:t>
            </w:r>
          </w:p>
        </w:tc>
      </w:tr>
    </w:tbl>
    <w:p w14:paraId="144529CE" w14:textId="77777777" w:rsidR="009D2A70" w:rsidRDefault="009D2A70">
      <w:pPr>
        <w:spacing w:after="0" w:line="240" w:lineRule="auto"/>
        <w:rPr>
          <w:b/>
          <w:lang w:eastAsia="zh-CN"/>
        </w:rPr>
      </w:pPr>
    </w:p>
    <w:p w14:paraId="144529CF" w14:textId="77777777" w:rsidR="009D2A70" w:rsidRDefault="009D2A70">
      <w:pPr>
        <w:spacing w:after="0" w:line="240" w:lineRule="auto"/>
        <w:rPr>
          <w:b/>
          <w:lang w:eastAsia="zh-CN"/>
        </w:rPr>
      </w:pPr>
    </w:p>
    <w:p w14:paraId="144529D0" w14:textId="77777777" w:rsidR="009D2A70" w:rsidRDefault="00F10BAB">
      <w:pPr>
        <w:pStyle w:val="4"/>
        <w:numPr>
          <w:ilvl w:val="0"/>
          <w:numId w:val="0"/>
        </w:numPr>
        <w:rPr>
          <w:u w:val="single"/>
          <w:lang w:eastAsia="zh-CN"/>
        </w:rPr>
      </w:pPr>
      <w:r>
        <w:rPr>
          <w:u w:val="single"/>
          <w:lang w:eastAsia="zh-CN"/>
        </w:rPr>
        <w:t>Issue#3-2 (High priority) Multi-vendor training for Type 2 training</w:t>
      </w:r>
    </w:p>
    <w:p w14:paraId="144529D1" w14:textId="77777777" w:rsidR="009D2A70" w:rsidRDefault="00F10BAB">
      <w:pPr>
        <w:spacing w:beforeLines="100" w:before="240"/>
        <w:rPr>
          <w:b/>
          <w:lang w:eastAsia="zh-CN"/>
        </w:rPr>
      </w:pPr>
      <w:r>
        <w:rPr>
          <w:b/>
          <w:highlight w:val="yellow"/>
          <w:lang w:eastAsia="zh-CN"/>
        </w:rPr>
        <w:t>Proposal 3.7.1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44529D2" w14:textId="77777777" w:rsidR="009D2A70" w:rsidRDefault="00F10BAB">
      <w:pPr>
        <w:pStyle w:val="afc"/>
        <w:numPr>
          <w:ilvl w:val="0"/>
          <w:numId w:val="24"/>
        </w:numPr>
        <w:contextualSpacing w:val="0"/>
        <w:rPr>
          <w:b/>
          <w:lang w:eastAsia="zh-CN"/>
        </w:rPr>
      </w:pPr>
      <w:r>
        <w:rPr>
          <w:b/>
          <w:bCs/>
          <w:lang w:eastAsia="zh-CN"/>
        </w:rPr>
        <w:t>Case 1 (baseline): Type 2 training between one NW part model to one UE part model</w:t>
      </w:r>
    </w:p>
    <w:p w14:paraId="144529D3" w14:textId="77777777" w:rsidR="009D2A70" w:rsidRDefault="00F10BAB">
      <w:pPr>
        <w:pStyle w:val="afc"/>
        <w:numPr>
          <w:ilvl w:val="0"/>
          <w:numId w:val="24"/>
        </w:numPr>
        <w:contextualSpacing w:val="0"/>
        <w:rPr>
          <w:b/>
          <w:lang w:eastAsia="zh-CN"/>
        </w:rPr>
      </w:pPr>
      <w:r>
        <w:rPr>
          <w:b/>
          <w:bCs/>
          <w:lang w:eastAsia="zh-CN"/>
        </w:rPr>
        <w:t>Case 2: Type 2 training between one NW part model and M&gt;1 separate UE part models</w:t>
      </w:r>
    </w:p>
    <w:p w14:paraId="144529D4" w14:textId="77777777" w:rsidR="009D2A70" w:rsidRDefault="00F10BAB">
      <w:pPr>
        <w:pStyle w:val="afc"/>
        <w:numPr>
          <w:ilvl w:val="1"/>
          <w:numId w:val="24"/>
        </w:numPr>
        <w:ind w:left="709" w:hanging="357"/>
        <w:contextualSpacing w:val="0"/>
        <w:rPr>
          <w:b/>
          <w:lang w:eastAsia="zh-CN"/>
        </w:rPr>
      </w:pPr>
      <w:r>
        <w:rPr>
          <w:rFonts w:hint="eastAsia"/>
          <w:b/>
          <w:lang w:eastAsia="zh-CN"/>
        </w:rPr>
        <w:lastRenderedPageBreak/>
        <w:t>C</w:t>
      </w:r>
      <w:r>
        <w:rPr>
          <w:b/>
          <w:lang w:eastAsia="zh-CN"/>
        </w:rPr>
        <w:t>ompanies to report the AI/ML structures for the UE part model and the NW part model</w:t>
      </w:r>
    </w:p>
    <w:p w14:paraId="144529D5"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9D6" w14:textId="77777777" w:rsidR="009D2A70" w:rsidRDefault="00F10BAB">
      <w:pPr>
        <w:pStyle w:val="afc"/>
        <w:numPr>
          <w:ilvl w:val="0"/>
          <w:numId w:val="24"/>
        </w:numPr>
        <w:contextualSpacing w:val="0"/>
        <w:rPr>
          <w:b/>
          <w:lang w:eastAsia="zh-CN"/>
        </w:rPr>
      </w:pPr>
      <w:r>
        <w:rPr>
          <w:b/>
          <w:bCs/>
          <w:lang w:eastAsia="zh-CN"/>
        </w:rPr>
        <w:t>Case 3: Type 2 training between one UE part model and N&gt;1 separate NW part models</w:t>
      </w:r>
    </w:p>
    <w:p w14:paraId="144529D7"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44529D8"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9D9" w14:textId="77777777" w:rsidR="009D2A70" w:rsidRDefault="00F10BAB">
      <w:pPr>
        <w:pStyle w:val="afc"/>
        <w:numPr>
          <w:ilvl w:val="0"/>
          <w:numId w:val="24"/>
        </w:numPr>
        <w:contextualSpacing w:val="0"/>
        <w:rPr>
          <w:b/>
          <w:lang w:eastAsia="zh-CN"/>
        </w:rPr>
      </w:pPr>
      <w:r>
        <w:rPr>
          <w:b/>
          <w:bCs/>
          <w:lang w:eastAsia="zh-CN"/>
        </w:rPr>
        <w:t>FFS N NW part models to M UE part models</w:t>
      </w:r>
    </w:p>
    <w:p w14:paraId="144529DA" w14:textId="77777777" w:rsidR="009D2A70" w:rsidRDefault="00F10BAB">
      <w:pPr>
        <w:pStyle w:val="afc"/>
        <w:numPr>
          <w:ilvl w:val="0"/>
          <w:numId w:val="24"/>
        </w:numPr>
        <w:contextualSpacing w:val="0"/>
        <w:rPr>
          <w:b/>
          <w:lang w:eastAsia="zh-CN"/>
        </w:rPr>
      </w:pPr>
      <w:r>
        <w:rPr>
          <w:b/>
          <w:lang w:eastAsia="zh-CN"/>
        </w:rPr>
        <w:t>FFS different quantization/dequantization methods between NW and UE</w:t>
      </w:r>
    </w:p>
    <w:p w14:paraId="144529DB"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9DC" w14:textId="77777777" w:rsidR="009D2A70" w:rsidRDefault="00F10BAB">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44529DD"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9D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E1" w14:textId="77777777">
        <w:tc>
          <w:tcPr>
            <w:tcW w:w="1980" w:type="dxa"/>
            <w:tcBorders>
              <w:top w:val="single" w:sz="4" w:space="0" w:color="auto"/>
              <w:left w:val="single" w:sz="4" w:space="0" w:color="auto"/>
              <w:bottom w:val="single" w:sz="4" w:space="0" w:color="auto"/>
              <w:right w:val="single" w:sz="4" w:space="0" w:color="auto"/>
            </w:tcBorders>
          </w:tcPr>
          <w:p w14:paraId="144529D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E0"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9D2A70" w14:paraId="144529E4" w14:textId="77777777">
        <w:tc>
          <w:tcPr>
            <w:tcW w:w="1980" w:type="dxa"/>
            <w:tcBorders>
              <w:top w:val="single" w:sz="4" w:space="0" w:color="auto"/>
              <w:left w:val="single" w:sz="4" w:space="0" w:color="auto"/>
              <w:bottom w:val="single" w:sz="4" w:space="0" w:color="auto"/>
              <w:right w:val="single" w:sz="4" w:space="0" w:color="auto"/>
            </w:tcBorders>
          </w:tcPr>
          <w:p w14:paraId="144529E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E3" w14:textId="77777777" w:rsidR="009D2A70" w:rsidRDefault="009D2A70">
            <w:pPr>
              <w:spacing w:before="120" w:line="240" w:lineRule="auto"/>
              <w:rPr>
                <w:lang w:eastAsia="zh-CN"/>
              </w:rPr>
            </w:pPr>
          </w:p>
        </w:tc>
      </w:tr>
    </w:tbl>
    <w:p w14:paraId="144529E5" w14:textId="77777777" w:rsidR="009D2A70" w:rsidRDefault="009D2A70">
      <w:pPr>
        <w:spacing w:after="0"/>
        <w:rPr>
          <w:lang w:eastAsia="zh-CN"/>
        </w:rPr>
      </w:pPr>
    </w:p>
    <w:p w14:paraId="144529E6" w14:textId="77777777" w:rsidR="009D2A70" w:rsidRDefault="00F10BAB">
      <w:pPr>
        <w:pStyle w:val="4"/>
        <w:numPr>
          <w:ilvl w:val="0"/>
          <w:numId w:val="0"/>
        </w:numPr>
        <w:rPr>
          <w:u w:val="single"/>
          <w:lang w:eastAsia="zh-CN"/>
        </w:rPr>
      </w:pPr>
      <w:r>
        <w:rPr>
          <w:u w:val="single"/>
          <w:lang w:eastAsia="zh-CN"/>
        </w:rPr>
        <w:t>Issue#3-5 (High priority) Different model structures between NW to and UE for Type 3</w:t>
      </w:r>
    </w:p>
    <w:p w14:paraId="144529E7" w14:textId="77777777" w:rsidR="009D2A70" w:rsidRDefault="00F10BAB">
      <w:pPr>
        <w:spacing w:beforeLines="100" w:before="240"/>
        <w:rPr>
          <w:b/>
          <w:bCs/>
          <w:lang w:eastAsia="zh-CN"/>
        </w:rPr>
      </w:pPr>
      <w:r>
        <w:rPr>
          <w:b/>
          <w:highlight w:val="yellow"/>
          <w:lang w:eastAsia="zh-CN"/>
        </w:rPr>
        <w:t>Proposal 3.7.2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44529E8" w14:textId="77777777" w:rsidR="009D2A70" w:rsidRDefault="00F10BAB">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144529E9" w14:textId="77777777" w:rsidR="009D2A70" w:rsidRDefault="00F10BAB">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144529EA"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144529EB" w14:textId="77777777" w:rsidR="009D2A70" w:rsidRDefault="00F10BAB">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144529EC" w14:textId="77777777" w:rsidR="009D2A70" w:rsidRDefault="00F10BAB">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144529ED" w14:textId="77777777" w:rsidR="009D2A70" w:rsidRDefault="00F10BAB">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44529EE" w14:textId="77777777" w:rsidR="009D2A70" w:rsidRDefault="009D2A70">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D2A70" w14:paraId="144529F1" w14:textId="77777777">
        <w:tc>
          <w:tcPr>
            <w:tcW w:w="1980" w:type="dxa"/>
            <w:tcBorders>
              <w:top w:val="single" w:sz="4" w:space="0" w:color="auto"/>
              <w:left w:val="single" w:sz="4" w:space="0" w:color="auto"/>
              <w:bottom w:val="single" w:sz="4" w:space="0" w:color="auto"/>
              <w:right w:val="single" w:sz="4" w:space="0" w:color="auto"/>
            </w:tcBorders>
          </w:tcPr>
          <w:p w14:paraId="144529EF"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9F0" w14:textId="77777777" w:rsidR="009D2A70" w:rsidRDefault="00F10BAB">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9D2A70" w14:paraId="144529F4" w14:textId="77777777">
        <w:tc>
          <w:tcPr>
            <w:tcW w:w="1980" w:type="dxa"/>
            <w:tcBorders>
              <w:top w:val="single" w:sz="4" w:space="0" w:color="auto"/>
              <w:left w:val="single" w:sz="4" w:space="0" w:color="auto"/>
              <w:bottom w:val="single" w:sz="4" w:space="0" w:color="auto"/>
              <w:right w:val="single" w:sz="4" w:space="0" w:color="auto"/>
            </w:tcBorders>
          </w:tcPr>
          <w:p w14:paraId="144529F2"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9F3" w14:textId="77777777" w:rsidR="009D2A70" w:rsidRDefault="009D2A70">
            <w:pPr>
              <w:spacing w:before="120" w:line="240" w:lineRule="auto"/>
              <w:rPr>
                <w:lang w:eastAsia="zh-CN"/>
              </w:rPr>
            </w:pPr>
          </w:p>
        </w:tc>
      </w:tr>
    </w:tbl>
    <w:p w14:paraId="144529F5" w14:textId="77777777" w:rsidR="009D2A70" w:rsidRDefault="009D2A70">
      <w:pPr>
        <w:rPr>
          <w:b/>
          <w:color w:val="FF0000"/>
          <w:lang w:eastAsia="zh-CN"/>
        </w:rPr>
      </w:pPr>
    </w:p>
    <w:p w14:paraId="144529F6" w14:textId="77777777" w:rsidR="009D2A70" w:rsidRDefault="00F10BAB">
      <w:pPr>
        <w:pStyle w:val="4"/>
        <w:numPr>
          <w:ilvl w:val="0"/>
          <w:numId w:val="0"/>
        </w:numPr>
        <w:rPr>
          <w:u w:val="single"/>
          <w:lang w:eastAsia="zh-CN"/>
        </w:rPr>
      </w:pPr>
      <w:r>
        <w:rPr>
          <w:u w:val="single"/>
          <w:lang w:eastAsia="zh-CN"/>
        </w:rPr>
        <w:t>Issue#3-6 (High priority) One NW to Multi-UEs</w:t>
      </w:r>
      <w:r>
        <w:rPr>
          <w:color w:val="FF0000"/>
          <w:u w:val="single"/>
          <w:lang w:eastAsia="zh-CN"/>
        </w:rPr>
        <w:t xml:space="preserve">/One UE to Multi-NWs </w:t>
      </w:r>
      <w:r>
        <w:rPr>
          <w:u w:val="single"/>
          <w:lang w:eastAsia="zh-CN"/>
        </w:rPr>
        <w:t>for Type 3 training</w:t>
      </w:r>
    </w:p>
    <w:p w14:paraId="144529F7" w14:textId="77777777" w:rsidR="009D2A70" w:rsidRDefault="00F10BAB">
      <w:pPr>
        <w:rPr>
          <w:lang w:eastAsia="zh-CN"/>
        </w:rPr>
      </w:pPr>
      <w:r>
        <w:rPr>
          <w:color w:val="FF0000"/>
          <w:highlight w:val="yellow"/>
          <w:lang w:eastAsia="zh-CN"/>
        </w:rPr>
        <w:t>Highlighted</w:t>
      </w:r>
      <w:r>
        <w:rPr>
          <w:color w:val="FF0000"/>
          <w:lang w:eastAsia="zh-CN"/>
        </w:rPr>
        <w:t xml:space="preserve"> </w:t>
      </w:r>
      <w:r>
        <w:rPr>
          <w:lang w:eastAsia="zh-CN"/>
        </w:rPr>
        <w:t>part from Apple’s comments.</w:t>
      </w:r>
    </w:p>
    <w:p w14:paraId="144529F8" w14:textId="77777777" w:rsidR="009D2A70" w:rsidRDefault="00F10BAB">
      <w:pPr>
        <w:spacing w:beforeLines="100" w:before="240"/>
        <w:rPr>
          <w:b/>
          <w:lang w:eastAsia="zh-CN"/>
        </w:rPr>
      </w:pPr>
      <w:r>
        <w:rPr>
          <w:b/>
          <w:highlight w:val="yellow"/>
          <w:lang w:eastAsia="zh-CN"/>
        </w:rPr>
        <w:t>Proposal 3.7.3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144529F9" w14:textId="77777777" w:rsidR="009D2A70" w:rsidRDefault="00F10BAB">
      <w:pPr>
        <w:pStyle w:val="afc"/>
        <w:numPr>
          <w:ilvl w:val="0"/>
          <w:numId w:val="24"/>
        </w:numPr>
        <w:contextualSpacing w:val="0"/>
        <w:rPr>
          <w:b/>
          <w:lang w:eastAsia="zh-CN"/>
        </w:rPr>
      </w:pPr>
      <w:r>
        <w:rPr>
          <w:b/>
          <w:bCs/>
          <w:lang w:eastAsia="zh-CN"/>
        </w:rPr>
        <w:t>Case 1 (baseline): Type 3 training between one NW part model to one UE part model</w:t>
      </w:r>
    </w:p>
    <w:p w14:paraId="144529FA" w14:textId="77777777" w:rsidR="009D2A70" w:rsidRDefault="00F10BAB">
      <w:pPr>
        <w:pStyle w:val="afc"/>
        <w:numPr>
          <w:ilvl w:val="0"/>
          <w:numId w:val="24"/>
        </w:numPr>
        <w:contextualSpacing w:val="0"/>
        <w:rPr>
          <w:b/>
          <w:lang w:eastAsia="zh-CN"/>
        </w:rPr>
      </w:pPr>
      <w:r>
        <w:rPr>
          <w:b/>
          <w:bCs/>
          <w:lang w:eastAsia="zh-CN"/>
        </w:rPr>
        <w:t>Case 2: For UE-first training, Type 3 training between one NW part model and M&gt;1 separate UE part models</w:t>
      </w:r>
    </w:p>
    <w:p w14:paraId="144529FB"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highlight w:val="yellow"/>
          <w:lang w:eastAsia="zh-CN"/>
        </w:rPr>
        <w:t>[, and the size of quantization input/de-quantization output.</w:t>
      </w:r>
      <w:r>
        <w:rPr>
          <w:b/>
          <w:color w:val="FF0000"/>
          <w:lang w:eastAsia="zh-CN"/>
        </w:rPr>
        <w:t>]</w:t>
      </w:r>
    </w:p>
    <w:p w14:paraId="144529FC"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144529FD"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144529FE"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NW-first training can naturally support one NW side to Multi-UE sides</w:t>
      </w:r>
    </w:p>
    <w:p w14:paraId="144529FF" w14:textId="77777777" w:rsidR="009D2A70" w:rsidRDefault="00F10BAB">
      <w:pPr>
        <w:pStyle w:val="afc"/>
        <w:numPr>
          <w:ilvl w:val="0"/>
          <w:numId w:val="24"/>
        </w:numPr>
        <w:contextualSpacing w:val="0"/>
        <w:rPr>
          <w:b/>
          <w:lang w:eastAsia="zh-CN"/>
        </w:rPr>
      </w:pPr>
      <w:r>
        <w:rPr>
          <w:b/>
          <w:bCs/>
          <w:lang w:eastAsia="zh-CN"/>
        </w:rPr>
        <w:t>Case 3: For NW-first training, Type 3 training between one UE part model and N&gt;1 separate NW part models</w:t>
      </w:r>
    </w:p>
    <w:p w14:paraId="14452A00" w14:textId="77777777" w:rsidR="009D2A70" w:rsidRDefault="00F10BAB">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 and the NW part models </w:t>
      </w:r>
      <w:r>
        <w:rPr>
          <w:b/>
          <w:color w:val="FF0000"/>
          <w:highlight w:val="yellow"/>
          <w:lang w:eastAsia="zh-CN"/>
        </w:rPr>
        <w:t>[, and the size of quantization input/de-quantization output.</w:t>
      </w:r>
      <w:r>
        <w:rPr>
          <w:b/>
          <w:color w:val="FF0000"/>
          <w:lang w:eastAsia="zh-CN"/>
        </w:rPr>
        <w:t>]</w:t>
      </w:r>
    </w:p>
    <w:p w14:paraId="14452A01" w14:textId="77777777" w:rsidR="009D2A70" w:rsidRDefault="00F10BAB">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14452A02" w14:textId="77777777" w:rsidR="009D2A70" w:rsidRDefault="00F10BAB">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14452A03" w14:textId="77777777" w:rsidR="009D2A70" w:rsidRDefault="00F10BAB">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UE-first training can naturally support one UE side to Multi-NW sides</w:t>
      </w:r>
    </w:p>
    <w:p w14:paraId="14452A04" w14:textId="77777777" w:rsidR="009D2A70" w:rsidRDefault="00F10BAB">
      <w:pPr>
        <w:pStyle w:val="afc"/>
        <w:numPr>
          <w:ilvl w:val="0"/>
          <w:numId w:val="24"/>
        </w:numPr>
        <w:contextualSpacing w:val="0"/>
        <w:rPr>
          <w:b/>
          <w:lang w:eastAsia="zh-CN"/>
        </w:rPr>
      </w:pPr>
      <w:r>
        <w:rPr>
          <w:b/>
          <w:bCs/>
          <w:lang w:eastAsia="zh-CN"/>
        </w:rPr>
        <w:t>FFS: whether/how to report overhead</w:t>
      </w:r>
    </w:p>
    <w:p w14:paraId="14452A05" w14:textId="77777777" w:rsidR="009D2A70" w:rsidRDefault="009D2A70">
      <w:pPr>
        <w:spacing w:after="0"/>
        <w:rPr>
          <w:lang w:eastAsia="zh-CN"/>
        </w:rPr>
      </w:pPr>
    </w:p>
    <w:tbl>
      <w:tblPr>
        <w:tblStyle w:val="af4"/>
        <w:tblW w:w="9351" w:type="dxa"/>
        <w:tblLook w:val="04A0" w:firstRow="1" w:lastRow="0" w:firstColumn="1" w:lastColumn="0" w:noHBand="0" w:noVBand="1"/>
      </w:tblPr>
      <w:tblGrid>
        <w:gridCol w:w="1980"/>
        <w:gridCol w:w="7371"/>
      </w:tblGrid>
      <w:tr w:rsidR="009D2A70" w14:paraId="14452A08" w14:textId="77777777">
        <w:tc>
          <w:tcPr>
            <w:tcW w:w="1980" w:type="dxa"/>
            <w:tcBorders>
              <w:top w:val="single" w:sz="4" w:space="0" w:color="auto"/>
              <w:left w:val="single" w:sz="4" w:space="0" w:color="auto"/>
              <w:bottom w:val="single" w:sz="4" w:space="0" w:color="auto"/>
              <w:right w:val="single" w:sz="4" w:space="0" w:color="auto"/>
            </w:tcBorders>
          </w:tcPr>
          <w:p w14:paraId="14452A06" w14:textId="77777777" w:rsidR="009D2A70" w:rsidRDefault="00F10BA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452A07" w14:textId="77777777" w:rsidR="009D2A70" w:rsidRDefault="00F10BAB">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w:t>
            </w:r>
          </w:p>
        </w:tc>
      </w:tr>
      <w:tr w:rsidR="009D2A70" w14:paraId="14452A0B" w14:textId="77777777">
        <w:tc>
          <w:tcPr>
            <w:tcW w:w="1980" w:type="dxa"/>
            <w:tcBorders>
              <w:top w:val="single" w:sz="4" w:space="0" w:color="auto"/>
              <w:left w:val="single" w:sz="4" w:space="0" w:color="auto"/>
              <w:bottom w:val="single" w:sz="4" w:space="0" w:color="auto"/>
              <w:right w:val="single" w:sz="4" w:space="0" w:color="auto"/>
            </w:tcBorders>
          </w:tcPr>
          <w:p w14:paraId="14452A09" w14:textId="77777777" w:rsidR="009D2A70" w:rsidRDefault="00F10BA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452A0A" w14:textId="77777777" w:rsidR="009D2A70" w:rsidRDefault="00F10BAB">
            <w:pPr>
              <w:spacing w:before="120" w:line="240" w:lineRule="auto"/>
              <w:rPr>
                <w:lang w:eastAsia="zh-CN"/>
              </w:rPr>
            </w:pPr>
            <w:r>
              <w:rPr>
                <w:lang w:eastAsia="zh-CN"/>
              </w:rPr>
              <w:t>Apple (concern)</w:t>
            </w:r>
          </w:p>
        </w:tc>
      </w:tr>
    </w:tbl>
    <w:p w14:paraId="14452A0C" w14:textId="77777777" w:rsidR="009D2A70" w:rsidRDefault="009D2A70">
      <w:pPr>
        <w:spacing w:after="0"/>
        <w:rPr>
          <w:lang w:eastAsia="zh-CN"/>
        </w:rPr>
      </w:pPr>
    </w:p>
    <w:p w14:paraId="14452A0D" w14:textId="77777777" w:rsidR="009D2A70" w:rsidRDefault="009D2A70">
      <w:pPr>
        <w:spacing w:after="0"/>
        <w:rPr>
          <w:lang w:eastAsia="zh-CN"/>
        </w:rPr>
      </w:pPr>
    </w:p>
    <w:p w14:paraId="7567047F" w14:textId="6C5EA2F9" w:rsidR="00CF24D1" w:rsidRDefault="00CF24D1" w:rsidP="00CF24D1">
      <w:pPr>
        <w:pStyle w:val="20"/>
      </w:pPr>
      <w:r>
        <w:t>Proposals for 19 October GTW</w:t>
      </w:r>
    </w:p>
    <w:p w14:paraId="67BF92E5" w14:textId="77777777" w:rsidR="0095015C" w:rsidRDefault="0095015C" w:rsidP="0095015C">
      <w:pPr>
        <w:pStyle w:val="4"/>
        <w:numPr>
          <w:ilvl w:val="0"/>
          <w:numId w:val="0"/>
        </w:numPr>
        <w:rPr>
          <w:u w:val="single"/>
          <w:lang w:eastAsia="zh-CN"/>
        </w:rPr>
      </w:pPr>
      <w:r>
        <w:rPr>
          <w:u w:val="single"/>
          <w:lang w:eastAsia="zh-CN"/>
        </w:rPr>
        <w:t>Issue#3-12 (High priority) Format of ground-truth CSI samples</w:t>
      </w:r>
    </w:p>
    <w:p w14:paraId="3B735208" w14:textId="5B1EE3F7" w:rsidR="0095015C" w:rsidRDefault="00E16208" w:rsidP="0095015C">
      <w:pPr>
        <w:adjustRightInd/>
        <w:spacing w:beforeLines="50" w:before="120" w:line="252" w:lineRule="auto"/>
        <w:jc w:val="left"/>
        <w:rPr>
          <w:b/>
          <w:highlight w:val="yellow"/>
          <w:lang w:eastAsia="zh-CN"/>
        </w:rPr>
      </w:pPr>
      <w:r>
        <w:rPr>
          <w:lang w:eastAsia="zh-CN"/>
        </w:rPr>
        <w:t>Moderator note: No comments received from the 5</w:t>
      </w:r>
      <w:r w:rsidRPr="00CF24D1">
        <w:rPr>
          <w:vertAlign w:val="superscript"/>
          <w:lang w:eastAsia="zh-CN"/>
        </w:rPr>
        <w:t>th</w:t>
      </w:r>
      <w:r>
        <w:rPr>
          <w:lang w:eastAsia="zh-CN"/>
        </w:rPr>
        <w:t xml:space="preserve"> round.</w:t>
      </w:r>
    </w:p>
    <w:p w14:paraId="521EBEFE" w14:textId="685D7027" w:rsidR="0095015C" w:rsidRDefault="0095015C" w:rsidP="0095015C">
      <w:pPr>
        <w:rPr>
          <w:b/>
          <w:bCs/>
          <w:lang w:eastAsia="zh-CN"/>
        </w:rPr>
      </w:pPr>
      <w:r>
        <w:rPr>
          <w:b/>
          <w:highlight w:val="yellow"/>
          <w:lang w:eastAsia="zh-CN"/>
        </w:rPr>
        <w:t>Proposal 3.8.4</w:t>
      </w:r>
      <w:r>
        <w:rPr>
          <w:b/>
          <w:bCs/>
          <w:highlight w:val="yellow"/>
          <w:lang w:eastAsia="zh-CN"/>
        </w:rPr>
        <w:t>:</w:t>
      </w:r>
      <w:r>
        <w:rPr>
          <w:b/>
          <w:bCs/>
          <w:lang w:eastAsia="zh-CN"/>
        </w:rPr>
        <w:t xml:space="preserve"> For evaluating the</w:t>
      </w:r>
      <w:r>
        <w:rPr>
          <w:b/>
          <w:bCs/>
          <w:color w:val="FF0000"/>
          <w:lang w:eastAsia="zh-CN"/>
        </w:rPr>
        <w:t xml:space="preserve"> </w:t>
      </w:r>
      <w:r>
        <w:rPr>
          <w:b/>
          <w:bCs/>
          <w:lang w:eastAsia="zh-CN"/>
        </w:rPr>
        <w:t xml:space="preserve">performance impact </w:t>
      </w:r>
      <w:r w:rsidRPr="00425F13">
        <w:rPr>
          <w:b/>
          <w:bCs/>
          <w:lang w:eastAsia="zh-CN"/>
        </w:rPr>
        <w:t xml:space="preserve">of ground-truth quantization </w:t>
      </w:r>
      <w:r>
        <w:rPr>
          <w:b/>
          <w:bCs/>
          <w:lang w:eastAsia="zh-CN"/>
        </w:rPr>
        <w:t>in the CSI compression, study high resolution quantization methods for ground-truth CSI, e.g., including at least the following options</w:t>
      </w:r>
    </w:p>
    <w:p w14:paraId="0091F80F" w14:textId="77777777" w:rsidR="0095015C" w:rsidRDefault="0095015C" w:rsidP="0095015C">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7AE60C7F" w14:textId="77777777" w:rsidR="0095015C" w:rsidRDefault="0095015C" w:rsidP="0095015C">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667A550E" w14:textId="77777777" w:rsidR="0095015C" w:rsidRDefault="0095015C" w:rsidP="0095015C">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lastRenderedPageBreak/>
        <w:t>High resolution codebook quantization, e.g., R16 Type II-like method with new parameters</w:t>
      </w:r>
    </w:p>
    <w:p w14:paraId="7E1DD545" w14:textId="77777777" w:rsidR="0095015C" w:rsidRDefault="0095015C" w:rsidP="0095015C">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598BBA71" w14:textId="77777777" w:rsidR="0095015C" w:rsidRDefault="0095015C" w:rsidP="0095015C">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607C5CFC" w14:textId="77777777" w:rsidR="0095015C" w:rsidRDefault="0095015C" w:rsidP="0095015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5015C" w14:paraId="55E1E7BB" w14:textId="77777777" w:rsidTr="004543BC">
        <w:tc>
          <w:tcPr>
            <w:tcW w:w="1980" w:type="dxa"/>
            <w:tcBorders>
              <w:top w:val="single" w:sz="4" w:space="0" w:color="auto"/>
              <w:left w:val="single" w:sz="4" w:space="0" w:color="auto"/>
              <w:bottom w:val="single" w:sz="4" w:space="0" w:color="auto"/>
              <w:right w:val="single" w:sz="4" w:space="0" w:color="auto"/>
            </w:tcBorders>
          </w:tcPr>
          <w:p w14:paraId="1E082AE2" w14:textId="77777777" w:rsidR="0095015C" w:rsidRDefault="0095015C"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61D2D4" w14:textId="77777777" w:rsidR="0095015C" w:rsidRDefault="0095015C" w:rsidP="004543BC">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t>
            </w:r>
          </w:p>
        </w:tc>
      </w:tr>
      <w:tr w:rsidR="0095015C" w14:paraId="008A2CD7" w14:textId="77777777" w:rsidTr="004543BC">
        <w:tc>
          <w:tcPr>
            <w:tcW w:w="1980" w:type="dxa"/>
            <w:tcBorders>
              <w:top w:val="single" w:sz="4" w:space="0" w:color="auto"/>
              <w:left w:val="single" w:sz="4" w:space="0" w:color="auto"/>
              <w:bottom w:val="single" w:sz="4" w:space="0" w:color="auto"/>
              <w:right w:val="single" w:sz="4" w:space="0" w:color="auto"/>
            </w:tcBorders>
          </w:tcPr>
          <w:p w14:paraId="5683CD2B" w14:textId="77777777" w:rsidR="0095015C" w:rsidRDefault="0095015C" w:rsidP="004543BC">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962DB77" w14:textId="77777777" w:rsidR="0095015C" w:rsidRDefault="0095015C" w:rsidP="004543BC">
            <w:pPr>
              <w:spacing w:before="120" w:line="240" w:lineRule="auto"/>
              <w:rPr>
                <w:lang w:eastAsia="zh-CN"/>
              </w:rPr>
            </w:pPr>
          </w:p>
        </w:tc>
      </w:tr>
    </w:tbl>
    <w:p w14:paraId="4FE6E7F5" w14:textId="77777777" w:rsidR="0095015C" w:rsidRDefault="0095015C" w:rsidP="0095015C">
      <w:pPr>
        <w:spacing w:after="0"/>
        <w:rPr>
          <w:lang w:eastAsia="zh-CN"/>
        </w:rPr>
      </w:pPr>
    </w:p>
    <w:p w14:paraId="38938296" w14:textId="77777777" w:rsidR="00031E91" w:rsidRDefault="00031E91" w:rsidP="0095015C">
      <w:pPr>
        <w:spacing w:after="0"/>
        <w:rPr>
          <w:lang w:eastAsia="zh-CN"/>
        </w:rPr>
      </w:pPr>
    </w:p>
    <w:p w14:paraId="1ACAE9D6" w14:textId="77777777" w:rsidR="00031E91" w:rsidRDefault="00031E91" w:rsidP="00031E91">
      <w:pPr>
        <w:pStyle w:val="4"/>
        <w:numPr>
          <w:ilvl w:val="0"/>
          <w:numId w:val="0"/>
        </w:numPr>
        <w:rPr>
          <w:u w:val="single"/>
          <w:lang w:eastAsia="zh-CN"/>
        </w:rPr>
      </w:pPr>
      <w:r>
        <w:rPr>
          <w:u w:val="single"/>
          <w:lang w:eastAsia="zh-CN"/>
        </w:rPr>
        <w:t>Issue#2-8 (High priority) Case 2A for generalization verification</w:t>
      </w:r>
    </w:p>
    <w:p w14:paraId="75798796" w14:textId="77777777" w:rsidR="00031E91" w:rsidRDefault="00031E91" w:rsidP="00031E91">
      <w:pPr>
        <w:spacing w:after="0" w:line="240" w:lineRule="auto"/>
        <w:rPr>
          <w:lang w:eastAsia="zh-CN"/>
        </w:rPr>
      </w:pPr>
      <w:r>
        <w:rPr>
          <w:lang w:eastAsia="zh-CN"/>
        </w:rPr>
        <w:t>Moderator note: No comments received from the 5</w:t>
      </w:r>
      <w:r w:rsidRPr="00CF24D1">
        <w:rPr>
          <w:vertAlign w:val="superscript"/>
          <w:lang w:eastAsia="zh-CN"/>
        </w:rPr>
        <w:t>th</w:t>
      </w:r>
      <w:r>
        <w:rPr>
          <w:lang w:eastAsia="zh-CN"/>
        </w:rPr>
        <w:t xml:space="preserve"> round.</w:t>
      </w:r>
    </w:p>
    <w:p w14:paraId="52538552" w14:textId="77777777" w:rsidR="00031E91" w:rsidRDefault="00031E91" w:rsidP="00031E91">
      <w:pPr>
        <w:spacing w:after="0" w:line="240" w:lineRule="auto"/>
        <w:rPr>
          <w:b/>
          <w:lang w:eastAsia="zh-CN"/>
        </w:rPr>
      </w:pPr>
    </w:p>
    <w:p w14:paraId="692E7021" w14:textId="77777777" w:rsidR="00031E91" w:rsidRPr="00CF24D1" w:rsidRDefault="00031E91" w:rsidP="00031E91">
      <w:pPr>
        <w:rPr>
          <w:b/>
          <w:bCs/>
          <w:lang w:eastAsia="zh-CN"/>
        </w:rPr>
      </w:pPr>
      <w:r>
        <w:rPr>
          <w:b/>
          <w:bCs/>
          <w:highlight w:val="yellow"/>
          <w:lang w:eastAsia="zh-CN"/>
        </w:rPr>
        <w:t>Proposal 2.7.3:</w:t>
      </w:r>
      <w:r>
        <w:rPr>
          <w:b/>
          <w:bCs/>
          <w:lang w:eastAsia="zh-CN"/>
        </w:rPr>
        <w:t xml:space="preserve"> For the evaluation of the potential performance benefits of model fi</w:t>
      </w:r>
      <w:r w:rsidRPr="00CF24D1">
        <w:rPr>
          <w:b/>
          <w:bCs/>
          <w:lang w:eastAsia="zh-CN"/>
        </w:rPr>
        <w:t>ne-tun</w:t>
      </w:r>
      <w:r>
        <w:rPr>
          <w:b/>
          <w:bCs/>
          <w:lang w:eastAsia="zh-CN"/>
        </w:rPr>
        <w:t>ing of CSI feedback enhancemen</w:t>
      </w:r>
      <w:r w:rsidRPr="00CF24D1">
        <w:rPr>
          <w:b/>
          <w:bCs/>
          <w:lang w:eastAsia="zh-CN"/>
        </w:rPr>
        <w:t xml:space="preserve">t which is </w:t>
      </w:r>
      <w:r w:rsidRPr="00984C3B">
        <w:rPr>
          <w:b/>
          <w:bCs/>
          <w:color w:val="FF0000"/>
          <w:lang w:eastAsia="zh-CN"/>
        </w:rPr>
        <w:t xml:space="preserve">optionally </w:t>
      </w:r>
      <w:r w:rsidRPr="00CF24D1">
        <w:rPr>
          <w:b/>
          <w:bCs/>
          <w:lang w:eastAsia="zh-CN"/>
        </w:rPr>
        <w:t xml:space="preserve">considered by companies, the following case is taken </w:t>
      </w:r>
    </w:p>
    <w:p w14:paraId="35909DEC" w14:textId="77777777" w:rsidR="00031E91" w:rsidRDefault="00031E91" w:rsidP="00031E9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8072AD9" w14:textId="77777777" w:rsidR="00031E91" w:rsidRDefault="00031E91" w:rsidP="00031E9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6037E95" w14:textId="77777777" w:rsidR="00031E91" w:rsidRDefault="00031E91" w:rsidP="00031E9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31E91" w14:paraId="3AE732B4" w14:textId="77777777" w:rsidTr="004543BC">
        <w:tc>
          <w:tcPr>
            <w:tcW w:w="1980" w:type="dxa"/>
            <w:tcBorders>
              <w:top w:val="single" w:sz="4" w:space="0" w:color="auto"/>
              <w:left w:val="single" w:sz="4" w:space="0" w:color="auto"/>
              <w:bottom w:val="single" w:sz="4" w:space="0" w:color="auto"/>
              <w:right w:val="single" w:sz="4" w:space="0" w:color="auto"/>
            </w:tcBorders>
          </w:tcPr>
          <w:p w14:paraId="1F1BD300" w14:textId="77777777" w:rsidR="00031E91" w:rsidRDefault="00031E91" w:rsidP="004543B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7A7BAC" w14:textId="77777777" w:rsidR="00031E91" w:rsidRDefault="00031E91" w:rsidP="004543BC">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 ETRI, NVIDIA, LG</w:t>
            </w:r>
            <w:r>
              <w:rPr>
                <w:rFonts w:hint="eastAsia"/>
                <w:iCs/>
                <w:kern w:val="2"/>
                <w:lang w:eastAsia="zh-CN"/>
              </w:rPr>
              <w:t>, ZTE</w:t>
            </w:r>
          </w:p>
        </w:tc>
      </w:tr>
      <w:tr w:rsidR="00031E91" w14:paraId="0C33F2C5" w14:textId="77777777" w:rsidTr="004543BC">
        <w:tc>
          <w:tcPr>
            <w:tcW w:w="1980" w:type="dxa"/>
            <w:tcBorders>
              <w:top w:val="single" w:sz="4" w:space="0" w:color="auto"/>
              <w:left w:val="single" w:sz="4" w:space="0" w:color="auto"/>
              <w:bottom w:val="single" w:sz="4" w:space="0" w:color="auto"/>
              <w:right w:val="single" w:sz="4" w:space="0" w:color="auto"/>
            </w:tcBorders>
          </w:tcPr>
          <w:p w14:paraId="5290E63A" w14:textId="77777777" w:rsidR="00031E91" w:rsidRDefault="00031E91" w:rsidP="004543B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DD19D0" w14:textId="77777777" w:rsidR="00031E91" w:rsidRDefault="00031E91" w:rsidP="004543BC">
            <w:pPr>
              <w:spacing w:before="120" w:line="240" w:lineRule="auto"/>
              <w:ind w:left="442" w:hanging="442"/>
              <w:rPr>
                <w:lang w:eastAsia="zh-CN"/>
              </w:rPr>
            </w:pPr>
          </w:p>
        </w:tc>
      </w:tr>
    </w:tbl>
    <w:p w14:paraId="3FF51781" w14:textId="77777777" w:rsidR="00031E91" w:rsidRDefault="00031E91" w:rsidP="00031E91">
      <w:pPr>
        <w:spacing w:after="0" w:line="240" w:lineRule="auto"/>
        <w:rPr>
          <w:lang w:eastAsia="zh-CN"/>
        </w:rPr>
      </w:pPr>
    </w:p>
    <w:p w14:paraId="4B95C91B" w14:textId="77777777" w:rsidR="00425F13" w:rsidRDefault="00425F13" w:rsidP="00425F13">
      <w:pPr>
        <w:pStyle w:val="4"/>
        <w:numPr>
          <w:ilvl w:val="0"/>
          <w:numId w:val="0"/>
        </w:numPr>
        <w:rPr>
          <w:u w:val="single"/>
          <w:lang w:eastAsia="zh-CN"/>
        </w:rPr>
      </w:pPr>
      <w:r>
        <w:rPr>
          <w:u w:val="single"/>
          <w:lang w:eastAsia="zh-CN"/>
        </w:rPr>
        <w:t>Issue#3-5 (High priority) Different model structures between NW to and UE for Type 3</w:t>
      </w:r>
    </w:p>
    <w:p w14:paraId="4C50FD9B" w14:textId="77777777" w:rsidR="00425F13" w:rsidRDefault="00425F13" w:rsidP="00425F13">
      <w:pPr>
        <w:adjustRightInd/>
        <w:spacing w:beforeLines="50" w:before="120" w:line="252" w:lineRule="auto"/>
        <w:jc w:val="left"/>
      </w:pPr>
      <w:r>
        <w:rPr>
          <w:lang w:eastAsia="zh-CN"/>
        </w:rPr>
        <w:t xml:space="preserve">Moderator note: </w:t>
      </w:r>
      <w:r>
        <w:t>No comments received in the 4</w:t>
      </w:r>
      <w:r>
        <w:rPr>
          <w:vertAlign w:val="superscript"/>
        </w:rPr>
        <w:t>th</w:t>
      </w:r>
      <w:r>
        <w:t xml:space="preserve"> round email discussion. So it is now moved to the 5</w:t>
      </w:r>
      <w:r>
        <w:rPr>
          <w:vertAlign w:val="superscript"/>
        </w:rPr>
        <w:t>th</w:t>
      </w:r>
      <w:r>
        <w:t xml:space="preserve"> round for email approvals.</w:t>
      </w:r>
    </w:p>
    <w:p w14:paraId="5A1DF341" w14:textId="77777777" w:rsidR="00425F13" w:rsidRDefault="00425F13" w:rsidP="00425F13">
      <w:pPr>
        <w:spacing w:beforeLines="100" w:before="240"/>
        <w:rPr>
          <w:b/>
          <w:bCs/>
          <w:lang w:eastAsia="zh-CN"/>
        </w:rPr>
      </w:pPr>
      <w:r>
        <w:rPr>
          <w:b/>
          <w:highlight w:val="yellow"/>
          <w:lang w:eastAsia="zh-CN"/>
        </w:rPr>
        <w:t>Proposal 3.8.2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4A09FD8C" w14:textId="77777777" w:rsidR="00425F13" w:rsidRDefault="00425F13" w:rsidP="00425F13">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7C50C424" w14:textId="77777777" w:rsidR="00425F13" w:rsidRDefault="00425F13" w:rsidP="00425F13">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41818294" w14:textId="77777777" w:rsidR="00425F13" w:rsidRDefault="00425F13" w:rsidP="00425F13">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207B3804" w14:textId="77777777" w:rsidR="00425F13" w:rsidRDefault="00425F13" w:rsidP="00425F13">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3220B989" w14:textId="77777777" w:rsidR="00425F13" w:rsidRDefault="00425F13" w:rsidP="00425F13">
      <w:pPr>
        <w:pStyle w:val="afc"/>
        <w:numPr>
          <w:ilvl w:val="0"/>
          <w:numId w:val="24"/>
        </w:numPr>
        <w:contextualSpacing w:val="0"/>
        <w:rPr>
          <w:b/>
          <w:lang w:eastAsia="zh-CN"/>
        </w:rPr>
      </w:pPr>
      <w:r>
        <w:rPr>
          <w:b/>
          <w:lang w:eastAsia="zh-CN"/>
        </w:rPr>
        <w:lastRenderedPageBreak/>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2C7A8C92" w14:textId="77777777" w:rsidR="00425F13" w:rsidRDefault="00425F13" w:rsidP="00425F13">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746F81AC" w14:textId="77777777" w:rsidR="00425F13" w:rsidRDefault="00425F13" w:rsidP="00425F1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25F13" w14:paraId="0C542C90" w14:textId="77777777" w:rsidTr="004543BC">
        <w:tc>
          <w:tcPr>
            <w:tcW w:w="1980" w:type="dxa"/>
            <w:tcBorders>
              <w:top w:val="single" w:sz="4" w:space="0" w:color="auto"/>
              <w:left w:val="single" w:sz="4" w:space="0" w:color="auto"/>
              <w:bottom w:val="single" w:sz="4" w:space="0" w:color="auto"/>
              <w:right w:val="single" w:sz="4" w:space="0" w:color="auto"/>
            </w:tcBorders>
          </w:tcPr>
          <w:p w14:paraId="74CE8C02" w14:textId="77777777" w:rsidR="00425F13" w:rsidRDefault="00425F13"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DE118D" w14:textId="77777777" w:rsidR="00425F13" w:rsidRDefault="00425F13" w:rsidP="004543BC">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425F13" w14:paraId="5E315014" w14:textId="77777777" w:rsidTr="004543BC">
        <w:tc>
          <w:tcPr>
            <w:tcW w:w="1980" w:type="dxa"/>
            <w:tcBorders>
              <w:top w:val="single" w:sz="4" w:space="0" w:color="auto"/>
              <w:left w:val="single" w:sz="4" w:space="0" w:color="auto"/>
              <w:bottom w:val="single" w:sz="4" w:space="0" w:color="auto"/>
              <w:right w:val="single" w:sz="4" w:space="0" w:color="auto"/>
            </w:tcBorders>
          </w:tcPr>
          <w:p w14:paraId="143E37BA" w14:textId="77777777" w:rsidR="00425F13" w:rsidRDefault="00425F13" w:rsidP="004543B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ECA2E1" w14:textId="77777777" w:rsidR="00425F13" w:rsidRDefault="00425F13" w:rsidP="004543BC">
            <w:pPr>
              <w:spacing w:before="120" w:line="240" w:lineRule="auto"/>
              <w:rPr>
                <w:lang w:eastAsia="zh-CN"/>
              </w:rPr>
            </w:pPr>
          </w:p>
        </w:tc>
      </w:tr>
    </w:tbl>
    <w:p w14:paraId="24D9EDE7" w14:textId="77777777" w:rsidR="00425F13" w:rsidRDefault="00425F13" w:rsidP="00425F13">
      <w:pPr>
        <w:spacing w:after="0"/>
        <w:rPr>
          <w:lang w:eastAsia="zh-CN"/>
        </w:rPr>
      </w:pPr>
    </w:p>
    <w:p w14:paraId="02C17BAB" w14:textId="77777777" w:rsidR="00C97817" w:rsidRDefault="00C97817" w:rsidP="00C97817">
      <w:pPr>
        <w:spacing w:after="0"/>
        <w:rPr>
          <w:lang w:eastAsia="zh-CN"/>
        </w:rPr>
      </w:pPr>
    </w:p>
    <w:p w14:paraId="53B206CB" w14:textId="77777777" w:rsidR="00C97817" w:rsidRDefault="00C97817" w:rsidP="00C97817">
      <w:pPr>
        <w:pStyle w:val="4"/>
        <w:numPr>
          <w:ilvl w:val="0"/>
          <w:numId w:val="0"/>
        </w:numPr>
        <w:rPr>
          <w:u w:val="single"/>
          <w:lang w:eastAsia="zh-CN"/>
        </w:rPr>
      </w:pPr>
      <w:r>
        <w:rPr>
          <w:u w:val="single"/>
          <w:lang w:eastAsia="zh-CN"/>
        </w:rPr>
        <w:t>Issue#3-2 (High priority) Multi-vendor training for Type 2 training</w:t>
      </w:r>
    </w:p>
    <w:p w14:paraId="6FBB7203" w14:textId="77777777" w:rsidR="00C97817" w:rsidRDefault="00C97817" w:rsidP="00C97817">
      <w:pPr>
        <w:adjustRightInd/>
        <w:spacing w:beforeLines="50" w:before="120" w:line="252" w:lineRule="auto"/>
        <w:jc w:val="left"/>
      </w:pPr>
      <w:r>
        <w:rPr>
          <w:lang w:eastAsia="zh-CN"/>
        </w:rPr>
        <w:t>Moderator note: No comments received from the 5</w:t>
      </w:r>
      <w:r w:rsidRPr="00CF24D1">
        <w:rPr>
          <w:vertAlign w:val="superscript"/>
          <w:lang w:eastAsia="zh-CN"/>
        </w:rPr>
        <w:t>th</w:t>
      </w:r>
      <w:r>
        <w:rPr>
          <w:lang w:eastAsia="zh-CN"/>
        </w:rPr>
        <w:t xml:space="preserve"> round.</w:t>
      </w:r>
    </w:p>
    <w:p w14:paraId="0511CCE3" w14:textId="77777777" w:rsidR="00C97817" w:rsidRDefault="00C97817" w:rsidP="00C97817">
      <w:pPr>
        <w:spacing w:beforeLines="100" w:before="240"/>
        <w:rPr>
          <w:b/>
          <w:lang w:eastAsia="zh-CN"/>
        </w:rPr>
      </w:pPr>
      <w:r>
        <w:rPr>
          <w:b/>
          <w:highlight w:val="yellow"/>
          <w:lang w:eastAsia="zh-CN"/>
        </w:rPr>
        <w:t>Proposal 3.8.1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6EDD43E" w14:textId="77777777" w:rsidR="00C97817" w:rsidRDefault="00C97817" w:rsidP="00C97817">
      <w:pPr>
        <w:pStyle w:val="afc"/>
        <w:numPr>
          <w:ilvl w:val="0"/>
          <w:numId w:val="24"/>
        </w:numPr>
        <w:contextualSpacing w:val="0"/>
        <w:rPr>
          <w:b/>
          <w:lang w:eastAsia="zh-CN"/>
        </w:rPr>
      </w:pPr>
      <w:r>
        <w:rPr>
          <w:b/>
          <w:bCs/>
          <w:lang w:eastAsia="zh-CN"/>
        </w:rPr>
        <w:t>Case 1 (baseline): Type 2 training between one NW part model to one UE part model</w:t>
      </w:r>
    </w:p>
    <w:p w14:paraId="3CF415B5" w14:textId="77777777" w:rsidR="00C97817" w:rsidRDefault="00C97817" w:rsidP="00C97817">
      <w:pPr>
        <w:pStyle w:val="afc"/>
        <w:numPr>
          <w:ilvl w:val="0"/>
          <w:numId w:val="24"/>
        </w:numPr>
        <w:contextualSpacing w:val="0"/>
        <w:rPr>
          <w:b/>
          <w:lang w:eastAsia="zh-CN"/>
        </w:rPr>
      </w:pPr>
      <w:r>
        <w:rPr>
          <w:b/>
          <w:bCs/>
          <w:lang w:eastAsia="zh-CN"/>
        </w:rPr>
        <w:t>Case 2: Type 2 training between one NW part model and M&gt;1 separate UE part models</w:t>
      </w:r>
    </w:p>
    <w:p w14:paraId="7AF189A8" w14:textId="77777777" w:rsidR="00C97817" w:rsidRDefault="00C97817" w:rsidP="00C97817">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F3AE81F" w14:textId="77777777" w:rsidR="00C97817" w:rsidRDefault="00C97817" w:rsidP="00C97817">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31E7AAEE" w14:textId="77777777" w:rsidR="00C97817" w:rsidRDefault="00C97817" w:rsidP="00C97817">
      <w:pPr>
        <w:pStyle w:val="afc"/>
        <w:numPr>
          <w:ilvl w:val="0"/>
          <w:numId w:val="24"/>
        </w:numPr>
        <w:contextualSpacing w:val="0"/>
        <w:rPr>
          <w:b/>
          <w:lang w:eastAsia="zh-CN"/>
        </w:rPr>
      </w:pPr>
      <w:r>
        <w:rPr>
          <w:b/>
          <w:bCs/>
          <w:lang w:eastAsia="zh-CN"/>
        </w:rPr>
        <w:t>Case 3: Type 2 training between one UE part model and N&gt;1 separate NW part models</w:t>
      </w:r>
    </w:p>
    <w:p w14:paraId="1F9532BF" w14:textId="77777777" w:rsidR="00C97817" w:rsidRDefault="00C97817" w:rsidP="00C97817">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39C88B66" w14:textId="77777777" w:rsidR="00C97817" w:rsidRDefault="00C97817" w:rsidP="00C97817">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5D98A2DE" w14:textId="77777777" w:rsidR="00C97817" w:rsidRDefault="00C97817" w:rsidP="00C97817">
      <w:pPr>
        <w:pStyle w:val="afc"/>
        <w:numPr>
          <w:ilvl w:val="0"/>
          <w:numId w:val="24"/>
        </w:numPr>
        <w:contextualSpacing w:val="0"/>
        <w:rPr>
          <w:b/>
          <w:lang w:eastAsia="zh-CN"/>
        </w:rPr>
      </w:pPr>
      <w:r>
        <w:rPr>
          <w:b/>
          <w:bCs/>
          <w:lang w:eastAsia="zh-CN"/>
        </w:rPr>
        <w:t>FFS N NW part models to M UE part models</w:t>
      </w:r>
    </w:p>
    <w:p w14:paraId="43ACFE2F" w14:textId="77777777" w:rsidR="00C97817" w:rsidRDefault="00C97817" w:rsidP="00C97817">
      <w:pPr>
        <w:pStyle w:val="afc"/>
        <w:numPr>
          <w:ilvl w:val="0"/>
          <w:numId w:val="24"/>
        </w:numPr>
        <w:contextualSpacing w:val="0"/>
        <w:rPr>
          <w:b/>
          <w:lang w:eastAsia="zh-CN"/>
        </w:rPr>
      </w:pPr>
      <w:r>
        <w:rPr>
          <w:b/>
          <w:lang w:eastAsia="zh-CN"/>
        </w:rPr>
        <w:t>FFS different quantization/dequantization methods between NW and UE</w:t>
      </w:r>
    </w:p>
    <w:p w14:paraId="5EA01B40" w14:textId="77777777" w:rsidR="00C97817" w:rsidRDefault="00C97817" w:rsidP="00C97817">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3F425FB6" w14:textId="77777777" w:rsidR="00C97817" w:rsidRDefault="00C97817" w:rsidP="00C97817">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705E8D73" w14:textId="77777777" w:rsidR="00C97817" w:rsidRDefault="00C97817" w:rsidP="00C97817">
      <w:pPr>
        <w:pStyle w:val="afc"/>
        <w:numPr>
          <w:ilvl w:val="0"/>
          <w:numId w:val="24"/>
        </w:numPr>
        <w:contextualSpacing w:val="0"/>
        <w:rPr>
          <w:b/>
          <w:lang w:eastAsia="zh-CN"/>
        </w:rPr>
      </w:pPr>
      <w:r>
        <w:rPr>
          <w:b/>
          <w:bCs/>
          <w:lang w:eastAsia="zh-CN"/>
        </w:rPr>
        <w:t>FFS: whether/how to report overhead</w:t>
      </w:r>
    </w:p>
    <w:p w14:paraId="766567CA" w14:textId="77777777" w:rsidR="00C97817" w:rsidRDefault="00C97817" w:rsidP="00C9781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97817" w14:paraId="423FC294" w14:textId="77777777" w:rsidTr="004543BC">
        <w:tc>
          <w:tcPr>
            <w:tcW w:w="1980" w:type="dxa"/>
            <w:tcBorders>
              <w:top w:val="single" w:sz="4" w:space="0" w:color="auto"/>
              <w:left w:val="single" w:sz="4" w:space="0" w:color="auto"/>
              <w:bottom w:val="single" w:sz="4" w:space="0" w:color="auto"/>
              <w:right w:val="single" w:sz="4" w:space="0" w:color="auto"/>
            </w:tcBorders>
          </w:tcPr>
          <w:p w14:paraId="2B4BA9B1" w14:textId="77777777" w:rsidR="00C97817" w:rsidRDefault="00C97817"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B9C824" w14:textId="77777777" w:rsidR="00C97817" w:rsidRDefault="00C97817" w:rsidP="004543BC">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C97817" w14:paraId="25F163DA" w14:textId="77777777" w:rsidTr="004543BC">
        <w:tc>
          <w:tcPr>
            <w:tcW w:w="1980" w:type="dxa"/>
            <w:tcBorders>
              <w:top w:val="single" w:sz="4" w:space="0" w:color="auto"/>
              <w:left w:val="single" w:sz="4" w:space="0" w:color="auto"/>
              <w:bottom w:val="single" w:sz="4" w:space="0" w:color="auto"/>
              <w:right w:val="single" w:sz="4" w:space="0" w:color="auto"/>
            </w:tcBorders>
          </w:tcPr>
          <w:p w14:paraId="231875C5" w14:textId="77777777" w:rsidR="00C97817" w:rsidRDefault="00C97817" w:rsidP="004543B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6ABD69" w14:textId="77777777" w:rsidR="00C97817" w:rsidRDefault="00C97817" w:rsidP="004543BC">
            <w:pPr>
              <w:spacing w:before="120" w:line="240" w:lineRule="auto"/>
              <w:rPr>
                <w:lang w:eastAsia="zh-CN"/>
              </w:rPr>
            </w:pPr>
          </w:p>
        </w:tc>
      </w:tr>
    </w:tbl>
    <w:p w14:paraId="7D0D4FF6" w14:textId="77777777" w:rsidR="00C97817" w:rsidRDefault="00C97817" w:rsidP="0095015C">
      <w:pPr>
        <w:spacing w:after="0"/>
        <w:rPr>
          <w:lang w:eastAsia="zh-CN"/>
        </w:rPr>
      </w:pPr>
    </w:p>
    <w:p w14:paraId="520F2F0B" w14:textId="77777777" w:rsidR="00031E91" w:rsidRDefault="00031E91" w:rsidP="0095015C">
      <w:pPr>
        <w:spacing w:after="0"/>
        <w:rPr>
          <w:lang w:eastAsia="zh-CN"/>
        </w:rPr>
      </w:pPr>
    </w:p>
    <w:p w14:paraId="12B50C07" w14:textId="77777777" w:rsidR="00DC2DEB" w:rsidRDefault="00DC2DEB" w:rsidP="00DC2DEB">
      <w:pPr>
        <w:pStyle w:val="4"/>
        <w:numPr>
          <w:ilvl w:val="0"/>
          <w:numId w:val="0"/>
        </w:numPr>
        <w:rPr>
          <w:u w:val="single"/>
          <w:lang w:eastAsia="zh-CN"/>
        </w:rPr>
      </w:pPr>
      <w:r>
        <w:rPr>
          <w:u w:val="single"/>
          <w:lang w:eastAsia="zh-CN"/>
        </w:rPr>
        <w:lastRenderedPageBreak/>
        <w:t>Issue#3-9 (High priority) Type of input/output for AI/ML model</w:t>
      </w:r>
    </w:p>
    <w:p w14:paraId="469B27A2" w14:textId="0BBCE42D" w:rsidR="00DC2DEB" w:rsidRDefault="00C97817" w:rsidP="00DC2DEB">
      <w:pPr>
        <w:adjustRightInd/>
        <w:spacing w:beforeLines="50" w:before="120" w:line="252" w:lineRule="auto"/>
        <w:contextualSpacing/>
        <w:jc w:val="left"/>
        <w:rPr>
          <w:lang w:eastAsia="zh-CN"/>
        </w:rPr>
      </w:pPr>
      <w:r>
        <w:rPr>
          <w:lang w:eastAsia="zh-CN"/>
        </w:rPr>
        <w:t>Moderator note: No comments received from the 5</w:t>
      </w:r>
      <w:r w:rsidRPr="00CF24D1">
        <w:rPr>
          <w:vertAlign w:val="superscript"/>
          <w:lang w:eastAsia="zh-CN"/>
        </w:rPr>
        <w:t>th</w:t>
      </w:r>
      <w:r>
        <w:rPr>
          <w:lang w:eastAsia="zh-CN"/>
        </w:rPr>
        <w:t xml:space="preserve"> round</w:t>
      </w:r>
      <w:r w:rsidR="00DC2DEB">
        <w:rPr>
          <w:lang w:eastAsia="zh-CN"/>
        </w:rPr>
        <w:t>.</w:t>
      </w:r>
    </w:p>
    <w:p w14:paraId="494C4971" w14:textId="77777777" w:rsidR="00DC2DEB" w:rsidRDefault="00DC2DEB" w:rsidP="00DC2DEB">
      <w:pPr>
        <w:spacing w:beforeLines="100" w:before="240"/>
        <w:rPr>
          <w:b/>
          <w:lang w:eastAsia="zh-CN"/>
        </w:rPr>
      </w:pPr>
      <w:r>
        <w:rPr>
          <w:b/>
          <w:highlight w:val="yellow"/>
          <w:lang w:eastAsia="zh-CN"/>
        </w:rPr>
        <w:t>Proposal 3.8.3</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0EAA5ADB" w14:textId="77777777" w:rsidR="00DC2DEB" w:rsidRDefault="00DC2DEB" w:rsidP="00DC2DEB">
      <w:pPr>
        <w:pStyle w:val="afc"/>
        <w:numPr>
          <w:ilvl w:val="0"/>
          <w:numId w:val="24"/>
        </w:numPr>
        <w:contextualSpacing w:val="0"/>
        <w:rPr>
          <w:b/>
          <w:lang w:eastAsia="zh-CN"/>
        </w:rPr>
      </w:pPr>
      <w:r>
        <w:rPr>
          <w:b/>
          <w:lang w:eastAsia="zh-CN"/>
        </w:rPr>
        <w:t>Raw channel matrix, e.g., channel matrix with the dimensions of Tx, Rx, and frequency unit</w:t>
      </w:r>
    </w:p>
    <w:p w14:paraId="386C3F21" w14:textId="77777777" w:rsidR="00DC2DEB" w:rsidRDefault="00DC2DEB" w:rsidP="00DC2DEB">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2BBE97FA" w14:textId="77777777" w:rsidR="00DC2DEB" w:rsidRDefault="00DC2DEB" w:rsidP="00DC2DEB">
      <w:pPr>
        <w:pStyle w:val="afc"/>
        <w:numPr>
          <w:ilvl w:val="0"/>
          <w:numId w:val="24"/>
        </w:numPr>
        <w:contextualSpacing w:val="0"/>
        <w:rPr>
          <w:b/>
          <w:color w:val="FF0000"/>
          <w:lang w:eastAsia="zh-CN"/>
        </w:rPr>
      </w:pPr>
      <w:r>
        <w:rPr>
          <w:b/>
          <w:lang w:eastAsia="zh-CN"/>
        </w:rPr>
        <w:t>Precoding matrix</w:t>
      </w:r>
    </w:p>
    <w:p w14:paraId="49D91422" w14:textId="77777777" w:rsidR="00DC2DEB" w:rsidRDefault="00DC2DEB" w:rsidP="00DC2DEB">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27E62CAD" w14:textId="77777777" w:rsidR="00DC2DEB" w:rsidRDefault="00DC2DEB" w:rsidP="00DC2DEB">
      <w:pPr>
        <w:pStyle w:val="afc"/>
        <w:numPr>
          <w:ilvl w:val="0"/>
          <w:numId w:val="24"/>
        </w:numPr>
        <w:contextualSpacing w:val="0"/>
        <w:rPr>
          <w:b/>
          <w:color w:val="FF0000"/>
          <w:highlight w:val="yellow"/>
          <w:lang w:eastAsia="zh-CN"/>
        </w:rPr>
      </w:pPr>
      <w:r>
        <w:rPr>
          <w:b/>
          <w:color w:val="FF0000"/>
          <w:highlight w:val="yellow"/>
          <w:lang w:eastAsia="zh-CN"/>
        </w:rPr>
        <w:t>Other input/output types are not precluded</w:t>
      </w:r>
    </w:p>
    <w:p w14:paraId="444CB7E6" w14:textId="77777777" w:rsidR="00DC2DEB" w:rsidRDefault="00DC2DEB" w:rsidP="00DC2DEB">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p>
    <w:p w14:paraId="4E37BE3B" w14:textId="77777777" w:rsidR="00DC2DEB" w:rsidRDefault="00DC2DEB" w:rsidP="00DC2DEB">
      <w:pPr>
        <w:pStyle w:val="afc"/>
        <w:numPr>
          <w:ilvl w:val="1"/>
          <w:numId w:val="24"/>
        </w:numPr>
        <w:ind w:left="709" w:hanging="357"/>
        <w:contextualSpacing w:val="0"/>
        <w:rPr>
          <w:b/>
          <w:lang w:eastAsia="zh-CN"/>
        </w:rPr>
      </w:pPr>
      <w:r>
        <w:rPr>
          <w:b/>
          <w:bCs/>
          <w:lang w:eastAsia="zh-CN"/>
        </w:rPr>
        <w:t>Note: the input and output may be of different types</w:t>
      </w:r>
    </w:p>
    <w:p w14:paraId="4B89C8CE" w14:textId="77777777" w:rsidR="00DC2DEB" w:rsidRDefault="00DC2DEB" w:rsidP="00DC2DE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C2DEB" w14:paraId="417FCF7D" w14:textId="77777777" w:rsidTr="004543BC">
        <w:tc>
          <w:tcPr>
            <w:tcW w:w="1980" w:type="dxa"/>
            <w:tcBorders>
              <w:top w:val="single" w:sz="4" w:space="0" w:color="auto"/>
              <w:left w:val="single" w:sz="4" w:space="0" w:color="auto"/>
              <w:bottom w:val="single" w:sz="4" w:space="0" w:color="auto"/>
              <w:right w:val="single" w:sz="4" w:space="0" w:color="auto"/>
            </w:tcBorders>
          </w:tcPr>
          <w:p w14:paraId="7FE96BD6" w14:textId="77777777" w:rsidR="00DC2DEB" w:rsidRDefault="00DC2DEB"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AEB40" w14:textId="77777777" w:rsidR="00DC2DEB" w:rsidRDefault="00DC2DEB" w:rsidP="004543BC">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ETRI, Qualcomm (comment),AT&amp;T</w:t>
            </w:r>
            <w:r>
              <w:rPr>
                <w:iCs/>
                <w:kern w:val="2"/>
                <w:lang w:eastAsia="zh-CN"/>
              </w:rPr>
              <w:t>, LG, Samsung</w:t>
            </w:r>
            <w:r>
              <w:rPr>
                <w:rFonts w:hint="eastAsia"/>
                <w:iCs/>
                <w:kern w:val="2"/>
                <w:lang w:eastAsia="zh-CN"/>
              </w:rPr>
              <w:t>, ZTE</w:t>
            </w:r>
          </w:p>
        </w:tc>
      </w:tr>
      <w:tr w:rsidR="00DC2DEB" w14:paraId="74D0C26D" w14:textId="77777777" w:rsidTr="004543BC">
        <w:tc>
          <w:tcPr>
            <w:tcW w:w="1980" w:type="dxa"/>
            <w:tcBorders>
              <w:top w:val="single" w:sz="4" w:space="0" w:color="auto"/>
              <w:left w:val="single" w:sz="4" w:space="0" w:color="auto"/>
              <w:bottom w:val="single" w:sz="4" w:space="0" w:color="auto"/>
              <w:right w:val="single" w:sz="4" w:space="0" w:color="auto"/>
            </w:tcBorders>
          </w:tcPr>
          <w:p w14:paraId="5F47D50F" w14:textId="77777777" w:rsidR="00DC2DEB" w:rsidRDefault="00DC2DEB" w:rsidP="004543B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C59ACE" w14:textId="77777777" w:rsidR="00DC2DEB" w:rsidRDefault="00DC2DEB" w:rsidP="004543BC">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07BFB787" w14:textId="77777777" w:rsidR="00DC2DEB" w:rsidRDefault="00DC2DEB" w:rsidP="00DC2DEB">
      <w:pPr>
        <w:spacing w:after="0" w:line="240" w:lineRule="auto"/>
        <w:rPr>
          <w:b/>
          <w:lang w:eastAsia="zh-CN"/>
        </w:rPr>
      </w:pPr>
    </w:p>
    <w:p w14:paraId="6FBAF252" w14:textId="77777777" w:rsidR="00F85718" w:rsidRDefault="00F85718" w:rsidP="00F85718">
      <w:pPr>
        <w:pStyle w:val="4"/>
        <w:numPr>
          <w:ilvl w:val="0"/>
          <w:numId w:val="0"/>
        </w:numPr>
        <w:rPr>
          <w:u w:val="single"/>
          <w:lang w:eastAsia="zh-CN"/>
        </w:rPr>
      </w:pPr>
      <w:r>
        <w:rPr>
          <w:u w:val="single"/>
          <w:lang w:eastAsia="zh-CN"/>
        </w:rPr>
        <w:t>Issue#4-3 (High priority) Benchmark CSI prediction scheme for performance comparison</w:t>
      </w:r>
    </w:p>
    <w:p w14:paraId="3AECC285" w14:textId="33CDA861" w:rsidR="00F85718" w:rsidRDefault="00F85718" w:rsidP="008D79E1">
      <w:pPr>
        <w:rPr>
          <w:lang w:eastAsia="zh-CN"/>
        </w:rPr>
      </w:pPr>
      <w:r w:rsidRPr="00893AF2">
        <w:rPr>
          <w:rFonts w:hint="eastAsia"/>
          <w:lang w:eastAsia="zh-CN"/>
        </w:rPr>
        <w:t>M</w:t>
      </w:r>
      <w:r w:rsidRPr="00893AF2">
        <w:rPr>
          <w:lang w:eastAsia="zh-CN"/>
        </w:rPr>
        <w:t>oderator note</w:t>
      </w:r>
      <w:r>
        <w:rPr>
          <w:lang w:eastAsia="zh-CN"/>
        </w:rPr>
        <w:t xml:space="preserve">: </w:t>
      </w:r>
      <w:r w:rsidR="008D79E1">
        <w:rPr>
          <w:lang w:eastAsia="zh-CN"/>
        </w:rPr>
        <w:t xml:space="preserve">InterDigital and LG still object the proposed conclusion on the benchmark of non-AI/ML algorithms </w:t>
      </w:r>
      <w:r w:rsidR="009976F2">
        <w:rPr>
          <w:lang w:eastAsia="zh-CN"/>
        </w:rPr>
        <w:t>should be carefully studied</w:t>
      </w:r>
      <w:r w:rsidR="00F45E82">
        <w:rPr>
          <w:lang w:eastAsia="zh-CN"/>
        </w:rPr>
        <w:t xml:space="preserve"> before evaluation and comparison</w:t>
      </w:r>
      <w:r w:rsidR="009976F2">
        <w:rPr>
          <w:lang w:eastAsia="zh-CN"/>
        </w:rPr>
        <w:t>.</w:t>
      </w:r>
    </w:p>
    <w:p w14:paraId="224DD8BF" w14:textId="77777777" w:rsidR="00F85718" w:rsidRDefault="00F85718" w:rsidP="00F85718">
      <w:pPr>
        <w:spacing w:beforeLines="100" w:before="240"/>
        <w:rPr>
          <w:b/>
          <w:bCs/>
          <w:lang w:eastAsia="zh-CN"/>
        </w:rPr>
      </w:pPr>
      <w:r>
        <w:rPr>
          <w:b/>
          <w:highlight w:val="yellow"/>
          <w:lang w:eastAsia="zh-CN"/>
        </w:rPr>
        <w:t>Proposed conclusion 4.7.1</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F80DD86" w14:textId="77777777" w:rsidR="00F85718" w:rsidRDefault="00F85718" w:rsidP="00F85718">
      <w:pPr>
        <w:pStyle w:val="afc"/>
        <w:numPr>
          <w:ilvl w:val="0"/>
          <w:numId w:val="24"/>
        </w:numPr>
        <w:contextualSpacing w:val="0"/>
        <w:rPr>
          <w:b/>
          <w:bCs/>
          <w:color w:val="FF0000"/>
          <w:lang w:eastAsia="zh-CN"/>
        </w:rPr>
      </w:pPr>
      <w:r>
        <w:rPr>
          <w:b/>
          <w:color w:val="FF0000"/>
          <w:lang w:eastAsia="zh-CN"/>
        </w:rPr>
        <w:t xml:space="preserve">Note: </w:t>
      </w:r>
      <w:r>
        <w:rPr>
          <w:b/>
          <w:bCs/>
          <w:color w:val="FF0000"/>
          <w:lang w:eastAsia="zh-CN"/>
        </w:rPr>
        <w:t>the specific non-AI/ML based CSI prediction is compatible with R18 MIMO which does not necessarily need to report multiple PMIs with Doppler-domain compression</w:t>
      </w:r>
    </w:p>
    <w:p w14:paraId="2DBF11C2" w14:textId="77777777" w:rsidR="00F85718" w:rsidRDefault="00F85718" w:rsidP="00F8571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85718" w14:paraId="1EAA5302" w14:textId="77777777" w:rsidTr="004543BC">
        <w:tc>
          <w:tcPr>
            <w:tcW w:w="1980" w:type="dxa"/>
            <w:tcBorders>
              <w:top w:val="single" w:sz="4" w:space="0" w:color="auto"/>
              <w:left w:val="single" w:sz="4" w:space="0" w:color="auto"/>
              <w:bottom w:val="single" w:sz="4" w:space="0" w:color="auto"/>
              <w:right w:val="single" w:sz="4" w:space="0" w:color="auto"/>
            </w:tcBorders>
          </w:tcPr>
          <w:p w14:paraId="1618FC2C" w14:textId="77777777" w:rsidR="00F85718" w:rsidRDefault="00F85718"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8EDC67" w14:textId="77777777" w:rsidR="00F85718" w:rsidRDefault="00F85718" w:rsidP="004543BC">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F85718" w14:paraId="03DA3664" w14:textId="77777777" w:rsidTr="004543BC">
        <w:tc>
          <w:tcPr>
            <w:tcW w:w="1980" w:type="dxa"/>
            <w:tcBorders>
              <w:top w:val="single" w:sz="4" w:space="0" w:color="auto"/>
              <w:left w:val="single" w:sz="4" w:space="0" w:color="auto"/>
              <w:bottom w:val="single" w:sz="4" w:space="0" w:color="auto"/>
              <w:right w:val="single" w:sz="4" w:space="0" w:color="auto"/>
            </w:tcBorders>
          </w:tcPr>
          <w:p w14:paraId="073F234F" w14:textId="77777777" w:rsidR="00F85718" w:rsidRDefault="00F85718" w:rsidP="004543BC">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C3A4E4A" w14:textId="77777777" w:rsidR="00F85718" w:rsidRDefault="00F85718" w:rsidP="004543BC">
            <w:pPr>
              <w:spacing w:before="120" w:line="240" w:lineRule="auto"/>
              <w:rPr>
                <w:lang w:eastAsia="zh-CN"/>
              </w:rPr>
            </w:pPr>
            <w:r>
              <w:t xml:space="preserve">InterDigital, </w:t>
            </w:r>
            <w:r>
              <w:rPr>
                <w:iCs/>
                <w:kern w:val="2"/>
                <w:lang w:eastAsia="zh-CN"/>
              </w:rPr>
              <w:t>LG</w:t>
            </w:r>
          </w:p>
        </w:tc>
      </w:tr>
    </w:tbl>
    <w:p w14:paraId="65655512" w14:textId="77777777" w:rsidR="00F85718" w:rsidRDefault="00F85718" w:rsidP="00F85718">
      <w:pPr>
        <w:spacing w:after="0" w:line="240" w:lineRule="auto"/>
        <w:rPr>
          <w:b/>
          <w:lang w:eastAsia="zh-CN"/>
        </w:rPr>
      </w:pPr>
    </w:p>
    <w:p w14:paraId="35B3159B" w14:textId="77777777" w:rsidR="008D79E1" w:rsidRDefault="008D79E1" w:rsidP="00F85718">
      <w:pPr>
        <w:spacing w:after="0" w:line="240" w:lineRule="auto"/>
        <w:rPr>
          <w:b/>
          <w:lang w:eastAsia="zh-CN"/>
        </w:rPr>
      </w:pPr>
    </w:p>
    <w:tbl>
      <w:tblPr>
        <w:tblStyle w:val="af4"/>
        <w:tblW w:w="0" w:type="auto"/>
        <w:tblLook w:val="04A0" w:firstRow="1" w:lastRow="0" w:firstColumn="1" w:lastColumn="0" w:noHBand="0" w:noVBand="1"/>
      </w:tblPr>
      <w:tblGrid>
        <w:gridCol w:w="9307"/>
      </w:tblGrid>
      <w:tr w:rsidR="008D79E1" w14:paraId="2AFD2E63" w14:textId="77777777" w:rsidTr="008D79E1">
        <w:tc>
          <w:tcPr>
            <w:tcW w:w="9307" w:type="dxa"/>
          </w:tcPr>
          <w:p w14:paraId="4DE952B2" w14:textId="77777777" w:rsidR="008D79E1" w:rsidRDefault="008D79E1" w:rsidP="008D79E1">
            <w:pPr>
              <w:rPr>
                <w:lang w:eastAsia="zh-CN"/>
              </w:rPr>
            </w:pPr>
            <w:r>
              <w:rPr>
                <w:lang w:eastAsia="zh-CN"/>
              </w:rPr>
              <w:t xml:space="preserve">InterDigital raised the benchmark should consider N4&gt;1 case of R18 MIMO (multiple predicted CSI instances with Doppler-domain compression). </w:t>
            </w:r>
          </w:p>
          <w:p w14:paraId="0B16627D" w14:textId="77777777" w:rsidR="008D79E1" w:rsidRDefault="008D79E1" w:rsidP="008D79E1">
            <w:pPr>
              <w:rPr>
                <w:lang w:eastAsia="zh-CN"/>
              </w:rPr>
            </w:pPr>
            <w:r>
              <w:rPr>
                <w:lang w:eastAsia="zh-CN"/>
              </w:rPr>
              <w:t xml:space="preserve">However, as per Moderator’s understanding that N4=1 (one predicted CSI instance without Doppler-domain compression) is also one agreed solution for R18 MIMO, which reuses R16/17 compression </w:t>
            </w:r>
            <w:r>
              <w:rPr>
                <w:lang w:eastAsia="zh-CN"/>
              </w:rPr>
              <w:lastRenderedPageBreak/>
              <w:t>codebook, may also be considered as R18 MIMO benchmark.</w:t>
            </w:r>
          </w:p>
          <w:p w14:paraId="74CD177E" w14:textId="77777777" w:rsidR="008D79E1" w:rsidRDefault="008D79E1" w:rsidP="008D79E1">
            <w:pPr>
              <w:rPr>
                <w:lang w:eastAsia="zh-CN"/>
              </w:rPr>
            </w:pPr>
            <w:r>
              <w:rPr>
                <w:lang w:eastAsia="zh-CN"/>
              </w:rPr>
              <w:t>Moreover, to Moderator’s understanding, the N4&gt;1 case involves the Doppler domain compression – which is also kind of compression on top of spatial-frequency domain. It looks N4&gt;1 is apple-to-apple to CSI compression? If we follow the logic that every R18 AI-CSI feature has to take R18 MIMO CSI as benchmark, then should we also revisit the CSI compression case to take N4&gt;1 in R18 MIMO as a new baseline?</w:t>
            </w:r>
          </w:p>
          <w:tbl>
            <w:tblPr>
              <w:tblStyle w:val="af4"/>
              <w:tblW w:w="0" w:type="auto"/>
              <w:tblLook w:val="04A0" w:firstRow="1" w:lastRow="0" w:firstColumn="1" w:lastColumn="0" w:noHBand="0" w:noVBand="1"/>
            </w:tblPr>
            <w:tblGrid>
              <w:gridCol w:w="9081"/>
            </w:tblGrid>
            <w:tr w:rsidR="008D79E1" w14:paraId="7A5FC6DB" w14:textId="77777777" w:rsidTr="004543BC">
              <w:tc>
                <w:tcPr>
                  <w:tcW w:w="9307" w:type="dxa"/>
                </w:tcPr>
                <w:p w14:paraId="7B0B44EA" w14:textId="77777777" w:rsidR="008D79E1" w:rsidRDefault="008D79E1" w:rsidP="008D79E1">
                  <w:pPr>
                    <w:spacing w:beforeLines="100" w:before="240"/>
                    <w:rPr>
                      <w:b/>
                      <w:highlight w:val="yellow"/>
                      <w:lang w:eastAsia="zh-CN"/>
                    </w:rPr>
                  </w:pPr>
                  <w:r>
                    <w:rPr>
                      <w:b/>
                      <w:noProof/>
                      <w:lang w:eastAsia="zh-CN"/>
                    </w:rPr>
                    <w:drawing>
                      <wp:inline distT="0" distB="0" distL="0" distR="0" wp14:anchorId="4AF93BD0" wp14:editId="567873E0">
                        <wp:extent cx="5179060" cy="1751965"/>
                        <wp:effectExtent l="0" t="0" r="254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4"/>
                                <a:stretch>
                                  <a:fillRect/>
                                </a:stretch>
                              </pic:blipFill>
                              <pic:spPr>
                                <a:xfrm>
                                  <a:off x="0" y="0"/>
                                  <a:ext cx="5239361" cy="1772509"/>
                                </a:xfrm>
                                <a:prstGeom prst="rect">
                                  <a:avLst/>
                                </a:prstGeom>
                              </pic:spPr>
                            </pic:pic>
                          </a:graphicData>
                        </a:graphic>
                      </wp:inline>
                    </w:drawing>
                  </w:r>
                </w:p>
              </w:tc>
            </w:tr>
          </w:tbl>
          <w:p w14:paraId="5F1E5DB1" w14:textId="77777777" w:rsidR="008D79E1" w:rsidRDefault="008D79E1" w:rsidP="00F85718">
            <w:pPr>
              <w:spacing w:after="0" w:line="240" w:lineRule="auto"/>
              <w:rPr>
                <w:b/>
                <w:lang w:eastAsia="zh-CN"/>
              </w:rPr>
            </w:pPr>
          </w:p>
        </w:tc>
      </w:tr>
    </w:tbl>
    <w:p w14:paraId="3250BAFE" w14:textId="77777777" w:rsidR="008D79E1" w:rsidRDefault="008D79E1" w:rsidP="00F85718">
      <w:pPr>
        <w:spacing w:after="0" w:line="240" w:lineRule="auto"/>
        <w:rPr>
          <w:b/>
          <w:lang w:eastAsia="zh-CN"/>
        </w:rPr>
      </w:pPr>
    </w:p>
    <w:p w14:paraId="5E227A63" w14:textId="77777777" w:rsidR="008D79E1" w:rsidRDefault="008D79E1" w:rsidP="00F85718">
      <w:pPr>
        <w:spacing w:after="0" w:line="240" w:lineRule="auto"/>
        <w:rPr>
          <w:b/>
          <w:lang w:eastAsia="zh-CN"/>
        </w:rPr>
      </w:pPr>
    </w:p>
    <w:p w14:paraId="195523ED" w14:textId="77777777" w:rsidR="004C4A55" w:rsidRDefault="004C4A55" w:rsidP="004C4A55">
      <w:pPr>
        <w:pStyle w:val="4"/>
        <w:numPr>
          <w:ilvl w:val="0"/>
          <w:numId w:val="0"/>
        </w:numPr>
        <w:rPr>
          <w:u w:val="single"/>
          <w:lang w:eastAsia="zh-CN"/>
        </w:rPr>
      </w:pPr>
      <w:r>
        <w:rPr>
          <w:u w:val="single"/>
          <w:lang w:eastAsia="zh-CN"/>
        </w:rPr>
        <w:t>Issue#4-2a (High priority) Modeling of UE mobility/trajectory</w:t>
      </w:r>
    </w:p>
    <w:p w14:paraId="724FF936" w14:textId="5925A18A" w:rsidR="004C4A55" w:rsidRDefault="004C4A55" w:rsidP="004C4A55">
      <w:pPr>
        <w:rPr>
          <w:lang w:eastAsia="zh-CN"/>
        </w:rPr>
      </w:pPr>
      <w:r w:rsidRPr="00D27D91">
        <w:rPr>
          <w:rFonts w:hint="eastAsia"/>
          <w:lang w:eastAsia="zh-CN"/>
        </w:rPr>
        <w:t>M</w:t>
      </w:r>
      <w:r w:rsidRPr="00D27D91">
        <w:rPr>
          <w:lang w:eastAsia="zh-CN"/>
        </w:rPr>
        <w:t>oderator note</w:t>
      </w:r>
      <w:r>
        <w:rPr>
          <w:lang w:eastAsia="zh-CN"/>
        </w:rPr>
        <w:t xml:space="preserve">: </w:t>
      </w:r>
      <w:r w:rsidR="00364645">
        <w:rPr>
          <w:lang w:eastAsia="zh-CN"/>
        </w:rPr>
        <w:t>From the 5</w:t>
      </w:r>
      <w:r w:rsidR="00364645" w:rsidRPr="00364645">
        <w:rPr>
          <w:vertAlign w:val="superscript"/>
          <w:lang w:eastAsia="zh-CN"/>
        </w:rPr>
        <w:t>th</w:t>
      </w:r>
      <w:r w:rsidR="00364645">
        <w:rPr>
          <w:lang w:eastAsia="zh-CN"/>
        </w:rPr>
        <w:t xml:space="preserve"> round email, it seems companies </w:t>
      </w:r>
      <w:r w:rsidR="00D27D91">
        <w:rPr>
          <w:lang w:eastAsia="zh-CN"/>
        </w:rPr>
        <w:t xml:space="preserve">who prefer not to model spatial consistency </w:t>
      </w:r>
      <w:r w:rsidR="000C65A3">
        <w:rPr>
          <w:lang w:eastAsia="zh-CN"/>
        </w:rPr>
        <w:t>as the 1</w:t>
      </w:r>
      <w:r w:rsidR="000C65A3" w:rsidRPr="000C65A3">
        <w:rPr>
          <w:vertAlign w:val="superscript"/>
          <w:lang w:eastAsia="zh-CN"/>
        </w:rPr>
        <w:t>st</w:t>
      </w:r>
      <w:r w:rsidR="000C65A3">
        <w:rPr>
          <w:lang w:eastAsia="zh-CN"/>
        </w:rPr>
        <w:t xml:space="preserve"> choice </w:t>
      </w:r>
      <w:r w:rsidR="00364645">
        <w:rPr>
          <w:lang w:eastAsia="zh-CN"/>
        </w:rPr>
        <w:t>can</w:t>
      </w:r>
      <w:r w:rsidR="00D27D91">
        <w:rPr>
          <w:lang w:eastAsia="zh-CN"/>
        </w:rPr>
        <w:t xml:space="preserve"> also</w:t>
      </w:r>
      <w:r w:rsidR="00364645">
        <w:rPr>
          <w:lang w:eastAsia="zh-CN"/>
        </w:rPr>
        <w:t xml:space="preserve"> live with this proposal</w:t>
      </w:r>
      <w:r>
        <w:rPr>
          <w:lang w:eastAsia="zh-CN"/>
        </w:rPr>
        <w:t>.</w:t>
      </w:r>
    </w:p>
    <w:p w14:paraId="01187CB7" w14:textId="0085EFA1" w:rsidR="004C4A55" w:rsidRDefault="004C4A55" w:rsidP="004C4A55">
      <w:pPr>
        <w:rPr>
          <w:b/>
          <w:bCs/>
          <w:color w:val="FF0000"/>
          <w:lang w:eastAsia="zh-CN"/>
        </w:rPr>
      </w:pPr>
      <w:r>
        <w:rPr>
          <w:b/>
          <w:highlight w:val="yellow"/>
          <w:lang w:eastAsia="zh-CN"/>
        </w:rPr>
        <w:t>Proposed conclusion 4.8.1</w:t>
      </w:r>
      <w:r>
        <w:rPr>
          <w:b/>
          <w:lang w:eastAsia="zh-CN"/>
        </w:rPr>
        <w:t xml:space="preserve">: If the </w:t>
      </w:r>
      <w:r>
        <w:rPr>
          <w:b/>
          <w:bCs/>
          <w:lang w:eastAsia="zh-CN"/>
        </w:rPr>
        <w:t xml:space="preserve">AI/ML based CSI prediction sub use cases is to be selected as a sub use case, </w:t>
      </w:r>
      <w:r>
        <w:rPr>
          <w:b/>
          <w:bCs/>
          <w:color w:val="FF0000"/>
          <w:lang w:eastAsia="zh-CN"/>
        </w:rPr>
        <w:t xml:space="preserve">spatial consistency </w:t>
      </w:r>
      <w:r>
        <w:rPr>
          <w:b/>
          <w:bCs/>
          <w:color w:val="FF0000"/>
          <w:highlight w:val="yellow"/>
          <w:lang w:eastAsia="zh-CN"/>
        </w:rPr>
        <w:t>procedure A</w:t>
      </w:r>
      <w:r>
        <w:rPr>
          <w:b/>
          <w:bCs/>
          <w:color w:val="FF0000"/>
          <w:lang w:eastAsia="zh-CN"/>
        </w:rPr>
        <w:t xml:space="preserve"> with 50m decorrelation distance from 38.901 </w:t>
      </w:r>
      <w:r w:rsidRPr="004C4A55">
        <w:rPr>
          <w:b/>
          <w:bCs/>
          <w:color w:val="FF0000"/>
          <w:lang w:eastAsia="zh-CN"/>
        </w:rPr>
        <w:t>is used</w:t>
      </w:r>
      <w:r>
        <w:rPr>
          <w:b/>
          <w:bCs/>
          <w:color w:val="FF0000"/>
          <w:lang w:eastAsia="zh-CN"/>
        </w:rPr>
        <w:t xml:space="preserve"> (if not used, company should state this in their simulation assumptions)</w:t>
      </w:r>
    </w:p>
    <w:p w14:paraId="237521C5" w14:textId="77777777" w:rsidR="004C4A55" w:rsidRDefault="004C4A55" w:rsidP="004C4A55">
      <w:pPr>
        <w:pStyle w:val="afc"/>
        <w:numPr>
          <w:ilvl w:val="0"/>
          <w:numId w:val="24"/>
        </w:numPr>
        <w:contextualSpacing w:val="0"/>
        <w:rPr>
          <w:b/>
          <w:bCs/>
          <w:color w:val="FF0000"/>
          <w:lang w:eastAsia="zh-CN"/>
        </w:rPr>
      </w:pPr>
      <w:r>
        <w:rPr>
          <w:b/>
          <w:bCs/>
          <w:color w:val="FF0000"/>
          <w:lang w:eastAsia="zh-CN"/>
        </w:rPr>
        <w:t>UE velocity vector is assumed as fixed over time in Procedure A modeling</w:t>
      </w:r>
    </w:p>
    <w:p w14:paraId="5F9D3943" w14:textId="77777777" w:rsidR="004C4A55" w:rsidRPr="004C4A55" w:rsidRDefault="004C4A55" w:rsidP="004C4A5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C4A55" w14:paraId="429448B0" w14:textId="77777777" w:rsidTr="004543BC">
        <w:tc>
          <w:tcPr>
            <w:tcW w:w="1980" w:type="dxa"/>
            <w:tcBorders>
              <w:top w:val="single" w:sz="4" w:space="0" w:color="auto"/>
              <w:left w:val="single" w:sz="4" w:space="0" w:color="auto"/>
              <w:bottom w:val="single" w:sz="4" w:space="0" w:color="auto"/>
              <w:right w:val="single" w:sz="4" w:space="0" w:color="auto"/>
            </w:tcBorders>
          </w:tcPr>
          <w:p w14:paraId="2DAABB9C" w14:textId="77777777" w:rsidR="004C4A55" w:rsidRDefault="004C4A55"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EC2000" w14:textId="77777777" w:rsidR="004C4A55" w:rsidRDefault="004C4A55" w:rsidP="004543BC">
            <w:pPr>
              <w:spacing w:before="120" w:line="240" w:lineRule="auto"/>
              <w:rPr>
                <w:rFonts w:eastAsiaTheme="minorEastAsia"/>
                <w:lang w:eastAsia="zh-CN"/>
              </w:rPr>
            </w:pPr>
            <w:r>
              <w:rPr>
                <w:rFonts w:eastAsiaTheme="minorEastAsia" w:hint="eastAsia"/>
                <w:lang w:eastAsia="zh-CN"/>
              </w:rPr>
              <w:t>Samsung (Ok, for the sake of progress)</w:t>
            </w:r>
            <w:r>
              <w:rPr>
                <w:rFonts w:eastAsiaTheme="minorEastAsia"/>
                <w:lang w:eastAsia="zh-CN"/>
              </w:rPr>
              <w:t>, CMCC, CAICT, Nokia/NSB, Qualcomm (small edit), MediaTek, ETRI</w:t>
            </w:r>
          </w:p>
        </w:tc>
      </w:tr>
      <w:tr w:rsidR="004C4A55" w14:paraId="2EEB0FC9" w14:textId="77777777" w:rsidTr="004543BC">
        <w:tc>
          <w:tcPr>
            <w:tcW w:w="1980" w:type="dxa"/>
            <w:tcBorders>
              <w:top w:val="single" w:sz="4" w:space="0" w:color="auto"/>
              <w:left w:val="single" w:sz="4" w:space="0" w:color="auto"/>
              <w:bottom w:val="single" w:sz="4" w:space="0" w:color="auto"/>
              <w:right w:val="single" w:sz="4" w:space="0" w:color="auto"/>
            </w:tcBorders>
          </w:tcPr>
          <w:p w14:paraId="4DB5539D" w14:textId="77777777" w:rsidR="004C4A55" w:rsidRDefault="004C4A55" w:rsidP="004543B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559968" w14:textId="77777777" w:rsidR="004C4A55" w:rsidRDefault="004C4A55" w:rsidP="004543BC">
            <w:pPr>
              <w:spacing w:before="120" w:line="240" w:lineRule="auto"/>
              <w:rPr>
                <w:lang w:eastAsia="zh-CN"/>
              </w:rPr>
            </w:pPr>
          </w:p>
        </w:tc>
      </w:tr>
    </w:tbl>
    <w:p w14:paraId="0AC9662B" w14:textId="77777777" w:rsidR="004C4A55" w:rsidRDefault="004C4A55" w:rsidP="004C4A55">
      <w:pPr>
        <w:spacing w:after="0" w:line="240" w:lineRule="auto"/>
        <w:rPr>
          <w:lang w:eastAsia="zh-CN"/>
        </w:rPr>
      </w:pPr>
    </w:p>
    <w:p w14:paraId="613400F0" w14:textId="77777777" w:rsidR="00291414" w:rsidRDefault="00291414" w:rsidP="00291414">
      <w:pPr>
        <w:spacing w:after="0"/>
        <w:rPr>
          <w:lang w:eastAsia="zh-CN"/>
        </w:rPr>
      </w:pPr>
    </w:p>
    <w:p w14:paraId="28B74169" w14:textId="77777777" w:rsidR="004C4A55" w:rsidRDefault="004C4A55" w:rsidP="00291414">
      <w:pPr>
        <w:spacing w:after="0"/>
        <w:rPr>
          <w:lang w:eastAsia="zh-CN"/>
        </w:rPr>
      </w:pPr>
    </w:p>
    <w:p w14:paraId="2314DDC4" w14:textId="77777777" w:rsidR="00291414" w:rsidRDefault="00291414" w:rsidP="00291414">
      <w:pPr>
        <w:pStyle w:val="4"/>
        <w:numPr>
          <w:ilvl w:val="0"/>
          <w:numId w:val="0"/>
        </w:numPr>
        <w:rPr>
          <w:u w:val="single"/>
          <w:lang w:eastAsia="zh-CN"/>
        </w:rPr>
      </w:pPr>
      <w:r>
        <w:rPr>
          <w:u w:val="single"/>
          <w:lang w:eastAsia="zh-CN"/>
        </w:rPr>
        <w:t>Issue#2-4 (High priority) SGCS calculation granularity</w:t>
      </w:r>
    </w:p>
    <w:p w14:paraId="117A27C9" w14:textId="77777777" w:rsidR="00291414" w:rsidRDefault="00291414" w:rsidP="00291414">
      <w:pPr>
        <w:spacing w:line="240" w:lineRule="auto"/>
        <w:rPr>
          <w:b/>
          <w:bCs/>
          <w:lang w:eastAsia="zh-CN"/>
        </w:rPr>
      </w:pPr>
      <w:r>
        <w:rPr>
          <w:b/>
          <w:bCs/>
          <w:highlight w:val="yellow"/>
          <w:lang w:eastAsia="zh-CN"/>
        </w:rPr>
        <w:t>Proposal 2.9.1:</w:t>
      </w:r>
      <w:r>
        <w:rPr>
          <w:b/>
          <w:bCs/>
          <w:lang w:eastAsia="zh-CN"/>
        </w:rPr>
        <w:t xml:space="preserve"> In the evaluation of the AI/ML based CSI feedback enhancement, for the calculation of </w:t>
      </w:r>
      <w:r w:rsidRPr="00D52652">
        <w:rPr>
          <w:b/>
          <w:bCs/>
          <w:lang w:eastAsia="zh-CN"/>
        </w:rPr>
        <w:t xml:space="preserve">intermediate KPI, </w:t>
      </w:r>
      <w:r>
        <w:rPr>
          <w:b/>
          <w:bCs/>
          <w:lang w:eastAsia="zh-CN"/>
        </w:rPr>
        <w:t xml:space="preserve">the following is considered as the granularity of the frequency unit for averaging operation </w:t>
      </w:r>
    </w:p>
    <w:p w14:paraId="16550B49" w14:textId="77777777" w:rsidR="00291414" w:rsidRDefault="00291414" w:rsidP="00291414">
      <w:pPr>
        <w:numPr>
          <w:ilvl w:val="0"/>
          <w:numId w:val="24"/>
        </w:numPr>
        <w:rPr>
          <w:b/>
        </w:rPr>
      </w:pPr>
      <w:r>
        <w:rPr>
          <w:b/>
          <w:bCs/>
          <w:color w:val="FF0000"/>
          <w:lang w:eastAsia="zh-CN"/>
        </w:rPr>
        <w:t>For 15kHz SCS</w:t>
      </w:r>
      <w:r>
        <w:rPr>
          <w:b/>
        </w:rPr>
        <w:t>: For 10MHz bandwidth: 4 RBs; for 20MHz bandwidth: 8 RBs</w:t>
      </w:r>
    </w:p>
    <w:p w14:paraId="579EAB03" w14:textId="77777777" w:rsidR="00291414" w:rsidRDefault="00291414" w:rsidP="00291414">
      <w:pPr>
        <w:numPr>
          <w:ilvl w:val="0"/>
          <w:numId w:val="24"/>
        </w:numPr>
        <w:rPr>
          <w:b/>
          <w:highlight w:val="yellow"/>
        </w:rPr>
      </w:pPr>
      <w:r>
        <w:rPr>
          <w:b/>
          <w:bCs/>
          <w:color w:val="FF0000"/>
          <w:highlight w:val="yellow"/>
          <w:lang w:eastAsia="zh-CN"/>
        </w:rPr>
        <w:t>For 30kHz SCS</w:t>
      </w:r>
      <w:r>
        <w:rPr>
          <w:b/>
          <w:highlight w:val="yellow"/>
        </w:rPr>
        <w:t xml:space="preserve">: For 10MHz bandwidth: </w:t>
      </w:r>
      <w:r>
        <w:rPr>
          <w:b/>
          <w:color w:val="FF0000"/>
          <w:highlight w:val="yellow"/>
        </w:rPr>
        <w:t>2 RBs</w:t>
      </w:r>
      <w:r>
        <w:rPr>
          <w:b/>
          <w:highlight w:val="yellow"/>
        </w:rPr>
        <w:t xml:space="preserve">; for 20MHz bandwidth: </w:t>
      </w:r>
      <w:r>
        <w:rPr>
          <w:b/>
          <w:color w:val="FF0000"/>
          <w:highlight w:val="yellow"/>
        </w:rPr>
        <w:t>4 RBs</w:t>
      </w:r>
    </w:p>
    <w:p w14:paraId="7D137478" w14:textId="77777777" w:rsidR="00291414" w:rsidRDefault="00291414" w:rsidP="00291414">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072820A9" w14:textId="77777777" w:rsidR="00984C3B" w:rsidRDefault="00984C3B" w:rsidP="00984C3B">
      <w:pPr>
        <w:spacing w:after="0"/>
        <w:rPr>
          <w:lang w:eastAsia="zh-CN"/>
        </w:rPr>
      </w:pPr>
    </w:p>
    <w:tbl>
      <w:tblPr>
        <w:tblStyle w:val="af4"/>
        <w:tblW w:w="9351" w:type="dxa"/>
        <w:tblLook w:val="04A0" w:firstRow="1" w:lastRow="0" w:firstColumn="1" w:lastColumn="0" w:noHBand="0" w:noVBand="1"/>
      </w:tblPr>
      <w:tblGrid>
        <w:gridCol w:w="1980"/>
        <w:gridCol w:w="7371"/>
      </w:tblGrid>
      <w:tr w:rsidR="002A44FF" w14:paraId="4D00F324" w14:textId="77777777" w:rsidTr="004543BC">
        <w:tc>
          <w:tcPr>
            <w:tcW w:w="1980" w:type="dxa"/>
            <w:tcBorders>
              <w:top w:val="single" w:sz="4" w:space="0" w:color="auto"/>
              <w:left w:val="single" w:sz="4" w:space="0" w:color="auto"/>
              <w:bottom w:val="single" w:sz="4" w:space="0" w:color="auto"/>
              <w:right w:val="single" w:sz="4" w:space="0" w:color="auto"/>
            </w:tcBorders>
          </w:tcPr>
          <w:p w14:paraId="581C32E5" w14:textId="77777777" w:rsidR="002A44FF" w:rsidRDefault="002A44FF" w:rsidP="002A44F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4CD97241" w14:textId="77777777" w:rsidR="002A44FF" w:rsidRDefault="002A44FF" w:rsidP="002A44FF">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xml:space="preserve">, Panasonic, Spreadtrum, NTT DOCOMO, OPPO, CMCC, </w:t>
            </w:r>
            <w:r>
              <w:rPr>
                <w:iCs/>
                <w:kern w:val="2"/>
                <w:lang w:eastAsia="zh-CN"/>
              </w:rPr>
              <w:lastRenderedPageBreak/>
              <w:t>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 Qualcomm</w:t>
            </w:r>
          </w:p>
        </w:tc>
      </w:tr>
      <w:tr w:rsidR="002A44FF" w14:paraId="4D010C23" w14:textId="77777777" w:rsidTr="004543BC">
        <w:tc>
          <w:tcPr>
            <w:tcW w:w="1980" w:type="dxa"/>
            <w:tcBorders>
              <w:top w:val="single" w:sz="4" w:space="0" w:color="auto"/>
              <w:left w:val="single" w:sz="4" w:space="0" w:color="auto"/>
              <w:bottom w:val="single" w:sz="4" w:space="0" w:color="auto"/>
              <w:right w:val="single" w:sz="4" w:space="0" w:color="auto"/>
            </w:tcBorders>
          </w:tcPr>
          <w:p w14:paraId="387C8984" w14:textId="77777777" w:rsidR="002A44FF" w:rsidRDefault="002A44FF" w:rsidP="002A44FF">
            <w:pPr>
              <w:spacing w:before="120" w:line="240" w:lineRule="auto"/>
              <w:rPr>
                <w:kern w:val="2"/>
                <w:lang w:eastAsia="zh-CN"/>
              </w:rPr>
            </w:pPr>
            <w:r>
              <w:rPr>
                <w:color w:val="FF0000"/>
                <w:kern w:val="2"/>
                <w:lang w:eastAsia="zh-CN"/>
              </w:rPr>
              <w:lastRenderedPageBreak/>
              <w:t>Object</w:t>
            </w:r>
          </w:p>
        </w:tc>
        <w:tc>
          <w:tcPr>
            <w:tcW w:w="7371" w:type="dxa"/>
            <w:tcBorders>
              <w:top w:val="single" w:sz="4" w:space="0" w:color="auto"/>
              <w:left w:val="single" w:sz="4" w:space="0" w:color="auto"/>
              <w:bottom w:val="single" w:sz="4" w:space="0" w:color="auto"/>
              <w:right w:val="single" w:sz="4" w:space="0" w:color="auto"/>
            </w:tcBorders>
            <w:vAlign w:val="center"/>
          </w:tcPr>
          <w:p w14:paraId="1CB453D6" w14:textId="77777777" w:rsidR="002A44FF" w:rsidRDefault="002A44FF" w:rsidP="002A44FF">
            <w:pPr>
              <w:spacing w:before="120" w:line="240" w:lineRule="auto"/>
              <w:rPr>
                <w:lang w:eastAsia="zh-CN"/>
              </w:rPr>
            </w:pPr>
          </w:p>
        </w:tc>
      </w:tr>
    </w:tbl>
    <w:p w14:paraId="4C5C3D13" w14:textId="77777777" w:rsidR="002A44FF" w:rsidRDefault="002A44FF" w:rsidP="00984C3B">
      <w:pPr>
        <w:spacing w:after="0"/>
        <w:rPr>
          <w:lang w:eastAsia="zh-CN"/>
        </w:rPr>
      </w:pPr>
    </w:p>
    <w:p w14:paraId="099FF239" w14:textId="77777777" w:rsidR="002A44FF" w:rsidRDefault="002A44FF" w:rsidP="00984C3B">
      <w:pPr>
        <w:spacing w:after="0"/>
        <w:rPr>
          <w:lang w:eastAsia="zh-CN"/>
        </w:rPr>
      </w:pPr>
    </w:p>
    <w:p w14:paraId="5C7B41BB" w14:textId="77777777" w:rsidR="00E6405F" w:rsidRDefault="00E6405F" w:rsidP="00E6405F">
      <w:pPr>
        <w:pStyle w:val="4"/>
        <w:numPr>
          <w:ilvl w:val="0"/>
          <w:numId w:val="0"/>
        </w:numPr>
        <w:rPr>
          <w:u w:val="single"/>
          <w:lang w:eastAsia="zh-CN"/>
        </w:rPr>
      </w:pPr>
      <w:r>
        <w:rPr>
          <w:u w:val="single"/>
          <w:lang w:eastAsia="zh-CN"/>
        </w:rPr>
        <w:t>Issue#3-6 (High priority) One NW to Multi-UEs/One UE to Multi-NWs for Type 3 training</w:t>
      </w:r>
    </w:p>
    <w:p w14:paraId="7F958ADB" w14:textId="1E232318" w:rsidR="00E6405F" w:rsidRDefault="00E6405F" w:rsidP="00E6405F">
      <w:pPr>
        <w:rPr>
          <w:lang w:eastAsia="zh-CN"/>
        </w:rPr>
      </w:pPr>
      <w:r>
        <w:rPr>
          <w:lang w:eastAsia="zh-CN"/>
        </w:rPr>
        <w:t xml:space="preserve">Moderator note: </w:t>
      </w:r>
      <w:r w:rsidRPr="00E6405F">
        <w:rPr>
          <w:lang w:eastAsia="zh-CN"/>
        </w:rPr>
        <w:t xml:space="preserve">One comment/clarification question from MediaTek is received on the newly added </w:t>
      </w:r>
      <w:r w:rsidRPr="00E6405F">
        <w:rPr>
          <w:color w:val="FF0000"/>
          <w:highlight w:val="yellow"/>
          <w:lang w:eastAsia="zh-CN"/>
        </w:rPr>
        <w:t>highlighted</w:t>
      </w:r>
      <w:r w:rsidRPr="00E6405F">
        <w:rPr>
          <w:color w:val="FF0000"/>
          <w:lang w:eastAsia="zh-CN"/>
        </w:rPr>
        <w:t xml:space="preserve"> </w:t>
      </w:r>
      <w:r w:rsidRPr="00E6405F">
        <w:rPr>
          <w:lang w:eastAsia="zh-CN"/>
        </w:rPr>
        <w:t xml:space="preserve">part. As a clarification, </w:t>
      </w:r>
      <w:r>
        <w:rPr>
          <w:lang w:eastAsia="zh-CN"/>
        </w:rPr>
        <w:t xml:space="preserve">this part is to emphasize the issue of one NW to adapt to multiple UEs </w:t>
      </w:r>
      <w:r w:rsidR="003E4313">
        <w:rPr>
          <w:lang w:eastAsia="zh-CN"/>
        </w:rPr>
        <w:t xml:space="preserve">(or the other way around) </w:t>
      </w:r>
      <w:r>
        <w:rPr>
          <w:lang w:eastAsia="zh-CN"/>
        </w:rPr>
        <w:t>with different sizes of quantization inputs but the same size of quantization output (due to different quantization resolutions).</w:t>
      </w:r>
    </w:p>
    <w:p w14:paraId="26FCF14A" w14:textId="77777777" w:rsidR="00E6405F" w:rsidRDefault="00E6405F" w:rsidP="00E6405F">
      <w:pPr>
        <w:spacing w:beforeLines="100" w:before="240"/>
        <w:rPr>
          <w:b/>
          <w:lang w:eastAsia="zh-CN"/>
        </w:rPr>
      </w:pPr>
      <w:r>
        <w:rPr>
          <w:b/>
          <w:highlight w:val="yellow"/>
          <w:lang w:eastAsia="zh-CN"/>
        </w:rPr>
        <w:t>Proposal 3.9.1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50C175EE" w14:textId="77777777" w:rsidR="00E6405F" w:rsidRDefault="00E6405F" w:rsidP="00E6405F">
      <w:pPr>
        <w:pStyle w:val="afc"/>
        <w:numPr>
          <w:ilvl w:val="0"/>
          <w:numId w:val="24"/>
        </w:numPr>
        <w:contextualSpacing w:val="0"/>
        <w:rPr>
          <w:b/>
          <w:lang w:eastAsia="zh-CN"/>
        </w:rPr>
      </w:pPr>
      <w:r>
        <w:rPr>
          <w:b/>
          <w:bCs/>
          <w:lang w:eastAsia="zh-CN"/>
        </w:rPr>
        <w:t>Case 1 (baseline): Type 3 training between one NW part model to one UE part model</w:t>
      </w:r>
    </w:p>
    <w:p w14:paraId="28D60155" w14:textId="77777777" w:rsidR="00E6405F" w:rsidRDefault="00E6405F" w:rsidP="00E6405F">
      <w:pPr>
        <w:pStyle w:val="afc"/>
        <w:numPr>
          <w:ilvl w:val="0"/>
          <w:numId w:val="24"/>
        </w:numPr>
        <w:contextualSpacing w:val="0"/>
        <w:rPr>
          <w:b/>
          <w:lang w:eastAsia="zh-CN"/>
        </w:rPr>
      </w:pPr>
      <w:r>
        <w:rPr>
          <w:b/>
          <w:bCs/>
          <w:lang w:eastAsia="zh-CN"/>
        </w:rPr>
        <w:t>Case 2: For UE-first training, Type 3 training between one NW part model and M&gt;1 separate UE part models</w:t>
      </w:r>
    </w:p>
    <w:p w14:paraId="34FDD380"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C</w:t>
      </w:r>
      <w:r>
        <w:rPr>
          <w:b/>
          <w:lang w:eastAsia="zh-CN"/>
        </w:rPr>
        <w:t xml:space="preserve">ompanies to report the AI/ML structures for the UE part models and the NW part model </w:t>
      </w:r>
      <w:r>
        <w:rPr>
          <w:b/>
          <w:color w:val="FF0000"/>
          <w:highlight w:val="yellow"/>
          <w:lang w:eastAsia="zh-CN"/>
        </w:rPr>
        <w:t>, and the size of quantization input/de-quantization output.</w:t>
      </w:r>
    </w:p>
    <w:p w14:paraId="08A7A321" w14:textId="77777777" w:rsidR="00E6405F" w:rsidRDefault="00E6405F" w:rsidP="00E6405F">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2229E35C" w14:textId="77777777" w:rsidR="00E6405F" w:rsidRPr="00C3117B" w:rsidRDefault="00E6405F" w:rsidP="00E6405F">
      <w:pPr>
        <w:pStyle w:val="afc"/>
        <w:numPr>
          <w:ilvl w:val="1"/>
          <w:numId w:val="24"/>
        </w:numPr>
        <w:ind w:left="709" w:hanging="357"/>
        <w:contextualSpacing w:val="0"/>
        <w:rPr>
          <w:b/>
          <w:lang w:eastAsia="zh-CN"/>
        </w:rPr>
      </w:pPr>
      <w:r w:rsidRPr="00C3117B">
        <w:rPr>
          <w:b/>
          <w:bCs/>
          <w:lang w:eastAsia="zh-CN"/>
        </w:rPr>
        <w:t>FFS: different quantization methods among UE sides</w:t>
      </w:r>
    </w:p>
    <w:p w14:paraId="3C040701"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NW-first training can naturally support one NW side to Multi-UE sides</w:t>
      </w:r>
    </w:p>
    <w:p w14:paraId="018D8F41" w14:textId="77777777" w:rsidR="00E6405F" w:rsidRDefault="00E6405F" w:rsidP="00E6405F">
      <w:pPr>
        <w:pStyle w:val="afc"/>
        <w:numPr>
          <w:ilvl w:val="0"/>
          <w:numId w:val="24"/>
        </w:numPr>
        <w:contextualSpacing w:val="0"/>
        <w:rPr>
          <w:b/>
          <w:lang w:eastAsia="zh-CN"/>
        </w:rPr>
      </w:pPr>
      <w:r>
        <w:rPr>
          <w:b/>
          <w:bCs/>
          <w:lang w:eastAsia="zh-CN"/>
        </w:rPr>
        <w:t>Case 3: For NW-first training, Type 3 training between one UE part model and N&gt;1 separate NW part models</w:t>
      </w:r>
    </w:p>
    <w:p w14:paraId="2EBD5495"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r>
        <w:rPr>
          <w:b/>
          <w:color w:val="FF0000"/>
          <w:highlight w:val="yellow"/>
          <w:lang w:eastAsia="zh-CN"/>
        </w:rPr>
        <w:t>, and the size of quantization input/de-quantization output.</w:t>
      </w:r>
    </w:p>
    <w:p w14:paraId="306292CD" w14:textId="77777777" w:rsidR="00E6405F" w:rsidRDefault="00E6405F" w:rsidP="00E6405F">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50A68A11" w14:textId="77777777" w:rsidR="00E6405F" w:rsidRPr="00C3117B" w:rsidRDefault="00E6405F" w:rsidP="00E6405F">
      <w:pPr>
        <w:pStyle w:val="afc"/>
        <w:numPr>
          <w:ilvl w:val="1"/>
          <w:numId w:val="24"/>
        </w:numPr>
        <w:ind w:left="709" w:hanging="357"/>
        <w:contextualSpacing w:val="0"/>
        <w:rPr>
          <w:b/>
          <w:lang w:eastAsia="zh-CN"/>
        </w:rPr>
      </w:pPr>
      <w:r w:rsidRPr="00C3117B">
        <w:rPr>
          <w:b/>
          <w:bCs/>
          <w:lang w:eastAsia="zh-CN"/>
        </w:rPr>
        <w:t>FFS: different dequantization methods among NW sides</w:t>
      </w:r>
    </w:p>
    <w:p w14:paraId="200B8A3A" w14:textId="77777777" w:rsidR="00E6405F" w:rsidRDefault="00E6405F" w:rsidP="00E6405F">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the UE-first training can naturally support one UE side to Multi-NW sides</w:t>
      </w:r>
    </w:p>
    <w:p w14:paraId="75C29F58" w14:textId="77777777" w:rsidR="00E6405F" w:rsidRDefault="00E6405F" w:rsidP="00E6405F">
      <w:pPr>
        <w:pStyle w:val="afc"/>
        <w:numPr>
          <w:ilvl w:val="0"/>
          <w:numId w:val="24"/>
        </w:numPr>
        <w:contextualSpacing w:val="0"/>
        <w:rPr>
          <w:b/>
          <w:lang w:eastAsia="zh-CN"/>
        </w:rPr>
      </w:pPr>
      <w:r>
        <w:rPr>
          <w:b/>
          <w:bCs/>
          <w:lang w:eastAsia="zh-CN"/>
        </w:rPr>
        <w:t>FFS: whether/how to report overhead</w:t>
      </w:r>
    </w:p>
    <w:p w14:paraId="4667EFB9" w14:textId="77777777" w:rsidR="00E6405F" w:rsidRDefault="00E6405F" w:rsidP="00E6405F">
      <w:pPr>
        <w:spacing w:after="0"/>
        <w:rPr>
          <w:lang w:eastAsia="zh-CN"/>
        </w:rPr>
      </w:pPr>
    </w:p>
    <w:tbl>
      <w:tblPr>
        <w:tblStyle w:val="af4"/>
        <w:tblW w:w="9351" w:type="dxa"/>
        <w:tblLook w:val="04A0" w:firstRow="1" w:lastRow="0" w:firstColumn="1" w:lastColumn="0" w:noHBand="0" w:noVBand="1"/>
      </w:tblPr>
      <w:tblGrid>
        <w:gridCol w:w="1980"/>
        <w:gridCol w:w="7371"/>
      </w:tblGrid>
      <w:tr w:rsidR="00E6405F" w14:paraId="40035C06" w14:textId="77777777" w:rsidTr="004543BC">
        <w:tc>
          <w:tcPr>
            <w:tcW w:w="1980" w:type="dxa"/>
            <w:tcBorders>
              <w:top w:val="single" w:sz="4" w:space="0" w:color="auto"/>
              <w:left w:val="single" w:sz="4" w:space="0" w:color="auto"/>
              <w:bottom w:val="single" w:sz="4" w:space="0" w:color="auto"/>
              <w:right w:val="single" w:sz="4" w:space="0" w:color="auto"/>
            </w:tcBorders>
          </w:tcPr>
          <w:p w14:paraId="1C6476AF" w14:textId="77777777" w:rsidR="00E6405F" w:rsidRDefault="00E6405F" w:rsidP="004543B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29CF52" w14:textId="77777777" w:rsidR="00E6405F" w:rsidRDefault="00E6405F" w:rsidP="004543BC">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 Samsung</w:t>
            </w:r>
          </w:p>
        </w:tc>
      </w:tr>
      <w:tr w:rsidR="00E6405F" w14:paraId="12154359" w14:textId="77777777" w:rsidTr="004543BC">
        <w:tc>
          <w:tcPr>
            <w:tcW w:w="1980" w:type="dxa"/>
            <w:tcBorders>
              <w:top w:val="single" w:sz="4" w:space="0" w:color="auto"/>
              <w:left w:val="single" w:sz="4" w:space="0" w:color="auto"/>
              <w:bottom w:val="single" w:sz="4" w:space="0" w:color="auto"/>
              <w:right w:val="single" w:sz="4" w:space="0" w:color="auto"/>
            </w:tcBorders>
          </w:tcPr>
          <w:p w14:paraId="5BEE26D9" w14:textId="77777777" w:rsidR="00E6405F" w:rsidRDefault="00E6405F" w:rsidP="004543B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553669" w14:textId="77777777" w:rsidR="00E6405F" w:rsidRDefault="00E6405F" w:rsidP="004543BC">
            <w:pPr>
              <w:spacing w:before="120" w:line="240" w:lineRule="auto"/>
              <w:rPr>
                <w:lang w:eastAsia="zh-CN"/>
              </w:rPr>
            </w:pPr>
            <w:r>
              <w:rPr>
                <w:lang w:eastAsia="zh-CN"/>
              </w:rPr>
              <w:t>Apple (concern)</w:t>
            </w:r>
          </w:p>
        </w:tc>
      </w:tr>
    </w:tbl>
    <w:p w14:paraId="0AB95ADF" w14:textId="77777777" w:rsidR="00E40C82" w:rsidRDefault="00E40C82" w:rsidP="00984C3B">
      <w:pPr>
        <w:spacing w:after="0"/>
        <w:rPr>
          <w:lang w:eastAsia="zh-CN"/>
        </w:rPr>
      </w:pPr>
    </w:p>
    <w:p w14:paraId="208655DD" w14:textId="77777777" w:rsidR="00CF24D1" w:rsidRDefault="00CF24D1">
      <w:pPr>
        <w:spacing w:after="0"/>
        <w:rPr>
          <w:lang w:eastAsia="zh-CN"/>
        </w:rPr>
      </w:pPr>
    </w:p>
    <w:p w14:paraId="7F558706" w14:textId="77777777" w:rsidR="00231013" w:rsidRDefault="00231013">
      <w:pPr>
        <w:spacing w:after="0"/>
        <w:rPr>
          <w:lang w:eastAsia="zh-CN"/>
        </w:rPr>
      </w:pPr>
    </w:p>
    <w:p w14:paraId="58D8BA6E" w14:textId="658398BD" w:rsidR="00231013" w:rsidRDefault="00231013" w:rsidP="00231013">
      <w:pPr>
        <w:pStyle w:val="10"/>
        <w:spacing w:before="240"/>
        <w:ind w:left="431" w:hanging="431"/>
        <w:rPr>
          <w:lang w:eastAsia="zh-CN"/>
        </w:rPr>
      </w:pPr>
      <w:r>
        <w:rPr>
          <w:lang w:eastAsia="zh-CN"/>
        </w:rPr>
        <w:lastRenderedPageBreak/>
        <w:t>Agreements for #110bis-e</w:t>
      </w:r>
    </w:p>
    <w:p w14:paraId="4A304751" w14:textId="77777777" w:rsidR="00EF0035" w:rsidRPr="001A08D8" w:rsidRDefault="00EF0035" w:rsidP="00EF0035">
      <w:pPr>
        <w:rPr>
          <w:b/>
          <w:bCs/>
          <w:lang w:eastAsia="zh-CN"/>
        </w:rPr>
      </w:pPr>
      <w:r w:rsidRPr="001A08D8">
        <w:rPr>
          <w:b/>
          <w:bCs/>
          <w:lang w:eastAsia="zh-CN"/>
        </w:rPr>
        <w:t>Conclusion</w:t>
      </w:r>
    </w:p>
    <w:p w14:paraId="392CC737" w14:textId="77777777" w:rsidR="00EF0035" w:rsidRDefault="00EF0035" w:rsidP="00EF0035">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F0035" w14:paraId="002B630E" w14:textId="77777777" w:rsidTr="007429DA">
        <w:trPr>
          <w:trHeight w:val="638"/>
        </w:trPr>
        <w:tc>
          <w:tcPr>
            <w:tcW w:w="3048" w:type="dxa"/>
            <w:shd w:val="clear" w:color="auto" w:fill="auto"/>
          </w:tcPr>
          <w:p w14:paraId="05E36C30" w14:textId="77777777" w:rsidR="00EF0035" w:rsidRDefault="00EF0035" w:rsidP="007429DA">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00BA33CD" w14:textId="77777777" w:rsidR="00EF0035" w:rsidRDefault="00EF0035" w:rsidP="007429DA">
            <w:pPr>
              <w:contextualSpacing/>
              <w:rPr>
                <w:rFonts w:eastAsia="等线"/>
                <w:snapToGrid w:val="0"/>
                <w:color w:val="000000"/>
                <w:szCs w:val="20"/>
                <w:lang w:eastAsia="zh-CN"/>
              </w:rPr>
            </w:pPr>
            <w:r>
              <w:rPr>
                <w:rFonts w:eastAsia="等线"/>
                <w:snapToGrid w:val="0"/>
                <w:color w:val="000000"/>
                <w:szCs w:val="20"/>
                <w:lang w:eastAsia="zh-CN"/>
              </w:rPr>
              <w:t xml:space="preserve">At least, </w:t>
            </w:r>
            <w:r w:rsidRPr="0021486B">
              <w:rPr>
                <w:rFonts w:eastAsia="等线"/>
                <w:snapToGrid w:val="0"/>
                <w:color w:val="000000"/>
                <w:szCs w:val="20"/>
                <w:lang w:eastAsia="zh-CN"/>
              </w:rPr>
              <w:t xml:space="preserve">FTP model </w:t>
            </w:r>
            <w:r w:rsidRPr="0021486B">
              <w:rPr>
                <w:rFonts w:eastAsia="Malgun Gothic"/>
                <w:color w:val="000000"/>
                <w:kern w:val="24"/>
                <w:szCs w:val="20"/>
                <w:lang w:eastAsia="ko-KR"/>
              </w:rPr>
              <w:t>1 with packet size 0.5 Mbytes</w:t>
            </w:r>
            <w:r w:rsidRPr="0021486B">
              <w:rPr>
                <w:rFonts w:eastAsia="等线"/>
                <w:snapToGrid w:val="0"/>
                <w:color w:val="000000"/>
                <w:szCs w:val="20"/>
                <w:lang w:eastAsia="zh-CN"/>
              </w:rPr>
              <w:t xml:space="preserve"> </w:t>
            </w:r>
            <w:r>
              <w:rPr>
                <w:rFonts w:eastAsia="等线"/>
                <w:snapToGrid w:val="0"/>
                <w:color w:val="000000"/>
                <w:szCs w:val="20"/>
                <w:lang w:eastAsia="zh-CN"/>
              </w:rPr>
              <w:t>is assumed</w:t>
            </w:r>
          </w:p>
          <w:p w14:paraId="0261E218" w14:textId="77777777" w:rsidR="00EF0035" w:rsidRPr="001A08D8" w:rsidRDefault="00EF0035" w:rsidP="007429DA">
            <w:pPr>
              <w:contextualSpacing/>
              <w:rPr>
                <w:rFonts w:eastAsia="Malgun Gothic" w:hint="eastAsia"/>
                <w:color w:val="000000"/>
                <w:kern w:val="24"/>
                <w:szCs w:val="20"/>
                <w:lang w:eastAsia="ko-KR"/>
              </w:rPr>
            </w:pPr>
            <w:r w:rsidRPr="000B2520">
              <w:rPr>
                <w:rFonts w:eastAsia="Malgun Gothic"/>
                <w:kern w:val="24"/>
                <w:szCs w:val="20"/>
                <w:lang w:eastAsia="ko-KR"/>
              </w:rPr>
              <w:t>Other options are not precluded.</w:t>
            </w:r>
          </w:p>
        </w:tc>
      </w:tr>
    </w:tbl>
    <w:p w14:paraId="1B83AEC5" w14:textId="77777777" w:rsidR="00EF0035" w:rsidRDefault="00EF0035" w:rsidP="00EF0035">
      <w:pPr>
        <w:rPr>
          <w:rFonts w:eastAsia="等线"/>
          <w:lang w:eastAsia="zh-CN"/>
        </w:rPr>
      </w:pPr>
    </w:p>
    <w:p w14:paraId="25D479E1" w14:textId="77777777" w:rsidR="00EF0035" w:rsidRDefault="00EF0035" w:rsidP="00EF0035">
      <w:pPr>
        <w:rPr>
          <w:rFonts w:eastAsia="等线" w:hint="eastAsia"/>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63547B56" w14:textId="77777777" w:rsidR="00EF0035" w:rsidRPr="005C57B4" w:rsidRDefault="00EF0035" w:rsidP="00EF0035">
      <w:pPr>
        <w:rPr>
          <w:rFonts w:eastAsia="等线"/>
          <w:lang w:eastAsia="zh-CN"/>
        </w:rPr>
      </w:pPr>
      <w:r w:rsidRPr="005C57B4">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3B0C80D6" w14:textId="77777777" w:rsidR="00EF0035" w:rsidRPr="005C57B4" w:rsidRDefault="00EF0035" w:rsidP="00EF0035">
      <w:pPr>
        <w:numPr>
          <w:ilvl w:val="0"/>
          <w:numId w:val="24"/>
        </w:numPr>
        <w:autoSpaceDE/>
        <w:autoSpaceDN/>
        <w:adjustRightInd/>
        <w:snapToGrid/>
        <w:spacing w:after="0" w:line="240" w:lineRule="auto"/>
        <w:jc w:val="left"/>
        <w:rPr>
          <w:rFonts w:eastAsia="等线"/>
          <w:lang w:eastAsia="zh-CN"/>
        </w:rPr>
      </w:pPr>
      <w:r w:rsidRPr="005C57B4">
        <w:rPr>
          <w:rFonts w:eastAsia="等线"/>
          <w:lang w:eastAsia="zh-CN"/>
        </w:rPr>
        <w:t>Use the target CSI from ideal channel and use output CSI from the realistic channel estimation</w:t>
      </w:r>
    </w:p>
    <w:p w14:paraId="69B76F7A" w14:textId="77777777" w:rsidR="00EF0035" w:rsidRPr="005C57B4" w:rsidRDefault="00EF0035" w:rsidP="00EF0035">
      <w:pPr>
        <w:numPr>
          <w:ilvl w:val="1"/>
          <w:numId w:val="24"/>
        </w:numPr>
        <w:autoSpaceDE/>
        <w:autoSpaceDN/>
        <w:adjustRightInd/>
        <w:snapToGrid/>
        <w:spacing w:after="0" w:line="240" w:lineRule="auto"/>
        <w:jc w:val="left"/>
        <w:rPr>
          <w:rFonts w:eastAsia="等线"/>
          <w:lang w:eastAsia="zh-CN"/>
        </w:rPr>
      </w:pPr>
      <w:r w:rsidRPr="005C57B4">
        <w:rPr>
          <w:rFonts w:eastAsia="等线"/>
          <w:lang w:eastAsia="zh-CN"/>
        </w:rPr>
        <w:t>The target CSI from ideal channel equally applies to AI/ML based CSI feedback enhancement, and the baseline codebook</w:t>
      </w:r>
    </w:p>
    <w:p w14:paraId="3D3C7E14" w14:textId="77777777" w:rsidR="00EF0035" w:rsidRPr="00D9727C" w:rsidRDefault="00EF0035" w:rsidP="00EF0035">
      <w:pPr>
        <w:rPr>
          <w:rFonts w:eastAsia="等线"/>
          <w:lang w:eastAsia="zh-CN"/>
        </w:rPr>
      </w:pPr>
      <w:r>
        <w:rPr>
          <w:rFonts w:eastAsia="等线" w:hint="eastAsia"/>
          <w:lang w:eastAsia="zh-CN"/>
        </w:rPr>
        <w:t>N</w:t>
      </w:r>
      <w:r>
        <w:rPr>
          <w:rFonts w:eastAsia="等线"/>
          <w:lang w:eastAsia="zh-CN"/>
        </w:rPr>
        <w:t>ote: there is no restriction on model training</w:t>
      </w:r>
    </w:p>
    <w:p w14:paraId="4927D588" w14:textId="77777777" w:rsidR="00EF0035" w:rsidRDefault="00EF0035" w:rsidP="00EF0035">
      <w:pPr>
        <w:spacing w:line="231" w:lineRule="atLeast"/>
        <w:rPr>
          <w:rFonts w:eastAsia="等线"/>
          <w:lang w:eastAsia="zh-CN"/>
        </w:rPr>
      </w:pPr>
    </w:p>
    <w:p w14:paraId="18379115" w14:textId="77777777" w:rsidR="00EF0035" w:rsidRPr="00471404" w:rsidRDefault="00EF0035" w:rsidP="00EF0035">
      <w:pPr>
        <w:shd w:val="clear" w:color="auto" w:fill="FFFFFF"/>
        <w:spacing w:line="231" w:lineRule="atLeast"/>
        <w:rPr>
          <w:rFonts w:eastAsia="等线"/>
          <w:highlight w:val="green"/>
          <w:lang w:eastAsia="zh-CN"/>
        </w:rPr>
      </w:pPr>
      <w:r w:rsidRPr="00471404">
        <w:rPr>
          <w:rFonts w:eastAsia="等线" w:hint="eastAsia"/>
          <w:highlight w:val="green"/>
          <w:lang w:eastAsia="zh-CN"/>
        </w:rPr>
        <w:t>Agreement</w:t>
      </w:r>
    </w:p>
    <w:p w14:paraId="26C5A1D4" w14:textId="77777777" w:rsidR="00EF0035" w:rsidRDefault="00EF0035" w:rsidP="00EF0035">
      <w:pPr>
        <w:rPr>
          <w:rFonts w:eastAsia="等线"/>
          <w:lang w:eastAsia="zh-CN"/>
        </w:rPr>
      </w:pPr>
      <w:r w:rsidRPr="00710814">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6DE1BA2" w14:textId="77777777" w:rsidR="00EF0035" w:rsidRDefault="00EF0035" w:rsidP="00EF0035">
      <w:pPr>
        <w:numPr>
          <w:ilvl w:val="0"/>
          <w:numId w:val="53"/>
        </w:numPr>
        <w:autoSpaceDE/>
        <w:autoSpaceDN/>
        <w:adjustRightInd/>
        <w:snapToGrid/>
        <w:spacing w:after="0" w:line="240" w:lineRule="auto"/>
        <w:jc w:val="left"/>
        <w:rPr>
          <w:rFonts w:eastAsia="等线"/>
          <w:lang w:eastAsia="zh-CN"/>
        </w:rPr>
      </w:pPr>
      <w:r w:rsidRPr="00710814">
        <w:rPr>
          <w:rFonts w:eastAsia="等线"/>
          <w:lang w:eastAsia="zh-CN"/>
        </w:rPr>
        <w:t>Note: Type II Codebook is baseline as agreed</w:t>
      </w:r>
    </w:p>
    <w:p w14:paraId="795ADD26" w14:textId="77777777" w:rsidR="00EF0035" w:rsidRDefault="00EF0035" w:rsidP="00EF0035">
      <w:pPr>
        <w:rPr>
          <w:rFonts w:eastAsia="等线"/>
          <w:lang w:eastAsia="zh-CN"/>
        </w:rPr>
      </w:pPr>
    </w:p>
    <w:p w14:paraId="2DE2EE45" w14:textId="77777777" w:rsidR="00EF0035" w:rsidRPr="00B046F7" w:rsidRDefault="00EF0035" w:rsidP="00EF0035">
      <w:pPr>
        <w:shd w:val="clear" w:color="auto" w:fill="FFFFFF"/>
        <w:spacing w:line="231" w:lineRule="atLeast"/>
        <w:rPr>
          <w:rFonts w:eastAsia="等线"/>
          <w:lang w:eastAsia="zh-CN"/>
        </w:rPr>
      </w:pPr>
      <w:r w:rsidRPr="00B046F7">
        <w:rPr>
          <w:rFonts w:eastAsia="等线" w:hint="eastAsia"/>
          <w:lang w:eastAsia="zh-CN"/>
        </w:rPr>
        <w:t>Conclusion</w:t>
      </w:r>
    </w:p>
    <w:p w14:paraId="75DBA375" w14:textId="77777777" w:rsidR="00EF0035" w:rsidRDefault="00EF0035" w:rsidP="00EF0035">
      <w:pPr>
        <w:spacing w:line="231" w:lineRule="atLeast"/>
        <w:rPr>
          <w:rFonts w:eastAsia="等线"/>
          <w:lang w:eastAsia="zh-CN"/>
        </w:rPr>
      </w:pPr>
      <w:r w:rsidRPr="00710814">
        <w:rPr>
          <w:rFonts w:eastAsia="等线"/>
          <w:lang w:eastAsia="zh-CN"/>
        </w:rPr>
        <w:t xml:space="preserve">If the AI/ML based CSI prediction sub use case </w:t>
      </w:r>
      <w:r w:rsidRPr="00055658">
        <w:rPr>
          <w:rFonts w:eastAsia="等线"/>
          <w:lang w:eastAsia="zh-CN"/>
        </w:rPr>
        <w:t>is</w:t>
      </w:r>
      <w:r w:rsidRPr="00710814">
        <w:rPr>
          <w:rFonts w:eastAsia="等线"/>
          <w:lang w:eastAsia="zh-CN"/>
        </w:rPr>
        <w:t xml:space="preserve"> to be selected as a sub use case, for the outdoor UEs, add O2I car penetration loss per TS 38.901 if the simulation assumes UEs inside vehicles.</w:t>
      </w:r>
    </w:p>
    <w:p w14:paraId="061AA9E8" w14:textId="77777777" w:rsidR="00EF0035" w:rsidRDefault="00EF0035" w:rsidP="00EF0035">
      <w:pPr>
        <w:shd w:val="clear" w:color="auto" w:fill="FFFFFF"/>
        <w:spacing w:line="231" w:lineRule="atLeast"/>
        <w:rPr>
          <w:rFonts w:eastAsia="等线"/>
          <w:lang w:eastAsia="zh-CN"/>
        </w:rPr>
      </w:pPr>
    </w:p>
    <w:p w14:paraId="47F4DA0F" w14:textId="77777777" w:rsidR="00EF0035" w:rsidRPr="00B046F7" w:rsidRDefault="00EF0035" w:rsidP="00EF0035">
      <w:pPr>
        <w:shd w:val="clear" w:color="auto" w:fill="FFFFFF"/>
        <w:spacing w:line="231" w:lineRule="atLeast"/>
        <w:rPr>
          <w:rFonts w:eastAsia="等线"/>
          <w:lang w:eastAsia="zh-CN"/>
        </w:rPr>
      </w:pPr>
      <w:r w:rsidRPr="00B046F7">
        <w:rPr>
          <w:rFonts w:eastAsia="等线" w:hint="eastAsia"/>
          <w:lang w:eastAsia="zh-CN"/>
        </w:rPr>
        <w:t>Conclusion</w:t>
      </w:r>
    </w:p>
    <w:p w14:paraId="175E54CF" w14:textId="77777777" w:rsidR="00EF0035" w:rsidRPr="00055658" w:rsidRDefault="00EF0035" w:rsidP="00EF0035">
      <w:pPr>
        <w:spacing w:line="231" w:lineRule="atLeast"/>
        <w:rPr>
          <w:rFonts w:eastAsia="等线" w:hint="eastAsia"/>
          <w:lang w:eastAsia="zh-CN"/>
        </w:rPr>
      </w:pPr>
      <w:r w:rsidRPr="00055658">
        <w:rPr>
          <w:rFonts w:eastAsia="等线"/>
          <w:lang w:eastAsia="zh-CN"/>
        </w:rPr>
        <w:t>If the AI/ML based CSI prediction sub use case is to be selected as a sub use case, no explicit trajectory modeling is considered for evaluation</w:t>
      </w:r>
    </w:p>
    <w:p w14:paraId="18E83722" w14:textId="77777777" w:rsidR="00EF0035" w:rsidRDefault="00EF0035" w:rsidP="00EF0035">
      <w:pPr>
        <w:shd w:val="clear" w:color="auto" w:fill="FFFFFF"/>
        <w:spacing w:line="231" w:lineRule="atLeast"/>
        <w:rPr>
          <w:rFonts w:eastAsia="等线"/>
          <w:lang w:eastAsia="zh-CN"/>
        </w:rPr>
      </w:pPr>
    </w:p>
    <w:p w14:paraId="1F97D418" w14:textId="77777777" w:rsidR="00EF0035" w:rsidRPr="00B046F7" w:rsidRDefault="00EF0035" w:rsidP="00EF0035">
      <w:pPr>
        <w:shd w:val="clear" w:color="auto" w:fill="FFFFFF"/>
        <w:spacing w:line="231" w:lineRule="atLeast"/>
        <w:rPr>
          <w:rFonts w:eastAsia="等线"/>
          <w:lang w:eastAsia="zh-CN"/>
        </w:rPr>
      </w:pPr>
      <w:r w:rsidRPr="00B046F7">
        <w:rPr>
          <w:rFonts w:eastAsia="等线" w:hint="eastAsia"/>
          <w:lang w:eastAsia="zh-CN"/>
        </w:rPr>
        <w:t>Conclusion</w:t>
      </w:r>
    </w:p>
    <w:p w14:paraId="1EB04DCD" w14:textId="77777777" w:rsidR="00EF0035" w:rsidRDefault="00EF0035" w:rsidP="00EF0035">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and if the AI/ML model outputs multiple predicted instances, the intermediate KPI is calculated for each prediction instance</w:t>
      </w:r>
    </w:p>
    <w:p w14:paraId="6CA563F9" w14:textId="77777777" w:rsidR="00EF0035" w:rsidRDefault="00EF0035" w:rsidP="00EF0035">
      <w:pPr>
        <w:spacing w:line="231" w:lineRule="atLeast"/>
        <w:rPr>
          <w:rFonts w:eastAsia="等线"/>
          <w:lang w:eastAsia="zh-CN"/>
        </w:rPr>
      </w:pPr>
    </w:p>
    <w:p w14:paraId="1FF931A2" w14:textId="77777777" w:rsidR="00EF0035" w:rsidRPr="00B046F7" w:rsidRDefault="00EF0035" w:rsidP="00EF0035">
      <w:pPr>
        <w:shd w:val="clear" w:color="auto" w:fill="FFFFFF"/>
        <w:spacing w:line="231" w:lineRule="atLeast"/>
        <w:rPr>
          <w:rFonts w:eastAsia="等线"/>
          <w:lang w:eastAsia="zh-CN"/>
        </w:rPr>
      </w:pPr>
      <w:r w:rsidRPr="00B046F7">
        <w:rPr>
          <w:rFonts w:eastAsia="等线" w:hint="eastAsia"/>
          <w:lang w:eastAsia="zh-CN"/>
        </w:rPr>
        <w:t>Conclusion</w:t>
      </w:r>
    </w:p>
    <w:p w14:paraId="35F1D62A" w14:textId="77777777" w:rsidR="00EF0035" w:rsidRPr="00055658" w:rsidRDefault="00EF0035" w:rsidP="00EF0035">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both of the following types of AI/ML model input are considered for evaluations:</w:t>
      </w:r>
    </w:p>
    <w:p w14:paraId="19B1D995" w14:textId="77777777" w:rsidR="00EF0035" w:rsidRPr="00055658" w:rsidRDefault="00EF0035" w:rsidP="00EF0035">
      <w:pPr>
        <w:numPr>
          <w:ilvl w:val="0"/>
          <w:numId w:val="54"/>
        </w:numPr>
        <w:autoSpaceDE/>
        <w:autoSpaceDN/>
        <w:adjustRightInd/>
        <w:snapToGrid/>
        <w:spacing w:line="231" w:lineRule="atLeast"/>
        <w:jc w:val="left"/>
        <w:rPr>
          <w:rFonts w:eastAsia="等线"/>
          <w:lang w:eastAsia="zh-CN"/>
        </w:rPr>
      </w:pPr>
      <w:r w:rsidRPr="00055658">
        <w:rPr>
          <w:rFonts w:eastAsia="等线"/>
          <w:lang w:eastAsia="zh-CN"/>
        </w:rPr>
        <w:t>Raw channel matrixes</w:t>
      </w:r>
    </w:p>
    <w:p w14:paraId="56F4F82D" w14:textId="77777777" w:rsidR="00EF0035" w:rsidRDefault="00EF0035" w:rsidP="00EF0035">
      <w:pPr>
        <w:numPr>
          <w:ilvl w:val="0"/>
          <w:numId w:val="54"/>
        </w:numPr>
        <w:autoSpaceDE/>
        <w:autoSpaceDN/>
        <w:adjustRightInd/>
        <w:snapToGrid/>
        <w:spacing w:line="231" w:lineRule="atLeast"/>
        <w:jc w:val="left"/>
        <w:rPr>
          <w:rFonts w:eastAsia="等线"/>
          <w:lang w:eastAsia="zh-CN"/>
        </w:rPr>
      </w:pPr>
      <w:r w:rsidRPr="00055658">
        <w:rPr>
          <w:rFonts w:eastAsia="等线"/>
          <w:lang w:eastAsia="zh-CN"/>
        </w:rPr>
        <w:t>Eigenvector(s)</w:t>
      </w:r>
    </w:p>
    <w:p w14:paraId="0EE1C864" w14:textId="77777777" w:rsidR="00EF0035" w:rsidRDefault="00EF0035" w:rsidP="00EF0035">
      <w:pPr>
        <w:shd w:val="clear" w:color="auto" w:fill="FFFFFF"/>
        <w:spacing w:line="231" w:lineRule="atLeast"/>
        <w:rPr>
          <w:rFonts w:eastAsia="等线"/>
          <w:lang w:eastAsia="zh-CN"/>
        </w:rPr>
      </w:pPr>
    </w:p>
    <w:p w14:paraId="06D16957" w14:textId="77777777" w:rsidR="00EF0035" w:rsidRPr="00B046F7" w:rsidRDefault="00EF0035" w:rsidP="00EF0035">
      <w:pPr>
        <w:shd w:val="clear" w:color="auto" w:fill="FFFFFF"/>
        <w:spacing w:line="231" w:lineRule="atLeast"/>
        <w:rPr>
          <w:rFonts w:eastAsia="等线"/>
          <w:lang w:eastAsia="zh-CN"/>
        </w:rPr>
      </w:pPr>
      <w:r w:rsidRPr="00B046F7">
        <w:rPr>
          <w:rFonts w:eastAsia="等线" w:hint="eastAsia"/>
          <w:lang w:eastAsia="zh-CN"/>
        </w:rPr>
        <w:t>Conclusion</w:t>
      </w:r>
    </w:p>
    <w:p w14:paraId="2AC2ED3F" w14:textId="77777777" w:rsidR="00EF0035" w:rsidRPr="00055658" w:rsidRDefault="00EF0035" w:rsidP="00EF0035">
      <w:pPr>
        <w:spacing w:line="231" w:lineRule="atLeast"/>
        <w:rPr>
          <w:rFonts w:eastAsia="等线"/>
          <w:lang w:eastAsia="zh-CN"/>
        </w:rPr>
      </w:pPr>
      <w:r w:rsidRPr="00055658">
        <w:rPr>
          <w:rFonts w:eastAsia="等线"/>
          <w:lang w:eastAsia="zh-CN"/>
        </w:rPr>
        <w:lastRenderedPageBreak/>
        <w:t>If the AI/ML based CSI prediction sub use case is</w:t>
      </w:r>
      <w:r>
        <w:rPr>
          <w:rFonts w:eastAsia="等线"/>
          <w:lang w:eastAsia="zh-CN"/>
        </w:rPr>
        <w:t xml:space="preserve"> </w:t>
      </w:r>
      <w:r w:rsidRPr="00055658">
        <w:rPr>
          <w:rFonts w:eastAsia="等线"/>
          <w:lang w:eastAsia="zh-CN"/>
        </w:rPr>
        <w:t>to be selected as a sub use case, for the evaluation of CSI prediction:</w:t>
      </w:r>
    </w:p>
    <w:p w14:paraId="13145E09" w14:textId="77777777" w:rsidR="00EF0035" w:rsidRPr="00055658" w:rsidRDefault="00EF0035" w:rsidP="00EF0035">
      <w:pPr>
        <w:numPr>
          <w:ilvl w:val="0"/>
          <w:numId w:val="55"/>
        </w:numPr>
        <w:autoSpaceDE/>
        <w:autoSpaceDN/>
        <w:adjustRightInd/>
        <w:snapToGrid/>
        <w:spacing w:line="231" w:lineRule="atLeast"/>
        <w:jc w:val="left"/>
        <w:rPr>
          <w:rFonts w:eastAsia="等线"/>
          <w:lang w:eastAsia="zh-CN"/>
        </w:rPr>
      </w:pPr>
      <w:r w:rsidRPr="00055658">
        <w:rPr>
          <w:rFonts w:eastAsia="等线"/>
          <w:lang w:eastAsia="zh-CN"/>
        </w:rPr>
        <w:t>Companies are encouraged to report the assumptions on the observation window, including number/time distance of historic CSI/channel measurements as the input of the AI/ML model, and</w:t>
      </w:r>
    </w:p>
    <w:p w14:paraId="0F683213" w14:textId="77777777" w:rsidR="00EF0035" w:rsidRPr="00055658" w:rsidRDefault="00EF0035" w:rsidP="00EF0035">
      <w:pPr>
        <w:numPr>
          <w:ilvl w:val="0"/>
          <w:numId w:val="55"/>
        </w:numPr>
        <w:autoSpaceDE/>
        <w:autoSpaceDN/>
        <w:adjustRightInd/>
        <w:snapToGrid/>
        <w:spacing w:line="231" w:lineRule="atLeast"/>
        <w:jc w:val="left"/>
        <w:rPr>
          <w:rFonts w:eastAsia="等线" w:hint="eastAsia"/>
          <w:lang w:eastAsia="zh-CN"/>
        </w:rPr>
      </w:pPr>
      <w:r w:rsidRPr="00055658">
        <w:rPr>
          <w:rFonts w:eastAsia="等线"/>
          <w:lang w:eastAsia="zh-CN"/>
        </w:rPr>
        <w:t>Companies to report the assumptions on the prediction window, including number/time distance of predicted CSI/channel as the output of the AI/ML model</w:t>
      </w:r>
    </w:p>
    <w:p w14:paraId="2B55BC39" w14:textId="77777777" w:rsidR="00EF0035" w:rsidRDefault="00EF0035" w:rsidP="00EF0035">
      <w:pPr>
        <w:spacing w:line="231" w:lineRule="atLeast"/>
        <w:rPr>
          <w:rFonts w:eastAsia="等线"/>
          <w:lang w:eastAsia="zh-CN"/>
        </w:rPr>
      </w:pPr>
    </w:p>
    <w:p w14:paraId="1322AED3" w14:textId="77777777" w:rsidR="00EF0035" w:rsidRPr="00592575" w:rsidRDefault="00EF0035" w:rsidP="00EF0035">
      <w:pPr>
        <w:spacing w:line="231" w:lineRule="atLeast"/>
        <w:rPr>
          <w:rFonts w:eastAsia="等线"/>
          <w:lang w:eastAsia="zh-CN"/>
        </w:rPr>
      </w:pPr>
      <w:r w:rsidRPr="00592575">
        <w:rPr>
          <w:rFonts w:eastAsia="等线"/>
          <w:lang w:eastAsia="zh-CN"/>
        </w:rPr>
        <w:t>Conclusion</w:t>
      </w:r>
    </w:p>
    <w:p w14:paraId="34999F82" w14:textId="77777777" w:rsidR="00EF0035" w:rsidRPr="00592575" w:rsidRDefault="00EF0035" w:rsidP="00EF0035">
      <w:pPr>
        <w:spacing w:line="231" w:lineRule="atLeast"/>
        <w:rPr>
          <w:rFonts w:eastAsia="等线"/>
          <w:lang w:eastAsia="zh-CN"/>
        </w:rPr>
      </w:pPr>
      <w:r w:rsidRPr="00592575">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04890350" w14:textId="77777777" w:rsidR="00EF0035" w:rsidRPr="00592575" w:rsidRDefault="00EF0035" w:rsidP="00EF0035">
      <w:pPr>
        <w:numPr>
          <w:ilvl w:val="0"/>
          <w:numId w:val="57"/>
        </w:numPr>
        <w:autoSpaceDE/>
        <w:autoSpaceDN/>
        <w:adjustRightInd/>
        <w:snapToGrid/>
        <w:spacing w:line="231" w:lineRule="atLeast"/>
        <w:jc w:val="left"/>
        <w:rPr>
          <w:rFonts w:eastAsia="等线"/>
          <w:lang w:eastAsia="zh-CN"/>
        </w:rPr>
      </w:pPr>
      <w:r w:rsidRPr="00592575">
        <w:rPr>
          <w:rFonts w:eastAsia="等线" w:hint="eastAsia"/>
          <w:lang w:eastAsia="zh-CN"/>
        </w:rPr>
        <w:t>It is up to companies to report whether/how ideal channel is used in the dataset construction as well as performance evaluation/inference.</w:t>
      </w:r>
    </w:p>
    <w:p w14:paraId="1750D9AC" w14:textId="77777777" w:rsidR="00EF0035" w:rsidRDefault="00EF0035" w:rsidP="00EF0035">
      <w:pPr>
        <w:spacing w:line="231" w:lineRule="atLeast"/>
        <w:rPr>
          <w:rFonts w:eastAsia="等线"/>
          <w:lang w:eastAsia="zh-CN"/>
        </w:rPr>
      </w:pPr>
    </w:p>
    <w:p w14:paraId="13BB6B83" w14:textId="77777777" w:rsidR="00EF0035" w:rsidRPr="001F58DD" w:rsidRDefault="00EF0035" w:rsidP="00EF0035">
      <w:pPr>
        <w:spacing w:line="231" w:lineRule="atLeast"/>
        <w:rPr>
          <w:rFonts w:eastAsia="等线"/>
          <w:lang w:eastAsia="zh-CN"/>
        </w:rPr>
      </w:pPr>
      <w:r>
        <w:rPr>
          <w:rFonts w:eastAsia="等线"/>
          <w:lang w:eastAsia="zh-CN"/>
        </w:rPr>
        <w:t>Conclusion</w:t>
      </w:r>
      <w:r w:rsidRPr="001F58DD">
        <w:rPr>
          <w:rFonts w:eastAsia="等线" w:hint="eastAsia"/>
          <w:lang w:eastAsia="zh-CN"/>
        </w:rPr>
        <w:t xml:space="preserve"> </w:t>
      </w:r>
    </w:p>
    <w:p w14:paraId="181833C5" w14:textId="77777777" w:rsidR="00EF0035" w:rsidRPr="001F58DD" w:rsidRDefault="00EF0035" w:rsidP="00EF0035">
      <w:pPr>
        <w:spacing w:line="231" w:lineRule="atLeast"/>
        <w:rPr>
          <w:rFonts w:eastAsia="等线"/>
          <w:lang w:eastAsia="zh-CN"/>
        </w:rPr>
      </w:pPr>
      <w:r w:rsidRPr="001F58DD">
        <w:rPr>
          <w:rFonts w:eastAsia="等线" w:hint="eastAsia"/>
          <w:lang w:eastAsia="zh-CN"/>
        </w:rPr>
        <w:t>For the evaluation of Type 2 (Joint training of the two-sided model at network side and UE side, respectively), following procedure is considered as an example:</w:t>
      </w:r>
    </w:p>
    <w:p w14:paraId="7386C25D" w14:textId="77777777" w:rsidR="00EF0035" w:rsidRPr="001F58DD" w:rsidRDefault="00EF0035" w:rsidP="00EF0035">
      <w:pPr>
        <w:numPr>
          <w:ilvl w:val="0"/>
          <w:numId w:val="55"/>
        </w:numPr>
        <w:autoSpaceDE/>
        <w:autoSpaceDN/>
        <w:adjustRightInd/>
        <w:snapToGrid/>
        <w:spacing w:line="231" w:lineRule="atLeast"/>
        <w:jc w:val="left"/>
        <w:rPr>
          <w:rFonts w:eastAsia="等线" w:hint="eastAsia"/>
          <w:lang w:eastAsia="zh-CN"/>
        </w:rPr>
      </w:pPr>
      <w:r w:rsidRPr="001F58DD">
        <w:rPr>
          <w:rFonts w:eastAsia="等线" w:hint="eastAsia"/>
          <w:lang w:eastAsia="zh-CN"/>
        </w:rPr>
        <w:t>For each FP/BP loop,</w:t>
      </w:r>
    </w:p>
    <w:p w14:paraId="13DB53A9" w14:textId="77777777" w:rsidR="00EF0035" w:rsidRPr="001F58DD" w:rsidRDefault="00EF0035" w:rsidP="00EF0035">
      <w:pPr>
        <w:numPr>
          <w:ilvl w:val="1"/>
          <w:numId w:val="56"/>
        </w:numPr>
        <w:autoSpaceDE/>
        <w:autoSpaceDN/>
        <w:adjustRightInd/>
        <w:snapToGrid/>
        <w:spacing w:line="231" w:lineRule="atLeast"/>
        <w:ind w:left="709" w:hanging="283"/>
        <w:jc w:val="left"/>
        <w:rPr>
          <w:rFonts w:eastAsia="等线" w:hint="eastAsia"/>
          <w:lang w:eastAsia="zh-CN"/>
        </w:rPr>
      </w:pPr>
      <w:r w:rsidRPr="001F58DD">
        <w:rPr>
          <w:rFonts w:eastAsia="等线" w:hint="eastAsia"/>
          <w:lang w:eastAsia="zh-CN"/>
        </w:rPr>
        <w:t>Step 1: UE side generates the FP results (i.e., CSI feedback) based on the data sample(s), and sends the FP results to NW side</w:t>
      </w:r>
    </w:p>
    <w:p w14:paraId="60254732" w14:textId="77777777" w:rsidR="00EF0035" w:rsidRPr="001F58DD" w:rsidRDefault="00EF0035" w:rsidP="00EF0035">
      <w:pPr>
        <w:numPr>
          <w:ilvl w:val="1"/>
          <w:numId w:val="56"/>
        </w:numPr>
        <w:autoSpaceDE/>
        <w:autoSpaceDN/>
        <w:adjustRightInd/>
        <w:snapToGrid/>
        <w:spacing w:line="231" w:lineRule="atLeast"/>
        <w:ind w:left="709" w:hanging="283"/>
        <w:jc w:val="left"/>
        <w:rPr>
          <w:rFonts w:eastAsia="等线" w:hint="eastAsia"/>
          <w:lang w:eastAsia="zh-CN"/>
        </w:rPr>
      </w:pPr>
      <w:r w:rsidRPr="001F58DD">
        <w:rPr>
          <w:rFonts w:eastAsia="等线" w:hint="eastAsia"/>
          <w:lang w:eastAsia="zh-CN"/>
        </w:rPr>
        <w:t>Step 2: NW side reconstructs the CSI based on FP results, trains the CSI reconstruction part, and generates the BP information (e.g., gradients), which are then sent to UE side</w:t>
      </w:r>
    </w:p>
    <w:p w14:paraId="112929F9" w14:textId="77777777" w:rsidR="00EF0035" w:rsidRPr="001F58DD" w:rsidRDefault="00EF0035" w:rsidP="00EF0035">
      <w:pPr>
        <w:numPr>
          <w:ilvl w:val="1"/>
          <w:numId w:val="56"/>
        </w:numPr>
        <w:autoSpaceDE/>
        <w:autoSpaceDN/>
        <w:adjustRightInd/>
        <w:snapToGrid/>
        <w:spacing w:line="231" w:lineRule="atLeast"/>
        <w:ind w:left="709" w:hanging="283"/>
        <w:jc w:val="left"/>
        <w:rPr>
          <w:rFonts w:eastAsia="等线" w:hint="eastAsia"/>
          <w:lang w:eastAsia="zh-CN"/>
        </w:rPr>
      </w:pPr>
      <w:r w:rsidRPr="001F58DD">
        <w:rPr>
          <w:rFonts w:eastAsia="等线" w:hint="eastAsia"/>
          <w:lang w:eastAsia="zh-CN"/>
        </w:rPr>
        <w:t>Step 3: UE side trains the CSI generation part based on the BP information from NW side</w:t>
      </w:r>
    </w:p>
    <w:p w14:paraId="733C0301" w14:textId="77777777" w:rsidR="00EF0035" w:rsidRPr="001F58DD" w:rsidRDefault="00EF0035" w:rsidP="00EF0035">
      <w:pPr>
        <w:numPr>
          <w:ilvl w:val="0"/>
          <w:numId w:val="55"/>
        </w:numPr>
        <w:autoSpaceDE/>
        <w:autoSpaceDN/>
        <w:adjustRightInd/>
        <w:snapToGrid/>
        <w:spacing w:line="231" w:lineRule="atLeast"/>
        <w:jc w:val="left"/>
        <w:rPr>
          <w:rFonts w:eastAsia="等线" w:hint="eastAsia"/>
          <w:lang w:eastAsia="zh-CN"/>
        </w:rPr>
      </w:pPr>
      <w:r w:rsidRPr="001F58DD">
        <w:rPr>
          <w:rFonts w:eastAsia="等线" w:hint="eastAsia"/>
          <w:lang w:eastAsia="zh-CN"/>
        </w:rPr>
        <w:t>Note: the dataset between UE side and NW side is aligned.</w:t>
      </w:r>
    </w:p>
    <w:p w14:paraId="604C3D7D" w14:textId="77777777" w:rsidR="00EF0035" w:rsidRPr="001F58DD" w:rsidRDefault="00EF0035" w:rsidP="00EF0035">
      <w:pPr>
        <w:numPr>
          <w:ilvl w:val="0"/>
          <w:numId w:val="55"/>
        </w:numPr>
        <w:autoSpaceDE/>
        <w:autoSpaceDN/>
        <w:adjustRightInd/>
        <w:snapToGrid/>
        <w:spacing w:line="231" w:lineRule="atLeast"/>
        <w:jc w:val="left"/>
        <w:rPr>
          <w:rFonts w:eastAsia="等线" w:hint="eastAsia"/>
          <w:lang w:eastAsia="zh-CN"/>
        </w:rPr>
      </w:pPr>
      <w:r w:rsidRPr="001F58DD">
        <w:rPr>
          <w:rFonts w:eastAsia="等线" w:hint="eastAsia"/>
          <w:lang w:eastAsia="zh-CN"/>
        </w:rPr>
        <w:t>Other Type 2 training approaches are not precluded and reported by companies</w:t>
      </w:r>
    </w:p>
    <w:p w14:paraId="67DFD5A0" w14:textId="77777777" w:rsidR="00EF0035" w:rsidRDefault="00EF0035" w:rsidP="00EF0035">
      <w:pPr>
        <w:spacing w:line="231" w:lineRule="atLeast"/>
        <w:rPr>
          <w:rFonts w:eastAsia="等线"/>
          <w:lang w:eastAsia="zh-CN"/>
        </w:rPr>
      </w:pPr>
    </w:p>
    <w:p w14:paraId="11134693" w14:textId="77777777" w:rsidR="00EF0035" w:rsidRPr="0065437B" w:rsidRDefault="00EF0035" w:rsidP="00EF0035">
      <w:pPr>
        <w:spacing w:line="231" w:lineRule="atLeast"/>
        <w:rPr>
          <w:rFonts w:eastAsia="等线"/>
          <w:lang w:eastAsia="zh-CN"/>
        </w:rPr>
      </w:pPr>
      <w:r w:rsidRPr="0065437B">
        <w:rPr>
          <w:rFonts w:eastAsia="等线"/>
          <w:lang w:eastAsia="zh-CN"/>
        </w:rPr>
        <w:t>Conclusion</w:t>
      </w:r>
    </w:p>
    <w:p w14:paraId="2B873B03" w14:textId="77777777" w:rsidR="00EF0035" w:rsidRPr="0065437B" w:rsidRDefault="00EF0035" w:rsidP="00EF0035">
      <w:pPr>
        <w:spacing w:line="231" w:lineRule="atLeast"/>
        <w:rPr>
          <w:rFonts w:eastAsia="等线"/>
          <w:lang w:eastAsia="zh-CN"/>
        </w:rPr>
      </w:pPr>
      <w:r w:rsidRPr="0065437B">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7DEFB21C" w14:textId="77777777" w:rsidR="00EF0035" w:rsidRPr="0065437B" w:rsidRDefault="00EF0035" w:rsidP="00EF0035">
      <w:pPr>
        <w:numPr>
          <w:ilvl w:val="0"/>
          <w:numId w:val="55"/>
        </w:numPr>
        <w:autoSpaceDE/>
        <w:autoSpaceDN/>
        <w:adjustRightInd/>
        <w:snapToGrid/>
        <w:spacing w:line="231" w:lineRule="atLeast"/>
        <w:jc w:val="left"/>
        <w:rPr>
          <w:rFonts w:eastAsia="等线" w:hint="eastAsia"/>
          <w:lang w:eastAsia="zh-CN"/>
        </w:rPr>
      </w:pPr>
      <w:r w:rsidRPr="0065437B">
        <w:rPr>
          <w:rFonts w:eastAsia="等线" w:hint="eastAsia"/>
          <w:lang w:eastAsia="zh-CN"/>
        </w:rPr>
        <w:t>Step1: NW side trains the NW side CSI generation part (which is not used for inference) and the NW side CSI reconstruction part jointly</w:t>
      </w:r>
    </w:p>
    <w:p w14:paraId="6F90DC12" w14:textId="77777777" w:rsidR="00EF0035" w:rsidRPr="0065437B" w:rsidRDefault="00EF0035" w:rsidP="00EF0035">
      <w:pPr>
        <w:numPr>
          <w:ilvl w:val="0"/>
          <w:numId w:val="55"/>
        </w:numPr>
        <w:autoSpaceDE/>
        <w:autoSpaceDN/>
        <w:adjustRightInd/>
        <w:snapToGrid/>
        <w:spacing w:line="231" w:lineRule="atLeast"/>
        <w:jc w:val="left"/>
        <w:rPr>
          <w:rFonts w:eastAsia="等线" w:hint="eastAsia"/>
          <w:lang w:eastAsia="zh-CN"/>
        </w:rPr>
      </w:pPr>
      <w:r w:rsidRPr="0065437B">
        <w:rPr>
          <w:rFonts w:eastAsia="等线" w:hint="eastAsia"/>
          <w:lang w:eastAsia="zh-CN"/>
        </w:rPr>
        <w:t>Step2: After NW side training is finished, NW side shares UE side with a set of information (e.g., dataset) that is used by the UE side to be able to train the UE side CSI generation part</w:t>
      </w:r>
    </w:p>
    <w:p w14:paraId="2357A124" w14:textId="77777777" w:rsidR="00EF0035" w:rsidRPr="0065437B" w:rsidRDefault="00EF0035" w:rsidP="00EF0035">
      <w:pPr>
        <w:numPr>
          <w:ilvl w:val="0"/>
          <w:numId w:val="55"/>
        </w:numPr>
        <w:autoSpaceDE/>
        <w:autoSpaceDN/>
        <w:adjustRightInd/>
        <w:snapToGrid/>
        <w:spacing w:line="231" w:lineRule="atLeast"/>
        <w:jc w:val="left"/>
        <w:rPr>
          <w:rFonts w:eastAsia="等线" w:hint="eastAsia"/>
          <w:lang w:eastAsia="zh-CN"/>
        </w:rPr>
      </w:pPr>
      <w:r w:rsidRPr="0065437B">
        <w:rPr>
          <w:rFonts w:eastAsia="等线" w:hint="eastAsia"/>
          <w:lang w:eastAsia="zh-CN"/>
        </w:rPr>
        <w:t>Step3: UE side trains the UE side CSI generation part based on the received set of information</w:t>
      </w:r>
    </w:p>
    <w:p w14:paraId="73CDACA1" w14:textId="77777777" w:rsidR="00EF0035" w:rsidRPr="0065437B" w:rsidRDefault="00EF0035" w:rsidP="00EF0035">
      <w:pPr>
        <w:numPr>
          <w:ilvl w:val="0"/>
          <w:numId w:val="55"/>
        </w:numPr>
        <w:autoSpaceDE/>
        <w:autoSpaceDN/>
        <w:adjustRightInd/>
        <w:snapToGrid/>
        <w:spacing w:line="231" w:lineRule="atLeast"/>
        <w:jc w:val="left"/>
        <w:rPr>
          <w:rFonts w:eastAsia="等线" w:hint="eastAsia"/>
          <w:lang w:eastAsia="zh-CN"/>
        </w:rPr>
      </w:pPr>
      <w:r w:rsidRPr="0065437B">
        <w:rPr>
          <w:rFonts w:eastAsia="等线" w:hint="eastAsia"/>
          <w:lang w:eastAsia="zh-CN"/>
        </w:rPr>
        <w:t>Other Type 3 NW-first training approaches are not precluded and reported by companies</w:t>
      </w:r>
    </w:p>
    <w:p w14:paraId="3464926D" w14:textId="77777777" w:rsidR="00EF0035" w:rsidRDefault="00EF0035" w:rsidP="00EF0035">
      <w:pPr>
        <w:spacing w:line="231" w:lineRule="atLeast"/>
        <w:rPr>
          <w:rFonts w:eastAsia="等线"/>
          <w:lang w:eastAsia="zh-CN"/>
        </w:rPr>
      </w:pPr>
    </w:p>
    <w:p w14:paraId="115235D8" w14:textId="77777777" w:rsidR="00EF0035" w:rsidRPr="00EC2CA9" w:rsidRDefault="00EF0035" w:rsidP="00EF0035">
      <w:pPr>
        <w:spacing w:line="231" w:lineRule="atLeast"/>
        <w:rPr>
          <w:rFonts w:eastAsia="等线"/>
          <w:lang w:eastAsia="zh-CN"/>
        </w:rPr>
      </w:pPr>
      <w:r w:rsidRPr="00EC2CA9">
        <w:rPr>
          <w:rFonts w:eastAsia="等线"/>
          <w:lang w:eastAsia="zh-CN"/>
        </w:rPr>
        <w:t>Conclusion</w:t>
      </w:r>
    </w:p>
    <w:p w14:paraId="19E85592" w14:textId="77777777" w:rsidR="00EF0035" w:rsidRPr="00EC2CA9" w:rsidRDefault="00EF0035" w:rsidP="00EF0035">
      <w:pPr>
        <w:spacing w:line="231" w:lineRule="atLeast"/>
        <w:rPr>
          <w:rFonts w:eastAsia="等线"/>
          <w:lang w:eastAsia="zh-CN"/>
        </w:rPr>
      </w:pPr>
      <w:r w:rsidRPr="00EC2CA9">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1277B10" w14:textId="77777777" w:rsidR="00EF0035" w:rsidRPr="00EC2CA9" w:rsidRDefault="00EF0035" w:rsidP="00EF0035">
      <w:pPr>
        <w:numPr>
          <w:ilvl w:val="0"/>
          <w:numId w:val="55"/>
        </w:numPr>
        <w:autoSpaceDE/>
        <w:autoSpaceDN/>
        <w:adjustRightInd/>
        <w:snapToGrid/>
        <w:spacing w:line="231" w:lineRule="atLeast"/>
        <w:jc w:val="left"/>
        <w:rPr>
          <w:rFonts w:eastAsia="等线" w:hint="eastAsia"/>
          <w:lang w:eastAsia="zh-CN"/>
        </w:rPr>
      </w:pPr>
      <w:r w:rsidRPr="00EC2CA9">
        <w:rPr>
          <w:rFonts w:eastAsia="等线" w:hint="eastAsia"/>
          <w:lang w:eastAsia="zh-CN"/>
        </w:rPr>
        <w:t>Step1: UE side trains the UE side CSI generation part and the UE side CSI reconstruction part (which is not used for inference) jointly</w:t>
      </w:r>
    </w:p>
    <w:p w14:paraId="62A8D10E" w14:textId="77777777" w:rsidR="00EF0035" w:rsidRPr="00EC2CA9" w:rsidRDefault="00EF0035" w:rsidP="00EF0035">
      <w:pPr>
        <w:numPr>
          <w:ilvl w:val="0"/>
          <w:numId w:val="55"/>
        </w:numPr>
        <w:autoSpaceDE/>
        <w:autoSpaceDN/>
        <w:adjustRightInd/>
        <w:snapToGrid/>
        <w:spacing w:line="231" w:lineRule="atLeast"/>
        <w:jc w:val="left"/>
        <w:rPr>
          <w:rFonts w:eastAsia="等线" w:hint="eastAsia"/>
          <w:lang w:eastAsia="zh-CN"/>
        </w:rPr>
      </w:pPr>
      <w:r w:rsidRPr="00EC2CA9">
        <w:rPr>
          <w:rFonts w:eastAsia="等线" w:hint="eastAsia"/>
          <w:lang w:eastAsia="zh-CN"/>
        </w:rPr>
        <w:lastRenderedPageBreak/>
        <w:t>Step2: After UE side training is finished, UE side shares NW side with a set of information (e.g., dataset) that is used by the NW side to be able to train the CSI reconstruction part</w:t>
      </w:r>
    </w:p>
    <w:p w14:paraId="0168E16E" w14:textId="77777777" w:rsidR="00EF0035" w:rsidRPr="00EC2CA9" w:rsidRDefault="00EF0035" w:rsidP="00EF0035">
      <w:pPr>
        <w:numPr>
          <w:ilvl w:val="0"/>
          <w:numId w:val="55"/>
        </w:numPr>
        <w:autoSpaceDE/>
        <w:autoSpaceDN/>
        <w:adjustRightInd/>
        <w:snapToGrid/>
        <w:spacing w:line="231" w:lineRule="atLeast"/>
        <w:jc w:val="left"/>
        <w:rPr>
          <w:rFonts w:eastAsia="等线" w:hint="eastAsia"/>
          <w:lang w:eastAsia="zh-CN"/>
        </w:rPr>
      </w:pPr>
      <w:r w:rsidRPr="00EC2CA9">
        <w:rPr>
          <w:rFonts w:eastAsia="等线" w:hint="eastAsia"/>
          <w:lang w:eastAsia="zh-CN"/>
        </w:rPr>
        <w:t>Step3: NW side trains the NW side CSI reconstruction part based on the received set of information</w:t>
      </w:r>
    </w:p>
    <w:p w14:paraId="2F9CE1A6" w14:textId="77777777" w:rsidR="00EF0035" w:rsidRPr="00EC2CA9" w:rsidRDefault="00EF0035" w:rsidP="00EF0035">
      <w:pPr>
        <w:numPr>
          <w:ilvl w:val="0"/>
          <w:numId w:val="55"/>
        </w:numPr>
        <w:autoSpaceDE/>
        <w:autoSpaceDN/>
        <w:adjustRightInd/>
        <w:snapToGrid/>
        <w:spacing w:line="231" w:lineRule="atLeast"/>
        <w:jc w:val="left"/>
        <w:rPr>
          <w:rFonts w:eastAsia="等线" w:hint="eastAsia"/>
          <w:lang w:eastAsia="zh-CN"/>
        </w:rPr>
      </w:pPr>
      <w:r w:rsidRPr="00EC2CA9">
        <w:rPr>
          <w:rFonts w:eastAsia="等线" w:hint="eastAsia"/>
          <w:lang w:eastAsia="zh-CN"/>
        </w:rPr>
        <w:t>Other Type 3 UE-first training approaches are not precluded and reported by companies</w:t>
      </w:r>
    </w:p>
    <w:p w14:paraId="228D5C0F" w14:textId="77777777" w:rsidR="00EF0035" w:rsidRDefault="00EF0035" w:rsidP="00EF0035">
      <w:pPr>
        <w:spacing w:line="231" w:lineRule="atLeast"/>
        <w:rPr>
          <w:rFonts w:eastAsia="等线"/>
          <w:lang w:eastAsia="zh-CN"/>
        </w:rPr>
      </w:pPr>
    </w:p>
    <w:p w14:paraId="241178BD" w14:textId="77777777" w:rsidR="00EF0035" w:rsidRDefault="00EF0035" w:rsidP="00EF0035">
      <w:pPr>
        <w:rPr>
          <w:b/>
          <w:bCs/>
          <w:lang w:eastAsia="zh-CN"/>
        </w:rPr>
      </w:pPr>
      <w:r>
        <w:rPr>
          <w:b/>
          <w:bCs/>
          <w:highlight w:val="darkYellow"/>
          <w:lang w:eastAsia="zh-CN"/>
        </w:rPr>
        <w:t>Working assumption</w:t>
      </w:r>
      <w:r>
        <w:rPr>
          <w:b/>
          <w:bCs/>
          <w:lang w:eastAsia="zh-CN"/>
        </w:rPr>
        <w:t xml:space="preserve"> </w:t>
      </w:r>
    </w:p>
    <w:p w14:paraId="4D51BF37" w14:textId="77777777" w:rsidR="00EF0035" w:rsidRDefault="00EF0035" w:rsidP="00EF0035">
      <w:pPr>
        <w:rPr>
          <w:b/>
          <w:bCs/>
          <w:color w:val="FF0000"/>
          <w:lang w:eastAsia="zh-CN"/>
        </w:rPr>
      </w:pPr>
      <w:r>
        <w:rPr>
          <w:b/>
          <w:bCs/>
        </w:rPr>
        <w:t xml:space="preserve">In the evaluation of the AI/ML based CSI feedback enhancement, if SGCS is adopted as the intermediate KPI for the rank&gt;1 situation, companies to ensure </w:t>
      </w:r>
      <w:r w:rsidRPr="00244695">
        <w:rPr>
          <w:b/>
          <w:bCs/>
          <w:color w:val="00B050"/>
        </w:rPr>
        <w:t xml:space="preserve">the correct </w:t>
      </w:r>
      <w:r>
        <w:rPr>
          <w:b/>
          <w:bCs/>
        </w:rPr>
        <w:t xml:space="preserve">calculation of SGCS and </w:t>
      </w:r>
      <w:r w:rsidRPr="00244695">
        <w:rPr>
          <w:b/>
          <w:bCs/>
          <w:color w:val="00B050"/>
        </w:rPr>
        <w:t xml:space="preserve">to </w:t>
      </w:r>
      <w:r>
        <w:rPr>
          <w:b/>
          <w:bCs/>
        </w:rPr>
        <w:t>avoid disorder issue of the output eigenvectors</w:t>
      </w:r>
    </w:p>
    <w:p w14:paraId="54218D4A" w14:textId="77777777" w:rsidR="00EF0035" w:rsidRDefault="00EF0035" w:rsidP="00EF0035">
      <w:pPr>
        <w:numPr>
          <w:ilvl w:val="0"/>
          <w:numId w:val="24"/>
        </w:numPr>
        <w:rPr>
          <w:b/>
        </w:rPr>
      </w:pPr>
      <w:r>
        <w:rPr>
          <w:b/>
        </w:rPr>
        <w:t>Note: Eventual KPI can still be used to compare the performance</w:t>
      </w:r>
    </w:p>
    <w:p w14:paraId="26362C0C" w14:textId="77777777" w:rsidR="00EF0035" w:rsidRPr="00E305CA" w:rsidRDefault="00EF0035" w:rsidP="00EF0035">
      <w:pPr>
        <w:spacing w:line="231" w:lineRule="atLeast"/>
        <w:rPr>
          <w:rFonts w:eastAsia="等线"/>
          <w:lang w:eastAsia="zh-CN"/>
        </w:rPr>
      </w:pPr>
    </w:p>
    <w:p w14:paraId="07448BE0" w14:textId="77777777" w:rsidR="00EF0035" w:rsidRPr="00286B2A" w:rsidRDefault="00EF0035" w:rsidP="00EF0035">
      <w:pPr>
        <w:rPr>
          <w:b/>
          <w:bCs/>
          <w:highlight w:val="green"/>
          <w:lang w:eastAsia="zh-CN"/>
        </w:rPr>
      </w:pPr>
      <w:r w:rsidRPr="00286B2A">
        <w:rPr>
          <w:b/>
          <w:bCs/>
          <w:highlight w:val="green"/>
          <w:lang w:eastAsia="zh-CN"/>
        </w:rPr>
        <w:t>Agreement</w:t>
      </w:r>
    </w:p>
    <w:p w14:paraId="6BB6B6BC" w14:textId="77777777" w:rsidR="00EF0035" w:rsidRDefault="00EF0035" w:rsidP="00EF0035">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5B8D4A7F" w14:textId="77777777" w:rsidR="00EF0035" w:rsidRDefault="00EF0035" w:rsidP="00EF0035">
      <w:pPr>
        <w:pStyle w:val="ListParagraph"/>
        <w:numPr>
          <w:ilvl w:val="0"/>
          <w:numId w:val="24"/>
        </w:numPr>
        <w:autoSpaceDE w:val="0"/>
        <w:autoSpaceDN w:val="0"/>
        <w:adjustRightInd w:val="0"/>
        <w:snapToGrid w:val="0"/>
        <w:spacing w:after="120" w:line="259" w:lineRule="auto"/>
        <w:ind w:leftChars="0" w:left="442" w:hanging="442"/>
        <w:jc w:val="both"/>
        <w:rPr>
          <w:b/>
          <w:lang w:eastAsia="zh-CN"/>
        </w:rPr>
      </w:pPr>
      <w:r>
        <w:rPr>
          <w:b/>
          <w:lang w:eastAsia="zh-CN"/>
        </w:rPr>
        <w:t>Method 1: Average over all layers</w:t>
      </w:r>
    </w:p>
    <w:p w14:paraId="566FE23F" w14:textId="77777777" w:rsidR="00EF0035" w:rsidRPr="00286B2A" w:rsidRDefault="00EF0035" w:rsidP="00EF0035">
      <w:pPr>
        <w:pStyle w:val="ListParagraph"/>
        <w:numPr>
          <w:ilvl w:val="0"/>
          <w:numId w:val="24"/>
        </w:numPr>
        <w:autoSpaceDE w:val="0"/>
        <w:autoSpaceDN w:val="0"/>
        <w:adjustRightInd w:val="0"/>
        <w:snapToGrid w:val="0"/>
        <w:spacing w:after="120" w:line="259" w:lineRule="auto"/>
        <w:ind w:leftChars="0" w:left="442" w:hanging="442"/>
        <w:jc w:val="both"/>
        <w:rPr>
          <w:b/>
          <w:lang w:eastAsia="zh-CN"/>
        </w:rPr>
      </w:pPr>
      <w:r w:rsidRPr="00286B2A">
        <w:rPr>
          <w:b/>
          <w:lang w:eastAsia="zh-CN"/>
        </w:rPr>
        <w:t>Method 2: Weighted average over all layers</w:t>
      </w:r>
      <w:r w:rsidRPr="00B679DA">
        <w:rPr>
          <w:rFonts w:eastAsia="等线"/>
          <w:b/>
          <w:lang w:eastAsia="zh-CN"/>
        </w:rPr>
        <w:t xml:space="preserve"> </w:t>
      </w:r>
    </w:p>
    <w:p w14:paraId="1D476B3F" w14:textId="435824BD" w:rsidR="00EF0035" w:rsidRPr="00EF0035" w:rsidRDefault="00EF0035" w:rsidP="00EF0035">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57EA19FD" w14:textId="071D53BC" w:rsidR="00EF0035" w:rsidRDefault="00EF0035" w:rsidP="00DA1515">
      <w:pPr>
        <w:pStyle w:val="ListParagraph"/>
        <w:ind w:leftChars="322" w:left="708"/>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 xml:space="preserve"> </w:t>
      </w:r>
      <w:r w:rsidRPr="00277C3C">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w:t>
      </w:r>
    </w:p>
    <w:p w14:paraId="4AF3F166" w14:textId="77777777" w:rsidR="00EF0035" w:rsidRDefault="00EF0035" w:rsidP="00EF0035">
      <w:pPr>
        <w:pStyle w:val="ListParagraph"/>
        <w:numPr>
          <w:ilvl w:val="0"/>
          <w:numId w:val="24"/>
        </w:numPr>
        <w:autoSpaceDE w:val="0"/>
        <w:autoSpaceDN w:val="0"/>
        <w:adjustRightInd w:val="0"/>
        <w:snapToGrid w:val="0"/>
        <w:spacing w:after="120" w:line="259" w:lineRule="auto"/>
        <w:ind w:leftChars="0" w:left="442" w:hanging="442"/>
        <w:jc w:val="both"/>
        <w:rPr>
          <w:b/>
          <w:lang w:eastAsia="zh-CN"/>
        </w:rPr>
      </w:pPr>
      <w:r>
        <w:rPr>
          <w:b/>
          <w:lang w:eastAsia="zh-CN"/>
        </w:rPr>
        <w:t>Method 3: SGCS is separately calculated for each layer (e.g., for K layers, K SGCS values are derived respectively, and comparison is performed per layer)</w:t>
      </w:r>
    </w:p>
    <w:p w14:paraId="0D74FFDB" w14:textId="77777777" w:rsidR="00231013" w:rsidRDefault="00231013">
      <w:pPr>
        <w:spacing w:after="0"/>
        <w:rPr>
          <w:lang w:eastAsia="zh-CN"/>
        </w:rPr>
      </w:pPr>
    </w:p>
    <w:p w14:paraId="2518702B" w14:textId="77777777" w:rsidR="006E5D3C" w:rsidRDefault="006E5D3C" w:rsidP="006E5D3C">
      <w:pPr>
        <w:spacing w:line="231" w:lineRule="atLeast"/>
        <w:rPr>
          <w:rFonts w:eastAsia="等线"/>
          <w:lang w:eastAsia="zh-CN"/>
        </w:rPr>
      </w:pPr>
    </w:p>
    <w:p w14:paraId="3593E56F" w14:textId="77777777" w:rsidR="006E5D3C" w:rsidRPr="00B679DA" w:rsidRDefault="006E5D3C" w:rsidP="006E5D3C">
      <w:pPr>
        <w:rPr>
          <w:rFonts w:eastAsia="等线" w:hint="eastAsia"/>
          <w:b/>
          <w:bCs/>
          <w:szCs w:val="20"/>
          <w:highlight w:val="green"/>
          <w:lang w:eastAsia="zh-CN"/>
        </w:rPr>
      </w:pPr>
      <w:r w:rsidRPr="00B679DA">
        <w:rPr>
          <w:rFonts w:eastAsia="等线" w:hint="eastAsia"/>
          <w:b/>
          <w:bCs/>
          <w:szCs w:val="20"/>
          <w:highlight w:val="green"/>
          <w:lang w:eastAsia="zh-CN"/>
        </w:rPr>
        <w:t>A</w:t>
      </w:r>
      <w:r w:rsidRPr="00B679DA">
        <w:rPr>
          <w:rFonts w:eastAsia="等线"/>
          <w:b/>
          <w:bCs/>
          <w:szCs w:val="20"/>
          <w:highlight w:val="green"/>
          <w:lang w:eastAsia="zh-CN"/>
        </w:rPr>
        <w:t>greement</w:t>
      </w:r>
    </w:p>
    <w:p w14:paraId="05D59591" w14:textId="77777777" w:rsidR="006E5D3C" w:rsidRDefault="006E5D3C" w:rsidP="006E5D3C">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6DD77EAA" w14:textId="77777777" w:rsidR="006E5D3C" w:rsidRDefault="006E5D3C" w:rsidP="006E5D3C">
      <w:pPr>
        <w:pStyle w:val="aff0"/>
        <w:numPr>
          <w:ilvl w:val="0"/>
          <w:numId w:val="58"/>
        </w:numPr>
        <w:overflowPunct w:val="0"/>
        <w:autoSpaceDE w:val="0"/>
        <w:autoSpaceDN w:val="0"/>
        <w:adjustRightInd w:val="0"/>
        <w:spacing w:before="100" w:beforeAutospacing="1" w:after="180" w:line="259" w:lineRule="auto"/>
        <w:ind w:leftChars="0" w:left="440" w:hanging="44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7F23394A" w14:textId="77777777" w:rsidR="006E5D3C" w:rsidRDefault="006E5D3C" w:rsidP="006E5D3C">
      <w:pPr>
        <w:pStyle w:val="aff0"/>
        <w:numPr>
          <w:ilvl w:val="0"/>
          <w:numId w:val="58"/>
        </w:numPr>
        <w:overflowPunct w:val="0"/>
        <w:autoSpaceDE w:val="0"/>
        <w:autoSpaceDN w:val="0"/>
        <w:adjustRightInd w:val="0"/>
        <w:spacing w:before="100" w:beforeAutospacing="1" w:after="180" w:line="259" w:lineRule="auto"/>
        <w:ind w:leftChars="0" w:left="440" w:hanging="44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559BDB4" w14:textId="77777777" w:rsidR="006E5D3C" w:rsidRDefault="006E5D3C" w:rsidP="006E5D3C">
      <w:pPr>
        <w:pStyle w:val="aff0"/>
        <w:numPr>
          <w:ilvl w:val="0"/>
          <w:numId w:val="58"/>
        </w:numPr>
        <w:overflowPunct w:val="0"/>
        <w:autoSpaceDE w:val="0"/>
        <w:autoSpaceDN w:val="0"/>
        <w:adjustRightInd w:val="0"/>
        <w:spacing w:before="100" w:beforeAutospacing="1" w:after="180" w:line="259" w:lineRule="auto"/>
        <w:ind w:leftChars="0" w:left="440" w:hanging="44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等线" w:hAnsi="Times New Roman"/>
          <w:b/>
          <w:bCs/>
          <w:i/>
          <w:iCs/>
          <w:szCs w:val="20"/>
          <w:lang w:val="en-US" w:eastAsia="zh-CN"/>
        </w:rPr>
        <w:t>quantization</w:t>
      </w:r>
      <w:r>
        <w:rPr>
          <w:rFonts w:ascii="Times New Roman" w:eastAsia="等线"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14:paraId="5ECF5291" w14:textId="77777777" w:rsidR="006E5D3C" w:rsidRPr="00076D1E" w:rsidRDefault="006E5D3C" w:rsidP="006E5D3C">
      <w:pPr>
        <w:pStyle w:val="aff0"/>
        <w:numPr>
          <w:ilvl w:val="0"/>
          <w:numId w:val="58"/>
        </w:numPr>
        <w:overflowPunct w:val="0"/>
        <w:autoSpaceDE w:val="0"/>
        <w:autoSpaceDN w:val="0"/>
        <w:adjustRightInd w:val="0"/>
        <w:spacing w:before="100" w:beforeAutospacing="1" w:after="180" w:line="259" w:lineRule="auto"/>
        <w:ind w:leftChars="0" w:left="440" w:hanging="44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w:t>
      </w:r>
      <w:r w:rsidRPr="00076D1E">
        <w:rPr>
          <w:rFonts w:ascii="Times New Roman" w:eastAsia="Malgun Gothic" w:hAnsi="Times New Roman"/>
          <w:b/>
          <w:bCs/>
          <w:i/>
          <w:iCs/>
          <w:szCs w:val="20"/>
          <w:lang w:val="en-US"/>
        </w:rPr>
        <w:t xml:space="preserve"> the quantization methods</w:t>
      </w:r>
    </w:p>
    <w:p w14:paraId="529F7D03" w14:textId="77777777" w:rsidR="006E5D3C" w:rsidRDefault="006E5D3C" w:rsidP="006E5D3C">
      <w:pPr>
        <w:spacing w:line="231" w:lineRule="atLeast"/>
        <w:rPr>
          <w:rFonts w:eastAsia="等线"/>
          <w:lang w:eastAsia="zh-CN"/>
        </w:rPr>
      </w:pPr>
    </w:p>
    <w:p w14:paraId="4B8BAAFD" w14:textId="77777777" w:rsidR="006E5D3C" w:rsidRPr="006600DE" w:rsidRDefault="006E5D3C" w:rsidP="006E5D3C">
      <w:pPr>
        <w:rPr>
          <w:b/>
          <w:bCs/>
          <w:highlight w:val="green"/>
          <w:lang w:eastAsia="zh-CN"/>
        </w:rPr>
      </w:pPr>
      <w:r w:rsidRPr="006600DE">
        <w:rPr>
          <w:b/>
          <w:highlight w:val="green"/>
          <w:lang w:eastAsia="zh-CN"/>
        </w:rPr>
        <w:t>Agreement</w:t>
      </w:r>
    </w:p>
    <w:p w14:paraId="482B9004" w14:textId="77777777" w:rsidR="006E5D3C" w:rsidRDefault="006E5D3C" w:rsidP="006E5D3C">
      <w:pPr>
        <w:rPr>
          <w:b/>
          <w:bCs/>
          <w:lang w:eastAsia="zh-CN"/>
        </w:rPr>
      </w:pPr>
      <w:r>
        <w:rPr>
          <w:b/>
          <w:bCs/>
          <w:lang w:eastAsia="zh-CN"/>
        </w:rPr>
        <w:lastRenderedPageBreak/>
        <w:t>For evaluating the</w:t>
      </w:r>
      <w:r>
        <w:rPr>
          <w:b/>
          <w:bCs/>
          <w:color w:val="FF0000"/>
          <w:lang w:eastAsia="zh-CN"/>
        </w:rPr>
        <w:t xml:space="preserve"> </w:t>
      </w:r>
      <w:r>
        <w:rPr>
          <w:b/>
          <w:bCs/>
          <w:lang w:eastAsia="zh-CN"/>
        </w:rPr>
        <w:t xml:space="preserve">performance impact </w:t>
      </w:r>
      <w:r w:rsidRPr="00425F13">
        <w:rPr>
          <w:b/>
          <w:bCs/>
          <w:lang w:eastAsia="zh-CN"/>
        </w:rPr>
        <w:t xml:space="preserve">of ground-truth quantization </w:t>
      </w:r>
      <w:r>
        <w:rPr>
          <w:b/>
          <w:bCs/>
          <w:lang w:eastAsia="zh-CN"/>
        </w:rPr>
        <w:t>in the CSI compression, study high resolution quantization methods for ground-truth CSI, e.g., including at least the following options</w:t>
      </w:r>
    </w:p>
    <w:p w14:paraId="4A40B6B4" w14:textId="77777777" w:rsidR="006E5D3C" w:rsidRDefault="006E5D3C" w:rsidP="006E5D3C">
      <w:pPr>
        <w:pStyle w:val="aff0"/>
        <w:numPr>
          <w:ilvl w:val="0"/>
          <w:numId w:val="23"/>
        </w:numPr>
        <w:snapToGrid w:val="0"/>
        <w:spacing w:after="120"/>
        <w:ind w:leftChars="0" w:left="400" w:hangingChars="200" w:hanging="400"/>
        <w:rPr>
          <w:b/>
          <w:bCs/>
          <w:lang w:eastAsia="zh-CN"/>
        </w:rPr>
      </w:pPr>
      <w:r>
        <w:rPr>
          <w:b/>
          <w:bCs/>
          <w:lang w:eastAsia="zh-CN"/>
        </w:rPr>
        <w:t>High resolution scalar quantization, e.g., Float32, Float16, etc.</w:t>
      </w:r>
    </w:p>
    <w:p w14:paraId="2FADFBA5"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409BC421" w14:textId="77777777" w:rsidR="006E5D3C" w:rsidRDefault="006E5D3C" w:rsidP="006E5D3C">
      <w:pPr>
        <w:pStyle w:val="aff0"/>
        <w:numPr>
          <w:ilvl w:val="0"/>
          <w:numId w:val="23"/>
        </w:numPr>
        <w:snapToGrid w:val="0"/>
        <w:spacing w:after="120"/>
        <w:ind w:leftChars="0" w:left="400" w:hangingChars="200" w:hanging="400"/>
        <w:rPr>
          <w:b/>
          <w:bCs/>
          <w:lang w:eastAsia="zh-CN"/>
        </w:rPr>
      </w:pPr>
      <w:r>
        <w:rPr>
          <w:b/>
          <w:bCs/>
          <w:lang w:eastAsia="zh-CN"/>
        </w:rPr>
        <w:t>High resolution codebook quantization, e.g., R16 Type II-like method with new parameters</w:t>
      </w:r>
    </w:p>
    <w:p w14:paraId="32C00200"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bCs/>
          <w:lang w:eastAsia="zh-CN"/>
        </w:rPr>
      </w:pPr>
      <w:r>
        <w:rPr>
          <w:rFonts w:hint="eastAsia"/>
          <w:b/>
          <w:bCs/>
          <w:lang w:eastAsia="zh-CN"/>
        </w:rPr>
        <w:t>F</w:t>
      </w:r>
      <w:r>
        <w:rPr>
          <w:b/>
          <w:bCs/>
          <w:lang w:eastAsia="zh-CN"/>
        </w:rPr>
        <w:t>FS new parameters</w:t>
      </w:r>
    </w:p>
    <w:p w14:paraId="0B1995F1" w14:textId="77777777" w:rsidR="006E5D3C" w:rsidRDefault="006E5D3C" w:rsidP="006E5D3C">
      <w:pPr>
        <w:pStyle w:val="aff0"/>
        <w:numPr>
          <w:ilvl w:val="0"/>
          <w:numId w:val="23"/>
        </w:numPr>
        <w:snapToGrid w:val="0"/>
        <w:spacing w:after="120"/>
        <w:ind w:leftChars="0" w:left="400" w:hangingChars="200" w:hanging="400"/>
        <w:rPr>
          <w:b/>
          <w:bCs/>
          <w:lang w:eastAsia="zh-CN"/>
        </w:rPr>
      </w:pPr>
      <w:r>
        <w:rPr>
          <w:rFonts w:hint="eastAsia"/>
          <w:b/>
          <w:bCs/>
          <w:lang w:eastAsia="zh-CN"/>
        </w:rPr>
        <w:t>O</w:t>
      </w:r>
      <w:r>
        <w:rPr>
          <w:b/>
          <w:bCs/>
          <w:lang w:eastAsia="zh-CN"/>
        </w:rPr>
        <w:t>ther quantization methods are not precluded</w:t>
      </w:r>
    </w:p>
    <w:p w14:paraId="6F99ED27" w14:textId="77777777" w:rsidR="006E5D3C" w:rsidRDefault="006E5D3C" w:rsidP="006E5D3C">
      <w:pPr>
        <w:spacing w:line="231" w:lineRule="atLeast"/>
        <w:rPr>
          <w:rFonts w:eastAsia="等线"/>
          <w:lang w:eastAsia="zh-CN"/>
        </w:rPr>
      </w:pPr>
    </w:p>
    <w:p w14:paraId="7F2BF09E" w14:textId="77777777" w:rsidR="006E5D3C" w:rsidRPr="006600DE" w:rsidRDefault="006E5D3C" w:rsidP="006E5D3C">
      <w:pPr>
        <w:rPr>
          <w:b/>
          <w:bCs/>
          <w:highlight w:val="green"/>
          <w:lang w:eastAsia="zh-CN"/>
        </w:rPr>
      </w:pPr>
      <w:r w:rsidRPr="006600DE">
        <w:rPr>
          <w:b/>
          <w:bCs/>
          <w:highlight w:val="green"/>
          <w:lang w:eastAsia="zh-CN"/>
        </w:rPr>
        <w:t>Agreement</w:t>
      </w:r>
    </w:p>
    <w:p w14:paraId="53BADC8D" w14:textId="77777777" w:rsidR="006E5D3C" w:rsidRPr="00CF24D1" w:rsidRDefault="006E5D3C" w:rsidP="006E5D3C">
      <w:pPr>
        <w:rPr>
          <w:b/>
          <w:bCs/>
          <w:lang w:eastAsia="zh-CN"/>
        </w:rPr>
      </w:pPr>
      <w:r>
        <w:rPr>
          <w:b/>
          <w:bCs/>
          <w:lang w:eastAsia="zh-CN"/>
        </w:rPr>
        <w:t>For the evaluation of the potential performance benefits of model fi</w:t>
      </w:r>
      <w:r w:rsidRPr="00CF24D1">
        <w:rPr>
          <w:b/>
          <w:bCs/>
          <w:lang w:eastAsia="zh-CN"/>
        </w:rPr>
        <w:t>ne-tun</w:t>
      </w:r>
      <w:r>
        <w:rPr>
          <w:b/>
          <w:bCs/>
          <w:lang w:eastAsia="zh-CN"/>
        </w:rPr>
        <w:t>ing of CSI feedback enhancemen</w:t>
      </w:r>
      <w:r w:rsidRPr="00CF24D1">
        <w:rPr>
          <w:b/>
          <w:bCs/>
          <w:lang w:eastAsia="zh-CN"/>
        </w:rPr>
        <w:t xml:space="preserve">t which is </w:t>
      </w:r>
      <w:r w:rsidRPr="00984C3B">
        <w:rPr>
          <w:b/>
          <w:bCs/>
          <w:color w:val="FF0000"/>
          <w:lang w:eastAsia="zh-CN"/>
        </w:rPr>
        <w:t xml:space="preserve">optionally </w:t>
      </w:r>
      <w:r w:rsidRPr="00CF24D1">
        <w:rPr>
          <w:b/>
          <w:bCs/>
          <w:lang w:eastAsia="zh-CN"/>
        </w:rPr>
        <w:t xml:space="preserve">considered by companies, the following case is taken </w:t>
      </w:r>
    </w:p>
    <w:p w14:paraId="42ABF081" w14:textId="77777777" w:rsidR="006E5D3C" w:rsidRDefault="006E5D3C" w:rsidP="006E5D3C">
      <w:pPr>
        <w:pStyle w:val="aff0"/>
        <w:numPr>
          <w:ilvl w:val="0"/>
          <w:numId w:val="23"/>
        </w:numPr>
        <w:snapToGrid w:val="0"/>
        <w:spacing w:after="120"/>
        <w:ind w:leftChars="0" w:left="400" w:hangingChars="200" w:hanging="400"/>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59365230" w14:textId="77777777" w:rsidR="006E5D3C" w:rsidRDefault="006E5D3C" w:rsidP="006E5D3C">
      <w:pPr>
        <w:pStyle w:val="aff0"/>
        <w:numPr>
          <w:ilvl w:val="0"/>
          <w:numId w:val="23"/>
        </w:numPr>
        <w:snapToGrid w:val="0"/>
        <w:spacing w:after="120"/>
        <w:ind w:leftChars="0" w:left="400" w:hangingChars="200" w:hanging="400"/>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3FBE6AA" w14:textId="77777777" w:rsidR="006E5D3C" w:rsidRDefault="006E5D3C" w:rsidP="006E5D3C">
      <w:pPr>
        <w:spacing w:line="231" w:lineRule="atLeast"/>
        <w:rPr>
          <w:rFonts w:eastAsia="等线"/>
          <w:lang w:eastAsia="zh-CN"/>
        </w:rPr>
      </w:pPr>
    </w:p>
    <w:p w14:paraId="41CCB876" w14:textId="77777777" w:rsidR="006E5D3C" w:rsidRDefault="006E5D3C" w:rsidP="006E5D3C">
      <w:pPr>
        <w:spacing w:line="231" w:lineRule="atLeast"/>
        <w:rPr>
          <w:rFonts w:eastAsia="等线"/>
          <w:lang w:eastAsia="zh-CN"/>
        </w:rPr>
      </w:pPr>
    </w:p>
    <w:p w14:paraId="65CD6340" w14:textId="77777777" w:rsidR="006E5D3C" w:rsidRPr="006600DE" w:rsidRDefault="006E5D3C" w:rsidP="006E5D3C">
      <w:pPr>
        <w:spacing w:beforeLines="100" w:before="240"/>
        <w:rPr>
          <w:b/>
          <w:highlight w:val="green"/>
          <w:lang w:eastAsia="zh-CN"/>
        </w:rPr>
      </w:pPr>
      <w:r w:rsidRPr="006600DE">
        <w:rPr>
          <w:b/>
          <w:highlight w:val="green"/>
          <w:lang w:eastAsia="zh-CN"/>
        </w:rPr>
        <w:t>Agreement</w:t>
      </w:r>
    </w:p>
    <w:p w14:paraId="13658D08" w14:textId="77777777" w:rsidR="006E5D3C" w:rsidRDefault="006E5D3C" w:rsidP="006E5D3C">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39E02C45"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Case 1 (baseline): Aligned AI/ML model structure between NW</w:t>
      </w:r>
      <w:r>
        <w:rPr>
          <w:b/>
        </w:rPr>
        <w:t xml:space="preserve"> side</w:t>
      </w:r>
      <w:r>
        <w:rPr>
          <w:b/>
          <w:bCs/>
          <w:lang w:eastAsia="zh-CN"/>
        </w:rPr>
        <w:t xml:space="preserve"> and UE</w:t>
      </w:r>
      <w:r>
        <w:rPr>
          <w:b/>
        </w:rPr>
        <w:t xml:space="preserve"> side</w:t>
      </w:r>
    </w:p>
    <w:p w14:paraId="680F2E07"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 xml:space="preserve">Case 2: Not aligned AI/ML model structures between NW </w:t>
      </w:r>
      <w:r>
        <w:rPr>
          <w:b/>
        </w:rPr>
        <w:t>side</w:t>
      </w:r>
      <w:r>
        <w:rPr>
          <w:b/>
          <w:bCs/>
          <w:lang w:eastAsia="zh-CN"/>
        </w:rPr>
        <w:t xml:space="preserve"> and UE</w:t>
      </w:r>
      <w:r>
        <w:rPr>
          <w:b/>
        </w:rPr>
        <w:t xml:space="preserve"> side</w:t>
      </w:r>
    </w:p>
    <w:p w14:paraId="2965B004"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3D1E4B64"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rFonts w:hint="eastAsia"/>
          <w:b/>
          <w:lang w:eastAsia="zh-CN"/>
        </w:rPr>
        <w:t>F</w:t>
      </w:r>
      <w:r>
        <w:rPr>
          <w:b/>
          <w:lang w:eastAsia="zh-CN"/>
        </w:rPr>
        <w:t xml:space="preserve">FS different sizes of datasets between NW </w:t>
      </w:r>
      <w:r>
        <w:rPr>
          <w:b/>
        </w:rPr>
        <w:t>side</w:t>
      </w:r>
      <w:r>
        <w:rPr>
          <w:b/>
          <w:bCs/>
          <w:lang w:eastAsia="zh-CN"/>
        </w:rPr>
        <w:t xml:space="preserve"> </w:t>
      </w:r>
      <w:r>
        <w:rPr>
          <w:b/>
          <w:lang w:eastAsia="zh-CN"/>
        </w:rPr>
        <w:t>and UE</w:t>
      </w:r>
      <w:r>
        <w:rPr>
          <w:b/>
        </w:rPr>
        <w:t xml:space="preserve"> side</w:t>
      </w:r>
    </w:p>
    <w:p w14:paraId="4E3F0F2C"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lang w:eastAsia="zh-CN"/>
        </w:rPr>
        <w:t xml:space="preserve">FFS aligned/different quantization/dequantization methods between NW </w:t>
      </w:r>
      <w:r>
        <w:rPr>
          <w:b/>
        </w:rPr>
        <w:t>side</w:t>
      </w:r>
      <w:r>
        <w:rPr>
          <w:b/>
          <w:bCs/>
          <w:lang w:eastAsia="zh-CN"/>
        </w:rPr>
        <w:t xml:space="preserve"> </w:t>
      </w:r>
      <w:r>
        <w:rPr>
          <w:b/>
          <w:lang w:eastAsia="zh-CN"/>
        </w:rPr>
        <w:t>and UE</w:t>
      </w:r>
      <w:r>
        <w:rPr>
          <w:b/>
        </w:rPr>
        <w:t xml:space="preserve"> side</w:t>
      </w:r>
    </w:p>
    <w:p w14:paraId="6435EEA3"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FFS: whether/how to evaluate the case where the input/output types and/or pre/post-processing are not aligned between NW part model and UE part model</w:t>
      </w:r>
    </w:p>
    <w:p w14:paraId="0410D363" w14:textId="77777777" w:rsidR="006E5D3C" w:rsidRDefault="006E5D3C" w:rsidP="006E5D3C">
      <w:pPr>
        <w:spacing w:line="231" w:lineRule="atLeast"/>
        <w:rPr>
          <w:rFonts w:eastAsia="等线"/>
          <w:lang w:eastAsia="zh-CN"/>
        </w:rPr>
      </w:pPr>
    </w:p>
    <w:p w14:paraId="148A2D39" w14:textId="77777777" w:rsidR="006E5D3C" w:rsidRPr="006600DE" w:rsidRDefault="006E5D3C" w:rsidP="006E5D3C">
      <w:pPr>
        <w:spacing w:beforeLines="100" w:before="240"/>
        <w:rPr>
          <w:b/>
          <w:highlight w:val="green"/>
          <w:lang w:eastAsia="zh-CN"/>
        </w:rPr>
      </w:pPr>
      <w:r w:rsidRPr="006600DE">
        <w:rPr>
          <w:b/>
          <w:highlight w:val="green"/>
          <w:lang w:eastAsia="zh-CN"/>
        </w:rPr>
        <w:t>Agreement</w:t>
      </w:r>
    </w:p>
    <w:p w14:paraId="13F59649" w14:textId="77777777" w:rsidR="006E5D3C" w:rsidRDefault="006E5D3C" w:rsidP="006E5D3C">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4F93394C"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Case 1 (baseline): Type 2 training between one NW part model to one UE part model</w:t>
      </w:r>
    </w:p>
    <w:p w14:paraId="5E09FD16"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Case 2: Type 2 training between one NW part model and M&gt;1 separate UE part models</w:t>
      </w:r>
    </w:p>
    <w:p w14:paraId="403F2516"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rFonts w:hint="eastAsia"/>
          <w:b/>
          <w:lang w:eastAsia="zh-CN"/>
        </w:rPr>
        <w:t>C</w:t>
      </w:r>
      <w:r>
        <w:rPr>
          <w:b/>
          <w:lang w:eastAsia="zh-CN"/>
        </w:rPr>
        <w:t>ompanies to report the AI/ML structures for the UE part model and the NW part model</w:t>
      </w:r>
    </w:p>
    <w:p w14:paraId="517E8CA4"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b/>
          <w:lang w:eastAsia="zh-CN"/>
        </w:rPr>
        <w:lastRenderedPageBreak/>
        <w:t xml:space="preserve">FFS </w:t>
      </w:r>
      <w:r>
        <w:rPr>
          <w:rFonts w:hint="eastAsia"/>
          <w:b/>
          <w:lang w:eastAsia="zh-CN"/>
        </w:rPr>
        <w:t>C</w:t>
      </w:r>
      <w:r>
        <w:rPr>
          <w:b/>
          <w:lang w:eastAsia="zh-CN"/>
        </w:rPr>
        <w:t>ompanies to report the dataset used at UE part models, e.g., whether the same or different dataset(s) are used among M UE part models</w:t>
      </w:r>
    </w:p>
    <w:p w14:paraId="7EE64CA3"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Case 3: Type 2 training between one UE part model and N&gt;1 separate NW part models</w:t>
      </w:r>
    </w:p>
    <w:p w14:paraId="6416F9FB"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rFonts w:hint="eastAsia"/>
          <w:b/>
          <w:lang w:eastAsia="zh-CN"/>
        </w:rPr>
        <w:t>C</w:t>
      </w:r>
      <w:r>
        <w:rPr>
          <w:b/>
          <w:lang w:eastAsia="zh-CN"/>
        </w:rPr>
        <w:t>ompanies to report the AI/ML structures for the UE part model and the NW part model</w:t>
      </w:r>
    </w:p>
    <w:p w14:paraId="6080FA42"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b/>
          <w:lang w:eastAsia="zh-CN"/>
        </w:rPr>
        <w:t xml:space="preserve">FFS </w:t>
      </w:r>
      <w:r>
        <w:rPr>
          <w:rFonts w:hint="eastAsia"/>
          <w:b/>
          <w:lang w:eastAsia="zh-CN"/>
        </w:rPr>
        <w:t>C</w:t>
      </w:r>
      <w:r>
        <w:rPr>
          <w:b/>
          <w:lang w:eastAsia="zh-CN"/>
        </w:rPr>
        <w:t>ompanies to report the dataset used at NW part models, e.g., whether the same or different dataset(s) are used among N NW part models</w:t>
      </w:r>
    </w:p>
    <w:p w14:paraId="4F0D9B47"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FFS N NW part models to M UE part models</w:t>
      </w:r>
    </w:p>
    <w:p w14:paraId="580AE2CF"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lang w:eastAsia="zh-CN"/>
        </w:rPr>
        <w:t>FFS different quantization/dequantization methods between NW and UE</w:t>
      </w:r>
    </w:p>
    <w:p w14:paraId="34AC0E3E"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FFS: whether/how to evaluate the case where the input/output types and/or pre/post-processing are not aligned between NW part model and UE part model</w:t>
      </w:r>
    </w:p>
    <w:p w14:paraId="47AB41B5"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FFS: companies to report the training order of UE-NW pair(s) in case of M UE part models and/or N NW part models</w:t>
      </w:r>
    </w:p>
    <w:p w14:paraId="100486C9"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bCs/>
          <w:lang w:eastAsia="zh-CN"/>
        </w:rPr>
        <w:t>FFS: whether/how to report overhead</w:t>
      </w:r>
    </w:p>
    <w:p w14:paraId="18B3922E" w14:textId="77777777" w:rsidR="006E5D3C" w:rsidRDefault="006E5D3C" w:rsidP="006E5D3C">
      <w:pPr>
        <w:spacing w:line="231" w:lineRule="atLeast"/>
        <w:rPr>
          <w:rFonts w:eastAsia="等线"/>
          <w:lang w:eastAsia="zh-CN"/>
        </w:rPr>
      </w:pPr>
    </w:p>
    <w:p w14:paraId="3BFBBB4A" w14:textId="77777777" w:rsidR="006E5D3C" w:rsidRPr="006600DE" w:rsidRDefault="006E5D3C" w:rsidP="006E5D3C">
      <w:pPr>
        <w:spacing w:beforeLines="100" w:before="240"/>
        <w:rPr>
          <w:b/>
          <w:highlight w:val="green"/>
          <w:lang w:eastAsia="zh-CN"/>
        </w:rPr>
      </w:pPr>
      <w:r w:rsidRPr="006600DE">
        <w:rPr>
          <w:b/>
          <w:highlight w:val="green"/>
          <w:lang w:eastAsia="zh-CN"/>
        </w:rPr>
        <w:t>Agreement</w:t>
      </w:r>
    </w:p>
    <w:p w14:paraId="434CD1C9" w14:textId="77777777" w:rsidR="006E5D3C" w:rsidRDefault="006E5D3C" w:rsidP="006E5D3C">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7518E5EE"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lang w:eastAsia="zh-CN"/>
        </w:rPr>
        <w:t>Raw channel matrix, e.g., channel matrix with the dimensions of Tx, Rx, and frequency unit</w:t>
      </w:r>
    </w:p>
    <w:p w14:paraId="5739DA77"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b/>
          <w:bCs/>
          <w:szCs w:val="20"/>
        </w:rPr>
        <w:t>Companies to report the raw channel is in frequency domain or delay domain</w:t>
      </w:r>
    </w:p>
    <w:p w14:paraId="617EDC92"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color w:val="FF0000"/>
          <w:lang w:eastAsia="zh-CN"/>
        </w:rPr>
      </w:pPr>
      <w:r>
        <w:rPr>
          <w:b/>
          <w:lang w:eastAsia="zh-CN"/>
        </w:rPr>
        <w:t>Precoding matrix</w:t>
      </w:r>
    </w:p>
    <w:p w14:paraId="5AE0C8F8"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7C8ABC90" w14:textId="77777777" w:rsidR="006E5D3C" w:rsidRPr="006600DE"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sidRPr="006600DE">
        <w:rPr>
          <w:b/>
          <w:lang w:eastAsia="zh-CN"/>
        </w:rPr>
        <w:t>Other input/output types are not precluded</w:t>
      </w:r>
    </w:p>
    <w:p w14:paraId="7170E4C8" w14:textId="77777777" w:rsidR="006E5D3C"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p>
    <w:p w14:paraId="1305D242" w14:textId="77777777" w:rsidR="006E5D3C" w:rsidRDefault="006E5D3C" w:rsidP="006E5D3C">
      <w:pPr>
        <w:pStyle w:val="aff0"/>
        <w:numPr>
          <w:ilvl w:val="2"/>
          <w:numId w:val="24"/>
        </w:numPr>
        <w:autoSpaceDE w:val="0"/>
        <w:autoSpaceDN w:val="0"/>
        <w:adjustRightInd w:val="0"/>
        <w:snapToGrid w:val="0"/>
        <w:spacing w:after="120" w:line="259" w:lineRule="auto"/>
        <w:ind w:leftChars="0" w:left="442" w:hanging="442"/>
        <w:jc w:val="both"/>
        <w:rPr>
          <w:b/>
          <w:lang w:eastAsia="zh-CN"/>
        </w:rPr>
      </w:pPr>
      <w:r>
        <w:rPr>
          <w:b/>
          <w:bCs/>
          <w:lang w:eastAsia="zh-CN"/>
        </w:rPr>
        <w:t>Note: the input and output may be of different types</w:t>
      </w:r>
    </w:p>
    <w:p w14:paraId="615FDC5B" w14:textId="77777777" w:rsidR="006E5D3C" w:rsidRDefault="006E5D3C" w:rsidP="006E5D3C">
      <w:pPr>
        <w:rPr>
          <w:b/>
          <w:highlight w:val="yellow"/>
          <w:lang w:eastAsia="zh-CN"/>
        </w:rPr>
      </w:pPr>
    </w:p>
    <w:p w14:paraId="3595799C" w14:textId="77777777" w:rsidR="006E5D3C" w:rsidRDefault="006E5D3C" w:rsidP="006E5D3C">
      <w:pPr>
        <w:rPr>
          <w:b/>
          <w:highlight w:val="yellow"/>
          <w:lang w:eastAsia="zh-CN"/>
        </w:rPr>
      </w:pPr>
    </w:p>
    <w:p w14:paraId="42671463" w14:textId="77777777" w:rsidR="006E5D3C" w:rsidRDefault="006E5D3C" w:rsidP="006E5D3C">
      <w:pPr>
        <w:rPr>
          <w:b/>
          <w:lang w:eastAsia="zh-CN"/>
        </w:rPr>
      </w:pPr>
      <w:r>
        <w:rPr>
          <w:b/>
          <w:lang w:eastAsia="zh-CN"/>
        </w:rPr>
        <w:t>Conclusion</w:t>
      </w:r>
    </w:p>
    <w:p w14:paraId="0785F515" w14:textId="77777777" w:rsidR="006E5D3C" w:rsidRPr="0045406F" w:rsidRDefault="006E5D3C" w:rsidP="006E5D3C">
      <w:pPr>
        <w:rPr>
          <w:b/>
          <w:bCs/>
          <w:lang w:eastAsia="zh-CN"/>
        </w:rPr>
      </w:pPr>
      <w:r w:rsidRPr="0045406F">
        <w:rPr>
          <w:b/>
          <w:bCs/>
          <w:lang w:eastAsia="zh-CN"/>
        </w:rPr>
        <w:t xml:space="preserve">If the </w:t>
      </w:r>
      <w:r>
        <w:rPr>
          <w:b/>
          <w:bCs/>
          <w:lang w:eastAsia="zh-CN"/>
        </w:rPr>
        <w:t xml:space="preserve">AI/ML based CSI prediction sub use case is to be selected as a sub use case, for SLS, </w:t>
      </w:r>
      <w:r w:rsidRPr="0045406F">
        <w:rPr>
          <w:b/>
          <w:bCs/>
          <w:lang w:eastAsia="zh-CN"/>
        </w:rPr>
        <w:t>spatial consistency procedure A with 50m decorrelation distance from 38.901 is used (if not used, company should state this in their simulation assumptions)</w:t>
      </w:r>
    </w:p>
    <w:p w14:paraId="3917D54F" w14:textId="77777777" w:rsidR="006E5D3C" w:rsidRPr="0045406F" w:rsidRDefault="006E5D3C" w:rsidP="006E5D3C">
      <w:pPr>
        <w:pStyle w:val="aff0"/>
        <w:numPr>
          <w:ilvl w:val="0"/>
          <w:numId w:val="24"/>
        </w:numPr>
        <w:autoSpaceDE w:val="0"/>
        <w:autoSpaceDN w:val="0"/>
        <w:adjustRightInd w:val="0"/>
        <w:snapToGrid w:val="0"/>
        <w:spacing w:after="120" w:line="259" w:lineRule="auto"/>
        <w:ind w:leftChars="0" w:left="442" w:hanging="442"/>
        <w:jc w:val="both"/>
        <w:rPr>
          <w:b/>
          <w:bCs/>
          <w:lang w:eastAsia="zh-CN"/>
        </w:rPr>
      </w:pPr>
      <w:r w:rsidRPr="0045406F">
        <w:rPr>
          <w:b/>
          <w:bCs/>
          <w:lang w:eastAsia="zh-CN"/>
        </w:rPr>
        <w:t>UE velocity vector is assumed as fixed over time in Procedure A modeling</w:t>
      </w:r>
    </w:p>
    <w:p w14:paraId="625F17C1" w14:textId="77777777" w:rsidR="006E5D3C" w:rsidRDefault="006E5D3C" w:rsidP="006E5D3C">
      <w:pPr>
        <w:spacing w:line="231" w:lineRule="atLeast"/>
        <w:rPr>
          <w:rFonts w:eastAsia="等线"/>
          <w:lang w:eastAsia="zh-CN"/>
        </w:rPr>
      </w:pPr>
    </w:p>
    <w:p w14:paraId="751F4211" w14:textId="77777777" w:rsidR="006E5D3C" w:rsidRPr="0079569A" w:rsidRDefault="006E5D3C" w:rsidP="006E5D3C">
      <w:pPr>
        <w:rPr>
          <w:b/>
          <w:bCs/>
          <w:highlight w:val="green"/>
          <w:lang w:eastAsia="zh-CN"/>
        </w:rPr>
      </w:pPr>
      <w:r w:rsidRPr="0079569A">
        <w:rPr>
          <w:b/>
          <w:bCs/>
          <w:highlight w:val="green"/>
          <w:lang w:eastAsia="zh-CN"/>
        </w:rPr>
        <w:t>Agreement</w:t>
      </w:r>
    </w:p>
    <w:p w14:paraId="4B368926" w14:textId="77777777" w:rsidR="006E5D3C" w:rsidRDefault="006E5D3C" w:rsidP="006E5D3C">
      <w:pPr>
        <w:rPr>
          <w:b/>
          <w:bCs/>
          <w:lang w:eastAsia="zh-CN"/>
        </w:rPr>
      </w:pPr>
      <w:r>
        <w:rPr>
          <w:b/>
          <w:bCs/>
          <w:lang w:eastAsia="zh-CN"/>
        </w:rPr>
        <w:t xml:space="preserve">In the evaluation of the AI/ML based CSI feedback enhancement, for the calculation of </w:t>
      </w:r>
      <w:r w:rsidRPr="00D52652">
        <w:rPr>
          <w:b/>
          <w:bCs/>
          <w:lang w:eastAsia="zh-CN"/>
        </w:rPr>
        <w:t xml:space="preserve">intermediate KPI, </w:t>
      </w:r>
      <w:r>
        <w:rPr>
          <w:b/>
          <w:bCs/>
          <w:lang w:eastAsia="zh-CN"/>
        </w:rPr>
        <w:t xml:space="preserve">the following is considered as the granularity of the frequency unit for averaging operation </w:t>
      </w:r>
    </w:p>
    <w:p w14:paraId="06386421" w14:textId="77777777" w:rsidR="006E5D3C" w:rsidRPr="0079569A" w:rsidRDefault="006E5D3C" w:rsidP="006E5D3C">
      <w:pPr>
        <w:numPr>
          <w:ilvl w:val="0"/>
          <w:numId w:val="24"/>
        </w:numPr>
        <w:autoSpaceDE/>
        <w:autoSpaceDN/>
        <w:adjustRightInd/>
        <w:snapToGrid/>
        <w:spacing w:after="0" w:line="240" w:lineRule="auto"/>
        <w:jc w:val="left"/>
        <w:rPr>
          <w:b/>
          <w:bCs/>
          <w:lang w:eastAsia="zh-CN"/>
        </w:rPr>
      </w:pPr>
      <w:r w:rsidRPr="0079569A">
        <w:rPr>
          <w:b/>
          <w:bCs/>
          <w:lang w:eastAsia="zh-CN"/>
        </w:rPr>
        <w:t>For 15kHz SCS: For 10MHz bandwidth: 4 RBs; for 20MHz bandwidth: 8 RBs</w:t>
      </w:r>
    </w:p>
    <w:p w14:paraId="3C65F9FD" w14:textId="77777777" w:rsidR="006E5D3C" w:rsidRPr="0079569A" w:rsidRDefault="006E5D3C" w:rsidP="006E5D3C">
      <w:pPr>
        <w:numPr>
          <w:ilvl w:val="0"/>
          <w:numId w:val="24"/>
        </w:numPr>
        <w:autoSpaceDE/>
        <w:autoSpaceDN/>
        <w:adjustRightInd/>
        <w:snapToGrid/>
        <w:spacing w:after="0" w:line="240" w:lineRule="auto"/>
        <w:jc w:val="left"/>
        <w:rPr>
          <w:b/>
          <w:bCs/>
          <w:lang w:eastAsia="zh-CN"/>
        </w:rPr>
      </w:pPr>
      <w:r w:rsidRPr="0079569A">
        <w:rPr>
          <w:b/>
          <w:bCs/>
          <w:lang w:eastAsia="zh-CN"/>
        </w:rPr>
        <w:lastRenderedPageBreak/>
        <w:t>For 30kHz SCS: For 10MHz bandwidth: 2 RBs; for 20MHz bandwidth: 4 RBs</w:t>
      </w:r>
    </w:p>
    <w:p w14:paraId="2F343B00" w14:textId="77777777" w:rsidR="006E5D3C" w:rsidRDefault="006E5D3C" w:rsidP="006E5D3C">
      <w:pPr>
        <w:numPr>
          <w:ilvl w:val="0"/>
          <w:numId w:val="24"/>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1C82B8C" w14:textId="77777777" w:rsidR="006E5D3C" w:rsidRDefault="006E5D3C" w:rsidP="006E5D3C">
      <w:pPr>
        <w:spacing w:line="231" w:lineRule="atLeast"/>
        <w:rPr>
          <w:rFonts w:eastAsia="等线"/>
          <w:lang w:eastAsia="zh-CN"/>
        </w:rPr>
      </w:pPr>
    </w:p>
    <w:p w14:paraId="6D3854C1" w14:textId="77777777" w:rsidR="006E5D3C" w:rsidRPr="006E5D3C" w:rsidRDefault="006E5D3C">
      <w:pPr>
        <w:spacing w:after="0"/>
        <w:rPr>
          <w:rFonts w:hint="eastAsia"/>
          <w:lang w:eastAsia="zh-CN"/>
        </w:rPr>
      </w:pPr>
    </w:p>
    <w:p w14:paraId="4F5E3ECF" w14:textId="77777777" w:rsidR="00A619F2" w:rsidRDefault="00A619F2" w:rsidP="00A619F2">
      <w:pPr>
        <w:pStyle w:val="10"/>
        <w:spacing w:before="240"/>
        <w:ind w:left="431" w:hanging="431"/>
        <w:rPr>
          <w:lang w:eastAsia="zh-CN"/>
        </w:rPr>
      </w:pPr>
      <w:r>
        <w:rPr>
          <w:lang w:eastAsia="zh-CN"/>
        </w:rPr>
        <w:t xml:space="preserve">FL Summary </w:t>
      </w:r>
      <w:r>
        <w:rPr>
          <w:rFonts w:hint="eastAsia"/>
          <w:lang w:eastAsia="zh-CN"/>
        </w:rPr>
        <w:t>a</w:t>
      </w:r>
      <w:r>
        <w:rPr>
          <w:lang w:eastAsia="zh-CN"/>
        </w:rPr>
        <w:t>nd potential issues for the next meeting</w:t>
      </w:r>
    </w:p>
    <w:p w14:paraId="5C882BA1" w14:textId="77777777" w:rsidR="00231013" w:rsidRDefault="00231013">
      <w:pPr>
        <w:spacing w:after="0"/>
        <w:rPr>
          <w:lang w:eastAsia="zh-CN"/>
        </w:rPr>
      </w:pPr>
    </w:p>
    <w:p w14:paraId="6EB01EFE" w14:textId="0E10A430" w:rsidR="005A0A1D" w:rsidRPr="00D03093" w:rsidRDefault="005A0A1D" w:rsidP="005A0A1D">
      <w:pPr>
        <w:spacing w:after="0"/>
        <w:rPr>
          <w:b/>
          <w:lang w:eastAsia="zh-CN"/>
        </w:rPr>
      </w:pPr>
      <w:r w:rsidRPr="00D03093">
        <w:rPr>
          <w:b/>
          <w:lang w:eastAsia="zh-CN"/>
        </w:rPr>
        <w:t>Following progress has been achieved in the 1</w:t>
      </w:r>
      <w:r>
        <w:rPr>
          <w:b/>
          <w:lang w:eastAsia="zh-CN"/>
        </w:rPr>
        <w:t>10</w:t>
      </w:r>
      <w:r w:rsidR="008B0A38">
        <w:rPr>
          <w:b/>
          <w:lang w:eastAsia="zh-CN"/>
        </w:rPr>
        <w:t>bis-e</w:t>
      </w:r>
      <w:r w:rsidRPr="00D03093">
        <w:rPr>
          <w:b/>
          <w:lang w:eastAsia="zh-CN"/>
        </w:rPr>
        <w:t xml:space="preserve"> meeting:</w:t>
      </w:r>
    </w:p>
    <w:p w14:paraId="1CC2CDF4" w14:textId="77777777" w:rsidR="00274160" w:rsidRDefault="00274160" w:rsidP="00274160">
      <w:pPr>
        <w:numPr>
          <w:ilvl w:val="0"/>
          <w:numId w:val="24"/>
        </w:numPr>
        <w:spacing w:after="0"/>
        <w:rPr>
          <w:lang w:eastAsia="zh-CN"/>
        </w:rPr>
      </w:pPr>
      <w:r w:rsidRPr="009500B4">
        <w:rPr>
          <w:lang w:eastAsia="zh-CN"/>
        </w:rPr>
        <w:t>Baseline SLS EVM table</w:t>
      </w:r>
    </w:p>
    <w:p w14:paraId="2A2C2217" w14:textId="280342D5" w:rsidR="00274160" w:rsidRDefault="00274160" w:rsidP="00274160">
      <w:pPr>
        <w:numPr>
          <w:ilvl w:val="1"/>
          <w:numId w:val="24"/>
        </w:numPr>
        <w:spacing w:after="0"/>
        <w:rPr>
          <w:lang w:eastAsia="zh-CN"/>
        </w:rPr>
      </w:pPr>
      <w:r>
        <w:rPr>
          <w:lang w:eastAsia="zh-CN"/>
        </w:rPr>
        <w:t xml:space="preserve">For </w:t>
      </w:r>
      <w:r w:rsidRPr="00F86B5C">
        <w:rPr>
          <w:b/>
          <w:lang w:eastAsia="zh-CN"/>
        </w:rPr>
        <w:t>traffic model</w:t>
      </w:r>
      <w:r w:rsidR="00D6077A">
        <w:rPr>
          <w:lang w:eastAsia="zh-CN"/>
        </w:rPr>
        <w:t xml:space="preserve"> </w:t>
      </w:r>
      <w:r w:rsidR="00D6077A">
        <w:rPr>
          <w:lang w:eastAsia="zh-CN"/>
        </w:rPr>
        <w:t>(Issue#2-1)</w:t>
      </w:r>
      <w:r w:rsidR="004543BC">
        <w:rPr>
          <w:lang w:eastAsia="zh-CN"/>
        </w:rPr>
        <w:t xml:space="preserve"> -</w:t>
      </w:r>
      <w:r>
        <w:rPr>
          <w:lang w:eastAsia="zh-CN"/>
        </w:rPr>
        <w:t xml:space="preserve"> at least FTP model 1 is assumed </w:t>
      </w:r>
    </w:p>
    <w:p w14:paraId="5A6F25CE" w14:textId="27523EF7" w:rsidR="00274160" w:rsidRDefault="004543BC" w:rsidP="00274160">
      <w:pPr>
        <w:numPr>
          <w:ilvl w:val="1"/>
          <w:numId w:val="24"/>
        </w:numPr>
        <w:spacing w:after="0"/>
        <w:rPr>
          <w:lang w:eastAsia="zh-CN"/>
        </w:rPr>
      </w:pPr>
      <w:r>
        <w:rPr>
          <w:lang w:eastAsia="zh-CN"/>
        </w:rPr>
        <w:t>For channel estimation, w</w:t>
      </w:r>
      <w:r w:rsidRPr="00613C1B">
        <w:rPr>
          <w:lang w:eastAsia="zh-CN"/>
        </w:rPr>
        <w:t xml:space="preserve">hether ideal channel estimation is applied for dataset construction, or </w:t>
      </w:r>
      <w:r w:rsidRPr="00F86B5C">
        <w:rPr>
          <w:b/>
          <w:lang w:eastAsia="zh-CN"/>
        </w:rPr>
        <w:t>performance evaluation/inference</w:t>
      </w:r>
      <w:r w:rsidR="00D6077A">
        <w:rPr>
          <w:lang w:eastAsia="zh-CN"/>
        </w:rPr>
        <w:t xml:space="preserve"> </w:t>
      </w:r>
      <w:r w:rsidR="00D6077A">
        <w:rPr>
          <w:lang w:eastAsia="zh-CN"/>
        </w:rPr>
        <w:t>(Issue#2-2)</w:t>
      </w:r>
      <w:r>
        <w:rPr>
          <w:lang w:eastAsia="zh-CN"/>
        </w:rPr>
        <w:t xml:space="preserve"> - there is no consensus, and companies can report.</w:t>
      </w:r>
      <w:r w:rsidR="00D373C3">
        <w:rPr>
          <w:lang w:eastAsia="zh-CN"/>
        </w:rPr>
        <w:t xml:space="preserve"> </w:t>
      </w:r>
    </w:p>
    <w:p w14:paraId="24714798" w14:textId="18EE57C1" w:rsidR="004543BC" w:rsidRPr="009500B4" w:rsidRDefault="00D373C3" w:rsidP="00274160">
      <w:pPr>
        <w:numPr>
          <w:ilvl w:val="1"/>
          <w:numId w:val="24"/>
        </w:numPr>
        <w:spacing w:after="0"/>
        <w:rPr>
          <w:lang w:eastAsia="zh-CN"/>
        </w:rPr>
      </w:pPr>
      <w:r>
        <w:rPr>
          <w:lang w:eastAsia="zh-CN"/>
        </w:rPr>
        <w:t xml:space="preserve">For </w:t>
      </w:r>
      <w:r w:rsidRPr="00F86B5C">
        <w:rPr>
          <w:b/>
          <w:lang w:eastAsia="zh-CN"/>
        </w:rPr>
        <w:t>channel estimation</w:t>
      </w:r>
      <w:r>
        <w:rPr>
          <w:lang w:eastAsia="zh-CN"/>
        </w:rPr>
        <w:t>, w</w:t>
      </w:r>
      <w:r w:rsidRPr="00613C1B">
        <w:rPr>
          <w:lang w:eastAsia="zh-CN"/>
        </w:rPr>
        <w:t>hether ideal channel is used as target CSI for intermediate results calculation with AI/ML output CSI from realistic channel estimation</w:t>
      </w:r>
      <w:r>
        <w:rPr>
          <w:lang w:eastAsia="zh-CN"/>
        </w:rPr>
        <w:t xml:space="preserve"> </w:t>
      </w:r>
      <w:r w:rsidR="00D6077A">
        <w:rPr>
          <w:lang w:eastAsia="zh-CN"/>
        </w:rPr>
        <w:t>(Issue#2-3)</w:t>
      </w:r>
      <w:r w:rsidR="00D6077A">
        <w:rPr>
          <w:lang w:eastAsia="zh-CN"/>
        </w:rPr>
        <w:t xml:space="preserve"> </w:t>
      </w:r>
      <w:r w:rsidR="00A84DF5">
        <w:rPr>
          <w:lang w:eastAsia="zh-CN"/>
        </w:rPr>
        <w:t>-</w:t>
      </w:r>
      <w:r>
        <w:rPr>
          <w:lang w:eastAsia="zh-CN"/>
        </w:rPr>
        <w:t xml:space="preserve"> </w:t>
      </w:r>
      <w:r>
        <w:rPr>
          <w:lang w:eastAsia="zh-CN"/>
        </w:rPr>
        <w:t>Option 1 is</w:t>
      </w:r>
      <w:r w:rsidR="00D6077A">
        <w:rPr>
          <w:lang w:eastAsia="zh-CN"/>
        </w:rPr>
        <w:t xml:space="preserve"> agreed, i.e.</w:t>
      </w:r>
      <w:r>
        <w:rPr>
          <w:lang w:eastAsia="zh-CN"/>
        </w:rPr>
        <w:t>,</w:t>
      </w:r>
      <w:r w:rsidRPr="00D373C3">
        <w:rPr>
          <w:rFonts w:eastAsia="等线"/>
          <w:lang w:eastAsia="zh-CN"/>
        </w:rPr>
        <w:t xml:space="preserve"> </w:t>
      </w:r>
      <w:r w:rsidR="00A0293C">
        <w:rPr>
          <w:rFonts w:eastAsia="等线"/>
          <w:lang w:eastAsia="zh-CN"/>
        </w:rPr>
        <w:t>u</w:t>
      </w:r>
      <w:r w:rsidRPr="005C57B4">
        <w:rPr>
          <w:rFonts w:eastAsia="等线"/>
          <w:lang w:eastAsia="zh-CN"/>
        </w:rPr>
        <w:t>se the target CSI from ideal channel and use output CSI from the realistic channel estimation</w:t>
      </w:r>
      <w:r>
        <w:rPr>
          <w:lang w:eastAsia="zh-CN"/>
        </w:rPr>
        <w:t>.</w:t>
      </w:r>
    </w:p>
    <w:p w14:paraId="481B9641" w14:textId="668AE489" w:rsidR="0059174B" w:rsidRDefault="0059174B" w:rsidP="0059174B">
      <w:pPr>
        <w:numPr>
          <w:ilvl w:val="0"/>
          <w:numId w:val="24"/>
        </w:numPr>
        <w:spacing w:after="0"/>
        <w:rPr>
          <w:lang w:eastAsia="zh-CN"/>
        </w:rPr>
      </w:pPr>
      <w:r>
        <w:rPr>
          <w:lang w:eastAsia="zh-CN"/>
        </w:rPr>
        <w:t>Metrics</w:t>
      </w:r>
    </w:p>
    <w:p w14:paraId="2EA2FBB5" w14:textId="1176D1F0" w:rsidR="00274160" w:rsidRDefault="0059174B" w:rsidP="0059174B">
      <w:pPr>
        <w:numPr>
          <w:ilvl w:val="1"/>
          <w:numId w:val="24"/>
        </w:numPr>
        <w:spacing w:after="0"/>
        <w:rPr>
          <w:lang w:eastAsia="zh-CN"/>
        </w:rPr>
      </w:pPr>
      <w:r w:rsidRPr="00F86B5C">
        <w:rPr>
          <w:b/>
          <w:lang w:eastAsia="zh-CN"/>
        </w:rPr>
        <w:t>SGCS calculation granularity</w:t>
      </w:r>
      <w:r>
        <w:rPr>
          <w:lang w:eastAsia="zh-CN"/>
        </w:rPr>
        <w:t xml:space="preserve"> (</w:t>
      </w:r>
      <w:r>
        <w:rPr>
          <w:lang w:eastAsia="zh-CN"/>
        </w:rPr>
        <w:t>Issue#2-4</w:t>
      </w:r>
      <w:r>
        <w:rPr>
          <w:lang w:eastAsia="zh-CN"/>
        </w:rPr>
        <w:t xml:space="preserve">) </w:t>
      </w:r>
      <w:r w:rsidR="00CB349A">
        <w:rPr>
          <w:lang w:eastAsia="zh-CN"/>
        </w:rPr>
        <w:t>-</w:t>
      </w:r>
      <w:r>
        <w:rPr>
          <w:lang w:eastAsia="zh-CN"/>
        </w:rPr>
        <w:t xml:space="preserve"> a new issue raised and converged in this meeting, that a fixed number of RBs (15kHz/30kHz: 4RBs/2RBs for 10MHz BW, and 8RBs/4RBs for 20MHz BW) is considered for averaging SGCS</w:t>
      </w:r>
      <w:r w:rsidR="00A824A0">
        <w:rPr>
          <w:lang w:eastAsia="zh-CN"/>
        </w:rPr>
        <w:t xml:space="preserve"> so that results from companies can be better aligned</w:t>
      </w:r>
      <w:r>
        <w:rPr>
          <w:lang w:eastAsia="zh-CN"/>
        </w:rPr>
        <w:t>.</w:t>
      </w:r>
    </w:p>
    <w:p w14:paraId="2596DA31" w14:textId="12BE92E9" w:rsidR="002000B7" w:rsidRDefault="002000B7" w:rsidP="002000B7">
      <w:pPr>
        <w:numPr>
          <w:ilvl w:val="1"/>
          <w:numId w:val="24"/>
        </w:numPr>
        <w:spacing w:after="0"/>
        <w:rPr>
          <w:lang w:eastAsia="zh-CN"/>
        </w:rPr>
      </w:pPr>
      <w:r w:rsidRPr="00F86B5C">
        <w:rPr>
          <w:b/>
          <w:lang w:eastAsia="zh-CN"/>
        </w:rPr>
        <w:t>SGCS calculation for rank&gt;1</w:t>
      </w:r>
      <w:r w:rsidRPr="00D6077A">
        <w:rPr>
          <w:lang w:eastAsia="zh-CN"/>
        </w:rPr>
        <w:t xml:space="preserve"> </w:t>
      </w:r>
      <w:r>
        <w:rPr>
          <w:lang w:eastAsia="zh-CN"/>
        </w:rPr>
        <w:t>(Issue#2-5)</w:t>
      </w:r>
      <w:r w:rsidR="00CB349A">
        <w:rPr>
          <w:lang w:eastAsia="zh-CN"/>
        </w:rPr>
        <w:t xml:space="preserve"> - </w:t>
      </w:r>
      <w:r>
        <w:rPr>
          <w:lang w:eastAsia="zh-CN"/>
        </w:rPr>
        <w:t xml:space="preserve">as some companies raised the </w:t>
      </w:r>
      <w:r>
        <w:rPr>
          <w:lang w:eastAsia="zh-CN"/>
        </w:rPr>
        <w:t>layer disorder issue under the SGCS approach</w:t>
      </w:r>
      <w:r>
        <w:rPr>
          <w:lang w:eastAsia="zh-CN"/>
        </w:rPr>
        <w:t xml:space="preserve"> in the previous meetings, this issue is discussed and clarified in this meeting, and a WA is achieved that such issue is to be avoided by companies</w:t>
      </w:r>
      <w:r>
        <w:rPr>
          <w:lang w:eastAsia="zh-CN"/>
        </w:rPr>
        <w:t>.</w:t>
      </w:r>
    </w:p>
    <w:p w14:paraId="41F7DB2D" w14:textId="7328D215" w:rsidR="0059174B" w:rsidRDefault="00D6077A" w:rsidP="0059174B">
      <w:pPr>
        <w:numPr>
          <w:ilvl w:val="1"/>
          <w:numId w:val="24"/>
        </w:numPr>
        <w:spacing w:after="0"/>
        <w:rPr>
          <w:lang w:eastAsia="zh-CN"/>
        </w:rPr>
      </w:pPr>
      <w:r w:rsidRPr="00F86B5C">
        <w:rPr>
          <w:b/>
          <w:lang w:eastAsia="zh-CN"/>
        </w:rPr>
        <w:t>SGCS calculation for rank&gt;1</w:t>
      </w:r>
      <w:r w:rsidRPr="00D6077A">
        <w:rPr>
          <w:lang w:eastAsia="zh-CN"/>
        </w:rPr>
        <w:t xml:space="preserve"> </w:t>
      </w:r>
      <w:r>
        <w:rPr>
          <w:lang w:eastAsia="zh-CN"/>
        </w:rPr>
        <w:t>(Issue#2-</w:t>
      </w:r>
      <w:r>
        <w:rPr>
          <w:lang w:eastAsia="zh-CN"/>
        </w:rPr>
        <w:t>5</w:t>
      </w:r>
      <w:r w:rsidR="002000B7">
        <w:rPr>
          <w:lang w:eastAsia="zh-CN"/>
        </w:rPr>
        <w:t>a</w:t>
      </w:r>
      <w:r>
        <w:rPr>
          <w:lang w:eastAsia="zh-CN"/>
        </w:rPr>
        <w:t>)</w:t>
      </w:r>
      <w:r w:rsidR="00CB349A">
        <w:rPr>
          <w:lang w:eastAsia="zh-CN"/>
        </w:rPr>
        <w:t xml:space="preserve"> - </w:t>
      </w:r>
      <w:r>
        <w:rPr>
          <w:lang w:eastAsia="zh-CN"/>
        </w:rPr>
        <w:t>Method 3 is adopted, while whether to make a further down-selection between Method 1 and Method 2 to be FFS.</w:t>
      </w:r>
    </w:p>
    <w:p w14:paraId="7205A2E3" w14:textId="7AC3F80F" w:rsidR="00DA53B2" w:rsidRDefault="00DA53B2" w:rsidP="0059174B">
      <w:pPr>
        <w:numPr>
          <w:ilvl w:val="1"/>
          <w:numId w:val="24"/>
        </w:numPr>
        <w:spacing w:after="0"/>
        <w:rPr>
          <w:lang w:eastAsia="zh-CN"/>
        </w:rPr>
      </w:pPr>
      <w:r w:rsidRPr="00F86B5C">
        <w:rPr>
          <w:b/>
          <w:lang w:eastAsia="zh-CN"/>
        </w:rPr>
        <w:t>Benchmark for evaluation results comparison</w:t>
      </w:r>
      <w:r>
        <w:rPr>
          <w:lang w:eastAsia="zh-CN"/>
        </w:rPr>
        <w:t xml:space="preserve"> (Issue#2-</w:t>
      </w:r>
      <w:r>
        <w:rPr>
          <w:lang w:eastAsia="zh-CN"/>
        </w:rPr>
        <w:t>7</w:t>
      </w:r>
      <w:r>
        <w:rPr>
          <w:lang w:eastAsia="zh-CN"/>
        </w:rPr>
        <w:t>)</w:t>
      </w:r>
      <w:r w:rsidR="003F2985">
        <w:rPr>
          <w:lang w:eastAsia="zh-CN"/>
        </w:rPr>
        <w:t>: Type I CB is optionally adopted as benchmark for evaluation results comparison.</w:t>
      </w:r>
    </w:p>
    <w:p w14:paraId="16BC774B" w14:textId="706D47F8" w:rsidR="004E4423" w:rsidRDefault="004E4423" w:rsidP="0059174B">
      <w:pPr>
        <w:numPr>
          <w:ilvl w:val="1"/>
          <w:numId w:val="24"/>
        </w:numPr>
        <w:spacing w:after="0"/>
        <w:rPr>
          <w:lang w:eastAsia="zh-CN"/>
        </w:rPr>
      </w:pPr>
      <w:r w:rsidRPr="00F86B5C">
        <w:rPr>
          <w:b/>
          <w:lang w:eastAsia="zh-CN"/>
        </w:rPr>
        <w:t>Upper bound of ideal CSI</w:t>
      </w:r>
      <w:r>
        <w:rPr>
          <w:lang w:eastAsia="zh-CN"/>
        </w:rPr>
        <w:t xml:space="preserve"> </w:t>
      </w:r>
      <w:r>
        <w:rPr>
          <w:lang w:eastAsia="zh-CN"/>
        </w:rPr>
        <w:t>(Issue#2-</w:t>
      </w:r>
      <w:r>
        <w:rPr>
          <w:lang w:eastAsia="zh-CN"/>
        </w:rPr>
        <w:t>10</w:t>
      </w:r>
      <w:r>
        <w:rPr>
          <w:lang w:eastAsia="zh-CN"/>
        </w:rPr>
        <w:t>)</w:t>
      </w:r>
      <w:r w:rsidR="007B53D8">
        <w:rPr>
          <w:lang w:eastAsia="zh-CN"/>
        </w:rPr>
        <w:t xml:space="preserve"> – more companies are supportive, yet still 4 companies are negative and the companies supporting this additional baseline have different flavors on the options, so it can be further discussed in the next meeting, with more inputs.</w:t>
      </w:r>
    </w:p>
    <w:p w14:paraId="70DA80D3" w14:textId="77777777" w:rsidR="0059174B" w:rsidRDefault="0059174B" w:rsidP="0059174B">
      <w:pPr>
        <w:numPr>
          <w:ilvl w:val="0"/>
          <w:numId w:val="24"/>
        </w:numPr>
        <w:spacing w:after="0"/>
        <w:rPr>
          <w:lang w:eastAsia="zh-CN"/>
        </w:rPr>
      </w:pPr>
      <w:r>
        <w:rPr>
          <w:rFonts w:hint="eastAsia"/>
          <w:lang w:eastAsia="zh-CN"/>
        </w:rPr>
        <w:t>G</w:t>
      </w:r>
      <w:r>
        <w:rPr>
          <w:lang w:eastAsia="zh-CN"/>
        </w:rPr>
        <w:t>eneralization</w:t>
      </w:r>
    </w:p>
    <w:p w14:paraId="2227C0D7" w14:textId="74A35436" w:rsidR="00680FD0" w:rsidRDefault="00680FD0" w:rsidP="00680FD0">
      <w:pPr>
        <w:numPr>
          <w:ilvl w:val="1"/>
          <w:numId w:val="24"/>
        </w:numPr>
        <w:spacing w:after="0"/>
        <w:rPr>
          <w:lang w:eastAsia="zh-CN"/>
        </w:rPr>
      </w:pPr>
      <w:r w:rsidRPr="00F86B5C">
        <w:rPr>
          <w:b/>
          <w:lang w:eastAsia="zh-CN"/>
        </w:rPr>
        <w:t>Case#2A</w:t>
      </w:r>
      <w:r>
        <w:rPr>
          <w:lang w:eastAsia="zh-CN"/>
        </w:rPr>
        <w:t xml:space="preserve"> (Issue#2-</w:t>
      </w:r>
      <w:r>
        <w:rPr>
          <w:lang w:eastAsia="zh-CN"/>
        </w:rPr>
        <w:t>8</w:t>
      </w:r>
      <w:r>
        <w:rPr>
          <w:lang w:eastAsia="zh-CN"/>
        </w:rPr>
        <w:t>)</w:t>
      </w:r>
      <w:r w:rsidR="00CB349A">
        <w:rPr>
          <w:lang w:eastAsia="zh-CN"/>
        </w:rPr>
        <w:t xml:space="preserve"> - </w:t>
      </w:r>
      <w:r>
        <w:rPr>
          <w:lang w:eastAsia="zh-CN"/>
        </w:rPr>
        <w:t>For the fine-tuning, as whether it belongs to the generalization verification case is still controversial, it has been renamed as fine-tuning (whether it belongs to generalization is not discussed), and the verification of the fine-tuning performance is taken as optional</w:t>
      </w:r>
      <w:r>
        <w:rPr>
          <w:lang w:eastAsia="zh-CN"/>
        </w:rPr>
        <w:t>.</w:t>
      </w:r>
    </w:p>
    <w:p w14:paraId="3609B273" w14:textId="19EAAD2F" w:rsidR="00CB349A" w:rsidRDefault="00CB349A" w:rsidP="00680FD0">
      <w:pPr>
        <w:numPr>
          <w:ilvl w:val="1"/>
          <w:numId w:val="24"/>
        </w:numPr>
        <w:spacing w:after="0"/>
        <w:rPr>
          <w:lang w:eastAsia="zh-CN"/>
        </w:rPr>
      </w:pPr>
      <w:r w:rsidRPr="00F86B5C">
        <w:rPr>
          <w:b/>
          <w:lang w:eastAsia="zh-CN"/>
        </w:rPr>
        <w:t>Per-area/cell/region model</w:t>
      </w:r>
      <w:r>
        <w:rPr>
          <w:lang w:eastAsia="zh-CN"/>
        </w:rPr>
        <w:t xml:space="preserve"> (</w:t>
      </w:r>
      <w:r>
        <w:rPr>
          <w:lang w:eastAsia="zh-CN"/>
        </w:rPr>
        <w:t>Issue#2-</w:t>
      </w:r>
      <w:r>
        <w:rPr>
          <w:lang w:eastAsia="zh-CN"/>
        </w:rPr>
        <w:t xml:space="preserve">9) </w:t>
      </w:r>
      <w:r w:rsidR="00A84DF5">
        <w:rPr>
          <w:lang w:eastAsia="zh-CN"/>
        </w:rPr>
        <w:t>– Whether to evaluate with ray tracing model as optional and up to companies and whether to capture results to TR are still controversial, and it may be further discussed in future meetings with more</w:t>
      </w:r>
      <w:r w:rsidR="00E620E1" w:rsidRPr="00E620E1">
        <w:rPr>
          <w:lang w:eastAsia="zh-CN"/>
        </w:rPr>
        <w:t xml:space="preserve"> </w:t>
      </w:r>
      <w:r w:rsidR="00E620E1">
        <w:rPr>
          <w:lang w:eastAsia="zh-CN"/>
        </w:rPr>
        <w:t>inputs</w:t>
      </w:r>
      <w:r w:rsidR="00E620E1">
        <w:rPr>
          <w:lang w:eastAsia="zh-CN"/>
        </w:rPr>
        <w:t xml:space="preserve"> of</w:t>
      </w:r>
      <w:r w:rsidR="00A84DF5">
        <w:rPr>
          <w:lang w:eastAsia="zh-CN"/>
        </w:rPr>
        <w:t xml:space="preserve"> evaluation results.</w:t>
      </w:r>
    </w:p>
    <w:p w14:paraId="62C2FAA1" w14:textId="1BE0E145" w:rsidR="00927CAA" w:rsidRDefault="00927CAA" w:rsidP="00927CAA">
      <w:pPr>
        <w:numPr>
          <w:ilvl w:val="0"/>
          <w:numId w:val="24"/>
        </w:numPr>
        <w:spacing w:after="0"/>
        <w:rPr>
          <w:lang w:eastAsia="zh-CN"/>
        </w:rPr>
      </w:pPr>
      <w:r>
        <w:rPr>
          <w:lang w:eastAsia="zh-CN"/>
        </w:rPr>
        <w:t xml:space="preserve">CSI </w:t>
      </w:r>
      <w:r>
        <w:rPr>
          <w:lang w:eastAsia="zh-CN"/>
        </w:rPr>
        <w:t>compression</w:t>
      </w:r>
    </w:p>
    <w:p w14:paraId="59DFDB50" w14:textId="629FD35E" w:rsidR="00B76370" w:rsidRDefault="00B76370" w:rsidP="00B76370">
      <w:pPr>
        <w:numPr>
          <w:ilvl w:val="1"/>
          <w:numId w:val="24"/>
        </w:numPr>
        <w:spacing w:after="0"/>
        <w:rPr>
          <w:lang w:eastAsia="zh-CN"/>
        </w:rPr>
      </w:pPr>
      <w:r>
        <w:rPr>
          <w:lang w:eastAsia="zh-CN"/>
        </w:rPr>
        <w:t xml:space="preserve">For </w:t>
      </w:r>
      <w:r w:rsidRPr="00F86B5C">
        <w:rPr>
          <w:b/>
          <w:lang w:eastAsia="zh-CN"/>
        </w:rPr>
        <w:t>Type 2 training</w:t>
      </w:r>
      <w:r>
        <w:rPr>
          <w:lang w:eastAsia="zh-CN"/>
        </w:rPr>
        <w:t>, the basic procedure (</w:t>
      </w:r>
      <w:r>
        <w:rPr>
          <w:lang w:eastAsia="zh-CN"/>
        </w:rPr>
        <w:t>Issue#</w:t>
      </w:r>
      <w:r>
        <w:rPr>
          <w:lang w:eastAsia="zh-CN"/>
        </w:rPr>
        <w:t>3</w:t>
      </w:r>
      <w:r>
        <w:rPr>
          <w:lang w:eastAsia="zh-CN"/>
        </w:rPr>
        <w:t>-</w:t>
      </w:r>
      <w:r>
        <w:rPr>
          <w:lang w:eastAsia="zh-CN"/>
        </w:rPr>
        <w:t>1) and how to evaluate the realistic multi-ve</w:t>
      </w:r>
      <w:r w:rsidR="00852D59">
        <w:rPr>
          <w:lang w:eastAsia="zh-CN"/>
        </w:rPr>
        <w:t>ndor case</w:t>
      </w:r>
      <w:r w:rsidR="00852D59">
        <w:rPr>
          <w:lang w:eastAsia="zh-CN"/>
        </w:rPr>
        <w:t xml:space="preserve"> (Issue#3-</w:t>
      </w:r>
      <w:r w:rsidR="00852D59">
        <w:rPr>
          <w:lang w:eastAsia="zh-CN"/>
        </w:rPr>
        <w:t>2</w:t>
      </w:r>
      <w:r w:rsidR="00852D59">
        <w:rPr>
          <w:lang w:eastAsia="zh-CN"/>
        </w:rPr>
        <w:t xml:space="preserve">) </w:t>
      </w:r>
      <w:r>
        <w:rPr>
          <w:lang w:eastAsia="zh-CN"/>
        </w:rPr>
        <w:t>are discussed with conclusion/agreement achieved</w:t>
      </w:r>
      <w:r>
        <w:rPr>
          <w:lang w:eastAsia="zh-CN"/>
        </w:rPr>
        <w:t>.</w:t>
      </w:r>
    </w:p>
    <w:p w14:paraId="2DDADE82" w14:textId="3091F64A" w:rsidR="00852D59" w:rsidRDefault="00852D59" w:rsidP="00852D59">
      <w:pPr>
        <w:numPr>
          <w:ilvl w:val="1"/>
          <w:numId w:val="24"/>
        </w:numPr>
        <w:spacing w:after="0"/>
        <w:rPr>
          <w:lang w:eastAsia="zh-CN"/>
        </w:rPr>
      </w:pPr>
      <w:r>
        <w:rPr>
          <w:lang w:eastAsia="zh-CN"/>
        </w:rPr>
        <w:t xml:space="preserve">For </w:t>
      </w:r>
      <w:r w:rsidRPr="00F86B5C">
        <w:rPr>
          <w:b/>
          <w:lang w:eastAsia="zh-CN"/>
        </w:rPr>
        <w:t xml:space="preserve">Type </w:t>
      </w:r>
      <w:r w:rsidRPr="00F86B5C">
        <w:rPr>
          <w:b/>
          <w:lang w:eastAsia="zh-CN"/>
        </w:rPr>
        <w:t>3</w:t>
      </w:r>
      <w:r w:rsidRPr="00F86B5C">
        <w:rPr>
          <w:b/>
          <w:lang w:eastAsia="zh-CN"/>
        </w:rPr>
        <w:t xml:space="preserve"> training</w:t>
      </w:r>
      <w:r>
        <w:rPr>
          <w:lang w:eastAsia="zh-CN"/>
        </w:rPr>
        <w:t>,</w:t>
      </w:r>
      <w:r>
        <w:rPr>
          <w:lang w:eastAsia="zh-CN"/>
        </w:rPr>
        <w:t xml:space="preserve"> </w:t>
      </w:r>
      <w:r>
        <w:rPr>
          <w:lang w:eastAsia="zh-CN"/>
        </w:rPr>
        <w:t>the basic procedure (Issue#3-</w:t>
      </w:r>
      <w:r>
        <w:rPr>
          <w:lang w:eastAsia="zh-CN"/>
        </w:rPr>
        <w:t xml:space="preserve">3, </w:t>
      </w:r>
      <w:r>
        <w:rPr>
          <w:lang w:eastAsia="zh-CN"/>
        </w:rPr>
        <w:t>Issue#3-</w:t>
      </w:r>
      <w:r>
        <w:rPr>
          <w:lang w:eastAsia="zh-CN"/>
        </w:rPr>
        <w:t>4</w:t>
      </w:r>
      <w:r>
        <w:rPr>
          <w:lang w:eastAsia="zh-CN"/>
        </w:rPr>
        <w:t xml:space="preserve">) and how to evaluate the realistic </w:t>
      </w:r>
      <w:r w:rsidR="006855A9">
        <w:rPr>
          <w:lang w:eastAsia="zh-CN"/>
        </w:rPr>
        <w:t>case of different model structures (</w:t>
      </w:r>
      <w:r w:rsidR="006855A9">
        <w:rPr>
          <w:lang w:eastAsia="zh-CN"/>
        </w:rPr>
        <w:t>Issue#3-</w:t>
      </w:r>
      <w:r w:rsidR="006855A9">
        <w:rPr>
          <w:lang w:eastAsia="zh-CN"/>
        </w:rPr>
        <w:t>5)</w:t>
      </w:r>
      <w:r>
        <w:rPr>
          <w:lang w:eastAsia="zh-CN"/>
        </w:rPr>
        <w:t xml:space="preserve"> are discussed with conclusion/agreement achieved.</w:t>
      </w:r>
    </w:p>
    <w:p w14:paraId="7AFC9DBE" w14:textId="1D2E116B" w:rsidR="00DB466F" w:rsidRDefault="00D43A55" w:rsidP="00B76370">
      <w:pPr>
        <w:numPr>
          <w:ilvl w:val="1"/>
          <w:numId w:val="24"/>
        </w:numPr>
        <w:spacing w:after="0"/>
        <w:rPr>
          <w:lang w:eastAsia="zh-CN"/>
        </w:rPr>
      </w:pPr>
      <w:r>
        <w:rPr>
          <w:rFonts w:hint="eastAsia"/>
          <w:lang w:eastAsia="zh-CN"/>
        </w:rPr>
        <w:t>T</w:t>
      </w:r>
      <w:r>
        <w:rPr>
          <w:lang w:eastAsia="zh-CN"/>
        </w:rPr>
        <w:t xml:space="preserve">wo major types of </w:t>
      </w:r>
      <w:r w:rsidRPr="00F86B5C">
        <w:rPr>
          <w:b/>
          <w:lang w:eastAsia="zh-CN"/>
        </w:rPr>
        <w:t>model inputs/outputs</w:t>
      </w:r>
      <w:r>
        <w:rPr>
          <w:lang w:eastAsia="zh-CN"/>
        </w:rPr>
        <w:t xml:space="preserve"> – raw channel matrix and precoding matrix, have been agreed</w:t>
      </w:r>
      <w:r w:rsidR="005236AF">
        <w:rPr>
          <w:lang w:eastAsia="zh-CN"/>
        </w:rPr>
        <w:t xml:space="preserve"> </w:t>
      </w:r>
      <w:r w:rsidR="005236AF">
        <w:rPr>
          <w:lang w:eastAsia="zh-CN"/>
        </w:rPr>
        <w:t>(Issue#3-</w:t>
      </w:r>
      <w:r w:rsidR="008E178F">
        <w:rPr>
          <w:lang w:eastAsia="zh-CN"/>
        </w:rPr>
        <w:t>9</w:t>
      </w:r>
      <w:r w:rsidR="005236AF">
        <w:rPr>
          <w:lang w:eastAsia="zh-CN"/>
        </w:rPr>
        <w:t>)</w:t>
      </w:r>
      <w:r>
        <w:rPr>
          <w:lang w:eastAsia="zh-CN"/>
        </w:rPr>
        <w:t>; some companies believe there should be some down-selection, and prefer to consider only the precoding matrix, but as both are reserved, we may discuss the down-selection, if any, with more evaluation inputs.</w:t>
      </w:r>
    </w:p>
    <w:p w14:paraId="527243F7" w14:textId="5DE0BFD5" w:rsidR="00291BC4" w:rsidRDefault="00291BC4" w:rsidP="00B76370">
      <w:pPr>
        <w:numPr>
          <w:ilvl w:val="1"/>
          <w:numId w:val="24"/>
        </w:numPr>
        <w:spacing w:after="0"/>
        <w:rPr>
          <w:lang w:eastAsia="zh-CN"/>
        </w:rPr>
      </w:pPr>
      <w:r w:rsidRPr="00F86B5C">
        <w:rPr>
          <w:b/>
          <w:lang w:eastAsia="zh-CN"/>
        </w:rPr>
        <w:lastRenderedPageBreak/>
        <w:t>Ground-truth CSI</w:t>
      </w:r>
      <w:r>
        <w:rPr>
          <w:lang w:eastAsia="zh-CN"/>
        </w:rPr>
        <w:t xml:space="preserve"> </w:t>
      </w:r>
      <w:r>
        <w:rPr>
          <w:lang w:eastAsia="zh-CN"/>
        </w:rPr>
        <w:t>(Issue#3-1</w:t>
      </w:r>
      <w:r>
        <w:rPr>
          <w:lang w:eastAsia="zh-CN"/>
        </w:rPr>
        <w:t>2</w:t>
      </w:r>
      <w:r>
        <w:rPr>
          <w:lang w:eastAsia="zh-CN"/>
        </w:rPr>
        <w:t>)</w:t>
      </w:r>
      <w:r>
        <w:rPr>
          <w:lang w:eastAsia="zh-CN"/>
        </w:rPr>
        <w:t xml:space="preserve"> </w:t>
      </w:r>
      <w:r w:rsidR="00A15C7C">
        <w:rPr>
          <w:lang w:eastAsia="zh-CN"/>
        </w:rPr>
        <w:t>–</w:t>
      </w:r>
      <w:r>
        <w:rPr>
          <w:lang w:eastAsia="zh-CN"/>
        </w:rPr>
        <w:t xml:space="preserve"> </w:t>
      </w:r>
      <w:r w:rsidR="00A15C7C">
        <w:rPr>
          <w:lang w:eastAsia="zh-CN"/>
        </w:rPr>
        <w:t xml:space="preserve">The quantization of ground-truth CSI as well as its performance impact is to be studied, </w:t>
      </w:r>
      <w:r w:rsidR="004D16E4">
        <w:rPr>
          <w:lang w:eastAsia="zh-CN"/>
        </w:rPr>
        <w:t xml:space="preserve">including scalar quantization and codebook based quantization. This study is beneficial to understand the data sample collection </w:t>
      </w:r>
      <w:r w:rsidR="004D16E4">
        <w:rPr>
          <w:lang w:eastAsia="zh-CN"/>
        </w:rPr>
        <w:t>of ground-truth CSI</w:t>
      </w:r>
      <w:r w:rsidR="00B80349">
        <w:rPr>
          <w:lang w:eastAsia="zh-CN"/>
        </w:rPr>
        <w:t>,</w:t>
      </w:r>
      <w:r w:rsidR="004D16E4">
        <w:rPr>
          <w:lang w:eastAsia="zh-CN"/>
        </w:rPr>
        <w:t xml:space="preserve"> </w:t>
      </w:r>
      <w:r w:rsidR="004D16E4">
        <w:rPr>
          <w:lang w:eastAsia="zh-CN"/>
        </w:rPr>
        <w:t>especially for</w:t>
      </w:r>
      <w:r w:rsidR="004D16E4">
        <w:rPr>
          <w:lang w:eastAsia="zh-CN"/>
        </w:rPr>
        <w:t xml:space="preserve"> the NW side data collection (</w:t>
      </w:r>
      <w:r w:rsidR="00B80349">
        <w:rPr>
          <w:lang w:eastAsia="zh-CN"/>
        </w:rPr>
        <w:t xml:space="preserve">e.g., </w:t>
      </w:r>
      <w:r w:rsidR="004D16E4">
        <w:rPr>
          <w:lang w:eastAsia="zh-CN"/>
        </w:rPr>
        <w:t>for the purpose of training/monitoring)</w:t>
      </w:r>
      <w:r w:rsidR="004D16E4">
        <w:rPr>
          <w:lang w:eastAsia="zh-CN"/>
        </w:rPr>
        <w:t>.</w:t>
      </w:r>
    </w:p>
    <w:p w14:paraId="5F5FD983" w14:textId="77777777" w:rsidR="00927CAA" w:rsidRDefault="00927CAA" w:rsidP="00927CAA">
      <w:pPr>
        <w:numPr>
          <w:ilvl w:val="0"/>
          <w:numId w:val="24"/>
        </w:numPr>
        <w:spacing w:after="0"/>
        <w:rPr>
          <w:lang w:eastAsia="zh-CN"/>
        </w:rPr>
      </w:pPr>
      <w:r>
        <w:rPr>
          <w:lang w:eastAsia="zh-CN"/>
        </w:rPr>
        <w:t>CSI prediction</w:t>
      </w:r>
    </w:p>
    <w:p w14:paraId="77FBF270" w14:textId="77777777" w:rsidR="003464C1" w:rsidRDefault="00A22389" w:rsidP="001E23E5">
      <w:pPr>
        <w:numPr>
          <w:ilvl w:val="1"/>
          <w:numId w:val="24"/>
        </w:numPr>
        <w:spacing w:after="0"/>
        <w:rPr>
          <w:lang w:eastAsia="zh-CN"/>
        </w:rPr>
      </w:pPr>
      <w:r>
        <w:rPr>
          <w:b/>
          <w:lang w:eastAsia="zh-CN"/>
        </w:rPr>
        <w:t xml:space="preserve">Major EVM </w:t>
      </w:r>
      <w:r w:rsidRPr="00A22389">
        <w:rPr>
          <w:lang w:eastAsia="zh-CN"/>
        </w:rPr>
        <w:t>has been determined in this meeting</w:t>
      </w:r>
      <w:r>
        <w:rPr>
          <w:lang w:eastAsia="zh-CN"/>
        </w:rPr>
        <w:t>, including UE distribution</w:t>
      </w:r>
      <w:r w:rsidR="001E23E5">
        <w:rPr>
          <w:lang w:eastAsia="zh-CN"/>
        </w:rPr>
        <w:t xml:space="preserve"> (Issue#</w:t>
      </w:r>
      <w:r>
        <w:rPr>
          <w:lang w:eastAsia="zh-CN"/>
        </w:rPr>
        <w:t>4</w:t>
      </w:r>
      <w:r w:rsidR="001E23E5">
        <w:rPr>
          <w:lang w:eastAsia="zh-CN"/>
        </w:rPr>
        <w:t>-1)</w:t>
      </w:r>
      <w:r>
        <w:rPr>
          <w:lang w:eastAsia="zh-CN"/>
        </w:rPr>
        <w:t xml:space="preserve">, </w:t>
      </w:r>
      <w:r>
        <w:rPr>
          <w:lang w:eastAsia="zh-CN"/>
        </w:rPr>
        <w:t xml:space="preserve">UE </w:t>
      </w:r>
      <w:r>
        <w:rPr>
          <w:lang w:eastAsia="zh-CN"/>
        </w:rPr>
        <w:t>mobility and spatial consistency modeling</w:t>
      </w:r>
      <w:r>
        <w:rPr>
          <w:lang w:eastAsia="zh-CN"/>
        </w:rPr>
        <w:t xml:space="preserve"> (Issue#4-</w:t>
      </w:r>
      <w:r>
        <w:rPr>
          <w:lang w:eastAsia="zh-CN"/>
        </w:rPr>
        <w:t>2</w:t>
      </w:r>
      <w:r>
        <w:rPr>
          <w:lang w:eastAsia="zh-CN"/>
        </w:rPr>
        <w:t>)</w:t>
      </w:r>
      <w:r>
        <w:rPr>
          <w:lang w:eastAsia="zh-CN"/>
        </w:rPr>
        <w:t>, intermediate KPI calculation for the predicted instances</w:t>
      </w:r>
      <w:r>
        <w:rPr>
          <w:lang w:eastAsia="zh-CN"/>
        </w:rPr>
        <w:t xml:space="preserve"> (Issue#4-</w:t>
      </w:r>
      <w:r>
        <w:rPr>
          <w:lang w:eastAsia="zh-CN"/>
        </w:rPr>
        <w:t>4</w:t>
      </w:r>
      <w:r>
        <w:rPr>
          <w:lang w:eastAsia="zh-CN"/>
        </w:rPr>
        <w:t>)</w:t>
      </w:r>
    </w:p>
    <w:p w14:paraId="26B8866B" w14:textId="11C2F819" w:rsidR="001E23E5" w:rsidRDefault="003464C1" w:rsidP="001E23E5">
      <w:pPr>
        <w:numPr>
          <w:ilvl w:val="1"/>
          <w:numId w:val="24"/>
        </w:numPr>
        <w:spacing w:after="0"/>
        <w:rPr>
          <w:lang w:eastAsia="zh-CN"/>
        </w:rPr>
      </w:pPr>
      <w:r w:rsidRPr="003464C1">
        <w:rPr>
          <w:lang w:eastAsia="zh-CN"/>
        </w:rPr>
        <w:t>For</w:t>
      </w:r>
      <w:r>
        <w:rPr>
          <w:b/>
          <w:lang w:eastAsia="zh-CN"/>
        </w:rPr>
        <w:t xml:space="preserve"> AI/ML settings, </w:t>
      </w:r>
      <w:r w:rsidRPr="003464C1">
        <w:rPr>
          <w:lang w:eastAsia="zh-CN"/>
        </w:rPr>
        <w:t xml:space="preserve">the candidate </w:t>
      </w:r>
      <w:r w:rsidR="00A22389" w:rsidRPr="003464C1">
        <w:rPr>
          <w:lang w:eastAsia="zh-CN"/>
        </w:rPr>
        <w:t>input</w:t>
      </w:r>
      <w:r w:rsidR="00A22389">
        <w:rPr>
          <w:lang w:eastAsia="zh-CN"/>
        </w:rPr>
        <w:t xml:space="preserve"> type</w:t>
      </w:r>
      <w:r>
        <w:rPr>
          <w:lang w:eastAsia="zh-CN"/>
        </w:rPr>
        <w:t>s</w:t>
      </w:r>
      <w:r w:rsidR="00A22389">
        <w:rPr>
          <w:lang w:eastAsia="zh-CN"/>
        </w:rPr>
        <w:t xml:space="preserve"> of the model</w:t>
      </w:r>
      <w:r w:rsidR="00A22389">
        <w:rPr>
          <w:lang w:eastAsia="zh-CN"/>
        </w:rPr>
        <w:t xml:space="preserve"> (Issue#4-</w:t>
      </w:r>
      <w:r w:rsidR="00A22389">
        <w:rPr>
          <w:lang w:eastAsia="zh-CN"/>
        </w:rPr>
        <w:t>6</w:t>
      </w:r>
      <w:r w:rsidR="00A22389">
        <w:rPr>
          <w:lang w:eastAsia="zh-CN"/>
        </w:rPr>
        <w:t>)</w:t>
      </w:r>
      <w:r w:rsidR="00A22389">
        <w:rPr>
          <w:lang w:eastAsia="zh-CN"/>
        </w:rPr>
        <w:t xml:space="preserve">, and the report of observation window/prediction window </w:t>
      </w:r>
      <w:r w:rsidR="00A22389">
        <w:rPr>
          <w:lang w:eastAsia="zh-CN"/>
        </w:rPr>
        <w:t>(Issue#4-</w:t>
      </w:r>
      <w:r w:rsidR="00A22389">
        <w:rPr>
          <w:lang w:eastAsia="zh-CN"/>
        </w:rPr>
        <w:t>7</w:t>
      </w:r>
      <w:r w:rsidR="00A22389">
        <w:rPr>
          <w:lang w:eastAsia="zh-CN"/>
        </w:rPr>
        <w:t>)</w:t>
      </w:r>
      <w:r w:rsidR="001E23E5">
        <w:rPr>
          <w:lang w:eastAsia="zh-CN"/>
        </w:rPr>
        <w:t>.</w:t>
      </w:r>
    </w:p>
    <w:p w14:paraId="75A1E623" w14:textId="77777777" w:rsidR="005A0A1D" w:rsidRPr="00715E91" w:rsidRDefault="005A0A1D">
      <w:pPr>
        <w:spacing w:after="0"/>
        <w:rPr>
          <w:rFonts w:hint="eastAsia"/>
          <w:lang w:eastAsia="zh-CN"/>
        </w:rPr>
      </w:pPr>
    </w:p>
    <w:p w14:paraId="28C1598B" w14:textId="77777777" w:rsidR="005A0A1D" w:rsidRPr="00D03093" w:rsidRDefault="005A0A1D" w:rsidP="005A0A1D">
      <w:pPr>
        <w:spacing w:after="0"/>
        <w:rPr>
          <w:b/>
          <w:lang w:eastAsia="zh-CN"/>
        </w:rPr>
      </w:pPr>
      <w:r w:rsidRPr="00D03093">
        <w:rPr>
          <w:rFonts w:hint="eastAsia"/>
          <w:b/>
          <w:lang w:eastAsia="zh-CN"/>
        </w:rPr>
        <w:t>F</w:t>
      </w:r>
      <w:r w:rsidRPr="00D03093">
        <w:rPr>
          <w:b/>
          <w:lang w:eastAsia="zh-CN"/>
        </w:rPr>
        <w:t>ollowing aspects may be at least discussed in the next/future meetings:</w:t>
      </w:r>
    </w:p>
    <w:p w14:paraId="32E403B6" w14:textId="77777777" w:rsidR="00A13B3C" w:rsidRDefault="00A13B3C" w:rsidP="00A13B3C">
      <w:pPr>
        <w:numPr>
          <w:ilvl w:val="0"/>
          <w:numId w:val="24"/>
        </w:numPr>
        <w:spacing w:after="0"/>
        <w:rPr>
          <w:lang w:eastAsia="zh-CN"/>
        </w:rPr>
      </w:pPr>
      <w:r>
        <w:rPr>
          <w:lang w:eastAsia="zh-CN"/>
        </w:rPr>
        <w:t>Metrics</w:t>
      </w:r>
    </w:p>
    <w:p w14:paraId="755729C7" w14:textId="0CA9133B" w:rsidR="00A13B3C" w:rsidRDefault="00A13B3C" w:rsidP="00A13B3C">
      <w:pPr>
        <w:numPr>
          <w:ilvl w:val="1"/>
          <w:numId w:val="24"/>
        </w:numPr>
        <w:spacing w:after="0"/>
        <w:rPr>
          <w:lang w:eastAsia="zh-CN"/>
        </w:rPr>
      </w:pPr>
      <w:r w:rsidRPr="00715E91">
        <w:rPr>
          <w:b/>
          <w:lang w:eastAsia="zh-CN"/>
        </w:rPr>
        <w:t>Other intermediate KPIs</w:t>
      </w:r>
      <w:r>
        <w:rPr>
          <w:lang w:eastAsia="zh-CN"/>
        </w:rPr>
        <w:t xml:space="preserve"> other than SGCS/NMSE</w:t>
      </w:r>
      <w:r>
        <w:rPr>
          <w:lang w:eastAsia="zh-CN"/>
        </w:rPr>
        <w:t xml:space="preserve"> (Issue#2-</w:t>
      </w:r>
      <w:r>
        <w:rPr>
          <w:lang w:eastAsia="zh-CN"/>
        </w:rPr>
        <w:t>6</w:t>
      </w:r>
      <w:r>
        <w:rPr>
          <w:lang w:eastAsia="zh-CN"/>
        </w:rPr>
        <w:t>) –</w:t>
      </w:r>
      <w:r>
        <w:rPr>
          <w:lang w:eastAsia="zh-CN"/>
        </w:rPr>
        <w:t xml:space="preserve"> As the WA for avoiding layer disorder issue under the SGCS approach has been confirmed, whether there is need to introduce other KPIs can be discussed in the future meetings, in case the layer disorder issue is identified</w:t>
      </w:r>
      <w:r>
        <w:rPr>
          <w:lang w:eastAsia="zh-CN"/>
        </w:rPr>
        <w:t>.</w:t>
      </w:r>
    </w:p>
    <w:p w14:paraId="019521FC" w14:textId="1853CBD5" w:rsidR="0059174B" w:rsidRDefault="00212C6F" w:rsidP="0059174B">
      <w:pPr>
        <w:numPr>
          <w:ilvl w:val="0"/>
          <w:numId w:val="24"/>
        </w:numPr>
        <w:spacing w:after="0"/>
        <w:rPr>
          <w:lang w:eastAsia="zh-CN"/>
        </w:rPr>
      </w:pPr>
      <w:r>
        <w:rPr>
          <w:lang w:eastAsia="zh-CN"/>
        </w:rPr>
        <w:t>CSI compression</w:t>
      </w:r>
    </w:p>
    <w:p w14:paraId="51821956" w14:textId="6C5D4BB1" w:rsidR="00463148" w:rsidRDefault="00463148" w:rsidP="006855A9">
      <w:pPr>
        <w:numPr>
          <w:ilvl w:val="1"/>
          <w:numId w:val="24"/>
        </w:numPr>
        <w:spacing w:after="0"/>
        <w:rPr>
          <w:lang w:eastAsia="zh-CN"/>
        </w:rPr>
      </w:pPr>
      <w:r>
        <w:rPr>
          <w:lang w:eastAsia="zh-CN"/>
        </w:rPr>
        <w:t xml:space="preserve">For </w:t>
      </w:r>
      <w:r w:rsidRPr="00362C6E">
        <w:rPr>
          <w:b/>
          <w:lang w:eastAsia="zh-CN"/>
        </w:rPr>
        <w:t xml:space="preserve">Type </w:t>
      </w:r>
      <w:r w:rsidRPr="00362C6E">
        <w:rPr>
          <w:b/>
          <w:lang w:eastAsia="zh-CN"/>
        </w:rPr>
        <w:t>2</w:t>
      </w:r>
      <w:r w:rsidRPr="00362C6E">
        <w:rPr>
          <w:b/>
          <w:lang w:eastAsia="zh-CN"/>
        </w:rPr>
        <w:t xml:space="preserve"> training</w:t>
      </w:r>
      <w:r>
        <w:rPr>
          <w:lang w:eastAsia="zh-CN"/>
        </w:rPr>
        <w:t>,</w:t>
      </w:r>
      <w:r>
        <w:rPr>
          <w:lang w:eastAsia="zh-CN"/>
        </w:rPr>
        <w:t xml:space="preserve"> how to achieve the multi-vendor case </w:t>
      </w:r>
      <w:r>
        <w:rPr>
          <w:lang w:eastAsia="zh-CN"/>
        </w:rPr>
        <w:t>(Issue#3-2)</w:t>
      </w:r>
      <w:r>
        <w:rPr>
          <w:lang w:eastAsia="zh-CN"/>
        </w:rPr>
        <w:t xml:space="preserve"> still include some details</w:t>
      </w:r>
      <w:r w:rsidR="00212C6F">
        <w:rPr>
          <w:lang w:eastAsia="zh-CN"/>
        </w:rPr>
        <w:t xml:space="preserve"> to be further studied</w:t>
      </w:r>
      <w:r>
        <w:rPr>
          <w:lang w:eastAsia="zh-CN"/>
        </w:rPr>
        <w:t xml:space="preserve">, </w:t>
      </w:r>
      <w:r>
        <w:rPr>
          <w:lang w:eastAsia="zh-CN"/>
        </w:rPr>
        <w:t>including:</w:t>
      </w:r>
      <w:r>
        <w:rPr>
          <w:lang w:eastAsia="zh-CN"/>
        </w:rPr>
        <w:t xml:space="preserve"> </w:t>
      </w:r>
      <w:r w:rsidR="00212C6F">
        <w:rPr>
          <w:lang w:eastAsia="zh-CN"/>
        </w:rPr>
        <w:t xml:space="preserve">how to achieve the matching of </w:t>
      </w:r>
      <w:r w:rsidR="00F600F0" w:rsidRPr="00F600F0">
        <w:rPr>
          <w:lang w:eastAsia="zh-CN"/>
        </w:rPr>
        <w:t>N NW part models to M UE part models</w:t>
      </w:r>
      <w:r w:rsidR="00F600F0">
        <w:rPr>
          <w:lang w:eastAsia="zh-CN"/>
        </w:rPr>
        <w:t xml:space="preserve"> </w:t>
      </w:r>
      <w:r w:rsidR="00212C6F">
        <w:rPr>
          <w:lang w:eastAsia="zh-CN"/>
        </w:rPr>
        <w:t xml:space="preserve">during the training procedure, </w:t>
      </w:r>
      <w:r w:rsidR="00A63AE7" w:rsidRPr="00A63AE7">
        <w:rPr>
          <w:lang w:eastAsia="zh-CN"/>
        </w:rPr>
        <w:t>whether/how to evaluate the case where the input/output types and/or pre/post-processing are not aligned between NW part model and UE part model</w:t>
      </w:r>
      <w:r w:rsidR="00E96C3F">
        <w:rPr>
          <w:lang w:eastAsia="zh-CN"/>
        </w:rPr>
        <w:t xml:space="preserve">, the training order </w:t>
      </w:r>
      <w:r w:rsidR="00E96C3F" w:rsidRPr="00E96C3F">
        <w:rPr>
          <w:lang w:eastAsia="zh-CN"/>
        </w:rPr>
        <w:t>of UE-NW pair(s) in case of M UE part models and/or N NW part models</w:t>
      </w:r>
      <w:r w:rsidR="00E96C3F" w:rsidRPr="00E96C3F">
        <w:rPr>
          <w:lang w:eastAsia="zh-CN"/>
        </w:rPr>
        <w:t>, overhead report, etc.</w:t>
      </w:r>
    </w:p>
    <w:p w14:paraId="7FDFD8C1" w14:textId="06AEC766" w:rsidR="006855A9" w:rsidRDefault="006855A9" w:rsidP="006855A9">
      <w:pPr>
        <w:numPr>
          <w:ilvl w:val="1"/>
          <w:numId w:val="24"/>
        </w:numPr>
        <w:spacing w:after="0"/>
        <w:rPr>
          <w:lang w:eastAsia="zh-CN"/>
        </w:rPr>
      </w:pPr>
      <w:r>
        <w:rPr>
          <w:lang w:eastAsia="zh-CN"/>
        </w:rPr>
        <w:t xml:space="preserve">For </w:t>
      </w:r>
      <w:r w:rsidRPr="00362C6E">
        <w:rPr>
          <w:b/>
          <w:lang w:eastAsia="zh-CN"/>
        </w:rPr>
        <w:t>Type 3 training</w:t>
      </w:r>
      <w:r>
        <w:rPr>
          <w:lang w:eastAsia="zh-CN"/>
        </w:rPr>
        <w:t xml:space="preserve">, the </w:t>
      </w:r>
      <w:r w:rsidR="00B10C58">
        <w:rPr>
          <w:lang w:eastAsia="zh-CN"/>
        </w:rPr>
        <w:t xml:space="preserve">evaluation for the </w:t>
      </w:r>
      <w:r>
        <w:rPr>
          <w:lang w:eastAsia="zh-CN"/>
        </w:rPr>
        <w:t xml:space="preserve">multi-vendor </w:t>
      </w:r>
      <w:r w:rsidR="00B10C58">
        <w:rPr>
          <w:lang w:eastAsia="zh-CN"/>
        </w:rPr>
        <w:t>case</w:t>
      </w:r>
      <w:r>
        <w:rPr>
          <w:lang w:eastAsia="zh-CN"/>
        </w:rPr>
        <w:t xml:space="preserve"> (Issue#3-</w:t>
      </w:r>
      <w:r>
        <w:rPr>
          <w:lang w:eastAsia="zh-CN"/>
        </w:rPr>
        <w:t>6</w:t>
      </w:r>
      <w:r>
        <w:rPr>
          <w:lang w:eastAsia="zh-CN"/>
        </w:rPr>
        <w:t>)</w:t>
      </w:r>
      <w:r w:rsidR="00B10C58">
        <w:rPr>
          <w:lang w:eastAsia="zh-CN"/>
        </w:rPr>
        <w:t xml:space="preserve"> has been discussed with the proposal mostly stable, so the companies can follow the latest proposal </w:t>
      </w:r>
      <w:r w:rsidR="00463A33">
        <w:rPr>
          <w:lang w:eastAsia="zh-CN"/>
        </w:rPr>
        <w:t>(</w:t>
      </w:r>
      <w:r w:rsidR="00463A33">
        <w:rPr>
          <w:b/>
          <w:highlight w:val="yellow"/>
          <w:lang w:eastAsia="zh-CN"/>
        </w:rPr>
        <w:t>Proposal 3.9.1</w:t>
      </w:r>
      <w:r w:rsidR="00463A33">
        <w:rPr>
          <w:lang w:eastAsia="zh-CN"/>
        </w:rPr>
        <w:t xml:space="preserve">) </w:t>
      </w:r>
      <w:r w:rsidR="00B10C58">
        <w:rPr>
          <w:lang w:eastAsia="zh-CN"/>
        </w:rPr>
        <w:t xml:space="preserve">as a guidance for further evaluations. Yet there are also some FFS issues to be investigated, including: </w:t>
      </w:r>
      <w:r w:rsidR="004D119C">
        <w:rPr>
          <w:lang w:eastAsia="zh-CN"/>
        </w:rPr>
        <w:t>companies to study the impact of different structures (considering different structure under same backbone, or even different backbones)</w:t>
      </w:r>
      <w:r w:rsidR="00BA1A6E">
        <w:rPr>
          <w:lang w:eastAsia="zh-CN"/>
        </w:rPr>
        <w:t xml:space="preserve"> between NW and UE</w:t>
      </w:r>
      <w:r w:rsidR="004D119C">
        <w:rPr>
          <w:lang w:eastAsia="zh-CN"/>
        </w:rPr>
        <w:t xml:space="preserve">, </w:t>
      </w:r>
      <w:r w:rsidR="004A104F" w:rsidRPr="00463A33">
        <w:rPr>
          <w:lang w:eastAsia="zh-CN"/>
        </w:rPr>
        <w:t>whether the same or different dataset(s) are used among M UE part models</w:t>
      </w:r>
      <w:r w:rsidR="00F5780D">
        <w:rPr>
          <w:lang w:eastAsia="zh-CN"/>
        </w:rPr>
        <w:t xml:space="preserve"> or N NW part models</w:t>
      </w:r>
      <w:r w:rsidR="004A104F" w:rsidRPr="00463A33">
        <w:rPr>
          <w:lang w:eastAsia="zh-CN"/>
        </w:rPr>
        <w:t xml:space="preserve">, </w:t>
      </w:r>
      <w:r w:rsidR="00463A33">
        <w:rPr>
          <w:lang w:eastAsia="zh-CN"/>
        </w:rPr>
        <w:t>etc.</w:t>
      </w:r>
    </w:p>
    <w:p w14:paraId="1F8615D7" w14:textId="4F09BACB" w:rsidR="00F600F0" w:rsidRDefault="00F600F0" w:rsidP="006855A9">
      <w:pPr>
        <w:numPr>
          <w:ilvl w:val="1"/>
          <w:numId w:val="24"/>
        </w:numPr>
        <w:spacing w:after="0"/>
        <w:rPr>
          <w:lang w:eastAsia="zh-CN"/>
        </w:rPr>
      </w:pPr>
      <w:r>
        <w:rPr>
          <w:lang w:eastAsia="zh-CN"/>
        </w:rPr>
        <w:t xml:space="preserve">For Type 2/3, some issues on </w:t>
      </w:r>
      <w:r w:rsidRPr="00362C6E">
        <w:rPr>
          <w:b/>
          <w:lang w:eastAsia="zh-CN"/>
        </w:rPr>
        <w:t>quantization/dequantization</w:t>
      </w:r>
      <w:r>
        <w:rPr>
          <w:lang w:eastAsia="zh-CN"/>
        </w:rPr>
        <w:t xml:space="preserve"> are also brought up, including: </w:t>
      </w:r>
      <w:r w:rsidR="00341417">
        <w:rPr>
          <w:lang w:eastAsia="zh-CN"/>
        </w:rPr>
        <w:t xml:space="preserve">whether/how to handle </w:t>
      </w:r>
      <w:r w:rsidRPr="00F600F0">
        <w:rPr>
          <w:lang w:eastAsia="zh-CN"/>
        </w:rPr>
        <w:t>different quantization/dequantization methods</w:t>
      </w:r>
      <w:r w:rsidRPr="00F600F0">
        <w:rPr>
          <w:lang w:eastAsia="zh-CN"/>
        </w:rPr>
        <w:t xml:space="preserve"> </w:t>
      </w:r>
      <w:r w:rsidRPr="00F600F0">
        <w:rPr>
          <w:lang w:eastAsia="zh-CN"/>
        </w:rPr>
        <w:t>between NW and UE</w:t>
      </w:r>
      <w:r>
        <w:rPr>
          <w:lang w:eastAsia="zh-CN"/>
        </w:rPr>
        <w:t xml:space="preserve">, </w:t>
      </w:r>
      <w:r w:rsidR="004A104F">
        <w:rPr>
          <w:lang w:eastAsia="zh-CN"/>
        </w:rPr>
        <w:t xml:space="preserve">whether/how to handle </w:t>
      </w:r>
      <w:r w:rsidR="004A104F" w:rsidRPr="00F600F0">
        <w:rPr>
          <w:lang w:eastAsia="zh-CN"/>
        </w:rPr>
        <w:t xml:space="preserve">different quantization/dequantization methods </w:t>
      </w:r>
      <w:r w:rsidR="004A104F">
        <w:rPr>
          <w:lang w:eastAsia="zh-CN"/>
        </w:rPr>
        <w:t>among different NWs or different</w:t>
      </w:r>
      <w:r w:rsidR="004A104F" w:rsidRPr="00F600F0">
        <w:rPr>
          <w:lang w:eastAsia="zh-CN"/>
        </w:rPr>
        <w:t xml:space="preserve"> UE</w:t>
      </w:r>
      <w:r w:rsidR="004A104F">
        <w:rPr>
          <w:lang w:eastAsia="zh-CN"/>
        </w:rPr>
        <w:t>s</w:t>
      </w:r>
      <w:r w:rsidR="00E51843">
        <w:rPr>
          <w:lang w:eastAsia="zh-CN"/>
        </w:rPr>
        <w:t xml:space="preserve"> for multi-vendor case</w:t>
      </w:r>
      <w:bookmarkStart w:id="106" w:name="_GoBack"/>
      <w:bookmarkEnd w:id="106"/>
      <w:r w:rsidR="004A104F">
        <w:rPr>
          <w:lang w:eastAsia="zh-CN"/>
        </w:rPr>
        <w:t xml:space="preserve">, </w:t>
      </w:r>
      <w:r>
        <w:rPr>
          <w:lang w:eastAsia="zh-CN"/>
        </w:rPr>
        <w:t>whether/how to handle the case of different sizes of inputs of quantization</w:t>
      </w:r>
      <w:r w:rsidR="00E36730">
        <w:rPr>
          <w:lang w:eastAsia="zh-CN"/>
        </w:rPr>
        <w:t xml:space="preserve"> (or output of dequantization)</w:t>
      </w:r>
      <w:r>
        <w:rPr>
          <w:lang w:eastAsia="zh-CN"/>
        </w:rPr>
        <w:t xml:space="preserve"> given the same size of CSI feedback (output of quantization)</w:t>
      </w:r>
      <w:r w:rsidR="00D3167E">
        <w:rPr>
          <w:lang w:eastAsia="zh-CN"/>
        </w:rPr>
        <w:t xml:space="preserve">, </w:t>
      </w:r>
      <w:r w:rsidR="0062779E">
        <w:rPr>
          <w:lang w:eastAsia="zh-CN"/>
        </w:rPr>
        <w:t>the methods of</w:t>
      </w:r>
      <w:r w:rsidR="00D3167E">
        <w:rPr>
          <w:lang w:eastAsia="zh-CN"/>
        </w:rPr>
        <w:t xml:space="preserve"> quantization aware </w:t>
      </w:r>
      <w:r w:rsidR="0062779E">
        <w:rPr>
          <w:lang w:eastAsia="zh-CN"/>
        </w:rPr>
        <w:t xml:space="preserve">training </w:t>
      </w:r>
      <w:r w:rsidR="00D3167E">
        <w:rPr>
          <w:lang w:eastAsia="zh-CN"/>
        </w:rPr>
        <w:t xml:space="preserve">or </w:t>
      </w:r>
      <w:r w:rsidR="0062779E">
        <w:rPr>
          <w:lang w:eastAsia="zh-CN"/>
        </w:rPr>
        <w:t xml:space="preserve">quantization </w:t>
      </w:r>
      <w:r w:rsidR="00D3167E">
        <w:rPr>
          <w:lang w:eastAsia="zh-CN"/>
        </w:rPr>
        <w:t>non-aware</w:t>
      </w:r>
      <w:r w:rsidR="0062779E" w:rsidRPr="0062779E">
        <w:rPr>
          <w:lang w:eastAsia="zh-CN"/>
        </w:rPr>
        <w:t xml:space="preserve"> </w:t>
      </w:r>
      <w:r w:rsidR="0062779E">
        <w:rPr>
          <w:lang w:eastAsia="zh-CN"/>
        </w:rPr>
        <w:t>training</w:t>
      </w:r>
      <w:r w:rsidR="00D3167E">
        <w:rPr>
          <w:lang w:eastAsia="zh-CN"/>
        </w:rPr>
        <w:t>, etc</w:t>
      </w:r>
      <w:r>
        <w:rPr>
          <w:lang w:eastAsia="zh-CN"/>
        </w:rPr>
        <w:t>.</w:t>
      </w:r>
    </w:p>
    <w:p w14:paraId="2847B5E5" w14:textId="6DCAC944" w:rsidR="00CE0B8F" w:rsidRDefault="00CE0B8F" w:rsidP="00CE0B8F">
      <w:pPr>
        <w:numPr>
          <w:ilvl w:val="1"/>
          <w:numId w:val="24"/>
        </w:numPr>
        <w:spacing w:after="0"/>
        <w:rPr>
          <w:lang w:eastAsia="zh-CN"/>
        </w:rPr>
      </w:pPr>
      <w:r w:rsidRPr="00362C6E">
        <w:rPr>
          <w:b/>
          <w:lang w:eastAsia="zh-CN"/>
        </w:rPr>
        <w:t>Metrics</w:t>
      </w:r>
      <w:r>
        <w:rPr>
          <w:lang w:eastAsia="zh-CN"/>
        </w:rPr>
        <w:t xml:space="preserve"> – how to align the payload</w:t>
      </w:r>
      <w:r w:rsidR="00295199">
        <w:rPr>
          <w:lang w:eastAsia="zh-CN"/>
        </w:rPr>
        <w:t xml:space="preserve"> </w:t>
      </w:r>
      <w:r w:rsidR="009C6463">
        <w:rPr>
          <w:lang w:eastAsia="zh-CN"/>
        </w:rPr>
        <w:t>(Issue#3-</w:t>
      </w:r>
      <w:r w:rsidR="009C6463">
        <w:rPr>
          <w:lang w:eastAsia="zh-CN"/>
        </w:rPr>
        <w:t>10</w:t>
      </w:r>
      <w:r w:rsidR="009C6463">
        <w:rPr>
          <w:lang w:eastAsia="zh-CN"/>
        </w:rPr>
        <w:t xml:space="preserve">) </w:t>
      </w:r>
      <w:r w:rsidR="00150CE5">
        <w:rPr>
          <w:lang w:eastAsia="zh-CN"/>
        </w:rPr>
        <w:t>is still controversial</w:t>
      </w:r>
      <w:r w:rsidR="00A42C31">
        <w:rPr>
          <w:lang w:eastAsia="zh-CN"/>
        </w:rPr>
        <w:t xml:space="preserve"> over </w:t>
      </w:r>
      <w:r w:rsidR="00A42C31">
        <w:rPr>
          <w:lang w:eastAsia="zh-CN"/>
        </w:rPr>
        <w:t>Option 1/2a/2b</w:t>
      </w:r>
      <w:r w:rsidR="00150CE5">
        <w:rPr>
          <w:lang w:eastAsia="zh-CN"/>
        </w:rPr>
        <w:t xml:space="preserve">, </w:t>
      </w:r>
      <w:r w:rsidR="00A42C31">
        <w:rPr>
          <w:lang w:eastAsia="zh-CN"/>
        </w:rPr>
        <w:t>and</w:t>
      </w:r>
      <w:r w:rsidR="00150CE5">
        <w:rPr>
          <w:lang w:eastAsia="zh-CN"/>
        </w:rPr>
        <w:t xml:space="preserve"> it is essential for companies to align the method to better align the results.</w:t>
      </w:r>
    </w:p>
    <w:p w14:paraId="00D9380B" w14:textId="0C0D6368" w:rsidR="00CE0B8F" w:rsidRDefault="00F553D8" w:rsidP="006855A9">
      <w:pPr>
        <w:numPr>
          <w:ilvl w:val="1"/>
          <w:numId w:val="24"/>
        </w:numPr>
        <w:spacing w:after="0"/>
        <w:rPr>
          <w:lang w:eastAsia="zh-CN"/>
        </w:rPr>
      </w:pPr>
      <w:r w:rsidRPr="00362C6E">
        <w:rPr>
          <w:b/>
          <w:lang w:eastAsia="zh-CN"/>
        </w:rPr>
        <w:t>Ground-truth CSI</w:t>
      </w:r>
      <w:r>
        <w:rPr>
          <w:lang w:eastAsia="zh-CN"/>
        </w:rPr>
        <w:t xml:space="preserve"> (Issue#3-12)</w:t>
      </w:r>
      <w:r>
        <w:rPr>
          <w:lang w:eastAsia="zh-CN"/>
        </w:rPr>
        <w:t xml:space="preserve"> – the performances for different quantization approaches are to be further evaluated to better understand whether/how to enable high-resolution ground-truth CSI</w:t>
      </w:r>
      <w:r w:rsidR="00126892">
        <w:rPr>
          <w:lang w:eastAsia="zh-CN"/>
        </w:rPr>
        <w:t xml:space="preserve"> delivery</w:t>
      </w:r>
      <w:r w:rsidR="00510FE9">
        <w:rPr>
          <w:lang w:eastAsia="zh-CN"/>
        </w:rPr>
        <w:t xml:space="preserve"> over air-interface</w:t>
      </w:r>
      <w:r>
        <w:rPr>
          <w:lang w:eastAsia="zh-CN"/>
        </w:rPr>
        <w:t>.</w:t>
      </w:r>
    </w:p>
    <w:p w14:paraId="1F349679" w14:textId="70CAC554" w:rsidR="00384829" w:rsidRDefault="00384829" w:rsidP="00A14E97">
      <w:pPr>
        <w:numPr>
          <w:ilvl w:val="1"/>
          <w:numId w:val="24"/>
        </w:numPr>
        <w:spacing w:after="0"/>
        <w:rPr>
          <w:lang w:eastAsia="zh-CN"/>
        </w:rPr>
      </w:pPr>
      <w:r>
        <w:rPr>
          <w:b/>
          <w:lang w:eastAsia="zh-CN"/>
        </w:rPr>
        <w:t>Scalability (</w:t>
      </w:r>
      <w:r>
        <w:rPr>
          <w:lang w:eastAsia="zh-CN"/>
        </w:rPr>
        <w:t>Issue#3-1</w:t>
      </w:r>
      <w:r>
        <w:rPr>
          <w:lang w:eastAsia="zh-CN"/>
        </w:rPr>
        <w:t xml:space="preserve">3, </w:t>
      </w:r>
      <w:r>
        <w:rPr>
          <w:lang w:eastAsia="zh-CN"/>
        </w:rPr>
        <w:t>Issue#3-1</w:t>
      </w:r>
      <w:r>
        <w:rPr>
          <w:lang w:eastAsia="zh-CN"/>
        </w:rPr>
        <w:t xml:space="preserve">4, </w:t>
      </w:r>
      <w:r>
        <w:rPr>
          <w:lang w:eastAsia="zh-CN"/>
        </w:rPr>
        <w:t>Issue#3-1</w:t>
      </w:r>
      <w:r>
        <w:rPr>
          <w:lang w:eastAsia="zh-CN"/>
        </w:rPr>
        <w:t>5</w:t>
      </w:r>
      <w:r>
        <w:rPr>
          <w:b/>
          <w:lang w:eastAsia="zh-CN"/>
        </w:rPr>
        <w:t xml:space="preserve">) – </w:t>
      </w:r>
      <w:r w:rsidRPr="00384829">
        <w:rPr>
          <w:lang w:eastAsia="zh-CN"/>
        </w:rPr>
        <w:t xml:space="preserve">this </w:t>
      </w:r>
      <w:r>
        <w:rPr>
          <w:lang w:eastAsia="zh-CN"/>
        </w:rPr>
        <w:t xml:space="preserve">issue was </w:t>
      </w:r>
      <w:r w:rsidR="00F55C3C">
        <w:rPr>
          <w:lang w:eastAsia="zh-CN"/>
        </w:rPr>
        <w:t>initially</w:t>
      </w:r>
      <w:r>
        <w:rPr>
          <w:lang w:eastAsia="zh-CN"/>
        </w:rPr>
        <w:t xml:space="preserve"> discussed at this meeting, and it is anticipated that more inputs can be provided in the next meeting, as it is essential for the realistic network for one model to adapt to different configurations with different </w:t>
      </w:r>
      <w:r>
        <w:rPr>
          <w:lang w:eastAsia="zh-CN"/>
        </w:rPr>
        <w:t>input/out</w:t>
      </w:r>
      <w:r>
        <w:rPr>
          <w:lang w:eastAsia="zh-CN"/>
        </w:rPr>
        <w:t xml:space="preserve"> dimensions.</w:t>
      </w:r>
    </w:p>
    <w:p w14:paraId="6F2B97DA" w14:textId="77777777" w:rsidR="00A22389" w:rsidRDefault="00A22389" w:rsidP="00A22389">
      <w:pPr>
        <w:numPr>
          <w:ilvl w:val="0"/>
          <w:numId w:val="24"/>
        </w:numPr>
        <w:spacing w:after="0"/>
        <w:rPr>
          <w:lang w:eastAsia="zh-CN"/>
        </w:rPr>
      </w:pPr>
      <w:r>
        <w:rPr>
          <w:lang w:eastAsia="zh-CN"/>
        </w:rPr>
        <w:t>CSI prediction</w:t>
      </w:r>
    </w:p>
    <w:p w14:paraId="2B1460B6" w14:textId="027B14A7" w:rsidR="00064C5B" w:rsidRDefault="001925E9" w:rsidP="00064C5B">
      <w:pPr>
        <w:numPr>
          <w:ilvl w:val="1"/>
          <w:numId w:val="24"/>
        </w:numPr>
        <w:spacing w:after="0"/>
        <w:rPr>
          <w:lang w:eastAsia="zh-CN"/>
        </w:rPr>
      </w:pPr>
      <w:r>
        <w:rPr>
          <w:b/>
          <w:lang w:eastAsia="zh-CN"/>
        </w:rPr>
        <w:t>Benchmark for performance comparison</w:t>
      </w:r>
      <w:r w:rsidR="00064C5B">
        <w:rPr>
          <w:b/>
          <w:lang w:eastAsia="zh-CN"/>
        </w:rPr>
        <w:t xml:space="preserve"> (</w:t>
      </w:r>
      <w:r w:rsidR="00064C5B">
        <w:rPr>
          <w:lang w:eastAsia="zh-CN"/>
        </w:rPr>
        <w:t>Issue#</w:t>
      </w:r>
      <w:r>
        <w:rPr>
          <w:lang w:eastAsia="zh-CN"/>
        </w:rPr>
        <w:t>4</w:t>
      </w:r>
      <w:r w:rsidR="00064C5B">
        <w:rPr>
          <w:lang w:eastAsia="zh-CN"/>
        </w:rPr>
        <w:t>-</w:t>
      </w:r>
      <w:r>
        <w:rPr>
          <w:lang w:eastAsia="zh-CN"/>
        </w:rPr>
        <w:t>3</w:t>
      </w:r>
      <w:r w:rsidR="00064C5B">
        <w:rPr>
          <w:b/>
          <w:lang w:eastAsia="zh-CN"/>
        </w:rPr>
        <w:t>)</w:t>
      </w:r>
      <w:r w:rsidRPr="001925E9">
        <w:rPr>
          <w:lang w:eastAsia="zh-CN"/>
        </w:rPr>
        <w:t xml:space="preserve">, which is the most </w:t>
      </w:r>
      <w:r>
        <w:rPr>
          <w:lang w:eastAsia="zh-CN"/>
        </w:rPr>
        <w:t>controversial part for the EVM of CSI evaluation, will be revisited with high priority in the next meeting</w:t>
      </w:r>
      <w:r w:rsidR="00064C5B">
        <w:rPr>
          <w:lang w:eastAsia="zh-CN"/>
        </w:rPr>
        <w:t>.</w:t>
      </w:r>
    </w:p>
    <w:p w14:paraId="47CEF338" w14:textId="0BFF82BB" w:rsidR="00064C5B" w:rsidRDefault="00064C5B" w:rsidP="00064C5B">
      <w:pPr>
        <w:numPr>
          <w:ilvl w:val="1"/>
          <w:numId w:val="24"/>
        </w:numPr>
        <w:spacing w:after="0"/>
        <w:rPr>
          <w:lang w:eastAsia="zh-CN"/>
        </w:rPr>
      </w:pPr>
      <w:r>
        <w:rPr>
          <w:b/>
          <w:lang w:eastAsia="zh-CN"/>
        </w:rPr>
        <w:lastRenderedPageBreak/>
        <w:t xml:space="preserve">Other evaluation related issues </w:t>
      </w:r>
      <w:r w:rsidRPr="00064C5B">
        <w:rPr>
          <w:lang w:eastAsia="zh-CN"/>
        </w:rPr>
        <w:t>if any</w:t>
      </w:r>
      <w:r>
        <w:rPr>
          <w:lang w:eastAsia="zh-CN"/>
        </w:rPr>
        <w:t>, depending on companies’ inputs</w:t>
      </w:r>
      <w:r w:rsidRPr="00064C5B">
        <w:rPr>
          <w:lang w:eastAsia="zh-CN"/>
        </w:rPr>
        <w:t>.</w:t>
      </w:r>
    </w:p>
    <w:p w14:paraId="1510DC84" w14:textId="77777777" w:rsidR="006C46D8" w:rsidRDefault="006C46D8" w:rsidP="006C46D8">
      <w:pPr>
        <w:numPr>
          <w:ilvl w:val="0"/>
          <w:numId w:val="24"/>
        </w:numPr>
        <w:spacing w:after="0"/>
        <w:rPr>
          <w:lang w:eastAsia="zh-CN"/>
        </w:rPr>
      </w:pPr>
      <w:r w:rsidRPr="00362C6E">
        <w:rPr>
          <w:b/>
          <w:lang w:eastAsia="zh-CN"/>
        </w:rPr>
        <w:t>Template</w:t>
      </w:r>
      <w:r>
        <w:rPr>
          <w:lang w:eastAsia="zh-CN"/>
        </w:rPr>
        <w:t xml:space="preserve"> for evaluation results collection (Issue#3-11) – this issue is not the focus of this meeting, but it is really appreciated for companies to provide more inputs, so that in the next meeting we may make an initial template to describe the model and collect results.</w:t>
      </w:r>
    </w:p>
    <w:p w14:paraId="58CCBBC4" w14:textId="3521547C" w:rsidR="00927CAA" w:rsidRDefault="00927CAA" w:rsidP="0059174B">
      <w:pPr>
        <w:numPr>
          <w:ilvl w:val="0"/>
          <w:numId w:val="24"/>
        </w:numPr>
        <w:spacing w:after="0"/>
        <w:rPr>
          <w:lang w:eastAsia="zh-CN"/>
        </w:rPr>
      </w:pPr>
      <w:r>
        <w:rPr>
          <w:lang w:eastAsia="zh-CN"/>
        </w:rPr>
        <w:t>Performance</w:t>
      </w:r>
      <w:r w:rsidR="00327D92">
        <w:rPr>
          <w:lang w:eastAsia="zh-CN"/>
        </w:rPr>
        <w:t xml:space="preserve"> observations</w:t>
      </w:r>
      <w:r w:rsidR="003B5D65">
        <w:rPr>
          <w:lang w:eastAsia="zh-CN"/>
        </w:rPr>
        <w:t xml:space="preserve">: </w:t>
      </w:r>
      <w:r w:rsidR="00BA1D4A">
        <w:rPr>
          <w:lang w:eastAsia="zh-CN"/>
        </w:rPr>
        <w:t>up until this meeting, there have been preliminary results showing the gains of CSI compression/CSI prediction, and reveals some trends on the impact of AI/ML over traffic loads, ranks, etc. With more inputs received, we may try to draw some observations if possible.</w:t>
      </w:r>
    </w:p>
    <w:p w14:paraId="520F8FE8" w14:textId="77777777" w:rsidR="0059174B" w:rsidRDefault="0059174B">
      <w:pPr>
        <w:spacing w:after="0"/>
        <w:rPr>
          <w:rFonts w:hint="eastAsia"/>
          <w:lang w:eastAsia="zh-CN"/>
        </w:rPr>
      </w:pPr>
    </w:p>
    <w:p w14:paraId="14452A0E" w14:textId="77777777" w:rsidR="009D2A70" w:rsidRDefault="00F10BAB">
      <w:pPr>
        <w:pStyle w:val="10"/>
        <w:numPr>
          <w:ilvl w:val="0"/>
          <w:numId w:val="0"/>
        </w:numPr>
        <w:ind w:left="432" w:hanging="432"/>
      </w:pPr>
      <w:r>
        <w:t>References</w:t>
      </w:r>
    </w:p>
    <w:p w14:paraId="14452A0F" w14:textId="77777777" w:rsidR="009D2A70" w:rsidRDefault="00F10BAB">
      <w:pPr>
        <w:pStyle w:val="afc"/>
        <w:numPr>
          <w:ilvl w:val="0"/>
          <w:numId w:val="36"/>
        </w:numPr>
        <w:rPr>
          <w:rFonts w:ascii="Times" w:eastAsia="Batang" w:hAnsi="Times"/>
          <w:iCs/>
          <w:sz w:val="21"/>
          <w:szCs w:val="24"/>
          <w:lang w:val="en-GB" w:eastAsia="zh-CN"/>
        </w:rPr>
      </w:pPr>
      <w:bookmarkStart w:id="107" w:name="_Ref102923407"/>
      <w:r>
        <w:rPr>
          <w:rFonts w:ascii="Times" w:eastAsia="Batang" w:hAnsi="Times"/>
          <w:iCs/>
          <w:sz w:val="21"/>
          <w:szCs w:val="24"/>
          <w:lang w:val="en-GB" w:eastAsia="zh-CN"/>
        </w:rPr>
        <w:t>RP-213599, “New SI: Study on Artificial Intelligence (AI)/Machine Learning (ML) for NR Air Interface”, December 6-17, 2021.</w:t>
      </w:r>
      <w:bookmarkEnd w:id="107"/>
    </w:p>
    <w:p w14:paraId="14452A10"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ab/>
      </w:r>
      <w:bookmarkStart w:id="108"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t>Continued discussion on evaluation of AI/ML for CSI feedback enhancement FUTUREWEI</w:t>
      </w:r>
    </w:p>
    <w:p w14:paraId="14452A11" w14:textId="77777777" w:rsidR="009D2A70" w:rsidRDefault="00F10BAB">
      <w:pPr>
        <w:pStyle w:val="afc"/>
        <w:numPr>
          <w:ilvl w:val="0"/>
          <w:numId w:val="37"/>
        </w:numPr>
        <w:rPr>
          <w:sz w:val="24"/>
        </w:rPr>
      </w:pPr>
      <w:bookmarkStart w:id="109" w:name="_Ref84579335"/>
      <w:bookmarkStart w:id="110"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9"/>
      <w:r>
        <w:rPr>
          <w:rFonts w:ascii="Times" w:eastAsia="Batang" w:hAnsi="Times"/>
          <w:iCs/>
          <w:sz w:val="21"/>
          <w:szCs w:val="24"/>
          <w:lang w:val="en-GB" w:eastAsia="zh-CN"/>
        </w:rPr>
        <w:t xml:space="preserve">  Huawei, HiSilicon</w:t>
      </w:r>
      <w:bookmarkEnd w:id="110"/>
    </w:p>
    <w:p w14:paraId="14452A12" w14:textId="77777777" w:rsidR="009D2A70" w:rsidRDefault="00F10BAB">
      <w:pPr>
        <w:pStyle w:val="afc"/>
        <w:numPr>
          <w:ilvl w:val="0"/>
          <w:numId w:val="37"/>
        </w:numPr>
        <w:rPr>
          <w:rFonts w:ascii="Times" w:eastAsia="Batang" w:hAnsi="Times"/>
          <w:iCs/>
          <w:sz w:val="21"/>
          <w:szCs w:val="24"/>
          <w:lang w:val="en-GB" w:eastAsia="zh-CN"/>
        </w:rPr>
      </w:pPr>
      <w:bookmarkStart w:id="111"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1"/>
    </w:p>
    <w:p w14:paraId="14452A13"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evaluation on AIML for CSI feedback enhancement  Spreadtrum Communications, BUPT</w:t>
      </w:r>
    </w:p>
    <w:p w14:paraId="14452A14" w14:textId="77777777" w:rsidR="009D2A70" w:rsidRDefault="00F10BAB">
      <w:pPr>
        <w:pStyle w:val="afc"/>
        <w:numPr>
          <w:ilvl w:val="0"/>
          <w:numId w:val="37"/>
        </w:numPr>
        <w:rPr>
          <w:rFonts w:ascii="Times" w:eastAsia="Batang" w:hAnsi="Times"/>
          <w:iCs/>
          <w:sz w:val="21"/>
          <w:szCs w:val="24"/>
          <w:lang w:val="en-GB" w:eastAsia="zh-CN"/>
        </w:rPr>
      </w:pPr>
      <w:bookmarkStart w:id="112"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enhancement  vivo</w:t>
      </w:r>
    </w:p>
    <w:p w14:paraId="14452A15"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14452A16"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14:paraId="14452A17" w14:textId="77777777" w:rsidR="009D2A70" w:rsidRDefault="00F10BAB">
      <w:pPr>
        <w:pStyle w:val="afc"/>
        <w:numPr>
          <w:ilvl w:val="0"/>
          <w:numId w:val="37"/>
        </w:numPr>
        <w:rPr>
          <w:rFonts w:ascii="Times" w:eastAsia="Batang" w:hAnsi="Times"/>
          <w:iCs/>
          <w:sz w:val="21"/>
          <w:szCs w:val="24"/>
          <w:lang w:val="en-GB" w:eastAsia="zh-CN"/>
        </w:rPr>
      </w:pPr>
      <w:bookmarkStart w:id="113"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13"/>
      <w:r>
        <w:rPr>
          <w:rFonts w:ascii="Times" w:eastAsia="Batang" w:hAnsi="Times"/>
          <w:iCs/>
          <w:sz w:val="21"/>
          <w:szCs w:val="24"/>
          <w:lang w:val="en-GB" w:eastAsia="zh-CN"/>
        </w:rPr>
        <w:t>Evaluation methodology and preliminary results on AI/ML for CSI feedback enhancement  OPPO</w:t>
      </w:r>
    </w:p>
    <w:p w14:paraId="14452A18" w14:textId="77777777" w:rsidR="009D2A70" w:rsidRDefault="00F10BAB">
      <w:pPr>
        <w:pStyle w:val="afc"/>
        <w:numPr>
          <w:ilvl w:val="0"/>
          <w:numId w:val="37"/>
        </w:numPr>
        <w:rPr>
          <w:rFonts w:ascii="Times" w:eastAsia="Batang" w:hAnsi="Times"/>
          <w:iCs/>
          <w:sz w:val="21"/>
          <w:szCs w:val="24"/>
          <w:lang w:val="en-GB" w:eastAsia="zh-CN"/>
        </w:rPr>
      </w:pPr>
      <w:bookmarkStart w:id="114" w:name="_Ref101872208"/>
      <w:r>
        <w:rPr>
          <w:rFonts w:ascii="Times" w:eastAsia="Batang" w:hAnsi="Times"/>
          <w:iCs/>
          <w:sz w:val="21"/>
          <w:szCs w:val="24"/>
          <w:lang w:val="en-GB" w:eastAsia="zh-CN"/>
        </w:rPr>
        <w:t>R1-2208878  On Evaluation of AI/ML based CSI  Google</w:t>
      </w:r>
      <w:bookmarkEnd w:id="114"/>
    </w:p>
    <w:p w14:paraId="14452A19" w14:textId="77777777" w:rsidR="009D2A70" w:rsidRDefault="00F10BAB">
      <w:pPr>
        <w:pStyle w:val="afc"/>
        <w:numPr>
          <w:ilvl w:val="0"/>
          <w:numId w:val="37"/>
        </w:numPr>
        <w:rPr>
          <w:rFonts w:ascii="Times" w:eastAsia="Batang" w:hAnsi="Times"/>
          <w:iCs/>
          <w:sz w:val="21"/>
          <w:szCs w:val="24"/>
          <w:lang w:val="en-GB" w:eastAsia="zh-CN"/>
        </w:rPr>
      </w:pPr>
      <w:bookmarkStart w:id="115"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5"/>
      <w:r>
        <w:rPr>
          <w:rFonts w:ascii="Times" w:eastAsia="Batang" w:hAnsi="Times"/>
          <w:iCs/>
          <w:sz w:val="21"/>
          <w:szCs w:val="24"/>
          <w:lang w:val="en-GB" w:eastAsia="zh-CN"/>
        </w:rPr>
        <w:t>LG Electronics</w:t>
      </w:r>
    </w:p>
    <w:p w14:paraId="14452A1A" w14:textId="77777777" w:rsidR="009D2A70" w:rsidRDefault="00F10BAB">
      <w:pPr>
        <w:pStyle w:val="afc"/>
        <w:numPr>
          <w:ilvl w:val="0"/>
          <w:numId w:val="37"/>
        </w:numPr>
        <w:rPr>
          <w:rFonts w:ascii="Times" w:eastAsia="Batang" w:hAnsi="Times"/>
          <w:iCs/>
          <w:sz w:val="21"/>
          <w:szCs w:val="24"/>
          <w:lang w:val="en-GB" w:eastAsia="zh-CN"/>
        </w:rPr>
      </w:pPr>
      <w:bookmarkStart w:id="116"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6"/>
      <w:r>
        <w:rPr>
          <w:rFonts w:ascii="Times" w:eastAsia="Batang" w:hAnsi="Times"/>
          <w:iCs/>
          <w:sz w:val="21"/>
          <w:szCs w:val="24"/>
          <w:lang w:val="en-GB" w:eastAsia="zh-CN"/>
        </w:rPr>
        <w:t>Evaluation on AI/ML for CSI feedback enhancement  CATT</w:t>
      </w:r>
    </w:p>
    <w:p w14:paraId="14452A1B" w14:textId="77777777" w:rsidR="009D2A70" w:rsidRDefault="00F10BAB">
      <w:pPr>
        <w:pStyle w:val="afc"/>
        <w:numPr>
          <w:ilvl w:val="0"/>
          <w:numId w:val="37"/>
        </w:numPr>
        <w:rPr>
          <w:rFonts w:ascii="Times" w:eastAsia="Batang" w:hAnsi="Times"/>
          <w:iCs/>
          <w:sz w:val="21"/>
          <w:szCs w:val="24"/>
          <w:lang w:val="en-GB" w:eastAsia="zh-CN"/>
        </w:rPr>
      </w:pPr>
      <w:bookmarkStart w:id="117" w:name="_Ref102395474"/>
      <w:r>
        <w:rPr>
          <w:rFonts w:ascii="Times" w:eastAsia="Batang" w:hAnsi="Times"/>
          <w:iCs/>
          <w:sz w:val="21"/>
          <w:szCs w:val="24"/>
          <w:lang w:val="en-GB" w:eastAsia="zh-CN"/>
        </w:rPr>
        <w:t>R1-2209011  Evaluation on AI/ML for CSI feedback enhancement  Fujitsu</w:t>
      </w:r>
      <w:bookmarkEnd w:id="117"/>
    </w:p>
    <w:p w14:paraId="14452A1C"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14:paraId="14452A1D"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14:paraId="14452A1E"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R1-2209131  Discussion on evaluation methodology and KPI on AI/ML for CSI feedback enhancement  Panasonic</w:t>
      </w:r>
    </w:p>
    <w:p w14:paraId="14452A1F"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14:paraId="14452A20" w14:textId="77777777" w:rsidR="009D2A70" w:rsidRDefault="00F10BAB">
      <w:pPr>
        <w:pStyle w:val="afc"/>
        <w:numPr>
          <w:ilvl w:val="0"/>
          <w:numId w:val="37"/>
        </w:numPr>
        <w:rPr>
          <w:rFonts w:ascii="Times" w:eastAsia="Batang" w:hAnsi="Times"/>
          <w:iCs/>
          <w:sz w:val="21"/>
          <w:szCs w:val="24"/>
          <w:lang w:val="en-GB" w:eastAsia="zh-CN"/>
        </w:rPr>
      </w:pPr>
      <w:bookmarkStart w:id="118"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8"/>
      <w:r>
        <w:rPr>
          <w:rFonts w:ascii="Times" w:eastAsia="Batang" w:hAnsi="Times"/>
          <w:iCs/>
          <w:sz w:val="21"/>
          <w:szCs w:val="24"/>
          <w:lang w:val="en-GB" w:eastAsia="zh-CN"/>
        </w:rPr>
        <w:t>Discussion on evaluation on AI/ML for CSI feedback enhancement  xiaomi</w:t>
      </w:r>
    </w:p>
    <w:p w14:paraId="14452A21"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14:paraId="14452A22"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14:paraId="14452A23"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14:paraId="14452A24"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R1-2209400  Evaluation on AI/ML for CSI feedback enhancement  ETRI</w:t>
      </w:r>
    </w:p>
    <w:p w14:paraId="14452A25"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14:paraId="14452A26"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14:paraId="14452A27"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 CSI feedback  Apple</w:t>
      </w:r>
    </w:p>
    <w:p w14:paraId="14452A28"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14:paraId="14452A29" w14:textId="77777777" w:rsidR="009D2A70" w:rsidRDefault="00F10BAB">
      <w:pPr>
        <w:pStyle w:val="afc"/>
        <w:numPr>
          <w:ilvl w:val="0"/>
          <w:numId w:val="37"/>
        </w:numPr>
        <w:rPr>
          <w:rFonts w:ascii="Times" w:eastAsia="Batang" w:hAnsi="Times"/>
          <w:iCs/>
          <w:sz w:val="21"/>
          <w:szCs w:val="24"/>
          <w:lang w:val="en-GB" w:eastAsia="zh-CN"/>
        </w:rPr>
      </w:pPr>
      <w:bookmarkStart w:id="119"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9"/>
      <w:r>
        <w:rPr>
          <w:rFonts w:ascii="Times" w:eastAsia="Batang" w:hAnsi="Times"/>
          <w:iCs/>
          <w:sz w:val="21"/>
          <w:szCs w:val="24"/>
          <w:lang w:val="en-GB" w:eastAsia="zh-CN"/>
        </w:rPr>
        <w:t>Evaluation on AI/ML for CSI feedback enhancement  InterDigital, Inc.</w:t>
      </w:r>
    </w:p>
    <w:p w14:paraId="14452A2A" w14:textId="77777777" w:rsidR="009D2A70" w:rsidRDefault="00F10BAB">
      <w:pPr>
        <w:pStyle w:val="afc"/>
        <w:numPr>
          <w:ilvl w:val="0"/>
          <w:numId w:val="37"/>
        </w:numPr>
        <w:rPr>
          <w:rFonts w:ascii="Times" w:eastAsia="Batang" w:hAnsi="Times"/>
          <w:iCs/>
          <w:sz w:val="21"/>
          <w:szCs w:val="24"/>
          <w:lang w:val="en-GB" w:eastAsia="zh-CN"/>
        </w:rPr>
      </w:pPr>
      <w:bookmarkStart w:id="120" w:name="_Ref111785549"/>
      <w:r>
        <w:rPr>
          <w:rFonts w:ascii="Times" w:eastAsia="Batang" w:hAnsi="Times"/>
          <w:iCs/>
          <w:sz w:val="21"/>
          <w:szCs w:val="24"/>
          <w:lang w:val="en-GB" w:eastAsia="zh-CN"/>
        </w:rPr>
        <w:t>R1-2209652  Evaluation on AI/ML for CSI Feedback Enhancement  Mavenir</w:t>
      </w:r>
      <w:bookmarkEnd w:id="120"/>
    </w:p>
    <w:p w14:paraId="14452A2B" w14:textId="77777777" w:rsidR="009D2A70" w:rsidRDefault="00F10BAB">
      <w:pPr>
        <w:pStyle w:val="afc"/>
        <w:numPr>
          <w:ilvl w:val="0"/>
          <w:numId w:val="37"/>
        </w:numPr>
        <w:rPr>
          <w:rFonts w:ascii="Times" w:eastAsia="Batang" w:hAnsi="Times"/>
          <w:iCs/>
          <w:sz w:val="21"/>
          <w:szCs w:val="24"/>
          <w:lang w:val="en-GB" w:eastAsia="zh-CN"/>
        </w:rPr>
      </w:pPr>
      <w:bookmarkStart w:id="121"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21"/>
    </w:p>
    <w:p w14:paraId="14452A2C"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14452A2D"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14:paraId="14452A2E" w14:textId="77777777" w:rsidR="009D2A70" w:rsidRDefault="00F10BAB">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feedback enhancement  Qualcomm Incorporated</w:t>
      </w:r>
    </w:p>
    <w:p w14:paraId="14452A2F" w14:textId="77777777" w:rsidR="009D2A70" w:rsidRDefault="009D2A70">
      <w:pPr>
        <w:pStyle w:val="afc"/>
        <w:ind w:left="420"/>
        <w:rPr>
          <w:rFonts w:ascii="Times" w:eastAsia="Batang" w:hAnsi="Times"/>
          <w:iCs/>
          <w:sz w:val="21"/>
          <w:szCs w:val="24"/>
          <w:lang w:val="en-GB" w:eastAsia="zh-CN"/>
        </w:rPr>
      </w:pPr>
    </w:p>
    <w:bookmarkEnd w:id="108"/>
    <w:p w14:paraId="14452A30" w14:textId="77777777" w:rsidR="009D2A70" w:rsidRDefault="009D2A70">
      <w:pPr>
        <w:pStyle w:val="afc"/>
        <w:ind w:left="420"/>
        <w:rPr>
          <w:rFonts w:ascii="Times" w:eastAsia="Batang" w:hAnsi="Times"/>
          <w:iCs/>
          <w:sz w:val="21"/>
          <w:szCs w:val="24"/>
          <w:lang w:val="en-GB" w:eastAsia="zh-CN"/>
        </w:rPr>
      </w:pPr>
    </w:p>
    <w:p w14:paraId="14452A31" w14:textId="77777777" w:rsidR="009D2A70" w:rsidRDefault="00F10BAB">
      <w:pPr>
        <w:pStyle w:val="10"/>
        <w:numPr>
          <w:ilvl w:val="0"/>
          <w:numId w:val="0"/>
        </w:numPr>
        <w:spacing w:before="240"/>
        <w:ind w:left="432" w:hanging="432"/>
        <w:rPr>
          <w:lang w:eastAsia="zh-CN"/>
        </w:rPr>
      </w:pPr>
      <w:r>
        <w:rPr>
          <w:lang w:eastAsia="zh-CN"/>
        </w:rPr>
        <w:lastRenderedPageBreak/>
        <w:t>Appendix I: Agreement list</w:t>
      </w:r>
    </w:p>
    <w:p w14:paraId="14452A32" w14:textId="77777777" w:rsidR="009D2A70" w:rsidRDefault="00F10BAB">
      <w:pPr>
        <w:outlineLvl w:val="2"/>
        <w:rPr>
          <w:b/>
          <w:highlight w:val="green"/>
          <w:u w:val="single"/>
          <w:lang w:eastAsia="zh-CN"/>
        </w:rPr>
      </w:pPr>
      <w:r>
        <w:rPr>
          <w:b/>
          <w:u w:val="single"/>
          <w:lang w:eastAsia="zh-CN"/>
        </w:rPr>
        <w:t>Agreements of the 109-e meeting</w:t>
      </w:r>
    </w:p>
    <w:p w14:paraId="14452A33" w14:textId="77777777" w:rsidR="009D2A70" w:rsidRDefault="00F10BAB">
      <w:pPr>
        <w:rPr>
          <w:highlight w:val="green"/>
          <w:lang w:eastAsia="zh-CN"/>
        </w:rPr>
      </w:pPr>
      <w:r>
        <w:rPr>
          <w:rFonts w:hint="eastAsia"/>
          <w:highlight w:val="green"/>
          <w:lang w:eastAsia="zh-CN"/>
        </w:rPr>
        <w:t>A</w:t>
      </w:r>
      <w:r>
        <w:rPr>
          <w:highlight w:val="green"/>
          <w:lang w:eastAsia="zh-CN"/>
        </w:rPr>
        <w:t>greement</w:t>
      </w:r>
    </w:p>
    <w:p w14:paraId="14452A34" w14:textId="77777777" w:rsidR="009D2A70" w:rsidRDefault="00F10BAB">
      <w:pPr>
        <w:rPr>
          <w:strike/>
          <w:lang w:eastAsia="zh-CN"/>
        </w:rPr>
      </w:pPr>
      <w:r>
        <w:rPr>
          <w:lang w:eastAsia="zh-CN"/>
        </w:rPr>
        <w:t>For the performance evaluation of the AI/ML based CSI feedback enhancement, system level simulation approach is adopted as baseline</w:t>
      </w:r>
    </w:p>
    <w:p w14:paraId="14452A35" w14:textId="77777777" w:rsidR="009D2A70" w:rsidRDefault="00F10BAB">
      <w:pPr>
        <w:pStyle w:val="afc"/>
        <w:numPr>
          <w:ilvl w:val="0"/>
          <w:numId w:val="38"/>
        </w:numPr>
        <w:overflowPunct w:val="0"/>
        <w:snapToGrid/>
        <w:spacing w:after="180" w:line="240" w:lineRule="auto"/>
        <w:jc w:val="left"/>
        <w:textAlignment w:val="baseline"/>
        <w:rPr>
          <w:lang w:eastAsia="zh-CN"/>
        </w:rPr>
      </w:pPr>
      <w:r>
        <w:rPr>
          <w:lang w:eastAsia="zh-CN"/>
        </w:rPr>
        <w:t>Link level simulation is optionally adopted</w:t>
      </w:r>
    </w:p>
    <w:p w14:paraId="14452A36" w14:textId="77777777" w:rsidR="009D2A70" w:rsidRDefault="009D2A70">
      <w:pPr>
        <w:rPr>
          <w:lang w:eastAsia="zh-CN"/>
        </w:rPr>
      </w:pPr>
    </w:p>
    <w:p w14:paraId="14452A37" w14:textId="77777777" w:rsidR="009D2A70" w:rsidRDefault="00F10BAB">
      <w:pPr>
        <w:rPr>
          <w:sz w:val="21"/>
          <w:szCs w:val="21"/>
          <w:lang w:eastAsia="en-GB"/>
        </w:rPr>
      </w:pPr>
      <w:r>
        <w:rPr>
          <w:shd w:val="clear" w:color="auto" w:fill="00FF00"/>
        </w:rPr>
        <w:t>Agreement</w:t>
      </w:r>
    </w:p>
    <w:p w14:paraId="14452A38" w14:textId="77777777" w:rsidR="009D2A70" w:rsidRDefault="00F10BAB">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4452A39" w14:textId="77777777" w:rsidR="009D2A70" w:rsidRDefault="009D2A70">
      <w:pPr>
        <w:rPr>
          <w:lang w:eastAsia="zh-CN"/>
        </w:rPr>
      </w:pPr>
    </w:p>
    <w:p w14:paraId="14452A3A" w14:textId="77777777" w:rsidR="009D2A70" w:rsidRDefault="00F10BAB">
      <w:pPr>
        <w:rPr>
          <w:highlight w:val="green"/>
          <w:lang w:eastAsia="zh-CN"/>
        </w:rPr>
      </w:pPr>
      <w:r>
        <w:rPr>
          <w:highlight w:val="green"/>
          <w:lang w:eastAsia="zh-CN"/>
        </w:rPr>
        <w:t>Agreement </w:t>
      </w:r>
    </w:p>
    <w:p w14:paraId="14452A3B" w14:textId="77777777" w:rsidR="009D2A70" w:rsidRDefault="00F10BAB">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4452A3C" w14:textId="77777777" w:rsidR="009D2A70" w:rsidRDefault="00F10BAB">
      <w:pPr>
        <w:pStyle w:val="afc"/>
        <w:numPr>
          <w:ilvl w:val="0"/>
          <w:numId w:val="38"/>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4452A3D" w14:textId="77777777" w:rsidR="009D2A70" w:rsidRDefault="00F10BAB">
      <w:pPr>
        <w:pStyle w:val="afc"/>
        <w:numPr>
          <w:ilvl w:val="0"/>
          <w:numId w:val="38"/>
        </w:numPr>
        <w:overflowPunct w:val="0"/>
        <w:snapToGrid/>
        <w:spacing w:after="180" w:line="240" w:lineRule="auto"/>
        <w:jc w:val="left"/>
        <w:textAlignment w:val="baseline"/>
      </w:pPr>
      <w:r>
        <w:t>FFS: the ideal channel estimation is applied for dataset construction, or performance evaluation/inference.</w:t>
      </w:r>
    </w:p>
    <w:p w14:paraId="14452A3E" w14:textId="77777777" w:rsidR="009D2A70" w:rsidRDefault="00F10BAB">
      <w:pPr>
        <w:pStyle w:val="afc"/>
        <w:numPr>
          <w:ilvl w:val="0"/>
          <w:numId w:val="38"/>
        </w:numPr>
        <w:overflowPunct w:val="0"/>
        <w:snapToGrid/>
        <w:spacing w:after="180" w:line="240" w:lineRule="auto"/>
        <w:jc w:val="left"/>
        <w:textAlignment w:val="baseline"/>
      </w:pPr>
      <w:r>
        <w:t>FFS: How to model the realistic channel estimation</w:t>
      </w:r>
    </w:p>
    <w:p w14:paraId="14452A3F" w14:textId="77777777" w:rsidR="009D2A70" w:rsidRDefault="00F10BAB">
      <w:pPr>
        <w:pStyle w:val="afc"/>
        <w:numPr>
          <w:ilvl w:val="0"/>
          <w:numId w:val="38"/>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4452A40" w14:textId="77777777" w:rsidR="009D2A70" w:rsidRDefault="00F10BAB">
      <w:pPr>
        <w:rPr>
          <w:highlight w:val="green"/>
          <w:lang w:eastAsia="zh-CN"/>
        </w:rPr>
      </w:pPr>
      <w:r>
        <w:rPr>
          <w:highlight w:val="green"/>
          <w:lang w:eastAsia="zh-CN"/>
        </w:rPr>
        <w:t>Agreement </w:t>
      </w:r>
    </w:p>
    <w:p w14:paraId="14452A41" w14:textId="77777777" w:rsidR="009D2A70" w:rsidRDefault="00F10BAB">
      <w:r>
        <w:t>For the evaluation of the AI/ML based CSI feedback enhancement, companies can consider performing intermediate evaluation on AI/ML model performance to derive the intermediate KPI(s) (e.g., accuracy of AI/ML output CSI) for the purpose of AI/ML solution comparison.</w:t>
      </w:r>
    </w:p>
    <w:p w14:paraId="14452A42" w14:textId="77777777" w:rsidR="009D2A70" w:rsidRDefault="009D2A70">
      <w:pPr>
        <w:rPr>
          <w:lang w:eastAsia="zh-CN"/>
        </w:rPr>
      </w:pPr>
    </w:p>
    <w:p w14:paraId="14452A43" w14:textId="77777777" w:rsidR="009D2A70" w:rsidRDefault="00F10BAB">
      <w:pPr>
        <w:rPr>
          <w:highlight w:val="green"/>
          <w:lang w:eastAsia="zh-CN"/>
        </w:rPr>
      </w:pPr>
      <w:r>
        <w:rPr>
          <w:highlight w:val="green"/>
          <w:lang w:eastAsia="zh-CN"/>
        </w:rPr>
        <w:t>Agreement </w:t>
      </w:r>
    </w:p>
    <w:p w14:paraId="14452A44" w14:textId="77777777" w:rsidR="009D2A70" w:rsidRDefault="00F10BAB">
      <w:r>
        <w:t>For the evaluation of the AI/ML based CSI feedback enhancement, Floating point operations (FLOPs) is adopted as part of the ‘Evaluation Metric’, and reported by companies.</w:t>
      </w:r>
    </w:p>
    <w:p w14:paraId="14452A45" w14:textId="77777777" w:rsidR="009D2A70" w:rsidRDefault="009D2A70">
      <w:pPr>
        <w:rPr>
          <w:highlight w:val="green"/>
          <w:lang w:eastAsia="zh-CN"/>
        </w:rPr>
      </w:pPr>
    </w:p>
    <w:p w14:paraId="14452A46" w14:textId="77777777" w:rsidR="009D2A70" w:rsidRDefault="00F10BAB">
      <w:pPr>
        <w:rPr>
          <w:highlight w:val="green"/>
          <w:lang w:eastAsia="zh-CN"/>
        </w:rPr>
      </w:pPr>
      <w:r>
        <w:rPr>
          <w:highlight w:val="green"/>
          <w:lang w:eastAsia="zh-CN"/>
        </w:rPr>
        <w:t>Agreement </w:t>
      </w:r>
    </w:p>
    <w:p w14:paraId="14452A47" w14:textId="77777777" w:rsidR="009D2A70" w:rsidRDefault="00F10BAB">
      <w:r>
        <w:t>For the evaluation of the AI/ML based CSI feedback enhancement, AI/ML memory storage in terms of AI/ML model size and number of AI/ML parameters is adopted as part of the ‘Evaluation Metric’, and reported by companies who may select either or both.</w:t>
      </w:r>
    </w:p>
    <w:p w14:paraId="14452A48" w14:textId="77777777" w:rsidR="009D2A70" w:rsidRDefault="00F10BAB">
      <w:pPr>
        <w:pStyle w:val="afc"/>
        <w:numPr>
          <w:ilvl w:val="0"/>
          <w:numId w:val="39"/>
        </w:numPr>
        <w:overflowPunct w:val="0"/>
        <w:snapToGrid/>
        <w:spacing w:after="180" w:line="240" w:lineRule="auto"/>
        <w:jc w:val="left"/>
        <w:textAlignment w:val="baseline"/>
      </w:pPr>
      <w:r>
        <w:t>FFS: the format of the AI/ML parameters</w:t>
      </w:r>
    </w:p>
    <w:p w14:paraId="14452A49" w14:textId="77777777" w:rsidR="009D2A70" w:rsidRDefault="00F10BAB">
      <w:pPr>
        <w:rPr>
          <w:lang w:eastAsia="zh-CN"/>
        </w:rPr>
      </w:pPr>
      <w:r>
        <w:rPr>
          <w:highlight w:val="green"/>
          <w:lang w:eastAsia="zh-CN"/>
        </w:rPr>
        <w:t xml:space="preserve">Agreement </w:t>
      </w:r>
    </w:p>
    <w:p w14:paraId="14452A4A" w14:textId="77777777" w:rsidR="009D2A70" w:rsidRDefault="00F10BAB">
      <w:r>
        <w:t xml:space="preserve">For the evaluation of the AI/ML based CSI compression sub use cases, a two-sided model is considered as a starting point, including an AI/ML-based CSI generation part to generate the CSI feedback information </w:t>
      </w:r>
      <w:r>
        <w:lastRenderedPageBreak/>
        <w:t>and an AI/ML-based CSI reconstruction part which is used to reconstruct the CSI from the received CSI feedback information.</w:t>
      </w:r>
    </w:p>
    <w:p w14:paraId="14452A4B" w14:textId="77777777" w:rsidR="009D2A70" w:rsidRDefault="00F10BAB">
      <w:pPr>
        <w:pStyle w:val="afc"/>
        <w:numPr>
          <w:ilvl w:val="0"/>
          <w:numId w:val="39"/>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14452A4C" w14:textId="77777777" w:rsidR="009D2A70" w:rsidRDefault="00F10BAB">
      <w:pPr>
        <w:rPr>
          <w:szCs w:val="20"/>
          <w:highlight w:val="green"/>
          <w:shd w:val="clear" w:color="auto" w:fill="FFFF00"/>
          <w:lang w:eastAsia="zh-CN"/>
        </w:rPr>
      </w:pPr>
      <w:r>
        <w:rPr>
          <w:szCs w:val="20"/>
          <w:highlight w:val="green"/>
          <w:shd w:val="clear" w:color="auto" w:fill="FFFF00"/>
          <w:lang w:eastAsia="zh-CN"/>
        </w:rPr>
        <w:t>Agreement</w:t>
      </w:r>
    </w:p>
    <w:p w14:paraId="14452A4D" w14:textId="77777777" w:rsidR="009D2A70" w:rsidRDefault="00F10BAB">
      <w:pPr>
        <w:rPr>
          <w:szCs w:val="20"/>
        </w:rPr>
      </w:pPr>
      <w:r>
        <w:rPr>
          <w:szCs w:val="20"/>
        </w:rPr>
        <w:t>For the evaluation of the AI/ML based CSI feedback enhancement, if SLS is adopted, the following table is taken as a baseline of EVM</w:t>
      </w:r>
    </w:p>
    <w:p w14:paraId="14452A4E" w14:textId="77777777" w:rsidR="009D2A70" w:rsidRDefault="00F10BAB">
      <w:pPr>
        <w:pStyle w:val="afc"/>
        <w:numPr>
          <w:ilvl w:val="0"/>
          <w:numId w:val="39"/>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4452A4F" w14:textId="77777777" w:rsidR="009D2A70" w:rsidRDefault="00F10BAB">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4452A50" w14:textId="77777777" w:rsidR="009D2A70" w:rsidRDefault="00F10BAB">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A51" w14:textId="77777777" w:rsidR="009D2A70" w:rsidRDefault="00F10BAB">
      <w:pPr>
        <w:pStyle w:val="afc"/>
        <w:numPr>
          <w:ilvl w:val="0"/>
          <w:numId w:val="39"/>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9D2A70" w14:paraId="14452A54"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4452A52" w14:textId="77777777" w:rsidR="009D2A70" w:rsidRDefault="00F10BAB">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14452A53" w14:textId="77777777" w:rsidR="009D2A70" w:rsidRDefault="00F10BAB">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9D2A70" w14:paraId="14452A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9D2A70" w14:paraId="14452A5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OFDMA</w:t>
            </w:r>
          </w:p>
        </w:tc>
      </w:tr>
      <w:tr w:rsidR="009D2A70" w14:paraId="14452A5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B"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5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4452A5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9D2A70" w14:paraId="14452A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5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9D2A70" w14:paraId="14452A6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200m</w:t>
            </w:r>
          </w:p>
        </w:tc>
      </w:tr>
      <w:tr w:rsidR="009D2A70" w14:paraId="14452A6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9D2A70" w14:paraId="14452A6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14452A6A" w14:textId="77777777" w:rsidR="009D2A70" w:rsidRDefault="00F10BAB">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4452A6B" w14:textId="77777777" w:rsidR="009D2A70" w:rsidRDefault="00F10BAB">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14452A6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9D2A70" w14:paraId="14452A7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6E"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6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14452A7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14452A71"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9D2A70" w14:paraId="14452A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9D2A70" w14:paraId="14452A7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7"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25m</w:t>
            </w:r>
          </w:p>
        </w:tc>
      </w:tr>
      <w:tr w:rsidR="009D2A70" w14:paraId="14452A7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A"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9D2A70" w14:paraId="14452A7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7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9dB</w:t>
            </w:r>
          </w:p>
        </w:tc>
      </w:tr>
      <w:tr w:rsidR="009D2A70" w14:paraId="14452A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7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9D2A70" w14:paraId="14452A8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lastRenderedPageBreak/>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LDPC</w:t>
            </w:r>
          </w:p>
          <w:p w14:paraId="14452A8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9D2A70" w14:paraId="14452A89"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4452A87" w14:textId="77777777" w:rsidR="009D2A70" w:rsidRDefault="00F10BAB">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9D2A70" w14:paraId="14452A8D"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14452A8A" w14:textId="77777777" w:rsidR="009D2A70" w:rsidRDefault="009D2A70">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4452A8B" w14:textId="77777777" w:rsidR="009D2A70" w:rsidRDefault="00F10BAB">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9D2A70" w14:paraId="14452A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8E"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8F"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9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91"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2"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9D2A70" w14:paraId="14452A9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52A9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5"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9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4452A97"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9D2A70" w14:paraId="14452A9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4452A9A"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9B"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14452A9C" w14:textId="77777777" w:rsidR="009D2A70" w:rsidRDefault="00F10BAB">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14452A9D" w14:textId="77777777" w:rsidR="009D2A70" w:rsidRDefault="00F10BAB">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9D2A70" w14:paraId="14452A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9F"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9D2A70" w14:paraId="14452AA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2"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5"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6"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r w:rsidR="009D2A70" w14:paraId="14452AA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8"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9"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4452AAA"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9D2A70" w14:paraId="14452AA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C"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AD"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9D2A70" w14:paraId="14452A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AF"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0"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9D2A70" w14:paraId="14452AB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2"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3"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14452AB4"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9D2A70" w14:paraId="14452AB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6"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7"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4452AB8"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14452AB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9D2A70" w14:paraId="14452AB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452ABB" w14:textId="77777777" w:rsidR="009D2A70" w:rsidRDefault="00F10BAB">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452ABC"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FFS</w:t>
            </w:r>
          </w:p>
        </w:tc>
      </w:tr>
    </w:tbl>
    <w:p w14:paraId="14452ABE" w14:textId="77777777" w:rsidR="009D2A70" w:rsidRDefault="009D2A70">
      <w:pPr>
        <w:rPr>
          <w:lang w:eastAsia="zh-CN"/>
        </w:rPr>
      </w:pPr>
    </w:p>
    <w:p w14:paraId="14452ABF" w14:textId="77777777" w:rsidR="009D2A70" w:rsidRDefault="00F10BAB">
      <w:pPr>
        <w:rPr>
          <w:highlight w:val="green"/>
          <w:lang w:eastAsia="zh-CN"/>
        </w:rPr>
      </w:pPr>
      <w:r>
        <w:rPr>
          <w:highlight w:val="green"/>
          <w:lang w:eastAsia="zh-CN"/>
        </w:rPr>
        <w:t>Agreement</w:t>
      </w:r>
    </w:p>
    <w:p w14:paraId="14452AC0" w14:textId="77777777" w:rsidR="009D2A70" w:rsidRDefault="00F10BAB">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14452AC1" w14:textId="77777777" w:rsidR="009D2A70" w:rsidRDefault="00F10BAB">
      <w:pPr>
        <w:pStyle w:val="afc"/>
        <w:numPr>
          <w:ilvl w:val="0"/>
          <w:numId w:val="41"/>
        </w:numPr>
        <w:overflowPunct w:val="0"/>
        <w:snapToGrid/>
        <w:spacing w:after="180" w:line="240" w:lineRule="auto"/>
        <w:jc w:val="left"/>
        <w:textAlignment w:val="baseline"/>
      </w:pPr>
      <w:r>
        <w:t xml:space="preserve">For GCS/SGCS, </w:t>
      </w:r>
    </w:p>
    <w:p w14:paraId="14452AC2" w14:textId="77777777" w:rsidR="009D2A70" w:rsidRDefault="00F10BAB">
      <w:pPr>
        <w:pStyle w:val="afc"/>
        <w:numPr>
          <w:ilvl w:val="1"/>
          <w:numId w:val="41"/>
        </w:numPr>
        <w:overflowPunct w:val="0"/>
        <w:snapToGrid/>
        <w:spacing w:after="180" w:line="240" w:lineRule="auto"/>
        <w:jc w:val="left"/>
        <w:textAlignment w:val="baseline"/>
      </w:pPr>
      <w:r>
        <w:t>FFS: how to calculate GCS/SGCS for rank&gt;1</w:t>
      </w:r>
    </w:p>
    <w:p w14:paraId="14452AC3" w14:textId="77777777" w:rsidR="009D2A70" w:rsidRDefault="00F10BAB">
      <w:pPr>
        <w:pStyle w:val="afc"/>
        <w:numPr>
          <w:ilvl w:val="1"/>
          <w:numId w:val="41"/>
        </w:numPr>
        <w:overflowPunct w:val="0"/>
        <w:snapToGrid/>
        <w:spacing w:after="180" w:line="240" w:lineRule="auto"/>
        <w:jc w:val="left"/>
        <w:textAlignment w:val="baseline"/>
      </w:pPr>
      <w:r>
        <w:t>FFS: whether GCS or SGCS is adopted</w:t>
      </w:r>
    </w:p>
    <w:p w14:paraId="14452AC4" w14:textId="77777777" w:rsidR="009D2A70" w:rsidRDefault="00F10BAB">
      <w:pPr>
        <w:pStyle w:val="afc"/>
        <w:numPr>
          <w:ilvl w:val="0"/>
          <w:numId w:val="41"/>
        </w:numPr>
        <w:overflowPunct w:val="0"/>
        <w:snapToGrid/>
        <w:spacing w:after="180" w:line="240" w:lineRule="auto"/>
        <w:jc w:val="left"/>
        <w:textAlignment w:val="baseline"/>
      </w:pPr>
      <w:r>
        <w:t>FFS other metrics, e.g., equivalent MSE, received SNR, or numerical spectral efficiency gap.</w:t>
      </w:r>
    </w:p>
    <w:p w14:paraId="14452AC5" w14:textId="77777777" w:rsidR="009D2A70" w:rsidRDefault="00F10BAB">
      <w:pPr>
        <w:rPr>
          <w:highlight w:val="green"/>
          <w:lang w:eastAsia="zh-CN"/>
        </w:rPr>
      </w:pPr>
      <w:r>
        <w:rPr>
          <w:rFonts w:hint="eastAsia"/>
          <w:highlight w:val="green"/>
          <w:lang w:eastAsia="zh-CN"/>
        </w:rPr>
        <w:lastRenderedPageBreak/>
        <w:t>Agreement</w:t>
      </w:r>
    </w:p>
    <w:p w14:paraId="14452AC6" w14:textId="77777777" w:rsidR="009D2A70" w:rsidRDefault="00F10BAB">
      <w:pPr>
        <w:rPr>
          <w:lang w:eastAsia="zh-CN"/>
        </w:rPr>
      </w:pPr>
      <w:r>
        <w:rPr>
          <w:lang w:eastAsia="zh-CN"/>
        </w:rPr>
        <w:t>For the evaluation of the AI/ML based CSI feedback enhancement, if LLS is preferred, the following table is taken as a baseline of EVM</w:t>
      </w:r>
    </w:p>
    <w:p w14:paraId="14452AC7" w14:textId="77777777" w:rsidR="009D2A70" w:rsidRDefault="00F10BAB">
      <w:pPr>
        <w:pStyle w:val="afc"/>
        <w:numPr>
          <w:ilvl w:val="0"/>
          <w:numId w:val="42"/>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4452AC8" w14:textId="77777777" w:rsidR="009D2A70" w:rsidRDefault="00F10BAB">
      <w:pPr>
        <w:pStyle w:val="afc"/>
        <w:numPr>
          <w:ilvl w:val="1"/>
          <w:numId w:val="4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AC9" w14:textId="77777777" w:rsidR="009D2A70" w:rsidRDefault="00F10BAB">
      <w:pPr>
        <w:pStyle w:val="afc"/>
        <w:numPr>
          <w:ilvl w:val="0"/>
          <w:numId w:val="42"/>
        </w:numPr>
        <w:overflowPunct w:val="0"/>
        <w:snapToGrid/>
        <w:spacing w:after="180" w:line="240" w:lineRule="auto"/>
        <w:jc w:val="left"/>
        <w:textAlignment w:val="baseline"/>
      </w:pPr>
      <w:r>
        <w:t>FFS: modifications on top of the following table for the purpose of AI/ML related evaluations.</w:t>
      </w:r>
    </w:p>
    <w:p w14:paraId="14452ACA" w14:textId="77777777" w:rsidR="009D2A70" w:rsidRDefault="00F10BAB">
      <w:pPr>
        <w:pStyle w:val="afc"/>
        <w:numPr>
          <w:ilvl w:val="0"/>
          <w:numId w:val="42"/>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9D2A70" w14:paraId="14452AC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14452ACB" w14:textId="77777777" w:rsidR="009D2A70" w:rsidRDefault="00F10BAB">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14452ACC" w14:textId="77777777" w:rsidR="009D2A70" w:rsidRDefault="00F10BAB">
            <w:pPr>
              <w:spacing w:before="120"/>
              <w:jc w:val="center"/>
              <w:rPr>
                <w:rFonts w:ascii="Arial" w:hAnsi="Arial" w:cs="Arial"/>
                <w:sz w:val="16"/>
                <w:szCs w:val="16"/>
              </w:rPr>
            </w:pPr>
            <w:r>
              <w:rPr>
                <w:rFonts w:ascii="Arial" w:hAnsi="Arial" w:cs="Arial"/>
                <w:sz w:val="16"/>
                <w:szCs w:val="16"/>
              </w:rPr>
              <w:t>Value</w:t>
            </w:r>
          </w:p>
        </w:tc>
      </w:tr>
      <w:tr w:rsidR="009D2A70" w14:paraId="14452AD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CE" w14:textId="77777777" w:rsidR="009D2A70" w:rsidRDefault="00F10BAB">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CF" w14:textId="77777777" w:rsidR="009D2A70" w:rsidRDefault="00F10BAB">
            <w:pPr>
              <w:jc w:val="center"/>
              <w:rPr>
                <w:rFonts w:ascii="Arial" w:hAnsi="Arial" w:cs="Arial"/>
                <w:sz w:val="16"/>
                <w:szCs w:val="16"/>
              </w:rPr>
            </w:pPr>
            <w:r>
              <w:rPr>
                <w:rFonts w:ascii="Arial" w:hAnsi="Arial" w:cs="Arial"/>
                <w:sz w:val="16"/>
                <w:szCs w:val="16"/>
              </w:rPr>
              <w:t xml:space="preserve">FDD (TDD is not precluded), OFDM </w:t>
            </w:r>
          </w:p>
        </w:tc>
      </w:tr>
      <w:tr w:rsidR="009D2A70" w14:paraId="14452A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1" w14:textId="77777777" w:rsidR="009D2A70" w:rsidRDefault="00F10BAB">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2" w14:textId="77777777" w:rsidR="009D2A70" w:rsidRDefault="00F10BAB">
            <w:pPr>
              <w:jc w:val="center"/>
              <w:rPr>
                <w:rFonts w:ascii="Arial" w:hAnsi="Arial" w:cs="Arial"/>
                <w:sz w:val="16"/>
                <w:szCs w:val="16"/>
              </w:rPr>
            </w:pPr>
            <w:r>
              <w:rPr>
                <w:rFonts w:ascii="Arial" w:hAnsi="Arial" w:cs="Arial"/>
                <w:snapToGrid w:val="0"/>
                <w:sz w:val="16"/>
                <w:szCs w:val="16"/>
              </w:rPr>
              <w:t>2GHz as baseline, optional for 4GHz</w:t>
            </w:r>
          </w:p>
        </w:tc>
      </w:tr>
      <w:tr w:rsidR="009D2A70" w14:paraId="14452AD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4" w14:textId="77777777" w:rsidR="009D2A70" w:rsidRDefault="00F10BAB">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5" w14:textId="77777777" w:rsidR="009D2A70" w:rsidRDefault="00F10BAB">
            <w:pPr>
              <w:jc w:val="center"/>
              <w:rPr>
                <w:rFonts w:ascii="Arial" w:hAnsi="Arial" w:cs="Arial"/>
                <w:sz w:val="16"/>
                <w:szCs w:val="16"/>
              </w:rPr>
            </w:pPr>
            <w:r>
              <w:rPr>
                <w:rFonts w:ascii="Arial" w:hAnsi="Arial" w:cs="Arial"/>
                <w:sz w:val="16"/>
                <w:szCs w:val="16"/>
              </w:rPr>
              <w:t>10MHz or 20MHz</w:t>
            </w:r>
          </w:p>
        </w:tc>
      </w:tr>
      <w:tr w:rsidR="009D2A70" w14:paraId="14452AD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7" w14:textId="77777777" w:rsidR="009D2A70" w:rsidRDefault="00F10BAB">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8" w14:textId="77777777" w:rsidR="009D2A70" w:rsidRDefault="00F10BAB">
            <w:pPr>
              <w:jc w:val="center"/>
              <w:rPr>
                <w:rFonts w:ascii="Arial" w:hAnsi="Arial" w:cs="Arial"/>
                <w:sz w:val="16"/>
                <w:szCs w:val="16"/>
              </w:rPr>
            </w:pPr>
            <w:r>
              <w:rPr>
                <w:rFonts w:ascii="Arial" w:hAnsi="Arial" w:cs="Arial"/>
                <w:sz w:val="16"/>
                <w:szCs w:val="16"/>
              </w:rPr>
              <w:t>15kHz for 2GHz, 30kHz for 4GHz</w:t>
            </w:r>
          </w:p>
        </w:tc>
      </w:tr>
      <w:tr w:rsidR="009D2A70" w14:paraId="14452AD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A" w14:textId="77777777" w:rsidR="009D2A70" w:rsidRDefault="00F10BAB">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B" w14:textId="77777777" w:rsidR="009D2A70" w:rsidRDefault="00F10BAB">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9D2A70" w14:paraId="14452AD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DD" w14:textId="77777777" w:rsidR="009D2A70" w:rsidRDefault="00F10BAB">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DE" w14:textId="77777777" w:rsidR="009D2A70" w:rsidRDefault="00F10BAB">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9D2A70" w14:paraId="14452AE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0" w14:textId="77777777" w:rsidR="009D2A70" w:rsidRDefault="00F10BAB">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1" w14:textId="77777777" w:rsidR="009D2A70" w:rsidRDefault="00F10BAB">
            <w:pPr>
              <w:jc w:val="center"/>
              <w:rPr>
                <w:rFonts w:ascii="Arial" w:hAnsi="Arial" w:cs="Arial"/>
                <w:sz w:val="16"/>
                <w:szCs w:val="16"/>
              </w:rPr>
            </w:pPr>
            <w:r>
              <w:rPr>
                <w:rFonts w:ascii="Arial" w:hAnsi="Arial" w:cs="Arial"/>
                <w:sz w:val="16"/>
                <w:szCs w:val="16"/>
              </w:rPr>
              <w:t>CDL-C as baseline, CDL-A as optional</w:t>
            </w:r>
          </w:p>
        </w:tc>
      </w:tr>
      <w:tr w:rsidR="009D2A70" w14:paraId="14452AE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3" w14:textId="77777777" w:rsidR="009D2A70" w:rsidRDefault="00F10BAB">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4" w14:textId="77777777" w:rsidR="009D2A70" w:rsidRDefault="00F10BAB">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9D2A70" w14:paraId="14452AE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6" w14:textId="77777777" w:rsidR="009D2A70" w:rsidRDefault="00F10BAB">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7" w14:textId="77777777" w:rsidR="009D2A70" w:rsidRDefault="00F10BAB">
            <w:pPr>
              <w:jc w:val="center"/>
              <w:rPr>
                <w:rFonts w:ascii="Arial" w:hAnsi="Arial" w:cs="Arial"/>
                <w:sz w:val="16"/>
                <w:szCs w:val="16"/>
              </w:rPr>
            </w:pPr>
            <w:r>
              <w:rPr>
                <w:rFonts w:ascii="Arial" w:hAnsi="Arial" w:cs="Arial"/>
                <w:sz w:val="16"/>
                <w:szCs w:val="16"/>
              </w:rPr>
              <w:t>30ns or 300ns</w:t>
            </w:r>
          </w:p>
        </w:tc>
      </w:tr>
      <w:tr w:rsidR="009D2A70" w14:paraId="14452AE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9" w14:textId="77777777" w:rsidR="009D2A70" w:rsidRDefault="00F10BAB">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A" w14:textId="77777777" w:rsidR="009D2A70" w:rsidRDefault="00F10BAB">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9D2A70" w14:paraId="14452AE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52AEC" w14:textId="77777777" w:rsidR="009D2A70" w:rsidRDefault="00F10BAB">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452AED" w14:textId="77777777" w:rsidR="009D2A70" w:rsidRDefault="00F10BAB">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14452AEF" w14:textId="77777777" w:rsidR="009D2A70" w:rsidRDefault="009D2A70">
      <w:pPr>
        <w:rPr>
          <w:lang w:eastAsia="zh-CN"/>
        </w:rPr>
      </w:pPr>
    </w:p>
    <w:p w14:paraId="14452AF0" w14:textId="77777777" w:rsidR="009D2A70" w:rsidRDefault="00F10BAB">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14452AF1" w14:textId="77777777" w:rsidR="009D2A70" w:rsidRDefault="00F10BAB">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4452AF2" w14:textId="77777777" w:rsidR="009D2A70" w:rsidRDefault="00F10BAB">
      <w:pPr>
        <w:pStyle w:val="afc"/>
        <w:numPr>
          <w:ilvl w:val="0"/>
          <w:numId w:val="43"/>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14452AF3" w14:textId="77777777" w:rsidR="009D2A70" w:rsidRDefault="00F10BAB">
      <w:pPr>
        <w:pStyle w:val="afc"/>
        <w:numPr>
          <w:ilvl w:val="0"/>
          <w:numId w:val="43"/>
        </w:numPr>
        <w:overflowPunct w:val="0"/>
        <w:snapToGrid/>
        <w:spacing w:after="180" w:line="240" w:lineRule="auto"/>
        <w:jc w:val="left"/>
        <w:textAlignment w:val="baseline"/>
      </w:pPr>
      <w:r>
        <w:t>The configuration(s)/ scenario(s) for testing/inference</w:t>
      </w:r>
    </w:p>
    <w:p w14:paraId="14452AF4" w14:textId="77777777" w:rsidR="009D2A70" w:rsidRDefault="00F10BAB">
      <w:pPr>
        <w:pStyle w:val="afc"/>
        <w:numPr>
          <w:ilvl w:val="0"/>
          <w:numId w:val="43"/>
        </w:numPr>
        <w:overflowPunct w:val="0"/>
        <w:snapToGrid/>
        <w:spacing w:after="180" w:line="240" w:lineRule="auto"/>
        <w:jc w:val="left"/>
        <w:textAlignment w:val="baseline"/>
      </w:pPr>
      <w:r>
        <w:t>The detailed list of configuration(s) and/or scenario(s)</w:t>
      </w:r>
    </w:p>
    <w:p w14:paraId="14452AF5" w14:textId="77777777" w:rsidR="009D2A70" w:rsidRDefault="00F10BAB">
      <w:pPr>
        <w:pStyle w:val="afc"/>
        <w:numPr>
          <w:ilvl w:val="0"/>
          <w:numId w:val="43"/>
        </w:numPr>
        <w:overflowPunct w:val="0"/>
        <w:snapToGrid/>
        <w:spacing w:after="180" w:line="240" w:lineRule="auto"/>
        <w:jc w:val="left"/>
        <w:textAlignment w:val="baseline"/>
      </w:pPr>
      <w:r>
        <w:t>Other details are not precluded</w:t>
      </w:r>
    </w:p>
    <w:p w14:paraId="14452AF6" w14:textId="77777777" w:rsidR="009D2A70" w:rsidRDefault="00F10BAB">
      <w:pPr>
        <w:rPr>
          <w:b/>
          <w:bCs/>
          <w:lang w:eastAsia="zh-CN"/>
        </w:rPr>
      </w:pPr>
      <w:r>
        <w:rPr>
          <w:b/>
          <w:bCs/>
          <w:lang w:eastAsia="zh-CN"/>
        </w:rPr>
        <w:t>Note: Above agreement is updated as follows</w:t>
      </w:r>
    </w:p>
    <w:p w14:paraId="14452AF7" w14:textId="77777777" w:rsidR="009D2A70" w:rsidRDefault="00F10BAB">
      <w:pPr>
        <w:rPr>
          <w:highlight w:val="green"/>
          <w:lang w:eastAsia="zh-CN"/>
        </w:rPr>
      </w:pPr>
      <w:r>
        <w:rPr>
          <w:rFonts w:hint="eastAsia"/>
          <w:highlight w:val="green"/>
          <w:lang w:eastAsia="zh-CN"/>
        </w:rPr>
        <w:t>Agreement</w:t>
      </w:r>
    </w:p>
    <w:p w14:paraId="14452AF8" w14:textId="77777777" w:rsidR="009D2A70" w:rsidRDefault="00F10BAB">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4452AF9" w14:textId="77777777" w:rsidR="009D2A70" w:rsidRDefault="00F10BAB">
      <w:pPr>
        <w:pStyle w:val="afc"/>
        <w:numPr>
          <w:ilvl w:val="0"/>
          <w:numId w:val="44"/>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14452AFA" w14:textId="77777777" w:rsidR="009D2A70" w:rsidRDefault="00F10BAB">
      <w:pPr>
        <w:pStyle w:val="afc"/>
        <w:numPr>
          <w:ilvl w:val="0"/>
          <w:numId w:val="44"/>
        </w:numPr>
        <w:overflowPunct w:val="0"/>
        <w:snapToGrid/>
        <w:spacing w:after="180" w:line="240" w:lineRule="auto"/>
        <w:jc w:val="left"/>
        <w:textAlignment w:val="baseline"/>
      </w:pPr>
      <w:r>
        <w:t>The configuration(s)/ scenario(s) for testing/inference</w:t>
      </w:r>
    </w:p>
    <w:p w14:paraId="14452AFB" w14:textId="77777777" w:rsidR="009D2A70" w:rsidRDefault="00F10BAB">
      <w:pPr>
        <w:pStyle w:val="afc"/>
        <w:numPr>
          <w:ilvl w:val="0"/>
          <w:numId w:val="44"/>
        </w:numPr>
        <w:overflowPunct w:val="0"/>
        <w:snapToGrid/>
        <w:spacing w:after="180" w:line="240" w:lineRule="auto"/>
        <w:jc w:val="left"/>
        <w:textAlignment w:val="baseline"/>
      </w:pPr>
      <w:r>
        <w:t>Other details are not precluded</w:t>
      </w:r>
    </w:p>
    <w:p w14:paraId="14452AFC" w14:textId="77777777" w:rsidR="009D2A70" w:rsidRDefault="009D2A70">
      <w:pPr>
        <w:rPr>
          <w:lang w:eastAsia="zh-CN"/>
        </w:rPr>
      </w:pPr>
    </w:p>
    <w:p w14:paraId="14452AFD" w14:textId="77777777" w:rsidR="009D2A70" w:rsidRDefault="00F10BAB">
      <w:pPr>
        <w:rPr>
          <w:highlight w:val="green"/>
          <w:lang w:eastAsia="zh-CN"/>
        </w:rPr>
      </w:pPr>
      <w:r>
        <w:rPr>
          <w:highlight w:val="green"/>
          <w:lang w:eastAsia="zh-CN"/>
        </w:rPr>
        <w:lastRenderedPageBreak/>
        <w:t>Agreement</w:t>
      </w:r>
    </w:p>
    <w:p w14:paraId="14452AFE" w14:textId="77777777" w:rsidR="009D2A70" w:rsidRDefault="00F10BAB">
      <w:pPr>
        <w:rPr>
          <w:lang w:eastAsia="zh-CN"/>
        </w:rPr>
      </w:pPr>
      <w:r>
        <w:rPr>
          <w:lang w:eastAsia="zh-CN"/>
        </w:rPr>
        <w:t>For the evaluation of the AI/ML based CSI compression sub use cases, companies are encouraged to report the details of their models, including:</w:t>
      </w:r>
    </w:p>
    <w:p w14:paraId="14452AFF" w14:textId="77777777" w:rsidR="009D2A70" w:rsidRDefault="00F10BAB">
      <w:pPr>
        <w:pStyle w:val="afc"/>
        <w:numPr>
          <w:ilvl w:val="0"/>
          <w:numId w:val="45"/>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14452B00" w14:textId="77777777" w:rsidR="009D2A70" w:rsidRDefault="00F10BAB">
      <w:pPr>
        <w:pStyle w:val="afc"/>
        <w:numPr>
          <w:ilvl w:val="0"/>
          <w:numId w:val="45"/>
        </w:numPr>
        <w:overflowPunct w:val="0"/>
        <w:snapToGrid/>
        <w:spacing w:after="180" w:line="240" w:lineRule="auto"/>
        <w:jc w:val="left"/>
        <w:textAlignment w:val="baseline"/>
      </w:pPr>
      <w:r>
        <w:t>The input CSI type, e.g., raw channel matrix estimated by UE, eigenvector(s) of the raw channel matrix estimated by UE, etc.</w:t>
      </w:r>
    </w:p>
    <w:p w14:paraId="14452B01" w14:textId="77777777" w:rsidR="009D2A70" w:rsidRDefault="00F10BAB">
      <w:pPr>
        <w:pStyle w:val="afc"/>
        <w:numPr>
          <w:ilvl w:val="1"/>
          <w:numId w:val="45"/>
        </w:numPr>
        <w:overflowPunct w:val="0"/>
        <w:snapToGrid/>
        <w:spacing w:after="180" w:line="240" w:lineRule="auto"/>
        <w:jc w:val="left"/>
        <w:textAlignment w:val="baseline"/>
      </w:pPr>
      <w:r>
        <w:t>FFS: the input CSI is obtained from the channel with or without analog BF</w:t>
      </w:r>
    </w:p>
    <w:p w14:paraId="14452B02" w14:textId="77777777" w:rsidR="009D2A70" w:rsidRDefault="00F10BAB">
      <w:pPr>
        <w:pStyle w:val="afc"/>
        <w:numPr>
          <w:ilvl w:val="0"/>
          <w:numId w:val="45"/>
        </w:numPr>
        <w:overflowPunct w:val="0"/>
        <w:snapToGrid/>
        <w:spacing w:after="180" w:line="240" w:lineRule="auto"/>
        <w:jc w:val="left"/>
        <w:textAlignment w:val="baseline"/>
      </w:pPr>
      <w:r>
        <w:t>The output CSI type, e.g., channel matrix, eigenvector(s), etc.</w:t>
      </w:r>
    </w:p>
    <w:p w14:paraId="14452B03" w14:textId="77777777" w:rsidR="009D2A70" w:rsidRDefault="00F10BAB">
      <w:pPr>
        <w:pStyle w:val="afc"/>
        <w:numPr>
          <w:ilvl w:val="0"/>
          <w:numId w:val="45"/>
        </w:numPr>
        <w:overflowPunct w:val="0"/>
        <w:snapToGrid/>
        <w:spacing w:after="180" w:line="240" w:lineRule="auto"/>
        <w:jc w:val="left"/>
        <w:textAlignment w:val="baseline"/>
      </w:pPr>
      <w:r>
        <w:t>Data pre-processing/post-processing</w:t>
      </w:r>
    </w:p>
    <w:p w14:paraId="14452B04" w14:textId="77777777" w:rsidR="009D2A70" w:rsidRDefault="00F10BAB">
      <w:pPr>
        <w:pStyle w:val="afc"/>
        <w:numPr>
          <w:ilvl w:val="0"/>
          <w:numId w:val="45"/>
        </w:numPr>
        <w:overflowPunct w:val="0"/>
        <w:snapToGrid/>
        <w:spacing w:after="180" w:line="240" w:lineRule="auto"/>
        <w:jc w:val="left"/>
        <w:textAlignment w:val="baseline"/>
      </w:pPr>
      <w:r>
        <w:t>Loss function</w:t>
      </w:r>
    </w:p>
    <w:p w14:paraId="14452B05" w14:textId="77777777" w:rsidR="009D2A70" w:rsidRDefault="00F10BAB">
      <w:pPr>
        <w:pStyle w:val="afc"/>
        <w:numPr>
          <w:ilvl w:val="0"/>
          <w:numId w:val="45"/>
        </w:numPr>
        <w:overflowPunct w:val="0"/>
        <w:snapToGrid/>
        <w:spacing w:after="180" w:line="240" w:lineRule="auto"/>
        <w:jc w:val="left"/>
        <w:textAlignment w:val="baseline"/>
      </w:pPr>
      <w:r>
        <w:t>Others are not precluded</w:t>
      </w:r>
    </w:p>
    <w:p w14:paraId="14452B06" w14:textId="77777777" w:rsidR="009D2A70" w:rsidRDefault="00F10BAB">
      <w:pPr>
        <w:rPr>
          <w:highlight w:val="green"/>
          <w:lang w:eastAsia="zh-CN"/>
        </w:rPr>
      </w:pPr>
      <w:r>
        <w:rPr>
          <w:highlight w:val="green"/>
          <w:lang w:eastAsia="zh-CN"/>
        </w:rPr>
        <w:t xml:space="preserve">Agreement </w:t>
      </w:r>
    </w:p>
    <w:p w14:paraId="14452B07" w14:textId="77777777" w:rsidR="009D2A70" w:rsidRDefault="00F10BAB">
      <w:pPr>
        <w:rPr>
          <w:lang w:eastAsia="zh-CN"/>
        </w:rPr>
      </w:pPr>
      <w:r>
        <w:rPr>
          <w:lang w:eastAsia="zh-CN"/>
        </w:rPr>
        <w:t>For the evaluation of the AI/ML based CSI feedback enhancement, if SLS is adopted, the following parameters are taken into the baseline of EVM</w:t>
      </w:r>
    </w:p>
    <w:p w14:paraId="14452B08" w14:textId="77777777" w:rsidR="009D2A70" w:rsidRDefault="00F10BAB">
      <w:pPr>
        <w:pStyle w:val="afc"/>
        <w:numPr>
          <w:ilvl w:val="0"/>
          <w:numId w:val="46"/>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14452B09" w14:textId="77777777" w:rsidR="009D2A70" w:rsidRDefault="00F10BAB">
      <w:pPr>
        <w:pStyle w:val="afc"/>
        <w:numPr>
          <w:ilvl w:val="1"/>
          <w:numId w:val="46"/>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14452B0A" w14:textId="77777777" w:rsidR="009D2A70" w:rsidRDefault="00F10BAB">
      <w:pPr>
        <w:pStyle w:val="afc"/>
        <w:numPr>
          <w:ilvl w:val="1"/>
          <w:numId w:val="46"/>
        </w:numPr>
        <w:overflowPunct w:val="0"/>
        <w:snapToGrid/>
        <w:spacing w:after="180" w:line="240" w:lineRule="auto"/>
        <w:jc w:val="left"/>
        <w:textAlignment w:val="baseline"/>
      </w:pPr>
      <w:r>
        <w:t>FFS baseline for potential sub use cases involving CSI enhancement on time domain</w:t>
      </w:r>
    </w:p>
    <w:p w14:paraId="14452B0B" w14:textId="77777777" w:rsidR="009D2A70" w:rsidRDefault="00F10BAB">
      <w:pPr>
        <w:pStyle w:val="afc"/>
        <w:numPr>
          <w:ilvl w:val="0"/>
          <w:numId w:val="46"/>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4452B0C" w14:textId="77777777" w:rsidR="009D2A70" w:rsidRDefault="00F10BAB">
      <w:pPr>
        <w:pStyle w:val="afc"/>
        <w:numPr>
          <w:ilvl w:val="1"/>
          <w:numId w:val="46"/>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4452B0D" w14:textId="77777777" w:rsidR="009D2A70" w:rsidRDefault="00F10BAB">
      <w:pPr>
        <w:pStyle w:val="afc"/>
        <w:numPr>
          <w:ilvl w:val="0"/>
          <w:numId w:val="46"/>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9D2A70" w14:paraId="14452B1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4452B0E" w14:textId="77777777" w:rsidR="009D2A70" w:rsidRDefault="00F10BAB">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14452B0F" w14:textId="77777777" w:rsidR="009D2A70" w:rsidRDefault="00F10BAB">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14452B10" w14:textId="77777777" w:rsidR="009D2A70" w:rsidRDefault="00F10BAB">
            <w:pPr>
              <w:rPr>
                <w:rFonts w:ascii="Arial" w:hAnsi="Arial" w:cs="Arial"/>
                <w:sz w:val="16"/>
                <w:szCs w:val="16"/>
              </w:rPr>
            </w:pPr>
            <w:r>
              <w:rPr>
                <w:rFonts w:ascii="Arial" w:hAnsi="Arial" w:cs="Arial"/>
                <w:b/>
                <w:bCs/>
                <w:sz w:val="16"/>
                <w:szCs w:val="16"/>
              </w:rPr>
              <w:t>Value (if R17 as baseline)</w:t>
            </w:r>
          </w:p>
        </w:tc>
      </w:tr>
      <w:tr w:rsidR="009D2A70" w14:paraId="14452B1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2" w14:textId="77777777" w:rsidR="009D2A70" w:rsidRDefault="00F10BAB">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3" w14:textId="77777777" w:rsidR="009D2A70" w:rsidRDefault="00F10BAB">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14452B14" w14:textId="77777777" w:rsidR="009D2A70" w:rsidRDefault="00F10BAB">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9D2A70" w14:paraId="14452B1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6" w14:textId="77777777" w:rsidR="009D2A70" w:rsidRDefault="00F10BAB">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7" w14:textId="77777777" w:rsidR="009D2A70" w:rsidRDefault="00F10BAB">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14452B18" w14:textId="77777777" w:rsidR="009D2A70" w:rsidRDefault="00F10BAB">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9D2A70" w14:paraId="14452B1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14452B1A" w14:textId="77777777" w:rsidR="009D2A70" w:rsidRDefault="00F10BAB">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1B" w14:textId="77777777" w:rsidR="009D2A70" w:rsidRDefault="00F10BAB">
            <w:pPr>
              <w:rPr>
                <w:rFonts w:ascii="Arial" w:hAnsi="Arial" w:cs="Arial"/>
                <w:sz w:val="16"/>
                <w:szCs w:val="16"/>
              </w:rPr>
            </w:pPr>
            <w:r>
              <w:rPr>
                <w:rFonts w:ascii="Arial" w:hAnsi="Arial" w:cs="Arial"/>
                <w:sz w:val="16"/>
                <w:szCs w:val="16"/>
              </w:rPr>
              <w:t>SU/MU-MIMO with rank adaptation.</w:t>
            </w:r>
          </w:p>
          <w:p w14:paraId="14452B1C" w14:textId="77777777" w:rsidR="009D2A70" w:rsidRDefault="00F10BAB">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14452B1D" w14:textId="77777777" w:rsidR="009D2A70" w:rsidRDefault="00F10BAB">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9D2A70" w14:paraId="14452B24" w14:textId="77777777">
        <w:trPr>
          <w:trHeight w:val="20"/>
        </w:trPr>
        <w:tc>
          <w:tcPr>
            <w:tcW w:w="2684" w:type="dxa"/>
            <w:tcBorders>
              <w:top w:val="nil"/>
              <w:left w:val="single" w:sz="8" w:space="0" w:color="auto"/>
              <w:bottom w:val="single" w:sz="8" w:space="0" w:color="auto"/>
              <w:right w:val="single" w:sz="8" w:space="0" w:color="auto"/>
            </w:tcBorders>
          </w:tcPr>
          <w:p w14:paraId="14452B1F" w14:textId="77777777" w:rsidR="009D2A70" w:rsidRDefault="00F10BAB">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4452B20" w14:textId="77777777" w:rsidR="009D2A70" w:rsidRDefault="00F10BAB">
            <w:pPr>
              <w:rPr>
                <w:rFonts w:ascii="Arial" w:hAnsi="Arial" w:cs="Arial"/>
                <w:snapToGrid w:val="0"/>
                <w:sz w:val="16"/>
                <w:szCs w:val="16"/>
                <w:lang w:eastAsia="zh-CN"/>
              </w:rPr>
            </w:pPr>
            <w:r>
              <w:rPr>
                <w:rFonts w:ascii="Arial" w:hAnsi="Arial" w:cs="Arial"/>
                <w:snapToGrid w:val="0"/>
                <w:sz w:val="16"/>
                <w:szCs w:val="16"/>
              </w:rPr>
              <w:t>20/50/70%</w:t>
            </w:r>
          </w:p>
          <w:p w14:paraId="14452B21" w14:textId="77777777" w:rsidR="009D2A70" w:rsidRDefault="00F10BAB">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14452B22" w14:textId="77777777" w:rsidR="009D2A70" w:rsidRDefault="00F10BAB">
            <w:pPr>
              <w:rPr>
                <w:rFonts w:ascii="Arial" w:hAnsi="Arial" w:cs="Arial"/>
                <w:sz w:val="16"/>
                <w:szCs w:val="16"/>
                <w:lang w:eastAsia="ko-KR"/>
              </w:rPr>
            </w:pPr>
            <w:r>
              <w:rPr>
                <w:rFonts w:ascii="Arial" w:hAnsi="Arial" w:cs="Arial"/>
                <w:snapToGrid w:val="0"/>
                <w:sz w:val="16"/>
                <w:szCs w:val="16"/>
              </w:rPr>
              <w:t>20/50/70%</w:t>
            </w:r>
          </w:p>
          <w:p w14:paraId="14452B23" w14:textId="77777777" w:rsidR="009D2A70" w:rsidRDefault="00F10BAB">
            <w:pPr>
              <w:rPr>
                <w:rFonts w:ascii="Arial" w:hAnsi="Arial" w:cs="Arial"/>
                <w:sz w:val="16"/>
                <w:szCs w:val="16"/>
              </w:rPr>
            </w:pPr>
            <w:r>
              <w:rPr>
                <w:rFonts w:ascii="Arial" w:hAnsi="Arial" w:cs="Arial"/>
                <w:snapToGrid w:val="0"/>
                <w:sz w:val="16"/>
                <w:szCs w:val="16"/>
              </w:rPr>
              <w:t>Companies are encouraged to report the MU-MIMO utilization.</w:t>
            </w:r>
          </w:p>
        </w:tc>
      </w:tr>
    </w:tbl>
    <w:p w14:paraId="14452B25" w14:textId="77777777" w:rsidR="009D2A70" w:rsidRDefault="009D2A70">
      <w:pPr>
        <w:rPr>
          <w:lang w:eastAsia="zh-CN"/>
        </w:rPr>
      </w:pPr>
    </w:p>
    <w:p w14:paraId="14452B26" w14:textId="77777777" w:rsidR="009D2A70" w:rsidRDefault="00F10BAB">
      <w:pPr>
        <w:rPr>
          <w:highlight w:val="green"/>
          <w:lang w:eastAsia="zh-CN"/>
        </w:rPr>
      </w:pPr>
      <w:r>
        <w:rPr>
          <w:highlight w:val="green"/>
          <w:lang w:eastAsia="zh-CN"/>
        </w:rPr>
        <w:t>Agreement </w:t>
      </w:r>
    </w:p>
    <w:p w14:paraId="14452B27" w14:textId="77777777" w:rsidR="009D2A70" w:rsidRDefault="00F10BAB">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9D2A70" w14:paraId="14452B2D"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4452B28" w14:textId="77777777" w:rsidR="009D2A70" w:rsidRDefault="00F10BAB">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lastRenderedPageBreak/>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4452B29" w14:textId="77777777" w:rsidR="009D2A70" w:rsidRDefault="00F10BAB">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14452B2A"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14452B2B"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14452B2C" w14:textId="77777777" w:rsidR="009D2A70" w:rsidRDefault="00F10BAB">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4452B2E" w14:textId="77777777" w:rsidR="009D2A70" w:rsidRDefault="009D2A70"/>
    <w:p w14:paraId="14452B2F" w14:textId="77777777" w:rsidR="009D2A70" w:rsidRDefault="00F10BAB">
      <w:pPr>
        <w:rPr>
          <w:color w:val="000000"/>
          <w:szCs w:val="20"/>
          <w:highlight w:val="green"/>
          <w:lang w:eastAsia="zh-CN"/>
        </w:rPr>
      </w:pPr>
      <w:r>
        <w:rPr>
          <w:color w:val="000000"/>
          <w:szCs w:val="20"/>
          <w:highlight w:val="green"/>
          <w:lang w:eastAsia="zh-CN"/>
        </w:rPr>
        <w:t>Agreement</w:t>
      </w:r>
    </w:p>
    <w:p w14:paraId="14452B30" w14:textId="77777777" w:rsidR="009D2A70" w:rsidRDefault="00F10BAB">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14452B31" w14:textId="77777777" w:rsidR="009D2A70" w:rsidRDefault="00F10BAB">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14452B32" w14:textId="77777777" w:rsidR="009D2A70" w:rsidRDefault="00F10BAB">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4452B9F" wp14:editId="14452BA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14452BA1" wp14:editId="14452BA2">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14452BA3" wp14:editId="14452BA4">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4452BA5" wp14:editId="14452BA6">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14452BA7" wp14:editId="14452BA8">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14452BA9" wp14:editId="14452BAA">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14452B33" w14:textId="77777777" w:rsidR="009D2A70" w:rsidRDefault="00F10BAB">
      <w:pPr>
        <w:jc w:val="center"/>
        <w:rPr>
          <w:rFonts w:ascii="Microsoft YaHei UI" w:eastAsia="Microsoft YaHei UI" w:hAnsi="Microsoft YaHei UI"/>
          <w:lang w:eastAsia="zh-CN"/>
        </w:rPr>
      </w:pPr>
      <w:r>
        <w:rPr>
          <w:noProof/>
          <w:lang w:eastAsia="zh-CN"/>
        </w:rPr>
        <w:drawing>
          <wp:inline distT="0" distB="0" distL="0" distR="0" wp14:anchorId="14452BAB" wp14:editId="14452BAC">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14452B34"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14452B35" w14:textId="77777777" w:rsidR="009D2A70" w:rsidRDefault="00F10BAB">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4452B36"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14452B37"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4452B38" w14:textId="77777777" w:rsidR="009D2A70" w:rsidRDefault="00F10BAB">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03"/>
    <w:bookmarkEnd w:id="104"/>
    <w:bookmarkEnd w:id="105"/>
    <w:p w14:paraId="14452B39" w14:textId="77777777" w:rsidR="009D2A70" w:rsidRDefault="009D2A70">
      <w:pPr>
        <w:rPr>
          <w:lang w:eastAsia="zh-CN"/>
        </w:rPr>
      </w:pPr>
    </w:p>
    <w:p w14:paraId="14452B3A" w14:textId="77777777" w:rsidR="009D2A70" w:rsidRDefault="00F10BAB">
      <w:pPr>
        <w:outlineLvl w:val="2"/>
        <w:rPr>
          <w:b/>
          <w:highlight w:val="green"/>
          <w:u w:val="single"/>
          <w:lang w:eastAsia="zh-CN"/>
        </w:rPr>
      </w:pPr>
      <w:r>
        <w:rPr>
          <w:b/>
          <w:u w:val="single"/>
          <w:lang w:eastAsia="zh-CN"/>
        </w:rPr>
        <w:t>Agreements of the 110 meeting</w:t>
      </w:r>
    </w:p>
    <w:p w14:paraId="14452B3B" w14:textId="77777777" w:rsidR="009D2A70" w:rsidRDefault="00F10BAB">
      <w:pPr>
        <w:rPr>
          <w:highlight w:val="green"/>
        </w:rPr>
      </w:pPr>
      <w:r>
        <w:rPr>
          <w:rFonts w:hint="eastAsia"/>
          <w:highlight w:val="green"/>
        </w:rPr>
        <w:t>Agreement</w:t>
      </w:r>
    </w:p>
    <w:p w14:paraId="14452B3C" w14:textId="77777777" w:rsidR="009D2A70" w:rsidRDefault="00F10BAB">
      <w:pPr>
        <w:rPr>
          <w:lang w:eastAsia="zh-CN"/>
        </w:rPr>
      </w:pPr>
      <w:r>
        <w:t>The following cases are considered for verifying the generalization performance of an AI/ML model over various scenarios/configurations as a starting point:</w:t>
      </w:r>
    </w:p>
    <w:p w14:paraId="14452B3D" w14:textId="77777777" w:rsidR="009D2A70" w:rsidRDefault="00F10BAB">
      <w:pPr>
        <w:numPr>
          <w:ilvl w:val="0"/>
          <w:numId w:val="4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4452B3E" w14:textId="77777777" w:rsidR="009D2A70" w:rsidRDefault="00F10BAB">
      <w:pPr>
        <w:numPr>
          <w:ilvl w:val="0"/>
          <w:numId w:val="4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14452B3F" w14:textId="77777777" w:rsidR="009D2A70" w:rsidRDefault="009D2A70">
      <w:pPr>
        <w:rPr>
          <w:bCs/>
          <w:highlight w:val="green"/>
          <w:lang w:eastAsia="zh-CN"/>
        </w:rPr>
      </w:pPr>
    </w:p>
    <w:p w14:paraId="14452B40" w14:textId="77777777" w:rsidR="009D2A70" w:rsidRDefault="00F10BAB">
      <w:pPr>
        <w:rPr>
          <w:highlight w:val="green"/>
        </w:rPr>
      </w:pPr>
      <w:r>
        <w:rPr>
          <w:rFonts w:hint="eastAsia"/>
          <w:highlight w:val="green"/>
        </w:rPr>
        <w:t>Agreement</w:t>
      </w:r>
    </w:p>
    <w:p w14:paraId="14452B41" w14:textId="77777777" w:rsidR="009D2A70" w:rsidRDefault="00F10BAB">
      <w:pPr>
        <w:rPr>
          <w:lang w:eastAsia="zh-CN"/>
        </w:rPr>
      </w:pPr>
      <w:r>
        <w:rPr>
          <w:lang w:eastAsia="zh-CN"/>
        </w:rPr>
        <w:t>The following cases are considered for verifying the generalization performance of an AI/ML model over various scenarios/configurations as a starting point:</w:t>
      </w:r>
    </w:p>
    <w:p w14:paraId="14452B42"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4452B43"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lastRenderedPageBreak/>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14452B44"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4452B45" w14:textId="77777777" w:rsidR="009D2A70" w:rsidRDefault="00F10BAB">
      <w:pPr>
        <w:pStyle w:val="afc"/>
        <w:numPr>
          <w:ilvl w:val="1"/>
          <w:numId w:val="49"/>
        </w:numPr>
        <w:overflowPunct w:val="0"/>
        <w:snapToGrid/>
        <w:spacing w:after="180" w:line="240" w:lineRule="auto"/>
        <w:jc w:val="left"/>
        <w:textAlignment w:val="baseline"/>
        <w:rPr>
          <w:lang w:eastAsia="zh-CN"/>
        </w:rPr>
      </w:pPr>
      <w:r>
        <w:rPr>
          <w:lang w:eastAsia="zh-CN"/>
        </w:rPr>
        <w:t>Note: Companies to report the ratio for dataset mixing</w:t>
      </w:r>
    </w:p>
    <w:p w14:paraId="14452B46" w14:textId="77777777" w:rsidR="009D2A70" w:rsidRDefault="00F10BAB">
      <w:pPr>
        <w:pStyle w:val="afc"/>
        <w:numPr>
          <w:ilvl w:val="1"/>
          <w:numId w:val="49"/>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14452B47"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FFS the detailed set of scenarios/configurations</w:t>
      </w:r>
    </w:p>
    <w:p w14:paraId="14452B48" w14:textId="77777777" w:rsidR="009D2A70" w:rsidRDefault="00F10BAB">
      <w:pPr>
        <w:pStyle w:val="afc"/>
        <w:numPr>
          <w:ilvl w:val="0"/>
          <w:numId w:val="49"/>
        </w:numPr>
        <w:overflowPunct w:val="0"/>
        <w:snapToGrid/>
        <w:spacing w:after="180" w:line="240" w:lineRule="auto"/>
        <w:jc w:val="left"/>
        <w:textAlignment w:val="baseline"/>
        <w:rPr>
          <w:lang w:eastAsia="zh-CN"/>
        </w:rPr>
      </w:pPr>
      <w:r>
        <w:rPr>
          <w:lang w:eastAsia="zh-CN"/>
        </w:rPr>
        <w:t>FFS other cases for generalization verification, e.g.,</w:t>
      </w:r>
    </w:p>
    <w:p w14:paraId="14452B49" w14:textId="77777777" w:rsidR="009D2A70" w:rsidRDefault="00F10BAB">
      <w:pPr>
        <w:pStyle w:val="afc"/>
        <w:numPr>
          <w:ilvl w:val="1"/>
          <w:numId w:val="49"/>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14452B4A" w14:textId="77777777" w:rsidR="009D2A70" w:rsidRDefault="009D2A70">
      <w:pPr>
        <w:rPr>
          <w:iCs/>
        </w:rPr>
      </w:pPr>
    </w:p>
    <w:p w14:paraId="14452B4B" w14:textId="77777777" w:rsidR="009D2A70" w:rsidRDefault="00F10BAB">
      <w:pPr>
        <w:rPr>
          <w:highlight w:val="green"/>
          <w:lang w:eastAsia="zh-CN"/>
        </w:rPr>
      </w:pPr>
      <w:r>
        <w:rPr>
          <w:highlight w:val="green"/>
          <w:lang w:eastAsia="zh-CN"/>
        </w:rPr>
        <w:t>Agreement</w:t>
      </w:r>
    </w:p>
    <w:p w14:paraId="14452B4C" w14:textId="77777777" w:rsidR="009D2A70" w:rsidRDefault="00F10BAB">
      <w:pPr>
        <w:rPr>
          <w:lang w:eastAsia="zh-CN"/>
        </w:rPr>
      </w:pPr>
      <w:r>
        <w:rPr>
          <w:lang w:eastAsia="zh-CN"/>
        </w:rPr>
        <w:t>For the evaluation of the AI/ML based CSI feedback enhancement, if the GCS/SGCS is adopted as the intermediate KPI as part of the ‘Evaluation Metric’, between GCS and SGCS, SGCS is adopted.</w:t>
      </w:r>
    </w:p>
    <w:p w14:paraId="14452B4D" w14:textId="77777777" w:rsidR="009D2A70" w:rsidRDefault="009D2A70">
      <w:pPr>
        <w:rPr>
          <w:lang w:eastAsia="zh-CN"/>
        </w:rPr>
      </w:pPr>
    </w:p>
    <w:p w14:paraId="14452B4E" w14:textId="77777777" w:rsidR="009D2A70" w:rsidRDefault="00F10BAB">
      <w:pPr>
        <w:rPr>
          <w:highlight w:val="green"/>
          <w:lang w:eastAsia="zh-CN"/>
        </w:rPr>
      </w:pPr>
      <w:r>
        <w:rPr>
          <w:highlight w:val="green"/>
          <w:lang w:eastAsia="zh-CN"/>
        </w:rPr>
        <w:t>Agreement</w:t>
      </w:r>
    </w:p>
    <w:p w14:paraId="14452B4F" w14:textId="77777777" w:rsidR="009D2A70" w:rsidRDefault="00F10BAB">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4452B50"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Various deployment scenarios (e.g., UMa, UMi, InH)</w:t>
      </w:r>
    </w:p>
    <w:p w14:paraId="14452B51"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14452B52"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Various carrier frequencies (e.g., 2GHz, 3.5GHz)</w:t>
      </w:r>
    </w:p>
    <w:p w14:paraId="14452B53"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4452B54" w14:textId="77777777" w:rsidR="009D2A70" w:rsidRDefault="00F10BAB">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14452B55" w14:textId="77777777" w:rsidR="009D2A70" w:rsidRDefault="00F10BAB">
      <w:pPr>
        <w:rPr>
          <w:rFonts w:eastAsia="等线"/>
          <w:u w:val="single"/>
          <w:lang w:eastAsia="zh-CN"/>
        </w:rPr>
      </w:pPr>
      <w:r>
        <w:rPr>
          <w:rFonts w:eastAsia="等线" w:hint="eastAsia"/>
          <w:u w:val="single"/>
          <w:lang w:eastAsia="zh-CN"/>
        </w:rPr>
        <w:t>C</w:t>
      </w:r>
      <w:r>
        <w:rPr>
          <w:rFonts w:eastAsia="等线"/>
          <w:u w:val="single"/>
          <w:lang w:eastAsia="zh-CN"/>
        </w:rPr>
        <w:t>onclusion</w:t>
      </w:r>
    </w:p>
    <w:p w14:paraId="14452B56" w14:textId="77777777" w:rsidR="009D2A70" w:rsidRDefault="00F10BAB">
      <w:pPr>
        <w:rPr>
          <w:lang w:eastAsia="zh-CN"/>
        </w:rPr>
      </w:pPr>
      <w:r>
        <w:rPr>
          <w:lang w:eastAsia="zh-CN"/>
        </w:rPr>
        <w:t>If the AI/ML based CSI prediction sub use cases is to be selected as a sub use case, consider CSI prediction involving temporal domain as a starting point.</w:t>
      </w:r>
    </w:p>
    <w:p w14:paraId="14452B57" w14:textId="77777777" w:rsidR="009D2A70" w:rsidRDefault="009D2A70">
      <w:pPr>
        <w:rPr>
          <w:iCs/>
        </w:rPr>
      </w:pPr>
    </w:p>
    <w:p w14:paraId="14452B58" w14:textId="77777777" w:rsidR="009D2A70" w:rsidRDefault="00F10BAB">
      <w:pPr>
        <w:rPr>
          <w:highlight w:val="green"/>
          <w:lang w:eastAsia="zh-CN"/>
        </w:rPr>
      </w:pPr>
      <w:r>
        <w:rPr>
          <w:rFonts w:hint="eastAsia"/>
          <w:highlight w:val="green"/>
          <w:lang w:eastAsia="zh-CN"/>
        </w:rPr>
        <w:t>Agreement</w:t>
      </w:r>
    </w:p>
    <w:p w14:paraId="14452B59" w14:textId="77777777" w:rsidR="009D2A70" w:rsidRDefault="00F10BAB">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4452B5A"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14452B5B"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lastRenderedPageBreak/>
        <w:t>Various sizes of CSI feedback payloads, FFS candidate payload number</w:t>
      </w:r>
    </w:p>
    <w:p w14:paraId="14452B5C" w14:textId="77777777" w:rsidR="009D2A70" w:rsidRDefault="00F10BAB">
      <w:pPr>
        <w:pStyle w:val="afc"/>
        <w:numPr>
          <w:ilvl w:val="0"/>
          <w:numId w:val="51"/>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14452B5D"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14452B5E"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14452B5F" w14:textId="77777777" w:rsidR="009D2A70" w:rsidRDefault="00F10BAB">
      <w:pPr>
        <w:pStyle w:val="afc"/>
        <w:numPr>
          <w:ilvl w:val="0"/>
          <w:numId w:val="51"/>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14452B60" w14:textId="77777777" w:rsidR="009D2A70" w:rsidRDefault="00F10BAB">
      <w:pPr>
        <w:rPr>
          <w:u w:val="single"/>
          <w:lang w:eastAsia="zh-CN"/>
        </w:rPr>
      </w:pPr>
      <w:r>
        <w:rPr>
          <w:u w:val="single"/>
          <w:lang w:eastAsia="zh-CN"/>
        </w:rPr>
        <w:t>Conclusion</w:t>
      </w:r>
    </w:p>
    <w:p w14:paraId="14452B61" w14:textId="77777777" w:rsidR="009D2A70" w:rsidRDefault="00F10BAB">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4452B62" w14:textId="77777777" w:rsidR="009D2A70" w:rsidRDefault="00F10BAB">
      <w:pPr>
        <w:pStyle w:val="afc"/>
        <w:numPr>
          <w:ilvl w:val="0"/>
          <w:numId w:val="35"/>
        </w:numPr>
        <w:overflowPunct w:val="0"/>
        <w:snapToGrid/>
        <w:spacing w:after="180" w:line="240" w:lineRule="auto"/>
        <w:jc w:val="left"/>
        <w:textAlignment w:val="baseline"/>
      </w:pPr>
      <w:r>
        <w:t>Note: It is not precluded that companies use ideal channel to calibrate</w:t>
      </w:r>
    </w:p>
    <w:p w14:paraId="14452B63" w14:textId="77777777" w:rsidR="009D2A70" w:rsidRDefault="00F10BAB">
      <w:pPr>
        <w:rPr>
          <w:highlight w:val="green"/>
          <w:lang w:eastAsia="zh-CN"/>
        </w:rPr>
      </w:pPr>
      <w:r>
        <w:rPr>
          <w:highlight w:val="green"/>
          <w:lang w:eastAsia="zh-CN"/>
        </w:rPr>
        <w:t>Agreement</w:t>
      </w:r>
    </w:p>
    <w:p w14:paraId="14452B64" w14:textId="77777777" w:rsidR="009D2A70" w:rsidRDefault="00F10BAB">
      <w:pPr>
        <w:rPr>
          <w:lang w:eastAsia="zh-CN"/>
        </w:rPr>
      </w:pPr>
      <w:r>
        <w:rPr>
          <w:lang w:eastAsia="zh-CN"/>
        </w:rPr>
        <w:t>For the evaluation of the AI/ML based CSI feedback enhancement, the throughput in the ‘Evaluation Metric’ includes average UPT, 5%ile UE throughput, and CDF of UPT.</w:t>
      </w:r>
    </w:p>
    <w:p w14:paraId="14452B65" w14:textId="77777777" w:rsidR="009D2A70" w:rsidRDefault="009D2A70">
      <w:pPr>
        <w:rPr>
          <w:lang w:eastAsia="zh-CN"/>
        </w:rPr>
      </w:pPr>
    </w:p>
    <w:p w14:paraId="14452B66" w14:textId="77777777" w:rsidR="009D2A70" w:rsidRDefault="00F10BAB">
      <w:pPr>
        <w:rPr>
          <w:highlight w:val="green"/>
          <w:lang w:eastAsia="zh-CN"/>
        </w:rPr>
      </w:pPr>
      <w:r>
        <w:rPr>
          <w:highlight w:val="green"/>
          <w:lang w:eastAsia="zh-CN"/>
        </w:rPr>
        <w:t>Agreement</w:t>
      </w:r>
    </w:p>
    <w:p w14:paraId="14452B67" w14:textId="77777777" w:rsidR="009D2A70" w:rsidRDefault="00F10BAB">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4452B68" w14:textId="77777777" w:rsidR="009D2A70" w:rsidRDefault="009D2A70"/>
    <w:p w14:paraId="14452B69" w14:textId="77777777" w:rsidR="009D2A70" w:rsidRDefault="00F10BAB">
      <w:pPr>
        <w:rPr>
          <w:lang w:eastAsia="zh-CN"/>
        </w:rPr>
      </w:pPr>
      <w:r>
        <w:rPr>
          <w:highlight w:val="green"/>
          <w:lang w:eastAsia="zh-CN"/>
        </w:rPr>
        <w:t>Agreement</w:t>
      </w:r>
    </w:p>
    <w:p w14:paraId="14452B6A" w14:textId="77777777" w:rsidR="009D2A70" w:rsidRDefault="00F10BAB">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4452B6B" w14:textId="77777777" w:rsidR="009D2A70" w:rsidRDefault="009D2A70"/>
    <w:p w14:paraId="14452B6C" w14:textId="77777777" w:rsidR="009D2A70" w:rsidRDefault="00F10BAB">
      <w:pPr>
        <w:rPr>
          <w:u w:val="single"/>
          <w:lang w:eastAsia="zh-CN"/>
        </w:rPr>
      </w:pPr>
      <w:r>
        <w:rPr>
          <w:u w:val="single"/>
          <w:lang w:eastAsia="zh-CN"/>
        </w:rPr>
        <w:t>Conclusion</w:t>
      </w:r>
    </w:p>
    <w:p w14:paraId="14452B6D" w14:textId="77777777" w:rsidR="009D2A70" w:rsidRDefault="00F10BAB">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14452B6E" w14:textId="77777777" w:rsidR="009D2A70" w:rsidRDefault="009D2A70">
      <w:pPr>
        <w:rPr>
          <w:lang w:eastAsia="zh-CN"/>
        </w:rPr>
      </w:pPr>
    </w:p>
    <w:p w14:paraId="14452B6F" w14:textId="77777777" w:rsidR="009D2A70" w:rsidRDefault="00F10BAB">
      <w:pPr>
        <w:rPr>
          <w:u w:val="single"/>
          <w:lang w:eastAsia="zh-CN"/>
        </w:rPr>
      </w:pPr>
      <w:r>
        <w:rPr>
          <w:u w:val="single"/>
          <w:lang w:eastAsia="zh-CN"/>
        </w:rPr>
        <w:t>Conclusion</w:t>
      </w:r>
    </w:p>
    <w:p w14:paraId="14452B70" w14:textId="77777777" w:rsidR="009D2A70" w:rsidRDefault="00F10BAB">
      <w:pPr>
        <w:rPr>
          <w:lang w:eastAsia="zh-CN"/>
        </w:rPr>
      </w:pPr>
      <w:r>
        <w:rPr>
          <w:lang w:eastAsia="zh-CN"/>
        </w:rPr>
        <w:t>If the AI/ML based CSI prediction sub use case is to be selected as a sub use case, for evaluation,</w:t>
      </w:r>
    </w:p>
    <w:p w14:paraId="14452B71" w14:textId="77777777" w:rsidR="009D2A70" w:rsidRDefault="00F10BAB">
      <w:pPr>
        <w:pStyle w:val="afc"/>
        <w:numPr>
          <w:ilvl w:val="0"/>
          <w:numId w:val="35"/>
        </w:numPr>
        <w:overflowPunct w:val="0"/>
        <w:snapToGrid/>
        <w:spacing w:after="180" w:line="240" w:lineRule="auto"/>
        <w:jc w:val="left"/>
        <w:textAlignment w:val="baseline"/>
        <w:rPr>
          <w:lang w:eastAsia="zh-CN"/>
        </w:rPr>
      </w:pPr>
      <w:r>
        <w:rPr>
          <w:lang w:eastAsia="zh-CN"/>
        </w:rPr>
        <w:t>100% outdoor UE is assumed for UE distribution.</w:t>
      </w:r>
    </w:p>
    <w:p w14:paraId="14452B72" w14:textId="77777777" w:rsidR="009D2A70" w:rsidRDefault="00F10BAB">
      <w:pPr>
        <w:pStyle w:val="afc"/>
        <w:numPr>
          <w:ilvl w:val="1"/>
          <w:numId w:val="35"/>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14452B73" w14:textId="77777777" w:rsidR="009D2A70" w:rsidRDefault="00F10BAB">
      <w:pPr>
        <w:pStyle w:val="afc"/>
        <w:numPr>
          <w:ilvl w:val="0"/>
          <w:numId w:val="35"/>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14452B74" w14:textId="77777777" w:rsidR="009D2A70" w:rsidRDefault="00F10BAB">
      <w:pPr>
        <w:pStyle w:val="afc"/>
        <w:numPr>
          <w:ilvl w:val="1"/>
          <w:numId w:val="35"/>
        </w:numPr>
        <w:overflowPunct w:val="0"/>
        <w:snapToGrid/>
        <w:spacing w:after="180" w:line="240" w:lineRule="auto"/>
        <w:jc w:val="left"/>
        <w:textAlignment w:val="baseline"/>
        <w:rPr>
          <w:lang w:eastAsia="zh-CN"/>
        </w:rPr>
      </w:pPr>
      <w:r>
        <w:rPr>
          <w:lang w:eastAsia="zh-CN"/>
        </w:rPr>
        <w:t>Note: Companies to report the set/subset of speeds</w:t>
      </w:r>
    </w:p>
    <w:p w14:paraId="14452B75" w14:textId="77777777" w:rsidR="009D2A70" w:rsidRDefault="00F10BAB">
      <w:pPr>
        <w:pStyle w:val="afc"/>
        <w:numPr>
          <w:ilvl w:val="0"/>
          <w:numId w:val="35"/>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4452B76" w14:textId="77777777" w:rsidR="009D2A70" w:rsidRDefault="00F10BAB">
      <w:pPr>
        <w:rPr>
          <w:u w:val="single"/>
          <w:lang w:eastAsia="zh-CN"/>
        </w:rPr>
      </w:pPr>
      <w:r>
        <w:rPr>
          <w:u w:val="single"/>
          <w:lang w:eastAsia="zh-CN"/>
        </w:rPr>
        <w:t>Conclusion</w:t>
      </w:r>
    </w:p>
    <w:p w14:paraId="14452B77" w14:textId="77777777" w:rsidR="009D2A70" w:rsidRDefault="00F10BAB">
      <w:pPr>
        <w:rPr>
          <w:lang w:eastAsia="zh-CN"/>
        </w:rPr>
      </w:pPr>
      <w:r>
        <w:rPr>
          <w:lang w:eastAsia="zh-CN"/>
        </w:rPr>
        <w:t>If the AI/ML based CSI prediction sub use case is to be selected as a sub use case, companies are encouraged to report the details of their models for evaluation, including:</w:t>
      </w:r>
    </w:p>
    <w:p w14:paraId="14452B78"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lastRenderedPageBreak/>
        <w:t>The structure of the AI/ML model, e.g., type (FCN, RNN, CNN,…), the number of layers, branches, format of parameters, etc.</w:t>
      </w:r>
    </w:p>
    <w:p w14:paraId="14452B79"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14452B7A"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4452B7B"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14:paraId="14452B7C"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Loss function</w:t>
      </w:r>
    </w:p>
    <w:p w14:paraId="14452B7D" w14:textId="77777777" w:rsidR="009D2A70" w:rsidRDefault="00F10BAB">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14:paraId="14452B7E" w14:textId="77777777" w:rsidR="009D2A70" w:rsidRDefault="009D2A70">
      <w:pPr>
        <w:rPr>
          <w:lang w:eastAsia="zh-CN"/>
        </w:rPr>
      </w:pPr>
    </w:p>
    <w:p w14:paraId="14452B8C" w14:textId="77777777" w:rsidR="009D2A70" w:rsidRDefault="009D2A70">
      <w:pPr>
        <w:rPr>
          <w:lang w:eastAsia="zh-CN"/>
        </w:rPr>
      </w:pPr>
    </w:p>
    <w:sectPr w:rsidR="009D2A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10B70" w14:textId="77777777" w:rsidR="00EC763E" w:rsidRDefault="00EC763E" w:rsidP="00070CBC">
      <w:pPr>
        <w:spacing w:after="0" w:line="240" w:lineRule="auto"/>
      </w:pPr>
      <w:r>
        <w:separator/>
      </w:r>
    </w:p>
  </w:endnote>
  <w:endnote w:type="continuationSeparator" w:id="0">
    <w:p w14:paraId="671FC3B5" w14:textId="77777777" w:rsidR="00EC763E" w:rsidRDefault="00EC763E" w:rsidP="00070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42DDA" w14:textId="77777777" w:rsidR="00EC763E" w:rsidRDefault="00EC763E" w:rsidP="00070CBC">
      <w:pPr>
        <w:spacing w:after="0" w:line="240" w:lineRule="auto"/>
      </w:pPr>
      <w:r>
        <w:separator/>
      </w:r>
    </w:p>
  </w:footnote>
  <w:footnote w:type="continuationSeparator" w:id="0">
    <w:p w14:paraId="17F126D2" w14:textId="77777777" w:rsidR="00EC763E" w:rsidRDefault="00EC763E" w:rsidP="00070C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38E3392"/>
    <w:multiLevelType w:val="multilevel"/>
    <w:tmpl w:val="038E3392"/>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sz w:val="22"/>
      </w:rPr>
    </w:lvl>
    <w:lvl w:ilvl="2">
      <w:start w:val="1"/>
      <w:numFmt w:val="bullet"/>
      <w:lvlText w:val=""/>
      <w:lvlJc w:val="left"/>
      <w:pPr>
        <w:ind w:left="1800" w:hanging="360"/>
      </w:pPr>
      <w:rPr>
        <w:rFonts w:ascii="Wingdings" w:hAnsi="Wingdings" w:cs="Wingdings" w:hint="default"/>
        <w:sz w:val="22"/>
        <w:szCs w:val="22"/>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280164"/>
    <w:multiLevelType w:val="multilevel"/>
    <w:tmpl w:val="262801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2"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51622C0"/>
    <w:multiLevelType w:val="multilevel"/>
    <w:tmpl w:val="451622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3"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9"/>
  </w:num>
  <w:num w:numId="3">
    <w:abstractNumId w:val="52"/>
  </w:num>
  <w:num w:numId="4">
    <w:abstractNumId w:val="30"/>
  </w:num>
  <w:num w:numId="5">
    <w:abstractNumId w:val="16"/>
  </w:num>
  <w:num w:numId="6">
    <w:abstractNumId w:val="28"/>
  </w:num>
  <w:num w:numId="7">
    <w:abstractNumId w:val="45"/>
  </w:num>
  <w:num w:numId="8">
    <w:abstractNumId w:val="21"/>
  </w:num>
  <w:num w:numId="9">
    <w:abstractNumId w:val="31"/>
  </w:num>
  <w:num w:numId="10">
    <w:abstractNumId w:val="39"/>
  </w:num>
  <w:num w:numId="11">
    <w:abstractNumId w:val="50"/>
  </w:num>
  <w:num w:numId="12">
    <w:abstractNumId w:val="6"/>
  </w:num>
  <w:num w:numId="13">
    <w:abstractNumId w:val="0"/>
  </w:num>
  <w:num w:numId="14">
    <w:abstractNumId w:val="40"/>
  </w:num>
  <w:num w:numId="15">
    <w:abstractNumId w:val="55"/>
  </w:num>
  <w:num w:numId="16">
    <w:abstractNumId w:val="51"/>
  </w:num>
  <w:num w:numId="17">
    <w:abstractNumId w:val="48"/>
  </w:num>
  <w:num w:numId="18">
    <w:abstractNumId w:val="13"/>
  </w:num>
  <w:num w:numId="19">
    <w:abstractNumId w:val="56"/>
  </w:num>
  <w:num w:numId="20">
    <w:abstractNumId w:val="41"/>
  </w:num>
  <w:num w:numId="21">
    <w:abstractNumId w:val="44"/>
  </w:num>
  <w:num w:numId="22">
    <w:abstractNumId w:val="33"/>
  </w:num>
  <w:num w:numId="23">
    <w:abstractNumId w:val="11"/>
  </w:num>
  <w:num w:numId="24">
    <w:abstractNumId w:val="20"/>
  </w:num>
  <w:num w:numId="25">
    <w:abstractNumId w:val="23"/>
  </w:num>
  <w:num w:numId="26">
    <w:abstractNumId w:val="35"/>
  </w:num>
  <w:num w:numId="27">
    <w:abstractNumId w:val="47"/>
  </w:num>
  <w:num w:numId="28">
    <w:abstractNumId w:val="18"/>
  </w:num>
  <w:num w:numId="29">
    <w:abstractNumId w:val="26"/>
  </w:num>
  <w:num w:numId="30">
    <w:abstractNumId w:val="1"/>
  </w:num>
  <w:num w:numId="31">
    <w:abstractNumId w:val="34"/>
  </w:num>
  <w:num w:numId="32">
    <w:abstractNumId w:val="10"/>
  </w:num>
  <w:num w:numId="33">
    <w:abstractNumId w:val="8"/>
  </w:num>
  <w:num w:numId="34">
    <w:abstractNumId w:val="53"/>
  </w:num>
  <w:num w:numId="35">
    <w:abstractNumId w:val="24"/>
  </w:num>
  <w:num w:numId="36">
    <w:abstractNumId w:val="12"/>
  </w:num>
  <w:num w:numId="37">
    <w:abstractNumId w:val="4"/>
  </w:num>
  <w:num w:numId="38">
    <w:abstractNumId w:val="2"/>
  </w:num>
  <w:num w:numId="39">
    <w:abstractNumId w:val="37"/>
  </w:num>
  <w:num w:numId="40">
    <w:abstractNumId w:val="36"/>
  </w:num>
  <w:num w:numId="41">
    <w:abstractNumId w:val="14"/>
  </w:num>
  <w:num w:numId="42">
    <w:abstractNumId w:val="29"/>
  </w:num>
  <w:num w:numId="43">
    <w:abstractNumId w:val="22"/>
  </w:num>
  <w:num w:numId="44">
    <w:abstractNumId w:val="43"/>
  </w:num>
  <w:num w:numId="45">
    <w:abstractNumId w:val="38"/>
  </w:num>
  <w:num w:numId="46">
    <w:abstractNumId w:val="54"/>
  </w:num>
  <w:num w:numId="47">
    <w:abstractNumId w:val="25"/>
  </w:num>
  <w:num w:numId="48">
    <w:abstractNumId w:val="32"/>
  </w:num>
  <w:num w:numId="49">
    <w:abstractNumId w:val="9"/>
  </w:num>
  <w:num w:numId="50">
    <w:abstractNumId w:val="57"/>
  </w:num>
  <w:num w:numId="51">
    <w:abstractNumId w:val="7"/>
  </w:num>
  <w:num w:numId="52">
    <w:abstractNumId w:val="17"/>
  </w:num>
  <w:num w:numId="53">
    <w:abstractNumId w:val="5"/>
  </w:num>
  <w:num w:numId="54">
    <w:abstractNumId w:val="46"/>
  </w:num>
  <w:num w:numId="55">
    <w:abstractNumId w:val="19"/>
  </w:num>
  <w:num w:numId="56">
    <w:abstractNumId w:val="3"/>
  </w:num>
  <w:num w:numId="57">
    <w:abstractNumId w:val="42"/>
  </w:num>
  <w:num w:numId="58">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D31"/>
    <w:rsid w:val="000142DF"/>
    <w:rsid w:val="00014336"/>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0C1"/>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25"/>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56"/>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152"/>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B1"/>
    <w:rsid w:val="00030AA0"/>
    <w:rsid w:val="00030C79"/>
    <w:rsid w:val="00030E26"/>
    <w:rsid w:val="00030EBD"/>
    <w:rsid w:val="00030EF2"/>
    <w:rsid w:val="00030F72"/>
    <w:rsid w:val="0003103C"/>
    <w:rsid w:val="0003104D"/>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A0"/>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23"/>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3B3"/>
    <w:rsid w:val="00042784"/>
    <w:rsid w:val="00042BBB"/>
    <w:rsid w:val="00042D75"/>
    <w:rsid w:val="0004310C"/>
    <w:rsid w:val="00043404"/>
    <w:rsid w:val="000434B7"/>
    <w:rsid w:val="000435E4"/>
    <w:rsid w:val="00043677"/>
    <w:rsid w:val="000436D8"/>
    <w:rsid w:val="00043A30"/>
    <w:rsid w:val="00043A57"/>
    <w:rsid w:val="00043D65"/>
    <w:rsid w:val="00044100"/>
    <w:rsid w:val="00044197"/>
    <w:rsid w:val="00044389"/>
    <w:rsid w:val="00044465"/>
    <w:rsid w:val="00044CE8"/>
    <w:rsid w:val="00044FFC"/>
    <w:rsid w:val="0004509F"/>
    <w:rsid w:val="0004514B"/>
    <w:rsid w:val="000453D9"/>
    <w:rsid w:val="0004550F"/>
    <w:rsid w:val="0004554A"/>
    <w:rsid w:val="0004584D"/>
    <w:rsid w:val="00046152"/>
    <w:rsid w:val="00046335"/>
    <w:rsid w:val="000464CF"/>
    <w:rsid w:val="00046796"/>
    <w:rsid w:val="000467FD"/>
    <w:rsid w:val="00046AAF"/>
    <w:rsid w:val="00046B90"/>
    <w:rsid w:val="00046F79"/>
    <w:rsid w:val="00046FF8"/>
    <w:rsid w:val="00047195"/>
    <w:rsid w:val="00047225"/>
    <w:rsid w:val="000472FB"/>
    <w:rsid w:val="00047364"/>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BE4"/>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EF3"/>
    <w:rsid w:val="00052F06"/>
    <w:rsid w:val="00052F19"/>
    <w:rsid w:val="000530AE"/>
    <w:rsid w:val="000530DF"/>
    <w:rsid w:val="00053145"/>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6223"/>
    <w:rsid w:val="00056364"/>
    <w:rsid w:val="00056381"/>
    <w:rsid w:val="000565C8"/>
    <w:rsid w:val="00056906"/>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8B1"/>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C5B"/>
    <w:rsid w:val="00064E77"/>
    <w:rsid w:val="00064EE8"/>
    <w:rsid w:val="00064FC0"/>
    <w:rsid w:val="000652BB"/>
    <w:rsid w:val="00065311"/>
    <w:rsid w:val="000653F6"/>
    <w:rsid w:val="000655E5"/>
    <w:rsid w:val="000657A4"/>
    <w:rsid w:val="00065AF2"/>
    <w:rsid w:val="00065D38"/>
    <w:rsid w:val="000661AA"/>
    <w:rsid w:val="00066370"/>
    <w:rsid w:val="00066860"/>
    <w:rsid w:val="00066AE6"/>
    <w:rsid w:val="00066AF3"/>
    <w:rsid w:val="00066CB1"/>
    <w:rsid w:val="00066F05"/>
    <w:rsid w:val="00067076"/>
    <w:rsid w:val="000670E6"/>
    <w:rsid w:val="00067BF7"/>
    <w:rsid w:val="00067C94"/>
    <w:rsid w:val="00067D81"/>
    <w:rsid w:val="00067DD1"/>
    <w:rsid w:val="000702B1"/>
    <w:rsid w:val="00070447"/>
    <w:rsid w:val="0007044A"/>
    <w:rsid w:val="00070627"/>
    <w:rsid w:val="000706E7"/>
    <w:rsid w:val="00070704"/>
    <w:rsid w:val="00070AC1"/>
    <w:rsid w:val="00070B2D"/>
    <w:rsid w:val="00070CBC"/>
    <w:rsid w:val="00070EF8"/>
    <w:rsid w:val="00070F04"/>
    <w:rsid w:val="00070F4C"/>
    <w:rsid w:val="00071192"/>
    <w:rsid w:val="000713A7"/>
    <w:rsid w:val="000714F9"/>
    <w:rsid w:val="00071583"/>
    <w:rsid w:val="00071659"/>
    <w:rsid w:val="000716AA"/>
    <w:rsid w:val="00071A03"/>
    <w:rsid w:val="00071CFC"/>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575"/>
    <w:rsid w:val="00073604"/>
    <w:rsid w:val="000736C1"/>
    <w:rsid w:val="00073739"/>
    <w:rsid w:val="00073742"/>
    <w:rsid w:val="00073797"/>
    <w:rsid w:val="00073DEC"/>
    <w:rsid w:val="00073E1D"/>
    <w:rsid w:val="00073E9A"/>
    <w:rsid w:val="00073EC7"/>
    <w:rsid w:val="000742F6"/>
    <w:rsid w:val="000745AA"/>
    <w:rsid w:val="000748EF"/>
    <w:rsid w:val="00074B4E"/>
    <w:rsid w:val="00074BD1"/>
    <w:rsid w:val="00074E75"/>
    <w:rsid w:val="00074E86"/>
    <w:rsid w:val="00074F15"/>
    <w:rsid w:val="00075101"/>
    <w:rsid w:val="00075455"/>
    <w:rsid w:val="000755BB"/>
    <w:rsid w:val="00075AF3"/>
    <w:rsid w:val="00075C3F"/>
    <w:rsid w:val="00075E54"/>
    <w:rsid w:val="00076097"/>
    <w:rsid w:val="000763C9"/>
    <w:rsid w:val="00076541"/>
    <w:rsid w:val="0007693F"/>
    <w:rsid w:val="00076E4A"/>
    <w:rsid w:val="00076F1E"/>
    <w:rsid w:val="0007714E"/>
    <w:rsid w:val="000771EB"/>
    <w:rsid w:val="000772F4"/>
    <w:rsid w:val="0007744E"/>
    <w:rsid w:val="00077635"/>
    <w:rsid w:val="000776EB"/>
    <w:rsid w:val="000779D7"/>
    <w:rsid w:val="00077BB8"/>
    <w:rsid w:val="00077BD2"/>
    <w:rsid w:val="00077C3B"/>
    <w:rsid w:val="00077DCD"/>
    <w:rsid w:val="0008007E"/>
    <w:rsid w:val="00080173"/>
    <w:rsid w:val="000801C5"/>
    <w:rsid w:val="00080200"/>
    <w:rsid w:val="000802BF"/>
    <w:rsid w:val="0008048D"/>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75D"/>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597"/>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787"/>
    <w:rsid w:val="0009599F"/>
    <w:rsid w:val="00095A64"/>
    <w:rsid w:val="00095A9E"/>
    <w:rsid w:val="00095BE0"/>
    <w:rsid w:val="00095E73"/>
    <w:rsid w:val="000960ED"/>
    <w:rsid w:val="00096356"/>
    <w:rsid w:val="00096382"/>
    <w:rsid w:val="000965D0"/>
    <w:rsid w:val="0009671E"/>
    <w:rsid w:val="0009672B"/>
    <w:rsid w:val="000968F3"/>
    <w:rsid w:val="00096989"/>
    <w:rsid w:val="000969B8"/>
    <w:rsid w:val="00096B07"/>
    <w:rsid w:val="00096CA8"/>
    <w:rsid w:val="00096CF8"/>
    <w:rsid w:val="00096F4D"/>
    <w:rsid w:val="00096F5A"/>
    <w:rsid w:val="00096F6F"/>
    <w:rsid w:val="00096FDA"/>
    <w:rsid w:val="00097039"/>
    <w:rsid w:val="000972BF"/>
    <w:rsid w:val="000973C1"/>
    <w:rsid w:val="00097490"/>
    <w:rsid w:val="000975D9"/>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BA"/>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41D"/>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15A"/>
    <w:rsid w:val="000C0659"/>
    <w:rsid w:val="000C0CAF"/>
    <w:rsid w:val="000C0CB4"/>
    <w:rsid w:val="000C105A"/>
    <w:rsid w:val="000C1103"/>
    <w:rsid w:val="000C115D"/>
    <w:rsid w:val="000C14D0"/>
    <w:rsid w:val="000C1535"/>
    <w:rsid w:val="000C16FF"/>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7093"/>
    <w:rsid w:val="000C7565"/>
    <w:rsid w:val="000C7584"/>
    <w:rsid w:val="000C784D"/>
    <w:rsid w:val="000C788E"/>
    <w:rsid w:val="000C792A"/>
    <w:rsid w:val="000C7B7D"/>
    <w:rsid w:val="000D0565"/>
    <w:rsid w:val="000D078F"/>
    <w:rsid w:val="000D0795"/>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55D"/>
    <w:rsid w:val="000D28A1"/>
    <w:rsid w:val="000D2A0E"/>
    <w:rsid w:val="000D2B87"/>
    <w:rsid w:val="000D2BA0"/>
    <w:rsid w:val="000D2C01"/>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E7F"/>
    <w:rsid w:val="000D5FA2"/>
    <w:rsid w:val="000D603D"/>
    <w:rsid w:val="000D617D"/>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7D7"/>
    <w:rsid w:val="000E08BD"/>
    <w:rsid w:val="000E0E22"/>
    <w:rsid w:val="000E1164"/>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332"/>
    <w:rsid w:val="000E43DD"/>
    <w:rsid w:val="000E4429"/>
    <w:rsid w:val="000E46F8"/>
    <w:rsid w:val="000E4752"/>
    <w:rsid w:val="000E483E"/>
    <w:rsid w:val="000E4887"/>
    <w:rsid w:val="000E48AA"/>
    <w:rsid w:val="000E4997"/>
    <w:rsid w:val="000E4C4F"/>
    <w:rsid w:val="000E4CFB"/>
    <w:rsid w:val="000E4E5C"/>
    <w:rsid w:val="000E4E70"/>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1A6"/>
    <w:rsid w:val="000F3325"/>
    <w:rsid w:val="000F334D"/>
    <w:rsid w:val="000F35E5"/>
    <w:rsid w:val="000F3697"/>
    <w:rsid w:val="000F383F"/>
    <w:rsid w:val="000F3A2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920"/>
    <w:rsid w:val="000F7B55"/>
    <w:rsid w:val="000F7E8D"/>
    <w:rsid w:val="000F7EE0"/>
    <w:rsid w:val="000F7F4C"/>
    <w:rsid w:val="000F7F58"/>
    <w:rsid w:val="000F7F97"/>
    <w:rsid w:val="000F7FD3"/>
    <w:rsid w:val="00100128"/>
    <w:rsid w:val="001003A6"/>
    <w:rsid w:val="00100626"/>
    <w:rsid w:val="001006D0"/>
    <w:rsid w:val="001006FF"/>
    <w:rsid w:val="00100A90"/>
    <w:rsid w:val="00100AB5"/>
    <w:rsid w:val="00100CB3"/>
    <w:rsid w:val="00100CCC"/>
    <w:rsid w:val="00100DCA"/>
    <w:rsid w:val="00100FF3"/>
    <w:rsid w:val="00101783"/>
    <w:rsid w:val="001017E3"/>
    <w:rsid w:val="0010181D"/>
    <w:rsid w:val="0010188B"/>
    <w:rsid w:val="00101A57"/>
    <w:rsid w:val="00101BC1"/>
    <w:rsid w:val="00101BD0"/>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46"/>
    <w:rsid w:val="00103372"/>
    <w:rsid w:val="00103758"/>
    <w:rsid w:val="00103772"/>
    <w:rsid w:val="00103784"/>
    <w:rsid w:val="001039E3"/>
    <w:rsid w:val="00103C9B"/>
    <w:rsid w:val="00104228"/>
    <w:rsid w:val="00104247"/>
    <w:rsid w:val="001042FF"/>
    <w:rsid w:val="001043C2"/>
    <w:rsid w:val="001043E1"/>
    <w:rsid w:val="00104795"/>
    <w:rsid w:val="001049AB"/>
    <w:rsid w:val="00104C76"/>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60"/>
    <w:rsid w:val="00120B13"/>
    <w:rsid w:val="00120B44"/>
    <w:rsid w:val="00120C56"/>
    <w:rsid w:val="00120CB2"/>
    <w:rsid w:val="00120DE4"/>
    <w:rsid w:val="00120EF7"/>
    <w:rsid w:val="00120F77"/>
    <w:rsid w:val="00121094"/>
    <w:rsid w:val="001211E2"/>
    <w:rsid w:val="00121249"/>
    <w:rsid w:val="001212AD"/>
    <w:rsid w:val="001212F8"/>
    <w:rsid w:val="001213D6"/>
    <w:rsid w:val="001215E4"/>
    <w:rsid w:val="0012167C"/>
    <w:rsid w:val="00121A38"/>
    <w:rsid w:val="00121A7B"/>
    <w:rsid w:val="00121BD0"/>
    <w:rsid w:val="00121F85"/>
    <w:rsid w:val="00121FCE"/>
    <w:rsid w:val="00121FE7"/>
    <w:rsid w:val="001220D3"/>
    <w:rsid w:val="001220F6"/>
    <w:rsid w:val="0012228B"/>
    <w:rsid w:val="00122415"/>
    <w:rsid w:val="00122E30"/>
    <w:rsid w:val="0012319A"/>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22"/>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92"/>
    <w:rsid w:val="001268C3"/>
    <w:rsid w:val="00126916"/>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BCF"/>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7A8"/>
    <w:rsid w:val="00133BF7"/>
    <w:rsid w:val="001342E2"/>
    <w:rsid w:val="00134880"/>
    <w:rsid w:val="001348D1"/>
    <w:rsid w:val="00134A49"/>
    <w:rsid w:val="00134B19"/>
    <w:rsid w:val="00134B7E"/>
    <w:rsid w:val="00134B88"/>
    <w:rsid w:val="00134EEC"/>
    <w:rsid w:val="0013511D"/>
    <w:rsid w:val="00135251"/>
    <w:rsid w:val="00135350"/>
    <w:rsid w:val="001356D7"/>
    <w:rsid w:val="0013575C"/>
    <w:rsid w:val="00135954"/>
    <w:rsid w:val="00135A8B"/>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7F9"/>
    <w:rsid w:val="00141A0C"/>
    <w:rsid w:val="00141AA9"/>
    <w:rsid w:val="00141B87"/>
    <w:rsid w:val="00141B9F"/>
    <w:rsid w:val="00141DA1"/>
    <w:rsid w:val="00141E75"/>
    <w:rsid w:val="00141F97"/>
    <w:rsid w:val="001422AF"/>
    <w:rsid w:val="00142588"/>
    <w:rsid w:val="00142665"/>
    <w:rsid w:val="00142851"/>
    <w:rsid w:val="0014286D"/>
    <w:rsid w:val="001429C9"/>
    <w:rsid w:val="00143222"/>
    <w:rsid w:val="0014331F"/>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5"/>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38"/>
    <w:rsid w:val="00154E6D"/>
    <w:rsid w:val="00154F03"/>
    <w:rsid w:val="00154F06"/>
    <w:rsid w:val="00155007"/>
    <w:rsid w:val="001551F3"/>
    <w:rsid w:val="00155296"/>
    <w:rsid w:val="0015549B"/>
    <w:rsid w:val="00155512"/>
    <w:rsid w:val="001556EE"/>
    <w:rsid w:val="00155752"/>
    <w:rsid w:val="001557E9"/>
    <w:rsid w:val="0015580B"/>
    <w:rsid w:val="00155905"/>
    <w:rsid w:val="001559FA"/>
    <w:rsid w:val="00155BFF"/>
    <w:rsid w:val="00155C16"/>
    <w:rsid w:val="00155C84"/>
    <w:rsid w:val="00155D1A"/>
    <w:rsid w:val="00155E24"/>
    <w:rsid w:val="00155F10"/>
    <w:rsid w:val="00155FE2"/>
    <w:rsid w:val="001560B3"/>
    <w:rsid w:val="0015629C"/>
    <w:rsid w:val="00156374"/>
    <w:rsid w:val="0015665A"/>
    <w:rsid w:val="0015671E"/>
    <w:rsid w:val="0015680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C2D"/>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5CDA"/>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04"/>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6C81"/>
    <w:rsid w:val="00176F0A"/>
    <w:rsid w:val="00177069"/>
    <w:rsid w:val="001770A8"/>
    <w:rsid w:val="00177103"/>
    <w:rsid w:val="00177229"/>
    <w:rsid w:val="00177483"/>
    <w:rsid w:val="0017775F"/>
    <w:rsid w:val="0017784D"/>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1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AF6"/>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887"/>
    <w:rsid w:val="0019199B"/>
    <w:rsid w:val="00191C91"/>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F3"/>
    <w:rsid w:val="00195F1E"/>
    <w:rsid w:val="00196163"/>
    <w:rsid w:val="00196267"/>
    <w:rsid w:val="0019653A"/>
    <w:rsid w:val="00196A24"/>
    <w:rsid w:val="00197061"/>
    <w:rsid w:val="001970CE"/>
    <w:rsid w:val="001972AD"/>
    <w:rsid w:val="0019744E"/>
    <w:rsid w:val="00197587"/>
    <w:rsid w:val="001975C4"/>
    <w:rsid w:val="00197AC3"/>
    <w:rsid w:val="001A0388"/>
    <w:rsid w:val="001A0399"/>
    <w:rsid w:val="001A04D6"/>
    <w:rsid w:val="001A051E"/>
    <w:rsid w:val="001A073F"/>
    <w:rsid w:val="001A098C"/>
    <w:rsid w:val="001A0AA0"/>
    <w:rsid w:val="001A0BEA"/>
    <w:rsid w:val="001A0C7B"/>
    <w:rsid w:val="001A0CEF"/>
    <w:rsid w:val="001A0DA3"/>
    <w:rsid w:val="001A1495"/>
    <w:rsid w:val="001A157E"/>
    <w:rsid w:val="001A1597"/>
    <w:rsid w:val="001A16B5"/>
    <w:rsid w:val="001A180D"/>
    <w:rsid w:val="001A1BAC"/>
    <w:rsid w:val="001A1CDD"/>
    <w:rsid w:val="001A1D1C"/>
    <w:rsid w:val="001A1D1E"/>
    <w:rsid w:val="001A1DEA"/>
    <w:rsid w:val="001A1F1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6FD"/>
    <w:rsid w:val="001B080F"/>
    <w:rsid w:val="001B082E"/>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134"/>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0FF8"/>
    <w:rsid w:val="001C1627"/>
    <w:rsid w:val="001C1687"/>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67"/>
    <w:rsid w:val="001C4BA0"/>
    <w:rsid w:val="001C4D99"/>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B7"/>
    <w:rsid w:val="001C69DA"/>
    <w:rsid w:val="001C69F8"/>
    <w:rsid w:val="001C6E6C"/>
    <w:rsid w:val="001C6F06"/>
    <w:rsid w:val="001C6F14"/>
    <w:rsid w:val="001C7211"/>
    <w:rsid w:val="001C72BB"/>
    <w:rsid w:val="001C731C"/>
    <w:rsid w:val="001C7539"/>
    <w:rsid w:val="001C7555"/>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290"/>
    <w:rsid w:val="001D3313"/>
    <w:rsid w:val="001D332E"/>
    <w:rsid w:val="001D347D"/>
    <w:rsid w:val="001D3715"/>
    <w:rsid w:val="001D3739"/>
    <w:rsid w:val="001D3873"/>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3E5"/>
    <w:rsid w:val="001E25B4"/>
    <w:rsid w:val="001E2769"/>
    <w:rsid w:val="001E2787"/>
    <w:rsid w:val="001E28C6"/>
    <w:rsid w:val="001E2DA4"/>
    <w:rsid w:val="001E3137"/>
    <w:rsid w:val="001E327F"/>
    <w:rsid w:val="001E3685"/>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26"/>
    <w:rsid w:val="001E636D"/>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AEE"/>
    <w:rsid w:val="001F0B8C"/>
    <w:rsid w:val="001F0D74"/>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62"/>
    <w:rsid w:val="001F4AA8"/>
    <w:rsid w:val="001F4BB4"/>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6F1"/>
    <w:rsid w:val="001F78A5"/>
    <w:rsid w:val="001F7A04"/>
    <w:rsid w:val="001F7C05"/>
    <w:rsid w:val="001F7E15"/>
    <w:rsid w:val="001F7E1A"/>
    <w:rsid w:val="001F7E9C"/>
    <w:rsid w:val="001F7FB9"/>
    <w:rsid w:val="002000B7"/>
    <w:rsid w:val="002002B1"/>
    <w:rsid w:val="002003D6"/>
    <w:rsid w:val="002007F4"/>
    <w:rsid w:val="002009B0"/>
    <w:rsid w:val="00200BCC"/>
    <w:rsid w:val="00200C1E"/>
    <w:rsid w:val="00200D2C"/>
    <w:rsid w:val="00200F9B"/>
    <w:rsid w:val="00201212"/>
    <w:rsid w:val="002012BF"/>
    <w:rsid w:val="00201312"/>
    <w:rsid w:val="00201410"/>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ED5"/>
    <w:rsid w:val="00207F93"/>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393"/>
    <w:rsid w:val="00212A28"/>
    <w:rsid w:val="00212BBA"/>
    <w:rsid w:val="00212BC9"/>
    <w:rsid w:val="00212C6F"/>
    <w:rsid w:val="00212CB6"/>
    <w:rsid w:val="00212E37"/>
    <w:rsid w:val="002131FF"/>
    <w:rsid w:val="00213258"/>
    <w:rsid w:val="002134B5"/>
    <w:rsid w:val="00213543"/>
    <w:rsid w:val="0021354B"/>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232"/>
    <w:rsid w:val="00215301"/>
    <w:rsid w:val="0021556C"/>
    <w:rsid w:val="00215663"/>
    <w:rsid w:val="00215E76"/>
    <w:rsid w:val="00215F2B"/>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008"/>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6C7"/>
    <w:rsid w:val="0023087D"/>
    <w:rsid w:val="002308C2"/>
    <w:rsid w:val="00230927"/>
    <w:rsid w:val="00230A03"/>
    <w:rsid w:val="00230A3D"/>
    <w:rsid w:val="00230C93"/>
    <w:rsid w:val="00230D41"/>
    <w:rsid w:val="00231013"/>
    <w:rsid w:val="0023113C"/>
    <w:rsid w:val="0023113E"/>
    <w:rsid w:val="002312E5"/>
    <w:rsid w:val="0023192B"/>
    <w:rsid w:val="002319A6"/>
    <w:rsid w:val="00231A7B"/>
    <w:rsid w:val="00231C25"/>
    <w:rsid w:val="00231C6F"/>
    <w:rsid w:val="00231C91"/>
    <w:rsid w:val="00231D91"/>
    <w:rsid w:val="00231E3E"/>
    <w:rsid w:val="00232135"/>
    <w:rsid w:val="002328A8"/>
    <w:rsid w:val="00232A90"/>
    <w:rsid w:val="00232C01"/>
    <w:rsid w:val="00232CD5"/>
    <w:rsid w:val="00232E43"/>
    <w:rsid w:val="00232E76"/>
    <w:rsid w:val="002330AA"/>
    <w:rsid w:val="0023343C"/>
    <w:rsid w:val="00233460"/>
    <w:rsid w:val="002335D5"/>
    <w:rsid w:val="002335EE"/>
    <w:rsid w:val="0023360A"/>
    <w:rsid w:val="0023366A"/>
    <w:rsid w:val="0023374E"/>
    <w:rsid w:val="0023377D"/>
    <w:rsid w:val="00233804"/>
    <w:rsid w:val="00233B1C"/>
    <w:rsid w:val="00233B9E"/>
    <w:rsid w:val="00233D33"/>
    <w:rsid w:val="00233E61"/>
    <w:rsid w:val="00234101"/>
    <w:rsid w:val="00234151"/>
    <w:rsid w:val="00234785"/>
    <w:rsid w:val="002349FD"/>
    <w:rsid w:val="00234B9A"/>
    <w:rsid w:val="00234BFF"/>
    <w:rsid w:val="00234F8C"/>
    <w:rsid w:val="00234FDD"/>
    <w:rsid w:val="002351FC"/>
    <w:rsid w:val="0023520B"/>
    <w:rsid w:val="002353A4"/>
    <w:rsid w:val="00235421"/>
    <w:rsid w:val="00235542"/>
    <w:rsid w:val="00235769"/>
    <w:rsid w:val="00235885"/>
    <w:rsid w:val="00235B62"/>
    <w:rsid w:val="00235CE9"/>
    <w:rsid w:val="0023619B"/>
    <w:rsid w:val="00236246"/>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2F97"/>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F4"/>
    <w:rsid w:val="0024654B"/>
    <w:rsid w:val="0024663B"/>
    <w:rsid w:val="00246CA2"/>
    <w:rsid w:val="00246D60"/>
    <w:rsid w:val="00246EC7"/>
    <w:rsid w:val="00246EE6"/>
    <w:rsid w:val="00247080"/>
    <w:rsid w:val="00247103"/>
    <w:rsid w:val="00247232"/>
    <w:rsid w:val="002473CC"/>
    <w:rsid w:val="002476BA"/>
    <w:rsid w:val="00247E23"/>
    <w:rsid w:val="00247EC2"/>
    <w:rsid w:val="00247FE4"/>
    <w:rsid w:val="00250067"/>
    <w:rsid w:val="0025009E"/>
    <w:rsid w:val="002502C0"/>
    <w:rsid w:val="00250395"/>
    <w:rsid w:val="002503C8"/>
    <w:rsid w:val="002506B2"/>
    <w:rsid w:val="002506FC"/>
    <w:rsid w:val="00250DFD"/>
    <w:rsid w:val="002510D3"/>
    <w:rsid w:val="002512BA"/>
    <w:rsid w:val="002516DE"/>
    <w:rsid w:val="00251716"/>
    <w:rsid w:val="0025191D"/>
    <w:rsid w:val="00251ABB"/>
    <w:rsid w:val="00251D44"/>
    <w:rsid w:val="00251F81"/>
    <w:rsid w:val="002521C9"/>
    <w:rsid w:val="00252345"/>
    <w:rsid w:val="00252476"/>
    <w:rsid w:val="0025263A"/>
    <w:rsid w:val="002526E9"/>
    <w:rsid w:val="0025293F"/>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19"/>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C9"/>
    <w:rsid w:val="00274FBF"/>
    <w:rsid w:val="00274FEC"/>
    <w:rsid w:val="0027500F"/>
    <w:rsid w:val="002750B1"/>
    <w:rsid w:val="002751CC"/>
    <w:rsid w:val="0027524E"/>
    <w:rsid w:val="00275550"/>
    <w:rsid w:val="00275953"/>
    <w:rsid w:val="00275BE8"/>
    <w:rsid w:val="00275D20"/>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690"/>
    <w:rsid w:val="002807B5"/>
    <w:rsid w:val="0028094C"/>
    <w:rsid w:val="0028094D"/>
    <w:rsid w:val="00280AB1"/>
    <w:rsid w:val="00280C1D"/>
    <w:rsid w:val="00281143"/>
    <w:rsid w:val="002813CA"/>
    <w:rsid w:val="00281537"/>
    <w:rsid w:val="00281723"/>
    <w:rsid w:val="002817CE"/>
    <w:rsid w:val="00281828"/>
    <w:rsid w:val="00281860"/>
    <w:rsid w:val="002818CE"/>
    <w:rsid w:val="00281967"/>
    <w:rsid w:val="002820CF"/>
    <w:rsid w:val="002828F4"/>
    <w:rsid w:val="0028315A"/>
    <w:rsid w:val="0028352A"/>
    <w:rsid w:val="00283606"/>
    <w:rsid w:val="002837F7"/>
    <w:rsid w:val="0028392D"/>
    <w:rsid w:val="00283D19"/>
    <w:rsid w:val="00283D76"/>
    <w:rsid w:val="00283EE8"/>
    <w:rsid w:val="00284082"/>
    <w:rsid w:val="0028443A"/>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2C5"/>
    <w:rsid w:val="0028738C"/>
    <w:rsid w:val="002875D0"/>
    <w:rsid w:val="002879AA"/>
    <w:rsid w:val="002879F7"/>
    <w:rsid w:val="00287AE4"/>
    <w:rsid w:val="00287AF5"/>
    <w:rsid w:val="00287B2D"/>
    <w:rsid w:val="00287D0A"/>
    <w:rsid w:val="00287DF6"/>
    <w:rsid w:val="00287E2E"/>
    <w:rsid w:val="00287F26"/>
    <w:rsid w:val="00290235"/>
    <w:rsid w:val="00290336"/>
    <w:rsid w:val="00290531"/>
    <w:rsid w:val="00290647"/>
    <w:rsid w:val="0029064E"/>
    <w:rsid w:val="002906E7"/>
    <w:rsid w:val="002907F8"/>
    <w:rsid w:val="00290872"/>
    <w:rsid w:val="00290DC7"/>
    <w:rsid w:val="0029110D"/>
    <w:rsid w:val="002911FB"/>
    <w:rsid w:val="0029123C"/>
    <w:rsid w:val="00291385"/>
    <w:rsid w:val="00291414"/>
    <w:rsid w:val="00291422"/>
    <w:rsid w:val="002914E3"/>
    <w:rsid w:val="00291BC4"/>
    <w:rsid w:val="00291FBA"/>
    <w:rsid w:val="0029237F"/>
    <w:rsid w:val="002923CB"/>
    <w:rsid w:val="002926B8"/>
    <w:rsid w:val="00292715"/>
    <w:rsid w:val="00292ADA"/>
    <w:rsid w:val="00292FD2"/>
    <w:rsid w:val="002932DA"/>
    <w:rsid w:val="00293442"/>
    <w:rsid w:val="00293672"/>
    <w:rsid w:val="00293950"/>
    <w:rsid w:val="00293A9F"/>
    <w:rsid w:val="00293CEA"/>
    <w:rsid w:val="00293E57"/>
    <w:rsid w:val="00293F09"/>
    <w:rsid w:val="00294161"/>
    <w:rsid w:val="002941E9"/>
    <w:rsid w:val="00294362"/>
    <w:rsid w:val="002947D1"/>
    <w:rsid w:val="002948DF"/>
    <w:rsid w:val="00294D90"/>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6A"/>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2"/>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3BF"/>
    <w:rsid w:val="002B2723"/>
    <w:rsid w:val="002B2A00"/>
    <w:rsid w:val="002B2B56"/>
    <w:rsid w:val="002B2C92"/>
    <w:rsid w:val="002B303A"/>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ABA"/>
    <w:rsid w:val="002B7AEB"/>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51C"/>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657"/>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243"/>
    <w:rsid w:val="002E0319"/>
    <w:rsid w:val="002E0330"/>
    <w:rsid w:val="002E072D"/>
    <w:rsid w:val="002E08AC"/>
    <w:rsid w:val="002E0DA5"/>
    <w:rsid w:val="002E0DFC"/>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2FDC"/>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7"/>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90C"/>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AB6"/>
    <w:rsid w:val="002F1B13"/>
    <w:rsid w:val="002F1B1F"/>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DE"/>
    <w:rsid w:val="002F3D45"/>
    <w:rsid w:val="002F3F39"/>
    <w:rsid w:val="002F4420"/>
    <w:rsid w:val="002F47CA"/>
    <w:rsid w:val="002F4AB8"/>
    <w:rsid w:val="002F4BDF"/>
    <w:rsid w:val="002F4DC1"/>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D36"/>
    <w:rsid w:val="00304D9B"/>
    <w:rsid w:val="00304F85"/>
    <w:rsid w:val="0030517B"/>
    <w:rsid w:val="003051B1"/>
    <w:rsid w:val="0030544C"/>
    <w:rsid w:val="00305511"/>
    <w:rsid w:val="0030568A"/>
    <w:rsid w:val="00305BF6"/>
    <w:rsid w:val="00305D14"/>
    <w:rsid w:val="00305FF9"/>
    <w:rsid w:val="003060C9"/>
    <w:rsid w:val="0030620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C54"/>
    <w:rsid w:val="00307C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860"/>
    <w:rsid w:val="00312952"/>
    <w:rsid w:val="00312971"/>
    <w:rsid w:val="00312B65"/>
    <w:rsid w:val="00312D10"/>
    <w:rsid w:val="00312E2C"/>
    <w:rsid w:val="00312FFE"/>
    <w:rsid w:val="00313549"/>
    <w:rsid w:val="00313699"/>
    <w:rsid w:val="00313726"/>
    <w:rsid w:val="003137B3"/>
    <w:rsid w:val="00313B51"/>
    <w:rsid w:val="00313E7F"/>
    <w:rsid w:val="003141C3"/>
    <w:rsid w:val="00314403"/>
    <w:rsid w:val="003145FD"/>
    <w:rsid w:val="00314B74"/>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739"/>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D8"/>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C2"/>
    <w:rsid w:val="00331FC3"/>
    <w:rsid w:val="003322C1"/>
    <w:rsid w:val="00332704"/>
    <w:rsid w:val="00332741"/>
    <w:rsid w:val="00332A5D"/>
    <w:rsid w:val="00332C91"/>
    <w:rsid w:val="00332DE1"/>
    <w:rsid w:val="00333059"/>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417"/>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AAC"/>
    <w:rsid w:val="00345C44"/>
    <w:rsid w:val="00346154"/>
    <w:rsid w:val="00346305"/>
    <w:rsid w:val="0034638C"/>
    <w:rsid w:val="003464C1"/>
    <w:rsid w:val="00346AFB"/>
    <w:rsid w:val="00346EF0"/>
    <w:rsid w:val="00346F7F"/>
    <w:rsid w:val="003470C3"/>
    <w:rsid w:val="0034745E"/>
    <w:rsid w:val="00347516"/>
    <w:rsid w:val="00347649"/>
    <w:rsid w:val="00347750"/>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4E"/>
    <w:rsid w:val="003522F8"/>
    <w:rsid w:val="00352480"/>
    <w:rsid w:val="003524B8"/>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9"/>
    <w:rsid w:val="00354B86"/>
    <w:rsid w:val="00354C9D"/>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C01"/>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8"/>
    <w:rsid w:val="003625C9"/>
    <w:rsid w:val="00362790"/>
    <w:rsid w:val="0036282E"/>
    <w:rsid w:val="00362AD1"/>
    <w:rsid w:val="00362C6E"/>
    <w:rsid w:val="00362D09"/>
    <w:rsid w:val="00362D90"/>
    <w:rsid w:val="00362DAA"/>
    <w:rsid w:val="00362E51"/>
    <w:rsid w:val="00362FFA"/>
    <w:rsid w:val="003636CD"/>
    <w:rsid w:val="00363852"/>
    <w:rsid w:val="00363B8B"/>
    <w:rsid w:val="00363BF5"/>
    <w:rsid w:val="00363C5B"/>
    <w:rsid w:val="00363DA2"/>
    <w:rsid w:val="00364577"/>
    <w:rsid w:val="003645E2"/>
    <w:rsid w:val="00364645"/>
    <w:rsid w:val="0036487C"/>
    <w:rsid w:val="00364BE2"/>
    <w:rsid w:val="00364DFA"/>
    <w:rsid w:val="00364F57"/>
    <w:rsid w:val="00365411"/>
    <w:rsid w:val="003656EC"/>
    <w:rsid w:val="00365731"/>
    <w:rsid w:val="00365A4A"/>
    <w:rsid w:val="00365CE3"/>
    <w:rsid w:val="00365FA2"/>
    <w:rsid w:val="00366106"/>
    <w:rsid w:val="00366111"/>
    <w:rsid w:val="0036618E"/>
    <w:rsid w:val="0036638E"/>
    <w:rsid w:val="003665EA"/>
    <w:rsid w:val="0036687B"/>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8DB"/>
    <w:rsid w:val="0037396A"/>
    <w:rsid w:val="00373BC3"/>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60"/>
    <w:rsid w:val="00382E02"/>
    <w:rsid w:val="00382E5F"/>
    <w:rsid w:val="00382F29"/>
    <w:rsid w:val="00382F91"/>
    <w:rsid w:val="003834D5"/>
    <w:rsid w:val="00383847"/>
    <w:rsid w:val="003838AD"/>
    <w:rsid w:val="00383C1B"/>
    <w:rsid w:val="00383C8D"/>
    <w:rsid w:val="00384829"/>
    <w:rsid w:val="003850AB"/>
    <w:rsid w:val="003852FB"/>
    <w:rsid w:val="00385391"/>
    <w:rsid w:val="003853EF"/>
    <w:rsid w:val="00385429"/>
    <w:rsid w:val="00385556"/>
    <w:rsid w:val="00385731"/>
    <w:rsid w:val="0038581C"/>
    <w:rsid w:val="0038586F"/>
    <w:rsid w:val="00385B05"/>
    <w:rsid w:val="00385BEB"/>
    <w:rsid w:val="00385E53"/>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C6D"/>
    <w:rsid w:val="00397D7F"/>
    <w:rsid w:val="003A0389"/>
    <w:rsid w:val="003A0559"/>
    <w:rsid w:val="003A07CD"/>
    <w:rsid w:val="003A09BF"/>
    <w:rsid w:val="003A0D72"/>
    <w:rsid w:val="003A0F5A"/>
    <w:rsid w:val="003A1374"/>
    <w:rsid w:val="003A1608"/>
    <w:rsid w:val="003A1733"/>
    <w:rsid w:val="003A180F"/>
    <w:rsid w:val="003A18DD"/>
    <w:rsid w:val="003A1A26"/>
    <w:rsid w:val="003A1A4F"/>
    <w:rsid w:val="003A1A5C"/>
    <w:rsid w:val="003A1DDB"/>
    <w:rsid w:val="003A1DE4"/>
    <w:rsid w:val="003A20C8"/>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2D6"/>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855"/>
    <w:rsid w:val="003B4E27"/>
    <w:rsid w:val="003B50BC"/>
    <w:rsid w:val="003B510A"/>
    <w:rsid w:val="003B5137"/>
    <w:rsid w:val="003B5179"/>
    <w:rsid w:val="003B51E2"/>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40F"/>
    <w:rsid w:val="003C366A"/>
    <w:rsid w:val="003C39E7"/>
    <w:rsid w:val="003C4000"/>
    <w:rsid w:val="003C44A1"/>
    <w:rsid w:val="003C478C"/>
    <w:rsid w:val="003C49F7"/>
    <w:rsid w:val="003C4B40"/>
    <w:rsid w:val="003C4C2F"/>
    <w:rsid w:val="003C4CAE"/>
    <w:rsid w:val="003C4D57"/>
    <w:rsid w:val="003C51DB"/>
    <w:rsid w:val="003C52FA"/>
    <w:rsid w:val="003C55BB"/>
    <w:rsid w:val="003C55BE"/>
    <w:rsid w:val="003C560F"/>
    <w:rsid w:val="003C56AD"/>
    <w:rsid w:val="003C578B"/>
    <w:rsid w:val="003C5810"/>
    <w:rsid w:val="003C5B10"/>
    <w:rsid w:val="003C5B86"/>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EB3"/>
    <w:rsid w:val="003C7042"/>
    <w:rsid w:val="003C70D0"/>
    <w:rsid w:val="003C71F6"/>
    <w:rsid w:val="003C7277"/>
    <w:rsid w:val="003C75A5"/>
    <w:rsid w:val="003C78B2"/>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DBA"/>
    <w:rsid w:val="003D4EFD"/>
    <w:rsid w:val="003D4F09"/>
    <w:rsid w:val="003D4FDC"/>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2DF"/>
    <w:rsid w:val="003E14FC"/>
    <w:rsid w:val="003E174C"/>
    <w:rsid w:val="003E1F7B"/>
    <w:rsid w:val="003E2154"/>
    <w:rsid w:val="003E2191"/>
    <w:rsid w:val="003E24C8"/>
    <w:rsid w:val="003E2656"/>
    <w:rsid w:val="003E26BB"/>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313"/>
    <w:rsid w:val="003E4783"/>
    <w:rsid w:val="003E4858"/>
    <w:rsid w:val="003E4D34"/>
    <w:rsid w:val="003E4DCF"/>
    <w:rsid w:val="003E4E7C"/>
    <w:rsid w:val="003E4ECB"/>
    <w:rsid w:val="003E5302"/>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961"/>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07"/>
    <w:rsid w:val="00403AA3"/>
    <w:rsid w:val="00403D5D"/>
    <w:rsid w:val="00403EF6"/>
    <w:rsid w:val="00404259"/>
    <w:rsid w:val="004044EA"/>
    <w:rsid w:val="00404714"/>
    <w:rsid w:val="004047C4"/>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78"/>
    <w:rsid w:val="004068B7"/>
    <w:rsid w:val="00406BB4"/>
    <w:rsid w:val="00406C8F"/>
    <w:rsid w:val="00406FF8"/>
    <w:rsid w:val="004070D4"/>
    <w:rsid w:val="004072CF"/>
    <w:rsid w:val="0040754F"/>
    <w:rsid w:val="00407616"/>
    <w:rsid w:val="004076AD"/>
    <w:rsid w:val="004077A9"/>
    <w:rsid w:val="004079B0"/>
    <w:rsid w:val="00407A52"/>
    <w:rsid w:val="00407BFA"/>
    <w:rsid w:val="00407DAC"/>
    <w:rsid w:val="00407E15"/>
    <w:rsid w:val="00407E76"/>
    <w:rsid w:val="00410519"/>
    <w:rsid w:val="00410DD2"/>
    <w:rsid w:val="004110A4"/>
    <w:rsid w:val="00411412"/>
    <w:rsid w:val="0041164C"/>
    <w:rsid w:val="00411747"/>
    <w:rsid w:val="00411908"/>
    <w:rsid w:val="00411967"/>
    <w:rsid w:val="00411C00"/>
    <w:rsid w:val="00412177"/>
    <w:rsid w:val="0041226F"/>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E05"/>
    <w:rsid w:val="00416F48"/>
    <w:rsid w:val="004173D6"/>
    <w:rsid w:val="00417467"/>
    <w:rsid w:val="0041766F"/>
    <w:rsid w:val="004176E9"/>
    <w:rsid w:val="00417FD1"/>
    <w:rsid w:val="0042025D"/>
    <w:rsid w:val="00420751"/>
    <w:rsid w:val="00420862"/>
    <w:rsid w:val="00420BC9"/>
    <w:rsid w:val="00420E55"/>
    <w:rsid w:val="00420FDC"/>
    <w:rsid w:val="00421007"/>
    <w:rsid w:val="0042110B"/>
    <w:rsid w:val="0042131F"/>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9E6"/>
    <w:rsid w:val="00434A87"/>
    <w:rsid w:val="00434A99"/>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655"/>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702"/>
    <w:rsid w:val="004518EF"/>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ED1"/>
    <w:rsid w:val="00455068"/>
    <w:rsid w:val="004550F6"/>
    <w:rsid w:val="00455113"/>
    <w:rsid w:val="00455255"/>
    <w:rsid w:val="00455454"/>
    <w:rsid w:val="004556A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3DE"/>
    <w:rsid w:val="00462554"/>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132"/>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8DC"/>
    <w:rsid w:val="00482BBE"/>
    <w:rsid w:val="00483075"/>
    <w:rsid w:val="00483123"/>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566"/>
    <w:rsid w:val="004877AE"/>
    <w:rsid w:val="00487B8F"/>
    <w:rsid w:val="00487F83"/>
    <w:rsid w:val="00487F98"/>
    <w:rsid w:val="00487FAF"/>
    <w:rsid w:val="00490019"/>
    <w:rsid w:val="004900D5"/>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3B3"/>
    <w:rsid w:val="00494725"/>
    <w:rsid w:val="00494950"/>
    <w:rsid w:val="00494BCB"/>
    <w:rsid w:val="00494CCD"/>
    <w:rsid w:val="00494E8E"/>
    <w:rsid w:val="00495105"/>
    <w:rsid w:val="004951AE"/>
    <w:rsid w:val="0049527D"/>
    <w:rsid w:val="004955BC"/>
    <w:rsid w:val="00495A8A"/>
    <w:rsid w:val="00495AA9"/>
    <w:rsid w:val="00495D63"/>
    <w:rsid w:val="00495FF2"/>
    <w:rsid w:val="0049623B"/>
    <w:rsid w:val="00496284"/>
    <w:rsid w:val="004962C3"/>
    <w:rsid w:val="0049648F"/>
    <w:rsid w:val="00496606"/>
    <w:rsid w:val="00496624"/>
    <w:rsid w:val="0049670C"/>
    <w:rsid w:val="00496A02"/>
    <w:rsid w:val="00496BE8"/>
    <w:rsid w:val="00496C3A"/>
    <w:rsid w:val="00496D53"/>
    <w:rsid w:val="00496D63"/>
    <w:rsid w:val="00496EB4"/>
    <w:rsid w:val="00496F05"/>
    <w:rsid w:val="00496F21"/>
    <w:rsid w:val="004970FB"/>
    <w:rsid w:val="004971E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E66"/>
    <w:rsid w:val="004A0F39"/>
    <w:rsid w:val="004A0FC9"/>
    <w:rsid w:val="004A104F"/>
    <w:rsid w:val="004A119E"/>
    <w:rsid w:val="004A126C"/>
    <w:rsid w:val="004A181D"/>
    <w:rsid w:val="004A1ACA"/>
    <w:rsid w:val="004A1B40"/>
    <w:rsid w:val="004A1D0B"/>
    <w:rsid w:val="004A1DFF"/>
    <w:rsid w:val="004A1F86"/>
    <w:rsid w:val="004A2037"/>
    <w:rsid w:val="004A2080"/>
    <w:rsid w:val="004A2298"/>
    <w:rsid w:val="004A22EC"/>
    <w:rsid w:val="004A251F"/>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9D9"/>
    <w:rsid w:val="004A4B2F"/>
    <w:rsid w:val="004A4B30"/>
    <w:rsid w:val="004A4C34"/>
    <w:rsid w:val="004A4C51"/>
    <w:rsid w:val="004A4D82"/>
    <w:rsid w:val="004A4FA9"/>
    <w:rsid w:val="004A5046"/>
    <w:rsid w:val="004A5131"/>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9E4"/>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3FB"/>
    <w:rsid w:val="004B3947"/>
    <w:rsid w:val="004B3AAD"/>
    <w:rsid w:val="004B3BE3"/>
    <w:rsid w:val="004B40B2"/>
    <w:rsid w:val="004B425A"/>
    <w:rsid w:val="004B4487"/>
    <w:rsid w:val="004B46E5"/>
    <w:rsid w:val="004B49E6"/>
    <w:rsid w:val="004B4A61"/>
    <w:rsid w:val="004B4AF4"/>
    <w:rsid w:val="004B4D69"/>
    <w:rsid w:val="004B4DDF"/>
    <w:rsid w:val="004B4EE2"/>
    <w:rsid w:val="004B4F81"/>
    <w:rsid w:val="004B50B1"/>
    <w:rsid w:val="004B52B4"/>
    <w:rsid w:val="004B5303"/>
    <w:rsid w:val="004B55B7"/>
    <w:rsid w:val="004B576F"/>
    <w:rsid w:val="004B5A08"/>
    <w:rsid w:val="004B636B"/>
    <w:rsid w:val="004B6AE4"/>
    <w:rsid w:val="004B6CF7"/>
    <w:rsid w:val="004B6D7A"/>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BEC"/>
    <w:rsid w:val="004C3D7E"/>
    <w:rsid w:val="004C3EE1"/>
    <w:rsid w:val="004C3F73"/>
    <w:rsid w:val="004C427F"/>
    <w:rsid w:val="004C4317"/>
    <w:rsid w:val="004C450D"/>
    <w:rsid w:val="004C46B0"/>
    <w:rsid w:val="004C46DD"/>
    <w:rsid w:val="004C48F9"/>
    <w:rsid w:val="004C49C8"/>
    <w:rsid w:val="004C4A55"/>
    <w:rsid w:val="004C4D15"/>
    <w:rsid w:val="004C5319"/>
    <w:rsid w:val="004C5332"/>
    <w:rsid w:val="004C5547"/>
    <w:rsid w:val="004C56F1"/>
    <w:rsid w:val="004C57C2"/>
    <w:rsid w:val="004C580E"/>
    <w:rsid w:val="004C5997"/>
    <w:rsid w:val="004C5B6A"/>
    <w:rsid w:val="004C5CF3"/>
    <w:rsid w:val="004C621F"/>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9C"/>
    <w:rsid w:val="004D11B2"/>
    <w:rsid w:val="004D16E4"/>
    <w:rsid w:val="004D17AA"/>
    <w:rsid w:val="004D1D91"/>
    <w:rsid w:val="004D200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BA1"/>
    <w:rsid w:val="004D5D7C"/>
    <w:rsid w:val="004D6065"/>
    <w:rsid w:val="004D6257"/>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FB"/>
    <w:rsid w:val="004E0168"/>
    <w:rsid w:val="004E01D4"/>
    <w:rsid w:val="004E0420"/>
    <w:rsid w:val="004E0589"/>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FC"/>
    <w:rsid w:val="004E4423"/>
    <w:rsid w:val="004E4507"/>
    <w:rsid w:val="004E45B0"/>
    <w:rsid w:val="004E461A"/>
    <w:rsid w:val="004E46ED"/>
    <w:rsid w:val="004E4C76"/>
    <w:rsid w:val="004E5222"/>
    <w:rsid w:val="004E5946"/>
    <w:rsid w:val="004E59B7"/>
    <w:rsid w:val="004E5C91"/>
    <w:rsid w:val="004E5CBE"/>
    <w:rsid w:val="004E5F39"/>
    <w:rsid w:val="004E60FC"/>
    <w:rsid w:val="004E6288"/>
    <w:rsid w:val="004E633B"/>
    <w:rsid w:val="004E648E"/>
    <w:rsid w:val="004E6987"/>
    <w:rsid w:val="004E6BCF"/>
    <w:rsid w:val="004E755B"/>
    <w:rsid w:val="004E76C8"/>
    <w:rsid w:val="004E779C"/>
    <w:rsid w:val="004E7883"/>
    <w:rsid w:val="004E7AFD"/>
    <w:rsid w:val="004E7D23"/>
    <w:rsid w:val="004E7D42"/>
    <w:rsid w:val="004E7D85"/>
    <w:rsid w:val="004F0662"/>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2FC9"/>
    <w:rsid w:val="004F3043"/>
    <w:rsid w:val="004F32B5"/>
    <w:rsid w:val="004F3307"/>
    <w:rsid w:val="004F38B9"/>
    <w:rsid w:val="004F3A40"/>
    <w:rsid w:val="004F3A58"/>
    <w:rsid w:val="004F3C36"/>
    <w:rsid w:val="004F3CF9"/>
    <w:rsid w:val="004F3E77"/>
    <w:rsid w:val="004F3FFF"/>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9E"/>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0FE9"/>
    <w:rsid w:val="00511062"/>
    <w:rsid w:val="00511067"/>
    <w:rsid w:val="005113D7"/>
    <w:rsid w:val="0051146C"/>
    <w:rsid w:val="00511F15"/>
    <w:rsid w:val="00511FF0"/>
    <w:rsid w:val="005123B6"/>
    <w:rsid w:val="005128F7"/>
    <w:rsid w:val="00512CDF"/>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B8E"/>
    <w:rsid w:val="00517F6D"/>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0D7"/>
    <w:rsid w:val="0052368E"/>
    <w:rsid w:val="005236AF"/>
    <w:rsid w:val="0052378F"/>
    <w:rsid w:val="005238ED"/>
    <w:rsid w:val="00523A2A"/>
    <w:rsid w:val="00523A6E"/>
    <w:rsid w:val="005240C2"/>
    <w:rsid w:val="00524545"/>
    <w:rsid w:val="0052461C"/>
    <w:rsid w:val="00524653"/>
    <w:rsid w:val="00524BC5"/>
    <w:rsid w:val="00524D0C"/>
    <w:rsid w:val="005251E7"/>
    <w:rsid w:val="0052523A"/>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560"/>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E4B"/>
    <w:rsid w:val="00532F8B"/>
    <w:rsid w:val="005331CE"/>
    <w:rsid w:val="0053369B"/>
    <w:rsid w:val="00533737"/>
    <w:rsid w:val="00533970"/>
    <w:rsid w:val="00533988"/>
    <w:rsid w:val="00533EC7"/>
    <w:rsid w:val="0053400F"/>
    <w:rsid w:val="005341C5"/>
    <w:rsid w:val="005342BE"/>
    <w:rsid w:val="005346CD"/>
    <w:rsid w:val="0053479D"/>
    <w:rsid w:val="00534A5A"/>
    <w:rsid w:val="00534CA0"/>
    <w:rsid w:val="00534E9B"/>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D3E"/>
    <w:rsid w:val="00537FD5"/>
    <w:rsid w:val="0054024B"/>
    <w:rsid w:val="0054065E"/>
    <w:rsid w:val="005408D8"/>
    <w:rsid w:val="005409C6"/>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6C"/>
    <w:rsid w:val="00543AD7"/>
    <w:rsid w:val="00543EBF"/>
    <w:rsid w:val="00544143"/>
    <w:rsid w:val="005442B9"/>
    <w:rsid w:val="0054440B"/>
    <w:rsid w:val="00544471"/>
    <w:rsid w:val="005449AD"/>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2B6"/>
    <w:rsid w:val="005605C0"/>
    <w:rsid w:val="005605ED"/>
    <w:rsid w:val="00560802"/>
    <w:rsid w:val="005608DF"/>
    <w:rsid w:val="005608EE"/>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1E50"/>
    <w:rsid w:val="0056202C"/>
    <w:rsid w:val="00562155"/>
    <w:rsid w:val="005622F4"/>
    <w:rsid w:val="005624FE"/>
    <w:rsid w:val="005626D6"/>
    <w:rsid w:val="0056275D"/>
    <w:rsid w:val="00562A73"/>
    <w:rsid w:val="00562CE2"/>
    <w:rsid w:val="00563255"/>
    <w:rsid w:val="005632D2"/>
    <w:rsid w:val="00563361"/>
    <w:rsid w:val="005633B6"/>
    <w:rsid w:val="00563478"/>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4BD"/>
    <w:rsid w:val="005656ED"/>
    <w:rsid w:val="00565741"/>
    <w:rsid w:val="0056576F"/>
    <w:rsid w:val="005658A9"/>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71AB"/>
    <w:rsid w:val="00577668"/>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4E"/>
    <w:rsid w:val="00580FB8"/>
    <w:rsid w:val="00581089"/>
    <w:rsid w:val="005811D2"/>
    <w:rsid w:val="00581246"/>
    <w:rsid w:val="0058138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D09"/>
    <w:rsid w:val="00582E1A"/>
    <w:rsid w:val="00582F11"/>
    <w:rsid w:val="00583147"/>
    <w:rsid w:val="00583149"/>
    <w:rsid w:val="0058339A"/>
    <w:rsid w:val="005834D6"/>
    <w:rsid w:val="0058361A"/>
    <w:rsid w:val="00583878"/>
    <w:rsid w:val="005838FA"/>
    <w:rsid w:val="00583924"/>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3F9"/>
    <w:rsid w:val="005906AD"/>
    <w:rsid w:val="005907C3"/>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3B"/>
    <w:rsid w:val="005965A4"/>
    <w:rsid w:val="00596881"/>
    <w:rsid w:val="00596AA8"/>
    <w:rsid w:val="00596B9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EA"/>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F39"/>
    <w:rsid w:val="005A305E"/>
    <w:rsid w:val="005A3062"/>
    <w:rsid w:val="005A30BB"/>
    <w:rsid w:val="005A30C0"/>
    <w:rsid w:val="005A311A"/>
    <w:rsid w:val="005A319F"/>
    <w:rsid w:val="005A323C"/>
    <w:rsid w:val="005A3262"/>
    <w:rsid w:val="005A34A4"/>
    <w:rsid w:val="005A34EB"/>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74E"/>
    <w:rsid w:val="005A5768"/>
    <w:rsid w:val="005A596C"/>
    <w:rsid w:val="005A5D64"/>
    <w:rsid w:val="005A6124"/>
    <w:rsid w:val="005A6995"/>
    <w:rsid w:val="005A6B98"/>
    <w:rsid w:val="005A711A"/>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5F80"/>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840"/>
    <w:rsid w:val="005C6A69"/>
    <w:rsid w:val="005C6AC1"/>
    <w:rsid w:val="005C6C7F"/>
    <w:rsid w:val="005C6CEC"/>
    <w:rsid w:val="005C6D81"/>
    <w:rsid w:val="005C6E77"/>
    <w:rsid w:val="005C6EF7"/>
    <w:rsid w:val="005C712D"/>
    <w:rsid w:val="005C721A"/>
    <w:rsid w:val="005C7962"/>
    <w:rsid w:val="005C7C5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2FB3"/>
    <w:rsid w:val="005D302A"/>
    <w:rsid w:val="005D3224"/>
    <w:rsid w:val="005D3463"/>
    <w:rsid w:val="005D39C7"/>
    <w:rsid w:val="005D39D2"/>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F7"/>
    <w:rsid w:val="005D68D1"/>
    <w:rsid w:val="005D6BF4"/>
    <w:rsid w:val="005D6C4F"/>
    <w:rsid w:val="005D6CDF"/>
    <w:rsid w:val="005D722D"/>
    <w:rsid w:val="005D7490"/>
    <w:rsid w:val="005D7968"/>
    <w:rsid w:val="005D7B20"/>
    <w:rsid w:val="005D7C99"/>
    <w:rsid w:val="005D7E0D"/>
    <w:rsid w:val="005D7EE9"/>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1B6"/>
    <w:rsid w:val="005F1212"/>
    <w:rsid w:val="005F15CE"/>
    <w:rsid w:val="005F1AED"/>
    <w:rsid w:val="005F1BB7"/>
    <w:rsid w:val="005F1BCA"/>
    <w:rsid w:val="005F1D6B"/>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698"/>
    <w:rsid w:val="005F373A"/>
    <w:rsid w:val="005F37E0"/>
    <w:rsid w:val="005F3C48"/>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B5D"/>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355"/>
    <w:rsid w:val="00602472"/>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946"/>
    <w:rsid w:val="00604B04"/>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624B"/>
    <w:rsid w:val="006065FF"/>
    <w:rsid w:val="00606788"/>
    <w:rsid w:val="0060692D"/>
    <w:rsid w:val="00606970"/>
    <w:rsid w:val="00606A20"/>
    <w:rsid w:val="00606B6E"/>
    <w:rsid w:val="00606D6F"/>
    <w:rsid w:val="00606F5C"/>
    <w:rsid w:val="00607242"/>
    <w:rsid w:val="006072C6"/>
    <w:rsid w:val="00607479"/>
    <w:rsid w:val="006076A0"/>
    <w:rsid w:val="00607721"/>
    <w:rsid w:val="006077D0"/>
    <w:rsid w:val="00607A02"/>
    <w:rsid w:val="00607A2E"/>
    <w:rsid w:val="00607D81"/>
    <w:rsid w:val="00607F01"/>
    <w:rsid w:val="00607F22"/>
    <w:rsid w:val="0061023B"/>
    <w:rsid w:val="0061036F"/>
    <w:rsid w:val="006103C3"/>
    <w:rsid w:val="0061047A"/>
    <w:rsid w:val="0061058D"/>
    <w:rsid w:val="0061087B"/>
    <w:rsid w:val="00610BD7"/>
    <w:rsid w:val="00610FD0"/>
    <w:rsid w:val="00611145"/>
    <w:rsid w:val="006111E3"/>
    <w:rsid w:val="006119FB"/>
    <w:rsid w:val="00611A43"/>
    <w:rsid w:val="00611B58"/>
    <w:rsid w:val="00611D99"/>
    <w:rsid w:val="00611DD8"/>
    <w:rsid w:val="00611F46"/>
    <w:rsid w:val="006121A8"/>
    <w:rsid w:val="00612406"/>
    <w:rsid w:val="0061255D"/>
    <w:rsid w:val="00612885"/>
    <w:rsid w:val="006128B3"/>
    <w:rsid w:val="006129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54"/>
    <w:rsid w:val="0061516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387"/>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D58"/>
    <w:rsid w:val="00624181"/>
    <w:rsid w:val="006244C9"/>
    <w:rsid w:val="006245C9"/>
    <w:rsid w:val="006245CE"/>
    <w:rsid w:val="006245F6"/>
    <w:rsid w:val="006246A4"/>
    <w:rsid w:val="0062475D"/>
    <w:rsid w:val="00624895"/>
    <w:rsid w:val="0062495F"/>
    <w:rsid w:val="00624F4B"/>
    <w:rsid w:val="0062502C"/>
    <w:rsid w:val="00625133"/>
    <w:rsid w:val="00625468"/>
    <w:rsid w:val="00625482"/>
    <w:rsid w:val="006255F2"/>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79E"/>
    <w:rsid w:val="00627843"/>
    <w:rsid w:val="0063006F"/>
    <w:rsid w:val="006300AB"/>
    <w:rsid w:val="0063013B"/>
    <w:rsid w:val="006301AD"/>
    <w:rsid w:val="006304BC"/>
    <w:rsid w:val="00630555"/>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E17"/>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D2"/>
    <w:rsid w:val="006360D8"/>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8DA"/>
    <w:rsid w:val="00637B6C"/>
    <w:rsid w:val="00637CE9"/>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C66"/>
    <w:rsid w:val="00643D96"/>
    <w:rsid w:val="00643E85"/>
    <w:rsid w:val="00643F41"/>
    <w:rsid w:val="00643FB1"/>
    <w:rsid w:val="00644138"/>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775"/>
    <w:rsid w:val="00655B63"/>
    <w:rsid w:val="00655BD6"/>
    <w:rsid w:val="00655E73"/>
    <w:rsid w:val="0065600E"/>
    <w:rsid w:val="00656388"/>
    <w:rsid w:val="00656A2E"/>
    <w:rsid w:val="00656D48"/>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70"/>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3D07"/>
    <w:rsid w:val="00663E77"/>
    <w:rsid w:val="006640A7"/>
    <w:rsid w:val="0066411D"/>
    <w:rsid w:val="00664274"/>
    <w:rsid w:val="0066436A"/>
    <w:rsid w:val="006644E5"/>
    <w:rsid w:val="006647EC"/>
    <w:rsid w:val="0066486B"/>
    <w:rsid w:val="006648EB"/>
    <w:rsid w:val="006648FA"/>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73C"/>
    <w:rsid w:val="0067182F"/>
    <w:rsid w:val="00671DE3"/>
    <w:rsid w:val="00671F6A"/>
    <w:rsid w:val="00672121"/>
    <w:rsid w:val="0067245E"/>
    <w:rsid w:val="0067252F"/>
    <w:rsid w:val="006725C7"/>
    <w:rsid w:val="006726CF"/>
    <w:rsid w:val="006728ED"/>
    <w:rsid w:val="0067291E"/>
    <w:rsid w:val="006729E0"/>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C8"/>
    <w:rsid w:val="0067697E"/>
    <w:rsid w:val="00676C36"/>
    <w:rsid w:val="00676DBC"/>
    <w:rsid w:val="00676EBC"/>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2C"/>
    <w:rsid w:val="00683151"/>
    <w:rsid w:val="0068360D"/>
    <w:rsid w:val="00683778"/>
    <w:rsid w:val="00683B67"/>
    <w:rsid w:val="00683D73"/>
    <w:rsid w:val="00683E95"/>
    <w:rsid w:val="00683ECE"/>
    <w:rsid w:val="00683F13"/>
    <w:rsid w:val="00683F25"/>
    <w:rsid w:val="00683FDD"/>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5F68"/>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07F"/>
    <w:rsid w:val="006A1168"/>
    <w:rsid w:val="006A129E"/>
    <w:rsid w:val="006A13A2"/>
    <w:rsid w:val="006A1519"/>
    <w:rsid w:val="006A16D0"/>
    <w:rsid w:val="006A1809"/>
    <w:rsid w:val="006A18E3"/>
    <w:rsid w:val="006A19DC"/>
    <w:rsid w:val="006A1A7E"/>
    <w:rsid w:val="006A1B44"/>
    <w:rsid w:val="006A1BA2"/>
    <w:rsid w:val="006A1ED7"/>
    <w:rsid w:val="006A1F6E"/>
    <w:rsid w:val="006A1FBC"/>
    <w:rsid w:val="006A2075"/>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C42"/>
    <w:rsid w:val="006B1C4F"/>
    <w:rsid w:val="006B1FA8"/>
    <w:rsid w:val="006B1FD5"/>
    <w:rsid w:val="006B20E3"/>
    <w:rsid w:val="006B21ED"/>
    <w:rsid w:val="006B2428"/>
    <w:rsid w:val="006B277E"/>
    <w:rsid w:val="006B2F29"/>
    <w:rsid w:val="006B2F6B"/>
    <w:rsid w:val="006B2FE8"/>
    <w:rsid w:val="006B31FD"/>
    <w:rsid w:val="006B3363"/>
    <w:rsid w:val="006B34A8"/>
    <w:rsid w:val="006B361D"/>
    <w:rsid w:val="006B36FB"/>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C2C"/>
    <w:rsid w:val="006B6EBB"/>
    <w:rsid w:val="006B705C"/>
    <w:rsid w:val="006B71B4"/>
    <w:rsid w:val="006B736B"/>
    <w:rsid w:val="006B73D8"/>
    <w:rsid w:val="006B758E"/>
    <w:rsid w:val="006B7760"/>
    <w:rsid w:val="006B7D22"/>
    <w:rsid w:val="006B7D2C"/>
    <w:rsid w:val="006B7E22"/>
    <w:rsid w:val="006C07A8"/>
    <w:rsid w:val="006C0915"/>
    <w:rsid w:val="006C0947"/>
    <w:rsid w:val="006C0994"/>
    <w:rsid w:val="006C0A39"/>
    <w:rsid w:val="006C0B34"/>
    <w:rsid w:val="006C0CD8"/>
    <w:rsid w:val="006C0D00"/>
    <w:rsid w:val="006C0DE9"/>
    <w:rsid w:val="006C0E57"/>
    <w:rsid w:val="006C0F6A"/>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3A7"/>
    <w:rsid w:val="006C543A"/>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1"/>
    <w:rsid w:val="006E2EF6"/>
    <w:rsid w:val="006E2F5F"/>
    <w:rsid w:val="006E2FCC"/>
    <w:rsid w:val="006E31B7"/>
    <w:rsid w:val="006E33E0"/>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D3C"/>
    <w:rsid w:val="006E5E19"/>
    <w:rsid w:val="006E5E65"/>
    <w:rsid w:val="006E5EBB"/>
    <w:rsid w:val="006E5F02"/>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5ED"/>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22"/>
    <w:rsid w:val="006F22E3"/>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BDB"/>
    <w:rsid w:val="0070506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C16"/>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BE1"/>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15A"/>
    <w:rsid w:val="00715255"/>
    <w:rsid w:val="00715482"/>
    <w:rsid w:val="0071551A"/>
    <w:rsid w:val="0071558A"/>
    <w:rsid w:val="00715A1D"/>
    <w:rsid w:val="00715C24"/>
    <w:rsid w:val="00715C3C"/>
    <w:rsid w:val="00715DDB"/>
    <w:rsid w:val="00715E91"/>
    <w:rsid w:val="00715F85"/>
    <w:rsid w:val="007160BC"/>
    <w:rsid w:val="007161AA"/>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4A"/>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1F4E"/>
    <w:rsid w:val="00722121"/>
    <w:rsid w:val="007222FA"/>
    <w:rsid w:val="007224B9"/>
    <w:rsid w:val="007226A2"/>
    <w:rsid w:val="00722996"/>
    <w:rsid w:val="00722B6B"/>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8A"/>
    <w:rsid w:val="007245E2"/>
    <w:rsid w:val="00724641"/>
    <w:rsid w:val="0072493F"/>
    <w:rsid w:val="00724BF7"/>
    <w:rsid w:val="00724C90"/>
    <w:rsid w:val="00724D62"/>
    <w:rsid w:val="007253D0"/>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C32"/>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DFD"/>
    <w:rsid w:val="00740F92"/>
    <w:rsid w:val="00740FDA"/>
    <w:rsid w:val="007411A1"/>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05F"/>
    <w:rsid w:val="007442A6"/>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D4E"/>
    <w:rsid w:val="00745F7E"/>
    <w:rsid w:val="00746222"/>
    <w:rsid w:val="0074625E"/>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992"/>
    <w:rsid w:val="00747BA4"/>
    <w:rsid w:val="00747C80"/>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1CD"/>
    <w:rsid w:val="00763256"/>
    <w:rsid w:val="0076331F"/>
    <w:rsid w:val="007634E3"/>
    <w:rsid w:val="0076366E"/>
    <w:rsid w:val="007636D4"/>
    <w:rsid w:val="0076397B"/>
    <w:rsid w:val="007639B5"/>
    <w:rsid w:val="0076415F"/>
    <w:rsid w:val="00764194"/>
    <w:rsid w:val="00764262"/>
    <w:rsid w:val="0076488D"/>
    <w:rsid w:val="007648BF"/>
    <w:rsid w:val="00764952"/>
    <w:rsid w:val="00764CAC"/>
    <w:rsid w:val="00764D13"/>
    <w:rsid w:val="00764D21"/>
    <w:rsid w:val="00764E1A"/>
    <w:rsid w:val="00764F01"/>
    <w:rsid w:val="00764F80"/>
    <w:rsid w:val="00765061"/>
    <w:rsid w:val="00765444"/>
    <w:rsid w:val="00765479"/>
    <w:rsid w:val="0076572B"/>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8D"/>
    <w:rsid w:val="00766E9D"/>
    <w:rsid w:val="007671F5"/>
    <w:rsid w:val="0076720E"/>
    <w:rsid w:val="007675C2"/>
    <w:rsid w:val="007676B8"/>
    <w:rsid w:val="00767736"/>
    <w:rsid w:val="0076782C"/>
    <w:rsid w:val="00767CA2"/>
    <w:rsid w:val="00767CDF"/>
    <w:rsid w:val="00767E15"/>
    <w:rsid w:val="00770163"/>
    <w:rsid w:val="00770288"/>
    <w:rsid w:val="007709D0"/>
    <w:rsid w:val="00770BD2"/>
    <w:rsid w:val="00770C67"/>
    <w:rsid w:val="00770C77"/>
    <w:rsid w:val="00770E9B"/>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C8F"/>
    <w:rsid w:val="00772F8A"/>
    <w:rsid w:val="00773006"/>
    <w:rsid w:val="007731BC"/>
    <w:rsid w:val="0077336A"/>
    <w:rsid w:val="007737B7"/>
    <w:rsid w:val="0077393B"/>
    <w:rsid w:val="007739C6"/>
    <w:rsid w:val="00773A73"/>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6D9B"/>
    <w:rsid w:val="007770D1"/>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A07"/>
    <w:rsid w:val="00781BAB"/>
    <w:rsid w:val="00781BBF"/>
    <w:rsid w:val="00781F37"/>
    <w:rsid w:val="0078207C"/>
    <w:rsid w:val="007820EB"/>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3BB"/>
    <w:rsid w:val="00786958"/>
    <w:rsid w:val="007869BE"/>
    <w:rsid w:val="00786A6D"/>
    <w:rsid w:val="00786AAF"/>
    <w:rsid w:val="00786E71"/>
    <w:rsid w:val="00786E79"/>
    <w:rsid w:val="00786FC9"/>
    <w:rsid w:val="0078703D"/>
    <w:rsid w:val="007874E4"/>
    <w:rsid w:val="0078756D"/>
    <w:rsid w:val="007875CA"/>
    <w:rsid w:val="00787618"/>
    <w:rsid w:val="00787BD8"/>
    <w:rsid w:val="00787BF4"/>
    <w:rsid w:val="00787E1B"/>
    <w:rsid w:val="00790012"/>
    <w:rsid w:val="007903B0"/>
    <w:rsid w:val="00790546"/>
    <w:rsid w:val="0079055C"/>
    <w:rsid w:val="00790701"/>
    <w:rsid w:val="00790929"/>
    <w:rsid w:val="007909A3"/>
    <w:rsid w:val="00790B2A"/>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4E0E"/>
    <w:rsid w:val="00795096"/>
    <w:rsid w:val="007950A1"/>
    <w:rsid w:val="0079522F"/>
    <w:rsid w:val="007955B2"/>
    <w:rsid w:val="007956EE"/>
    <w:rsid w:val="00795706"/>
    <w:rsid w:val="00795797"/>
    <w:rsid w:val="00795CCC"/>
    <w:rsid w:val="007961C6"/>
    <w:rsid w:val="007964B7"/>
    <w:rsid w:val="007965DC"/>
    <w:rsid w:val="007968C6"/>
    <w:rsid w:val="00796A9E"/>
    <w:rsid w:val="00796FAF"/>
    <w:rsid w:val="00797373"/>
    <w:rsid w:val="00797737"/>
    <w:rsid w:val="00797E1F"/>
    <w:rsid w:val="00797EEE"/>
    <w:rsid w:val="007A005F"/>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BB"/>
    <w:rsid w:val="007A60F2"/>
    <w:rsid w:val="007A62D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8C2"/>
    <w:rsid w:val="007B09BB"/>
    <w:rsid w:val="007B0ACB"/>
    <w:rsid w:val="007B0C7D"/>
    <w:rsid w:val="007B0D98"/>
    <w:rsid w:val="007B109F"/>
    <w:rsid w:val="007B10C8"/>
    <w:rsid w:val="007B115B"/>
    <w:rsid w:val="007B1543"/>
    <w:rsid w:val="007B170A"/>
    <w:rsid w:val="007B1838"/>
    <w:rsid w:val="007B191C"/>
    <w:rsid w:val="007B1AC0"/>
    <w:rsid w:val="007B1B10"/>
    <w:rsid w:val="007B200D"/>
    <w:rsid w:val="007B22DA"/>
    <w:rsid w:val="007B23A3"/>
    <w:rsid w:val="007B2464"/>
    <w:rsid w:val="007B270A"/>
    <w:rsid w:val="007B2816"/>
    <w:rsid w:val="007B2C1F"/>
    <w:rsid w:val="007B2D14"/>
    <w:rsid w:val="007B2D3B"/>
    <w:rsid w:val="007B2E4D"/>
    <w:rsid w:val="007B30FF"/>
    <w:rsid w:val="007B3239"/>
    <w:rsid w:val="007B359C"/>
    <w:rsid w:val="007B387E"/>
    <w:rsid w:val="007B3934"/>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86B"/>
    <w:rsid w:val="007C19AD"/>
    <w:rsid w:val="007C1A5C"/>
    <w:rsid w:val="007C1DCC"/>
    <w:rsid w:val="007C1F49"/>
    <w:rsid w:val="007C2202"/>
    <w:rsid w:val="007C230F"/>
    <w:rsid w:val="007C2336"/>
    <w:rsid w:val="007C238D"/>
    <w:rsid w:val="007C2441"/>
    <w:rsid w:val="007C25EC"/>
    <w:rsid w:val="007C27B9"/>
    <w:rsid w:val="007C293A"/>
    <w:rsid w:val="007C29BF"/>
    <w:rsid w:val="007C2A44"/>
    <w:rsid w:val="007C2CD0"/>
    <w:rsid w:val="007C2D2F"/>
    <w:rsid w:val="007C2F13"/>
    <w:rsid w:val="007C3161"/>
    <w:rsid w:val="007C3598"/>
    <w:rsid w:val="007C35E1"/>
    <w:rsid w:val="007C3958"/>
    <w:rsid w:val="007C3BA6"/>
    <w:rsid w:val="007C3C4B"/>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5EE6"/>
    <w:rsid w:val="007C6219"/>
    <w:rsid w:val="007C623C"/>
    <w:rsid w:val="007C63FE"/>
    <w:rsid w:val="007C669D"/>
    <w:rsid w:val="007C68DA"/>
    <w:rsid w:val="007C68FD"/>
    <w:rsid w:val="007C6937"/>
    <w:rsid w:val="007C6B88"/>
    <w:rsid w:val="007C6DF6"/>
    <w:rsid w:val="007C6F32"/>
    <w:rsid w:val="007C720C"/>
    <w:rsid w:val="007C722B"/>
    <w:rsid w:val="007C74F6"/>
    <w:rsid w:val="007C78A3"/>
    <w:rsid w:val="007C7A6F"/>
    <w:rsid w:val="007C7B14"/>
    <w:rsid w:val="007C7B4F"/>
    <w:rsid w:val="007C7BE4"/>
    <w:rsid w:val="007C7E37"/>
    <w:rsid w:val="007C7E43"/>
    <w:rsid w:val="007C7EF6"/>
    <w:rsid w:val="007D008B"/>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096"/>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494"/>
    <w:rsid w:val="007E259E"/>
    <w:rsid w:val="007E25D4"/>
    <w:rsid w:val="007E2DC0"/>
    <w:rsid w:val="007E2FC1"/>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8F0"/>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AFE"/>
    <w:rsid w:val="007F3B01"/>
    <w:rsid w:val="007F3C32"/>
    <w:rsid w:val="007F3C7A"/>
    <w:rsid w:val="007F3CD8"/>
    <w:rsid w:val="007F3E74"/>
    <w:rsid w:val="007F4162"/>
    <w:rsid w:val="007F422B"/>
    <w:rsid w:val="007F4351"/>
    <w:rsid w:val="007F44F9"/>
    <w:rsid w:val="007F45BE"/>
    <w:rsid w:val="007F45D5"/>
    <w:rsid w:val="007F465F"/>
    <w:rsid w:val="007F467A"/>
    <w:rsid w:val="007F468D"/>
    <w:rsid w:val="007F49DC"/>
    <w:rsid w:val="007F4A46"/>
    <w:rsid w:val="007F4A94"/>
    <w:rsid w:val="007F4CA8"/>
    <w:rsid w:val="007F4D2C"/>
    <w:rsid w:val="007F4F4D"/>
    <w:rsid w:val="007F4F54"/>
    <w:rsid w:val="007F6241"/>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6D"/>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8C3"/>
    <w:rsid w:val="00804ADA"/>
    <w:rsid w:val="00804B92"/>
    <w:rsid w:val="00804E21"/>
    <w:rsid w:val="00805034"/>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3F"/>
    <w:rsid w:val="00807BD8"/>
    <w:rsid w:val="00807D88"/>
    <w:rsid w:val="008101FD"/>
    <w:rsid w:val="00810266"/>
    <w:rsid w:val="008105AF"/>
    <w:rsid w:val="0081096E"/>
    <w:rsid w:val="00810D8D"/>
    <w:rsid w:val="0081103C"/>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5DE"/>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72"/>
    <w:rsid w:val="00824ADF"/>
    <w:rsid w:val="00824C74"/>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180"/>
    <w:rsid w:val="00830356"/>
    <w:rsid w:val="00830485"/>
    <w:rsid w:val="008304B0"/>
    <w:rsid w:val="00830722"/>
    <w:rsid w:val="008307EB"/>
    <w:rsid w:val="008309BC"/>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A23"/>
    <w:rsid w:val="00832B3B"/>
    <w:rsid w:val="00832D65"/>
    <w:rsid w:val="00832DEB"/>
    <w:rsid w:val="00832EBA"/>
    <w:rsid w:val="00832F5C"/>
    <w:rsid w:val="00832FCE"/>
    <w:rsid w:val="0083344B"/>
    <w:rsid w:val="008338AB"/>
    <w:rsid w:val="008339E3"/>
    <w:rsid w:val="00833A26"/>
    <w:rsid w:val="00833A42"/>
    <w:rsid w:val="00833BA3"/>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577"/>
    <w:rsid w:val="00840607"/>
    <w:rsid w:val="00840872"/>
    <w:rsid w:val="008408A2"/>
    <w:rsid w:val="008408B7"/>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672"/>
    <w:rsid w:val="008447C6"/>
    <w:rsid w:val="00844909"/>
    <w:rsid w:val="00844A01"/>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A54"/>
    <w:rsid w:val="00847B90"/>
    <w:rsid w:val="00847E6C"/>
    <w:rsid w:val="00847FD2"/>
    <w:rsid w:val="008500CD"/>
    <w:rsid w:val="00850117"/>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1E1"/>
    <w:rsid w:val="008522ED"/>
    <w:rsid w:val="00852397"/>
    <w:rsid w:val="008524D2"/>
    <w:rsid w:val="008524E5"/>
    <w:rsid w:val="008524F3"/>
    <w:rsid w:val="00852795"/>
    <w:rsid w:val="00852C94"/>
    <w:rsid w:val="00852CE8"/>
    <w:rsid w:val="00852CF1"/>
    <w:rsid w:val="00852D59"/>
    <w:rsid w:val="00852E19"/>
    <w:rsid w:val="00853023"/>
    <w:rsid w:val="0085334E"/>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2FF0"/>
    <w:rsid w:val="00863046"/>
    <w:rsid w:val="008630DF"/>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AB"/>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C33"/>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FB"/>
    <w:rsid w:val="00875C76"/>
    <w:rsid w:val="00875F73"/>
    <w:rsid w:val="00875FA0"/>
    <w:rsid w:val="0087600A"/>
    <w:rsid w:val="00876092"/>
    <w:rsid w:val="008761DC"/>
    <w:rsid w:val="00876339"/>
    <w:rsid w:val="00876493"/>
    <w:rsid w:val="0087658E"/>
    <w:rsid w:val="00876661"/>
    <w:rsid w:val="008767FF"/>
    <w:rsid w:val="008768AD"/>
    <w:rsid w:val="00876A75"/>
    <w:rsid w:val="00876DCD"/>
    <w:rsid w:val="00876EC7"/>
    <w:rsid w:val="00877008"/>
    <w:rsid w:val="008772E2"/>
    <w:rsid w:val="00877356"/>
    <w:rsid w:val="00877713"/>
    <w:rsid w:val="00877B7C"/>
    <w:rsid w:val="00877BB6"/>
    <w:rsid w:val="00877D4D"/>
    <w:rsid w:val="00877D89"/>
    <w:rsid w:val="00877E7E"/>
    <w:rsid w:val="00877F5D"/>
    <w:rsid w:val="008800D3"/>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403"/>
    <w:rsid w:val="00883560"/>
    <w:rsid w:val="008836E6"/>
    <w:rsid w:val="008837F8"/>
    <w:rsid w:val="008839E7"/>
    <w:rsid w:val="00884004"/>
    <w:rsid w:val="0088402E"/>
    <w:rsid w:val="0088406C"/>
    <w:rsid w:val="00884092"/>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23"/>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BD0"/>
    <w:rsid w:val="00891C3B"/>
    <w:rsid w:val="00891C65"/>
    <w:rsid w:val="00891CDC"/>
    <w:rsid w:val="00891DB9"/>
    <w:rsid w:val="00891E75"/>
    <w:rsid w:val="00891FAA"/>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F2"/>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AD0"/>
    <w:rsid w:val="00896C81"/>
    <w:rsid w:val="00896D83"/>
    <w:rsid w:val="00896E89"/>
    <w:rsid w:val="00896F41"/>
    <w:rsid w:val="0089754F"/>
    <w:rsid w:val="008976A7"/>
    <w:rsid w:val="00897CEF"/>
    <w:rsid w:val="008A076A"/>
    <w:rsid w:val="008A096A"/>
    <w:rsid w:val="008A0AB2"/>
    <w:rsid w:val="008A0CFC"/>
    <w:rsid w:val="008A0DB2"/>
    <w:rsid w:val="008A12CA"/>
    <w:rsid w:val="008A12FE"/>
    <w:rsid w:val="008A15EA"/>
    <w:rsid w:val="008A1892"/>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373"/>
    <w:rsid w:val="008A4575"/>
    <w:rsid w:val="008A4D47"/>
    <w:rsid w:val="008A4D60"/>
    <w:rsid w:val="008A4D8E"/>
    <w:rsid w:val="008A5879"/>
    <w:rsid w:val="008A58D9"/>
    <w:rsid w:val="008A5940"/>
    <w:rsid w:val="008A5DF6"/>
    <w:rsid w:val="008A5FEA"/>
    <w:rsid w:val="008A618F"/>
    <w:rsid w:val="008A62B2"/>
    <w:rsid w:val="008A65A8"/>
    <w:rsid w:val="008A66D7"/>
    <w:rsid w:val="008A68F6"/>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862"/>
    <w:rsid w:val="008A7D0F"/>
    <w:rsid w:val="008A7DA5"/>
    <w:rsid w:val="008A7F21"/>
    <w:rsid w:val="008A7FDB"/>
    <w:rsid w:val="008B002B"/>
    <w:rsid w:val="008B0265"/>
    <w:rsid w:val="008B043F"/>
    <w:rsid w:val="008B0808"/>
    <w:rsid w:val="008B0A38"/>
    <w:rsid w:val="008B0AEC"/>
    <w:rsid w:val="008B0C0A"/>
    <w:rsid w:val="008B0C74"/>
    <w:rsid w:val="008B0D2F"/>
    <w:rsid w:val="008B0E81"/>
    <w:rsid w:val="008B0ED2"/>
    <w:rsid w:val="008B0F5C"/>
    <w:rsid w:val="008B1108"/>
    <w:rsid w:val="008B11CC"/>
    <w:rsid w:val="008B14C5"/>
    <w:rsid w:val="008B1603"/>
    <w:rsid w:val="008B1752"/>
    <w:rsid w:val="008B18B4"/>
    <w:rsid w:val="008B19A9"/>
    <w:rsid w:val="008B1DAE"/>
    <w:rsid w:val="008B1E53"/>
    <w:rsid w:val="008B1E5B"/>
    <w:rsid w:val="008B1FBA"/>
    <w:rsid w:val="008B2001"/>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5DD"/>
    <w:rsid w:val="008B389D"/>
    <w:rsid w:val="008B3AFA"/>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5F5E"/>
    <w:rsid w:val="008B6054"/>
    <w:rsid w:val="008B6208"/>
    <w:rsid w:val="008B6387"/>
    <w:rsid w:val="008B6813"/>
    <w:rsid w:val="008B6A77"/>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0F6A"/>
    <w:rsid w:val="008C1062"/>
    <w:rsid w:val="008C1117"/>
    <w:rsid w:val="008C1194"/>
    <w:rsid w:val="008C11D8"/>
    <w:rsid w:val="008C13F0"/>
    <w:rsid w:val="008C1469"/>
    <w:rsid w:val="008C1511"/>
    <w:rsid w:val="008C169D"/>
    <w:rsid w:val="008C17CD"/>
    <w:rsid w:val="008C1838"/>
    <w:rsid w:val="008C1926"/>
    <w:rsid w:val="008C1B63"/>
    <w:rsid w:val="008C1BDC"/>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F4"/>
    <w:rsid w:val="008C3E04"/>
    <w:rsid w:val="008C4243"/>
    <w:rsid w:val="008C441D"/>
    <w:rsid w:val="008C446B"/>
    <w:rsid w:val="008C468B"/>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0E7"/>
    <w:rsid w:val="008D02BA"/>
    <w:rsid w:val="008D0363"/>
    <w:rsid w:val="008D07AA"/>
    <w:rsid w:val="008D0822"/>
    <w:rsid w:val="008D0829"/>
    <w:rsid w:val="008D08B2"/>
    <w:rsid w:val="008D08E0"/>
    <w:rsid w:val="008D0AA2"/>
    <w:rsid w:val="008D0AFB"/>
    <w:rsid w:val="008D0D09"/>
    <w:rsid w:val="008D0E12"/>
    <w:rsid w:val="008D0F7A"/>
    <w:rsid w:val="008D1511"/>
    <w:rsid w:val="008D15D2"/>
    <w:rsid w:val="008D17ED"/>
    <w:rsid w:val="008D1FB2"/>
    <w:rsid w:val="008D2108"/>
    <w:rsid w:val="008D2147"/>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A7D"/>
    <w:rsid w:val="008E4C07"/>
    <w:rsid w:val="008E4FC8"/>
    <w:rsid w:val="008E5337"/>
    <w:rsid w:val="008E54FB"/>
    <w:rsid w:val="008E556D"/>
    <w:rsid w:val="008E5B2F"/>
    <w:rsid w:val="008E5BF0"/>
    <w:rsid w:val="008E5BF2"/>
    <w:rsid w:val="008E5C6D"/>
    <w:rsid w:val="008E5C81"/>
    <w:rsid w:val="008E6268"/>
    <w:rsid w:val="008E630B"/>
    <w:rsid w:val="008E640D"/>
    <w:rsid w:val="008E698F"/>
    <w:rsid w:val="008E6AA0"/>
    <w:rsid w:val="008E6ADF"/>
    <w:rsid w:val="008E6D94"/>
    <w:rsid w:val="008E72AA"/>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604D"/>
    <w:rsid w:val="008F626B"/>
    <w:rsid w:val="008F6696"/>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B24"/>
    <w:rsid w:val="00901CD2"/>
    <w:rsid w:val="00901D12"/>
    <w:rsid w:val="00901E5D"/>
    <w:rsid w:val="00902104"/>
    <w:rsid w:val="009021DF"/>
    <w:rsid w:val="00902228"/>
    <w:rsid w:val="00902349"/>
    <w:rsid w:val="00902623"/>
    <w:rsid w:val="00902686"/>
    <w:rsid w:val="00902874"/>
    <w:rsid w:val="009028FA"/>
    <w:rsid w:val="00902A98"/>
    <w:rsid w:val="00902B16"/>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52"/>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98D"/>
    <w:rsid w:val="00921A72"/>
    <w:rsid w:val="00921EA1"/>
    <w:rsid w:val="00921EC5"/>
    <w:rsid w:val="00921EDF"/>
    <w:rsid w:val="00921F2F"/>
    <w:rsid w:val="00921F93"/>
    <w:rsid w:val="0092207C"/>
    <w:rsid w:val="00922428"/>
    <w:rsid w:val="009226DC"/>
    <w:rsid w:val="009228A3"/>
    <w:rsid w:val="00922935"/>
    <w:rsid w:val="00922B2D"/>
    <w:rsid w:val="00922C17"/>
    <w:rsid w:val="00922D37"/>
    <w:rsid w:val="00922DC8"/>
    <w:rsid w:val="00923017"/>
    <w:rsid w:val="00923084"/>
    <w:rsid w:val="009232C9"/>
    <w:rsid w:val="009233D7"/>
    <w:rsid w:val="00923608"/>
    <w:rsid w:val="009237C1"/>
    <w:rsid w:val="009238E5"/>
    <w:rsid w:val="00923A2E"/>
    <w:rsid w:val="00923BA1"/>
    <w:rsid w:val="00923BC0"/>
    <w:rsid w:val="00923E9C"/>
    <w:rsid w:val="00923F01"/>
    <w:rsid w:val="00923F12"/>
    <w:rsid w:val="009242EC"/>
    <w:rsid w:val="00924358"/>
    <w:rsid w:val="0092448E"/>
    <w:rsid w:val="009245DC"/>
    <w:rsid w:val="00924A31"/>
    <w:rsid w:val="00924B47"/>
    <w:rsid w:val="00924BE1"/>
    <w:rsid w:val="00924CD8"/>
    <w:rsid w:val="00924FB3"/>
    <w:rsid w:val="00924FF8"/>
    <w:rsid w:val="00925430"/>
    <w:rsid w:val="00925453"/>
    <w:rsid w:val="009258A3"/>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AB2"/>
    <w:rsid w:val="00931ACF"/>
    <w:rsid w:val="00931BFE"/>
    <w:rsid w:val="00931D8C"/>
    <w:rsid w:val="00931FCB"/>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985"/>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FC"/>
    <w:rsid w:val="009350B3"/>
    <w:rsid w:val="009350E8"/>
    <w:rsid w:val="00935228"/>
    <w:rsid w:val="00935294"/>
    <w:rsid w:val="009353EE"/>
    <w:rsid w:val="0093546F"/>
    <w:rsid w:val="009355A2"/>
    <w:rsid w:val="00935CE6"/>
    <w:rsid w:val="00935DCA"/>
    <w:rsid w:val="00935E22"/>
    <w:rsid w:val="00935F9E"/>
    <w:rsid w:val="0093610B"/>
    <w:rsid w:val="009366B2"/>
    <w:rsid w:val="009366C3"/>
    <w:rsid w:val="009368AA"/>
    <w:rsid w:val="00936D98"/>
    <w:rsid w:val="009377FD"/>
    <w:rsid w:val="00937A8D"/>
    <w:rsid w:val="00937D5B"/>
    <w:rsid w:val="00937DB8"/>
    <w:rsid w:val="00937E66"/>
    <w:rsid w:val="009402E0"/>
    <w:rsid w:val="00940603"/>
    <w:rsid w:val="00940B43"/>
    <w:rsid w:val="00940E2C"/>
    <w:rsid w:val="00940E64"/>
    <w:rsid w:val="00940F3E"/>
    <w:rsid w:val="009413AE"/>
    <w:rsid w:val="00941411"/>
    <w:rsid w:val="00941607"/>
    <w:rsid w:val="00941747"/>
    <w:rsid w:val="00941794"/>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B2A"/>
    <w:rsid w:val="00943B93"/>
    <w:rsid w:val="00943BC2"/>
    <w:rsid w:val="00943CA2"/>
    <w:rsid w:val="00943D3C"/>
    <w:rsid w:val="00943D76"/>
    <w:rsid w:val="00943E87"/>
    <w:rsid w:val="00943FC5"/>
    <w:rsid w:val="0094400D"/>
    <w:rsid w:val="0094407A"/>
    <w:rsid w:val="0094424F"/>
    <w:rsid w:val="00944323"/>
    <w:rsid w:val="00944BEC"/>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12B7"/>
    <w:rsid w:val="00951633"/>
    <w:rsid w:val="00951ADB"/>
    <w:rsid w:val="00951AFA"/>
    <w:rsid w:val="00951DE8"/>
    <w:rsid w:val="00951EE0"/>
    <w:rsid w:val="00951EEF"/>
    <w:rsid w:val="00952001"/>
    <w:rsid w:val="009520BC"/>
    <w:rsid w:val="00952476"/>
    <w:rsid w:val="00952627"/>
    <w:rsid w:val="00952743"/>
    <w:rsid w:val="0095274E"/>
    <w:rsid w:val="00952956"/>
    <w:rsid w:val="009529A5"/>
    <w:rsid w:val="00952A88"/>
    <w:rsid w:val="00952AFF"/>
    <w:rsid w:val="00953141"/>
    <w:rsid w:val="009531A8"/>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C66"/>
    <w:rsid w:val="00957D6F"/>
    <w:rsid w:val="00957EED"/>
    <w:rsid w:val="00960034"/>
    <w:rsid w:val="00960142"/>
    <w:rsid w:val="00960238"/>
    <w:rsid w:val="009606A8"/>
    <w:rsid w:val="00960936"/>
    <w:rsid w:val="00960A1F"/>
    <w:rsid w:val="00960BA8"/>
    <w:rsid w:val="00960BC0"/>
    <w:rsid w:val="00961270"/>
    <w:rsid w:val="009612CB"/>
    <w:rsid w:val="00961501"/>
    <w:rsid w:val="009616BC"/>
    <w:rsid w:val="009616D3"/>
    <w:rsid w:val="00961762"/>
    <w:rsid w:val="009620D9"/>
    <w:rsid w:val="0096210F"/>
    <w:rsid w:val="00962172"/>
    <w:rsid w:val="00962461"/>
    <w:rsid w:val="0096267A"/>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4A0B"/>
    <w:rsid w:val="0096502B"/>
    <w:rsid w:val="0096509F"/>
    <w:rsid w:val="00965319"/>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D36"/>
    <w:rsid w:val="00973F5A"/>
    <w:rsid w:val="0097413C"/>
    <w:rsid w:val="0097429B"/>
    <w:rsid w:val="009742D3"/>
    <w:rsid w:val="009746AA"/>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634"/>
    <w:rsid w:val="009767F5"/>
    <w:rsid w:val="00976829"/>
    <w:rsid w:val="009769FA"/>
    <w:rsid w:val="00976C62"/>
    <w:rsid w:val="00976F33"/>
    <w:rsid w:val="0097714E"/>
    <w:rsid w:val="00977204"/>
    <w:rsid w:val="009772A8"/>
    <w:rsid w:val="0097732F"/>
    <w:rsid w:val="00977861"/>
    <w:rsid w:val="00977BA7"/>
    <w:rsid w:val="00977D33"/>
    <w:rsid w:val="00977F59"/>
    <w:rsid w:val="00980071"/>
    <w:rsid w:val="009800CB"/>
    <w:rsid w:val="0098016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88"/>
    <w:rsid w:val="00983266"/>
    <w:rsid w:val="00983289"/>
    <w:rsid w:val="00983417"/>
    <w:rsid w:val="009834F3"/>
    <w:rsid w:val="00983625"/>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105C"/>
    <w:rsid w:val="00991087"/>
    <w:rsid w:val="00991308"/>
    <w:rsid w:val="0099148F"/>
    <w:rsid w:val="00991544"/>
    <w:rsid w:val="00991562"/>
    <w:rsid w:val="009916D9"/>
    <w:rsid w:val="0099196F"/>
    <w:rsid w:val="00991A09"/>
    <w:rsid w:val="00991E8F"/>
    <w:rsid w:val="00992034"/>
    <w:rsid w:val="00992189"/>
    <w:rsid w:val="0099227F"/>
    <w:rsid w:val="009922A1"/>
    <w:rsid w:val="00992830"/>
    <w:rsid w:val="00992878"/>
    <w:rsid w:val="00992B98"/>
    <w:rsid w:val="00992C81"/>
    <w:rsid w:val="00992EAE"/>
    <w:rsid w:val="00992EC1"/>
    <w:rsid w:val="00992FFE"/>
    <w:rsid w:val="009930D6"/>
    <w:rsid w:val="0099359F"/>
    <w:rsid w:val="0099367C"/>
    <w:rsid w:val="009938B1"/>
    <w:rsid w:val="0099392F"/>
    <w:rsid w:val="00993E3B"/>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6F2"/>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7B2"/>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537"/>
    <w:rsid w:val="009A4731"/>
    <w:rsid w:val="009A4869"/>
    <w:rsid w:val="009A48BC"/>
    <w:rsid w:val="009A48C0"/>
    <w:rsid w:val="009A48E8"/>
    <w:rsid w:val="009A49C3"/>
    <w:rsid w:val="009A50A7"/>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888"/>
    <w:rsid w:val="009B0AB2"/>
    <w:rsid w:val="009B0D10"/>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455"/>
    <w:rsid w:val="009B751B"/>
    <w:rsid w:val="009B7521"/>
    <w:rsid w:val="009B7530"/>
    <w:rsid w:val="009B7965"/>
    <w:rsid w:val="009B7B8C"/>
    <w:rsid w:val="009B7ED8"/>
    <w:rsid w:val="009B7F0B"/>
    <w:rsid w:val="009B7F0C"/>
    <w:rsid w:val="009B7F20"/>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66E"/>
    <w:rsid w:val="009C4927"/>
    <w:rsid w:val="009C4BC2"/>
    <w:rsid w:val="009C4D22"/>
    <w:rsid w:val="009C4D7E"/>
    <w:rsid w:val="009C4D94"/>
    <w:rsid w:val="009C4E00"/>
    <w:rsid w:val="009C4FAD"/>
    <w:rsid w:val="009C4FEF"/>
    <w:rsid w:val="009C5278"/>
    <w:rsid w:val="009C52DB"/>
    <w:rsid w:val="009C55B7"/>
    <w:rsid w:val="009C58C9"/>
    <w:rsid w:val="009C5A53"/>
    <w:rsid w:val="009C5B9B"/>
    <w:rsid w:val="009C5CAD"/>
    <w:rsid w:val="009C5E51"/>
    <w:rsid w:val="009C63F1"/>
    <w:rsid w:val="009C6463"/>
    <w:rsid w:val="009C65C8"/>
    <w:rsid w:val="009C66B3"/>
    <w:rsid w:val="009C671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A70"/>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081"/>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CB"/>
    <w:rsid w:val="009D75FC"/>
    <w:rsid w:val="009D7B42"/>
    <w:rsid w:val="009D7E36"/>
    <w:rsid w:val="009E01D4"/>
    <w:rsid w:val="009E0308"/>
    <w:rsid w:val="009E04D2"/>
    <w:rsid w:val="009E058F"/>
    <w:rsid w:val="009E07C1"/>
    <w:rsid w:val="009E0800"/>
    <w:rsid w:val="009E09C3"/>
    <w:rsid w:val="009E0A3E"/>
    <w:rsid w:val="009E0A9E"/>
    <w:rsid w:val="009E0AC1"/>
    <w:rsid w:val="009E0FA5"/>
    <w:rsid w:val="009E1139"/>
    <w:rsid w:val="009E119F"/>
    <w:rsid w:val="009E13D7"/>
    <w:rsid w:val="009E1935"/>
    <w:rsid w:val="009E19A2"/>
    <w:rsid w:val="009E1B7E"/>
    <w:rsid w:val="009E1C68"/>
    <w:rsid w:val="009E2343"/>
    <w:rsid w:val="009E249E"/>
    <w:rsid w:val="009E27C3"/>
    <w:rsid w:val="009E2838"/>
    <w:rsid w:val="009E288B"/>
    <w:rsid w:val="009E2E19"/>
    <w:rsid w:val="009E2FE8"/>
    <w:rsid w:val="009E339A"/>
    <w:rsid w:val="009E33D2"/>
    <w:rsid w:val="009E3437"/>
    <w:rsid w:val="009E352D"/>
    <w:rsid w:val="009E38D2"/>
    <w:rsid w:val="009E3A95"/>
    <w:rsid w:val="009E3AFD"/>
    <w:rsid w:val="009E3B05"/>
    <w:rsid w:val="009E3CDD"/>
    <w:rsid w:val="009E3E13"/>
    <w:rsid w:val="009E3E17"/>
    <w:rsid w:val="009E3F42"/>
    <w:rsid w:val="009E416D"/>
    <w:rsid w:val="009E419D"/>
    <w:rsid w:val="009E44D4"/>
    <w:rsid w:val="009E454F"/>
    <w:rsid w:val="009E45CA"/>
    <w:rsid w:val="009E47C4"/>
    <w:rsid w:val="009E4B16"/>
    <w:rsid w:val="009E4B4A"/>
    <w:rsid w:val="009E4B75"/>
    <w:rsid w:val="009E5532"/>
    <w:rsid w:val="009E5545"/>
    <w:rsid w:val="009E55CC"/>
    <w:rsid w:val="009E567E"/>
    <w:rsid w:val="009E5681"/>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01"/>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93C"/>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6C8"/>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7D7"/>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66A"/>
    <w:rsid w:val="00A156F5"/>
    <w:rsid w:val="00A1586D"/>
    <w:rsid w:val="00A158F1"/>
    <w:rsid w:val="00A15A46"/>
    <w:rsid w:val="00A15B67"/>
    <w:rsid w:val="00A15C6F"/>
    <w:rsid w:val="00A15C7C"/>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E69"/>
    <w:rsid w:val="00A2503F"/>
    <w:rsid w:val="00A250B0"/>
    <w:rsid w:val="00A25294"/>
    <w:rsid w:val="00A25456"/>
    <w:rsid w:val="00A254EE"/>
    <w:rsid w:val="00A25596"/>
    <w:rsid w:val="00A25783"/>
    <w:rsid w:val="00A25A07"/>
    <w:rsid w:val="00A25AE8"/>
    <w:rsid w:val="00A25BE7"/>
    <w:rsid w:val="00A25CC9"/>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1D5"/>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CFB"/>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4FF"/>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C13"/>
    <w:rsid w:val="00A36ECA"/>
    <w:rsid w:val="00A37133"/>
    <w:rsid w:val="00A3726A"/>
    <w:rsid w:val="00A373AE"/>
    <w:rsid w:val="00A376D5"/>
    <w:rsid w:val="00A37788"/>
    <w:rsid w:val="00A377E6"/>
    <w:rsid w:val="00A379AB"/>
    <w:rsid w:val="00A379E1"/>
    <w:rsid w:val="00A37B95"/>
    <w:rsid w:val="00A37F58"/>
    <w:rsid w:val="00A40116"/>
    <w:rsid w:val="00A4025F"/>
    <w:rsid w:val="00A40462"/>
    <w:rsid w:val="00A40661"/>
    <w:rsid w:val="00A4093B"/>
    <w:rsid w:val="00A40EA7"/>
    <w:rsid w:val="00A410E2"/>
    <w:rsid w:val="00A41120"/>
    <w:rsid w:val="00A41347"/>
    <w:rsid w:val="00A41656"/>
    <w:rsid w:val="00A41944"/>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305"/>
    <w:rsid w:val="00A4737C"/>
    <w:rsid w:val="00A47616"/>
    <w:rsid w:val="00A478A8"/>
    <w:rsid w:val="00A4795F"/>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960"/>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9F2"/>
    <w:rsid w:val="00A61A08"/>
    <w:rsid w:val="00A61AB5"/>
    <w:rsid w:val="00A61B01"/>
    <w:rsid w:val="00A61D6E"/>
    <w:rsid w:val="00A61DEC"/>
    <w:rsid w:val="00A62080"/>
    <w:rsid w:val="00A621A9"/>
    <w:rsid w:val="00A62BD8"/>
    <w:rsid w:val="00A62C20"/>
    <w:rsid w:val="00A63033"/>
    <w:rsid w:val="00A630A2"/>
    <w:rsid w:val="00A6320C"/>
    <w:rsid w:val="00A632B8"/>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4A0"/>
    <w:rsid w:val="00A8251D"/>
    <w:rsid w:val="00A82697"/>
    <w:rsid w:val="00A8279A"/>
    <w:rsid w:val="00A827DC"/>
    <w:rsid w:val="00A82816"/>
    <w:rsid w:val="00A829D0"/>
    <w:rsid w:val="00A82D58"/>
    <w:rsid w:val="00A8344A"/>
    <w:rsid w:val="00A8372D"/>
    <w:rsid w:val="00A8399D"/>
    <w:rsid w:val="00A83A47"/>
    <w:rsid w:val="00A83B4E"/>
    <w:rsid w:val="00A83E3D"/>
    <w:rsid w:val="00A83E4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CB6"/>
    <w:rsid w:val="00A84DF5"/>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306"/>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87C"/>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54E"/>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6FA8"/>
    <w:rsid w:val="00A970B1"/>
    <w:rsid w:val="00A97414"/>
    <w:rsid w:val="00A974CE"/>
    <w:rsid w:val="00A975A7"/>
    <w:rsid w:val="00A978F0"/>
    <w:rsid w:val="00A97BF0"/>
    <w:rsid w:val="00A97C0F"/>
    <w:rsid w:val="00AA000B"/>
    <w:rsid w:val="00AA0056"/>
    <w:rsid w:val="00AA0356"/>
    <w:rsid w:val="00AA0385"/>
    <w:rsid w:val="00AA04D7"/>
    <w:rsid w:val="00AA065A"/>
    <w:rsid w:val="00AA0A7E"/>
    <w:rsid w:val="00AA0B96"/>
    <w:rsid w:val="00AA0F42"/>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66"/>
    <w:rsid w:val="00AA33DB"/>
    <w:rsid w:val="00AA3523"/>
    <w:rsid w:val="00AA3759"/>
    <w:rsid w:val="00AA38BC"/>
    <w:rsid w:val="00AA3B43"/>
    <w:rsid w:val="00AA3C39"/>
    <w:rsid w:val="00AA3DB7"/>
    <w:rsid w:val="00AA3F13"/>
    <w:rsid w:val="00AA3F63"/>
    <w:rsid w:val="00AA3FB0"/>
    <w:rsid w:val="00AA42F6"/>
    <w:rsid w:val="00AA4686"/>
    <w:rsid w:val="00AA476A"/>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11A"/>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530"/>
    <w:rsid w:val="00AC1609"/>
    <w:rsid w:val="00AC1731"/>
    <w:rsid w:val="00AC1BDD"/>
    <w:rsid w:val="00AC1C24"/>
    <w:rsid w:val="00AC1DBB"/>
    <w:rsid w:val="00AC1E5D"/>
    <w:rsid w:val="00AC21B0"/>
    <w:rsid w:val="00AC2376"/>
    <w:rsid w:val="00AC2415"/>
    <w:rsid w:val="00AC24AB"/>
    <w:rsid w:val="00AC28C5"/>
    <w:rsid w:val="00AC2BBB"/>
    <w:rsid w:val="00AC2C19"/>
    <w:rsid w:val="00AC2CA6"/>
    <w:rsid w:val="00AC2E53"/>
    <w:rsid w:val="00AC33E0"/>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7FF"/>
    <w:rsid w:val="00AC6A55"/>
    <w:rsid w:val="00AC6AF5"/>
    <w:rsid w:val="00AC6C44"/>
    <w:rsid w:val="00AC6CD2"/>
    <w:rsid w:val="00AC6F20"/>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2091"/>
    <w:rsid w:val="00AD20A3"/>
    <w:rsid w:val="00AD215B"/>
    <w:rsid w:val="00AD22BA"/>
    <w:rsid w:val="00AD2592"/>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A16"/>
    <w:rsid w:val="00AD4D2A"/>
    <w:rsid w:val="00AD4D60"/>
    <w:rsid w:val="00AD4F1C"/>
    <w:rsid w:val="00AD52EF"/>
    <w:rsid w:val="00AD542F"/>
    <w:rsid w:val="00AD55A3"/>
    <w:rsid w:val="00AD5688"/>
    <w:rsid w:val="00AD579A"/>
    <w:rsid w:val="00AD58EC"/>
    <w:rsid w:val="00AD59F4"/>
    <w:rsid w:val="00AD5B5D"/>
    <w:rsid w:val="00AD5BC8"/>
    <w:rsid w:val="00AD5EBC"/>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33"/>
    <w:rsid w:val="00AE2344"/>
    <w:rsid w:val="00AE29FC"/>
    <w:rsid w:val="00AE2C17"/>
    <w:rsid w:val="00AE2C80"/>
    <w:rsid w:val="00AE2D17"/>
    <w:rsid w:val="00AE2D47"/>
    <w:rsid w:val="00AE2F3F"/>
    <w:rsid w:val="00AE2F5E"/>
    <w:rsid w:val="00AE3178"/>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2A1"/>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CFC"/>
    <w:rsid w:val="00AF1DB9"/>
    <w:rsid w:val="00AF1DCF"/>
    <w:rsid w:val="00AF1E0D"/>
    <w:rsid w:val="00AF1EFE"/>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BB"/>
    <w:rsid w:val="00AF44DD"/>
    <w:rsid w:val="00AF490F"/>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6BC4"/>
    <w:rsid w:val="00AF73C3"/>
    <w:rsid w:val="00AF7471"/>
    <w:rsid w:val="00AF752B"/>
    <w:rsid w:val="00AF774D"/>
    <w:rsid w:val="00AF791E"/>
    <w:rsid w:val="00AF795C"/>
    <w:rsid w:val="00AF7B6F"/>
    <w:rsid w:val="00AF7DA9"/>
    <w:rsid w:val="00AF7EBF"/>
    <w:rsid w:val="00AF7F28"/>
    <w:rsid w:val="00AF7FC7"/>
    <w:rsid w:val="00B0005C"/>
    <w:rsid w:val="00B0035B"/>
    <w:rsid w:val="00B00423"/>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F65"/>
    <w:rsid w:val="00B040B2"/>
    <w:rsid w:val="00B045F6"/>
    <w:rsid w:val="00B04A9B"/>
    <w:rsid w:val="00B04CDD"/>
    <w:rsid w:val="00B04D51"/>
    <w:rsid w:val="00B04FB2"/>
    <w:rsid w:val="00B05016"/>
    <w:rsid w:val="00B05173"/>
    <w:rsid w:val="00B05625"/>
    <w:rsid w:val="00B05668"/>
    <w:rsid w:val="00B0588D"/>
    <w:rsid w:val="00B05AEA"/>
    <w:rsid w:val="00B05B5C"/>
    <w:rsid w:val="00B05CEF"/>
    <w:rsid w:val="00B05FE7"/>
    <w:rsid w:val="00B060BF"/>
    <w:rsid w:val="00B06111"/>
    <w:rsid w:val="00B061E2"/>
    <w:rsid w:val="00B064BC"/>
    <w:rsid w:val="00B068AC"/>
    <w:rsid w:val="00B06CB7"/>
    <w:rsid w:val="00B07394"/>
    <w:rsid w:val="00B07494"/>
    <w:rsid w:val="00B078E0"/>
    <w:rsid w:val="00B07F4F"/>
    <w:rsid w:val="00B1016B"/>
    <w:rsid w:val="00B103D8"/>
    <w:rsid w:val="00B10558"/>
    <w:rsid w:val="00B10586"/>
    <w:rsid w:val="00B10918"/>
    <w:rsid w:val="00B1097F"/>
    <w:rsid w:val="00B10C58"/>
    <w:rsid w:val="00B10FEB"/>
    <w:rsid w:val="00B11279"/>
    <w:rsid w:val="00B112B3"/>
    <w:rsid w:val="00B114D7"/>
    <w:rsid w:val="00B1164A"/>
    <w:rsid w:val="00B11699"/>
    <w:rsid w:val="00B11789"/>
    <w:rsid w:val="00B1178B"/>
    <w:rsid w:val="00B11932"/>
    <w:rsid w:val="00B11B33"/>
    <w:rsid w:val="00B11BD1"/>
    <w:rsid w:val="00B11DA1"/>
    <w:rsid w:val="00B11FDD"/>
    <w:rsid w:val="00B12273"/>
    <w:rsid w:val="00B1230C"/>
    <w:rsid w:val="00B12836"/>
    <w:rsid w:val="00B12839"/>
    <w:rsid w:val="00B12B39"/>
    <w:rsid w:val="00B12F8D"/>
    <w:rsid w:val="00B130C8"/>
    <w:rsid w:val="00B131CE"/>
    <w:rsid w:val="00B1344D"/>
    <w:rsid w:val="00B134F4"/>
    <w:rsid w:val="00B13B21"/>
    <w:rsid w:val="00B13CEE"/>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0FC"/>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167"/>
    <w:rsid w:val="00B377AC"/>
    <w:rsid w:val="00B37B08"/>
    <w:rsid w:val="00B37D97"/>
    <w:rsid w:val="00B4006E"/>
    <w:rsid w:val="00B401C8"/>
    <w:rsid w:val="00B402C4"/>
    <w:rsid w:val="00B403DB"/>
    <w:rsid w:val="00B40435"/>
    <w:rsid w:val="00B405A8"/>
    <w:rsid w:val="00B405F4"/>
    <w:rsid w:val="00B40ABC"/>
    <w:rsid w:val="00B40AD5"/>
    <w:rsid w:val="00B40C7B"/>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9D2"/>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C2B"/>
    <w:rsid w:val="00B46E63"/>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24"/>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AD"/>
    <w:rsid w:val="00B542D4"/>
    <w:rsid w:val="00B544BE"/>
    <w:rsid w:val="00B549CF"/>
    <w:rsid w:val="00B54AA9"/>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910"/>
    <w:rsid w:val="00B8110E"/>
    <w:rsid w:val="00B81195"/>
    <w:rsid w:val="00B81367"/>
    <w:rsid w:val="00B8136E"/>
    <w:rsid w:val="00B814CB"/>
    <w:rsid w:val="00B817C8"/>
    <w:rsid w:val="00B8180A"/>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59"/>
    <w:rsid w:val="00B84197"/>
    <w:rsid w:val="00B8429F"/>
    <w:rsid w:val="00B842B9"/>
    <w:rsid w:val="00B845AC"/>
    <w:rsid w:val="00B845ED"/>
    <w:rsid w:val="00B848CA"/>
    <w:rsid w:val="00B84D1F"/>
    <w:rsid w:val="00B84DD7"/>
    <w:rsid w:val="00B84E67"/>
    <w:rsid w:val="00B851B4"/>
    <w:rsid w:val="00B853BE"/>
    <w:rsid w:val="00B853CD"/>
    <w:rsid w:val="00B85688"/>
    <w:rsid w:val="00B858A3"/>
    <w:rsid w:val="00B858EB"/>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E8E"/>
    <w:rsid w:val="00BA2EDA"/>
    <w:rsid w:val="00BA2FEF"/>
    <w:rsid w:val="00BA3090"/>
    <w:rsid w:val="00BA30DF"/>
    <w:rsid w:val="00BA33ED"/>
    <w:rsid w:val="00BA3442"/>
    <w:rsid w:val="00BA361A"/>
    <w:rsid w:val="00BA3781"/>
    <w:rsid w:val="00BA3A42"/>
    <w:rsid w:val="00BA3C6B"/>
    <w:rsid w:val="00BA3D3F"/>
    <w:rsid w:val="00BA3F3A"/>
    <w:rsid w:val="00BA4125"/>
    <w:rsid w:val="00BA454E"/>
    <w:rsid w:val="00BA477E"/>
    <w:rsid w:val="00BA4785"/>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9B6"/>
    <w:rsid w:val="00BA6EEC"/>
    <w:rsid w:val="00BA7574"/>
    <w:rsid w:val="00BA7624"/>
    <w:rsid w:val="00BA78F6"/>
    <w:rsid w:val="00BA7B05"/>
    <w:rsid w:val="00BA7B2B"/>
    <w:rsid w:val="00BB01AD"/>
    <w:rsid w:val="00BB032F"/>
    <w:rsid w:val="00BB0660"/>
    <w:rsid w:val="00BB07ED"/>
    <w:rsid w:val="00BB0BF0"/>
    <w:rsid w:val="00BB0DBA"/>
    <w:rsid w:val="00BB12F2"/>
    <w:rsid w:val="00BB13F7"/>
    <w:rsid w:val="00BB1548"/>
    <w:rsid w:val="00BB168B"/>
    <w:rsid w:val="00BB1CE7"/>
    <w:rsid w:val="00BB1D56"/>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2DB"/>
    <w:rsid w:val="00BB360B"/>
    <w:rsid w:val="00BB3883"/>
    <w:rsid w:val="00BB38B6"/>
    <w:rsid w:val="00BB38CA"/>
    <w:rsid w:val="00BB38CD"/>
    <w:rsid w:val="00BB3A89"/>
    <w:rsid w:val="00BB3ACF"/>
    <w:rsid w:val="00BB3AFC"/>
    <w:rsid w:val="00BB3B1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60"/>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B7CE9"/>
    <w:rsid w:val="00BC00EC"/>
    <w:rsid w:val="00BC0145"/>
    <w:rsid w:val="00BC042C"/>
    <w:rsid w:val="00BC0638"/>
    <w:rsid w:val="00BC08C5"/>
    <w:rsid w:val="00BC08D1"/>
    <w:rsid w:val="00BC094E"/>
    <w:rsid w:val="00BC0966"/>
    <w:rsid w:val="00BC0E8C"/>
    <w:rsid w:val="00BC10A5"/>
    <w:rsid w:val="00BC1127"/>
    <w:rsid w:val="00BC1174"/>
    <w:rsid w:val="00BC11F2"/>
    <w:rsid w:val="00BC12FB"/>
    <w:rsid w:val="00BC138C"/>
    <w:rsid w:val="00BC173E"/>
    <w:rsid w:val="00BC174E"/>
    <w:rsid w:val="00BC18E7"/>
    <w:rsid w:val="00BC1C3C"/>
    <w:rsid w:val="00BC1CDB"/>
    <w:rsid w:val="00BC1F54"/>
    <w:rsid w:val="00BC2046"/>
    <w:rsid w:val="00BC20BE"/>
    <w:rsid w:val="00BC2518"/>
    <w:rsid w:val="00BC26AD"/>
    <w:rsid w:val="00BC2949"/>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8DD"/>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4D1"/>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39"/>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413"/>
    <w:rsid w:val="00BF049A"/>
    <w:rsid w:val="00BF05AE"/>
    <w:rsid w:val="00BF0617"/>
    <w:rsid w:val="00BF0759"/>
    <w:rsid w:val="00BF077C"/>
    <w:rsid w:val="00BF0838"/>
    <w:rsid w:val="00BF08C4"/>
    <w:rsid w:val="00BF094E"/>
    <w:rsid w:val="00BF09AF"/>
    <w:rsid w:val="00BF0BAF"/>
    <w:rsid w:val="00BF12EF"/>
    <w:rsid w:val="00BF1307"/>
    <w:rsid w:val="00BF19CE"/>
    <w:rsid w:val="00BF1A10"/>
    <w:rsid w:val="00BF1E4B"/>
    <w:rsid w:val="00BF1E89"/>
    <w:rsid w:val="00BF20FF"/>
    <w:rsid w:val="00BF2133"/>
    <w:rsid w:val="00BF224A"/>
    <w:rsid w:val="00BF24AF"/>
    <w:rsid w:val="00BF25D6"/>
    <w:rsid w:val="00BF2768"/>
    <w:rsid w:val="00BF276C"/>
    <w:rsid w:val="00BF299C"/>
    <w:rsid w:val="00BF29FB"/>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5F1"/>
    <w:rsid w:val="00BF79C1"/>
    <w:rsid w:val="00BF7A19"/>
    <w:rsid w:val="00BF7AE7"/>
    <w:rsid w:val="00BF7C30"/>
    <w:rsid w:val="00BF7FBF"/>
    <w:rsid w:val="00BF7FF7"/>
    <w:rsid w:val="00C00033"/>
    <w:rsid w:val="00C002F1"/>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21"/>
    <w:rsid w:val="00C04078"/>
    <w:rsid w:val="00C044CA"/>
    <w:rsid w:val="00C0468A"/>
    <w:rsid w:val="00C04B8A"/>
    <w:rsid w:val="00C04BBA"/>
    <w:rsid w:val="00C04E5D"/>
    <w:rsid w:val="00C04EB7"/>
    <w:rsid w:val="00C056A4"/>
    <w:rsid w:val="00C056BF"/>
    <w:rsid w:val="00C05785"/>
    <w:rsid w:val="00C05808"/>
    <w:rsid w:val="00C05BEC"/>
    <w:rsid w:val="00C05C52"/>
    <w:rsid w:val="00C05CFE"/>
    <w:rsid w:val="00C062A1"/>
    <w:rsid w:val="00C06496"/>
    <w:rsid w:val="00C06558"/>
    <w:rsid w:val="00C068D6"/>
    <w:rsid w:val="00C069F0"/>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55C"/>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30D"/>
    <w:rsid w:val="00C2536F"/>
    <w:rsid w:val="00C25515"/>
    <w:rsid w:val="00C2555F"/>
    <w:rsid w:val="00C255A5"/>
    <w:rsid w:val="00C2578A"/>
    <w:rsid w:val="00C2584B"/>
    <w:rsid w:val="00C25942"/>
    <w:rsid w:val="00C25C3D"/>
    <w:rsid w:val="00C25DD9"/>
    <w:rsid w:val="00C261EF"/>
    <w:rsid w:val="00C2663F"/>
    <w:rsid w:val="00C2676A"/>
    <w:rsid w:val="00C267D8"/>
    <w:rsid w:val="00C26DB8"/>
    <w:rsid w:val="00C27190"/>
    <w:rsid w:val="00C2742C"/>
    <w:rsid w:val="00C275EF"/>
    <w:rsid w:val="00C27A8A"/>
    <w:rsid w:val="00C27B36"/>
    <w:rsid w:val="00C27F25"/>
    <w:rsid w:val="00C30409"/>
    <w:rsid w:val="00C3075B"/>
    <w:rsid w:val="00C307F2"/>
    <w:rsid w:val="00C30806"/>
    <w:rsid w:val="00C3086E"/>
    <w:rsid w:val="00C30966"/>
    <w:rsid w:val="00C30CF4"/>
    <w:rsid w:val="00C30D6B"/>
    <w:rsid w:val="00C30F8B"/>
    <w:rsid w:val="00C3102A"/>
    <w:rsid w:val="00C3117B"/>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D2B"/>
    <w:rsid w:val="00C35F10"/>
    <w:rsid w:val="00C3610D"/>
    <w:rsid w:val="00C3654C"/>
    <w:rsid w:val="00C365B3"/>
    <w:rsid w:val="00C367E4"/>
    <w:rsid w:val="00C36A55"/>
    <w:rsid w:val="00C36BF5"/>
    <w:rsid w:val="00C36C64"/>
    <w:rsid w:val="00C36D17"/>
    <w:rsid w:val="00C36DBC"/>
    <w:rsid w:val="00C36F94"/>
    <w:rsid w:val="00C3733F"/>
    <w:rsid w:val="00C376BA"/>
    <w:rsid w:val="00C37736"/>
    <w:rsid w:val="00C377D9"/>
    <w:rsid w:val="00C3785D"/>
    <w:rsid w:val="00C378AB"/>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73"/>
    <w:rsid w:val="00C446B8"/>
    <w:rsid w:val="00C4480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00"/>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0D9"/>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5F3F"/>
    <w:rsid w:val="00C562F1"/>
    <w:rsid w:val="00C563CC"/>
    <w:rsid w:val="00C563F5"/>
    <w:rsid w:val="00C5644B"/>
    <w:rsid w:val="00C5661C"/>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EE9"/>
    <w:rsid w:val="00C63F8E"/>
    <w:rsid w:val="00C640B4"/>
    <w:rsid w:val="00C64485"/>
    <w:rsid w:val="00C6470B"/>
    <w:rsid w:val="00C6471D"/>
    <w:rsid w:val="00C647FB"/>
    <w:rsid w:val="00C6535C"/>
    <w:rsid w:val="00C6544A"/>
    <w:rsid w:val="00C654D1"/>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4B9"/>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59B"/>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CF0"/>
    <w:rsid w:val="00C76D37"/>
    <w:rsid w:val="00C76DD4"/>
    <w:rsid w:val="00C76E0C"/>
    <w:rsid w:val="00C76EC6"/>
    <w:rsid w:val="00C76F5A"/>
    <w:rsid w:val="00C77185"/>
    <w:rsid w:val="00C7736A"/>
    <w:rsid w:val="00C77886"/>
    <w:rsid w:val="00C77A76"/>
    <w:rsid w:val="00C77AC5"/>
    <w:rsid w:val="00C77B51"/>
    <w:rsid w:val="00C80073"/>
    <w:rsid w:val="00C801C5"/>
    <w:rsid w:val="00C802B5"/>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0C"/>
    <w:rsid w:val="00C86423"/>
    <w:rsid w:val="00C8646D"/>
    <w:rsid w:val="00C865AC"/>
    <w:rsid w:val="00C8669D"/>
    <w:rsid w:val="00C866E9"/>
    <w:rsid w:val="00C869AE"/>
    <w:rsid w:val="00C86E10"/>
    <w:rsid w:val="00C8727B"/>
    <w:rsid w:val="00C87288"/>
    <w:rsid w:val="00C872D3"/>
    <w:rsid w:val="00C8733E"/>
    <w:rsid w:val="00C8739A"/>
    <w:rsid w:val="00C87763"/>
    <w:rsid w:val="00C877E6"/>
    <w:rsid w:val="00C87B06"/>
    <w:rsid w:val="00C87C6D"/>
    <w:rsid w:val="00C87CD8"/>
    <w:rsid w:val="00C87D83"/>
    <w:rsid w:val="00C87F58"/>
    <w:rsid w:val="00C90229"/>
    <w:rsid w:val="00C90288"/>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3D0"/>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B89"/>
    <w:rsid w:val="00C93D58"/>
    <w:rsid w:val="00C93DCA"/>
    <w:rsid w:val="00C9408B"/>
    <w:rsid w:val="00C944FA"/>
    <w:rsid w:val="00C947D4"/>
    <w:rsid w:val="00C949F1"/>
    <w:rsid w:val="00C94E12"/>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403B"/>
    <w:rsid w:val="00CA415C"/>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767"/>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6BC"/>
    <w:rsid w:val="00CB6C0C"/>
    <w:rsid w:val="00CB6F6D"/>
    <w:rsid w:val="00CB702D"/>
    <w:rsid w:val="00CB773A"/>
    <w:rsid w:val="00CB787A"/>
    <w:rsid w:val="00CB78C3"/>
    <w:rsid w:val="00CB7C07"/>
    <w:rsid w:val="00CB7DDB"/>
    <w:rsid w:val="00CC02F3"/>
    <w:rsid w:val="00CC0321"/>
    <w:rsid w:val="00CC03E0"/>
    <w:rsid w:val="00CC0605"/>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18A"/>
    <w:rsid w:val="00CC37D8"/>
    <w:rsid w:val="00CC386D"/>
    <w:rsid w:val="00CC38A0"/>
    <w:rsid w:val="00CC3A23"/>
    <w:rsid w:val="00CC3F34"/>
    <w:rsid w:val="00CC3F58"/>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33"/>
    <w:rsid w:val="00CD1C78"/>
    <w:rsid w:val="00CD1EAF"/>
    <w:rsid w:val="00CD2112"/>
    <w:rsid w:val="00CD2374"/>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5DCD"/>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B8F"/>
    <w:rsid w:val="00CE0CB4"/>
    <w:rsid w:val="00CE0E24"/>
    <w:rsid w:val="00CE0EA2"/>
    <w:rsid w:val="00CE0F7C"/>
    <w:rsid w:val="00CE1200"/>
    <w:rsid w:val="00CE139C"/>
    <w:rsid w:val="00CE1603"/>
    <w:rsid w:val="00CE1703"/>
    <w:rsid w:val="00CE1A4B"/>
    <w:rsid w:val="00CE1AFE"/>
    <w:rsid w:val="00CE1CF2"/>
    <w:rsid w:val="00CE1D1B"/>
    <w:rsid w:val="00CE1F4D"/>
    <w:rsid w:val="00CE1F79"/>
    <w:rsid w:val="00CE1FC5"/>
    <w:rsid w:val="00CE209A"/>
    <w:rsid w:val="00CE271A"/>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7E"/>
    <w:rsid w:val="00CE449E"/>
    <w:rsid w:val="00CE46E5"/>
    <w:rsid w:val="00CE46E8"/>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0F1"/>
    <w:rsid w:val="00CF0374"/>
    <w:rsid w:val="00CF0744"/>
    <w:rsid w:val="00CF090C"/>
    <w:rsid w:val="00CF09B1"/>
    <w:rsid w:val="00CF0CE0"/>
    <w:rsid w:val="00CF0D3E"/>
    <w:rsid w:val="00CF138C"/>
    <w:rsid w:val="00CF139F"/>
    <w:rsid w:val="00CF15C6"/>
    <w:rsid w:val="00CF1939"/>
    <w:rsid w:val="00CF195E"/>
    <w:rsid w:val="00CF19DA"/>
    <w:rsid w:val="00CF1BE7"/>
    <w:rsid w:val="00CF1C7F"/>
    <w:rsid w:val="00CF1CC0"/>
    <w:rsid w:val="00CF1E61"/>
    <w:rsid w:val="00CF1EC1"/>
    <w:rsid w:val="00CF213B"/>
    <w:rsid w:val="00CF2483"/>
    <w:rsid w:val="00CF24A6"/>
    <w:rsid w:val="00CF24D1"/>
    <w:rsid w:val="00CF24D3"/>
    <w:rsid w:val="00CF24F8"/>
    <w:rsid w:val="00CF2653"/>
    <w:rsid w:val="00CF2659"/>
    <w:rsid w:val="00CF2676"/>
    <w:rsid w:val="00CF2AD6"/>
    <w:rsid w:val="00CF2DDE"/>
    <w:rsid w:val="00CF2E51"/>
    <w:rsid w:val="00CF2FB2"/>
    <w:rsid w:val="00CF32B0"/>
    <w:rsid w:val="00CF3439"/>
    <w:rsid w:val="00CF343E"/>
    <w:rsid w:val="00CF3690"/>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7AE"/>
    <w:rsid w:val="00D049F6"/>
    <w:rsid w:val="00D04A3C"/>
    <w:rsid w:val="00D04C9C"/>
    <w:rsid w:val="00D05104"/>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E59"/>
    <w:rsid w:val="00D11F55"/>
    <w:rsid w:val="00D121AF"/>
    <w:rsid w:val="00D12293"/>
    <w:rsid w:val="00D126F9"/>
    <w:rsid w:val="00D12F51"/>
    <w:rsid w:val="00D13055"/>
    <w:rsid w:val="00D132A7"/>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CFE"/>
    <w:rsid w:val="00D14DB1"/>
    <w:rsid w:val="00D14EEB"/>
    <w:rsid w:val="00D14F58"/>
    <w:rsid w:val="00D14FB0"/>
    <w:rsid w:val="00D151D1"/>
    <w:rsid w:val="00D15311"/>
    <w:rsid w:val="00D15473"/>
    <w:rsid w:val="00D154F8"/>
    <w:rsid w:val="00D155B2"/>
    <w:rsid w:val="00D15694"/>
    <w:rsid w:val="00D156FC"/>
    <w:rsid w:val="00D159CB"/>
    <w:rsid w:val="00D15A56"/>
    <w:rsid w:val="00D15AE2"/>
    <w:rsid w:val="00D15D56"/>
    <w:rsid w:val="00D15E17"/>
    <w:rsid w:val="00D15E23"/>
    <w:rsid w:val="00D15F43"/>
    <w:rsid w:val="00D166E1"/>
    <w:rsid w:val="00D16791"/>
    <w:rsid w:val="00D1679E"/>
    <w:rsid w:val="00D16C69"/>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A8"/>
    <w:rsid w:val="00D30832"/>
    <w:rsid w:val="00D30842"/>
    <w:rsid w:val="00D3096D"/>
    <w:rsid w:val="00D3098D"/>
    <w:rsid w:val="00D30C0A"/>
    <w:rsid w:val="00D30EB6"/>
    <w:rsid w:val="00D30F38"/>
    <w:rsid w:val="00D30FE3"/>
    <w:rsid w:val="00D31008"/>
    <w:rsid w:val="00D311FC"/>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030"/>
    <w:rsid w:val="00D34286"/>
    <w:rsid w:val="00D34A0B"/>
    <w:rsid w:val="00D34B48"/>
    <w:rsid w:val="00D35196"/>
    <w:rsid w:val="00D3521F"/>
    <w:rsid w:val="00D35349"/>
    <w:rsid w:val="00D35417"/>
    <w:rsid w:val="00D355EC"/>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3C3"/>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2096"/>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C8"/>
    <w:rsid w:val="00D460F3"/>
    <w:rsid w:val="00D46174"/>
    <w:rsid w:val="00D463FB"/>
    <w:rsid w:val="00D465F7"/>
    <w:rsid w:val="00D46608"/>
    <w:rsid w:val="00D466EE"/>
    <w:rsid w:val="00D4672C"/>
    <w:rsid w:val="00D46810"/>
    <w:rsid w:val="00D46BC0"/>
    <w:rsid w:val="00D46C37"/>
    <w:rsid w:val="00D46E33"/>
    <w:rsid w:val="00D470E6"/>
    <w:rsid w:val="00D47225"/>
    <w:rsid w:val="00D472CD"/>
    <w:rsid w:val="00D47763"/>
    <w:rsid w:val="00D47991"/>
    <w:rsid w:val="00D47C29"/>
    <w:rsid w:val="00D47DD0"/>
    <w:rsid w:val="00D47F6C"/>
    <w:rsid w:val="00D47FD1"/>
    <w:rsid w:val="00D50076"/>
    <w:rsid w:val="00D50183"/>
    <w:rsid w:val="00D50362"/>
    <w:rsid w:val="00D50395"/>
    <w:rsid w:val="00D50478"/>
    <w:rsid w:val="00D50539"/>
    <w:rsid w:val="00D50668"/>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B43"/>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DA8"/>
    <w:rsid w:val="00D57E41"/>
    <w:rsid w:val="00D57E62"/>
    <w:rsid w:val="00D60092"/>
    <w:rsid w:val="00D601CE"/>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2CE1"/>
    <w:rsid w:val="00D63068"/>
    <w:rsid w:val="00D6311C"/>
    <w:rsid w:val="00D632D9"/>
    <w:rsid w:val="00D63334"/>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4BBD"/>
    <w:rsid w:val="00D64DCE"/>
    <w:rsid w:val="00D65131"/>
    <w:rsid w:val="00D65373"/>
    <w:rsid w:val="00D654E5"/>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BF9"/>
    <w:rsid w:val="00D72E0C"/>
    <w:rsid w:val="00D72E10"/>
    <w:rsid w:val="00D72FD6"/>
    <w:rsid w:val="00D732D5"/>
    <w:rsid w:val="00D7330B"/>
    <w:rsid w:val="00D73435"/>
    <w:rsid w:val="00D734F4"/>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7D7"/>
    <w:rsid w:val="00D7799C"/>
    <w:rsid w:val="00D77ACE"/>
    <w:rsid w:val="00D77DE4"/>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D6B"/>
    <w:rsid w:val="00D93F09"/>
    <w:rsid w:val="00D94199"/>
    <w:rsid w:val="00D941FD"/>
    <w:rsid w:val="00D9432B"/>
    <w:rsid w:val="00D94667"/>
    <w:rsid w:val="00D946D3"/>
    <w:rsid w:val="00D94CB8"/>
    <w:rsid w:val="00D94E7B"/>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16B"/>
    <w:rsid w:val="00D974E4"/>
    <w:rsid w:val="00D97501"/>
    <w:rsid w:val="00D97657"/>
    <w:rsid w:val="00D97884"/>
    <w:rsid w:val="00D97CFB"/>
    <w:rsid w:val="00DA0281"/>
    <w:rsid w:val="00DA0362"/>
    <w:rsid w:val="00DA0518"/>
    <w:rsid w:val="00DA0855"/>
    <w:rsid w:val="00DA08C8"/>
    <w:rsid w:val="00DA09DE"/>
    <w:rsid w:val="00DA0A41"/>
    <w:rsid w:val="00DA0A7F"/>
    <w:rsid w:val="00DA0CB0"/>
    <w:rsid w:val="00DA0D65"/>
    <w:rsid w:val="00DA0D92"/>
    <w:rsid w:val="00DA0FF4"/>
    <w:rsid w:val="00DA1333"/>
    <w:rsid w:val="00DA140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3B2"/>
    <w:rsid w:val="00DA5494"/>
    <w:rsid w:val="00DA5912"/>
    <w:rsid w:val="00DA5A9F"/>
    <w:rsid w:val="00DA5B43"/>
    <w:rsid w:val="00DA5CDD"/>
    <w:rsid w:val="00DA5CF9"/>
    <w:rsid w:val="00DA5EBB"/>
    <w:rsid w:val="00DA5ED3"/>
    <w:rsid w:val="00DA5FC5"/>
    <w:rsid w:val="00DA6069"/>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472"/>
    <w:rsid w:val="00DB06AA"/>
    <w:rsid w:val="00DB0AA2"/>
    <w:rsid w:val="00DB0E39"/>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66F"/>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A6A"/>
    <w:rsid w:val="00DB6B9F"/>
    <w:rsid w:val="00DB6D3A"/>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797"/>
    <w:rsid w:val="00DC18A3"/>
    <w:rsid w:val="00DC1945"/>
    <w:rsid w:val="00DC1DDA"/>
    <w:rsid w:val="00DC1EB5"/>
    <w:rsid w:val="00DC1F12"/>
    <w:rsid w:val="00DC1F81"/>
    <w:rsid w:val="00DC2068"/>
    <w:rsid w:val="00DC20FC"/>
    <w:rsid w:val="00DC224B"/>
    <w:rsid w:val="00DC2479"/>
    <w:rsid w:val="00DC24BD"/>
    <w:rsid w:val="00DC2963"/>
    <w:rsid w:val="00DC2A8F"/>
    <w:rsid w:val="00DC2AE3"/>
    <w:rsid w:val="00DC2B55"/>
    <w:rsid w:val="00DC2DEB"/>
    <w:rsid w:val="00DC2FE4"/>
    <w:rsid w:val="00DC3237"/>
    <w:rsid w:val="00DC35CF"/>
    <w:rsid w:val="00DC3795"/>
    <w:rsid w:val="00DC38C0"/>
    <w:rsid w:val="00DC3C0E"/>
    <w:rsid w:val="00DC3E3A"/>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1F7F"/>
    <w:rsid w:val="00DD2025"/>
    <w:rsid w:val="00DD22EA"/>
    <w:rsid w:val="00DD23A0"/>
    <w:rsid w:val="00DD26D2"/>
    <w:rsid w:val="00DD270C"/>
    <w:rsid w:val="00DD2BF1"/>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505F"/>
    <w:rsid w:val="00DE50E0"/>
    <w:rsid w:val="00DE5142"/>
    <w:rsid w:val="00DE52E3"/>
    <w:rsid w:val="00DE574C"/>
    <w:rsid w:val="00DE5A8B"/>
    <w:rsid w:val="00DE5BB0"/>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74E"/>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79"/>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5FFF"/>
    <w:rsid w:val="00E06036"/>
    <w:rsid w:val="00E06127"/>
    <w:rsid w:val="00E0622C"/>
    <w:rsid w:val="00E06682"/>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B32"/>
    <w:rsid w:val="00E10C8D"/>
    <w:rsid w:val="00E10D3C"/>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847"/>
    <w:rsid w:val="00E1688B"/>
    <w:rsid w:val="00E16F92"/>
    <w:rsid w:val="00E17029"/>
    <w:rsid w:val="00E170E4"/>
    <w:rsid w:val="00E17113"/>
    <w:rsid w:val="00E17221"/>
    <w:rsid w:val="00E172D3"/>
    <w:rsid w:val="00E17336"/>
    <w:rsid w:val="00E17436"/>
    <w:rsid w:val="00E17619"/>
    <w:rsid w:val="00E17805"/>
    <w:rsid w:val="00E17C5B"/>
    <w:rsid w:val="00E17D7A"/>
    <w:rsid w:val="00E17DA4"/>
    <w:rsid w:val="00E17FA2"/>
    <w:rsid w:val="00E2015E"/>
    <w:rsid w:val="00E20234"/>
    <w:rsid w:val="00E202E2"/>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C16"/>
    <w:rsid w:val="00E25D74"/>
    <w:rsid w:val="00E25F89"/>
    <w:rsid w:val="00E26036"/>
    <w:rsid w:val="00E260DA"/>
    <w:rsid w:val="00E264BD"/>
    <w:rsid w:val="00E26EB9"/>
    <w:rsid w:val="00E271A1"/>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17"/>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0D"/>
    <w:rsid w:val="00E355CE"/>
    <w:rsid w:val="00E35B9C"/>
    <w:rsid w:val="00E35DE2"/>
    <w:rsid w:val="00E35F8B"/>
    <w:rsid w:val="00E361B8"/>
    <w:rsid w:val="00E3625D"/>
    <w:rsid w:val="00E36386"/>
    <w:rsid w:val="00E36730"/>
    <w:rsid w:val="00E3682E"/>
    <w:rsid w:val="00E36A1B"/>
    <w:rsid w:val="00E36BB9"/>
    <w:rsid w:val="00E36BC0"/>
    <w:rsid w:val="00E36F51"/>
    <w:rsid w:val="00E37304"/>
    <w:rsid w:val="00E37345"/>
    <w:rsid w:val="00E37504"/>
    <w:rsid w:val="00E3789C"/>
    <w:rsid w:val="00E37B1D"/>
    <w:rsid w:val="00E37F38"/>
    <w:rsid w:val="00E37FE7"/>
    <w:rsid w:val="00E40076"/>
    <w:rsid w:val="00E40246"/>
    <w:rsid w:val="00E4057C"/>
    <w:rsid w:val="00E40948"/>
    <w:rsid w:val="00E40C82"/>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5FDC"/>
    <w:rsid w:val="00E46233"/>
    <w:rsid w:val="00E46425"/>
    <w:rsid w:val="00E46712"/>
    <w:rsid w:val="00E46984"/>
    <w:rsid w:val="00E46C40"/>
    <w:rsid w:val="00E46E09"/>
    <w:rsid w:val="00E47436"/>
    <w:rsid w:val="00E476AA"/>
    <w:rsid w:val="00E477DF"/>
    <w:rsid w:val="00E4791B"/>
    <w:rsid w:val="00E47A6A"/>
    <w:rsid w:val="00E47E31"/>
    <w:rsid w:val="00E47FE6"/>
    <w:rsid w:val="00E503DB"/>
    <w:rsid w:val="00E50562"/>
    <w:rsid w:val="00E5085D"/>
    <w:rsid w:val="00E50AC6"/>
    <w:rsid w:val="00E50B01"/>
    <w:rsid w:val="00E50C31"/>
    <w:rsid w:val="00E50DF0"/>
    <w:rsid w:val="00E50FE3"/>
    <w:rsid w:val="00E51185"/>
    <w:rsid w:val="00E5148F"/>
    <w:rsid w:val="00E515A7"/>
    <w:rsid w:val="00E5176B"/>
    <w:rsid w:val="00E51843"/>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5A0"/>
    <w:rsid w:val="00E546BE"/>
    <w:rsid w:val="00E547B3"/>
    <w:rsid w:val="00E54B0F"/>
    <w:rsid w:val="00E54B4B"/>
    <w:rsid w:val="00E54EE7"/>
    <w:rsid w:val="00E55304"/>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DE7"/>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0E1"/>
    <w:rsid w:val="00E621AC"/>
    <w:rsid w:val="00E6236D"/>
    <w:rsid w:val="00E62636"/>
    <w:rsid w:val="00E62689"/>
    <w:rsid w:val="00E62732"/>
    <w:rsid w:val="00E6277B"/>
    <w:rsid w:val="00E62ABE"/>
    <w:rsid w:val="00E62B51"/>
    <w:rsid w:val="00E62CEB"/>
    <w:rsid w:val="00E62D3A"/>
    <w:rsid w:val="00E62E94"/>
    <w:rsid w:val="00E631F6"/>
    <w:rsid w:val="00E6333B"/>
    <w:rsid w:val="00E635E3"/>
    <w:rsid w:val="00E63D35"/>
    <w:rsid w:val="00E63DCC"/>
    <w:rsid w:val="00E6405F"/>
    <w:rsid w:val="00E64070"/>
    <w:rsid w:val="00E640BF"/>
    <w:rsid w:val="00E64203"/>
    <w:rsid w:val="00E64248"/>
    <w:rsid w:val="00E64411"/>
    <w:rsid w:val="00E64424"/>
    <w:rsid w:val="00E64525"/>
    <w:rsid w:val="00E64580"/>
    <w:rsid w:val="00E648A2"/>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A18"/>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7A4"/>
    <w:rsid w:val="00E7080C"/>
    <w:rsid w:val="00E70853"/>
    <w:rsid w:val="00E70860"/>
    <w:rsid w:val="00E70932"/>
    <w:rsid w:val="00E70982"/>
    <w:rsid w:val="00E70BC7"/>
    <w:rsid w:val="00E70C01"/>
    <w:rsid w:val="00E70F60"/>
    <w:rsid w:val="00E70FBC"/>
    <w:rsid w:val="00E70FFE"/>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3C54"/>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75D"/>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21"/>
    <w:rsid w:val="00E854B7"/>
    <w:rsid w:val="00E854FD"/>
    <w:rsid w:val="00E8553F"/>
    <w:rsid w:val="00E85622"/>
    <w:rsid w:val="00E85CC3"/>
    <w:rsid w:val="00E85F59"/>
    <w:rsid w:val="00E86130"/>
    <w:rsid w:val="00E86159"/>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70DA"/>
    <w:rsid w:val="00E97591"/>
    <w:rsid w:val="00E97648"/>
    <w:rsid w:val="00E97702"/>
    <w:rsid w:val="00E9778F"/>
    <w:rsid w:val="00E977B7"/>
    <w:rsid w:val="00E97872"/>
    <w:rsid w:val="00E978B5"/>
    <w:rsid w:val="00E978CF"/>
    <w:rsid w:val="00E978F7"/>
    <w:rsid w:val="00E97A91"/>
    <w:rsid w:val="00E97F41"/>
    <w:rsid w:val="00EA0341"/>
    <w:rsid w:val="00EA0407"/>
    <w:rsid w:val="00EA0599"/>
    <w:rsid w:val="00EA063A"/>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19E"/>
    <w:rsid w:val="00EA53C2"/>
    <w:rsid w:val="00EA557C"/>
    <w:rsid w:val="00EA55B8"/>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5"/>
    <w:rsid w:val="00EB7226"/>
    <w:rsid w:val="00EB7633"/>
    <w:rsid w:val="00EB7736"/>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CA3"/>
    <w:rsid w:val="00EC0DAF"/>
    <w:rsid w:val="00EC0FAD"/>
    <w:rsid w:val="00EC1092"/>
    <w:rsid w:val="00EC1243"/>
    <w:rsid w:val="00EC1585"/>
    <w:rsid w:val="00EC1844"/>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D1E"/>
    <w:rsid w:val="00EC7D6B"/>
    <w:rsid w:val="00EC7DB6"/>
    <w:rsid w:val="00ED06FF"/>
    <w:rsid w:val="00ED0735"/>
    <w:rsid w:val="00ED073D"/>
    <w:rsid w:val="00ED07DC"/>
    <w:rsid w:val="00ED0818"/>
    <w:rsid w:val="00ED0A3E"/>
    <w:rsid w:val="00ED0B82"/>
    <w:rsid w:val="00ED112D"/>
    <w:rsid w:val="00ED1315"/>
    <w:rsid w:val="00ED1586"/>
    <w:rsid w:val="00ED162F"/>
    <w:rsid w:val="00ED1750"/>
    <w:rsid w:val="00ED17F0"/>
    <w:rsid w:val="00ED18D7"/>
    <w:rsid w:val="00ED18EF"/>
    <w:rsid w:val="00ED1A27"/>
    <w:rsid w:val="00ED1D62"/>
    <w:rsid w:val="00ED1DAC"/>
    <w:rsid w:val="00ED1EF9"/>
    <w:rsid w:val="00ED21B8"/>
    <w:rsid w:val="00ED2536"/>
    <w:rsid w:val="00ED278C"/>
    <w:rsid w:val="00ED278E"/>
    <w:rsid w:val="00ED27C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429"/>
    <w:rsid w:val="00ED545B"/>
    <w:rsid w:val="00ED5476"/>
    <w:rsid w:val="00ED583E"/>
    <w:rsid w:val="00ED5A2B"/>
    <w:rsid w:val="00ED5A35"/>
    <w:rsid w:val="00ED5BF2"/>
    <w:rsid w:val="00ED5C96"/>
    <w:rsid w:val="00ED5FE4"/>
    <w:rsid w:val="00ED6060"/>
    <w:rsid w:val="00ED63D3"/>
    <w:rsid w:val="00ED6513"/>
    <w:rsid w:val="00ED651B"/>
    <w:rsid w:val="00ED67D3"/>
    <w:rsid w:val="00ED6858"/>
    <w:rsid w:val="00ED699C"/>
    <w:rsid w:val="00ED6A68"/>
    <w:rsid w:val="00ED6A6E"/>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F0035"/>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6A7"/>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684"/>
    <w:rsid w:val="00EF6AD0"/>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1F71"/>
    <w:rsid w:val="00F022BF"/>
    <w:rsid w:val="00F02342"/>
    <w:rsid w:val="00F0235F"/>
    <w:rsid w:val="00F024ED"/>
    <w:rsid w:val="00F02567"/>
    <w:rsid w:val="00F0265C"/>
    <w:rsid w:val="00F027BA"/>
    <w:rsid w:val="00F02802"/>
    <w:rsid w:val="00F02B5B"/>
    <w:rsid w:val="00F02E27"/>
    <w:rsid w:val="00F031C0"/>
    <w:rsid w:val="00F0323D"/>
    <w:rsid w:val="00F0329B"/>
    <w:rsid w:val="00F032C1"/>
    <w:rsid w:val="00F037B6"/>
    <w:rsid w:val="00F0397A"/>
    <w:rsid w:val="00F03E79"/>
    <w:rsid w:val="00F0448F"/>
    <w:rsid w:val="00F047A0"/>
    <w:rsid w:val="00F0484B"/>
    <w:rsid w:val="00F04A50"/>
    <w:rsid w:val="00F052DC"/>
    <w:rsid w:val="00F05906"/>
    <w:rsid w:val="00F05C0E"/>
    <w:rsid w:val="00F0628D"/>
    <w:rsid w:val="00F062F0"/>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CB2"/>
    <w:rsid w:val="00F16E0B"/>
    <w:rsid w:val="00F1717B"/>
    <w:rsid w:val="00F174E5"/>
    <w:rsid w:val="00F17697"/>
    <w:rsid w:val="00F176AD"/>
    <w:rsid w:val="00F17953"/>
    <w:rsid w:val="00F17E6C"/>
    <w:rsid w:val="00F17EAE"/>
    <w:rsid w:val="00F20049"/>
    <w:rsid w:val="00F2048C"/>
    <w:rsid w:val="00F20509"/>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057"/>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53E"/>
    <w:rsid w:val="00F3168E"/>
    <w:rsid w:val="00F31B22"/>
    <w:rsid w:val="00F31B49"/>
    <w:rsid w:val="00F31BFB"/>
    <w:rsid w:val="00F31E57"/>
    <w:rsid w:val="00F31EA8"/>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935"/>
    <w:rsid w:val="00F41955"/>
    <w:rsid w:val="00F41A2F"/>
    <w:rsid w:val="00F41C7D"/>
    <w:rsid w:val="00F41EC5"/>
    <w:rsid w:val="00F41EE1"/>
    <w:rsid w:val="00F41F05"/>
    <w:rsid w:val="00F42218"/>
    <w:rsid w:val="00F4224F"/>
    <w:rsid w:val="00F42381"/>
    <w:rsid w:val="00F4292B"/>
    <w:rsid w:val="00F42979"/>
    <w:rsid w:val="00F42ADC"/>
    <w:rsid w:val="00F42B79"/>
    <w:rsid w:val="00F42C9B"/>
    <w:rsid w:val="00F42E17"/>
    <w:rsid w:val="00F42E67"/>
    <w:rsid w:val="00F42F66"/>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B47"/>
    <w:rsid w:val="00F45DAB"/>
    <w:rsid w:val="00F45E82"/>
    <w:rsid w:val="00F45FA4"/>
    <w:rsid w:val="00F460EA"/>
    <w:rsid w:val="00F4616D"/>
    <w:rsid w:val="00F461ED"/>
    <w:rsid w:val="00F46212"/>
    <w:rsid w:val="00F462FF"/>
    <w:rsid w:val="00F4699B"/>
    <w:rsid w:val="00F469A2"/>
    <w:rsid w:val="00F46C8F"/>
    <w:rsid w:val="00F46D3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962"/>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1A3"/>
    <w:rsid w:val="00F5520D"/>
    <w:rsid w:val="00F5534E"/>
    <w:rsid w:val="00F553D8"/>
    <w:rsid w:val="00F55487"/>
    <w:rsid w:val="00F5583C"/>
    <w:rsid w:val="00F55AAF"/>
    <w:rsid w:val="00F55BBA"/>
    <w:rsid w:val="00F55C36"/>
    <w:rsid w:val="00F55C3C"/>
    <w:rsid w:val="00F55FD5"/>
    <w:rsid w:val="00F56819"/>
    <w:rsid w:val="00F569B1"/>
    <w:rsid w:val="00F56C13"/>
    <w:rsid w:val="00F56D1A"/>
    <w:rsid w:val="00F56D35"/>
    <w:rsid w:val="00F56D3C"/>
    <w:rsid w:val="00F56DCF"/>
    <w:rsid w:val="00F57034"/>
    <w:rsid w:val="00F573C1"/>
    <w:rsid w:val="00F5780D"/>
    <w:rsid w:val="00F57B3E"/>
    <w:rsid w:val="00F57DFC"/>
    <w:rsid w:val="00F57F62"/>
    <w:rsid w:val="00F60068"/>
    <w:rsid w:val="00F600F0"/>
    <w:rsid w:val="00F6035D"/>
    <w:rsid w:val="00F603A6"/>
    <w:rsid w:val="00F60807"/>
    <w:rsid w:val="00F60816"/>
    <w:rsid w:val="00F60860"/>
    <w:rsid w:val="00F60A20"/>
    <w:rsid w:val="00F60B42"/>
    <w:rsid w:val="00F60B8C"/>
    <w:rsid w:val="00F60BB4"/>
    <w:rsid w:val="00F60BE9"/>
    <w:rsid w:val="00F60EE7"/>
    <w:rsid w:val="00F61041"/>
    <w:rsid w:val="00F6111E"/>
    <w:rsid w:val="00F6120C"/>
    <w:rsid w:val="00F61273"/>
    <w:rsid w:val="00F6128F"/>
    <w:rsid w:val="00F615B0"/>
    <w:rsid w:val="00F61BD2"/>
    <w:rsid w:val="00F61F89"/>
    <w:rsid w:val="00F61FD8"/>
    <w:rsid w:val="00F62270"/>
    <w:rsid w:val="00F62416"/>
    <w:rsid w:val="00F6243C"/>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4CC"/>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16"/>
    <w:rsid w:val="00F71274"/>
    <w:rsid w:val="00F715A8"/>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3B"/>
    <w:rsid w:val="00F7704C"/>
    <w:rsid w:val="00F770C8"/>
    <w:rsid w:val="00F77171"/>
    <w:rsid w:val="00F77228"/>
    <w:rsid w:val="00F77236"/>
    <w:rsid w:val="00F77874"/>
    <w:rsid w:val="00F7798F"/>
    <w:rsid w:val="00F77AA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8C"/>
    <w:rsid w:val="00F83CDE"/>
    <w:rsid w:val="00F83D37"/>
    <w:rsid w:val="00F83E93"/>
    <w:rsid w:val="00F84069"/>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B5C"/>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CA7"/>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91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D4"/>
    <w:rsid w:val="00FA1EF4"/>
    <w:rsid w:val="00FA2095"/>
    <w:rsid w:val="00FA20A2"/>
    <w:rsid w:val="00FA20B2"/>
    <w:rsid w:val="00FA2394"/>
    <w:rsid w:val="00FA24FA"/>
    <w:rsid w:val="00FA27C8"/>
    <w:rsid w:val="00FA29A4"/>
    <w:rsid w:val="00FA29E5"/>
    <w:rsid w:val="00FA2AD3"/>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0FFA"/>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3E"/>
    <w:rsid w:val="00FB4943"/>
    <w:rsid w:val="00FB495F"/>
    <w:rsid w:val="00FB4993"/>
    <w:rsid w:val="00FB4BE7"/>
    <w:rsid w:val="00FB4C4B"/>
    <w:rsid w:val="00FB4C9C"/>
    <w:rsid w:val="00FB4F7D"/>
    <w:rsid w:val="00FB5251"/>
    <w:rsid w:val="00FB52DC"/>
    <w:rsid w:val="00FB54A9"/>
    <w:rsid w:val="00FB5746"/>
    <w:rsid w:val="00FB5884"/>
    <w:rsid w:val="00FB5933"/>
    <w:rsid w:val="00FB5A8F"/>
    <w:rsid w:val="00FB5AB4"/>
    <w:rsid w:val="00FB5AFE"/>
    <w:rsid w:val="00FB5E60"/>
    <w:rsid w:val="00FB6165"/>
    <w:rsid w:val="00FB63DC"/>
    <w:rsid w:val="00FB6470"/>
    <w:rsid w:val="00FB64F2"/>
    <w:rsid w:val="00FB65A3"/>
    <w:rsid w:val="00FB65A7"/>
    <w:rsid w:val="00FB69C3"/>
    <w:rsid w:val="00FB6B0D"/>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246"/>
    <w:rsid w:val="00FC2640"/>
    <w:rsid w:val="00FC2792"/>
    <w:rsid w:val="00FC2840"/>
    <w:rsid w:val="00FC2D60"/>
    <w:rsid w:val="00FC2DB5"/>
    <w:rsid w:val="00FC2F79"/>
    <w:rsid w:val="00FC300A"/>
    <w:rsid w:val="00FC324B"/>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4E3"/>
    <w:rsid w:val="00FD4589"/>
    <w:rsid w:val="00FD4676"/>
    <w:rsid w:val="00FD46D4"/>
    <w:rsid w:val="00FD473E"/>
    <w:rsid w:val="00FD4B85"/>
    <w:rsid w:val="00FD4DF7"/>
    <w:rsid w:val="00FD4FE4"/>
    <w:rsid w:val="00FD51FD"/>
    <w:rsid w:val="00FD5441"/>
    <w:rsid w:val="00FD5912"/>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E68"/>
    <w:rsid w:val="00FE32FF"/>
    <w:rsid w:val="00FE3465"/>
    <w:rsid w:val="00FE371A"/>
    <w:rsid w:val="00FE380D"/>
    <w:rsid w:val="00FE4184"/>
    <w:rsid w:val="00FE427C"/>
    <w:rsid w:val="00FE44D6"/>
    <w:rsid w:val="00FE4586"/>
    <w:rsid w:val="00FE4957"/>
    <w:rsid w:val="00FE4D3A"/>
    <w:rsid w:val="00FE4EA0"/>
    <w:rsid w:val="00FE4FC6"/>
    <w:rsid w:val="00FE530B"/>
    <w:rsid w:val="00FE532D"/>
    <w:rsid w:val="00FE5B77"/>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E37"/>
    <w:rsid w:val="00FF2E73"/>
    <w:rsid w:val="00FF3182"/>
    <w:rsid w:val="00FF32BC"/>
    <w:rsid w:val="00FF32F5"/>
    <w:rsid w:val="00FF3353"/>
    <w:rsid w:val="00FF347E"/>
    <w:rsid w:val="00FF349E"/>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24"/>
    <w:rsid w:val="00FF5CB4"/>
    <w:rsid w:val="00FF5D7F"/>
    <w:rsid w:val="00FF6189"/>
    <w:rsid w:val="00FF62EF"/>
    <w:rsid w:val="00FF64A4"/>
    <w:rsid w:val="00FF66D2"/>
    <w:rsid w:val="00FF6A92"/>
    <w:rsid w:val="00FF6BD1"/>
    <w:rsid w:val="00FF6CC0"/>
    <w:rsid w:val="00FF6CED"/>
    <w:rsid w:val="00FF6EA9"/>
    <w:rsid w:val="00FF7030"/>
    <w:rsid w:val="00FF70F0"/>
    <w:rsid w:val="00FF713B"/>
    <w:rsid w:val="00FF7425"/>
    <w:rsid w:val="00FF7512"/>
    <w:rsid w:val="00FF7563"/>
    <w:rsid w:val="00FF7627"/>
    <w:rsid w:val="00FF767C"/>
    <w:rsid w:val="00FF76CA"/>
    <w:rsid w:val="00FF775C"/>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50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55A9"/>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jc w:val="both"/>
    </w:pPr>
    <w:rPr>
      <w:sz w:val="22"/>
      <w:szCs w:val="22"/>
    </w:rPr>
  </w:style>
  <w:style w:type="character" w:customStyle="1" w:styleId="Charb">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jc w:val="both"/>
    </w:pPr>
    <w:rPr>
      <w:sz w:val="22"/>
      <w:szCs w:val="22"/>
    </w:rPr>
  </w:style>
  <w:style w:type="paragraph" w:customStyle="1" w:styleId="Revision2">
    <w:name w:val="Revision2"/>
    <w:hidden/>
    <w:uiPriority w:val="99"/>
    <w:semiHidden/>
    <w:qFormat/>
    <w:pPr>
      <w:jc w:val="both"/>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jc w:val="both"/>
    </w:pPr>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符"/>
    <w:link w:val="ListParagraph"/>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jc w:val="both"/>
    </w:pPr>
    <w:rPr>
      <w:sz w:val="22"/>
      <w:szCs w:val="22"/>
    </w:rPr>
  </w:style>
  <w:style w:type="paragraph" w:customStyle="1" w:styleId="Revision3">
    <w:name w:val="Revision3"/>
    <w:hidden/>
    <w:uiPriority w:val="99"/>
    <w:semiHidden/>
    <w:qFormat/>
    <w:pPr>
      <w:jc w:val="both"/>
    </w:pPr>
    <w:rPr>
      <w:sz w:val="22"/>
      <w:szCs w:val="22"/>
    </w:rPr>
  </w:style>
  <w:style w:type="paragraph" w:customStyle="1" w:styleId="Revision4">
    <w:name w:val="Revision4"/>
    <w:hidden/>
    <w:uiPriority w:val="99"/>
    <w:semiHidden/>
    <w:qFormat/>
    <w:rPr>
      <w:sz w:val="22"/>
      <w:szCs w:val="22"/>
    </w:rPr>
  </w:style>
  <w:style w:type="paragraph" w:customStyle="1" w:styleId="ListParagraph">
    <w:name w:val="List Paragraph"/>
    <w:aliases w:val="リスト段落,?? ??,?????,????,Lista1,列出段落1,中等深浅网格 1 - 着色 21,¥ê¥¹¥È¶ÎÂä,¥¡¡¡¡ì¬º¥¹¥È¶ÎÂä,ÁÐ³ö¶ÎÂä,列表段落1,—ño’i—Ž,1st level - Bullet List Paragraph,Lettre d'introduction,Paragrafo elenco,Normal bullet 2,Bullet list,목록단락,列表段落11,列"/>
    <w:basedOn w:val="a0"/>
    <w:next w:val="afc"/>
    <w:link w:val="aff"/>
    <w:uiPriority w:val="34"/>
    <w:qFormat/>
    <w:rsid w:val="00EF0035"/>
    <w:pPr>
      <w:autoSpaceDE/>
      <w:autoSpaceDN/>
      <w:adjustRightInd/>
      <w:snapToGrid/>
      <w:spacing w:after="0" w:line="240" w:lineRule="auto"/>
      <w:ind w:leftChars="400" w:left="840"/>
      <w:jc w:val="left"/>
    </w:pPr>
    <w:rPr>
      <w:rFonts w:ascii="Times" w:hAnsi="Times"/>
      <w:sz w:val="20"/>
      <w:szCs w:val="24"/>
      <w:lang w:val="en-GB"/>
    </w:rPr>
  </w:style>
  <w:style w:type="paragraph" w:styleId="aff0">
    <w:basedOn w:val="a0"/>
    <w:next w:val="afc"/>
    <w:uiPriority w:val="34"/>
    <w:qFormat/>
    <w:rsid w:val="006E5D3C"/>
    <w:pPr>
      <w:autoSpaceDE/>
      <w:autoSpaceDN/>
      <w:adjustRightInd/>
      <w:snapToGrid/>
      <w:spacing w:after="0" w:line="240" w:lineRule="auto"/>
      <w:ind w:leftChars="400" w:left="840"/>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vpourahmadi@lenovo.com" TargetMode="External"/><Relationship Id="rId13" Type="http://schemas.openxmlformats.org/officeDocument/2006/relationships/hyperlink" Target="mailto:haruhi.echigo.fw@nttdocomo.com" TargetMode="External"/><Relationship Id="rId18" Type="http://schemas.openxmlformats.org/officeDocument/2006/relationships/oleObject" Target="embeddings/oleObject1.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mailto:victor.sergeev@intel.com"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034DF-5BCD-4766-B65B-13E948F2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238</Pages>
  <Words>78183</Words>
  <Characters>445648</Characters>
  <Application>Microsoft Office Word</Application>
  <DocSecurity>0</DocSecurity>
  <Lines>3713</Lines>
  <Paragraphs>1045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522786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2022-10-19T06:47:00Z</dcterms:created>
  <dcterms:modified xsi:type="dcterms:W3CDTF">2022-10-19T12:32:00Z</dcterms:modified>
</cp:coreProperties>
</file>