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53FF" w14:textId="35E2E23F"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10503C">
        <w:rPr>
          <w:rFonts w:ascii="Arial" w:hAnsi="Arial" w:cs="Arial"/>
          <w:b/>
          <w:sz w:val="24"/>
          <w:szCs w:val="24"/>
        </w:rPr>
        <w:t>9</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w:t>
      </w:r>
      <w:r w:rsidR="0010503C">
        <w:rPr>
          <w:rFonts w:ascii="Arial" w:hAnsi="Arial" w:cs="Arial"/>
          <w:b/>
          <w:sz w:val="24"/>
          <w:szCs w:val="24"/>
        </w:rPr>
        <w:t>2</w:t>
      </w:r>
      <w:r w:rsidR="00BB6484" w:rsidRPr="00BB6484">
        <w:rPr>
          <w:rFonts w:ascii="Arial" w:hAnsi="Arial" w:cs="Arial"/>
          <w:b/>
          <w:sz w:val="24"/>
          <w:szCs w:val="24"/>
        </w:rPr>
        <w:t>0</w:t>
      </w:r>
      <w:r w:rsidR="0010503C">
        <w:rPr>
          <w:rFonts w:ascii="Arial" w:hAnsi="Arial" w:cs="Arial"/>
          <w:b/>
          <w:sz w:val="24"/>
          <w:szCs w:val="24"/>
        </w:rPr>
        <w:t>XXXX</w:t>
      </w:r>
    </w:p>
    <w:p w14:paraId="00036496" w14:textId="66B4A619"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10503C" w:rsidRPr="0010503C">
        <w:rPr>
          <w:rFonts w:ascii="Arial" w:eastAsia="MS Mincho" w:hAnsi="Arial" w:cs="Arial"/>
          <w:b/>
          <w:bCs/>
          <w:sz w:val="24"/>
          <w:szCs w:val="24"/>
          <w:lang w:eastAsia="ja-JP"/>
        </w:rPr>
        <w:t>May 9</w:t>
      </w:r>
      <w:r w:rsidR="0010503C" w:rsidRPr="0010503C">
        <w:rPr>
          <w:rFonts w:ascii="Arial" w:eastAsia="MS Mincho" w:hAnsi="Arial" w:cs="Arial"/>
          <w:b/>
          <w:bCs/>
          <w:sz w:val="24"/>
          <w:szCs w:val="24"/>
          <w:vertAlign w:val="superscript"/>
          <w:lang w:eastAsia="ja-JP"/>
        </w:rPr>
        <w:t>th</w:t>
      </w:r>
      <w:r w:rsidR="0010503C" w:rsidRPr="0010503C">
        <w:rPr>
          <w:rFonts w:ascii="Arial" w:eastAsia="MS Mincho" w:hAnsi="Arial" w:cs="Arial"/>
          <w:b/>
          <w:bCs/>
          <w:sz w:val="24"/>
          <w:szCs w:val="24"/>
          <w:lang w:eastAsia="ja-JP"/>
        </w:rPr>
        <w:t xml:space="preserve"> – 20</w:t>
      </w:r>
      <w:r w:rsidR="0010503C" w:rsidRPr="0010503C">
        <w:rPr>
          <w:rFonts w:ascii="Arial" w:eastAsia="MS Mincho" w:hAnsi="Arial" w:cs="Arial"/>
          <w:b/>
          <w:bCs/>
          <w:sz w:val="24"/>
          <w:szCs w:val="24"/>
          <w:vertAlign w:val="superscript"/>
          <w:lang w:eastAsia="ja-JP"/>
        </w:rPr>
        <w:t>th</w:t>
      </w:r>
      <w:r w:rsidR="0010503C" w:rsidRPr="0010503C">
        <w:rPr>
          <w:rFonts w:ascii="Arial" w:eastAsia="MS Mincho" w:hAnsi="Arial" w:cs="Arial"/>
          <w:b/>
          <w:bCs/>
          <w:sz w:val="24"/>
          <w:szCs w:val="24"/>
          <w:lang w:eastAsia="ja-JP"/>
        </w:rPr>
        <w:t>, 2022</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38A42693" w:rsidR="00693B09" w:rsidRDefault="000705DD" w:rsidP="00152BE7">
      <w:pPr>
        <w:ind w:left="1620" w:hanging="1620"/>
        <w:jc w:val="left"/>
      </w:pPr>
      <w:r>
        <w:rPr>
          <w:rFonts w:ascii="Arial" w:hAnsi="Arial" w:cs="Arial"/>
          <w:b/>
        </w:rPr>
        <w:t xml:space="preserve">Title:                     Feature lead summary </w:t>
      </w:r>
      <w:r w:rsidR="00193F53">
        <w:rPr>
          <w:rFonts w:ascii="Arial" w:hAnsi="Arial" w:cs="Arial"/>
          <w:b/>
        </w:rPr>
        <w:t>#</w:t>
      </w:r>
      <w:r w:rsidR="008970D0">
        <w:rPr>
          <w:rFonts w:ascii="Arial" w:hAnsi="Arial" w:cs="Arial"/>
          <w:b/>
        </w:rPr>
        <w:t>1</w:t>
      </w:r>
      <w:r w:rsidR="00193F53">
        <w:rPr>
          <w:rFonts w:ascii="Arial" w:hAnsi="Arial" w:cs="Arial"/>
          <w:b/>
        </w:rPr>
        <w:t xml:space="preserve"> </w:t>
      </w:r>
      <w:r>
        <w:rPr>
          <w:rFonts w:ascii="Arial" w:hAnsi="Arial" w:cs="Arial"/>
          <w:b/>
        </w:rPr>
        <w:t xml:space="preserve">on </w:t>
      </w:r>
      <w:r w:rsidR="0010503C" w:rsidRPr="0010503C">
        <w:rPr>
          <w:rFonts w:ascii="Arial" w:hAnsi="Arial" w:cs="Arial"/>
          <w:b/>
        </w:rPr>
        <w:t>multi-cell PUSCH/PDSCH scheduling with a single</w:t>
      </w:r>
      <w:r w:rsidR="00152BE7">
        <w:rPr>
          <w:rFonts w:ascii="Arial" w:hAnsi="Arial" w:cs="Arial"/>
          <w:b/>
        </w:rPr>
        <w:t xml:space="preserve"> </w:t>
      </w:r>
      <w:r w:rsidR="0010503C" w:rsidRPr="0010503C">
        <w:rPr>
          <w:rFonts w:ascii="Arial" w:hAnsi="Arial" w:cs="Arial"/>
          <w:b/>
        </w:rPr>
        <w:t>DCI</w:t>
      </w:r>
    </w:p>
    <w:p w14:paraId="261FCBBE" w14:textId="3732FF40" w:rsidR="00693B09" w:rsidRDefault="000705DD">
      <w:pPr>
        <w:jc w:val="left"/>
      </w:pPr>
      <w:r>
        <w:rPr>
          <w:rFonts w:ascii="Arial" w:hAnsi="Arial" w:cs="Arial"/>
          <w:b/>
        </w:rPr>
        <w:t>Agenda item:</w:t>
      </w:r>
      <w:bookmarkStart w:id="0" w:name="Source"/>
      <w:bookmarkEnd w:id="0"/>
      <w:r>
        <w:rPr>
          <w:rFonts w:ascii="Arial" w:hAnsi="Arial" w:cs="Arial"/>
          <w:b/>
        </w:rPr>
        <w:t xml:space="preserve">       </w:t>
      </w:r>
      <w:r w:rsidR="0010503C">
        <w:rPr>
          <w:rFonts w:ascii="Arial" w:hAnsi="Arial" w:cs="Arial"/>
          <w:b/>
        </w:rPr>
        <w:t>9</w:t>
      </w:r>
      <w:r>
        <w:rPr>
          <w:rFonts w:ascii="Arial" w:hAnsi="Arial" w:cs="Arial"/>
          <w:b/>
        </w:rPr>
        <w:t>.1</w:t>
      </w:r>
      <w:r w:rsidR="0010503C">
        <w:rPr>
          <w:rFonts w:ascii="Arial" w:hAnsi="Arial" w:cs="Arial"/>
          <w:b/>
        </w:rPr>
        <w:t>0</w:t>
      </w:r>
      <w:r>
        <w:rPr>
          <w:rFonts w:ascii="Arial" w:hAnsi="Arial" w:cs="Arial"/>
          <w:b/>
        </w:rPr>
        <w:t>.</w:t>
      </w:r>
      <w:r w:rsidR="0010503C">
        <w:rPr>
          <w:rFonts w:ascii="Arial" w:hAnsi="Arial" w:cs="Arial"/>
          <w:b/>
        </w:rPr>
        <w:t>1</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Pr="008E6E6E" w:rsidRDefault="000705DD" w:rsidP="008E6E6E">
      <w:pPr>
        <w:pStyle w:val="Heading1"/>
      </w:pPr>
      <w:bookmarkStart w:id="2" w:name="_Hlk54799795"/>
      <w:r w:rsidRPr="008E6E6E">
        <w:t>Introduction</w:t>
      </w:r>
    </w:p>
    <w:bookmarkEnd w:id="2"/>
    <w:p w14:paraId="763073FE" w14:textId="55B8C817" w:rsidR="00693B09" w:rsidRDefault="000705DD">
      <w:pPr>
        <w:spacing w:after="180"/>
        <w:rPr>
          <w:rFonts w:ascii="Arial" w:eastAsia="SimSun" w:hAnsi="Arial" w:cs="Arial"/>
          <w:szCs w:val="20"/>
          <w:lang w:eastAsia="en-US"/>
        </w:rPr>
      </w:pPr>
      <w:r>
        <w:rPr>
          <w:rFonts w:ascii="Arial" w:eastAsia="SimSun" w:hAnsi="Arial" w:cs="Arial"/>
          <w:szCs w:val="20"/>
          <w:lang w:eastAsia="en-US"/>
        </w:rPr>
        <w:t>This document summarizes the contributions submitted under the “</w:t>
      </w:r>
      <w:r w:rsidR="00FA2B43">
        <w:rPr>
          <w:rFonts w:ascii="Arial" w:eastAsia="SimSun" w:hAnsi="Arial" w:cs="Arial"/>
          <w:szCs w:val="20"/>
          <w:lang w:eastAsia="en-US"/>
        </w:rPr>
        <w:t xml:space="preserve">9.10.1 </w:t>
      </w:r>
      <w:bookmarkStart w:id="3" w:name="_Hlk102662123"/>
      <w:r>
        <w:rPr>
          <w:rFonts w:ascii="Arial" w:hAnsi="Arial"/>
          <w:b/>
          <w:szCs w:val="26"/>
          <w:lang w:eastAsia="zh-CN"/>
        </w:rPr>
        <w:t xml:space="preserve">Multi-cell </w:t>
      </w:r>
      <w:r w:rsidR="00FA2B43">
        <w:rPr>
          <w:rFonts w:ascii="Arial" w:hAnsi="Arial"/>
          <w:b/>
          <w:szCs w:val="26"/>
          <w:lang w:eastAsia="zh-CN"/>
        </w:rPr>
        <w:t>PUSCH/</w:t>
      </w:r>
      <w:r>
        <w:rPr>
          <w:rFonts w:ascii="Arial" w:hAnsi="Arial"/>
          <w:b/>
          <w:szCs w:val="26"/>
          <w:lang w:eastAsia="zh-CN"/>
        </w:rPr>
        <w:t xml:space="preserve">PDSCH scheduling </w:t>
      </w:r>
      <w:r w:rsidR="00FA2B43">
        <w:rPr>
          <w:rFonts w:ascii="Arial" w:hAnsi="Arial"/>
          <w:b/>
          <w:szCs w:val="26"/>
          <w:lang w:eastAsia="zh-CN"/>
        </w:rPr>
        <w:t>with</w:t>
      </w:r>
      <w:r>
        <w:rPr>
          <w:rFonts w:ascii="Arial" w:hAnsi="Arial"/>
          <w:b/>
          <w:szCs w:val="26"/>
          <w:lang w:eastAsia="zh-CN"/>
        </w:rPr>
        <w:t xml:space="preserve"> a single DCI</w:t>
      </w:r>
      <w:bookmarkEnd w:id="3"/>
      <w:r>
        <w:rPr>
          <w:rFonts w:ascii="Arial" w:eastAsia="SimSun" w:hAnsi="Arial" w:cs="Arial"/>
          <w:szCs w:val="20"/>
          <w:lang w:eastAsia="en-US"/>
        </w:rPr>
        <w:t>” agenda item of the Rel-1</w:t>
      </w:r>
      <w:r w:rsidR="00FA2B43">
        <w:rPr>
          <w:rFonts w:ascii="Arial" w:eastAsia="SimSun" w:hAnsi="Arial" w:cs="Arial"/>
          <w:szCs w:val="20"/>
          <w:lang w:eastAsia="en-US"/>
        </w:rPr>
        <w:t>8</w:t>
      </w:r>
      <w:r>
        <w:rPr>
          <w:rFonts w:ascii="Arial" w:eastAsia="SimSun" w:hAnsi="Arial" w:cs="Arial"/>
          <w:szCs w:val="20"/>
          <w:lang w:eastAsia="en-US"/>
        </w:rPr>
        <w:t xml:space="preserve"> work item on “</w:t>
      </w:r>
      <w:r w:rsidR="00FA2B43">
        <w:rPr>
          <w:rFonts w:ascii="Arial" w:eastAsia="SimSun" w:hAnsi="Arial" w:cs="Arial"/>
          <w:szCs w:val="20"/>
          <w:lang w:eastAsia="en-US"/>
        </w:rPr>
        <w:t>Multi-</w:t>
      </w:r>
      <w:r w:rsidR="009E5734">
        <w:rPr>
          <w:rFonts w:ascii="Arial" w:eastAsia="SimSun" w:hAnsi="Arial" w:cs="Arial"/>
          <w:szCs w:val="20"/>
          <w:lang w:eastAsia="en-US"/>
        </w:rPr>
        <w:t>C</w:t>
      </w:r>
      <w:r w:rsidR="00FA2B43">
        <w:rPr>
          <w:rFonts w:ascii="Arial" w:eastAsia="SimSun" w:hAnsi="Arial" w:cs="Arial"/>
          <w:szCs w:val="20"/>
          <w:lang w:eastAsia="en-US"/>
        </w:rPr>
        <w:t xml:space="preserve">arrier </w:t>
      </w:r>
      <w:r w:rsidR="009E5734">
        <w:rPr>
          <w:rFonts w:ascii="Arial" w:eastAsia="SimSun" w:hAnsi="Arial" w:cs="Arial"/>
          <w:szCs w:val="20"/>
          <w:lang w:eastAsia="en-US"/>
        </w:rPr>
        <w:t>E</w:t>
      </w:r>
      <w:r w:rsidR="00FA2B43">
        <w:rPr>
          <w:rFonts w:ascii="Arial" w:eastAsia="SimSun" w:hAnsi="Arial" w:cs="Arial"/>
          <w:szCs w:val="20"/>
          <w:lang w:eastAsia="en-US"/>
        </w:rPr>
        <w:t xml:space="preserve">nhancements </w:t>
      </w:r>
      <w:r>
        <w:rPr>
          <w:rFonts w:ascii="Arial" w:eastAsia="SimSun" w:hAnsi="Arial" w:cs="Arial"/>
          <w:szCs w:val="20"/>
          <w:lang w:eastAsia="en-US"/>
        </w:rPr>
        <w:t>(</w:t>
      </w:r>
      <w:r w:rsidR="00FA2B43">
        <w:rPr>
          <w:rFonts w:ascii="Arial" w:eastAsia="SimSun" w:hAnsi="Arial" w:cs="Arial"/>
          <w:szCs w:val="20"/>
          <w:lang w:eastAsia="en-US"/>
        </w:rPr>
        <w:t>MCE</w:t>
      </w:r>
      <w:r>
        <w:rPr>
          <w:rFonts w:ascii="Arial" w:eastAsia="SimSun" w:hAnsi="Arial" w:cs="Arial"/>
          <w:szCs w:val="20"/>
          <w:lang w:eastAsia="en-US"/>
        </w:rPr>
        <w:t>)</w:t>
      </w:r>
      <w:r w:rsidR="00FA2B43">
        <w:rPr>
          <w:rFonts w:ascii="Arial" w:eastAsia="SimSun" w:hAnsi="Arial" w:cs="Arial"/>
          <w:szCs w:val="20"/>
          <w:lang w:eastAsia="en-US"/>
        </w:rPr>
        <w:t xml:space="preserve"> for NR</w:t>
      </w:r>
      <w:r>
        <w:rPr>
          <w:rFonts w:ascii="Arial" w:eastAsia="SimSun" w:hAnsi="Arial" w:cs="Arial"/>
          <w:szCs w:val="20"/>
          <w:lang w:eastAsia="en-US"/>
        </w:rPr>
        <w:t xml:space="preserve">”. </w:t>
      </w:r>
    </w:p>
    <w:p w14:paraId="15E63273" w14:textId="77777777" w:rsidR="00FA2B43" w:rsidRDefault="00FA2B43">
      <w:pPr>
        <w:spacing w:after="180"/>
        <w:rPr>
          <w:rFonts w:ascii="Arial" w:eastAsia="SimSun" w:hAnsi="Arial" w:cs="Arial"/>
          <w:szCs w:val="20"/>
          <w:lang w:eastAsia="en-US"/>
        </w:rPr>
      </w:pPr>
      <w:r w:rsidRPr="00FA2B43">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020941C" w14:textId="77777777" w:rsidR="00FA2B43" w:rsidRPr="00FA2B43" w:rsidRDefault="00FA2B43" w:rsidP="00FA2B43">
            <w:pPr>
              <w:rPr>
                <w:rStyle w:val="Emphasis"/>
                <w:b/>
                <w:bCs/>
                <w:i w:val="0"/>
                <w:iCs w:val="0"/>
              </w:rPr>
            </w:pPr>
            <w:r w:rsidRPr="00FA2B43">
              <w:rPr>
                <w:rStyle w:val="Emphasis"/>
                <w:b/>
                <w:bCs/>
              </w:rPr>
              <w:t>1. Specify a solution for multi-cell PUSCH/PDSCH scheduling (one PDSCH/PUSCH per cell) with a single DCI [RAN1]</w:t>
            </w:r>
          </w:p>
          <w:p w14:paraId="5CDEE4FD" w14:textId="77777777" w:rsidR="00FA2B43" w:rsidRPr="00FA2B43" w:rsidRDefault="00FA2B43" w:rsidP="00FD507D">
            <w:pPr>
              <w:numPr>
                <w:ilvl w:val="0"/>
                <w:numId w:val="13"/>
              </w:numPr>
              <w:kinsoku/>
              <w:spacing w:after="180"/>
              <w:rPr>
                <w:rStyle w:val="Emphasis"/>
                <w:b/>
                <w:bCs/>
                <w:i w:val="0"/>
                <w:iCs w:val="0"/>
              </w:rPr>
            </w:pPr>
            <w:r w:rsidRPr="00FA2B43">
              <w:rPr>
                <w:rStyle w:val="Emphasis"/>
                <w:b/>
                <w:bCs/>
              </w:rPr>
              <w:t>Identify the maximum number of cells that can be scheduled simultaneously</w:t>
            </w:r>
          </w:p>
          <w:p w14:paraId="6E03B08C" w14:textId="77777777" w:rsidR="00FA2B43" w:rsidRPr="00FA2B43" w:rsidRDefault="00FA2B43" w:rsidP="00FD507D">
            <w:pPr>
              <w:numPr>
                <w:ilvl w:val="0"/>
                <w:numId w:val="13"/>
              </w:numPr>
              <w:kinsoku/>
              <w:spacing w:after="180"/>
              <w:rPr>
                <w:rStyle w:val="Emphasis"/>
                <w:b/>
                <w:bCs/>
                <w:i w:val="0"/>
                <w:iCs w:val="0"/>
              </w:rPr>
            </w:pPr>
            <w:r w:rsidRPr="00FA2B43">
              <w:rPr>
                <w:rStyle w:val="Emphasis"/>
                <w:b/>
                <w:bCs/>
              </w:rPr>
              <w:t>Consider both intra-band and inter-band CA operation</w:t>
            </w:r>
          </w:p>
          <w:p w14:paraId="1E98E79E" w14:textId="77777777" w:rsidR="00FA2B43" w:rsidRPr="00FA2B43" w:rsidRDefault="00FA2B43" w:rsidP="00FD507D">
            <w:pPr>
              <w:numPr>
                <w:ilvl w:val="0"/>
                <w:numId w:val="13"/>
              </w:numPr>
              <w:kinsoku/>
              <w:spacing w:after="180"/>
              <w:rPr>
                <w:rStyle w:val="Emphasis"/>
                <w:b/>
                <w:bCs/>
                <w:i w:val="0"/>
                <w:iCs w:val="0"/>
              </w:rPr>
            </w:pPr>
            <w:r w:rsidRPr="00FA2B43">
              <w:rPr>
                <w:rStyle w:val="Emphasis"/>
                <w:b/>
                <w:bCs/>
              </w:rPr>
              <w:t>Consider both FR1 and FR2</w:t>
            </w:r>
          </w:p>
          <w:p w14:paraId="6AFA5C82" w14:textId="77777777" w:rsidR="00FA2B43" w:rsidRPr="00FA2B43" w:rsidRDefault="00FA2B43" w:rsidP="00FD507D">
            <w:pPr>
              <w:numPr>
                <w:ilvl w:val="0"/>
                <w:numId w:val="13"/>
              </w:numPr>
              <w:kinsoku/>
              <w:spacing w:after="180"/>
              <w:rPr>
                <w:b/>
                <w:bCs/>
                <w:i/>
                <w:iCs/>
              </w:rPr>
            </w:pPr>
            <w:r w:rsidRPr="00FA2B43">
              <w:rPr>
                <w:b/>
                <w:bCs/>
                <w:i/>
                <w:iCs/>
              </w:rPr>
              <w:t>The single DCI shall be optimized for 3 or more cells for the multi-cell PUSCH/PDSCH scheduling</w:t>
            </w:r>
          </w:p>
          <w:p w14:paraId="0A1E47F0" w14:textId="77777777" w:rsidR="00693B09" w:rsidRDefault="00693B09">
            <w:pPr>
              <w:ind w:left="720"/>
              <w:rPr>
                <w:rFonts w:eastAsia="SimSun"/>
                <w:szCs w:val="20"/>
                <w:lang w:eastAsia="en-US"/>
              </w:rPr>
            </w:pPr>
          </w:p>
        </w:tc>
      </w:tr>
    </w:tbl>
    <w:p w14:paraId="7751A84F" w14:textId="77777777" w:rsidR="00693B09" w:rsidRDefault="00693B09"/>
    <w:p w14:paraId="1635CBB9" w14:textId="1B6BA07F" w:rsidR="00D17126" w:rsidRPr="00D17126" w:rsidRDefault="00D17126" w:rsidP="00D17126">
      <w:pPr>
        <w:spacing w:after="180"/>
        <w:rPr>
          <w:rFonts w:ascii="Arial" w:eastAsia="SimSun" w:hAnsi="Arial" w:cs="Arial"/>
          <w:szCs w:val="20"/>
          <w:lang w:eastAsia="en-US"/>
        </w:rPr>
      </w:pPr>
      <w:r w:rsidRPr="00D17126">
        <w:rPr>
          <w:rFonts w:ascii="Arial" w:eastAsia="SimSun" w:hAnsi="Arial" w:cs="Arial"/>
          <w:szCs w:val="20"/>
          <w:lang w:eastAsia="en-US"/>
        </w:rPr>
        <w:t>The following e</w:t>
      </w:r>
      <w:r>
        <w:rPr>
          <w:rFonts w:ascii="Arial" w:eastAsia="SimSun" w:hAnsi="Arial" w:cs="Arial"/>
          <w:szCs w:val="20"/>
          <w:lang w:eastAsia="en-US"/>
        </w:rPr>
        <w:t>-</w:t>
      </w:r>
      <w:r w:rsidRPr="00D17126">
        <w:rPr>
          <w:rFonts w:ascii="Arial" w:eastAsia="SimSun" w:hAnsi="Arial" w:cs="Arial"/>
          <w:szCs w:val="20"/>
          <w:lang w:eastAsia="en-US"/>
        </w:rPr>
        <w:t>mail thread for Multi-cell PUSCH/PDSCH scheduling with a single DCI is announced by chairman in RAN1#10</w:t>
      </w:r>
      <w:r>
        <w:rPr>
          <w:rFonts w:ascii="Arial" w:eastAsia="SimSun" w:hAnsi="Arial" w:cs="Arial"/>
          <w:szCs w:val="20"/>
          <w:lang w:eastAsia="en-US"/>
        </w:rPr>
        <w:t>9</w:t>
      </w:r>
      <w:r w:rsidRPr="00D17126">
        <w:rPr>
          <w:rFonts w:ascii="Arial" w:eastAsia="SimSun" w:hAnsi="Arial" w:cs="Arial"/>
          <w:szCs w:val="20"/>
          <w:lang w:eastAsia="en-US"/>
        </w:rPr>
        <w:t>-e:</w:t>
      </w:r>
    </w:p>
    <w:p w14:paraId="182E5B94" w14:textId="77777777" w:rsidR="00900401" w:rsidRDefault="00900401" w:rsidP="00900401">
      <w:pPr>
        <w:rPr>
          <w:snapToGrid/>
          <w:kern w:val="0"/>
          <w:szCs w:val="24"/>
          <w:highlight w:val="cyan"/>
          <w:lang w:eastAsia="x-none"/>
        </w:rPr>
      </w:pPr>
      <w:r>
        <w:rPr>
          <w:highlight w:val="cyan"/>
          <w:lang w:eastAsia="x-none"/>
        </w:rPr>
        <w:t xml:space="preserve">[109-e-R18-MC_Enh-01] Email discussion on multi-cell PUSCH/PDSCH scheduling with a single DCI by May 20 – </w:t>
      </w:r>
      <w:proofErr w:type="spellStart"/>
      <w:r>
        <w:rPr>
          <w:highlight w:val="cyan"/>
          <w:lang w:eastAsia="x-none"/>
        </w:rPr>
        <w:t>Haipeng</w:t>
      </w:r>
      <w:proofErr w:type="spellEnd"/>
      <w:r>
        <w:rPr>
          <w:highlight w:val="cyan"/>
          <w:lang w:eastAsia="x-none"/>
        </w:rPr>
        <w:t xml:space="preserve"> (Lenovo)</w:t>
      </w:r>
    </w:p>
    <w:p w14:paraId="457BFEDA" w14:textId="77777777" w:rsidR="00900401" w:rsidRDefault="00900401" w:rsidP="00900401">
      <w:pPr>
        <w:widowControl/>
        <w:numPr>
          <w:ilvl w:val="0"/>
          <w:numId w:val="25"/>
        </w:numPr>
        <w:kinsoku/>
        <w:overflowPunct/>
        <w:autoSpaceDE/>
        <w:autoSpaceDN/>
        <w:adjustRightInd/>
        <w:spacing w:after="0"/>
        <w:jc w:val="left"/>
        <w:textAlignment w:val="auto"/>
        <w:rPr>
          <w:highlight w:val="cyan"/>
          <w:lang w:eastAsia="x-none"/>
        </w:rPr>
      </w:pPr>
      <w:r>
        <w:rPr>
          <w:highlight w:val="cyan"/>
          <w:lang w:eastAsia="x-none"/>
        </w:rPr>
        <w:t>Check points: May 12, May 18, May 20</w:t>
      </w:r>
    </w:p>
    <w:p w14:paraId="3CCCA836" w14:textId="77777777" w:rsidR="00D17126" w:rsidRDefault="00D17126" w:rsidP="00D17126">
      <w:pPr>
        <w:spacing w:after="120"/>
        <w:rPr>
          <w:highlight w:val="cyan"/>
          <w:lang w:eastAsia="x-none"/>
        </w:rPr>
      </w:pPr>
    </w:p>
    <w:p w14:paraId="13BD787A" w14:textId="571460C2" w:rsidR="00D17126" w:rsidRPr="00D17126" w:rsidRDefault="00D17126" w:rsidP="00D17126">
      <w:pPr>
        <w:spacing w:after="180"/>
        <w:rPr>
          <w:rFonts w:ascii="Arial" w:eastAsia="SimSun" w:hAnsi="Arial" w:cs="Arial"/>
          <w:szCs w:val="20"/>
          <w:lang w:eastAsia="en-US"/>
        </w:rPr>
      </w:pPr>
      <w:r w:rsidRPr="00D17126">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55502E90" w14:textId="02A5A428" w:rsidR="00D17126" w:rsidRDefault="00D17126" w:rsidP="00D17126">
      <w:pPr>
        <w:spacing w:after="180"/>
        <w:rPr>
          <w:rFonts w:ascii="Arial" w:eastAsia="SimSun" w:hAnsi="Arial" w:cs="Arial"/>
          <w:szCs w:val="20"/>
          <w:lang w:eastAsia="en-US"/>
        </w:rPr>
      </w:pPr>
      <w:r w:rsidRPr="00D17126">
        <w:rPr>
          <w:rFonts w:ascii="Arial" w:eastAsia="SimSun" w:hAnsi="Arial" w:cs="Arial"/>
          <w:szCs w:val="20"/>
          <w:lang w:eastAsia="en-US"/>
        </w:rPr>
        <w:t xml:space="preserve">From section 2 to </w:t>
      </w:r>
      <w:r>
        <w:rPr>
          <w:rFonts w:ascii="Arial" w:eastAsia="SimSun" w:hAnsi="Arial" w:cs="Arial"/>
          <w:szCs w:val="20"/>
          <w:lang w:eastAsia="en-US"/>
        </w:rPr>
        <w:t>5</w:t>
      </w:r>
      <w:r w:rsidRPr="00D17126">
        <w:rPr>
          <w:rFonts w:ascii="Arial" w:eastAsia="SimSun" w:hAnsi="Arial" w:cs="Arial"/>
          <w:szCs w:val="20"/>
          <w:lang w:eastAsia="en-US"/>
        </w:rPr>
        <w:t xml:space="preserve">, the </w:t>
      </w:r>
      <w:r>
        <w:rPr>
          <w:rFonts w:ascii="Arial" w:eastAsia="SimSun" w:hAnsi="Arial" w:cs="Arial"/>
          <w:szCs w:val="20"/>
          <w:lang w:eastAsia="en-US"/>
        </w:rPr>
        <w:t>main</w:t>
      </w:r>
      <w:r w:rsidRPr="00D17126">
        <w:rPr>
          <w:rFonts w:ascii="Arial" w:eastAsia="SimSun" w:hAnsi="Arial" w:cs="Arial"/>
          <w:szCs w:val="20"/>
          <w:lang w:eastAsia="en-US"/>
        </w:rPr>
        <w:t xml:space="preserve"> issues raised by </w:t>
      </w:r>
      <w:r>
        <w:rPr>
          <w:rFonts w:ascii="Arial" w:eastAsia="SimSun" w:hAnsi="Arial" w:cs="Arial"/>
          <w:szCs w:val="20"/>
          <w:lang w:eastAsia="en-US"/>
        </w:rPr>
        <w:t xml:space="preserve">company </w:t>
      </w:r>
      <w:r w:rsidRPr="00D17126">
        <w:rPr>
          <w:rFonts w:ascii="Arial" w:eastAsia="SimSun" w:hAnsi="Arial" w:cs="Arial"/>
          <w:szCs w:val="20"/>
          <w:lang w:eastAsia="en-US"/>
        </w:rPr>
        <w:t xml:space="preserve">contributions </w:t>
      </w:r>
      <w:r>
        <w:rPr>
          <w:rFonts w:ascii="Arial" w:eastAsia="SimSun" w:hAnsi="Arial" w:cs="Arial"/>
          <w:szCs w:val="20"/>
          <w:lang w:eastAsia="en-US"/>
        </w:rPr>
        <w:t>are divided into 4</w:t>
      </w:r>
      <w:r w:rsidRPr="00D17126">
        <w:rPr>
          <w:rFonts w:ascii="Arial" w:eastAsia="SimSun" w:hAnsi="Arial" w:cs="Arial"/>
          <w:szCs w:val="20"/>
          <w:lang w:eastAsia="en-US"/>
        </w:rPr>
        <w:t xml:space="preserve"> </w:t>
      </w:r>
      <w:r>
        <w:rPr>
          <w:rFonts w:ascii="Arial" w:eastAsia="SimSun" w:hAnsi="Arial" w:cs="Arial"/>
          <w:szCs w:val="20"/>
          <w:lang w:eastAsia="en-US"/>
        </w:rPr>
        <w:t>part</w:t>
      </w:r>
      <w:r w:rsidRPr="00D17126">
        <w:rPr>
          <w:rFonts w:ascii="Arial" w:eastAsia="SimSun" w:hAnsi="Arial" w:cs="Arial"/>
          <w:szCs w:val="20"/>
          <w:lang w:eastAsia="en-US"/>
        </w:rPr>
        <w:t xml:space="preserve">s and each section covers one </w:t>
      </w:r>
      <w:r>
        <w:rPr>
          <w:rFonts w:ascii="Arial" w:eastAsia="SimSun" w:hAnsi="Arial" w:cs="Arial"/>
          <w:szCs w:val="20"/>
          <w:lang w:eastAsia="en-US"/>
        </w:rPr>
        <w:t xml:space="preserve">main </w:t>
      </w:r>
      <w:r w:rsidRPr="00D17126">
        <w:rPr>
          <w:rFonts w:ascii="Arial" w:eastAsia="SimSun" w:hAnsi="Arial" w:cs="Arial"/>
          <w:szCs w:val="20"/>
          <w:lang w:eastAsia="en-US"/>
        </w:rPr>
        <w:t xml:space="preserve">issue. In each section, the background and related proposals submitted in this meeting </w:t>
      </w:r>
      <w:r>
        <w:rPr>
          <w:rFonts w:ascii="Arial" w:eastAsia="SimSun" w:hAnsi="Arial" w:cs="Arial"/>
          <w:szCs w:val="20"/>
          <w:lang w:eastAsia="en-US"/>
        </w:rPr>
        <w:t>are listed firstly in sub-section X.1</w:t>
      </w:r>
      <w:r w:rsidRPr="00D17126">
        <w:rPr>
          <w:rFonts w:ascii="Arial" w:eastAsia="SimSun" w:hAnsi="Arial" w:cs="Arial"/>
          <w:szCs w:val="20"/>
          <w:lang w:eastAsia="en-US"/>
        </w:rPr>
        <w:t xml:space="preserve">, then </w:t>
      </w:r>
      <w:r w:rsidR="008A0F70">
        <w:rPr>
          <w:rFonts w:ascii="Arial" w:eastAsia="SimSun" w:hAnsi="Arial" w:cs="Arial"/>
          <w:szCs w:val="20"/>
          <w:lang w:eastAsia="en-US"/>
        </w:rPr>
        <w:t xml:space="preserve">summary on </w:t>
      </w:r>
      <w:r w:rsidRPr="00D17126">
        <w:rPr>
          <w:rFonts w:ascii="Arial" w:eastAsia="SimSun" w:hAnsi="Arial" w:cs="Arial"/>
          <w:szCs w:val="20"/>
          <w:lang w:eastAsia="en-US"/>
        </w:rPr>
        <w:t xml:space="preserve">one or several </w:t>
      </w:r>
      <w:r w:rsidR="008A0F70">
        <w:rPr>
          <w:rFonts w:ascii="Arial" w:eastAsia="SimSun" w:hAnsi="Arial" w:cs="Arial"/>
          <w:szCs w:val="20"/>
          <w:lang w:eastAsia="en-US"/>
        </w:rPr>
        <w:t>sub-issues</w:t>
      </w:r>
      <w:r w:rsidRPr="00D17126">
        <w:rPr>
          <w:rFonts w:ascii="Arial" w:eastAsia="SimSun" w:hAnsi="Arial" w:cs="Arial"/>
          <w:szCs w:val="20"/>
          <w:lang w:eastAsia="en-US"/>
        </w:rPr>
        <w:t xml:space="preserve"> </w:t>
      </w:r>
      <w:r w:rsidR="008A0F70">
        <w:rPr>
          <w:rFonts w:ascii="Arial" w:eastAsia="SimSun" w:hAnsi="Arial" w:cs="Arial"/>
          <w:szCs w:val="20"/>
          <w:lang w:eastAsia="en-US"/>
        </w:rPr>
        <w:t>is provided in sub-section X.2 from</w:t>
      </w:r>
      <w:r w:rsidRPr="00D17126">
        <w:rPr>
          <w:rFonts w:ascii="Arial" w:eastAsia="SimSun" w:hAnsi="Arial" w:cs="Arial"/>
          <w:szCs w:val="20"/>
          <w:lang w:eastAsia="en-US"/>
        </w:rPr>
        <w:t xml:space="preserve"> moderator</w:t>
      </w:r>
      <w:r>
        <w:rPr>
          <w:rFonts w:ascii="Arial" w:eastAsia="SimSun" w:hAnsi="Arial" w:cs="Arial"/>
          <w:szCs w:val="20"/>
          <w:lang w:eastAsia="en-US"/>
        </w:rPr>
        <w:t xml:space="preserve">’s perspective. </w:t>
      </w:r>
      <w:r w:rsidR="008A0F70">
        <w:rPr>
          <w:rFonts w:ascii="Arial" w:eastAsia="SimSun" w:hAnsi="Arial" w:cs="Arial"/>
          <w:szCs w:val="20"/>
          <w:lang w:eastAsia="en-US"/>
        </w:rPr>
        <w:t>Based on the above summary, in sub-section X.3, a set of proposals is recommended by moderator followed by o</w:t>
      </w:r>
      <w:r w:rsidRPr="00D17126">
        <w:rPr>
          <w:rFonts w:ascii="Arial" w:eastAsia="SimSun" w:hAnsi="Arial" w:cs="Arial"/>
          <w:szCs w:val="20"/>
          <w:lang w:eastAsia="en-US"/>
        </w:rPr>
        <w:t xml:space="preserve">ne or </w:t>
      </w:r>
      <w:r>
        <w:rPr>
          <w:rFonts w:ascii="Arial" w:eastAsia="SimSun" w:hAnsi="Arial" w:cs="Arial"/>
          <w:szCs w:val="20"/>
          <w:lang w:eastAsia="en-US"/>
        </w:rPr>
        <w:t>multiple</w:t>
      </w:r>
      <w:r w:rsidRPr="00D17126">
        <w:rPr>
          <w:rFonts w:ascii="Arial" w:eastAsia="SimSun" w:hAnsi="Arial" w:cs="Arial"/>
          <w:szCs w:val="20"/>
          <w:lang w:eastAsia="en-US"/>
        </w:rPr>
        <w:t xml:space="preserve"> tables to collect company views for the initial proposals in the </w:t>
      </w:r>
      <w:r w:rsidR="008A0F70">
        <w:rPr>
          <w:rFonts w:ascii="Arial" w:eastAsia="SimSun" w:hAnsi="Arial" w:cs="Arial"/>
          <w:szCs w:val="20"/>
          <w:lang w:eastAsia="en-US"/>
        </w:rPr>
        <w:t>first</w:t>
      </w:r>
      <w:r w:rsidRPr="00D17126">
        <w:rPr>
          <w:rFonts w:ascii="Arial" w:eastAsia="SimSun" w:hAnsi="Arial" w:cs="Arial"/>
          <w:szCs w:val="20"/>
          <w:lang w:eastAsia="en-US"/>
        </w:rPr>
        <w:t xml:space="preserve"> round</w:t>
      </w:r>
      <w:r w:rsidR="008A0F70">
        <w:rPr>
          <w:rFonts w:ascii="Arial" w:eastAsia="SimSun" w:hAnsi="Arial" w:cs="Arial"/>
          <w:szCs w:val="20"/>
          <w:lang w:eastAsia="en-US"/>
        </w:rPr>
        <w:t xml:space="preserve"> of</w:t>
      </w:r>
      <w:r w:rsidRPr="00D17126">
        <w:rPr>
          <w:rFonts w:ascii="Arial" w:eastAsia="SimSun" w:hAnsi="Arial" w:cs="Arial"/>
          <w:szCs w:val="20"/>
          <w:lang w:eastAsia="en-US"/>
        </w:rPr>
        <w:t xml:space="preserve"> e</w:t>
      </w:r>
      <w:r w:rsidR="008A0F70">
        <w:rPr>
          <w:rFonts w:ascii="Arial" w:eastAsia="SimSun" w:hAnsi="Arial" w:cs="Arial"/>
          <w:szCs w:val="20"/>
          <w:lang w:eastAsia="en-US"/>
        </w:rPr>
        <w:t>-</w:t>
      </w:r>
      <w:r w:rsidRPr="00D17126">
        <w:rPr>
          <w:rFonts w:ascii="Arial" w:eastAsia="SimSun" w:hAnsi="Arial" w:cs="Arial"/>
          <w:szCs w:val="20"/>
          <w:lang w:eastAsia="en-US"/>
        </w:rPr>
        <w:t>mail discussion</w:t>
      </w:r>
      <w:r w:rsidR="008A0F70">
        <w:rPr>
          <w:rFonts w:ascii="Arial" w:eastAsia="SimSun" w:hAnsi="Arial" w:cs="Arial"/>
          <w:szCs w:val="20"/>
          <w:lang w:eastAsia="en-US"/>
        </w:rPr>
        <w:t>. If present,</w:t>
      </w:r>
      <w:r w:rsidRPr="00D17126">
        <w:rPr>
          <w:rFonts w:ascii="Arial" w:eastAsia="SimSun" w:hAnsi="Arial" w:cs="Arial"/>
          <w:szCs w:val="20"/>
          <w:lang w:eastAsia="en-US"/>
        </w:rPr>
        <w:t xml:space="preserve"> in sub-section X.4 the proposals will be updated based on companies’ inputs. As e</w:t>
      </w:r>
      <w:r w:rsidR="008A0F70">
        <w:rPr>
          <w:rFonts w:ascii="Arial" w:eastAsia="SimSun" w:hAnsi="Arial" w:cs="Arial"/>
          <w:szCs w:val="20"/>
          <w:lang w:eastAsia="en-US"/>
        </w:rPr>
        <w:t>-</w:t>
      </w:r>
      <w:r w:rsidRPr="00D17126">
        <w:rPr>
          <w:rFonts w:ascii="Arial" w:eastAsia="SimSun" w:hAnsi="Arial" w:cs="Arial"/>
          <w:szCs w:val="20"/>
          <w:lang w:eastAsia="en-US"/>
        </w:rPr>
        <w:t xml:space="preserve">mail discussion goes on, more sub-sections </w:t>
      </w:r>
      <w:r w:rsidR="008A0F70">
        <w:rPr>
          <w:rFonts w:ascii="Arial" w:eastAsia="SimSun" w:hAnsi="Arial" w:cs="Arial"/>
          <w:szCs w:val="20"/>
          <w:lang w:eastAsia="en-US"/>
        </w:rPr>
        <w:t>may be provided for further</w:t>
      </w:r>
      <w:r w:rsidRPr="00D17126">
        <w:rPr>
          <w:rFonts w:ascii="Arial" w:eastAsia="SimSun" w:hAnsi="Arial" w:cs="Arial"/>
          <w:szCs w:val="20"/>
          <w:lang w:eastAsia="en-US"/>
        </w:rPr>
        <w:t xml:space="preserve"> e</w:t>
      </w:r>
      <w:r w:rsidR="0011126D">
        <w:rPr>
          <w:rFonts w:ascii="Arial" w:eastAsia="SimSun" w:hAnsi="Arial" w:cs="Arial"/>
          <w:szCs w:val="20"/>
          <w:lang w:eastAsia="en-US"/>
        </w:rPr>
        <w:t>-</w:t>
      </w:r>
      <w:r w:rsidRPr="00D17126">
        <w:rPr>
          <w:rFonts w:ascii="Arial" w:eastAsia="SimSun" w:hAnsi="Arial" w:cs="Arial"/>
          <w:szCs w:val="20"/>
          <w:lang w:eastAsia="en-US"/>
        </w:rPr>
        <w:t xml:space="preserve">mail discussion and update. </w:t>
      </w:r>
    </w:p>
    <w:p w14:paraId="00173A2F" w14:textId="0E17743A" w:rsidR="00D17126" w:rsidRPr="00D17126" w:rsidRDefault="00D17126" w:rsidP="00D17126">
      <w:pPr>
        <w:spacing w:after="180"/>
        <w:rPr>
          <w:rFonts w:ascii="Arial" w:eastAsia="SimSun" w:hAnsi="Arial" w:cs="Arial"/>
          <w:szCs w:val="20"/>
          <w:lang w:eastAsia="en-US"/>
        </w:rPr>
      </w:pPr>
      <w:r w:rsidRPr="00162B5B">
        <w:rPr>
          <w:rFonts w:ascii="Arial" w:eastAsia="SimSun" w:hAnsi="Arial" w:cs="Arial"/>
          <w:szCs w:val="20"/>
          <w:lang w:eastAsia="en-US"/>
        </w:rPr>
        <w:t xml:space="preserve">In section </w:t>
      </w:r>
      <w:r w:rsidR="00162B5B" w:rsidRPr="00162B5B">
        <w:rPr>
          <w:rFonts w:ascii="Arial" w:eastAsia="SimSun" w:hAnsi="Arial" w:cs="Arial"/>
          <w:szCs w:val="20"/>
          <w:lang w:eastAsia="en-US"/>
        </w:rPr>
        <w:t>6</w:t>
      </w:r>
      <w:r w:rsidRPr="00162B5B">
        <w:rPr>
          <w:rFonts w:ascii="Arial" w:eastAsia="SimSun" w:hAnsi="Arial" w:cs="Arial"/>
          <w:szCs w:val="20"/>
          <w:lang w:eastAsia="en-US"/>
        </w:rPr>
        <w:t>, some proposals will be selected for discussion in the GTW session.</w:t>
      </w:r>
    </w:p>
    <w:p w14:paraId="01B029CE" w14:textId="77777777" w:rsidR="0011126D" w:rsidRDefault="0011126D" w:rsidP="00162B5B">
      <w:pPr>
        <w:spacing w:after="180"/>
        <w:rPr>
          <w:rFonts w:ascii="Arial" w:eastAsia="SimSun" w:hAnsi="Arial" w:cs="Arial"/>
          <w:szCs w:val="20"/>
          <w:lang w:eastAsia="en-US"/>
        </w:rPr>
      </w:pPr>
      <w:r w:rsidRPr="00162B5B">
        <w:rPr>
          <w:rFonts w:ascii="Arial" w:eastAsia="SimSun" w:hAnsi="Arial" w:cs="Arial"/>
          <w:szCs w:val="20"/>
          <w:lang w:eastAsia="en-US"/>
        </w:rPr>
        <w:t>In Section 8, the agreements made in previous RAN1 meetings are listed for reference.</w:t>
      </w:r>
      <w:r>
        <w:rPr>
          <w:rFonts w:ascii="Arial" w:eastAsia="SimSun" w:hAnsi="Arial" w:cs="Arial"/>
          <w:szCs w:val="20"/>
          <w:lang w:eastAsia="en-US"/>
        </w:rPr>
        <w:t xml:space="preserve">  </w:t>
      </w:r>
    </w:p>
    <w:p w14:paraId="161FD7D2" w14:textId="7CC85372" w:rsidR="00D17126" w:rsidRPr="0011126D" w:rsidRDefault="0011126D" w:rsidP="00D17126">
      <w:pPr>
        <w:spacing w:after="180"/>
        <w:rPr>
          <w:rFonts w:ascii="Arial" w:eastAsia="SimSun" w:hAnsi="Arial" w:cs="Arial"/>
          <w:szCs w:val="20"/>
          <w:u w:val="single"/>
          <w:lang w:eastAsia="en-US"/>
        </w:rPr>
      </w:pPr>
      <w:r w:rsidRPr="0011126D">
        <w:rPr>
          <w:rFonts w:ascii="Arial" w:eastAsia="SimSun" w:hAnsi="Arial" w:cs="Arial"/>
          <w:szCs w:val="20"/>
          <w:u w:val="single"/>
          <w:lang w:eastAsia="en-US"/>
        </w:rPr>
        <w:t>Companies are highly encouraged to provide views</w:t>
      </w:r>
      <w:r w:rsidR="00D17126" w:rsidRPr="0011126D">
        <w:rPr>
          <w:rFonts w:ascii="Arial" w:eastAsia="SimSun" w:hAnsi="Arial" w:cs="Arial"/>
          <w:szCs w:val="20"/>
          <w:u w:val="single"/>
          <w:lang w:eastAsia="en-US"/>
        </w:rPr>
        <w:t xml:space="preserve"> within 24h. Moderator will try to update the proposals </w:t>
      </w:r>
      <w:r w:rsidR="00D17126" w:rsidRPr="0011126D">
        <w:rPr>
          <w:rFonts w:ascii="Arial" w:eastAsia="SimSun" w:hAnsi="Arial" w:cs="Arial"/>
          <w:szCs w:val="20"/>
          <w:u w:val="single"/>
          <w:lang w:eastAsia="en-US"/>
        </w:rPr>
        <w:lastRenderedPageBreak/>
        <w:t xml:space="preserve">based on companies’ inputs </w:t>
      </w:r>
      <w:r w:rsidRPr="0011126D">
        <w:rPr>
          <w:rFonts w:ascii="Arial" w:eastAsia="SimSun" w:hAnsi="Arial" w:cs="Arial"/>
          <w:szCs w:val="20"/>
          <w:u w:val="single"/>
          <w:lang w:eastAsia="en-US"/>
        </w:rPr>
        <w:t xml:space="preserve">at least </w:t>
      </w:r>
      <w:r w:rsidR="00D17126" w:rsidRPr="0011126D">
        <w:rPr>
          <w:rFonts w:ascii="Arial" w:eastAsia="SimSun" w:hAnsi="Arial" w:cs="Arial"/>
          <w:szCs w:val="20"/>
          <w:u w:val="single"/>
          <w:lang w:eastAsia="en-US"/>
        </w:rPr>
        <w:t>on a daily basis.</w:t>
      </w:r>
    </w:p>
    <w:p w14:paraId="1C1F9D6D" w14:textId="3583E957" w:rsidR="0023428B" w:rsidRDefault="0023428B">
      <w:pPr>
        <w:rPr>
          <w:rFonts w:ascii="Arial" w:hAnsi="Arial" w:cs="Arial"/>
        </w:rPr>
      </w:pPr>
    </w:p>
    <w:p w14:paraId="209B8CCB" w14:textId="77777777" w:rsidR="00B701B7" w:rsidRDefault="00B701B7">
      <w:pPr>
        <w:rPr>
          <w:rFonts w:ascii="Arial" w:hAnsi="Arial" w:cs="Arial"/>
        </w:rPr>
      </w:pPr>
    </w:p>
    <w:p w14:paraId="3906D7C7" w14:textId="698DF302" w:rsidR="00A477A6" w:rsidRPr="008E6E6E" w:rsidRDefault="00F67208" w:rsidP="008E6E6E">
      <w:pPr>
        <w:pStyle w:val="Heading1"/>
      </w:pPr>
      <w:r w:rsidRPr="008E6E6E">
        <w:t>Scenarios and b</w:t>
      </w:r>
      <w:r w:rsidR="00B701B7" w:rsidRPr="008E6E6E">
        <w:t xml:space="preserve">asic </w:t>
      </w:r>
      <w:r w:rsidR="00B668C6" w:rsidRPr="008E6E6E">
        <w:t>framework</w:t>
      </w:r>
      <w:r w:rsidR="00A477A6" w:rsidRPr="008E6E6E">
        <w:t xml:space="preserve"> </w:t>
      </w:r>
    </w:p>
    <w:p w14:paraId="004EF7B8" w14:textId="083F7698" w:rsidR="00B701B7" w:rsidRPr="008E6E6E" w:rsidRDefault="00F67703" w:rsidP="008E6E6E">
      <w:pPr>
        <w:pStyle w:val="Heading2"/>
      </w:pPr>
      <w:r w:rsidRPr="008E6E6E">
        <w:t>Background and submitted proposal</w:t>
      </w:r>
      <w:r w:rsidR="009E5734" w:rsidRPr="008E6E6E">
        <w:t>s</w:t>
      </w:r>
    </w:p>
    <w:p w14:paraId="4FFEFB18" w14:textId="7EAC0030" w:rsidR="00AE0969" w:rsidRDefault="00AE0969" w:rsidP="00AE0969">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537E97" w14:paraId="4D78316E" w14:textId="77777777" w:rsidTr="00537E97">
        <w:tc>
          <w:tcPr>
            <w:tcW w:w="9362" w:type="dxa"/>
          </w:tcPr>
          <w:p w14:paraId="170D21E7" w14:textId="77777777" w:rsidR="00537E97" w:rsidRPr="00B149FA" w:rsidRDefault="00537E97" w:rsidP="00B149FA">
            <w:pPr>
              <w:pStyle w:val="ListParagraph"/>
              <w:numPr>
                <w:ilvl w:val="0"/>
                <w:numId w:val="16"/>
              </w:numPr>
              <w:jc w:val="both"/>
              <w:rPr>
                <w:rFonts w:eastAsia="KaiTi"/>
                <w:b/>
                <w:bCs/>
                <w:sz w:val="22"/>
                <w:lang w:eastAsia="x-none"/>
              </w:rPr>
            </w:pPr>
            <w:r w:rsidRPr="00B149FA">
              <w:rPr>
                <w:rFonts w:eastAsia="KaiTi"/>
                <w:b/>
                <w:bCs/>
                <w:sz w:val="22"/>
                <w:lang w:eastAsia="x-none"/>
              </w:rPr>
              <w:t>Huawei, HiSilicon</w:t>
            </w:r>
          </w:p>
          <w:p w14:paraId="5A47F58C" w14:textId="77777777" w:rsidR="00371295" w:rsidRPr="005E4C05" w:rsidRDefault="00371295" w:rsidP="00371295">
            <w:pPr>
              <w:pStyle w:val="ListParagraph"/>
              <w:numPr>
                <w:ilvl w:val="0"/>
                <w:numId w:val="17"/>
              </w:numPr>
              <w:rPr>
                <w:rFonts w:eastAsia="KaiTi"/>
                <w:i/>
                <w:iCs/>
                <w:szCs w:val="20"/>
                <w:lang w:val="en-US" w:eastAsia="zh-CN"/>
              </w:rPr>
            </w:pPr>
            <w:r w:rsidRPr="005E4C05">
              <w:rPr>
                <w:rFonts w:eastAsia="KaiTi"/>
                <w:i/>
                <w:iCs/>
                <w:szCs w:val="20"/>
                <w:lang w:val="en-US" w:eastAsia="zh-CN"/>
              </w:rPr>
              <w:t>Proposal 4: The scenario of same SCS among scheduling and scheduled cells can be prioritized in Rel-18.</w:t>
            </w:r>
          </w:p>
          <w:p w14:paraId="6DDA65B2" w14:textId="77777777" w:rsidR="00537E97" w:rsidRPr="00B149FA" w:rsidRDefault="00537E97" w:rsidP="00B149FA">
            <w:pPr>
              <w:pStyle w:val="ListParagraph"/>
              <w:numPr>
                <w:ilvl w:val="0"/>
                <w:numId w:val="17"/>
              </w:numPr>
              <w:jc w:val="both"/>
              <w:rPr>
                <w:rFonts w:eastAsia="KaiTi"/>
                <w:i/>
                <w:iCs/>
                <w:szCs w:val="20"/>
                <w:lang w:val="en-US" w:eastAsia="zh-CN"/>
              </w:rPr>
            </w:pPr>
            <w:r w:rsidRPr="00B149FA">
              <w:rPr>
                <w:rFonts w:eastAsia="KaiTi"/>
                <w:i/>
                <w:iCs/>
                <w:szCs w:val="20"/>
                <w:lang w:val="en-US" w:eastAsia="zh-CN"/>
              </w:rPr>
              <w:t xml:space="preserve">Proposal 8: In R18 the four cases can be supported for multi-cell scheduling by single DCI. </w:t>
            </w:r>
          </w:p>
          <w:p w14:paraId="6E7C4224"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proofErr w:type="spellStart"/>
            <w:r w:rsidRPr="003425B2">
              <w:rPr>
                <w:rFonts w:eastAsia="KaiTi"/>
                <w:i/>
                <w:szCs w:val="20"/>
                <w:lang w:val="en-AU" w:eastAsia="zh-CN"/>
              </w:rPr>
              <w:t>Opt</w:t>
            </w:r>
            <w:proofErr w:type="spellEnd"/>
            <w:r w:rsidRPr="003425B2">
              <w:rPr>
                <w:rFonts w:eastAsia="KaiTi"/>
                <w:i/>
                <w:szCs w:val="20"/>
                <w:lang w:val="en-AU" w:eastAsia="zh-CN"/>
              </w:rPr>
              <w:t xml:space="preserve"> 1: Single PDCCH in </w:t>
            </w:r>
            <w:proofErr w:type="spellStart"/>
            <w:r w:rsidRPr="003425B2">
              <w:rPr>
                <w:rFonts w:eastAsia="KaiTi"/>
                <w:i/>
                <w:szCs w:val="20"/>
                <w:lang w:val="en-AU" w:eastAsia="zh-CN"/>
              </w:rPr>
              <w:t>PCell</w:t>
            </w:r>
            <w:proofErr w:type="spellEnd"/>
            <w:r w:rsidRPr="003425B2">
              <w:rPr>
                <w:rFonts w:eastAsia="KaiTi"/>
                <w:i/>
                <w:szCs w:val="20"/>
                <w:lang w:val="en-AU" w:eastAsia="zh-CN"/>
              </w:rPr>
              <w:t xml:space="preserve"> scheduling </w:t>
            </w:r>
            <w:proofErr w:type="spellStart"/>
            <w:r w:rsidRPr="003425B2">
              <w:rPr>
                <w:rFonts w:eastAsia="KaiTi"/>
                <w:i/>
                <w:szCs w:val="20"/>
                <w:lang w:val="en-AU" w:eastAsia="zh-CN"/>
              </w:rPr>
              <w:t>PCell+SCell</w:t>
            </w:r>
            <w:proofErr w:type="spellEnd"/>
          </w:p>
          <w:p w14:paraId="30024F3F"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proofErr w:type="spellStart"/>
            <w:r w:rsidRPr="003425B2">
              <w:rPr>
                <w:rFonts w:eastAsia="KaiTi"/>
                <w:i/>
                <w:szCs w:val="20"/>
                <w:lang w:val="en-AU" w:eastAsia="zh-CN"/>
              </w:rPr>
              <w:t>Opt</w:t>
            </w:r>
            <w:proofErr w:type="spellEnd"/>
            <w:r w:rsidRPr="003425B2">
              <w:rPr>
                <w:rFonts w:eastAsia="KaiTi"/>
                <w:i/>
                <w:szCs w:val="20"/>
                <w:lang w:val="en-AU" w:eastAsia="zh-CN"/>
              </w:rPr>
              <w:t xml:space="preserve"> 2: Single PDCCH in </w:t>
            </w:r>
            <w:proofErr w:type="spellStart"/>
            <w:r w:rsidRPr="003425B2">
              <w:rPr>
                <w:rFonts w:eastAsia="KaiTi"/>
                <w:i/>
                <w:szCs w:val="20"/>
                <w:lang w:val="en-AU" w:eastAsia="zh-CN"/>
              </w:rPr>
              <w:t>PCell</w:t>
            </w:r>
            <w:proofErr w:type="spellEnd"/>
            <w:r w:rsidRPr="003425B2">
              <w:rPr>
                <w:rFonts w:eastAsia="KaiTi"/>
                <w:i/>
                <w:szCs w:val="20"/>
                <w:lang w:val="en-AU" w:eastAsia="zh-CN"/>
              </w:rPr>
              <w:t xml:space="preserve"> scheduling SCell1+SCell2</w:t>
            </w:r>
          </w:p>
          <w:p w14:paraId="63A6FA94"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proofErr w:type="spellStart"/>
            <w:r w:rsidRPr="003425B2">
              <w:rPr>
                <w:rFonts w:eastAsia="KaiTi"/>
                <w:i/>
                <w:szCs w:val="20"/>
                <w:lang w:val="en-AU" w:eastAsia="zh-CN"/>
              </w:rPr>
              <w:t>Opt</w:t>
            </w:r>
            <w:proofErr w:type="spellEnd"/>
            <w:r w:rsidRPr="003425B2">
              <w:rPr>
                <w:rFonts w:eastAsia="KaiTi"/>
                <w:i/>
                <w:szCs w:val="20"/>
                <w:lang w:val="en-AU" w:eastAsia="zh-CN"/>
              </w:rPr>
              <w:t xml:space="preserve"> 3: Single PDCCH in SCell scheduling </w:t>
            </w:r>
            <w:proofErr w:type="spellStart"/>
            <w:r w:rsidRPr="003425B2">
              <w:rPr>
                <w:rFonts w:eastAsia="KaiTi"/>
                <w:i/>
                <w:szCs w:val="20"/>
                <w:lang w:val="en-AU" w:eastAsia="zh-CN"/>
              </w:rPr>
              <w:t>PCell+SCell</w:t>
            </w:r>
            <w:proofErr w:type="spellEnd"/>
          </w:p>
          <w:p w14:paraId="17E7DFAD"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szCs w:val="20"/>
                <w:lang w:eastAsia="en-US"/>
              </w:rPr>
            </w:pPr>
            <w:proofErr w:type="spellStart"/>
            <w:r w:rsidRPr="003425B2">
              <w:rPr>
                <w:rFonts w:eastAsia="KaiTi"/>
                <w:i/>
                <w:szCs w:val="20"/>
                <w:lang w:val="en-AU" w:eastAsia="zh-CN"/>
              </w:rPr>
              <w:t>Opt</w:t>
            </w:r>
            <w:proofErr w:type="spellEnd"/>
            <w:r w:rsidRPr="003425B2">
              <w:rPr>
                <w:rFonts w:eastAsia="KaiTi"/>
                <w:i/>
                <w:szCs w:val="20"/>
                <w:lang w:val="en-AU" w:eastAsia="zh-CN"/>
              </w:rPr>
              <w:t xml:space="preserve"> 4: Single PDCCH in SCell1 scheduling SCell1+SCell2 or SCell1 scheduling SCell2+SCell3</w:t>
            </w:r>
          </w:p>
          <w:p w14:paraId="357CB682" w14:textId="77777777" w:rsidR="00537E97" w:rsidRPr="003425B2" w:rsidRDefault="00537E97" w:rsidP="00537E97">
            <w:pPr>
              <w:rPr>
                <w:rFonts w:eastAsia="KaiTi"/>
                <w:szCs w:val="20"/>
                <w:lang w:eastAsia="en-US"/>
              </w:rPr>
            </w:pPr>
          </w:p>
          <w:p w14:paraId="0C7257B8" w14:textId="77777777" w:rsidR="00537E97" w:rsidRPr="00B149FA" w:rsidRDefault="00537E97" w:rsidP="00B149FA">
            <w:pPr>
              <w:pStyle w:val="ListParagraph"/>
              <w:numPr>
                <w:ilvl w:val="0"/>
                <w:numId w:val="16"/>
              </w:numPr>
              <w:jc w:val="both"/>
              <w:rPr>
                <w:rFonts w:eastAsia="KaiTi"/>
                <w:b/>
                <w:bCs/>
                <w:sz w:val="22"/>
                <w:lang w:eastAsia="x-none"/>
              </w:rPr>
            </w:pPr>
            <w:r w:rsidRPr="00B149FA">
              <w:rPr>
                <w:rFonts w:eastAsia="KaiTi"/>
                <w:b/>
                <w:bCs/>
                <w:sz w:val="22"/>
                <w:lang w:eastAsia="x-none"/>
              </w:rPr>
              <w:t>ZTE</w:t>
            </w:r>
          </w:p>
          <w:p w14:paraId="199BF40E" w14:textId="77777777" w:rsidR="00537E97" w:rsidRPr="003425B2" w:rsidRDefault="00537E97" w:rsidP="00B149FA">
            <w:pPr>
              <w:pStyle w:val="ListParagraph"/>
              <w:numPr>
                <w:ilvl w:val="0"/>
                <w:numId w:val="17"/>
              </w:numPr>
              <w:jc w:val="both"/>
              <w:rPr>
                <w:rFonts w:eastAsia="KaiTi"/>
                <w:i/>
                <w:iCs/>
                <w:szCs w:val="20"/>
                <w:lang w:val="en-US" w:eastAsia="zh-CN"/>
              </w:rPr>
            </w:pPr>
            <w:r w:rsidRPr="003425B2">
              <w:rPr>
                <w:rFonts w:eastAsia="KaiTi"/>
                <w:i/>
                <w:iCs/>
                <w:szCs w:val="20"/>
                <w:lang w:val="en-US" w:eastAsia="zh-CN"/>
              </w:rPr>
              <w:t>Proposal 1: For the multi-cell scheduling, scenario 1 should be supported and scenario 2 and scenario 3 can be considered if time allows in this WID.</w:t>
            </w:r>
          </w:p>
          <w:p w14:paraId="0EEE7822" w14:textId="77777777" w:rsidR="00537E97" w:rsidRPr="003425B2" w:rsidRDefault="00537E97" w:rsidP="00537E97">
            <w:pPr>
              <w:rPr>
                <w:rFonts w:eastAsia="KaiTi"/>
                <w:i/>
                <w:iCs/>
                <w:szCs w:val="20"/>
                <w:lang w:val="en-US" w:eastAsia="zh-CN"/>
              </w:rPr>
            </w:pPr>
          </w:p>
          <w:p w14:paraId="6D8368EC" w14:textId="77777777" w:rsidR="00537E97" w:rsidRPr="00B149FA" w:rsidRDefault="00537E97" w:rsidP="00B149FA">
            <w:pPr>
              <w:pStyle w:val="ListParagraph"/>
              <w:numPr>
                <w:ilvl w:val="0"/>
                <w:numId w:val="16"/>
              </w:numPr>
              <w:jc w:val="both"/>
              <w:rPr>
                <w:rFonts w:eastAsia="KaiTi"/>
                <w:b/>
                <w:bCs/>
                <w:sz w:val="22"/>
                <w:lang w:eastAsia="x-none"/>
              </w:rPr>
            </w:pPr>
            <w:r w:rsidRPr="00B149FA">
              <w:rPr>
                <w:rFonts w:eastAsia="KaiTi"/>
                <w:b/>
                <w:bCs/>
                <w:sz w:val="22"/>
                <w:lang w:eastAsia="x-none"/>
              </w:rPr>
              <w:t>Nokia, Nokia Shanghai Bell</w:t>
            </w:r>
          </w:p>
          <w:p w14:paraId="655D04E4" w14:textId="77777777" w:rsidR="00537E97" w:rsidRPr="00B149FA" w:rsidRDefault="00537E97" w:rsidP="00B149FA">
            <w:pPr>
              <w:pStyle w:val="ListParagraph"/>
              <w:numPr>
                <w:ilvl w:val="0"/>
                <w:numId w:val="17"/>
              </w:numPr>
              <w:jc w:val="both"/>
              <w:rPr>
                <w:rFonts w:eastAsia="KaiTi"/>
                <w:i/>
                <w:iCs/>
                <w:szCs w:val="20"/>
                <w:lang w:val="en-US" w:eastAsia="zh-CN"/>
              </w:rPr>
            </w:pPr>
            <w:r w:rsidRPr="00B149FA">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3C91930B" w14:textId="77777777" w:rsidR="00537E97" w:rsidRPr="00B149FA" w:rsidRDefault="00537E97" w:rsidP="00B149FA">
            <w:pPr>
              <w:pStyle w:val="ListParagraph"/>
              <w:numPr>
                <w:ilvl w:val="0"/>
                <w:numId w:val="17"/>
              </w:numPr>
              <w:jc w:val="both"/>
              <w:rPr>
                <w:rFonts w:eastAsia="KaiTi"/>
                <w:i/>
                <w:iCs/>
                <w:szCs w:val="20"/>
                <w:lang w:val="en-US" w:eastAsia="zh-CN"/>
              </w:rPr>
            </w:pPr>
            <w:r w:rsidRPr="00B149FA">
              <w:rPr>
                <w:rFonts w:eastAsia="KaiTi"/>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sidRPr="00B149FA">
              <w:rPr>
                <w:rFonts w:eastAsia="KaiTi"/>
                <w:i/>
                <w:iCs/>
                <w:szCs w:val="20"/>
                <w:lang w:val="en-US" w:eastAsia="zh-CN"/>
              </w:rPr>
              <w:t>PxSCH</w:t>
            </w:r>
            <w:proofErr w:type="spellEnd"/>
            <w:r w:rsidRPr="00B149FA">
              <w:rPr>
                <w:rFonts w:eastAsia="KaiTi"/>
                <w:i/>
                <w:iCs/>
                <w:szCs w:val="20"/>
                <w:lang w:val="en-US" w:eastAsia="zh-CN"/>
              </w:rPr>
              <w:t xml:space="preserve"> processing and timelines as specified for cross-carrier scheduling are used the same way as with single-cell DCI.</w:t>
            </w:r>
          </w:p>
          <w:p w14:paraId="4D3AF84E" w14:textId="77777777" w:rsidR="00371295" w:rsidRPr="005E4C05" w:rsidRDefault="00371295" w:rsidP="00371295">
            <w:pPr>
              <w:pStyle w:val="ListParagraph"/>
              <w:numPr>
                <w:ilvl w:val="0"/>
                <w:numId w:val="17"/>
              </w:numPr>
              <w:rPr>
                <w:rFonts w:eastAsia="KaiTi"/>
                <w:i/>
                <w:iCs/>
                <w:szCs w:val="20"/>
                <w:lang w:val="en-US" w:eastAsia="zh-CN"/>
              </w:rPr>
            </w:pPr>
            <w:r w:rsidRPr="005E4C05">
              <w:rPr>
                <w:rFonts w:eastAsia="KaiTi"/>
                <w:i/>
                <w:iCs/>
                <w:szCs w:val="20"/>
                <w:lang w:val="en-US" w:eastAsia="zh-CN"/>
              </w:rPr>
              <w:t xml:space="preserve">Proposal 3.5.1: The design of the MC-DCI should allow for optimization of the MC-DCI size when all cells within the MC-DCI have some commonalities, e.g. same </w:t>
            </w:r>
            <w:proofErr w:type="gramStart"/>
            <w:r w:rsidRPr="005E4C05">
              <w:rPr>
                <w:rFonts w:eastAsia="KaiTi"/>
                <w:i/>
                <w:iCs/>
                <w:szCs w:val="20"/>
                <w:lang w:val="en-US" w:eastAsia="zh-CN"/>
              </w:rPr>
              <w:t>numerology</w:t>
            </w:r>
            <w:proofErr w:type="gramEnd"/>
            <w:r w:rsidRPr="005E4C05">
              <w:rPr>
                <w:rFonts w:eastAsia="KaiTi"/>
                <w:i/>
                <w:iCs/>
                <w:szCs w:val="20"/>
                <w:lang w:val="en-US" w:eastAsia="zh-CN"/>
              </w:rPr>
              <w:t xml:space="preserve"> and duplexing mode. Note these optimizations need not be limited to intra-band case. </w:t>
            </w:r>
          </w:p>
          <w:p w14:paraId="37C2DC45" w14:textId="77777777" w:rsidR="00537E97" w:rsidRPr="00371295" w:rsidRDefault="00537E97" w:rsidP="00537E97">
            <w:pPr>
              <w:rPr>
                <w:rFonts w:eastAsia="KaiTi"/>
                <w:szCs w:val="20"/>
                <w:lang w:val="en-US" w:eastAsia="en-US"/>
              </w:rPr>
            </w:pPr>
          </w:p>
          <w:p w14:paraId="498923A6" w14:textId="77777777" w:rsidR="00537E97" w:rsidRPr="00B149FA" w:rsidRDefault="00537E97" w:rsidP="00B149FA">
            <w:pPr>
              <w:pStyle w:val="ListParagraph"/>
              <w:numPr>
                <w:ilvl w:val="0"/>
                <w:numId w:val="16"/>
              </w:numPr>
              <w:jc w:val="both"/>
              <w:rPr>
                <w:rFonts w:eastAsia="KaiTi"/>
                <w:b/>
                <w:bCs/>
                <w:sz w:val="22"/>
                <w:lang w:eastAsia="x-none"/>
              </w:rPr>
            </w:pPr>
            <w:proofErr w:type="spellStart"/>
            <w:r w:rsidRPr="00B149FA">
              <w:rPr>
                <w:rFonts w:eastAsia="KaiTi"/>
                <w:b/>
                <w:bCs/>
                <w:sz w:val="22"/>
                <w:lang w:eastAsia="x-none"/>
              </w:rPr>
              <w:t>Spreadtrum</w:t>
            </w:r>
            <w:proofErr w:type="spellEnd"/>
            <w:r w:rsidRPr="00B149FA">
              <w:rPr>
                <w:rFonts w:eastAsia="KaiTi"/>
                <w:b/>
                <w:bCs/>
                <w:sz w:val="22"/>
                <w:lang w:eastAsia="x-none"/>
              </w:rPr>
              <w:t xml:space="preserve"> Communications</w:t>
            </w:r>
          </w:p>
          <w:p w14:paraId="2D297651" w14:textId="77777777" w:rsidR="00537E97" w:rsidRPr="00B149FA" w:rsidRDefault="00537E97" w:rsidP="00B149FA">
            <w:pPr>
              <w:pStyle w:val="ListParagraph"/>
              <w:numPr>
                <w:ilvl w:val="0"/>
                <w:numId w:val="17"/>
              </w:numPr>
              <w:jc w:val="both"/>
              <w:rPr>
                <w:rFonts w:eastAsia="KaiTi"/>
                <w:i/>
                <w:iCs/>
                <w:szCs w:val="20"/>
                <w:lang w:val="en-US" w:eastAsia="zh-CN"/>
              </w:rPr>
            </w:pPr>
            <w:bookmarkStart w:id="4" w:name="_Hlk102994934"/>
            <w:r w:rsidRPr="00B149FA">
              <w:rPr>
                <w:rFonts w:eastAsia="KaiTi"/>
                <w:i/>
                <w:iCs/>
                <w:szCs w:val="20"/>
                <w:lang w:val="en-US" w:eastAsia="zh-CN"/>
              </w:rPr>
              <w:t>Proposal 1: It is suggested to study and decide the scope of multi-cell combinations via one single DCI scheduling, to do down select among all those conditions:</w:t>
            </w:r>
          </w:p>
          <w:p w14:paraId="2AACC131" w14:textId="77777777" w:rsidR="00537E97" w:rsidRPr="003425B2" w:rsidRDefault="00537E97" w:rsidP="003F50E0">
            <w:pPr>
              <w:pStyle w:val="ListParagraph"/>
              <w:numPr>
                <w:ilvl w:val="1"/>
                <w:numId w:val="18"/>
              </w:numPr>
              <w:kinsoku/>
              <w:overflowPunct/>
              <w:adjustRightInd/>
              <w:spacing w:after="120"/>
              <w:jc w:val="both"/>
              <w:textAlignment w:val="auto"/>
              <w:rPr>
                <w:rFonts w:eastAsia="KaiTi"/>
                <w:bCs/>
                <w:i/>
                <w:szCs w:val="20"/>
                <w:lang w:eastAsia="zh-CN"/>
              </w:rPr>
            </w:pPr>
            <w:r w:rsidRPr="003425B2">
              <w:rPr>
                <w:rFonts w:eastAsia="KaiTi"/>
                <w:bCs/>
                <w:i/>
                <w:szCs w:val="20"/>
                <w:lang w:eastAsia="zh-CN"/>
              </w:rPr>
              <w:t>FR1 and FR2</w:t>
            </w:r>
          </w:p>
          <w:p w14:paraId="407C3E61" w14:textId="77777777" w:rsidR="00537E97" w:rsidRPr="003425B2" w:rsidRDefault="00537E97" w:rsidP="003F50E0">
            <w:pPr>
              <w:pStyle w:val="ListParagraph"/>
              <w:numPr>
                <w:ilvl w:val="1"/>
                <w:numId w:val="18"/>
              </w:numPr>
              <w:kinsoku/>
              <w:overflowPunct/>
              <w:adjustRightInd/>
              <w:spacing w:after="120"/>
              <w:jc w:val="both"/>
              <w:textAlignment w:val="auto"/>
              <w:rPr>
                <w:rFonts w:eastAsia="KaiTi"/>
                <w:bCs/>
                <w:i/>
                <w:szCs w:val="20"/>
                <w:lang w:eastAsia="zh-CN"/>
              </w:rPr>
            </w:pPr>
            <w:r w:rsidRPr="003425B2">
              <w:rPr>
                <w:rFonts w:eastAsia="KaiTi"/>
                <w:bCs/>
                <w:i/>
                <w:szCs w:val="20"/>
                <w:lang w:eastAsia="zh-CN"/>
              </w:rPr>
              <w:t>Intra-band and inter-band</w:t>
            </w:r>
          </w:p>
          <w:p w14:paraId="7971F74F" w14:textId="77777777" w:rsidR="00537E97" w:rsidRPr="003425B2" w:rsidRDefault="00537E97" w:rsidP="003F50E0">
            <w:pPr>
              <w:pStyle w:val="ListParagraph"/>
              <w:numPr>
                <w:ilvl w:val="1"/>
                <w:numId w:val="18"/>
              </w:numPr>
              <w:kinsoku/>
              <w:overflowPunct/>
              <w:adjustRightInd/>
              <w:spacing w:after="120"/>
              <w:jc w:val="both"/>
              <w:textAlignment w:val="auto"/>
              <w:rPr>
                <w:rFonts w:eastAsia="KaiTi"/>
                <w:bCs/>
                <w:i/>
                <w:szCs w:val="20"/>
                <w:lang w:eastAsia="zh-CN"/>
              </w:rPr>
            </w:pPr>
            <w:proofErr w:type="spellStart"/>
            <w:r w:rsidRPr="003425B2">
              <w:rPr>
                <w:rFonts w:eastAsia="KaiTi"/>
                <w:bCs/>
                <w:i/>
                <w:szCs w:val="20"/>
                <w:lang w:eastAsia="zh-CN"/>
              </w:rPr>
              <w:t>PCell</w:t>
            </w:r>
            <w:proofErr w:type="spellEnd"/>
            <w:r w:rsidRPr="003425B2">
              <w:rPr>
                <w:rFonts w:eastAsia="KaiTi"/>
                <w:bCs/>
                <w:i/>
                <w:szCs w:val="20"/>
                <w:lang w:eastAsia="zh-CN"/>
              </w:rPr>
              <w:t xml:space="preserve"> scheduled by </w:t>
            </w:r>
            <w:proofErr w:type="spellStart"/>
            <w:r w:rsidRPr="003425B2">
              <w:rPr>
                <w:rFonts w:eastAsia="KaiTi"/>
                <w:bCs/>
                <w:i/>
                <w:szCs w:val="20"/>
                <w:lang w:eastAsia="zh-CN"/>
              </w:rPr>
              <w:t>sSCell</w:t>
            </w:r>
            <w:proofErr w:type="spellEnd"/>
            <w:r w:rsidRPr="003425B2">
              <w:rPr>
                <w:rFonts w:eastAsia="KaiTi"/>
                <w:bCs/>
                <w:i/>
                <w:szCs w:val="20"/>
                <w:lang w:eastAsia="zh-CN"/>
              </w:rPr>
              <w:t xml:space="preserve"> in FR2</w:t>
            </w:r>
          </w:p>
          <w:p w14:paraId="24299D5E" w14:textId="77777777" w:rsidR="00537E97" w:rsidRPr="003425B2" w:rsidRDefault="00537E97" w:rsidP="003F50E0">
            <w:pPr>
              <w:pStyle w:val="ListParagraph"/>
              <w:numPr>
                <w:ilvl w:val="1"/>
                <w:numId w:val="18"/>
              </w:numPr>
              <w:kinsoku/>
              <w:overflowPunct/>
              <w:adjustRightInd/>
              <w:spacing w:after="120"/>
              <w:jc w:val="both"/>
              <w:textAlignment w:val="auto"/>
              <w:rPr>
                <w:rFonts w:eastAsia="KaiTi"/>
                <w:bCs/>
                <w:i/>
                <w:szCs w:val="20"/>
                <w:lang w:eastAsia="zh-CN"/>
              </w:rPr>
            </w:pPr>
            <w:r w:rsidRPr="003425B2">
              <w:rPr>
                <w:rFonts w:eastAsia="KaiTi"/>
                <w:bCs/>
                <w:i/>
                <w:szCs w:val="20"/>
                <w:lang w:eastAsia="zh-CN"/>
              </w:rPr>
              <w:t>Licensed and unlicensed CCs</w:t>
            </w:r>
          </w:p>
          <w:p w14:paraId="6B86E8CD" w14:textId="77777777" w:rsidR="00537E97" w:rsidRPr="003425B2" w:rsidRDefault="00537E97" w:rsidP="003F50E0">
            <w:pPr>
              <w:pStyle w:val="ListParagraph"/>
              <w:numPr>
                <w:ilvl w:val="1"/>
                <w:numId w:val="18"/>
              </w:numPr>
              <w:kinsoku/>
              <w:overflowPunct/>
              <w:adjustRightInd/>
              <w:spacing w:after="120"/>
              <w:jc w:val="both"/>
              <w:textAlignment w:val="auto"/>
              <w:rPr>
                <w:rFonts w:eastAsia="KaiTi"/>
                <w:bCs/>
                <w:i/>
                <w:szCs w:val="20"/>
                <w:lang w:eastAsia="zh-CN"/>
              </w:rPr>
            </w:pPr>
            <w:r w:rsidRPr="003425B2">
              <w:rPr>
                <w:rFonts w:eastAsia="KaiTi"/>
                <w:bCs/>
                <w:i/>
                <w:szCs w:val="20"/>
                <w:lang w:eastAsia="zh-CN"/>
              </w:rPr>
              <w:t>Belong to Different TAG cells</w:t>
            </w:r>
          </w:p>
          <w:p w14:paraId="319DEF85" w14:textId="77777777" w:rsidR="00537E97" w:rsidRPr="003425B2" w:rsidRDefault="00537E97" w:rsidP="003F50E0">
            <w:pPr>
              <w:pStyle w:val="ListParagraph"/>
              <w:numPr>
                <w:ilvl w:val="1"/>
                <w:numId w:val="18"/>
              </w:numPr>
              <w:kinsoku/>
              <w:overflowPunct/>
              <w:adjustRightInd/>
              <w:spacing w:after="120"/>
              <w:jc w:val="both"/>
              <w:textAlignment w:val="auto"/>
              <w:rPr>
                <w:rFonts w:eastAsia="KaiTi"/>
                <w:bCs/>
                <w:i/>
                <w:szCs w:val="20"/>
                <w:lang w:eastAsia="zh-CN"/>
              </w:rPr>
            </w:pPr>
            <w:r w:rsidRPr="003425B2">
              <w:rPr>
                <w:rFonts w:eastAsia="KaiTi"/>
                <w:bCs/>
                <w:i/>
                <w:szCs w:val="20"/>
                <w:lang w:eastAsia="zh-CN"/>
              </w:rPr>
              <w:t>CCs from same PUCCH group or different PUCCH group</w:t>
            </w:r>
          </w:p>
          <w:p w14:paraId="12FA7C4A" w14:textId="77777777" w:rsidR="00537E97" w:rsidRPr="003425B2" w:rsidRDefault="00537E97" w:rsidP="003F50E0">
            <w:pPr>
              <w:pStyle w:val="ListParagraph"/>
              <w:numPr>
                <w:ilvl w:val="1"/>
                <w:numId w:val="18"/>
              </w:numPr>
              <w:kinsoku/>
              <w:overflowPunct/>
              <w:adjustRightInd/>
              <w:spacing w:after="120"/>
              <w:jc w:val="both"/>
              <w:textAlignment w:val="auto"/>
              <w:rPr>
                <w:rFonts w:eastAsia="KaiTi"/>
                <w:bCs/>
                <w:i/>
                <w:szCs w:val="20"/>
                <w:lang w:eastAsia="zh-CN"/>
              </w:rPr>
            </w:pPr>
            <w:r w:rsidRPr="003425B2">
              <w:rPr>
                <w:rFonts w:eastAsia="KaiTi"/>
                <w:bCs/>
                <w:i/>
                <w:szCs w:val="20"/>
                <w:lang w:eastAsia="zh-CN"/>
              </w:rPr>
              <w:t>Different priority scheduling</w:t>
            </w:r>
          </w:p>
          <w:bookmarkEnd w:id="4"/>
          <w:p w14:paraId="2E7ED47D" w14:textId="77777777" w:rsidR="00537E97" w:rsidRPr="00B149FA" w:rsidRDefault="00537E97" w:rsidP="00B149FA">
            <w:pPr>
              <w:pStyle w:val="ListParagraph"/>
              <w:numPr>
                <w:ilvl w:val="0"/>
                <w:numId w:val="17"/>
              </w:numPr>
              <w:jc w:val="both"/>
              <w:rPr>
                <w:rFonts w:eastAsia="KaiTi"/>
                <w:i/>
                <w:iCs/>
                <w:szCs w:val="20"/>
                <w:lang w:val="en-US" w:eastAsia="zh-CN"/>
              </w:rPr>
            </w:pPr>
            <w:r w:rsidRPr="00B149FA">
              <w:rPr>
                <w:rFonts w:eastAsia="KaiTi"/>
                <w:i/>
                <w:iCs/>
                <w:szCs w:val="20"/>
                <w:lang w:val="en-US" w:eastAsia="zh-CN"/>
              </w:rPr>
              <w:t xml:space="preserve">Proposal 2: Scenario#3 </w:t>
            </w:r>
            <w:proofErr w:type="spellStart"/>
            <w:r w:rsidRPr="00B149FA">
              <w:rPr>
                <w:rFonts w:eastAsia="KaiTi"/>
                <w:i/>
                <w:iCs/>
                <w:szCs w:val="20"/>
                <w:lang w:val="en-US" w:eastAsia="zh-CN"/>
              </w:rPr>
              <w:t>PCell</w:t>
            </w:r>
            <w:proofErr w:type="spellEnd"/>
            <w:r w:rsidRPr="00B149FA">
              <w:rPr>
                <w:rFonts w:eastAsia="KaiTi"/>
                <w:i/>
                <w:iCs/>
                <w:szCs w:val="20"/>
                <w:lang w:val="en-US" w:eastAsia="zh-CN"/>
              </w:rPr>
              <w:t xml:space="preserve"> scheduled by </w:t>
            </w:r>
            <w:proofErr w:type="spellStart"/>
            <w:r w:rsidRPr="00B149FA">
              <w:rPr>
                <w:rFonts w:eastAsia="KaiTi"/>
                <w:i/>
                <w:iCs/>
                <w:szCs w:val="20"/>
                <w:lang w:val="en-US" w:eastAsia="zh-CN"/>
              </w:rPr>
              <w:t>sSCell</w:t>
            </w:r>
            <w:proofErr w:type="spellEnd"/>
            <w:r w:rsidRPr="00B149FA">
              <w:rPr>
                <w:rFonts w:eastAsia="KaiTi"/>
                <w:i/>
                <w:iCs/>
                <w:szCs w:val="20"/>
                <w:lang w:val="en-US" w:eastAsia="zh-CN"/>
              </w:rPr>
              <w:t xml:space="preserve"> in FR2 can be with lower priority</w:t>
            </w:r>
          </w:p>
          <w:p w14:paraId="52AA7C53" w14:textId="77777777" w:rsidR="00537E97" w:rsidRPr="00B149FA" w:rsidRDefault="00537E97" w:rsidP="00B149FA">
            <w:pPr>
              <w:pStyle w:val="ListParagraph"/>
              <w:numPr>
                <w:ilvl w:val="0"/>
                <w:numId w:val="17"/>
              </w:numPr>
              <w:jc w:val="both"/>
              <w:rPr>
                <w:rFonts w:eastAsia="KaiTi"/>
                <w:i/>
                <w:iCs/>
                <w:szCs w:val="20"/>
                <w:lang w:val="en-US" w:eastAsia="zh-CN"/>
              </w:rPr>
            </w:pPr>
            <w:r w:rsidRPr="00B149FA">
              <w:rPr>
                <w:rFonts w:eastAsia="KaiTi"/>
                <w:i/>
                <w:iCs/>
                <w:szCs w:val="20"/>
                <w:lang w:val="en-US" w:eastAsia="zh-CN"/>
              </w:rPr>
              <w:lastRenderedPageBreak/>
              <w:t>Proposal 3: For Scenario#7 Different priority scheduling can be with lower priority</w:t>
            </w:r>
          </w:p>
          <w:p w14:paraId="71706FD7" w14:textId="77777777" w:rsidR="00537E97" w:rsidRPr="00B149FA" w:rsidRDefault="00537E97" w:rsidP="00B149FA">
            <w:pPr>
              <w:pStyle w:val="ListParagraph"/>
              <w:numPr>
                <w:ilvl w:val="0"/>
                <w:numId w:val="17"/>
              </w:numPr>
              <w:jc w:val="both"/>
              <w:rPr>
                <w:rFonts w:eastAsia="KaiTi"/>
                <w:i/>
                <w:iCs/>
                <w:szCs w:val="20"/>
                <w:lang w:val="en-US" w:eastAsia="zh-CN"/>
              </w:rPr>
            </w:pPr>
            <w:r w:rsidRPr="00B149FA">
              <w:rPr>
                <w:rFonts w:eastAsia="KaiTi"/>
                <w:i/>
                <w:iCs/>
                <w:szCs w:val="20"/>
                <w:lang w:val="en-US" w:eastAsia="zh-CN"/>
              </w:rPr>
              <w:t>Proposal 4: Multiple cells scheduled by one DCI should belong to the same PUCCH group</w:t>
            </w:r>
          </w:p>
          <w:p w14:paraId="017F7655" w14:textId="77777777" w:rsidR="00537E97" w:rsidRPr="003425B2" w:rsidRDefault="00537E97" w:rsidP="00537E97">
            <w:pPr>
              <w:rPr>
                <w:rFonts w:eastAsia="KaiTi"/>
                <w:b/>
                <w:i/>
                <w:szCs w:val="20"/>
                <w:lang w:eastAsia="zh-CN"/>
              </w:rPr>
            </w:pPr>
          </w:p>
          <w:p w14:paraId="11EB4BA9" w14:textId="77777777" w:rsidR="00537E97" w:rsidRPr="00B149FA" w:rsidRDefault="00537E97" w:rsidP="00B149FA">
            <w:pPr>
              <w:pStyle w:val="ListParagraph"/>
              <w:numPr>
                <w:ilvl w:val="0"/>
                <w:numId w:val="16"/>
              </w:numPr>
              <w:jc w:val="both"/>
              <w:rPr>
                <w:rFonts w:eastAsia="KaiTi"/>
                <w:b/>
                <w:bCs/>
                <w:sz w:val="22"/>
                <w:lang w:eastAsia="x-none"/>
              </w:rPr>
            </w:pPr>
            <w:bookmarkStart w:id="5" w:name="_Hlk102994948"/>
            <w:r w:rsidRPr="00B149FA">
              <w:rPr>
                <w:rFonts w:eastAsia="KaiTi"/>
                <w:b/>
                <w:bCs/>
                <w:sz w:val="22"/>
                <w:lang w:eastAsia="x-none"/>
              </w:rPr>
              <w:t>Vivo:</w:t>
            </w:r>
          </w:p>
          <w:p w14:paraId="0AC24F64" w14:textId="77777777" w:rsidR="00537E97" w:rsidRPr="00B149FA" w:rsidRDefault="00537E97" w:rsidP="00B149FA">
            <w:pPr>
              <w:pStyle w:val="ListParagraph"/>
              <w:numPr>
                <w:ilvl w:val="0"/>
                <w:numId w:val="17"/>
              </w:numPr>
              <w:jc w:val="both"/>
              <w:rPr>
                <w:rFonts w:eastAsia="KaiTi"/>
                <w:i/>
                <w:iCs/>
                <w:szCs w:val="20"/>
                <w:lang w:val="en-US" w:eastAsia="zh-CN"/>
              </w:rPr>
            </w:pPr>
            <w:r w:rsidRPr="00B149FA">
              <w:rPr>
                <w:rFonts w:eastAsia="KaiTi"/>
                <w:i/>
                <w:iCs/>
                <w:szCs w:val="20"/>
                <w:lang w:val="en-US" w:eastAsia="zh-CN"/>
              </w:rPr>
              <w:t xml:space="preserve">Proposal </w:t>
            </w:r>
            <w:r w:rsidRPr="00B149FA">
              <w:rPr>
                <w:rFonts w:eastAsia="KaiTi"/>
                <w:i/>
                <w:iCs/>
                <w:szCs w:val="20"/>
                <w:lang w:val="en-US" w:eastAsia="zh-CN"/>
              </w:rPr>
              <w:fldChar w:fldCharType="begin"/>
            </w:r>
            <w:r w:rsidRPr="00B149FA">
              <w:rPr>
                <w:rFonts w:eastAsia="KaiTi"/>
                <w:i/>
                <w:iCs/>
                <w:szCs w:val="20"/>
                <w:lang w:val="en-US" w:eastAsia="zh-CN"/>
              </w:rPr>
              <w:instrText xml:space="preserve"> SEQ Proposal \* ARABIC </w:instrText>
            </w:r>
            <w:r w:rsidRPr="00B149FA">
              <w:rPr>
                <w:rFonts w:eastAsia="KaiTi"/>
                <w:i/>
                <w:iCs/>
                <w:szCs w:val="20"/>
                <w:lang w:val="en-US" w:eastAsia="zh-CN"/>
              </w:rPr>
              <w:fldChar w:fldCharType="separate"/>
            </w:r>
            <w:r w:rsidRPr="00B149FA">
              <w:rPr>
                <w:rFonts w:eastAsia="KaiTi"/>
                <w:i/>
                <w:iCs/>
                <w:szCs w:val="20"/>
                <w:lang w:val="en-US" w:eastAsia="zh-CN"/>
              </w:rPr>
              <w:t>1</w:t>
            </w:r>
            <w:r w:rsidRPr="00B149FA">
              <w:rPr>
                <w:rFonts w:eastAsia="KaiTi"/>
                <w:i/>
                <w:iCs/>
                <w:szCs w:val="20"/>
                <w:lang w:val="en-US" w:eastAsia="zh-CN"/>
              </w:rPr>
              <w:fldChar w:fldCharType="end"/>
            </w:r>
            <w:r w:rsidRPr="00B149FA">
              <w:rPr>
                <w:rFonts w:eastAsia="KaiTi"/>
                <w:i/>
                <w:iCs/>
                <w:szCs w:val="20"/>
                <w:lang w:val="en-US" w:eastAsia="zh-CN"/>
              </w:rPr>
              <w:t xml:space="preserve">. For multi-cell scheduling, the following principles should be </w:t>
            </w:r>
            <w:proofErr w:type="gramStart"/>
            <w:r w:rsidRPr="00B149FA">
              <w:rPr>
                <w:rFonts w:eastAsia="KaiTi"/>
                <w:i/>
                <w:iCs/>
                <w:szCs w:val="20"/>
                <w:lang w:val="en-US" w:eastAsia="zh-CN"/>
              </w:rPr>
              <w:t>taken into account</w:t>
            </w:r>
            <w:proofErr w:type="gramEnd"/>
            <w:r w:rsidRPr="00B149FA">
              <w:rPr>
                <w:rFonts w:eastAsia="KaiTi"/>
                <w:i/>
                <w:iCs/>
                <w:szCs w:val="20"/>
                <w:lang w:val="en-US" w:eastAsia="zh-CN"/>
              </w:rPr>
              <w:t>:</w:t>
            </w:r>
          </w:p>
          <w:p w14:paraId="5B6C68C2"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r w:rsidRPr="003425B2">
              <w:rPr>
                <w:rFonts w:eastAsia="KaiTi"/>
                <w:i/>
                <w:szCs w:val="20"/>
                <w:lang w:val="en-AU" w:eastAsia="zh-CN"/>
              </w:rPr>
              <w:t>The multi-cell scheduling grant is for unicast DL scheduling only or unicast UL scheduling only.</w:t>
            </w:r>
          </w:p>
          <w:p w14:paraId="68FBD039"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r w:rsidRPr="003425B2">
              <w:rPr>
                <w:rFonts w:eastAsia="KaiTi"/>
                <w:i/>
                <w:szCs w:val="20"/>
                <w:lang w:val="en-AU" w:eastAsia="zh-CN"/>
              </w:rPr>
              <w:t>The scheduled cells can be associated with the same/different TDD configurations/numerologies.</w:t>
            </w:r>
          </w:p>
          <w:p w14:paraId="1F7018E3"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r w:rsidRPr="003425B2">
              <w:rPr>
                <w:rFonts w:eastAsia="KaiTi"/>
                <w:i/>
                <w:szCs w:val="20"/>
                <w:lang w:val="en-AU" w:eastAsia="zh-CN"/>
              </w:rPr>
              <w:t xml:space="preserve">Either Pcell or a </w:t>
            </w:r>
            <w:proofErr w:type="spellStart"/>
            <w:r w:rsidRPr="003425B2">
              <w:rPr>
                <w:rFonts w:eastAsia="KaiTi"/>
                <w:i/>
                <w:szCs w:val="20"/>
                <w:lang w:val="en-AU" w:eastAsia="zh-CN"/>
              </w:rPr>
              <w:t>Scell</w:t>
            </w:r>
            <w:proofErr w:type="spellEnd"/>
            <w:r w:rsidRPr="003425B2">
              <w:rPr>
                <w:rFonts w:eastAsia="KaiTi"/>
                <w:i/>
                <w:szCs w:val="20"/>
                <w:lang w:val="en-AU" w:eastAsia="zh-CN"/>
              </w:rPr>
              <w:t xml:space="preserve"> can be configured as a scheduling cell for joint multi-cell scheduling.</w:t>
            </w:r>
          </w:p>
          <w:p w14:paraId="2A7791CF"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r w:rsidRPr="003425B2">
              <w:rPr>
                <w:rFonts w:eastAsia="KaiTi"/>
                <w:i/>
                <w:szCs w:val="20"/>
                <w:lang w:val="en-AU" w:eastAsia="zh-CN"/>
              </w:rPr>
              <w:t>For a scheduled cell, there is only one scheduling cell.</w:t>
            </w:r>
          </w:p>
          <w:p w14:paraId="482187C4"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r w:rsidRPr="003425B2">
              <w:rPr>
                <w:rFonts w:eastAsia="KaiTi"/>
                <w:i/>
                <w:szCs w:val="20"/>
                <w:lang w:val="en-AU" w:eastAsia="zh-CN"/>
              </w:rPr>
              <w:t xml:space="preserve">The scheduled PDSCHs or PUSCHs correspond to different </w:t>
            </w:r>
            <w:proofErr w:type="spellStart"/>
            <w:r w:rsidRPr="003425B2">
              <w:rPr>
                <w:rFonts w:eastAsia="KaiTi"/>
                <w:i/>
                <w:szCs w:val="20"/>
                <w:lang w:val="en-AU" w:eastAsia="zh-CN"/>
              </w:rPr>
              <w:t>TBs.</w:t>
            </w:r>
            <w:proofErr w:type="spellEnd"/>
          </w:p>
          <w:p w14:paraId="496254AD"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r w:rsidRPr="003425B2">
              <w:rPr>
                <w:rFonts w:eastAsia="KaiTi"/>
                <w:i/>
                <w:szCs w:val="20"/>
                <w:lang w:val="en-AU" w:eastAsia="zh-CN"/>
              </w:rPr>
              <w:t xml:space="preserve">Changes or extensions to the legacy PDCCH coding/mapping procedure, including the maximum DCI size=140 bits excluding CRC and supported ALs, should be avoided. </w:t>
            </w:r>
          </w:p>
          <w:p w14:paraId="5C574EF5"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r w:rsidRPr="003425B2">
              <w:rPr>
                <w:rFonts w:eastAsia="KaiTi"/>
                <w:i/>
                <w:szCs w:val="20"/>
                <w:lang w:val="en-AU" w:eastAsia="zh-CN"/>
              </w:rPr>
              <w:t>The number of cells that can be scheduled by a single DCI is no larger than 8 and is configurable.</w:t>
            </w:r>
          </w:p>
          <w:bookmarkEnd w:id="5"/>
          <w:p w14:paraId="1C7CEC3E" w14:textId="70231B52" w:rsidR="00537E97" w:rsidRDefault="00537E97" w:rsidP="00537E97">
            <w:pPr>
              <w:rPr>
                <w:rFonts w:eastAsia="KaiTi"/>
                <w:szCs w:val="20"/>
                <w:lang w:eastAsia="en-US"/>
              </w:rPr>
            </w:pPr>
          </w:p>
          <w:p w14:paraId="0DDC1912" w14:textId="54B31876" w:rsidR="00371295" w:rsidRPr="00371295" w:rsidRDefault="00371295" w:rsidP="00371295">
            <w:pPr>
              <w:pStyle w:val="ListParagraph"/>
              <w:numPr>
                <w:ilvl w:val="0"/>
                <w:numId w:val="16"/>
              </w:numPr>
              <w:jc w:val="both"/>
              <w:rPr>
                <w:rFonts w:eastAsia="KaiTi"/>
                <w:b/>
                <w:bCs/>
                <w:sz w:val="22"/>
                <w:lang w:eastAsia="x-none"/>
              </w:rPr>
            </w:pPr>
            <w:r w:rsidRPr="00371295">
              <w:rPr>
                <w:rFonts w:eastAsia="KaiTi"/>
                <w:b/>
                <w:bCs/>
                <w:sz w:val="22"/>
                <w:lang w:eastAsia="x-none"/>
              </w:rPr>
              <w:t>CATT</w:t>
            </w:r>
          </w:p>
          <w:p w14:paraId="02D63E5D" w14:textId="77777777" w:rsidR="00371295" w:rsidRPr="005E4C05" w:rsidRDefault="00371295" w:rsidP="00371295">
            <w:pPr>
              <w:pStyle w:val="ListParagraph"/>
              <w:numPr>
                <w:ilvl w:val="0"/>
                <w:numId w:val="17"/>
              </w:numPr>
              <w:rPr>
                <w:rFonts w:eastAsia="KaiTi"/>
                <w:i/>
                <w:iCs/>
                <w:szCs w:val="20"/>
                <w:lang w:val="en-US" w:eastAsia="zh-CN"/>
              </w:rPr>
            </w:pPr>
            <w:r w:rsidRPr="005E4C05">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3CB8C68" w14:textId="77777777" w:rsidR="00371295" w:rsidRPr="003425B2" w:rsidRDefault="00371295" w:rsidP="00537E97">
            <w:pPr>
              <w:rPr>
                <w:rFonts w:eastAsia="KaiTi"/>
                <w:szCs w:val="20"/>
                <w:lang w:eastAsia="en-US"/>
              </w:rPr>
            </w:pPr>
          </w:p>
          <w:p w14:paraId="7F7FB4D3" w14:textId="77777777" w:rsidR="00537E97" w:rsidRPr="00B149FA" w:rsidRDefault="00537E97" w:rsidP="00B149FA">
            <w:pPr>
              <w:pStyle w:val="ListParagraph"/>
              <w:numPr>
                <w:ilvl w:val="0"/>
                <w:numId w:val="16"/>
              </w:numPr>
              <w:jc w:val="both"/>
              <w:rPr>
                <w:rFonts w:eastAsia="KaiTi"/>
                <w:b/>
                <w:bCs/>
                <w:sz w:val="22"/>
                <w:lang w:eastAsia="x-none"/>
              </w:rPr>
            </w:pPr>
            <w:r w:rsidRPr="00B149FA">
              <w:rPr>
                <w:rFonts w:eastAsia="KaiTi"/>
                <w:b/>
                <w:bCs/>
                <w:sz w:val="22"/>
                <w:lang w:eastAsia="x-none"/>
              </w:rPr>
              <w:t>China Telecom</w:t>
            </w:r>
          </w:p>
          <w:p w14:paraId="61490C98" w14:textId="77777777" w:rsidR="00537E97" w:rsidRPr="00B149FA" w:rsidRDefault="00537E97" w:rsidP="00B149FA">
            <w:pPr>
              <w:pStyle w:val="ListParagraph"/>
              <w:numPr>
                <w:ilvl w:val="0"/>
                <w:numId w:val="17"/>
              </w:numPr>
              <w:jc w:val="both"/>
              <w:rPr>
                <w:rFonts w:eastAsia="KaiTi"/>
                <w:i/>
                <w:iCs/>
                <w:szCs w:val="20"/>
                <w:lang w:val="en-US" w:eastAsia="zh-CN"/>
              </w:rPr>
            </w:pPr>
            <w:r w:rsidRPr="00B149FA">
              <w:rPr>
                <w:rFonts w:eastAsia="KaiTi"/>
                <w:i/>
                <w:iCs/>
                <w:szCs w:val="20"/>
                <w:lang w:val="en-US" w:eastAsia="zh-CN"/>
              </w:rPr>
              <w:t>Proposal 1: Support UL cell configured with SUL for multi-cell PUSCH scheduling with a single DCI.</w:t>
            </w:r>
          </w:p>
          <w:p w14:paraId="4A750C7E"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r w:rsidRPr="003425B2">
              <w:rPr>
                <w:rFonts w:eastAsia="KaiTi"/>
                <w:i/>
                <w:szCs w:val="20"/>
                <w:lang w:val="en-AU" w:eastAsia="zh-CN"/>
              </w:rPr>
              <w:t>RAN1 needs to clarify whether both only one UL cell and multiple UL CA cells configured with SUL are the supported scenarios for multi-cell scheduling.</w:t>
            </w:r>
          </w:p>
          <w:p w14:paraId="076D1F7C" w14:textId="77777777" w:rsidR="00537E97" w:rsidRPr="003425B2" w:rsidRDefault="00537E97" w:rsidP="00537E97">
            <w:pPr>
              <w:rPr>
                <w:rFonts w:eastAsia="KaiTi"/>
                <w:szCs w:val="20"/>
                <w:lang w:eastAsia="x-none"/>
              </w:rPr>
            </w:pPr>
          </w:p>
          <w:p w14:paraId="005D8622" w14:textId="77777777" w:rsidR="00537E97" w:rsidRPr="00B149FA" w:rsidRDefault="00537E97" w:rsidP="00B149FA">
            <w:pPr>
              <w:pStyle w:val="ListParagraph"/>
              <w:numPr>
                <w:ilvl w:val="0"/>
                <w:numId w:val="16"/>
              </w:numPr>
              <w:jc w:val="both"/>
              <w:rPr>
                <w:rFonts w:eastAsia="KaiTi"/>
                <w:b/>
                <w:bCs/>
                <w:sz w:val="22"/>
                <w:lang w:eastAsia="x-none"/>
              </w:rPr>
            </w:pPr>
            <w:r w:rsidRPr="00B149FA">
              <w:rPr>
                <w:rFonts w:eastAsia="KaiTi"/>
                <w:b/>
                <w:bCs/>
                <w:sz w:val="22"/>
                <w:lang w:eastAsia="x-none"/>
              </w:rPr>
              <w:t>Lenovo</w:t>
            </w:r>
          </w:p>
          <w:p w14:paraId="1EEF6EAA" w14:textId="77777777" w:rsidR="00537E97" w:rsidRPr="00B149FA" w:rsidRDefault="00537E97" w:rsidP="00B149FA">
            <w:pPr>
              <w:pStyle w:val="ListParagraph"/>
              <w:numPr>
                <w:ilvl w:val="0"/>
                <w:numId w:val="17"/>
              </w:numPr>
              <w:jc w:val="both"/>
              <w:rPr>
                <w:rFonts w:eastAsia="KaiTi"/>
                <w:i/>
                <w:iCs/>
                <w:szCs w:val="20"/>
                <w:lang w:val="en-US" w:eastAsia="zh-CN"/>
              </w:rPr>
            </w:pPr>
            <w:r w:rsidRPr="00B149FA">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2753EF5" w14:textId="77777777" w:rsidR="00537E97" w:rsidRPr="00B149FA" w:rsidRDefault="00537E97" w:rsidP="00B149FA">
            <w:pPr>
              <w:pStyle w:val="ListParagraph"/>
              <w:numPr>
                <w:ilvl w:val="0"/>
                <w:numId w:val="17"/>
              </w:numPr>
              <w:jc w:val="both"/>
              <w:rPr>
                <w:rFonts w:eastAsia="KaiTi"/>
                <w:i/>
                <w:iCs/>
                <w:szCs w:val="20"/>
                <w:lang w:val="en-US" w:eastAsia="zh-CN"/>
              </w:rPr>
            </w:pPr>
            <w:r w:rsidRPr="00B149FA">
              <w:rPr>
                <w:rFonts w:eastAsia="KaiTi"/>
                <w:i/>
                <w:iCs/>
                <w:szCs w:val="20"/>
                <w:lang w:val="en-US" w:eastAsia="zh-CN"/>
              </w:rPr>
              <w:t>Proposal 2: Multi-cell scheduling DCI can schedule multiple unlicensed carriers with or without licensed carriers.</w:t>
            </w:r>
          </w:p>
          <w:p w14:paraId="46FD2501" w14:textId="77777777" w:rsidR="00537E97" w:rsidRPr="00B149FA" w:rsidRDefault="00537E97" w:rsidP="00B149FA">
            <w:pPr>
              <w:pStyle w:val="ListParagraph"/>
              <w:numPr>
                <w:ilvl w:val="0"/>
                <w:numId w:val="17"/>
              </w:numPr>
              <w:jc w:val="both"/>
              <w:rPr>
                <w:rFonts w:eastAsia="KaiTi"/>
                <w:i/>
                <w:iCs/>
                <w:szCs w:val="20"/>
                <w:lang w:val="en-US" w:eastAsia="zh-CN"/>
              </w:rPr>
            </w:pPr>
            <w:r w:rsidRPr="00B149FA">
              <w:rPr>
                <w:rFonts w:eastAsia="KaiTi"/>
                <w:i/>
                <w:iCs/>
                <w:szCs w:val="20"/>
                <w:lang w:val="en-US" w:eastAsia="zh-CN"/>
              </w:rPr>
              <w:t>Proposal 3: A multi-cell scheduling DCI schedules different TBs on different carriers.</w:t>
            </w:r>
          </w:p>
          <w:p w14:paraId="788175B2" w14:textId="7CC0A1CB" w:rsidR="00537E97" w:rsidRDefault="00537E97" w:rsidP="00537E97">
            <w:pPr>
              <w:rPr>
                <w:rFonts w:eastAsia="KaiTi"/>
                <w:b/>
                <w:i/>
                <w:iCs/>
                <w:szCs w:val="20"/>
              </w:rPr>
            </w:pPr>
          </w:p>
          <w:p w14:paraId="32F1FB1A" w14:textId="77777777" w:rsidR="009B5107" w:rsidRPr="00E42851" w:rsidRDefault="009B5107" w:rsidP="009B5107">
            <w:pPr>
              <w:pStyle w:val="ListParagraph"/>
              <w:numPr>
                <w:ilvl w:val="0"/>
                <w:numId w:val="16"/>
              </w:numPr>
              <w:rPr>
                <w:rFonts w:eastAsia="KaiTi"/>
                <w:b/>
                <w:bCs/>
                <w:sz w:val="22"/>
                <w:lang w:eastAsia="x-none"/>
              </w:rPr>
            </w:pPr>
            <w:r w:rsidRPr="00E42851">
              <w:rPr>
                <w:rFonts w:eastAsia="KaiTi"/>
                <w:b/>
                <w:bCs/>
                <w:sz w:val="22"/>
                <w:lang w:eastAsia="x-none"/>
              </w:rPr>
              <w:t>Xiaomi</w:t>
            </w:r>
          </w:p>
          <w:p w14:paraId="083AD03E" w14:textId="77777777" w:rsidR="009B5107" w:rsidRPr="00E42851" w:rsidRDefault="009B5107" w:rsidP="009B5107">
            <w:pPr>
              <w:pStyle w:val="ListParagraph"/>
              <w:numPr>
                <w:ilvl w:val="0"/>
                <w:numId w:val="17"/>
              </w:numPr>
              <w:rPr>
                <w:rFonts w:eastAsia="KaiTi"/>
                <w:bCs/>
                <w:i/>
                <w:szCs w:val="20"/>
                <w:lang w:val="en-US"/>
              </w:rPr>
            </w:pPr>
            <w:r w:rsidRPr="00E42851">
              <w:rPr>
                <w:rFonts w:eastAsia="KaiTi"/>
                <w:bCs/>
                <w:i/>
                <w:szCs w:val="20"/>
                <w:lang w:val="en-US"/>
              </w:rPr>
              <w:t>Proposal 7: DL/UL transmission cannot be scheduled simultaneously by a single DCI.</w:t>
            </w:r>
          </w:p>
          <w:p w14:paraId="050BDB8A" w14:textId="77777777" w:rsidR="009B5107" w:rsidRPr="009B5107" w:rsidRDefault="009B5107" w:rsidP="00537E97">
            <w:pPr>
              <w:rPr>
                <w:rFonts w:eastAsia="KaiTi"/>
                <w:b/>
                <w:i/>
                <w:iCs/>
                <w:szCs w:val="20"/>
                <w:lang w:val="en-US"/>
              </w:rPr>
            </w:pPr>
          </w:p>
          <w:p w14:paraId="198D21CE" w14:textId="77777777" w:rsidR="00537E97" w:rsidRPr="00B149FA" w:rsidRDefault="00537E97" w:rsidP="00B149FA">
            <w:pPr>
              <w:pStyle w:val="ListParagraph"/>
              <w:numPr>
                <w:ilvl w:val="0"/>
                <w:numId w:val="16"/>
              </w:numPr>
              <w:jc w:val="both"/>
              <w:rPr>
                <w:rFonts w:eastAsia="KaiTi"/>
                <w:b/>
                <w:bCs/>
                <w:sz w:val="22"/>
                <w:lang w:eastAsia="x-none"/>
              </w:rPr>
            </w:pPr>
            <w:r w:rsidRPr="00B149FA">
              <w:rPr>
                <w:rFonts w:eastAsia="KaiTi"/>
                <w:b/>
                <w:bCs/>
                <w:sz w:val="22"/>
                <w:lang w:eastAsia="x-none"/>
              </w:rPr>
              <w:t>Samsung</w:t>
            </w:r>
          </w:p>
          <w:p w14:paraId="5656A44A" w14:textId="77777777" w:rsidR="00537E97" w:rsidRPr="00B149FA" w:rsidRDefault="00537E97" w:rsidP="00B149FA">
            <w:pPr>
              <w:pStyle w:val="ListParagraph"/>
              <w:numPr>
                <w:ilvl w:val="0"/>
                <w:numId w:val="17"/>
              </w:numPr>
              <w:jc w:val="both"/>
              <w:rPr>
                <w:rFonts w:eastAsia="KaiTi"/>
                <w:i/>
                <w:iCs/>
                <w:szCs w:val="20"/>
                <w:lang w:val="en-US" w:eastAsia="zh-CN"/>
              </w:rPr>
            </w:pPr>
            <w:r w:rsidRPr="00B149FA">
              <w:rPr>
                <w:rFonts w:eastAsia="KaiTi"/>
                <w:i/>
                <w:iCs/>
                <w:szCs w:val="20"/>
                <w:lang w:val="en-US" w:eastAsia="zh-CN"/>
              </w:rPr>
              <w:t>Proposal 1: Prioritize the intra-band, collocated CA scenario in the multi-cell scheduling designs, while considering inter-band or non-collated CA as well.</w:t>
            </w:r>
          </w:p>
          <w:p w14:paraId="54E99D86" w14:textId="77777777" w:rsidR="00537E97" w:rsidRPr="003425B2" w:rsidRDefault="00537E97" w:rsidP="00537E97">
            <w:pPr>
              <w:rPr>
                <w:rFonts w:eastAsia="KaiTi"/>
                <w:szCs w:val="20"/>
                <w:lang w:eastAsia="en-US"/>
              </w:rPr>
            </w:pPr>
          </w:p>
          <w:p w14:paraId="214CF413" w14:textId="77777777" w:rsidR="00537E97" w:rsidRPr="00B149FA" w:rsidRDefault="00537E97" w:rsidP="00B149FA">
            <w:pPr>
              <w:pStyle w:val="ListParagraph"/>
              <w:numPr>
                <w:ilvl w:val="0"/>
                <w:numId w:val="16"/>
              </w:numPr>
              <w:jc w:val="both"/>
              <w:rPr>
                <w:rFonts w:eastAsia="KaiTi"/>
                <w:b/>
                <w:bCs/>
                <w:sz w:val="22"/>
                <w:lang w:eastAsia="x-none"/>
              </w:rPr>
            </w:pPr>
            <w:proofErr w:type="spellStart"/>
            <w:r w:rsidRPr="00B149FA">
              <w:rPr>
                <w:rFonts w:eastAsia="KaiTi"/>
                <w:b/>
                <w:bCs/>
                <w:sz w:val="22"/>
                <w:lang w:eastAsia="x-none"/>
              </w:rPr>
              <w:t>InterDigital</w:t>
            </w:r>
            <w:proofErr w:type="spellEnd"/>
          </w:p>
          <w:p w14:paraId="203C40F1" w14:textId="77777777" w:rsidR="00537E97" w:rsidRPr="00B149FA" w:rsidRDefault="00537E97" w:rsidP="00B149FA">
            <w:pPr>
              <w:pStyle w:val="ListParagraph"/>
              <w:numPr>
                <w:ilvl w:val="0"/>
                <w:numId w:val="17"/>
              </w:numPr>
              <w:jc w:val="both"/>
              <w:rPr>
                <w:rFonts w:eastAsia="KaiTi"/>
                <w:i/>
                <w:iCs/>
                <w:szCs w:val="20"/>
                <w:lang w:val="en-US" w:eastAsia="zh-CN"/>
              </w:rPr>
            </w:pPr>
            <w:r w:rsidRPr="00B149FA">
              <w:rPr>
                <w:rFonts w:eastAsia="KaiTi"/>
                <w:i/>
                <w:iCs/>
                <w:szCs w:val="20"/>
                <w:lang w:val="en-US" w:eastAsia="zh-CN"/>
              </w:rPr>
              <w:t>Proposal 4: RAN1 to agree on at least one baseline scenario for the set of schedulable carriers and their bandwidths.</w:t>
            </w:r>
          </w:p>
          <w:p w14:paraId="42940E54" w14:textId="77777777" w:rsidR="00537E97" w:rsidRPr="003425B2" w:rsidRDefault="00537E97" w:rsidP="00537E97">
            <w:pPr>
              <w:rPr>
                <w:rFonts w:eastAsia="KaiTi"/>
                <w:b/>
                <w:bCs/>
                <w:szCs w:val="20"/>
              </w:rPr>
            </w:pPr>
          </w:p>
          <w:p w14:paraId="44F68FDF" w14:textId="77777777" w:rsidR="00537E97" w:rsidRPr="00B149FA" w:rsidRDefault="00537E97" w:rsidP="00B149FA">
            <w:pPr>
              <w:pStyle w:val="ListParagraph"/>
              <w:numPr>
                <w:ilvl w:val="0"/>
                <w:numId w:val="16"/>
              </w:numPr>
              <w:jc w:val="both"/>
              <w:rPr>
                <w:rFonts w:eastAsia="KaiTi"/>
                <w:b/>
                <w:bCs/>
                <w:sz w:val="22"/>
                <w:lang w:eastAsia="x-none"/>
              </w:rPr>
            </w:pPr>
            <w:r w:rsidRPr="00B149FA">
              <w:rPr>
                <w:rFonts w:eastAsia="KaiTi"/>
                <w:b/>
                <w:bCs/>
                <w:sz w:val="22"/>
                <w:lang w:eastAsia="x-none"/>
              </w:rPr>
              <w:t>NTT DOCOMO</w:t>
            </w:r>
          </w:p>
          <w:p w14:paraId="41FA324E" w14:textId="77777777" w:rsidR="00537E97" w:rsidRPr="003425B2" w:rsidRDefault="00537E97" w:rsidP="00B149FA">
            <w:pPr>
              <w:pStyle w:val="ListParagraph"/>
              <w:numPr>
                <w:ilvl w:val="0"/>
                <w:numId w:val="17"/>
              </w:numPr>
              <w:jc w:val="both"/>
              <w:rPr>
                <w:rFonts w:eastAsia="KaiTi"/>
                <w:bCs/>
                <w:i/>
                <w:szCs w:val="20"/>
                <w:lang w:val="en-AU"/>
              </w:rPr>
            </w:pPr>
            <w:r w:rsidRPr="003425B2">
              <w:rPr>
                <w:rFonts w:eastAsia="KaiTi"/>
                <w:bCs/>
                <w:i/>
                <w:szCs w:val="20"/>
                <w:lang w:val="en-AU"/>
              </w:rPr>
              <w:t>Proposal 3: Separate TB is scheduled for each cell by the single DCI scheduling multi-cell PDSCH/PUSCH.</w:t>
            </w:r>
          </w:p>
          <w:p w14:paraId="3668C170" w14:textId="77777777" w:rsidR="00537E97" w:rsidRPr="00B149FA" w:rsidRDefault="00537E97" w:rsidP="00B149FA">
            <w:pPr>
              <w:pStyle w:val="ListParagraph"/>
              <w:numPr>
                <w:ilvl w:val="0"/>
                <w:numId w:val="17"/>
              </w:numPr>
              <w:jc w:val="both"/>
              <w:rPr>
                <w:rFonts w:eastAsia="KaiTi"/>
                <w:i/>
                <w:iCs/>
                <w:szCs w:val="20"/>
                <w:lang w:val="en-US" w:eastAsia="zh-CN"/>
              </w:rPr>
            </w:pPr>
            <w:r w:rsidRPr="00B149FA">
              <w:rPr>
                <w:rFonts w:eastAsia="KaiTi"/>
                <w:i/>
                <w:iCs/>
                <w:szCs w:val="20"/>
                <w:lang w:val="en-US" w:eastAsia="zh-CN"/>
              </w:rPr>
              <w:t>Proposal 4: Either PDSCHs or PUSCHs on multiple cells are scheduled with a single DCI.</w:t>
            </w:r>
          </w:p>
          <w:p w14:paraId="6BD1BD20" w14:textId="77777777" w:rsidR="00537E97" w:rsidRPr="00B149FA" w:rsidRDefault="00537E97" w:rsidP="00B149FA">
            <w:pPr>
              <w:pStyle w:val="ListParagraph"/>
              <w:numPr>
                <w:ilvl w:val="0"/>
                <w:numId w:val="17"/>
              </w:numPr>
              <w:jc w:val="both"/>
              <w:rPr>
                <w:rFonts w:eastAsia="KaiTi"/>
                <w:i/>
                <w:iCs/>
                <w:szCs w:val="20"/>
                <w:lang w:val="en-US" w:eastAsia="zh-CN"/>
              </w:rPr>
            </w:pPr>
            <w:bookmarkStart w:id="6" w:name="_Hlk102994982"/>
            <w:r w:rsidRPr="00B149FA">
              <w:rPr>
                <w:rFonts w:eastAsia="KaiTi"/>
                <w:i/>
                <w:iCs/>
                <w:szCs w:val="20"/>
                <w:lang w:val="en-US" w:eastAsia="zh-CN"/>
              </w:rPr>
              <w:lastRenderedPageBreak/>
              <w:t xml:space="preserve">Proposal 5: Multi-cell PDSCH/PUSCH scheduling targets to support at least following </w:t>
            </w:r>
            <w:proofErr w:type="gramStart"/>
            <w:r w:rsidRPr="00B149FA">
              <w:rPr>
                <w:rFonts w:eastAsia="KaiTi"/>
                <w:i/>
                <w:iCs/>
                <w:szCs w:val="20"/>
                <w:lang w:val="en-US" w:eastAsia="zh-CN"/>
              </w:rPr>
              <w:t>scenarios;</w:t>
            </w:r>
            <w:proofErr w:type="gramEnd"/>
          </w:p>
          <w:p w14:paraId="685173DA"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r w:rsidRPr="003425B2">
              <w:rPr>
                <w:rFonts w:eastAsia="KaiTi"/>
                <w:i/>
                <w:szCs w:val="20"/>
                <w:lang w:val="en-AU" w:eastAsia="zh-CN"/>
              </w:rPr>
              <w:t>Scheduling cell and scheduled cells are within a same band or in different bands with same numerology</w:t>
            </w:r>
          </w:p>
          <w:p w14:paraId="17D65C85"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r w:rsidRPr="003425B2">
              <w:rPr>
                <w:rFonts w:eastAsia="KaiTi"/>
                <w:i/>
                <w:szCs w:val="20"/>
                <w:lang w:val="en-AU" w:eastAsia="zh-CN"/>
              </w:rPr>
              <w:t>FFS: different numerologies, with potentially updating WID to allow “multiple PDSCHs/PUSCHs per cell”</w:t>
            </w:r>
          </w:p>
          <w:p w14:paraId="15A82A7E" w14:textId="77777777" w:rsidR="00537E97" w:rsidRPr="00931345" w:rsidRDefault="00537E97" w:rsidP="003F50E0">
            <w:pPr>
              <w:pStyle w:val="ListParagraph"/>
              <w:numPr>
                <w:ilvl w:val="2"/>
                <w:numId w:val="18"/>
              </w:numPr>
              <w:kinsoku/>
              <w:overflowPunct/>
              <w:adjustRightInd/>
              <w:spacing w:afterLines="50" w:after="120"/>
              <w:jc w:val="both"/>
              <w:textAlignment w:val="auto"/>
              <w:rPr>
                <w:rFonts w:eastAsia="KaiTi"/>
                <w:i/>
                <w:iCs/>
                <w:szCs w:val="20"/>
              </w:rPr>
            </w:pPr>
            <w:r w:rsidRPr="00931345">
              <w:rPr>
                <w:rFonts w:eastAsia="KaiTi"/>
                <w:i/>
                <w:iCs/>
                <w:szCs w:val="20"/>
              </w:rPr>
              <w:t>case 1: between scheduling and scheduled cells (same numerology across scheduled cells)</w:t>
            </w:r>
          </w:p>
          <w:p w14:paraId="6F72E4E2" w14:textId="77777777" w:rsidR="00537E97" w:rsidRPr="00931345" w:rsidRDefault="00537E97" w:rsidP="003F50E0">
            <w:pPr>
              <w:pStyle w:val="ListParagraph"/>
              <w:numPr>
                <w:ilvl w:val="2"/>
                <w:numId w:val="18"/>
              </w:numPr>
              <w:kinsoku/>
              <w:overflowPunct/>
              <w:adjustRightInd/>
              <w:spacing w:afterLines="50" w:after="120"/>
              <w:jc w:val="both"/>
              <w:textAlignment w:val="auto"/>
              <w:rPr>
                <w:rFonts w:eastAsia="KaiTi"/>
                <w:i/>
                <w:iCs/>
                <w:szCs w:val="20"/>
              </w:rPr>
            </w:pPr>
            <w:r w:rsidRPr="00931345">
              <w:rPr>
                <w:rFonts w:eastAsia="KaiTi"/>
                <w:i/>
                <w:iCs/>
                <w:szCs w:val="20"/>
              </w:rPr>
              <w:t>case 2: across scheduled cells</w:t>
            </w:r>
          </w:p>
          <w:p w14:paraId="25C3AC63" w14:textId="77777777" w:rsidR="00537E97" w:rsidRPr="00475332" w:rsidRDefault="00537E97" w:rsidP="00475332">
            <w:pPr>
              <w:pStyle w:val="ListParagraph"/>
              <w:numPr>
                <w:ilvl w:val="0"/>
                <w:numId w:val="17"/>
              </w:numPr>
              <w:jc w:val="both"/>
              <w:rPr>
                <w:rFonts w:eastAsia="KaiTi"/>
                <w:i/>
                <w:iCs/>
                <w:szCs w:val="20"/>
                <w:lang w:val="en-US" w:eastAsia="zh-CN"/>
              </w:rPr>
            </w:pPr>
            <w:r w:rsidRPr="00475332">
              <w:rPr>
                <w:rFonts w:eastAsia="KaiTi"/>
                <w:i/>
                <w:iCs/>
                <w:szCs w:val="20"/>
                <w:lang w:val="en-US" w:eastAsia="zh-CN"/>
              </w:rPr>
              <w:t>Proposal 13: For multi-carrier scheduling with a single DCI, the following scenarios need further investigation on additional specification impacts/standardization effort.</w:t>
            </w:r>
          </w:p>
          <w:p w14:paraId="5EB91639" w14:textId="77777777" w:rsidR="00537E97" w:rsidRPr="003425B2" w:rsidRDefault="00537E97" w:rsidP="00475332">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r w:rsidRPr="003425B2">
              <w:rPr>
                <w:rFonts w:eastAsia="KaiTi"/>
                <w:i/>
                <w:szCs w:val="20"/>
                <w:lang w:val="en-AU" w:eastAsia="zh-CN"/>
              </w:rPr>
              <w:t>whether FR2-2 can be supported for a scheduling cell and for scheduled cell(s)</w:t>
            </w:r>
          </w:p>
          <w:p w14:paraId="7D9674C0" w14:textId="77777777" w:rsidR="00537E97" w:rsidRPr="003425B2" w:rsidRDefault="00537E97" w:rsidP="00475332">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r w:rsidRPr="003425B2">
              <w:rPr>
                <w:rFonts w:eastAsia="KaiTi"/>
                <w:i/>
                <w:szCs w:val="20"/>
                <w:lang w:val="en-AU" w:eastAsia="zh-CN"/>
              </w:rPr>
              <w:t>whether the cell with shared spectrum operation can be scheduling cell for the multi-carrier scheduling</w:t>
            </w:r>
          </w:p>
          <w:p w14:paraId="1009E71C" w14:textId="77777777" w:rsidR="00537E97" w:rsidRPr="003425B2" w:rsidRDefault="00537E97" w:rsidP="00475332">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r w:rsidRPr="003425B2">
              <w:rPr>
                <w:rFonts w:eastAsia="KaiTi"/>
                <w:i/>
                <w:szCs w:val="20"/>
                <w:lang w:val="en-AU" w:eastAsia="zh-CN"/>
              </w:rPr>
              <w:t>whether scheduled cells can include both cells with and without shared spectrum operation simultaneously</w:t>
            </w:r>
          </w:p>
          <w:p w14:paraId="66F3CC4D" w14:textId="77777777" w:rsidR="00537E97" w:rsidRPr="003425B2" w:rsidRDefault="00537E97" w:rsidP="00475332">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r w:rsidRPr="003425B2">
              <w:rPr>
                <w:rFonts w:eastAsia="KaiTi"/>
                <w:i/>
                <w:szCs w:val="20"/>
                <w:lang w:val="en-AU" w:eastAsia="zh-CN"/>
              </w:rPr>
              <w:t>whether SCell can be a scheduling cell for multi-carrier scheduling of multiple scheduled cells including P(S)Cell</w:t>
            </w:r>
          </w:p>
          <w:bookmarkEnd w:id="6"/>
          <w:p w14:paraId="31F1897B" w14:textId="77777777" w:rsidR="00537E97" w:rsidRPr="003425B2" w:rsidRDefault="00537E97" w:rsidP="00537E97">
            <w:pPr>
              <w:rPr>
                <w:rFonts w:eastAsia="KaiTi"/>
                <w:b/>
                <w:bCs/>
                <w:szCs w:val="20"/>
              </w:rPr>
            </w:pPr>
          </w:p>
          <w:p w14:paraId="1A33EF8E" w14:textId="77777777" w:rsidR="00537E97" w:rsidRPr="00B149FA" w:rsidRDefault="00537E97" w:rsidP="00B149FA">
            <w:pPr>
              <w:pStyle w:val="ListParagraph"/>
              <w:numPr>
                <w:ilvl w:val="0"/>
                <w:numId w:val="16"/>
              </w:numPr>
              <w:jc w:val="both"/>
              <w:rPr>
                <w:rFonts w:eastAsia="KaiTi"/>
                <w:b/>
                <w:bCs/>
                <w:sz w:val="22"/>
                <w:lang w:eastAsia="x-none"/>
              </w:rPr>
            </w:pPr>
            <w:r w:rsidRPr="00B149FA">
              <w:rPr>
                <w:rFonts w:eastAsia="KaiTi"/>
                <w:b/>
                <w:bCs/>
                <w:sz w:val="22"/>
                <w:lang w:eastAsia="x-none"/>
              </w:rPr>
              <w:t>Intel</w:t>
            </w:r>
          </w:p>
          <w:p w14:paraId="5579D315" w14:textId="77777777" w:rsidR="00537E97" w:rsidRPr="00B149FA" w:rsidRDefault="00537E97" w:rsidP="00B149FA">
            <w:pPr>
              <w:pStyle w:val="ListParagraph"/>
              <w:numPr>
                <w:ilvl w:val="0"/>
                <w:numId w:val="17"/>
              </w:numPr>
              <w:jc w:val="both"/>
              <w:rPr>
                <w:rFonts w:eastAsia="KaiTi"/>
                <w:i/>
                <w:iCs/>
                <w:szCs w:val="20"/>
                <w:lang w:val="en-US" w:eastAsia="zh-CN"/>
              </w:rPr>
            </w:pPr>
            <w:r w:rsidRPr="00B149FA">
              <w:rPr>
                <w:rFonts w:eastAsia="KaiTi"/>
                <w:i/>
                <w:iCs/>
                <w:szCs w:val="20"/>
                <w:lang w:val="en-US" w:eastAsia="zh-CN"/>
              </w:rPr>
              <w:t>Proposal 2</w:t>
            </w:r>
          </w:p>
          <w:p w14:paraId="3DA3A4D2"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bookmarkStart w:id="7" w:name="_Hlk102995004"/>
            <w:r w:rsidRPr="003425B2">
              <w:rPr>
                <w:rFonts w:eastAsia="KaiTi"/>
                <w:i/>
                <w:szCs w:val="20"/>
                <w:lang w:val="en-AU" w:eastAsia="zh-CN"/>
              </w:rPr>
              <w:t>Joint scheduling of cells in intra-band, inter-band CA scenario and in FR1 and FR2 for multi-cell scheduling is supported.</w:t>
            </w:r>
          </w:p>
          <w:p w14:paraId="49F6DE1C"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r w:rsidRPr="003425B2">
              <w:rPr>
                <w:rFonts w:eastAsia="KaiTi"/>
                <w:i/>
                <w:szCs w:val="20"/>
                <w:lang w:val="en-AU" w:eastAsia="zh-CN"/>
              </w:rPr>
              <w:t>Joint scheduling of cells in licensed and unlicensed bands for multi-cell scheduling is not supported.</w:t>
            </w:r>
          </w:p>
          <w:bookmarkEnd w:id="7"/>
          <w:p w14:paraId="6D1E1F8F" w14:textId="77777777" w:rsidR="000D2E84" w:rsidRPr="00AA0A8F" w:rsidRDefault="000D2E84" w:rsidP="000D2E84">
            <w:pPr>
              <w:pStyle w:val="ListParagraph"/>
              <w:numPr>
                <w:ilvl w:val="0"/>
                <w:numId w:val="17"/>
              </w:numPr>
              <w:rPr>
                <w:rFonts w:eastAsia="KaiTi"/>
                <w:i/>
                <w:iCs/>
                <w:szCs w:val="20"/>
                <w:lang w:val="en-US" w:eastAsia="zh-CN"/>
              </w:rPr>
            </w:pPr>
            <w:r w:rsidRPr="00AA0A8F">
              <w:rPr>
                <w:rFonts w:eastAsia="KaiTi"/>
                <w:i/>
                <w:iCs/>
                <w:szCs w:val="20"/>
                <w:lang w:val="en-US" w:eastAsia="zh-CN"/>
              </w:rPr>
              <w:t>Proposal 5</w:t>
            </w:r>
          </w:p>
          <w:p w14:paraId="1D079BC7" w14:textId="77777777" w:rsidR="000D2E84" w:rsidRPr="00AA0A8F" w:rsidRDefault="000D2E84" w:rsidP="000D2E84">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Repetition is not supported if more than one PDSCHs or PUSCHs are scheduled for multi-cell scheduling.</w:t>
            </w:r>
          </w:p>
          <w:p w14:paraId="1EB3BF80" w14:textId="0DDF725F" w:rsidR="00537E97" w:rsidRPr="000D2E84" w:rsidRDefault="00537E97" w:rsidP="00537E97">
            <w:pPr>
              <w:rPr>
                <w:rFonts w:eastAsia="KaiTi"/>
                <w:szCs w:val="20"/>
                <w:lang w:val="en-AU" w:eastAsia="en-US"/>
              </w:rPr>
            </w:pPr>
          </w:p>
          <w:p w14:paraId="5FCA9127" w14:textId="77777777" w:rsidR="00371295" w:rsidRPr="00AA0A8F" w:rsidRDefault="00371295" w:rsidP="00371295">
            <w:pPr>
              <w:pStyle w:val="ListParagraph"/>
              <w:numPr>
                <w:ilvl w:val="0"/>
                <w:numId w:val="16"/>
              </w:numPr>
              <w:rPr>
                <w:rFonts w:eastAsia="KaiTi"/>
                <w:b/>
                <w:bCs/>
                <w:sz w:val="22"/>
                <w:lang w:eastAsia="x-none"/>
              </w:rPr>
            </w:pPr>
            <w:r w:rsidRPr="00AA0A8F">
              <w:rPr>
                <w:rFonts w:eastAsia="KaiTi"/>
                <w:b/>
                <w:bCs/>
                <w:sz w:val="22"/>
                <w:lang w:eastAsia="x-none"/>
              </w:rPr>
              <w:t>Ericsson</w:t>
            </w:r>
          </w:p>
          <w:p w14:paraId="792F80F2" w14:textId="247442B8" w:rsidR="00371295" w:rsidRPr="00AA0A8F" w:rsidRDefault="00371295" w:rsidP="00371295">
            <w:pPr>
              <w:pStyle w:val="ListParagraph"/>
              <w:numPr>
                <w:ilvl w:val="0"/>
                <w:numId w:val="17"/>
              </w:numPr>
              <w:rPr>
                <w:rFonts w:eastAsia="KaiTi"/>
                <w:i/>
                <w:iCs/>
                <w:szCs w:val="20"/>
                <w:lang w:val="en-US" w:eastAsia="zh-CN"/>
              </w:rPr>
            </w:pPr>
            <w:bookmarkStart w:id="8" w:name="_Toc102136957"/>
            <w:r w:rsidRPr="00AA0A8F">
              <w:rPr>
                <w:rFonts w:eastAsia="KaiTi"/>
                <w:i/>
                <w:iCs/>
                <w:szCs w:val="20"/>
                <w:lang w:val="en-US" w:eastAsia="zh-CN"/>
              </w:rPr>
              <w:t>Proposal 2: At least the case where all PUSCH/PDSCH scheduled by a mc-DCI have same SCS is supported.</w:t>
            </w:r>
            <w:bookmarkEnd w:id="8"/>
          </w:p>
          <w:p w14:paraId="5E8ACCCB" w14:textId="77777777" w:rsidR="00371295" w:rsidRPr="003425B2" w:rsidRDefault="00371295" w:rsidP="00537E97">
            <w:pPr>
              <w:rPr>
                <w:rFonts w:eastAsia="KaiTi"/>
                <w:szCs w:val="20"/>
                <w:lang w:eastAsia="en-US"/>
              </w:rPr>
            </w:pPr>
          </w:p>
          <w:p w14:paraId="70C6577B" w14:textId="77777777" w:rsidR="00537E97" w:rsidRPr="00B149FA" w:rsidRDefault="00537E97" w:rsidP="00B149FA">
            <w:pPr>
              <w:pStyle w:val="ListParagraph"/>
              <w:numPr>
                <w:ilvl w:val="0"/>
                <w:numId w:val="16"/>
              </w:numPr>
              <w:jc w:val="both"/>
              <w:rPr>
                <w:rFonts w:eastAsia="KaiTi"/>
                <w:b/>
                <w:bCs/>
                <w:sz w:val="22"/>
                <w:lang w:eastAsia="x-none"/>
              </w:rPr>
            </w:pPr>
            <w:r w:rsidRPr="00B149FA">
              <w:rPr>
                <w:rFonts w:eastAsia="KaiTi"/>
                <w:b/>
                <w:bCs/>
                <w:sz w:val="22"/>
                <w:lang w:eastAsia="x-none"/>
              </w:rPr>
              <w:t>Qualcomm</w:t>
            </w:r>
          </w:p>
          <w:p w14:paraId="0416FC8D" w14:textId="77777777" w:rsidR="00537E97" w:rsidRPr="00B149FA" w:rsidRDefault="00537E97" w:rsidP="00B149FA">
            <w:pPr>
              <w:pStyle w:val="ListParagraph"/>
              <w:numPr>
                <w:ilvl w:val="0"/>
                <w:numId w:val="17"/>
              </w:numPr>
              <w:jc w:val="both"/>
              <w:rPr>
                <w:rFonts w:eastAsia="KaiTi"/>
                <w:i/>
                <w:iCs/>
                <w:szCs w:val="20"/>
                <w:lang w:val="en-US" w:eastAsia="zh-CN"/>
              </w:rPr>
            </w:pPr>
            <w:bookmarkStart w:id="9" w:name="_Hlk102995033"/>
            <w:r w:rsidRPr="00B149FA">
              <w:rPr>
                <w:rFonts w:eastAsia="KaiTi"/>
                <w:i/>
                <w:iCs/>
                <w:szCs w:val="20"/>
                <w:lang w:val="en-US" w:eastAsia="zh-CN"/>
              </w:rPr>
              <w:t>Proposal 1:</w:t>
            </w:r>
          </w:p>
          <w:p w14:paraId="00E3723C"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iCs/>
                <w:szCs w:val="20"/>
                <w:lang w:eastAsia="ja-JP"/>
              </w:rPr>
            </w:pPr>
            <w:r w:rsidRPr="003425B2">
              <w:rPr>
                <w:rFonts w:eastAsia="KaiTi"/>
                <w:i/>
                <w:iCs/>
                <w:szCs w:val="20"/>
                <w:lang w:eastAsia="ja-JP"/>
              </w:rPr>
              <w:t>Consider following as design target scenarios for multi-cell scheduling with a single DCI</w:t>
            </w:r>
          </w:p>
          <w:p w14:paraId="30A22670" w14:textId="77777777" w:rsidR="00537E97" w:rsidRPr="003425B2" w:rsidRDefault="00537E97" w:rsidP="003F50E0">
            <w:pPr>
              <w:pStyle w:val="ListParagraph"/>
              <w:numPr>
                <w:ilvl w:val="2"/>
                <w:numId w:val="18"/>
              </w:numPr>
              <w:kinsoku/>
              <w:overflowPunct/>
              <w:adjustRightInd/>
              <w:spacing w:afterLines="50" w:after="120"/>
              <w:jc w:val="both"/>
              <w:textAlignment w:val="auto"/>
              <w:rPr>
                <w:rFonts w:eastAsia="KaiTi"/>
                <w:i/>
                <w:iCs/>
                <w:szCs w:val="20"/>
                <w:lang w:eastAsia="ja-JP"/>
              </w:rPr>
            </w:pPr>
            <w:r w:rsidRPr="003425B2">
              <w:rPr>
                <w:rFonts w:eastAsia="KaiTi"/>
                <w:i/>
                <w:iCs/>
                <w:szCs w:val="20"/>
                <w:lang w:eastAsia="ja-JP"/>
              </w:rPr>
              <w:t>Scenario 1: Multiple cells with narrow bandwidth(s) (e.g., 5 and/or 10MHz) across FR1 bands</w:t>
            </w:r>
          </w:p>
          <w:p w14:paraId="57A96AD5" w14:textId="77777777" w:rsidR="00537E97" w:rsidRPr="003425B2" w:rsidRDefault="00537E97" w:rsidP="003F50E0">
            <w:pPr>
              <w:pStyle w:val="ListParagraph"/>
              <w:numPr>
                <w:ilvl w:val="4"/>
                <w:numId w:val="18"/>
              </w:numPr>
              <w:kinsoku/>
              <w:overflowPunct/>
              <w:adjustRightInd/>
              <w:spacing w:after="0" w:line="276" w:lineRule="auto"/>
              <w:jc w:val="both"/>
              <w:textAlignment w:val="auto"/>
              <w:rPr>
                <w:rFonts w:eastAsia="KaiTi"/>
                <w:i/>
                <w:iCs/>
                <w:szCs w:val="20"/>
                <w:lang w:eastAsia="ja-JP"/>
              </w:rPr>
            </w:pPr>
            <w:r w:rsidRPr="003425B2">
              <w:rPr>
                <w:rFonts w:eastAsia="KaiTi"/>
                <w:i/>
                <w:iCs/>
                <w:szCs w:val="20"/>
                <w:lang w:eastAsia="ja-JP"/>
              </w:rPr>
              <w:t>The cells belong to the same carrier type (e.g., FR1-FDD) with the same numerology</w:t>
            </w:r>
          </w:p>
          <w:p w14:paraId="1974520C" w14:textId="77777777" w:rsidR="00537E97" w:rsidRPr="003425B2" w:rsidRDefault="00537E97" w:rsidP="003F50E0">
            <w:pPr>
              <w:pStyle w:val="ListParagraph"/>
              <w:numPr>
                <w:ilvl w:val="2"/>
                <w:numId w:val="18"/>
              </w:numPr>
              <w:kinsoku/>
              <w:overflowPunct/>
              <w:adjustRightInd/>
              <w:spacing w:afterLines="50" w:after="120"/>
              <w:jc w:val="both"/>
              <w:textAlignment w:val="auto"/>
              <w:rPr>
                <w:rFonts w:eastAsia="KaiTi"/>
                <w:i/>
                <w:iCs/>
                <w:szCs w:val="20"/>
                <w:lang w:eastAsia="ja-JP"/>
              </w:rPr>
            </w:pPr>
            <w:r w:rsidRPr="003425B2">
              <w:rPr>
                <w:rFonts w:eastAsia="KaiTi"/>
                <w:i/>
                <w:iCs/>
                <w:szCs w:val="20"/>
                <w:lang w:eastAsia="ja-JP"/>
              </w:rPr>
              <w:t>Scenario 2: Multiple cells with wide bandwidth (e.g., 100MHz) within a band</w:t>
            </w:r>
          </w:p>
          <w:p w14:paraId="1E7C5E4B" w14:textId="77777777" w:rsidR="00537E97" w:rsidRPr="003425B2" w:rsidRDefault="00537E97" w:rsidP="003F50E0">
            <w:pPr>
              <w:pStyle w:val="ListParagraph"/>
              <w:numPr>
                <w:ilvl w:val="4"/>
                <w:numId w:val="18"/>
              </w:numPr>
              <w:kinsoku/>
              <w:overflowPunct/>
              <w:adjustRightInd/>
              <w:spacing w:after="0" w:line="276" w:lineRule="auto"/>
              <w:jc w:val="both"/>
              <w:textAlignment w:val="auto"/>
              <w:rPr>
                <w:rFonts w:eastAsia="KaiTi"/>
                <w:i/>
                <w:iCs/>
                <w:szCs w:val="20"/>
                <w:lang w:eastAsia="ja-JP"/>
              </w:rPr>
            </w:pPr>
            <w:r w:rsidRPr="003425B2">
              <w:rPr>
                <w:rFonts w:eastAsia="KaiTi"/>
                <w:i/>
                <w:iCs/>
                <w:szCs w:val="20"/>
                <w:lang w:eastAsia="ja-JP"/>
              </w:rPr>
              <w:t>The cells belong to the same carrier type (e.g., FR2/Unlicensed) with the same numerology</w:t>
            </w:r>
          </w:p>
          <w:p w14:paraId="243A251C" w14:textId="77777777" w:rsidR="00537E97" w:rsidRPr="003425B2" w:rsidRDefault="00537E97" w:rsidP="003F50E0">
            <w:pPr>
              <w:pStyle w:val="ListParagraph"/>
              <w:numPr>
                <w:ilvl w:val="2"/>
                <w:numId w:val="18"/>
              </w:numPr>
              <w:kinsoku/>
              <w:overflowPunct/>
              <w:adjustRightInd/>
              <w:spacing w:afterLines="50" w:after="120"/>
              <w:jc w:val="both"/>
              <w:textAlignment w:val="auto"/>
              <w:rPr>
                <w:rFonts w:eastAsia="KaiTi"/>
                <w:i/>
                <w:iCs/>
                <w:szCs w:val="20"/>
                <w:lang w:eastAsia="ja-JP"/>
              </w:rPr>
            </w:pPr>
            <w:r w:rsidRPr="003425B2">
              <w:rPr>
                <w:rFonts w:eastAsia="KaiTi"/>
                <w:i/>
                <w:iCs/>
                <w:szCs w:val="20"/>
                <w:lang w:eastAsia="ja-JP"/>
              </w:rPr>
              <w:t xml:space="preserve">For both scenarios, scheduling cell can be one of, </w:t>
            </w:r>
            <w:proofErr w:type="gramStart"/>
            <w:r w:rsidRPr="003425B2">
              <w:rPr>
                <w:rFonts w:eastAsia="KaiTi"/>
                <w:i/>
                <w:iCs/>
                <w:szCs w:val="20"/>
                <w:lang w:eastAsia="ja-JP"/>
              </w:rPr>
              <w:t>or,</w:t>
            </w:r>
            <w:proofErr w:type="gramEnd"/>
            <w:r w:rsidRPr="003425B2">
              <w:rPr>
                <w:rFonts w:eastAsia="KaiTi"/>
                <w:i/>
                <w:iCs/>
                <w:szCs w:val="20"/>
                <w:lang w:eastAsia="ja-JP"/>
              </w:rPr>
              <w:t xml:space="preserve"> none of the scheduled cells</w:t>
            </w:r>
          </w:p>
          <w:p w14:paraId="65AE700C" w14:textId="77777777" w:rsidR="00537E97" w:rsidRPr="003425B2" w:rsidRDefault="00537E97" w:rsidP="003F50E0">
            <w:pPr>
              <w:pStyle w:val="ListParagraph"/>
              <w:numPr>
                <w:ilvl w:val="4"/>
                <w:numId w:val="18"/>
              </w:numPr>
              <w:kinsoku/>
              <w:overflowPunct/>
              <w:adjustRightInd/>
              <w:spacing w:after="0" w:line="276" w:lineRule="auto"/>
              <w:jc w:val="both"/>
              <w:textAlignment w:val="auto"/>
              <w:rPr>
                <w:rFonts w:eastAsia="KaiTi"/>
                <w:i/>
                <w:iCs/>
                <w:szCs w:val="20"/>
                <w:lang w:eastAsia="ja-JP"/>
              </w:rPr>
            </w:pPr>
            <w:r w:rsidRPr="003425B2">
              <w:rPr>
                <w:rFonts w:eastAsia="KaiTi"/>
                <w:i/>
                <w:iCs/>
                <w:szCs w:val="20"/>
                <w:lang w:eastAsia="ja-JP"/>
              </w:rPr>
              <w:t>If the scheduling cell is none of the scheduled cells, the scheduling cell and the scheduled cells can belong to different carrier types and/or can have different numerologies</w:t>
            </w:r>
          </w:p>
          <w:p w14:paraId="700D6422"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iCs/>
                <w:szCs w:val="20"/>
                <w:lang w:eastAsia="ja-JP"/>
              </w:rPr>
            </w:pPr>
            <w:r w:rsidRPr="003425B2">
              <w:rPr>
                <w:rFonts w:eastAsia="KaiTi"/>
                <w:i/>
                <w:iCs/>
                <w:szCs w:val="20"/>
                <w:lang w:eastAsia="ja-JP"/>
              </w:rPr>
              <w:t>Specification supports multi-cell scheduling by a single DCI of up to [4 or 8] cells</w:t>
            </w:r>
          </w:p>
          <w:p w14:paraId="4CC75C25" w14:textId="77777777" w:rsidR="00537E97" w:rsidRPr="00B149FA" w:rsidRDefault="00537E97" w:rsidP="00B149FA">
            <w:pPr>
              <w:pStyle w:val="ListParagraph"/>
              <w:numPr>
                <w:ilvl w:val="0"/>
                <w:numId w:val="17"/>
              </w:numPr>
              <w:jc w:val="both"/>
              <w:rPr>
                <w:rFonts w:eastAsia="KaiTi"/>
                <w:i/>
                <w:iCs/>
                <w:szCs w:val="20"/>
                <w:lang w:val="en-US" w:eastAsia="zh-CN"/>
              </w:rPr>
            </w:pPr>
            <w:r w:rsidRPr="00B149FA">
              <w:rPr>
                <w:rFonts w:eastAsia="KaiTi"/>
                <w:i/>
                <w:iCs/>
                <w:szCs w:val="20"/>
                <w:lang w:val="en-US" w:eastAsia="zh-CN"/>
              </w:rPr>
              <w:t>Proposal 2:</w:t>
            </w:r>
          </w:p>
          <w:p w14:paraId="1726D195"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r w:rsidRPr="003425B2">
              <w:rPr>
                <w:rFonts w:eastAsia="KaiTi"/>
                <w:i/>
                <w:szCs w:val="20"/>
                <w:lang w:val="en-AU" w:eastAsia="zh-CN"/>
              </w:rPr>
              <w:t>Prioritize both spectral and power efficiency enhancements for CA with multi-cell scheduling with a single DCI</w:t>
            </w:r>
          </w:p>
          <w:p w14:paraId="47430850"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szCs w:val="20"/>
                <w:lang w:val="en-AU" w:eastAsia="zh-CN"/>
              </w:rPr>
            </w:pPr>
            <w:r w:rsidRPr="003425B2">
              <w:rPr>
                <w:rFonts w:eastAsia="KaiTi"/>
                <w:i/>
                <w:szCs w:val="20"/>
                <w:lang w:val="en-AU" w:eastAsia="zh-CN"/>
              </w:rPr>
              <w:lastRenderedPageBreak/>
              <w:t>With respect to power efficiency enhancements, specify solutions to enable a UE to adapt the bandwidth(s) for operation with multiple cells</w:t>
            </w:r>
          </w:p>
          <w:p w14:paraId="71A2ADF7" w14:textId="77777777" w:rsidR="00537E97" w:rsidRPr="00B149FA" w:rsidRDefault="00537E97" w:rsidP="00B149FA">
            <w:pPr>
              <w:pStyle w:val="ListParagraph"/>
              <w:numPr>
                <w:ilvl w:val="0"/>
                <w:numId w:val="17"/>
              </w:numPr>
              <w:jc w:val="both"/>
              <w:rPr>
                <w:rFonts w:eastAsia="KaiTi"/>
                <w:i/>
                <w:iCs/>
                <w:szCs w:val="20"/>
                <w:lang w:val="en-US" w:eastAsia="zh-CN"/>
              </w:rPr>
            </w:pPr>
            <w:r w:rsidRPr="00B149FA">
              <w:rPr>
                <w:rFonts w:eastAsia="KaiTi"/>
                <w:i/>
                <w:iCs/>
                <w:szCs w:val="20"/>
                <w:lang w:val="en-US" w:eastAsia="zh-CN"/>
              </w:rPr>
              <w:t>Proposal 3:</w:t>
            </w:r>
          </w:p>
          <w:p w14:paraId="08F8D2D2" w14:textId="77777777" w:rsidR="00537E97" w:rsidRPr="003425B2" w:rsidRDefault="00537E97" w:rsidP="003F50E0">
            <w:pPr>
              <w:pStyle w:val="ListParagraph"/>
              <w:numPr>
                <w:ilvl w:val="0"/>
                <w:numId w:val="18"/>
              </w:numPr>
              <w:kinsoku/>
              <w:overflowPunct/>
              <w:autoSpaceDE w:val="0"/>
              <w:autoSpaceDN w:val="0"/>
              <w:snapToGrid w:val="0"/>
              <w:spacing w:after="120"/>
              <w:jc w:val="both"/>
              <w:textAlignment w:val="auto"/>
              <w:rPr>
                <w:rFonts w:eastAsia="KaiTi"/>
                <w:i/>
                <w:iCs/>
                <w:szCs w:val="20"/>
                <w:lang w:eastAsia="ja-JP"/>
              </w:rPr>
            </w:pPr>
            <w:r w:rsidRPr="003425B2">
              <w:rPr>
                <w:rFonts w:eastAsia="KaiTi"/>
                <w:i/>
                <w:iCs/>
                <w:szCs w:val="20"/>
                <w:lang w:eastAsia="ja-JP"/>
              </w:rPr>
              <w:t>In this WI, do not change the following existing CA framework</w:t>
            </w:r>
          </w:p>
          <w:p w14:paraId="4CBC7FF4" w14:textId="77777777" w:rsidR="00537E97" w:rsidRPr="003425B2" w:rsidRDefault="00537E97" w:rsidP="003F50E0">
            <w:pPr>
              <w:pStyle w:val="ListParagraph"/>
              <w:numPr>
                <w:ilvl w:val="2"/>
                <w:numId w:val="18"/>
              </w:numPr>
              <w:kinsoku/>
              <w:overflowPunct/>
              <w:adjustRightInd/>
              <w:spacing w:afterLines="50" w:after="120"/>
              <w:jc w:val="both"/>
              <w:textAlignment w:val="auto"/>
              <w:rPr>
                <w:rFonts w:eastAsia="KaiTi"/>
                <w:i/>
                <w:iCs/>
                <w:szCs w:val="20"/>
              </w:rPr>
            </w:pPr>
            <w:r w:rsidRPr="003425B2">
              <w:rPr>
                <w:rFonts w:eastAsia="KaiTi"/>
                <w:i/>
                <w:iCs/>
                <w:szCs w:val="20"/>
              </w:rPr>
              <w:t>A transport block does not span multiple cells</w:t>
            </w:r>
          </w:p>
          <w:p w14:paraId="7685A049" w14:textId="77777777" w:rsidR="00537E97" w:rsidRPr="003425B2" w:rsidRDefault="00537E97" w:rsidP="003F50E0">
            <w:pPr>
              <w:pStyle w:val="ListParagraph"/>
              <w:numPr>
                <w:ilvl w:val="2"/>
                <w:numId w:val="18"/>
              </w:numPr>
              <w:kinsoku/>
              <w:overflowPunct/>
              <w:adjustRightInd/>
              <w:spacing w:afterLines="50" w:after="120"/>
              <w:jc w:val="both"/>
              <w:textAlignment w:val="auto"/>
              <w:rPr>
                <w:rFonts w:eastAsia="KaiTi"/>
                <w:i/>
                <w:iCs/>
                <w:szCs w:val="20"/>
              </w:rPr>
            </w:pPr>
            <w:r w:rsidRPr="003425B2">
              <w:rPr>
                <w:rFonts w:eastAsia="KaiTi"/>
                <w:i/>
                <w:iCs/>
                <w:szCs w:val="20"/>
              </w:rPr>
              <w:t>HARQ processes are independent for different cells</w:t>
            </w:r>
          </w:p>
          <w:p w14:paraId="7F62F8E4" w14:textId="77777777" w:rsidR="00537E97" w:rsidRPr="003425B2" w:rsidRDefault="00537E97" w:rsidP="003F50E0">
            <w:pPr>
              <w:pStyle w:val="ListParagraph"/>
              <w:numPr>
                <w:ilvl w:val="2"/>
                <w:numId w:val="18"/>
              </w:numPr>
              <w:kinsoku/>
              <w:overflowPunct/>
              <w:adjustRightInd/>
              <w:spacing w:afterLines="50" w:after="120"/>
              <w:jc w:val="both"/>
              <w:textAlignment w:val="auto"/>
              <w:rPr>
                <w:rFonts w:eastAsia="KaiTi"/>
                <w:i/>
                <w:iCs/>
                <w:szCs w:val="20"/>
              </w:rPr>
            </w:pPr>
            <w:r w:rsidRPr="003425B2">
              <w:rPr>
                <w:rFonts w:eastAsia="KaiTi"/>
                <w:i/>
                <w:iCs/>
                <w:szCs w:val="20"/>
              </w:rPr>
              <w:t>SCell activation/deactivation and SCell dormant BWP is per cell</w:t>
            </w:r>
          </w:p>
          <w:p w14:paraId="12F34415" w14:textId="77777777" w:rsidR="00537E97" w:rsidRPr="003425B2" w:rsidRDefault="00537E97" w:rsidP="003F50E0">
            <w:pPr>
              <w:pStyle w:val="ListParagraph"/>
              <w:numPr>
                <w:ilvl w:val="2"/>
                <w:numId w:val="18"/>
              </w:numPr>
              <w:kinsoku/>
              <w:overflowPunct/>
              <w:adjustRightInd/>
              <w:spacing w:afterLines="50" w:after="120"/>
              <w:jc w:val="both"/>
              <w:textAlignment w:val="auto"/>
              <w:rPr>
                <w:rFonts w:eastAsia="KaiTi"/>
                <w:i/>
                <w:iCs/>
                <w:szCs w:val="20"/>
              </w:rPr>
            </w:pPr>
            <w:r w:rsidRPr="003425B2">
              <w:rPr>
                <w:rFonts w:eastAsia="KaiTi"/>
                <w:i/>
                <w:iCs/>
                <w:szCs w:val="20"/>
              </w:rPr>
              <w:t>PUCCH is transmitted on only one cell and UCI multiplexing on PUSCH is only one PUSCH among all the overlapped PUSCHs (if any)</w:t>
            </w:r>
          </w:p>
          <w:p w14:paraId="198799D8" w14:textId="77777777" w:rsidR="00537E97" w:rsidRPr="003425B2" w:rsidRDefault="00537E97" w:rsidP="003F50E0">
            <w:pPr>
              <w:pStyle w:val="ListParagraph"/>
              <w:numPr>
                <w:ilvl w:val="2"/>
                <w:numId w:val="18"/>
              </w:numPr>
              <w:kinsoku/>
              <w:overflowPunct/>
              <w:adjustRightInd/>
              <w:spacing w:afterLines="50" w:after="120"/>
              <w:jc w:val="both"/>
              <w:textAlignment w:val="auto"/>
              <w:rPr>
                <w:rFonts w:eastAsia="KaiTi"/>
                <w:i/>
                <w:iCs/>
                <w:szCs w:val="20"/>
              </w:rPr>
            </w:pPr>
            <w:r w:rsidRPr="003425B2">
              <w:rPr>
                <w:rFonts w:eastAsia="KaiTi"/>
                <w:i/>
                <w:iCs/>
                <w:szCs w:val="20"/>
              </w:rPr>
              <w:t xml:space="preserve">Scheduled cells and scheduling </w:t>
            </w:r>
            <w:proofErr w:type="gramStart"/>
            <w:r w:rsidRPr="003425B2">
              <w:rPr>
                <w:rFonts w:eastAsia="KaiTi"/>
                <w:i/>
                <w:iCs/>
                <w:szCs w:val="20"/>
              </w:rPr>
              <w:t>cell</w:t>
            </w:r>
            <w:proofErr w:type="gramEnd"/>
            <w:r w:rsidRPr="003425B2">
              <w:rPr>
                <w:rFonts w:eastAsia="KaiTi"/>
                <w:i/>
                <w:iCs/>
                <w:szCs w:val="20"/>
              </w:rPr>
              <w:t xml:space="preserve"> are in the same cell-group or PUCCH-group</w:t>
            </w:r>
          </w:p>
          <w:p w14:paraId="0225C080" w14:textId="77777777" w:rsidR="00537E97" w:rsidRPr="003425B2" w:rsidRDefault="00537E97" w:rsidP="003F50E0">
            <w:pPr>
              <w:pStyle w:val="ListParagraph"/>
              <w:numPr>
                <w:ilvl w:val="2"/>
                <w:numId w:val="18"/>
              </w:numPr>
              <w:kinsoku/>
              <w:overflowPunct/>
              <w:adjustRightInd/>
              <w:spacing w:afterLines="50" w:after="120"/>
              <w:jc w:val="both"/>
              <w:textAlignment w:val="auto"/>
              <w:rPr>
                <w:rFonts w:eastAsia="KaiTi"/>
                <w:i/>
                <w:iCs/>
                <w:szCs w:val="20"/>
              </w:rPr>
            </w:pPr>
            <w:r w:rsidRPr="003425B2">
              <w:rPr>
                <w:rFonts w:eastAsia="KaiTi"/>
                <w:i/>
                <w:iCs/>
                <w:szCs w:val="20"/>
              </w:rPr>
              <w:t>A DCI can schedule either PDSCH(s) or PUSCH(s) (not both)</w:t>
            </w:r>
          </w:p>
          <w:p w14:paraId="75AB4E82" w14:textId="77777777" w:rsidR="00F513CD" w:rsidRPr="00F513CD" w:rsidRDefault="00F513CD" w:rsidP="003F50E0">
            <w:pPr>
              <w:pStyle w:val="ListParagraph"/>
              <w:numPr>
                <w:ilvl w:val="0"/>
                <w:numId w:val="18"/>
              </w:numPr>
              <w:kinsoku/>
              <w:overflowPunct/>
              <w:adjustRightInd/>
              <w:spacing w:after="0" w:line="276" w:lineRule="auto"/>
              <w:jc w:val="both"/>
              <w:textAlignment w:val="auto"/>
              <w:rPr>
                <w:i/>
                <w:iCs/>
                <w:lang w:eastAsia="ja-JP"/>
              </w:rPr>
            </w:pPr>
            <w:r w:rsidRPr="00F513CD">
              <w:rPr>
                <w:i/>
                <w:iCs/>
                <w:lang w:eastAsia="ja-JP"/>
              </w:rPr>
              <w:t>A DCI format for multi-cell scheduling is configured to be monitored on USS set(s) and the DCI format is a non-fallback DCI format</w:t>
            </w:r>
          </w:p>
          <w:p w14:paraId="47EFD16E" w14:textId="77777777" w:rsidR="00F513CD" w:rsidRPr="00F513CD" w:rsidRDefault="00F513CD" w:rsidP="003F50E0">
            <w:pPr>
              <w:pStyle w:val="ListParagraph"/>
              <w:numPr>
                <w:ilvl w:val="1"/>
                <w:numId w:val="18"/>
              </w:numPr>
              <w:kinsoku/>
              <w:overflowPunct/>
              <w:adjustRightInd/>
              <w:spacing w:after="0" w:line="276" w:lineRule="auto"/>
              <w:jc w:val="both"/>
              <w:textAlignment w:val="auto"/>
              <w:rPr>
                <w:i/>
                <w:iCs/>
                <w:lang w:eastAsia="ja-JP"/>
              </w:rPr>
            </w:pPr>
            <w:r w:rsidRPr="00F513CD">
              <w:rPr>
                <w:rFonts w:hint="eastAsia"/>
                <w:i/>
                <w:iCs/>
                <w:lang w:eastAsia="ja-JP"/>
              </w:rPr>
              <w:t>I</w:t>
            </w:r>
            <w:r w:rsidRPr="00F513CD">
              <w:rPr>
                <w:i/>
                <w:iCs/>
                <w:lang w:eastAsia="ja-JP"/>
              </w:rPr>
              <w:t>.e., CSS set(s) and fallback DCI format(s) do not support multi-cell scheduling</w:t>
            </w:r>
          </w:p>
          <w:bookmarkEnd w:id="9"/>
          <w:p w14:paraId="2EF37910" w14:textId="77777777" w:rsidR="00537E97" w:rsidRDefault="00537E97" w:rsidP="00AE0969">
            <w:pPr>
              <w:rPr>
                <w:lang w:eastAsia="en-US"/>
              </w:rPr>
            </w:pPr>
          </w:p>
        </w:tc>
      </w:tr>
    </w:tbl>
    <w:p w14:paraId="27901B8A" w14:textId="329CCBA0" w:rsidR="0013315F" w:rsidRDefault="0013315F" w:rsidP="00AE0969">
      <w:pPr>
        <w:rPr>
          <w:lang w:eastAsia="en-US"/>
        </w:rPr>
      </w:pPr>
    </w:p>
    <w:p w14:paraId="443C87E0" w14:textId="6135728A" w:rsidR="00537E97" w:rsidRDefault="00537E97" w:rsidP="00AE0969">
      <w:pPr>
        <w:rPr>
          <w:lang w:eastAsia="en-US"/>
        </w:rPr>
      </w:pPr>
    </w:p>
    <w:p w14:paraId="7E49C0D7" w14:textId="6B8A9ABC" w:rsidR="00AE0969" w:rsidRDefault="00AE0969" w:rsidP="00AE0969">
      <w:pPr>
        <w:rPr>
          <w:lang w:eastAsia="en-US"/>
        </w:rPr>
      </w:pPr>
    </w:p>
    <w:p w14:paraId="07B6D054" w14:textId="09238910" w:rsidR="00BE385D" w:rsidRPr="00BD26C0" w:rsidRDefault="003F7E44" w:rsidP="008E6E6E">
      <w:pPr>
        <w:pStyle w:val="Heading2"/>
      </w:pPr>
      <w:r>
        <w:t>Moderator s</w:t>
      </w:r>
      <w:r w:rsidR="00AE0969" w:rsidRPr="00BD26C0">
        <w:t>ummary</w:t>
      </w:r>
      <w:r w:rsidR="003B1F97" w:rsidRPr="00BD26C0">
        <w:t xml:space="preserve"> </w:t>
      </w:r>
      <w:r w:rsidR="00000451" w:rsidRPr="00BD26C0">
        <w:t xml:space="preserve">and proposals </w:t>
      </w:r>
      <w:r w:rsidR="003B1F97" w:rsidRPr="00BD26C0">
        <w:t>based on contributions</w:t>
      </w:r>
    </w:p>
    <w:p w14:paraId="35BB15FB" w14:textId="6546FE52" w:rsidR="00BE385D" w:rsidRDefault="00BE385D" w:rsidP="00BE385D">
      <w:pPr>
        <w:rPr>
          <w:lang w:eastAsia="en-US"/>
        </w:rPr>
      </w:pPr>
    </w:p>
    <w:p w14:paraId="6F977C35" w14:textId="6F508073" w:rsidR="00BE385D" w:rsidRDefault="00BE385D" w:rsidP="00B149FA">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AC287E8" w14:textId="6C1C37FF" w:rsidR="00103E3B" w:rsidRPr="00103E3B" w:rsidRDefault="00103E3B" w:rsidP="00B149FA">
      <w:pPr>
        <w:spacing w:after="120"/>
        <w:rPr>
          <w:lang w:eastAsia="en-US"/>
        </w:rPr>
      </w:pPr>
      <w:r>
        <w:rPr>
          <w:lang w:eastAsia="en-US"/>
        </w:rPr>
        <w:t xml:space="preserve">For </w:t>
      </w:r>
      <w:r w:rsidRPr="00103E3B">
        <w:rPr>
          <w:lang w:eastAsia="en-US"/>
        </w:rPr>
        <w:t>convenience of discussion</w:t>
      </w:r>
      <w:r>
        <w:rPr>
          <w:lang w:eastAsia="en-US"/>
        </w:rPr>
        <w:t xml:space="preserve">, two DCI formats, </w:t>
      </w:r>
      <w:r w:rsidRPr="00103E3B">
        <w:rPr>
          <w:lang w:eastAsia="en-US"/>
        </w:rPr>
        <w:t>DCI format 0-X</w:t>
      </w:r>
      <w:r>
        <w:rPr>
          <w:lang w:eastAsia="en-US"/>
        </w:rPr>
        <w:t xml:space="preserve"> and </w:t>
      </w:r>
      <w:r w:rsidRPr="00103E3B">
        <w:rPr>
          <w:lang w:eastAsia="en-US"/>
        </w:rPr>
        <w:t xml:space="preserve">DCI format </w:t>
      </w:r>
      <w:r>
        <w:rPr>
          <w:lang w:eastAsia="en-US"/>
        </w:rPr>
        <w:t>1</w:t>
      </w:r>
      <w:r w:rsidRPr="00103E3B">
        <w:rPr>
          <w:lang w:eastAsia="en-US"/>
        </w:rPr>
        <w:t>-X</w:t>
      </w:r>
      <w:r>
        <w:rPr>
          <w:lang w:eastAsia="en-US"/>
        </w:rPr>
        <w:t>, can be used for time being only for discussion purpose, wherein</w:t>
      </w:r>
      <w:r w:rsidRPr="00103E3B">
        <w:rPr>
          <w:lang w:eastAsia="en-US"/>
        </w:rPr>
        <w:t xml:space="preserve"> DCI format 0-X is used for scheduling multiple PUSCHs on multiple serving cells with one PUSCH per serving cell</w:t>
      </w:r>
      <w:r>
        <w:rPr>
          <w:lang w:eastAsia="en-US"/>
        </w:rPr>
        <w:t xml:space="preserve"> and </w:t>
      </w:r>
      <w:r w:rsidRPr="00103E3B">
        <w:rPr>
          <w:lang w:eastAsia="en-US"/>
        </w:rPr>
        <w:t>DCI format 1-X is used for scheduling multiple PDSCHs on multiple serving cells with one PDSCH per serving cell.</w:t>
      </w:r>
      <w:r>
        <w:rPr>
          <w:lang w:eastAsia="en-US"/>
        </w:rPr>
        <w:t xml:space="preserve"> The final naming in standards is up to editors. </w:t>
      </w:r>
    </w:p>
    <w:p w14:paraId="007CD97B" w14:textId="02E96EA1" w:rsidR="0013319B" w:rsidRPr="00F513CD" w:rsidRDefault="0013319B" w:rsidP="00B149FA">
      <w:pPr>
        <w:spacing w:after="120"/>
        <w:rPr>
          <w:lang w:eastAsia="en-US"/>
        </w:rPr>
      </w:pPr>
      <w:r w:rsidRPr="00F513CD">
        <w:rPr>
          <w:lang w:eastAsia="en-US"/>
        </w:rPr>
        <w:t xml:space="preserve">According to WID, one issue needs to be clarified is whether the multiple PDSCHs or PUSCHs scheduled by a single DCI </w:t>
      </w:r>
      <w:r w:rsidR="00931345">
        <w:rPr>
          <w:lang w:eastAsia="en-US"/>
        </w:rPr>
        <w:t xml:space="preserve">can </w:t>
      </w:r>
      <w:r w:rsidRPr="00F513CD">
        <w:rPr>
          <w:lang w:eastAsia="en-US"/>
        </w:rPr>
        <w:t xml:space="preserve">carry a single TB with repetitions </w:t>
      </w:r>
      <w:r w:rsidR="00931345" w:rsidRPr="00F513CD">
        <w:rPr>
          <w:lang w:eastAsia="en-US"/>
        </w:rPr>
        <w:t xml:space="preserve">or different TBs </w:t>
      </w:r>
      <w:r w:rsidRPr="00F513CD">
        <w:rPr>
          <w:lang w:eastAsia="en-US"/>
        </w:rPr>
        <w:t>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50AFE267" w14:textId="327AB937" w:rsidR="0013319B" w:rsidRPr="00F513CD" w:rsidRDefault="0013319B" w:rsidP="00B149FA">
      <w:pPr>
        <w:spacing w:after="120"/>
        <w:rPr>
          <w:lang w:eastAsia="en-US"/>
        </w:rPr>
      </w:pPr>
      <w:r w:rsidRPr="00F513CD">
        <w:rPr>
          <w:lang w:eastAsia="en-US"/>
        </w:rPr>
        <w:t xml:space="preserve">Regarding </w:t>
      </w:r>
      <w:r w:rsidR="00754DFF" w:rsidRPr="00F513CD">
        <w:rPr>
          <w:lang w:eastAsia="en-US"/>
        </w:rPr>
        <w:t>TBs transmitted on co-scheduled serving cells</w:t>
      </w:r>
      <w:r w:rsidRPr="00F513CD">
        <w:rPr>
          <w:lang w:eastAsia="en-US"/>
        </w:rPr>
        <w:t>, f</w:t>
      </w:r>
      <w:r w:rsidR="000D2E84">
        <w:rPr>
          <w:lang w:eastAsia="en-US"/>
        </w:rPr>
        <w:t>ive</w:t>
      </w:r>
      <w:r w:rsidRPr="00F513CD">
        <w:rPr>
          <w:lang w:eastAsia="en-US"/>
        </w:rPr>
        <w:t xml:space="preserve"> companies [ZTE, Lenovo, NTT DOCOMO, vivo</w:t>
      </w:r>
      <w:r w:rsidR="000D2E84">
        <w:rPr>
          <w:lang w:eastAsia="en-US"/>
        </w:rPr>
        <w:t>, Intel</w:t>
      </w:r>
      <w:r w:rsidRPr="00F513CD">
        <w:rPr>
          <w:lang w:eastAsia="en-US"/>
        </w:rPr>
        <w:t xml:space="preserve">] propose separate TBs are scheduled on multiple serving cells by the multi-cell scheduling DCI. Hence, </w:t>
      </w:r>
      <w:r w:rsidR="00931345">
        <w:rPr>
          <w:lang w:eastAsia="en-US"/>
        </w:rPr>
        <w:t>it is necessary</w:t>
      </w:r>
      <w:r w:rsidRPr="00F513CD">
        <w:rPr>
          <w:lang w:eastAsia="en-US"/>
        </w:rPr>
        <w:t xml:space="preserve"> to make it clearer with an agreement, e.g., a multi-cell scheduling DCI schedules different TBs on different carriers.</w:t>
      </w:r>
    </w:p>
    <w:p w14:paraId="0B26B7B3" w14:textId="72140E2F" w:rsidR="0090527B" w:rsidRPr="00F513CD" w:rsidRDefault="0090527B" w:rsidP="00B149FA">
      <w:pPr>
        <w:spacing w:after="120"/>
        <w:rPr>
          <w:lang w:eastAsia="en-US"/>
        </w:rPr>
      </w:pPr>
      <w:r w:rsidRPr="00F513CD">
        <w:rPr>
          <w:lang w:eastAsia="en-US"/>
        </w:rPr>
        <w:t>Regarding whether to adopt fallback DCI for multi-cell scheduling, t</w:t>
      </w:r>
      <w:r w:rsidR="00F513CD">
        <w:rPr>
          <w:lang w:eastAsia="en-US"/>
        </w:rPr>
        <w:t>hree</w:t>
      </w:r>
      <w:r w:rsidRPr="00F513CD">
        <w:rPr>
          <w:lang w:eastAsia="en-US"/>
        </w:rPr>
        <w:t xml:space="preserve"> companies [NTT DOCOMO, Lenovo</w:t>
      </w:r>
      <w:r w:rsidR="00F513CD">
        <w:rPr>
          <w:lang w:eastAsia="en-US"/>
        </w:rPr>
        <w:t>, Qualcomm</w:t>
      </w:r>
      <w:r w:rsidRPr="00F513CD">
        <w:rPr>
          <w:lang w:eastAsia="en-US"/>
        </w:rPr>
        <w:t xml:space="preserve">] propose multi-cell scheduling is not supported for fallback DCI considering multi-cell scheduling DCI has large payload size and many fields are configurable based on RRC configuration. </w:t>
      </w:r>
      <w:r w:rsidR="00931345">
        <w:rPr>
          <w:lang w:eastAsia="en-US"/>
        </w:rPr>
        <w:t>It is ok</w:t>
      </w:r>
      <w:r w:rsidR="00931345" w:rsidRPr="00F513CD">
        <w:rPr>
          <w:lang w:eastAsia="en-US"/>
        </w:rPr>
        <w:t xml:space="preserve"> to make it clearer with an agreement</w:t>
      </w:r>
      <w:r w:rsidR="00A8517C">
        <w:rPr>
          <w:lang w:eastAsia="en-US"/>
        </w:rPr>
        <w:t xml:space="preserve"> although it is obvious.</w:t>
      </w:r>
    </w:p>
    <w:p w14:paraId="297E76A5" w14:textId="25FDC5C8" w:rsidR="00754DFF" w:rsidRPr="00F513CD" w:rsidRDefault="00754DFF" w:rsidP="00B149FA">
      <w:pPr>
        <w:spacing w:after="120"/>
        <w:rPr>
          <w:lang w:eastAsia="en-US"/>
        </w:rPr>
      </w:pPr>
      <w:r w:rsidRPr="00F513CD">
        <w:rPr>
          <w:lang w:eastAsia="en-US"/>
        </w:rPr>
        <w:t xml:space="preserve">Regarding search space set for monitoring multi-cell scheduling DCI, </w:t>
      </w:r>
      <w:r w:rsidR="00F513CD">
        <w:rPr>
          <w:lang w:eastAsia="en-US"/>
        </w:rPr>
        <w:t>two</w:t>
      </w:r>
      <w:r w:rsidRPr="00F513CD">
        <w:rPr>
          <w:lang w:eastAsia="en-US"/>
        </w:rPr>
        <w:t xml:space="preserve"> compan</w:t>
      </w:r>
      <w:r w:rsidR="00F513CD">
        <w:rPr>
          <w:lang w:eastAsia="en-US"/>
        </w:rPr>
        <w:t>ies</w:t>
      </w:r>
      <w:r w:rsidRPr="00F513CD">
        <w:rPr>
          <w:lang w:eastAsia="en-US"/>
        </w:rPr>
        <w:t xml:space="preserve"> [NTT DOCOMO</w:t>
      </w:r>
      <w:r w:rsidR="00F513CD">
        <w:rPr>
          <w:lang w:eastAsia="en-US"/>
        </w:rPr>
        <w:t>, Qualcomm</w:t>
      </w:r>
      <w:r w:rsidRPr="00F513CD">
        <w:rPr>
          <w:lang w:eastAsia="en-US"/>
        </w:rPr>
        <w:t xml:space="preserve">]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w:t>
      </w:r>
      <w:r w:rsidR="00A8517C">
        <w:rPr>
          <w:lang w:eastAsia="en-US"/>
        </w:rPr>
        <w:t xml:space="preserve">A simple agreement can be made as baseline framework. </w:t>
      </w:r>
    </w:p>
    <w:p w14:paraId="2F5EB950" w14:textId="761108DC" w:rsidR="006F4AE6" w:rsidRPr="006F4AE6" w:rsidRDefault="006F4AE6" w:rsidP="00B149FA">
      <w:pPr>
        <w:spacing w:after="120"/>
        <w:rPr>
          <w:lang w:eastAsia="en-US"/>
        </w:rPr>
      </w:pPr>
      <w:r>
        <w:rPr>
          <w:lang w:eastAsia="en-US"/>
        </w:rPr>
        <w:t>For DCI payload size reduction</w:t>
      </w:r>
      <w:r w:rsidRPr="006F4AE6">
        <w:rPr>
          <w:lang w:eastAsia="en-US"/>
        </w:rPr>
        <w:t xml:space="preserve">, </w:t>
      </w:r>
      <w:r>
        <w:rPr>
          <w:lang w:eastAsia="en-US"/>
        </w:rPr>
        <w:t xml:space="preserve">7 companies [Nokia, </w:t>
      </w:r>
      <w:proofErr w:type="spellStart"/>
      <w:r>
        <w:rPr>
          <w:lang w:eastAsia="en-US"/>
        </w:rPr>
        <w:t>Spreadtrum</w:t>
      </w:r>
      <w:proofErr w:type="spellEnd"/>
      <w:r>
        <w:rPr>
          <w:lang w:eastAsia="en-US"/>
        </w:rPr>
        <w:t xml:space="preserve">, vivo, Lenovo, OPPO, Apple, Qualcomm] propose </w:t>
      </w:r>
      <w:r w:rsidRPr="006F4AE6">
        <w:rPr>
          <w:lang w:eastAsia="en-US"/>
        </w:rPr>
        <w:t xml:space="preserve">the </w:t>
      </w:r>
      <w:r>
        <w:rPr>
          <w:lang w:eastAsia="en-US"/>
        </w:rPr>
        <w:t xml:space="preserve">co-scheduled </w:t>
      </w:r>
      <w:r w:rsidRPr="006F4AE6">
        <w:rPr>
          <w:lang w:eastAsia="en-US"/>
        </w:rPr>
        <w:t xml:space="preserve">carriers should be within same cell group so that HARQ-ACK feedback corresponding to the </w:t>
      </w:r>
      <w:r>
        <w:rPr>
          <w:lang w:eastAsia="en-US"/>
        </w:rPr>
        <w:t>co-scheduled carriers</w:t>
      </w:r>
      <w:r w:rsidRPr="006F4AE6">
        <w:rPr>
          <w:lang w:eastAsia="en-US"/>
        </w:rPr>
        <w:t xml:space="preserve"> can be included in a same HARQ-ACK codebook. In this way, single DAI, single HARQ-ACK feedback timing indicator, single PUCCH resource indicator as well as single TPC command can be indicated in the </w:t>
      </w:r>
      <w:r w:rsidRPr="006F4AE6">
        <w:rPr>
          <w:lang w:eastAsia="en-US"/>
        </w:rPr>
        <w:lastRenderedPageBreak/>
        <w:t>DCI</w:t>
      </w:r>
      <w:r>
        <w:rPr>
          <w:lang w:eastAsia="en-US"/>
        </w:rPr>
        <w:t xml:space="preserve"> and shared</w:t>
      </w:r>
      <w:r w:rsidR="00A8517C">
        <w:rPr>
          <w:lang w:eastAsia="en-US"/>
        </w:rPr>
        <w:t>/common</w:t>
      </w:r>
      <w:r>
        <w:rPr>
          <w:lang w:eastAsia="en-US"/>
        </w:rPr>
        <w:t xml:space="preserve"> for all the co-scheduled carriers, which can save DCI overhead without impact on system performance</w:t>
      </w:r>
      <w:r w:rsidRPr="006F4AE6">
        <w:rPr>
          <w:lang w:eastAsia="en-US"/>
        </w:rPr>
        <w:t>.</w:t>
      </w:r>
    </w:p>
    <w:p w14:paraId="6E209D5B" w14:textId="07AFD183" w:rsidR="00B149FA" w:rsidRPr="00B149FA" w:rsidRDefault="00B149FA" w:rsidP="00B149FA">
      <w:pPr>
        <w:spacing w:after="120"/>
        <w:rPr>
          <w:lang w:eastAsia="en-US"/>
        </w:rPr>
      </w:pPr>
      <w:r w:rsidRPr="00B149FA">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4419089" w14:textId="40AA8BAD" w:rsidR="00B149FA" w:rsidRPr="00135950" w:rsidRDefault="00135950" w:rsidP="00135950">
      <w:pPr>
        <w:spacing w:after="120"/>
        <w:rPr>
          <w:lang w:eastAsia="en-US"/>
        </w:rPr>
      </w:pPr>
      <w:r w:rsidRPr="00135950">
        <w:rPr>
          <w:lang w:eastAsia="en-US"/>
        </w:rPr>
        <w:t xml:space="preserve">As specified in Rel-17 due to introduction of FR2-2, the number of subcarrier spacing values is increased to 7. The SCS has impact on DCI format design and UE processing time. Considering the processing timeline </w:t>
      </w:r>
      <w:r>
        <w:rPr>
          <w:lang w:eastAsia="en-US"/>
        </w:rPr>
        <w:t>for decoding/preparing</w:t>
      </w:r>
      <w:r w:rsidRPr="00135950">
        <w:rPr>
          <w:lang w:eastAsia="en-US"/>
        </w:rPr>
        <w:t xml:space="preserve"> control/data for different numerologies can be widely varying, </w:t>
      </w:r>
      <w:r>
        <w:rPr>
          <w:lang w:eastAsia="en-US"/>
        </w:rPr>
        <w:t xml:space="preserve">high complexity will be caused if </w:t>
      </w:r>
      <w:r w:rsidRPr="00135950">
        <w:rPr>
          <w:lang w:eastAsia="en-US"/>
        </w:rPr>
        <w:t xml:space="preserve">too many </w:t>
      </w:r>
      <w:r>
        <w:rPr>
          <w:lang w:eastAsia="en-US"/>
        </w:rPr>
        <w:t>different subcarrier spacings are used for co-scheduled cells by</w:t>
      </w:r>
      <w:r w:rsidRPr="00135950">
        <w:rPr>
          <w:lang w:eastAsia="en-US"/>
        </w:rPr>
        <w:t xml:space="preserve"> a single </w:t>
      </w:r>
      <w:r>
        <w:rPr>
          <w:lang w:eastAsia="en-US"/>
        </w:rPr>
        <w:t xml:space="preserve">multi-cell DCI. </w:t>
      </w:r>
      <w:r w:rsidR="00E10CEF">
        <w:rPr>
          <w:lang w:eastAsia="en-US"/>
        </w:rPr>
        <w:t>5 c</w:t>
      </w:r>
      <w:r>
        <w:rPr>
          <w:lang w:eastAsia="en-US"/>
        </w:rPr>
        <w:t>ompanies [</w:t>
      </w:r>
      <w:r w:rsidR="00E10CEF">
        <w:rPr>
          <w:lang w:eastAsia="en-US"/>
        </w:rPr>
        <w:t>Huawei, Nokia, CATT, NTT DOCOMO, Ericsson</w:t>
      </w:r>
      <w:r>
        <w:rPr>
          <w:lang w:eastAsia="en-US"/>
        </w:rPr>
        <w:t>]</w:t>
      </w:r>
      <w:r w:rsidR="00E10CEF">
        <w:rPr>
          <w:lang w:eastAsia="en-US"/>
        </w:rPr>
        <w:t xml:space="preserve"> propose prioritizing same SCS among scheduled cells firstly and FFS different SCS cases. Moderator suggests trying this proposal first for this meeting.</w:t>
      </w:r>
    </w:p>
    <w:p w14:paraId="17E6CE81" w14:textId="18EF9122" w:rsidR="003A0A6C" w:rsidRPr="003A0A6C" w:rsidRDefault="003A0A6C" w:rsidP="003A0A6C">
      <w:pPr>
        <w:spacing w:after="120"/>
        <w:rPr>
          <w:lang w:eastAsia="en-US"/>
        </w:rPr>
      </w:pPr>
      <w:r>
        <w:rPr>
          <w:lang w:eastAsia="en-US"/>
        </w:rPr>
        <w:t>For multi-cell scheduling</w:t>
      </w:r>
      <w:r w:rsidRPr="003A0A6C">
        <w:rPr>
          <w:lang w:eastAsia="en-US"/>
        </w:rPr>
        <w:t xml:space="preserve"> in </w:t>
      </w:r>
      <w:r>
        <w:rPr>
          <w:lang w:eastAsia="en-US"/>
        </w:rPr>
        <w:t>case of</w:t>
      </w:r>
      <w:r w:rsidRPr="003A0A6C">
        <w:rPr>
          <w:lang w:eastAsia="en-US"/>
        </w:rPr>
        <w:t xml:space="preserve"> intra-band </w:t>
      </w:r>
      <w:r>
        <w:rPr>
          <w:lang w:eastAsia="en-US"/>
        </w:rPr>
        <w:t>CA</w:t>
      </w:r>
      <w:r w:rsidRPr="003A0A6C">
        <w:rPr>
          <w:lang w:eastAsia="en-US"/>
        </w:rPr>
        <w:t xml:space="preserve">, it is natural to benefit from the PDCCH overhead reduction by using </w:t>
      </w:r>
      <w:r>
        <w:rPr>
          <w:lang w:eastAsia="en-US"/>
        </w:rPr>
        <w:t xml:space="preserve">multi-cell scheduling </w:t>
      </w:r>
      <w:r w:rsidRPr="003A0A6C">
        <w:rPr>
          <w:lang w:eastAsia="en-US"/>
        </w:rPr>
        <w:t xml:space="preserve">DCI to schedule PUSCH/PDSCH on the scheduling cell. </w:t>
      </w:r>
      <w:r w:rsidR="00A8517C">
        <w:rPr>
          <w:lang w:eastAsia="en-US"/>
        </w:rPr>
        <w:t>Therefore,</w:t>
      </w:r>
      <w:r>
        <w:rPr>
          <w:lang w:eastAsia="en-US"/>
        </w:rPr>
        <w:t xml:space="preserve"> a simple conclusion is required to make it clear.</w:t>
      </w:r>
      <w:r w:rsidRPr="003A0A6C">
        <w:rPr>
          <w:lang w:eastAsia="en-US"/>
        </w:rPr>
        <w:t xml:space="preserve"> </w:t>
      </w:r>
    </w:p>
    <w:p w14:paraId="5054D473" w14:textId="0FC91CBA" w:rsidR="00C47476" w:rsidRPr="00C47476" w:rsidRDefault="00C47476" w:rsidP="00C47476">
      <w:pPr>
        <w:spacing w:after="120"/>
        <w:rPr>
          <w:lang w:eastAsia="en-US"/>
        </w:rPr>
      </w:pPr>
      <w:r w:rsidRPr="00C47476">
        <w:rPr>
          <w:lang w:eastAsia="en-US"/>
        </w:rPr>
        <w:t xml:space="preserve">In Rel-17, cross-carrier scheduling from SCell to </w:t>
      </w:r>
      <w:proofErr w:type="spellStart"/>
      <w:r w:rsidRPr="00C47476">
        <w:rPr>
          <w:lang w:eastAsia="en-US"/>
        </w:rPr>
        <w:t>PCell</w:t>
      </w:r>
      <w:proofErr w:type="spellEnd"/>
      <w:r w:rsidRPr="00C47476">
        <w:rPr>
          <w:lang w:eastAsia="en-US"/>
        </w:rPr>
        <w:t xml:space="preserve"> </w:t>
      </w:r>
      <w:r w:rsidR="00F25D14">
        <w:rPr>
          <w:lang w:eastAsia="en-US"/>
        </w:rPr>
        <w:t xml:space="preserve">is </w:t>
      </w:r>
      <w:r w:rsidRPr="00C47476">
        <w:rPr>
          <w:lang w:eastAsia="en-US"/>
        </w:rPr>
        <w:t>s</w:t>
      </w:r>
      <w:r w:rsidR="00F25D14">
        <w:rPr>
          <w:lang w:eastAsia="en-US"/>
        </w:rPr>
        <w:t xml:space="preserve">pecified. It needs to discuss </w:t>
      </w:r>
      <w:r w:rsidR="00F25D14" w:rsidRPr="00C47476">
        <w:rPr>
          <w:lang w:eastAsia="en-US"/>
        </w:rPr>
        <w:t xml:space="preserve">whether </w:t>
      </w:r>
      <w:r w:rsidR="00F25D14">
        <w:rPr>
          <w:lang w:eastAsia="en-US"/>
        </w:rPr>
        <w:t xml:space="preserve">an </w:t>
      </w:r>
      <w:r w:rsidR="00F25D14" w:rsidRPr="00C47476">
        <w:rPr>
          <w:lang w:eastAsia="en-US"/>
        </w:rPr>
        <w:t>SCell can be a scheduling cell for multi-c</w:t>
      </w:r>
      <w:r w:rsidR="00F25D14">
        <w:rPr>
          <w:lang w:eastAsia="en-US"/>
        </w:rPr>
        <w:t>ell</w:t>
      </w:r>
      <w:r w:rsidR="00F25D14" w:rsidRPr="00C47476">
        <w:rPr>
          <w:lang w:eastAsia="en-US"/>
        </w:rPr>
        <w:t xml:space="preserve"> scheduling</w:t>
      </w:r>
      <w:r w:rsidR="00F25D14" w:rsidRPr="00C47476">
        <w:rPr>
          <w:rFonts w:hint="eastAsia"/>
          <w:lang w:eastAsia="en-US"/>
        </w:rPr>
        <w:t xml:space="preserve"> </w:t>
      </w:r>
      <w:r w:rsidR="00F25D14" w:rsidRPr="00C47476">
        <w:rPr>
          <w:lang w:eastAsia="en-US"/>
        </w:rPr>
        <w:t xml:space="preserve">multiple scheduled cells including </w:t>
      </w:r>
      <w:proofErr w:type="spellStart"/>
      <w:r w:rsidR="00F25D14" w:rsidRPr="00C47476">
        <w:rPr>
          <w:lang w:eastAsia="en-US"/>
        </w:rPr>
        <w:t>PCell</w:t>
      </w:r>
      <w:proofErr w:type="spellEnd"/>
      <w:r w:rsidR="00F25D14">
        <w:rPr>
          <w:lang w:eastAsia="en-US"/>
        </w:rPr>
        <w:t xml:space="preserve">, </w:t>
      </w:r>
      <w:r w:rsidRPr="00C47476">
        <w:rPr>
          <w:lang w:eastAsia="en-US"/>
        </w:rPr>
        <w:t xml:space="preserve">e.g., PDCCH on SCell schedules </w:t>
      </w:r>
      <w:r w:rsidR="00F25D14">
        <w:rPr>
          <w:lang w:eastAsia="en-US"/>
        </w:rPr>
        <w:t xml:space="preserve">multiple </w:t>
      </w:r>
      <w:r w:rsidRPr="00C47476">
        <w:rPr>
          <w:lang w:eastAsia="en-US"/>
        </w:rPr>
        <w:t>PDSCH</w:t>
      </w:r>
      <w:r w:rsidR="00F25D14">
        <w:rPr>
          <w:lang w:eastAsia="en-US"/>
        </w:rPr>
        <w:t>s</w:t>
      </w:r>
      <w:r w:rsidRPr="00C47476">
        <w:rPr>
          <w:lang w:eastAsia="en-US"/>
        </w:rPr>
        <w:t>/PUSCH</w:t>
      </w:r>
      <w:r w:rsidR="00F25D14">
        <w:rPr>
          <w:lang w:eastAsia="en-US"/>
        </w:rPr>
        <w:t>s</w:t>
      </w:r>
      <w:r w:rsidRPr="00C47476">
        <w:rPr>
          <w:lang w:eastAsia="en-US"/>
        </w:rPr>
        <w:t xml:space="preserve"> on </w:t>
      </w:r>
      <w:proofErr w:type="spellStart"/>
      <w:r w:rsidRPr="00C47476">
        <w:rPr>
          <w:lang w:eastAsia="en-US"/>
        </w:rPr>
        <w:t>PCell</w:t>
      </w:r>
      <w:proofErr w:type="spellEnd"/>
      <w:r w:rsidRPr="00C47476">
        <w:rPr>
          <w:lang w:eastAsia="en-US"/>
        </w:rPr>
        <w:t xml:space="preserve"> and </w:t>
      </w:r>
      <w:r w:rsidR="00F25D14">
        <w:rPr>
          <w:lang w:eastAsia="en-US"/>
        </w:rPr>
        <w:t xml:space="preserve">one or more </w:t>
      </w:r>
      <w:r w:rsidRPr="00C47476">
        <w:rPr>
          <w:lang w:eastAsia="en-US"/>
        </w:rPr>
        <w:t>SCell(s).</w:t>
      </w:r>
    </w:p>
    <w:p w14:paraId="787658DC" w14:textId="6F3BF9B6" w:rsidR="00135950" w:rsidRDefault="00135950" w:rsidP="00B149FA">
      <w:pPr>
        <w:spacing w:afterLines="50" w:after="120"/>
        <w:rPr>
          <w:rFonts w:eastAsia="MS Mincho"/>
          <w:sz w:val="22"/>
        </w:rPr>
      </w:pPr>
    </w:p>
    <w:p w14:paraId="4B0E8C12" w14:textId="77777777" w:rsidR="00B149FA" w:rsidRDefault="00B149FA" w:rsidP="0013319B">
      <w:pPr>
        <w:rPr>
          <w:lang w:eastAsia="en-US"/>
        </w:rPr>
      </w:pPr>
    </w:p>
    <w:p w14:paraId="72E07102" w14:textId="7709BC9D" w:rsidR="00AE0969" w:rsidRDefault="00AE0969" w:rsidP="003F50E0">
      <w:pPr>
        <w:pStyle w:val="Heading3"/>
        <w:tabs>
          <w:tab w:val="clear" w:pos="1080"/>
          <w:tab w:val="clear" w:pos="3150"/>
        </w:tabs>
        <w:rPr>
          <w:rFonts w:eastAsia="Times New Roman" w:cs="Arial"/>
          <w:bCs/>
          <w:iCs/>
          <w:color w:val="000000" w:themeColor="text1"/>
          <w:sz w:val="24"/>
          <w:szCs w:val="20"/>
          <w:lang w:eastAsia="zh-CN"/>
        </w:rPr>
      </w:pPr>
      <w:r w:rsidRPr="0090527B">
        <w:rPr>
          <w:rFonts w:eastAsia="Times New Roman" w:cs="Arial"/>
          <w:bCs/>
          <w:iCs/>
          <w:color w:val="000000" w:themeColor="text1"/>
          <w:sz w:val="24"/>
          <w:szCs w:val="20"/>
          <w:lang w:eastAsia="zh-CN"/>
        </w:rPr>
        <w:t>1st round of discussions</w:t>
      </w:r>
    </w:p>
    <w:p w14:paraId="4B95D4D0" w14:textId="4E11FA1E" w:rsidR="00F55663" w:rsidRDefault="00F55663" w:rsidP="00F55663">
      <w:pPr>
        <w:rPr>
          <w:lang w:eastAsia="zh-CN"/>
        </w:rPr>
      </w:pPr>
    </w:p>
    <w:p w14:paraId="22B52079" w14:textId="77777777" w:rsidR="00F55663" w:rsidRPr="00F55663" w:rsidRDefault="00F55663" w:rsidP="00F55663">
      <w:pPr>
        <w:rPr>
          <w:lang w:eastAsia="zh-CN"/>
        </w:rPr>
      </w:pPr>
    </w:p>
    <w:p w14:paraId="32936C2E" w14:textId="73C597A0" w:rsidR="00AE0969" w:rsidRPr="00103E3B" w:rsidRDefault="00AE0969" w:rsidP="00103E3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Proposal</w:t>
      </w:r>
      <w:r w:rsidR="00D65624" w:rsidRPr="00103E3B">
        <w:rPr>
          <w:rFonts w:eastAsia="SimSun"/>
          <w:snapToGrid/>
          <w:kern w:val="0"/>
          <w:szCs w:val="20"/>
          <w:lang w:eastAsia="zh-CN"/>
        </w:rPr>
        <w:t xml:space="preserve"> </w:t>
      </w:r>
      <w:r w:rsidR="003E63FA" w:rsidRPr="00103E3B">
        <w:rPr>
          <w:rFonts w:eastAsia="SimSun"/>
          <w:snapToGrid/>
          <w:kern w:val="0"/>
          <w:szCs w:val="20"/>
          <w:lang w:eastAsia="zh-CN"/>
        </w:rPr>
        <w:t>1-1</w:t>
      </w:r>
      <w:r w:rsidRPr="00103E3B">
        <w:rPr>
          <w:rFonts w:eastAsia="SimSun"/>
          <w:snapToGrid/>
          <w:kern w:val="0"/>
          <w:szCs w:val="20"/>
          <w:lang w:eastAsia="zh-CN"/>
        </w:rPr>
        <w:t>:</w:t>
      </w:r>
    </w:p>
    <w:p w14:paraId="7EA7B448" w14:textId="36385677" w:rsidR="00AE0969" w:rsidRPr="00BE385D" w:rsidRDefault="003E63FA" w:rsidP="003F50E0">
      <w:pPr>
        <w:pStyle w:val="ListParagraph"/>
        <w:numPr>
          <w:ilvl w:val="0"/>
          <w:numId w:val="16"/>
        </w:numPr>
        <w:rPr>
          <w:rFonts w:eastAsia="KaiTi"/>
          <w:szCs w:val="20"/>
          <w:lang w:eastAsia="x-none"/>
        </w:rPr>
      </w:pPr>
      <w:r w:rsidRPr="00BE385D">
        <w:rPr>
          <w:rFonts w:eastAsia="KaiTi"/>
          <w:szCs w:val="20"/>
          <w:lang w:eastAsia="x-none"/>
        </w:rPr>
        <w:t>Agree</w:t>
      </w:r>
      <w:r w:rsidR="00EB1B1C" w:rsidRPr="00BE385D">
        <w:rPr>
          <w:rFonts w:eastAsia="KaiTi"/>
          <w:szCs w:val="20"/>
          <w:lang w:eastAsia="x-none"/>
        </w:rPr>
        <w:t xml:space="preserve"> the following </w:t>
      </w:r>
      <w:r w:rsidRPr="00BE385D">
        <w:rPr>
          <w:rFonts w:eastAsia="KaiTi"/>
          <w:szCs w:val="20"/>
          <w:lang w:eastAsia="x-none"/>
        </w:rPr>
        <w:t>terminologies only for convenience of discussion:</w:t>
      </w:r>
    </w:p>
    <w:p w14:paraId="06B59859" w14:textId="418A53BB" w:rsidR="00B21C70" w:rsidRPr="00BE385D" w:rsidRDefault="003E63FA" w:rsidP="003F50E0">
      <w:pPr>
        <w:pStyle w:val="ListParagraph"/>
        <w:numPr>
          <w:ilvl w:val="0"/>
          <w:numId w:val="17"/>
        </w:numPr>
        <w:rPr>
          <w:rFonts w:eastAsia="KaiTi"/>
          <w:bCs/>
          <w:szCs w:val="20"/>
        </w:rPr>
      </w:pPr>
      <w:r w:rsidRPr="00BE385D">
        <w:rPr>
          <w:rFonts w:eastAsia="KaiTi"/>
          <w:bCs/>
          <w:szCs w:val="20"/>
        </w:rPr>
        <w:t xml:space="preserve">DCI format </w:t>
      </w:r>
      <w:r w:rsidR="00B21C70" w:rsidRPr="00BE385D">
        <w:rPr>
          <w:rFonts w:eastAsia="KaiTi"/>
          <w:bCs/>
          <w:szCs w:val="20"/>
        </w:rPr>
        <w:t>0-</w:t>
      </w:r>
      <w:r w:rsidRPr="00BE385D">
        <w:rPr>
          <w:rFonts w:eastAsia="KaiTi"/>
          <w:bCs/>
          <w:szCs w:val="20"/>
        </w:rPr>
        <w:t>X</w:t>
      </w:r>
      <w:r w:rsidR="00B21C70" w:rsidRPr="00BE385D">
        <w:rPr>
          <w:rFonts w:eastAsia="KaiTi"/>
          <w:bCs/>
          <w:szCs w:val="20"/>
        </w:rPr>
        <w:t xml:space="preserve"> </w:t>
      </w:r>
      <w:r w:rsidRPr="00BE385D">
        <w:rPr>
          <w:rFonts w:eastAsia="KaiTi"/>
          <w:bCs/>
          <w:szCs w:val="20"/>
        </w:rPr>
        <w:t xml:space="preserve">is used </w:t>
      </w:r>
      <w:r w:rsidR="00B21C70" w:rsidRPr="00BE385D">
        <w:rPr>
          <w:rFonts w:eastAsia="KaiTi"/>
          <w:bCs/>
          <w:szCs w:val="20"/>
        </w:rPr>
        <w:t xml:space="preserve">for </w:t>
      </w:r>
      <w:r w:rsidRPr="00BE385D">
        <w:rPr>
          <w:rFonts w:eastAsia="KaiTi"/>
          <w:bCs/>
          <w:szCs w:val="20"/>
        </w:rPr>
        <w:t xml:space="preserve">scheduling multiple </w:t>
      </w:r>
      <w:r w:rsidR="00B21C70" w:rsidRPr="00BE385D">
        <w:rPr>
          <w:rFonts w:eastAsia="KaiTi"/>
          <w:bCs/>
          <w:szCs w:val="20"/>
        </w:rPr>
        <w:t>PUSCH</w:t>
      </w:r>
      <w:r w:rsidRPr="00BE385D">
        <w:rPr>
          <w:rFonts w:eastAsia="KaiTi"/>
          <w:bCs/>
          <w:szCs w:val="20"/>
        </w:rPr>
        <w:t>s on multiple serving cells</w:t>
      </w:r>
      <w:r w:rsidR="00B21C70" w:rsidRPr="00BE385D">
        <w:rPr>
          <w:rFonts w:eastAsia="KaiTi"/>
          <w:bCs/>
          <w:szCs w:val="20"/>
        </w:rPr>
        <w:t xml:space="preserve"> </w:t>
      </w:r>
      <w:r w:rsidRPr="00BE385D">
        <w:rPr>
          <w:rFonts w:eastAsia="KaiTi"/>
          <w:bCs/>
          <w:szCs w:val="20"/>
        </w:rPr>
        <w:t>with one PUSCH per serving cell</w:t>
      </w:r>
    </w:p>
    <w:p w14:paraId="1E9B9EA0" w14:textId="67B6817E" w:rsidR="00B21C70" w:rsidRPr="00BE385D" w:rsidRDefault="003E63FA" w:rsidP="003F50E0">
      <w:pPr>
        <w:pStyle w:val="ListParagraph"/>
        <w:numPr>
          <w:ilvl w:val="0"/>
          <w:numId w:val="17"/>
        </w:numPr>
        <w:rPr>
          <w:rFonts w:eastAsia="KaiTi"/>
          <w:bCs/>
          <w:szCs w:val="20"/>
        </w:rPr>
      </w:pPr>
      <w:r w:rsidRPr="00BE385D">
        <w:rPr>
          <w:rFonts w:eastAsia="KaiTi"/>
          <w:bCs/>
          <w:szCs w:val="20"/>
        </w:rPr>
        <w:t xml:space="preserve">DCI format </w:t>
      </w:r>
      <w:r w:rsidR="00B21C70" w:rsidRPr="00BE385D">
        <w:rPr>
          <w:rFonts w:eastAsia="KaiTi"/>
          <w:bCs/>
          <w:szCs w:val="20"/>
        </w:rPr>
        <w:t>1-</w:t>
      </w:r>
      <w:r w:rsidRPr="00BE385D">
        <w:rPr>
          <w:rFonts w:eastAsia="KaiTi"/>
          <w:bCs/>
          <w:szCs w:val="20"/>
        </w:rPr>
        <w:t>X</w:t>
      </w:r>
      <w:r w:rsidR="00B21C70" w:rsidRPr="00BE385D">
        <w:rPr>
          <w:rFonts w:eastAsia="KaiTi"/>
          <w:bCs/>
          <w:szCs w:val="20"/>
        </w:rPr>
        <w:t xml:space="preserve"> </w:t>
      </w:r>
      <w:r w:rsidRPr="00BE385D">
        <w:rPr>
          <w:rFonts w:eastAsia="KaiTi"/>
          <w:bCs/>
          <w:szCs w:val="20"/>
        </w:rPr>
        <w:t>is used for scheduling multiple PDSCHs on multiple serving cells with one PDSCH per serving cell</w:t>
      </w:r>
      <w:r w:rsidR="00B21C70" w:rsidRPr="00BE385D">
        <w:rPr>
          <w:rFonts w:eastAsia="KaiTi"/>
          <w:bCs/>
          <w:szCs w:val="20"/>
        </w:rPr>
        <w:t>.</w:t>
      </w:r>
    </w:p>
    <w:p w14:paraId="44DB5156" w14:textId="77777777" w:rsidR="0090527B" w:rsidRDefault="0090527B" w:rsidP="00AE0969">
      <w:pPr>
        <w:rPr>
          <w:lang w:eastAsia="en-US"/>
        </w:rPr>
      </w:pPr>
    </w:p>
    <w:p w14:paraId="63232696" w14:textId="77777777" w:rsidR="0090527B" w:rsidRPr="00103E3B" w:rsidRDefault="0090527B" w:rsidP="00103E3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Proposal 1-2:</w:t>
      </w:r>
    </w:p>
    <w:p w14:paraId="568C410D" w14:textId="77777777" w:rsidR="0090527B" w:rsidRDefault="0090527B" w:rsidP="003F50E0">
      <w:pPr>
        <w:pStyle w:val="ListParagraph"/>
        <w:numPr>
          <w:ilvl w:val="0"/>
          <w:numId w:val="16"/>
        </w:numPr>
        <w:rPr>
          <w:rFonts w:eastAsia="KaiTi"/>
          <w:szCs w:val="20"/>
          <w:lang w:eastAsia="x-none"/>
        </w:rPr>
      </w:pPr>
      <w:r>
        <w:rPr>
          <w:rFonts w:eastAsia="KaiTi"/>
          <w:szCs w:val="20"/>
          <w:lang w:eastAsia="x-none"/>
        </w:rPr>
        <w:t>Different TBs are scheduled on different PUSCHs by DCI format 0-X.</w:t>
      </w:r>
    </w:p>
    <w:p w14:paraId="5DA87387" w14:textId="77777777" w:rsidR="0090527B" w:rsidRDefault="0090527B" w:rsidP="003F50E0">
      <w:pPr>
        <w:pStyle w:val="ListParagraph"/>
        <w:numPr>
          <w:ilvl w:val="0"/>
          <w:numId w:val="16"/>
        </w:numPr>
        <w:rPr>
          <w:rFonts w:eastAsia="KaiTi"/>
          <w:szCs w:val="20"/>
          <w:lang w:eastAsia="x-none"/>
        </w:rPr>
      </w:pPr>
      <w:r>
        <w:rPr>
          <w:rFonts w:eastAsia="KaiTi"/>
          <w:szCs w:val="20"/>
          <w:lang w:eastAsia="x-none"/>
        </w:rPr>
        <w:t>Different TBs are scheduled on different PDSCHs by DCI format 1-X.</w:t>
      </w:r>
    </w:p>
    <w:p w14:paraId="3BA91FFF" w14:textId="2264D9C9" w:rsidR="00B21C70" w:rsidRDefault="00B21C70" w:rsidP="00AE0969">
      <w:pPr>
        <w:rPr>
          <w:lang w:eastAsia="en-US"/>
        </w:rPr>
      </w:pPr>
    </w:p>
    <w:p w14:paraId="6D0ADFE7" w14:textId="77777777" w:rsidR="0090527B" w:rsidRPr="00103E3B" w:rsidRDefault="0090527B" w:rsidP="00103E3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Proposal 1-3:</w:t>
      </w:r>
    </w:p>
    <w:p w14:paraId="553C804D" w14:textId="0F027C11" w:rsidR="0090527B" w:rsidRPr="0090527B" w:rsidRDefault="0090527B" w:rsidP="003F50E0">
      <w:pPr>
        <w:pStyle w:val="ListParagraph"/>
        <w:numPr>
          <w:ilvl w:val="0"/>
          <w:numId w:val="16"/>
        </w:numPr>
        <w:rPr>
          <w:rFonts w:eastAsia="KaiTi"/>
          <w:szCs w:val="20"/>
          <w:lang w:eastAsia="x-none"/>
        </w:rPr>
      </w:pPr>
      <w:r w:rsidRPr="0090527B">
        <w:rPr>
          <w:rFonts w:eastAsia="KaiTi"/>
          <w:szCs w:val="20"/>
          <w:lang w:eastAsia="x-none"/>
        </w:rPr>
        <w:t>Fallback DCI</w:t>
      </w:r>
      <w:r w:rsidR="00641722">
        <w:rPr>
          <w:rFonts w:eastAsia="KaiTi"/>
          <w:szCs w:val="20"/>
          <w:lang w:eastAsia="x-none"/>
        </w:rPr>
        <w:t xml:space="preserve"> </w:t>
      </w:r>
      <w:r w:rsidR="00641722" w:rsidRPr="00641722">
        <w:rPr>
          <w:rFonts w:eastAsia="KaiTi"/>
          <w:szCs w:val="20"/>
          <w:lang w:eastAsia="x-none"/>
        </w:rPr>
        <w:t xml:space="preserve">(i.e., DCI formats 0_0 and 1_0) </w:t>
      </w:r>
      <w:r w:rsidRPr="0090527B">
        <w:rPr>
          <w:rFonts w:eastAsia="KaiTi"/>
          <w:szCs w:val="20"/>
          <w:lang w:eastAsia="x-none"/>
        </w:rPr>
        <w:t>does not support multi-cell scheduling.</w:t>
      </w:r>
    </w:p>
    <w:p w14:paraId="6A62D824" w14:textId="26012392" w:rsidR="0090527B" w:rsidRDefault="0090527B" w:rsidP="00AE0969">
      <w:pPr>
        <w:rPr>
          <w:lang w:eastAsia="en-US"/>
        </w:rPr>
      </w:pPr>
    </w:p>
    <w:p w14:paraId="30002A3B" w14:textId="77777777" w:rsidR="00754DFF" w:rsidRPr="00103E3B" w:rsidRDefault="00754DFF" w:rsidP="00103E3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Proposal 1-4:</w:t>
      </w:r>
    </w:p>
    <w:p w14:paraId="7C37B739" w14:textId="5258A09E" w:rsidR="00754DFF" w:rsidRPr="00754DFF" w:rsidRDefault="00754DFF" w:rsidP="003F50E0">
      <w:pPr>
        <w:pStyle w:val="ListParagraph"/>
        <w:numPr>
          <w:ilvl w:val="0"/>
          <w:numId w:val="16"/>
        </w:numPr>
        <w:rPr>
          <w:rFonts w:eastAsia="KaiTi"/>
          <w:szCs w:val="20"/>
          <w:lang w:eastAsia="x-none"/>
        </w:rPr>
      </w:pPr>
      <w:r w:rsidRPr="00754DFF">
        <w:rPr>
          <w:rFonts w:eastAsia="KaiTi"/>
          <w:szCs w:val="20"/>
          <w:lang w:eastAsia="x-none"/>
        </w:rPr>
        <w:t>The DCI for multi-c</w:t>
      </w:r>
      <w:r>
        <w:rPr>
          <w:rFonts w:eastAsia="KaiTi"/>
          <w:szCs w:val="20"/>
          <w:lang w:eastAsia="x-none"/>
        </w:rPr>
        <w:t>ell</w:t>
      </w:r>
      <w:r w:rsidRPr="00754DFF">
        <w:rPr>
          <w:rFonts w:eastAsia="KaiTi"/>
          <w:szCs w:val="20"/>
          <w:lang w:eastAsia="x-none"/>
        </w:rPr>
        <w:t xml:space="preserve"> scheduling is </w:t>
      </w:r>
      <w:r>
        <w:rPr>
          <w:rFonts w:eastAsia="KaiTi"/>
          <w:szCs w:val="20"/>
          <w:lang w:eastAsia="x-none"/>
        </w:rPr>
        <w:t>monitored only in</w:t>
      </w:r>
      <w:r w:rsidRPr="00754DFF">
        <w:rPr>
          <w:rFonts w:eastAsia="KaiTi"/>
          <w:szCs w:val="20"/>
          <w:lang w:eastAsia="x-none"/>
        </w:rPr>
        <w:t xml:space="preserve"> USS set.</w:t>
      </w:r>
    </w:p>
    <w:p w14:paraId="372250D8" w14:textId="314C3529" w:rsidR="0090527B" w:rsidRDefault="0090527B" w:rsidP="00AE0969">
      <w:pPr>
        <w:rPr>
          <w:lang w:val="en-US" w:eastAsia="en-US"/>
        </w:rPr>
      </w:pPr>
    </w:p>
    <w:p w14:paraId="0D433788" w14:textId="77777777" w:rsidR="00B149FA" w:rsidRPr="00103E3B" w:rsidRDefault="00B149FA" w:rsidP="00B149FA">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Proposal 1-5:</w:t>
      </w:r>
    </w:p>
    <w:p w14:paraId="798EE9E8" w14:textId="21B3F224" w:rsidR="008140C0" w:rsidRPr="008140C0" w:rsidRDefault="008140C0" w:rsidP="008140C0">
      <w:pPr>
        <w:pStyle w:val="ListParagraph"/>
        <w:numPr>
          <w:ilvl w:val="0"/>
          <w:numId w:val="16"/>
        </w:numPr>
        <w:rPr>
          <w:lang w:eastAsia="en-US"/>
        </w:rPr>
      </w:pPr>
      <w:bookmarkStart w:id="10" w:name="_Hlk102994125"/>
      <w:r w:rsidRPr="008140C0">
        <w:rPr>
          <w:rFonts w:hint="eastAsia"/>
          <w:lang w:eastAsia="en-US"/>
        </w:rPr>
        <w:t>PDSCH cannot be scheduled by DCI format 0_X</w:t>
      </w:r>
      <w:r>
        <w:rPr>
          <w:lang w:eastAsia="en-US"/>
        </w:rPr>
        <w:t>.</w:t>
      </w:r>
      <w:r w:rsidRPr="008140C0">
        <w:rPr>
          <w:rFonts w:hint="eastAsia"/>
          <w:lang w:eastAsia="en-US"/>
        </w:rPr>
        <w:t xml:space="preserve"> </w:t>
      </w:r>
    </w:p>
    <w:p w14:paraId="7AB06390" w14:textId="0F5D0149" w:rsidR="008140C0" w:rsidRPr="008140C0" w:rsidRDefault="008140C0" w:rsidP="008140C0">
      <w:pPr>
        <w:pStyle w:val="ListParagraph"/>
        <w:numPr>
          <w:ilvl w:val="0"/>
          <w:numId w:val="16"/>
        </w:numPr>
        <w:rPr>
          <w:lang w:eastAsia="en-US"/>
        </w:rPr>
      </w:pPr>
      <w:r w:rsidRPr="008140C0">
        <w:rPr>
          <w:rFonts w:hint="eastAsia"/>
          <w:lang w:eastAsia="en-US"/>
        </w:rPr>
        <w:t>PUSCH cannot be scheduled by DCI format 1_X</w:t>
      </w:r>
      <w:r>
        <w:rPr>
          <w:lang w:eastAsia="en-US"/>
        </w:rPr>
        <w:t>.</w:t>
      </w:r>
      <w:r w:rsidRPr="008140C0">
        <w:rPr>
          <w:rFonts w:hint="eastAsia"/>
          <w:lang w:eastAsia="en-US"/>
        </w:rPr>
        <w:t xml:space="preserve"> </w:t>
      </w:r>
    </w:p>
    <w:bookmarkEnd w:id="10"/>
    <w:p w14:paraId="0CF8C763" w14:textId="3C039F6D" w:rsidR="00B149FA" w:rsidRDefault="00B149FA" w:rsidP="00B149FA">
      <w:pPr>
        <w:pStyle w:val="ListParagraph"/>
        <w:numPr>
          <w:ilvl w:val="0"/>
          <w:numId w:val="0"/>
        </w:numPr>
        <w:ind w:left="360"/>
        <w:rPr>
          <w:lang w:eastAsia="en-US"/>
        </w:rPr>
      </w:pPr>
    </w:p>
    <w:p w14:paraId="454D753E" w14:textId="74AB3ED1" w:rsidR="0090527B" w:rsidRPr="00103E3B" w:rsidRDefault="0090527B" w:rsidP="00103E3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sidRPr="00103E3B">
        <w:rPr>
          <w:rFonts w:eastAsia="SimSun"/>
          <w:snapToGrid/>
          <w:kern w:val="0"/>
          <w:szCs w:val="20"/>
          <w:lang w:eastAsia="zh-CN"/>
        </w:rPr>
        <w:t>Proposal 1-</w:t>
      </w:r>
      <w:r w:rsidR="00B149FA">
        <w:rPr>
          <w:rFonts w:eastAsia="SimSun"/>
          <w:snapToGrid/>
          <w:kern w:val="0"/>
          <w:szCs w:val="20"/>
          <w:lang w:eastAsia="zh-CN"/>
        </w:rPr>
        <w:t>6</w:t>
      </w:r>
      <w:r w:rsidRPr="00103E3B">
        <w:rPr>
          <w:rFonts w:eastAsia="SimSun"/>
          <w:snapToGrid/>
          <w:kern w:val="0"/>
          <w:szCs w:val="20"/>
          <w:lang w:eastAsia="zh-CN"/>
        </w:rPr>
        <w:t>:</w:t>
      </w:r>
    </w:p>
    <w:p w14:paraId="47979614" w14:textId="4AB90766" w:rsidR="0090527B" w:rsidRPr="0090527B" w:rsidRDefault="00686A70" w:rsidP="003F50E0">
      <w:pPr>
        <w:pStyle w:val="ListParagraph"/>
        <w:numPr>
          <w:ilvl w:val="0"/>
          <w:numId w:val="16"/>
        </w:numPr>
        <w:rPr>
          <w:rFonts w:eastAsia="KaiTi"/>
          <w:szCs w:val="20"/>
          <w:lang w:eastAsia="x-none"/>
        </w:rPr>
      </w:pPr>
      <w:r>
        <w:rPr>
          <w:lang w:eastAsia="en-US"/>
        </w:rPr>
        <w:t xml:space="preserve">All the </w:t>
      </w:r>
      <w:r w:rsidRPr="006F4AE6">
        <w:rPr>
          <w:lang w:eastAsia="en-US"/>
        </w:rPr>
        <w:t>c</w:t>
      </w:r>
      <w:r w:rsidR="00A8517C">
        <w:rPr>
          <w:lang w:eastAsia="en-US"/>
        </w:rPr>
        <w:t>ell</w:t>
      </w:r>
      <w:r w:rsidRPr="006F4AE6">
        <w:rPr>
          <w:lang w:eastAsia="en-US"/>
        </w:rPr>
        <w:t xml:space="preserve">s </w:t>
      </w:r>
      <w:r>
        <w:rPr>
          <w:lang w:eastAsia="en-US"/>
        </w:rPr>
        <w:t>scheduled by a DCI format 1-X are included in</w:t>
      </w:r>
      <w:r w:rsidRPr="006F4AE6">
        <w:rPr>
          <w:lang w:eastAsia="en-US"/>
        </w:rPr>
        <w:t xml:space="preserve"> same cell group</w:t>
      </w:r>
      <w:r w:rsidR="0090527B" w:rsidRPr="0090527B">
        <w:rPr>
          <w:rFonts w:eastAsia="KaiTi"/>
          <w:szCs w:val="20"/>
          <w:lang w:eastAsia="x-none"/>
        </w:rPr>
        <w:t>.</w:t>
      </w:r>
    </w:p>
    <w:bookmarkEnd w:id="11"/>
    <w:p w14:paraId="7C1F5B2D" w14:textId="59F9BC17" w:rsidR="0090527B" w:rsidRPr="0090527B" w:rsidRDefault="0090527B" w:rsidP="00AE0969">
      <w:pPr>
        <w:rPr>
          <w:lang w:eastAsia="en-US"/>
        </w:rPr>
      </w:pPr>
    </w:p>
    <w:p w14:paraId="4D2D1DB2" w14:textId="373B8E8E" w:rsidR="00E10CEF" w:rsidRPr="00103E3B" w:rsidRDefault="00E10CEF" w:rsidP="00E10CEF">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lastRenderedPageBreak/>
        <w:t>Proposal 1-</w:t>
      </w:r>
      <w:r>
        <w:rPr>
          <w:rFonts w:eastAsia="SimSun"/>
          <w:snapToGrid/>
          <w:kern w:val="0"/>
          <w:szCs w:val="20"/>
          <w:lang w:eastAsia="zh-CN"/>
        </w:rPr>
        <w:t>7</w:t>
      </w:r>
      <w:r w:rsidRPr="00103E3B">
        <w:rPr>
          <w:rFonts w:eastAsia="SimSun"/>
          <w:snapToGrid/>
          <w:kern w:val="0"/>
          <w:szCs w:val="20"/>
          <w:lang w:eastAsia="zh-CN"/>
        </w:rPr>
        <w:t>:</w:t>
      </w:r>
    </w:p>
    <w:p w14:paraId="1D66EB46" w14:textId="77777777" w:rsidR="00E10CEF" w:rsidRDefault="00E10CEF" w:rsidP="00B506D8">
      <w:pPr>
        <w:pStyle w:val="ListParagraph"/>
        <w:numPr>
          <w:ilvl w:val="0"/>
          <w:numId w:val="16"/>
        </w:numPr>
        <w:rPr>
          <w:lang w:eastAsia="en-US"/>
        </w:rPr>
      </w:pPr>
      <w:r>
        <w:rPr>
          <w:lang w:eastAsia="en-US"/>
        </w:rPr>
        <w:t xml:space="preserve">At least support </w:t>
      </w:r>
      <w:r w:rsidRPr="00E10CEF">
        <w:rPr>
          <w:rFonts w:hint="eastAsia"/>
          <w:lang w:eastAsia="en-US"/>
        </w:rPr>
        <w:t xml:space="preserve">same </w:t>
      </w:r>
      <w:r w:rsidRPr="00E10CEF">
        <w:rPr>
          <w:lang w:eastAsia="en-US"/>
        </w:rPr>
        <w:t xml:space="preserve">SCS configuration among </w:t>
      </w:r>
      <w:r>
        <w:rPr>
          <w:lang w:eastAsia="en-US"/>
        </w:rPr>
        <w:t>co-</w:t>
      </w:r>
      <w:r w:rsidRPr="00E10CEF">
        <w:rPr>
          <w:lang w:eastAsia="en-US"/>
        </w:rPr>
        <w:t xml:space="preserve">scheduled cells </w:t>
      </w:r>
      <w:r>
        <w:rPr>
          <w:lang w:eastAsia="en-US"/>
        </w:rPr>
        <w:t>for multi-cell scheduling</w:t>
      </w:r>
      <w:r w:rsidRPr="00E10CEF">
        <w:rPr>
          <w:lang w:eastAsia="en-US"/>
        </w:rPr>
        <w:t>.</w:t>
      </w:r>
      <w:r w:rsidRPr="00E10CEF">
        <w:rPr>
          <w:rFonts w:hint="eastAsia"/>
          <w:lang w:eastAsia="en-US"/>
        </w:rPr>
        <w:t xml:space="preserve"> </w:t>
      </w:r>
    </w:p>
    <w:p w14:paraId="62A080D6" w14:textId="427B7180" w:rsidR="006A1454" w:rsidRPr="00F55663" w:rsidRDefault="006A1454" w:rsidP="006A1454">
      <w:pPr>
        <w:pStyle w:val="ListParagraph"/>
        <w:numPr>
          <w:ilvl w:val="0"/>
          <w:numId w:val="17"/>
        </w:numPr>
        <w:rPr>
          <w:rFonts w:eastAsia="KaiTi"/>
          <w:bCs/>
          <w:szCs w:val="20"/>
        </w:rPr>
      </w:pPr>
      <w:r w:rsidRPr="00F55663">
        <w:rPr>
          <w:rFonts w:eastAsia="KaiTi" w:hint="eastAsia"/>
          <w:bCs/>
          <w:szCs w:val="20"/>
        </w:rPr>
        <w:t>FFS: Whether to support different SCS configuration</w:t>
      </w:r>
      <w:r>
        <w:rPr>
          <w:rFonts w:eastAsia="KaiTi"/>
          <w:bCs/>
          <w:szCs w:val="20"/>
        </w:rPr>
        <w:t>s</w:t>
      </w:r>
      <w:r w:rsidRPr="00F55663">
        <w:rPr>
          <w:rFonts w:eastAsia="KaiTi" w:hint="eastAsia"/>
          <w:bCs/>
          <w:szCs w:val="20"/>
        </w:rPr>
        <w:t xml:space="preserve"> between co-scheduled cells and the scheduling cell in case of same SCS for co-scheduled cells</w:t>
      </w:r>
    </w:p>
    <w:p w14:paraId="5F4ED569" w14:textId="14BE1A96" w:rsidR="00E10CEF" w:rsidRPr="00E10CEF" w:rsidRDefault="00E10CEF" w:rsidP="00E10CEF">
      <w:pPr>
        <w:pStyle w:val="ListParagraph"/>
        <w:numPr>
          <w:ilvl w:val="0"/>
          <w:numId w:val="17"/>
        </w:numPr>
        <w:rPr>
          <w:rFonts w:eastAsia="KaiTi"/>
          <w:bCs/>
          <w:szCs w:val="20"/>
        </w:rPr>
      </w:pPr>
      <w:r w:rsidRPr="00E10CEF">
        <w:rPr>
          <w:rFonts w:eastAsia="KaiTi"/>
          <w:bCs/>
          <w:szCs w:val="20"/>
        </w:rPr>
        <w:t xml:space="preserve">FFS: </w:t>
      </w:r>
      <w:r w:rsidRPr="00E10CEF">
        <w:rPr>
          <w:rFonts w:eastAsia="KaiTi" w:hint="eastAsia"/>
          <w:bCs/>
          <w:szCs w:val="20"/>
        </w:rPr>
        <w:t xml:space="preserve">Whether to support different </w:t>
      </w:r>
      <w:r w:rsidRPr="00E10CEF">
        <w:rPr>
          <w:rFonts w:eastAsia="KaiTi"/>
          <w:bCs/>
          <w:szCs w:val="20"/>
        </w:rPr>
        <w:t>SCS configuration</w:t>
      </w:r>
      <w:r w:rsidR="006A1454">
        <w:rPr>
          <w:rFonts w:eastAsia="KaiTi"/>
          <w:bCs/>
          <w:szCs w:val="20"/>
        </w:rPr>
        <w:t>s</w:t>
      </w:r>
      <w:r w:rsidRPr="00E10CEF">
        <w:rPr>
          <w:rFonts w:eastAsia="KaiTi"/>
          <w:bCs/>
          <w:szCs w:val="20"/>
        </w:rPr>
        <w:t xml:space="preserve"> among co-scheduled cells</w:t>
      </w:r>
      <w:r w:rsidRPr="00E10CEF">
        <w:rPr>
          <w:rFonts w:eastAsia="KaiTi" w:hint="eastAsia"/>
          <w:bCs/>
          <w:szCs w:val="20"/>
        </w:rPr>
        <w:t xml:space="preserve"> </w:t>
      </w:r>
    </w:p>
    <w:p w14:paraId="7248F358" w14:textId="7762989C" w:rsidR="006E17AB" w:rsidRPr="00F55663" w:rsidRDefault="006E17AB" w:rsidP="00F55663">
      <w:pPr>
        <w:pStyle w:val="ListParagraph"/>
        <w:numPr>
          <w:ilvl w:val="0"/>
          <w:numId w:val="17"/>
        </w:numPr>
        <w:rPr>
          <w:rFonts w:eastAsia="KaiTi"/>
          <w:bCs/>
          <w:szCs w:val="20"/>
        </w:rPr>
      </w:pPr>
      <w:r w:rsidRPr="00F55663">
        <w:rPr>
          <w:rFonts w:eastAsia="KaiTi" w:hint="eastAsia"/>
          <w:bCs/>
          <w:szCs w:val="20"/>
        </w:rPr>
        <w:t>FFS: Whether to support different carrier types (e.g., FDD+TDD, licensed + unlicensed) among co-scheduled cells</w:t>
      </w:r>
    </w:p>
    <w:p w14:paraId="3B464415" w14:textId="77777777" w:rsidR="006E17AB" w:rsidRDefault="006E17AB" w:rsidP="00AE0969">
      <w:pPr>
        <w:rPr>
          <w:lang w:val="en-US" w:eastAsia="en-US"/>
        </w:rPr>
      </w:pPr>
    </w:p>
    <w:p w14:paraId="062C5ADE" w14:textId="415F3C26" w:rsidR="003A0A6C" w:rsidRPr="00103E3B" w:rsidRDefault="003A0A6C" w:rsidP="003A0A6C">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 xml:space="preserve">Proposal </w:t>
      </w:r>
      <w:r>
        <w:rPr>
          <w:rFonts w:eastAsia="SimSun"/>
          <w:snapToGrid/>
          <w:kern w:val="0"/>
          <w:szCs w:val="20"/>
          <w:lang w:eastAsia="zh-CN"/>
        </w:rPr>
        <w:t>1-8</w:t>
      </w:r>
      <w:r w:rsidRPr="00103E3B">
        <w:rPr>
          <w:rFonts w:eastAsia="SimSun"/>
          <w:snapToGrid/>
          <w:kern w:val="0"/>
          <w:szCs w:val="20"/>
          <w:lang w:eastAsia="zh-CN"/>
        </w:rPr>
        <w:t>:</w:t>
      </w:r>
    </w:p>
    <w:p w14:paraId="6EA6B2BD" w14:textId="3C775DC3" w:rsidR="003A0A6C" w:rsidRPr="003A0A6C" w:rsidRDefault="00F55663" w:rsidP="003A0A6C">
      <w:pPr>
        <w:pStyle w:val="ListParagraph"/>
        <w:numPr>
          <w:ilvl w:val="0"/>
          <w:numId w:val="16"/>
        </w:numPr>
        <w:rPr>
          <w:lang w:eastAsia="en-US"/>
        </w:rPr>
      </w:pPr>
      <w:bookmarkStart w:id="12" w:name="_Toc102136958"/>
      <w:r w:rsidRPr="00F55663">
        <w:rPr>
          <w:lang w:eastAsia="en-US"/>
        </w:rPr>
        <w:t xml:space="preserve">DCI format 0-X/1-X </w:t>
      </w:r>
      <w:r w:rsidR="003A0A6C" w:rsidRPr="003A0A6C">
        <w:rPr>
          <w:lang w:eastAsia="en-US"/>
        </w:rPr>
        <w:t>on a scheduling cell can be used to schedule PUSCH/PDSCH on that scheduling cell.</w:t>
      </w:r>
      <w:bookmarkEnd w:id="12"/>
    </w:p>
    <w:p w14:paraId="4627D762" w14:textId="017EA738" w:rsidR="003A0A6C" w:rsidRPr="003A0A6C" w:rsidRDefault="003A0A6C" w:rsidP="00AE0969">
      <w:pPr>
        <w:rPr>
          <w:lang w:eastAsia="en-US"/>
        </w:rPr>
      </w:pPr>
    </w:p>
    <w:p w14:paraId="40C0D062" w14:textId="2ED903E1" w:rsidR="00F25D14" w:rsidRPr="00103E3B" w:rsidRDefault="00F25D14" w:rsidP="00F25D14">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 xml:space="preserve">Proposal </w:t>
      </w:r>
      <w:r>
        <w:rPr>
          <w:rFonts w:eastAsia="SimSun"/>
          <w:snapToGrid/>
          <w:kern w:val="0"/>
          <w:szCs w:val="20"/>
          <w:lang w:eastAsia="zh-CN"/>
        </w:rPr>
        <w:t>1-9</w:t>
      </w:r>
      <w:r w:rsidRPr="00103E3B">
        <w:rPr>
          <w:rFonts w:eastAsia="SimSun"/>
          <w:snapToGrid/>
          <w:kern w:val="0"/>
          <w:szCs w:val="20"/>
          <w:lang w:eastAsia="zh-CN"/>
        </w:rPr>
        <w:t>:</w:t>
      </w:r>
    </w:p>
    <w:p w14:paraId="7A32FDD4" w14:textId="78DDAE8B" w:rsidR="00F55663" w:rsidRPr="00F55663" w:rsidRDefault="00F55663" w:rsidP="00F55663">
      <w:pPr>
        <w:pStyle w:val="ListParagraph"/>
        <w:numPr>
          <w:ilvl w:val="0"/>
          <w:numId w:val="16"/>
        </w:numPr>
        <w:rPr>
          <w:lang w:eastAsia="en-US"/>
        </w:rPr>
      </w:pPr>
      <w:r w:rsidRPr="00F55663">
        <w:rPr>
          <w:rFonts w:hint="eastAsia"/>
          <w:lang w:eastAsia="en-US"/>
        </w:rPr>
        <w:t xml:space="preserve">DCI format 0-X/1-X can be transmitted on </w:t>
      </w:r>
      <w:proofErr w:type="spellStart"/>
      <w:r w:rsidRPr="00F55663">
        <w:rPr>
          <w:rFonts w:hint="eastAsia"/>
          <w:lang w:eastAsia="en-US"/>
        </w:rPr>
        <w:t>PCell</w:t>
      </w:r>
      <w:proofErr w:type="spellEnd"/>
      <w:r w:rsidRPr="00F55663">
        <w:rPr>
          <w:rFonts w:hint="eastAsia"/>
          <w:lang w:eastAsia="en-US"/>
        </w:rPr>
        <w:t xml:space="preserve"> or SCell.</w:t>
      </w:r>
    </w:p>
    <w:p w14:paraId="11409785" w14:textId="28CCEBA3" w:rsidR="00F55663" w:rsidRPr="00F55663" w:rsidRDefault="00F55663" w:rsidP="00F55663">
      <w:pPr>
        <w:pStyle w:val="ListParagraph"/>
        <w:numPr>
          <w:ilvl w:val="0"/>
          <w:numId w:val="16"/>
        </w:numPr>
        <w:rPr>
          <w:lang w:eastAsia="en-US"/>
        </w:rPr>
      </w:pPr>
      <w:r w:rsidRPr="00F55663">
        <w:rPr>
          <w:rFonts w:hint="eastAsia"/>
          <w:lang w:eastAsia="en-US"/>
        </w:rPr>
        <w:t xml:space="preserve">FFS whether a DCI format 0-X/1-X on an SCell can schedule multiple cells including </w:t>
      </w:r>
      <w:proofErr w:type="spellStart"/>
      <w:r w:rsidRPr="00F55663">
        <w:rPr>
          <w:rFonts w:hint="eastAsia"/>
          <w:lang w:eastAsia="en-US"/>
        </w:rPr>
        <w:t>PCell</w:t>
      </w:r>
      <w:proofErr w:type="spellEnd"/>
      <w:r w:rsidRPr="00F55663">
        <w:rPr>
          <w:rFonts w:hint="eastAsia"/>
          <w:lang w:eastAsia="en-US"/>
        </w:rPr>
        <w:t>.</w:t>
      </w:r>
    </w:p>
    <w:p w14:paraId="66F4F93F" w14:textId="77777777" w:rsidR="00F55663" w:rsidRPr="003A0A6C" w:rsidRDefault="00F55663" w:rsidP="00F55663">
      <w:pPr>
        <w:pStyle w:val="ListParagraph"/>
        <w:numPr>
          <w:ilvl w:val="0"/>
          <w:numId w:val="0"/>
        </w:numPr>
        <w:ind w:left="360"/>
        <w:rPr>
          <w:lang w:eastAsia="en-US"/>
        </w:rPr>
      </w:pPr>
    </w:p>
    <w:p w14:paraId="1D495CDA" w14:textId="77777777" w:rsidR="003A0A6C" w:rsidRPr="00F25D14" w:rsidRDefault="003A0A6C" w:rsidP="00AE0969">
      <w:pPr>
        <w:rPr>
          <w:lang w:eastAsia="en-US"/>
        </w:rPr>
      </w:pPr>
    </w:p>
    <w:p w14:paraId="426BB077" w14:textId="77777777" w:rsidR="00AE0969" w:rsidRPr="001820A8" w:rsidRDefault="00AE0969" w:rsidP="00AE096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E0969" w:rsidRPr="001820A8" w14:paraId="08652832" w14:textId="77777777" w:rsidTr="003A0A6C">
        <w:tc>
          <w:tcPr>
            <w:tcW w:w="2009" w:type="dxa"/>
            <w:tcBorders>
              <w:top w:val="single" w:sz="4" w:space="0" w:color="auto"/>
              <w:left w:val="single" w:sz="4" w:space="0" w:color="auto"/>
              <w:bottom w:val="single" w:sz="4" w:space="0" w:color="auto"/>
              <w:right w:val="single" w:sz="4" w:space="0" w:color="auto"/>
            </w:tcBorders>
          </w:tcPr>
          <w:p w14:paraId="385D9177" w14:textId="77777777" w:rsidR="00AE0969" w:rsidRPr="001820A8" w:rsidRDefault="00AE0969"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A260B6" w14:textId="77777777" w:rsidR="00AE0969" w:rsidRPr="001820A8" w:rsidRDefault="00AE0969" w:rsidP="00B506D8">
            <w:pPr>
              <w:jc w:val="center"/>
              <w:rPr>
                <w:b/>
                <w:lang w:eastAsia="zh-CN"/>
              </w:rPr>
            </w:pPr>
            <w:r w:rsidRPr="001820A8">
              <w:rPr>
                <w:b/>
                <w:lang w:eastAsia="zh-CN"/>
              </w:rPr>
              <w:t>Comment</w:t>
            </w:r>
          </w:p>
        </w:tc>
      </w:tr>
      <w:tr w:rsidR="00AE0969" w:rsidRPr="00B506D8" w14:paraId="4620E045" w14:textId="77777777" w:rsidTr="003A0A6C">
        <w:tc>
          <w:tcPr>
            <w:tcW w:w="2009" w:type="dxa"/>
            <w:tcBorders>
              <w:top w:val="single" w:sz="4" w:space="0" w:color="auto"/>
              <w:left w:val="single" w:sz="4" w:space="0" w:color="auto"/>
              <w:bottom w:val="single" w:sz="4" w:space="0" w:color="auto"/>
              <w:right w:val="single" w:sz="4" w:space="0" w:color="auto"/>
            </w:tcBorders>
          </w:tcPr>
          <w:p w14:paraId="2BC3C63B" w14:textId="5D69D5EC" w:rsidR="00AE0969" w:rsidRPr="00B506D8" w:rsidRDefault="00B506D8" w:rsidP="00B506D8">
            <w:proofErr w:type="spellStart"/>
            <w:r w:rsidRPr="00B506D8">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40DB4C0" w14:textId="17313354" w:rsidR="00745585" w:rsidRPr="00745585" w:rsidRDefault="00745585" w:rsidP="00745585">
            <w:r w:rsidRPr="00745585">
              <w:t xml:space="preserve">For Proposal 1-6, we propose </w:t>
            </w:r>
            <w:r>
              <w:t xml:space="preserve">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24EF0705" w14:textId="31B9E05D" w:rsidR="00745585" w:rsidRPr="00103E3B" w:rsidRDefault="00745585" w:rsidP="00745585">
            <w:pPr>
              <w:pStyle w:val="Heading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103E3B">
              <w:rPr>
                <w:rFonts w:eastAsia="SimSun"/>
                <w:snapToGrid/>
                <w:kern w:val="0"/>
                <w:szCs w:val="20"/>
                <w:lang w:eastAsia="zh-CN"/>
              </w:rPr>
              <w:t>Proposal 1-</w:t>
            </w:r>
            <w:r>
              <w:rPr>
                <w:rFonts w:eastAsia="SimSun"/>
                <w:snapToGrid/>
                <w:kern w:val="0"/>
                <w:szCs w:val="20"/>
                <w:lang w:eastAsia="zh-CN"/>
              </w:rPr>
              <w:t>6 (</w:t>
            </w:r>
            <w:r w:rsidRPr="00745585">
              <w:rPr>
                <w:rFonts w:eastAsia="SimSun"/>
                <w:snapToGrid/>
                <w:color w:val="FF0000"/>
                <w:kern w:val="0"/>
                <w:szCs w:val="20"/>
                <w:lang w:eastAsia="zh-CN"/>
              </w:rPr>
              <w:t>update</w:t>
            </w:r>
            <w:r>
              <w:rPr>
                <w:rFonts w:eastAsia="SimSun"/>
                <w:snapToGrid/>
                <w:kern w:val="0"/>
                <w:szCs w:val="20"/>
                <w:lang w:eastAsia="zh-CN"/>
              </w:rPr>
              <w:t>)</w:t>
            </w:r>
            <w:r w:rsidRPr="00103E3B">
              <w:rPr>
                <w:rFonts w:eastAsia="SimSun"/>
                <w:snapToGrid/>
                <w:kern w:val="0"/>
                <w:szCs w:val="20"/>
                <w:lang w:eastAsia="zh-CN"/>
              </w:rPr>
              <w:t>:</w:t>
            </w:r>
          </w:p>
          <w:p w14:paraId="00ED1ED1" w14:textId="681B2400" w:rsidR="00745585" w:rsidRPr="0090527B" w:rsidRDefault="00745585" w:rsidP="00745585">
            <w:pPr>
              <w:pStyle w:val="ListParagraph"/>
              <w:numPr>
                <w:ilvl w:val="0"/>
                <w:numId w:val="16"/>
              </w:numPr>
              <w:rPr>
                <w:rFonts w:eastAsia="KaiTi"/>
                <w:szCs w:val="20"/>
                <w:lang w:eastAsia="x-none"/>
              </w:rPr>
            </w:pPr>
            <w:r>
              <w:rPr>
                <w:lang w:eastAsia="en-US"/>
              </w:rPr>
              <w:t xml:space="preserve">All the </w:t>
            </w:r>
            <w:r w:rsidRPr="006F4AE6">
              <w:rPr>
                <w:lang w:eastAsia="en-US"/>
              </w:rPr>
              <w:t>c</w:t>
            </w:r>
            <w:r>
              <w:rPr>
                <w:lang w:eastAsia="en-US"/>
              </w:rPr>
              <w:t>ell</w:t>
            </w:r>
            <w:r w:rsidRPr="006F4AE6">
              <w:rPr>
                <w:lang w:eastAsia="en-US"/>
              </w:rPr>
              <w:t xml:space="preserve">s </w:t>
            </w:r>
            <w:r>
              <w:rPr>
                <w:lang w:eastAsia="en-US"/>
              </w:rPr>
              <w:t>scheduled by a DCI format 1-X are included in</w:t>
            </w:r>
            <w:r w:rsidRPr="006F4AE6">
              <w:rPr>
                <w:lang w:eastAsia="en-US"/>
              </w:rPr>
              <w:t xml:space="preserve"> same </w:t>
            </w:r>
            <w:r w:rsidRPr="00745585">
              <w:rPr>
                <w:color w:val="FF0000"/>
                <w:lang w:eastAsia="en-US"/>
              </w:rPr>
              <w:t xml:space="preserve">PUCCH </w:t>
            </w:r>
            <w:r w:rsidRPr="006F4AE6">
              <w:rPr>
                <w:lang w:eastAsia="en-US"/>
              </w:rPr>
              <w:t>group</w:t>
            </w:r>
            <w:r w:rsidRPr="0090527B">
              <w:rPr>
                <w:rFonts w:eastAsia="KaiTi"/>
                <w:szCs w:val="20"/>
                <w:lang w:eastAsia="x-none"/>
              </w:rPr>
              <w:t>.</w:t>
            </w:r>
          </w:p>
          <w:p w14:paraId="10988487" w14:textId="7638664D" w:rsidR="00AE0969" w:rsidRPr="00745585" w:rsidRDefault="00AE0969" w:rsidP="00B506D8"/>
        </w:tc>
      </w:tr>
      <w:tr w:rsidR="0052189F" w:rsidRPr="001820A8" w14:paraId="72772A30" w14:textId="77777777" w:rsidTr="003A0A6C">
        <w:tc>
          <w:tcPr>
            <w:tcW w:w="2009" w:type="dxa"/>
            <w:tcBorders>
              <w:top w:val="single" w:sz="4" w:space="0" w:color="auto"/>
              <w:left w:val="single" w:sz="4" w:space="0" w:color="auto"/>
              <w:bottom w:val="single" w:sz="4" w:space="0" w:color="auto"/>
              <w:right w:val="single" w:sz="4" w:space="0" w:color="auto"/>
            </w:tcBorders>
          </w:tcPr>
          <w:p w14:paraId="76489DDD" w14:textId="66F6DD3E" w:rsidR="0052189F" w:rsidRDefault="0052189F" w:rsidP="0052189F">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928963" w14:textId="77777777" w:rsidR="0052189F" w:rsidRDefault="0052189F" w:rsidP="0052189F">
            <w:pPr>
              <w:jc w:val="left"/>
              <w:rPr>
                <w:rFonts w:eastAsia="MS Mincho"/>
                <w:bCs/>
                <w:lang w:eastAsia="ja-JP"/>
              </w:rPr>
            </w:pPr>
            <w:r>
              <w:rPr>
                <w:rFonts w:eastAsia="MS Mincho" w:hint="eastAsia"/>
                <w:bCs/>
                <w:lang w:eastAsia="ja-JP"/>
              </w:rPr>
              <w:t>P</w:t>
            </w:r>
            <w:r>
              <w:rPr>
                <w:rFonts w:eastAsia="MS Mincho"/>
                <w:bCs/>
                <w:lang w:eastAsia="ja-JP"/>
              </w:rPr>
              <w:t>1-1: OK</w:t>
            </w:r>
          </w:p>
          <w:p w14:paraId="3BAD6A17" w14:textId="77777777" w:rsidR="0052189F" w:rsidRDefault="0052189F" w:rsidP="0052189F">
            <w:pPr>
              <w:jc w:val="left"/>
              <w:rPr>
                <w:rFonts w:eastAsia="MS Mincho"/>
                <w:bCs/>
                <w:lang w:eastAsia="ja-JP"/>
              </w:rPr>
            </w:pPr>
          </w:p>
          <w:p w14:paraId="06CBC701" w14:textId="77777777" w:rsidR="0052189F" w:rsidRDefault="0052189F" w:rsidP="0052189F">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529E3240" w14:textId="77777777" w:rsidR="0052189F" w:rsidRDefault="0052189F" w:rsidP="0052189F">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19FAA6A1" w14:textId="77777777" w:rsidR="0052189F" w:rsidRDefault="0052189F" w:rsidP="0052189F">
            <w:pPr>
              <w:pStyle w:val="ListParagraph"/>
              <w:numPr>
                <w:ilvl w:val="0"/>
                <w:numId w:val="16"/>
              </w:numPr>
              <w:rPr>
                <w:rFonts w:eastAsia="KaiTi"/>
                <w:szCs w:val="20"/>
                <w:lang w:eastAsia="x-none"/>
              </w:rPr>
            </w:pPr>
            <w:r>
              <w:rPr>
                <w:rFonts w:eastAsia="KaiTi"/>
                <w:szCs w:val="20"/>
                <w:lang w:eastAsia="x-none"/>
              </w:rPr>
              <w:t xml:space="preserve">Different TBs are scheduled on different </w:t>
            </w:r>
            <w:r w:rsidRPr="000F7A95">
              <w:rPr>
                <w:rFonts w:eastAsia="KaiTi"/>
                <w:color w:val="FF0000"/>
                <w:szCs w:val="20"/>
                <w:lang w:eastAsia="x-none"/>
              </w:rPr>
              <w:t>carriers</w:t>
            </w:r>
            <w:r>
              <w:rPr>
                <w:rFonts w:eastAsia="KaiTi"/>
                <w:color w:val="FF0000"/>
                <w:szCs w:val="20"/>
                <w:lang w:eastAsia="x-none"/>
              </w:rPr>
              <w:t xml:space="preserve"> </w:t>
            </w:r>
            <w:r w:rsidRPr="000F7A95">
              <w:rPr>
                <w:rFonts w:eastAsia="KaiTi"/>
                <w:strike/>
                <w:color w:val="FF0000"/>
                <w:szCs w:val="20"/>
                <w:lang w:eastAsia="x-none"/>
              </w:rPr>
              <w:t>PUSCHs</w:t>
            </w:r>
            <w:r>
              <w:rPr>
                <w:rFonts w:eastAsia="KaiTi"/>
                <w:szCs w:val="20"/>
                <w:lang w:eastAsia="x-none"/>
              </w:rPr>
              <w:t xml:space="preserve"> by DCI format 0-X.</w:t>
            </w:r>
          </w:p>
          <w:p w14:paraId="3FD73F1D" w14:textId="77777777" w:rsidR="0052189F" w:rsidRDefault="0052189F" w:rsidP="0052189F">
            <w:pPr>
              <w:pStyle w:val="ListParagraph"/>
              <w:numPr>
                <w:ilvl w:val="0"/>
                <w:numId w:val="16"/>
              </w:numPr>
              <w:rPr>
                <w:rFonts w:eastAsia="KaiTi"/>
                <w:szCs w:val="20"/>
                <w:lang w:eastAsia="x-none"/>
              </w:rPr>
            </w:pPr>
            <w:r>
              <w:rPr>
                <w:rFonts w:eastAsia="KaiTi"/>
                <w:szCs w:val="20"/>
                <w:lang w:eastAsia="x-none"/>
              </w:rPr>
              <w:t xml:space="preserve">Different TBs are scheduled on different </w:t>
            </w:r>
            <w:r w:rsidRPr="000F7A95">
              <w:rPr>
                <w:rFonts w:eastAsia="KaiTi"/>
                <w:color w:val="FF0000"/>
                <w:szCs w:val="20"/>
                <w:lang w:eastAsia="x-none"/>
              </w:rPr>
              <w:t xml:space="preserve">carriers </w:t>
            </w:r>
            <w:r w:rsidRPr="000F7A95">
              <w:rPr>
                <w:rFonts w:eastAsia="KaiTi"/>
                <w:strike/>
                <w:color w:val="FF0000"/>
                <w:szCs w:val="20"/>
                <w:lang w:eastAsia="x-none"/>
              </w:rPr>
              <w:t>PDSCHs</w:t>
            </w:r>
            <w:r>
              <w:rPr>
                <w:rFonts w:eastAsia="KaiTi"/>
                <w:szCs w:val="20"/>
                <w:lang w:eastAsia="x-none"/>
              </w:rPr>
              <w:t xml:space="preserve"> by DCI format 1-X.</w:t>
            </w:r>
          </w:p>
          <w:p w14:paraId="3F9D0018" w14:textId="77777777" w:rsidR="0052189F" w:rsidRDefault="0052189F" w:rsidP="0052189F">
            <w:pPr>
              <w:jc w:val="left"/>
              <w:rPr>
                <w:rFonts w:eastAsia="MS Mincho"/>
                <w:bCs/>
                <w:lang w:eastAsia="ja-JP"/>
              </w:rPr>
            </w:pPr>
          </w:p>
          <w:p w14:paraId="05197A48" w14:textId="77777777" w:rsidR="0052189F" w:rsidRDefault="0052189F" w:rsidP="0052189F">
            <w:pPr>
              <w:jc w:val="left"/>
              <w:rPr>
                <w:rFonts w:eastAsia="MS Mincho"/>
                <w:bCs/>
                <w:lang w:eastAsia="ja-JP"/>
              </w:rPr>
            </w:pPr>
            <w:r>
              <w:rPr>
                <w:rFonts w:eastAsia="MS Mincho" w:hint="eastAsia"/>
                <w:bCs/>
                <w:lang w:eastAsia="ja-JP"/>
              </w:rPr>
              <w:t>P</w:t>
            </w:r>
            <w:r>
              <w:rPr>
                <w:rFonts w:eastAsia="MS Mincho"/>
                <w:bCs/>
                <w:lang w:eastAsia="ja-JP"/>
              </w:rPr>
              <w:t>1-3: OK</w:t>
            </w:r>
          </w:p>
          <w:p w14:paraId="3D74BC4D" w14:textId="77777777" w:rsidR="0052189F" w:rsidRDefault="0052189F" w:rsidP="0052189F">
            <w:pPr>
              <w:jc w:val="left"/>
              <w:rPr>
                <w:rFonts w:eastAsia="MS Mincho"/>
                <w:bCs/>
                <w:lang w:eastAsia="ja-JP"/>
              </w:rPr>
            </w:pPr>
          </w:p>
          <w:p w14:paraId="4268ACE4" w14:textId="77777777" w:rsidR="0052189F" w:rsidRDefault="0052189F" w:rsidP="0052189F">
            <w:pPr>
              <w:jc w:val="left"/>
              <w:rPr>
                <w:rFonts w:eastAsia="MS Mincho"/>
                <w:bCs/>
                <w:lang w:eastAsia="ja-JP"/>
              </w:rPr>
            </w:pPr>
            <w:r>
              <w:rPr>
                <w:rFonts w:eastAsia="MS Mincho" w:hint="eastAsia"/>
                <w:bCs/>
                <w:lang w:eastAsia="ja-JP"/>
              </w:rPr>
              <w:t>P</w:t>
            </w:r>
            <w:r>
              <w:rPr>
                <w:rFonts w:eastAsia="MS Mincho"/>
                <w:bCs/>
                <w:lang w:eastAsia="ja-JP"/>
              </w:rPr>
              <w:t>1-4: OK</w:t>
            </w:r>
          </w:p>
          <w:p w14:paraId="44BD7547" w14:textId="77777777" w:rsidR="0052189F" w:rsidRDefault="0052189F" w:rsidP="0052189F">
            <w:pPr>
              <w:jc w:val="left"/>
              <w:rPr>
                <w:rFonts w:eastAsia="MS Mincho"/>
                <w:bCs/>
                <w:lang w:eastAsia="ja-JP"/>
              </w:rPr>
            </w:pPr>
          </w:p>
          <w:p w14:paraId="33490574" w14:textId="77777777" w:rsidR="0052189F" w:rsidRDefault="0052189F" w:rsidP="0052189F">
            <w:pPr>
              <w:jc w:val="left"/>
              <w:rPr>
                <w:rFonts w:eastAsia="MS Mincho"/>
                <w:bCs/>
                <w:lang w:eastAsia="ja-JP"/>
              </w:rPr>
            </w:pPr>
            <w:r>
              <w:rPr>
                <w:rFonts w:eastAsia="MS Mincho" w:hint="eastAsia"/>
                <w:bCs/>
                <w:lang w:eastAsia="ja-JP"/>
              </w:rPr>
              <w:t>P</w:t>
            </w:r>
            <w:r>
              <w:rPr>
                <w:rFonts w:eastAsia="MS Mincho"/>
                <w:bCs/>
                <w:lang w:eastAsia="ja-JP"/>
              </w:rPr>
              <w:t>1-5: OK</w:t>
            </w:r>
          </w:p>
          <w:p w14:paraId="1362F2C2" w14:textId="77777777" w:rsidR="0052189F" w:rsidRDefault="0052189F" w:rsidP="0052189F">
            <w:pPr>
              <w:jc w:val="left"/>
              <w:rPr>
                <w:rFonts w:eastAsia="MS Mincho"/>
                <w:bCs/>
                <w:lang w:eastAsia="ja-JP"/>
              </w:rPr>
            </w:pPr>
          </w:p>
          <w:p w14:paraId="5607B81E" w14:textId="77777777" w:rsidR="0052189F" w:rsidRDefault="0052189F" w:rsidP="0052189F">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012F4738" w14:textId="77777777" w:rsidR="0052189F" w:rsidRDefault="0052189F" w:rsidP="0052189F">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0DCBED8A" w14:textId="77777777" w:rsidR="0052189F" w:rsidRPr="0090527B" w:rsidRDefault="0052189F" w:rsidP="0052189F">
            <w:pPr>
              <w:pStyle w:val="ListParagraph"/>
              <w:numPr>
                <w:ilvl w:val="0"/>
                <w:numId w:val="16"/>
              </w:numPr>
              <w:rPr>
                <w:rFonts w:eastAsia="KaiTi"/>
                <w:szCs w:val="20"/>
                <w:lang w:eastAsia="x-none"/>
              </w:rPr>
            </w:pPr>
            <w:r>
              <w:rPr>
                <w:lang w:eastAsia="en-US"/>
              </w:rPr>
              <w:t xml:space="preserve">All the </w:t>
            </w:r>
            <w:r w:rsidRPr="002F3CE9">
              <w:rPr>
                <w:color w:val="FF0000"/>
                <w:lang w:eastAsia="en-US"/>
              </w:rPr>
              <w:t xml:space="preserve">scheduled </w:t>
            </w:r>
            <w:r w:rsidRPr="006F4AE6">
              <w:rPr>
                <w:lang w:eastAsia="en-US"/>
              </w:rPr>
              <w:t>c</w:t>
            </w:r>
            <w:r>
              <w:rPr>
                <w:lang w:eastAsia="en-US"/>
              </w:rPr>
              <w:t>ell</w:t>
            </w:r>
            <w:r w:rsidRPr="006F4AE6">
              <w:rPr>
                <w:lang w:eastAsia="en-US"/>
              </w:rPr>
              <w:t xml:space="preserve">s </w:t>
            </w:r>
            <w:r>
              <w:rPr>
                <w:lang w:eastAsia="en-US"/>
              </w:rPr>
              <w:t xml:space="preserve">and </w:t>
            </w:r>
            <w:r w:rsidRPr="002F3CE9">
              <w:rPr>
                <w:color w:val="FF0000"/>
                <w:lang w:eastAsia="en-US"/>
              </w:rPr>
              <w:t xml:space="preserve">the scheduling cell </w:t>
            </w:r>
            <w:r>
              <w:rPr>
                <w:color w:val="FF0000"/>
                <w:lang w:eastAsia="en-US"/>
              </w:rPr>
              <w:t xml:space="preserve">for multi-cell PDSCH scheduling </w:t>
            </w:r>
            <w:r w:rsidRPr="009F0A32">
              <w:rPr>
                <w:strike/>
                <w:color w:val="FF0000"/>
                <w:lang w:eastAsia="en-US"/>
              </w:rPr>
              <w:t>scheduled</w:t>
            </w:r>
            <w:r>
              <w:rPr>
                <w:lang w:eastAsia="en-US"/>
              </w:rPr>
              <w:t xml:space="preserve"> by a DCI format 1-X are included in</w:t>
            </w:r>
            <w:r w:rsidRPr="006F4AE6">
              <w:rPr>
                <w:lang w:eastAsia="en-US"/>
              </w:rPr>
              <w:t xml:space="preserve"> same cell group</w:t>
            </w:r>
            <w:r w:rsidRPr="00EF492A">
              <w:rPr>
                <w:color w:val="FF0000"/>
                <w:lang w:eastAsia="en-US"/>
              </w:rPr>
              <w:t xml:space="preserve"> or PUCCH-group</w:t>
            </w:r>
            <w:r w:rsidRPr="0090527B">
              <w:rPr>
                <w:rFonts w:eastAsia="KaiTi"/>
                <w:szCs w:val="20"/>
                <w:lang w:eastAsia="x-none"/>
              </w:rPr>
              <w:t>.</w:t>
            </w:r>
          </w:p>
          <w:p w14:paraId="63647177" w14:textId="77777777" w:rsidR="0052189F" w:rsidRPr="00EF492A" w:rsidRDefault="0052189F" w:rsidP="0052189F">
            <w:pPr>
              <w:pStyle w:val="ListParagraph"/>
              <w:numPr>
                <w:ilvl w:val="0"/>
                <w:numId w:val="16"/>
              </w:numPr>
              <w:rPr>
                <w:rFonts w:eastAsia="KaiTi"/>
                <w:color w:val="FF0000"/>
                <w:szCs w:val="20"/>
                <w:lang w:eastAsia="x-none"/>
              </w:rPr>
            </w:pPr>
            <w:r w:rsidRPr="00EF492A">
              <w:rPr>
                <w:color w:val="FF0000"/>
                <w:lang w:eastAsia="en-US"/>
              </w:rPr>
              <w:t>All the scheduled cells and the scheduling cell for multi-cell PUSCH scheduling by a DCI format 0-X are included in same cell group</w:t>
            </w:r>
            <w:r w:rsidRPr="00EF492A">
              <w:rPr>
                <w:rFonts w:eastAsia="KaiTi"/>
                <w:color w:val="FF0000"/>
                <w:szCs w:val="20"/>
                <w:lang w:eastAsia="x-none"/>
              </w:rPr>
              <w:t>.</w:t>
            </w:r>
          </w:p>
          <w:p w14:paraId="1F61DFA0" w14:textId="77777777" w:rsidR="0052189F" w:rsidRDefault="0052189F" w:rsidP="0052189F">
            <w:pPr>
              <w:jc w:val="left"/>
              <w:rPr>
                <w:rFonts w:eastAsia="MS Mincho"/>
                <w:bCs/>
                <w:lang w:eastAsia="ja-JP"/>
              </w:rPr>
            </w:pPr>
          </w:p>
          <w:p w14:paraId="08CCC2D0" w14:textId="77777777" w:rsidR="0052189F" w:rsidRDefault="0052189F" w:rsidP="0052189F">
            <w:pPr>
              <w:jc w:val="left"/>
              <w:rPr>
                <w:rFonts w:eastAsia="MS Mincho"/>
                <w:bCs/>
                <w:lang w:eastAsia="ja-JP"/>
              </w:rPr>
            </w:pPr>
            <w:r>
              <w:rPr>
                <w:rFonts w:eastAsia="MS Mincho" w:hint="eastAsia"/>
                <w:bCs/>
                <w:lang w:eastAsia="ja-JP"/>
              </w:rPr>
              <w:lastRenderedPageBreak/>
              <w:t>P</w:t>
            </w:r>
            <w:r>
              <w:rPr>
                <w:rFonts w:eastAsia="MS Mincho"/>
                <w:bCs/>
                <w:lang w:eastAsia="ja-JP"/>
              </w:rPr>
              <w:t xml:space="preserve">1-7: </w:t>
            </w:r>
          </w:p>
          <w:p w14:paraId="325A5631" w14:textId="77777777" w:rsidR="0052189F" w:rsidRDefault="0052189F" w:rsidP="0052189F">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4EA96B38" w14:textId="77777777" w:rsidR="0052189F" w:rsidRPr="00EF492A" w:rsidRDefault="0052189F" w:rsidP="0052189F">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54831FE1" w14:textId="77777777" w:rsidR="0052189F" w:rsidRDefault="0052189F" w:rsidP="0052189F">
            <w:pPr>
              <w:pStyle w:val="ListParagraph"/>
              <w:numPr>
                <w:ilvl w:val="0"/>
                <w:numId w:val="16"/>
              </w:numPr>
              <w:rPr>
                <w:lang w:eastAsia="en-US"/>
              </w:rPr>
            </w:pPr>
            <w:r>
              <w:rPr>
                <w:lang w:eastAsia="en-US"/>
              </w:rPr>
              <w:t xml:space="preserve">At least support </w:t>
            </w:r>
            <w:r w:rsidRPr="00E10CEF">
              <w:rPr>
                <w:rFonts w:hint="eastAsia"/>
                <w:lang w:eastAsia="en-US"/>
              </w:rPr>
              <w:t xml:space="preserve">same </w:t>
            </w:r>
            <w:r w:rsidRPr="00E10CEF">
              <w:rPr>
                <w:lang w:eastAsia="en-US"/>
              </w:rPr>
              <w:t xml:space="preserve">SCS configuration among </w:t>
            </w:r>
            <w:r>
              <w:rPr>
                <w:lang w:eastAsia="en-US"/>
              </w:rPr>
              <w:t>co-</w:t>
            </w:r>
            <w:r w:rsidRPr="00E10CEF">
              <w:rPr>
                <w:lang w:eastAsia="en-US"/>
              </w:rPr>
              <w:t xml:space="preserve">scheduled cells </w:t>
            </w:r>
            <w:r>
              <w:rPr>
                <w:lang w:eastAsia="en-US"/>
              </w:rPr>
              <w:t xml:space="preserve">for multi-cell scheduling </w:t>
            </w:r>
            <w:r w:rsidRPr="00911313">
              <w:rPr>
                <w:color w:val="FF0000"/>
                <w:lang w:eastAsia="en-US"/>
              </w:rPr>
              <w:t>by a DCI format 0-X/1-X</w:t>
            </w:r>
            <w:r w:rsidRPr="00E10CEF">
              <w:rPr>
                <w:lang w:eastAsia="en-US"/>
              </w:rPr>
              <w:t>.</w:t>
            </w:r>
            <w:r w:rsidRPr="00E10CEF">
              <w:rPr>
                <w:rFonts w:hint="eastAsia"/>
                <w:lang w:eastAsia="en-US"/>
              </w:rPr>
              <w:t xml:space="preserve"> </w:t>
            </w:r>
          </w:p>
          <w:p w14:paraId="456AE117" w14:textId="77777777" w:rsidR="0052189F" w:rsidRPr="00F55663" w:rsidRDefault="0052189F" w:rsidP="0052189F">
            <w:pPr>
              <w:pStyle w:val="ListParagraph"/>
              <w:numPr>
                <w:ilvl w:val="0"/>
                <w:numId w:val="17"/>
              </w:numPr>
              <w:rPr>
                <w:rFonts w:eastAsia="KaiTi"/>
                <w:bCs/>
                <w:szCs w:val="20"/>
              </w:rPr>
            </w:pPr>
            <w:r w:rsidRPr="002D417E">
              <w:rPr>
                <w:rFonts w:eastAsia="KaiTi" w:hint="eastAsia"/>
                <w:bCs/>
                <w:strike/>
                <w:color w:val="FF0000"/>
                <w:szCs w:val="20"/>
              </w:rPr>
              <w:t>FFS</w:t>
            </w:r>
            <w:r w:rsidRPr="0051509E">
              <w:rPr>
                <w:rFonts w:eastAsia="KaiTi" w:hint="eastAsia"/>
                <w:bCs/>
                <w:strike/>
                <w:color w:val="FF0000"/>
                <w:szCs w:val="20"/>
              </w:rPr>
              <w:t xml:space="preserve">: Whether to </w:t>
            </w:r>
            <w:proofErr w:type="spellStart"/>
            <w:r w:rsidRPr="0051509E">
              <w:rPr>
                <w:rFonts w:eastAsia="KaiTi" w:hint="eastAsia"/>
                <w:bCs/>
                <w:strike/>
                <w:color w:val="FF0000"/>
                <w:szCs w:val="20"/>
              </w:rPr>
              <w:t>s</w:t>
            </w:r>
            <w:r w:rsidRPr="0051509E">
              <w:rPr>
                <w:rFonts w:eastAsia="KaiTi"/>
                <w:bCs/>
                <w:color w:val="FF0000"/>
                <w:szCs w:val="20"/>
              </w:rPr>
              <w:t>S</w:t>
            </w:r>
            <w:r w:rsidRPr="00F55663">
              <w:rPr>
                <w:rFonts w:eastAsia="KaiTi" w:hint="eastAsia"/>
                <w:bCs/>
                <w:szCs w:val="20"/>
              </w:rPr>
              <w:t>upport</w:t>
            </w:r>
            <w:proofErr w:type="spellEnd"/>
            <w:r w:rsidRPr="00F55663">
              <w:rPr>
                <w:rFonts w:eastAsia="KaiTi" w:hint="eastAsia"/>
                <w:bCs/>
                <w:szCs w:val="20"/>
              </w:rPr>
              <w:t xml:space="preserve"> different SCS configuration</w:t>
            </w:r>
            <w:r>
              <w:rPr>
                <w:rFonts w:eastAsia="KaiTi"/>
                <w:bCs/>
                <w:szCs w:val="20"/>
              </w:rPr>
              <w:t>s</w:t>
            </w:r>
            <w:r w:rsidRPr="00F55663">
              <w:rPr>
                <w:rFonts w:eastAsia="KaiTi" w:hint="eastAsia"/>
                <w:bCs/>
                <w:szCs w:val="20"/>
              </w:rPr>
              <w:t xml:space="preserve"> between co-scheduled cells and the scheduling cell in case of same SCS for co-scheduled cells</w:t>
            </w:r>
          </w:p>
          <w:p w14:paraId="304A0DD7" w14:textId="77777777" w:rsidR="0052189F" w:rsidRPr="00E10CEF" w:rsidRDefault="0052189F" w:rsidP="0052189F">
            <w:pPr>
              <w:pStyle w:val="ListParagraph"/>
              <w:numPr>
                <w:ilvl w:val="0"/>
                <w:numId w:val="17"/>
              </w:numPr>
              <w:rPr>
                <w:rFonts w:eastAsia="KaiTi"/>
                <w:bCs/>
                <w:szCs w:val="20"/>
              </w:rPr>
            </w:pPr>
            <w:r w:rsidRPr="00E10CEF">
              <w:rPr>
                <w:rFonts w:eastAsia="KaiTi"/>
                <w:bCs/>
                <w:szCs w:val="20"/>
              </w:rPr>
              <w:t xml:space="preserve">FFS: </w:t>
            </w:r>
            <w:r w:rsidRPr="00E10CEF">
              <w:rPr>
                <w:rFonts w:eastAsia="KaiTi" w:hint="eastAsia"/>
                <w:bCs/>
                <w:szCs w:val="20"/>
              </w:rPr>
              <w:t xml:space="preserve">Whether to support different </w:t>
            </w:r>
            <w:r w:rsidRPr="00E10CEF">
              <w:rPr>
                <w:rFonts w:eastAsia="KaiTi"/>
                <w:bCs/>
                <w:szCs w:val="20"/>
              </w:rPr>
              <w:t>SCS configuration</w:t>
            </w:r>
            <w:r>
              <w:rPr>
                <w:rFonts w:eastAsia="KaiTi"/>
                <w:bCs/>
                <w:szCs w:val="20"/>
              </w:rPr>
              <w:t>s</w:t>
            </w:r>
            <w:r w:rsidRPr="00E10CEF">
              <w:rPr>
                <w:rFonts w:eastAsia="KaiTi"/>
                <w:bCs/>
                <w:szCs w:val="20"/>
              </w:rPr>
              <w:t xml:space="preserve"> among co-scheduled cells</w:t>
            </w:r>
            <w:r w:rsidRPr="00E10CEF">
              <w:rPr>
                <w:rFonts w:eastAsia="KaiTi" w:hint="eastAsia"/>
                <w:bCs/>
                <w:szCs w:val="20"/>
              </w:rPr>
              <w:t xml:space="preserve"> </w:t>
            </w:r>
          </w:p>
          <w:p w14:paraId="2401CCD2" w14:textId="77777777" w:rsidR="0052189F" w:rsidRPr="00F55663" w:rsidRDefault="0052189F" w:rsidP="0052189F">
            <w:pPr>
              <w:pStyle w:val="ListParagraph"/>
              <w:numPr>
                <w:ilvl w:val="0"/>
                <w:numId w:val="17"/>
              </w:numPr>
              <w:rPr>
                <w:rFonts w:eastAsia="KaiTi"/>
                <w:bCs/>
                <w:szCs w:val="20"/>
              </w:rPr>
            </w:pPr>
            <w:r w:rsidRPr="00F55663">
              <w:rPr>
                <w:rFonts w:eastAsia="KaiTi" w:hint="eastAsia"/>
                <w:bCs/>
                <w:szCs w:val="20"/>
              </w:rPr>
              <w:t>FFS: Whether to support different carrier types (e.g., FDD+TDD, licensed + unlicensed) among co-scheduled cells</w:t>
            </w:r>
          </w:p>
          <w:p w14:paraId="741B545A" w14:textId="77777777" w:rsidR="0052189F" w:rsidRDefault="0052189F" w:rsidP="0052189F">
            <w:pPr>
              <w:jc w:val="left"/>
              <w:rPr>
                <w:rFonts w:eastAsia="MS Mincho"/>
                <w:bCs/>
                <w:lang w:eastAsia="ja-JP"/>
              </w:rPr>
            </w:pPr>
          </w:p>
          <w:p w14:paraId="577FE626" w14:textId="77777777" w:rsidR="0052189F" w:rsidRDefault="0052189F" w:rsidP="0052189F">
            <w:pPr>
              <w:jc w:val="left"/>
              <w:rPr>
                <w:rFonts w:eastAsia="MS Mincho"/>
                <w:bCs/>
                <w:lang w:eastAsia="ja-JP"/>
              </w:rPr>
            </w:pPr>
            <w:r>
              <w:rPr>
                <w:rFonts w:eastAsia="MS Mincho" w:hint="eastAsia"/>
                <w:bCs/>
                <w:lang w:eastAsia="ja-JP"/>
              </w:rPr>
              <w:t>P</w:t>
            </w:r>
            <w:r>
              <w:rPr>
                <w:rFonts w:eastAsia="MS Mincho"/>
                <w:bCs/>
                <w:lang w:eastAsia="ja-JP"/>
              </w:rPr>
              <w:t>1-8:</w:t>
            </w:r>
          </w:p>
          <w:p w14:paraId="60AD178B" w14:textId="77777777" w:rsidR="0052189F" w:rsidRDefault="0052189F" w:rsidP="0052189F">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6B6D243B" w14:textId="77777777" w:rsidR="0052189F" w:rsidRDefault="0052189F" w:rsidP="0052189F">
            <w:pPr>
              <w:pStyle w:val="ListParagraph"/>
              <w:numPr>
                <w:ilvl w:val="0"/>
                <w:numId w:val="16"/>
              </w:numPr>
              <w:rPr>
                <w:lang w:eastAsia="en-US"/>
              </w:rPr>
            </w:pPr>
            <w:r w:rsidRPr="00F55663">
              <w:rPr>
                <w:lang w:eastAsia="en-US"/>
              </w:rPr>
              <w:t xml:space="preserve">DCI format 0-X/1-X </w:t>
            </w:r>
            <w:r w:rsidRPr="003A0A6C">
              <w:rPr>
                <w:lang w:eastAsia="en-US"/>
              </w:rPr>
              <w:t>on a scheduling cell can be used to schedule PUSCH</w:t>
            </w:r>
            <w:r w:rsidRPr="00EE1E83">
              <w:rPr>
                <w:color w:val="FF0000"/>
                <w:lang w:eastAsia="en-US"/>
              </w:rPr>
              <w:t>s</w:t>
            </w:r>
            <w:r w:rsidRPr="003A0A6C">
              <w:rPr>
                <w:lang w:eastAsia="en-US"/>
              </w:rPr>
              <w:t>/PDSCH</w:t>
            </w:r>
            <w:r w:rsidRPr="00EE1E83">
              <w:rPr>
                <w:color w:val="FF0000"/>
                <w:lang w:eastAsia="en-US"/>
              </w:rPr>
              <w:t>s</w:t>
            </w:r>
            <w:r w:rsidRPr="00716F98">
              <w:rPr>
                <w:color w:val="FF0000"/>
                <w:lang w:eastAsia="en-US"/>
              </w:rPr>
              <w:t xml:space="preserve"> on multiple cells</w:t>
            </w:r>
            <w:r>
              <w:rPr>
                <w:lang w:eastAsia="en-US"/>
              </w:rPr>
              <w:t xml:space="preserve"> </w:t>
            </w:r>
            <w:r w:rsidRPr="003A0A6C">
              <w:rPr>
                <w:lang w:eastAsia="en-US"/>
              </w:rPr>
              <w:t>that</w:t>
            </w:r>
            <w:r w:rsidRPr="00716F98">
              <w:rPr>
                <w:color w:val="FF0000"/>
                <w:lang w:eastAsia="en-US"/>
              </w:rPr>
              <w:t xml:space="preserve"> include the </w:t>
            </w:r>
            <w:r w:rsidRPr="003A0A6C">
              <w:rPr>
                <w:lang w:eastAsia="en-US"/>
              </w:rPr>
              <w:t>scheduling cell.</w:t>
            </w:r>
          </w:p>
          <w:p w14:paraId="5513EB7C" w14:textId="77777777" w:rsidR="0052189F" w:rsidRPr="00716F98" w:rsidRDefault="0052189F" w:rsidP="0052189F">
            <w:pPr>
              <w:pStyle w:val="ListParagraph"/>
              <w:numPr>
                <w:ilvl w:val="0"/>
                <w:numId w:val="16"/>
              </w:numPr>
              <w:rPr>
                <w:color w:val="FF0000"/>
                <w:lang w:eastAsia="en-US"/>
              </w:rPr>
            </w:pPr>
            <w:r w:rsidRPr="00716F98">
              <w:rPr>
                <w:color w:val="FF0000"/>
                <w:lang w:eastAsia="en-US"/>
              </w:rPr>
              <w:t xml:space="preserve">DCI format 0-X/1-X on a scheduling cell can be used to schedule PUSCHs/PDSCHs on multiple cells that </w:t>
            </w:r>
            <w:r>
              <w:rPr>
                <w:color w:val="FF0000"/>
                <w:lang w:eastAsia="en-US"/>
              </w:rPr>
              <w:t xml:space="preserve">do not </w:t>
            </w:r>
            <w:r w:rsidRPr="00716F98">
              <w:rPr>
                <w:color w:val="FF0000"/>
                <w:lang w:eastAsia="en-US"/>
              </w:rPr>
              <w:t>include the scheduling cell.</w:t>
            </w:r>
          </w:p>
          <w:p w14:paraId="783DDE38" w14:textId="77777777" w:rsidR="0052189F" w:rsidRDefault="0052189F" w:rsidP="0052189F">
            <w:pPr>
              <w:jc w:val="left"/>
              <w:rPr>
                <w:rFonts w:eastAsia="MS Mincho"/>
                <w:bCs/>
                <w:lang w:eastAsia="ja-JP"/>
              </w:rPr>
            </w:pPr>
          </w:p>
          <w:p w14:paraId="7882F2F1" w14:textId="77777777" w:rsidR="0052189F" w:rsidRPr="005F7DBF" w:rsidRDefault="0052189F" w:rsidP="0052189F">
            <w:pPr>
              <w:jc w:val="left"/>
              <w:rPr>
                <w:rFonts w:eastAsia="MS Mincho"/>
                <w:bCs/>
                <w:lang w:eastAsia="ja-JP"/>
              </w:rPr>
            </w:pPr>
            <w:r>
              <w:rPr>
                <w:rFonts w:eastAsia="MS Mincho" w:hint="eastAsia"/>
                <w:bCs/>
                <w:lang w:eastAsia="ja-JP"/>
              </w:rPr>
              <w:t>P</w:t>
            </w:r>
            <w:r>
              <w:rPr>
                <w:rFonts w:eastAsia="MS Mincho"/>
                <w:bCs/>
                <w:lang w:eastAsia="ja-JP"/>
              </w:rPr>
              <w:t>1-9: OK</w:t>
            </w:r>
          </w:p>
          <w:p w14:paraId="52AEF745" w14:textId="77777777" w:rsidR="0052189F" w:rsidRPr="00064CFA" w:rsidRDefault="0052189F" w:rsidP="0052189F">
            <w:pPr>
              <w:jc w:val="left"/>
              <w:rPr>
                <w:rFonts w:eastAsia="MS Mincho"/>
                <w:bCs/>
                <w:lang w:eastAsia="ja-JP"/>
              </w:rPr>
            </w:pPr>
          </w:p>
          <w:p w14:paraId="5ADD2F94" w14:textId="25E4D58C" w:rsidR="0052189F" w:rsidRDefault="0052189F" w:rsidP="0052189F">
            <w:pPr>
              <w:rPr>
                <w:bCs/>
                <w:lang w:eastAsia="zh-CN"/>
              </w:rPr>
            </w:pPr>
          </w:p>
        </w:tc>
      </w:tr>
      <w:tr w:rsidR="00543A47" w:rsidRPr="001820A8" w14:paraId="7F11C28A" w14:textId="77777777" w:rsidTr="003A0A6C">
        <w:tc>
          <w:tcPr>
            <w:tcW w:w="2009" w:type="dxa"/>
            <w:tcBorders>
              <w:top w:val="single" w:sz="4" w:space="0" w:color="auto"/>
              <w:left w:val="single" w:sz="4" w:space="0" w:color="auto"/>
              <w:bottom w:val="single" w:sz="4" w:space="0" w:color="auto"/>
              <w:right w:val="single" w:sz="4" w:space="0" w:color="auto"/>
            </w:tcBorders>
          </w:tcPr>
          <w:p w14:paraId="609A6314" w14:textId="08B52447" w:rsidR="00543A47" w:rsidRDefault="00543A47" w:rsidP="00543A47">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283D77EF" w14:textId="77777777" w:rsidR="00543A47" w:rsidRDefault="00543A47" w:rsidP="00543A47">
            <w:pPr>
              <w:rPr>
                <w:bCs/>
                <w:lang w:eastAsia="zh-CN"/>
              </w:rPr>
            </w:pPr>
            <w:r>
              <w:rPr>
                <w:bCs/>
                <w:lang w:eastAsia="zh-CN"/>
              </w:rPr>
              <w:t xml:space="preserve">We support all the proposals. </w:t>
            </w:r>
          </w:p>
          <w:p w14:paraId="592ED1E2" w14:textId="77777777" w:rsidR="00543A47" w:rsidRDefault="00543A47" w:rsidP="00543A47">
            <w:pPr>
              <w:rPr>
                <w:bCs/>
                <w:lang w:eastAsia="zh-CN"/>
              </w:rPr>
            </w:pPr>
          </w:p>
          <w:p w14:paraId="1DD7E8FC" w14:textId="74369E92" w:rsidR="00543A47" w:rsidRDefault="00543A47" w:rsidP="00543A47">
            <w:pPr>
              <w:rPr>
                <w:bCs/>
                <w:lang w:eastAsia="zh-CN"/>
              </w:rPr>
            </w:pPr>
            <w:r>
              <w:rPr>
                <w:bCs/>
                <w:lang w:eastAsia="zh-CN"/>
              </w:rPr>
              <w:t xml:space="preserve">Related to proposal 1-6, we are wondering if the MC-DCI PUSCH scheduling using 0_X should also be limited within the same (PUCCH) cell group. </w:t>
            </w:r>
          </w:p>
        </w:tc>
      </w:tr>
      <w:tr w:rsidR="0052189F" w:rsidRPr="001820A8" w14:paraId="03BA401F" w14:textId="77777777" w:rsidTr="003A0A6C">
        <w:tc>
          <w:tcPr>
            <w:tcW w:w="2009" w:type="dxa"/>
            <w:tcBorders>
              <w:top w:val="single" w:sz="4" w:space="0" w:color="auto"/>
              <w:left w:val="single" w:sz="4" w:space="0" w:color="auto"/>
              <w:bottom w:val="single" w:sz="4" w:space="0" w:color="auto"/>
              <w:right w:val="single" w:sz="4" w:space="0" w:color="auto"/>
            </w:tcBorders>
          </w:tcPr>
          <w:p w14:paraId="676134C5" w14:textId="4F917EDA" w:rsidR="0052189F" w:rsidRPr="00410211" w:rsidRDefault="0052189F" w:rsidP="0052189F">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17326786" w14:textId="4CE6DBF7" w:rsidR="0052189F" w:rsidRPr="00410211" w:rsidRDefault="0052189F" w:rsidP="0052189F">
            <w:pPr>
              <w:rPr>
                <w:rFonts w:eastAsia="MS Mincho"/>
                <w:bCs/>
                <w:lang w:eastAsia="ja-JP"/>
              </w:rPr>
            </w:pPr>
          </w:p>
        </w:tc>
      </w:tr>
      <w:tr w:rsidR="0052189F" w:rsidRPr="001820A8" w14:paraId="2551AE76" w14:textId="77777777" w:rsidTr="003A0A6C">
        <w:tc>
          <w:tcPr>
            <w:tcW w:w="2009" w:type="dxa"/>
          </w:tcPr>
          <w:p w14:paraId="1B3AA0D5" w14:textId="223582D5" w:rsidR="0052189F" w:rsidRPr="001820A8" w:rsidRDefault="0052189F" w:rsidP="0052189F">
            <w:pPr>
              <w:jc w:val="left"/>
              <w:rPr>
                <w:bCs/>
                <w:lang w:eastAsia="zh-CN"/>
              </w:rPr>
            </w:pPr>
          </w:p>
        </w:tc>
        <w:tc>
          <w:tcPr>
            <w:tcW w:w="7353" w:type="dxa"/>
          </w:tcPr>
          <w:p w14:paraId="3338CE5E" w14:textId="1BBC4F28" w:rsidR="0052189F" w:rsidRPr="001820A8" w:rsidRDefault="0052189F" w:rsidP="0052189F">
            <w:pPr>
              <w:jc w:val="left"/>
              <w:rPr>
                <w:bCs/>
                <w:lang w:eastAsia="zh-CN"/>
              </w:rPr>
            </w:pPr>
          </w:p>
        </w:tc>
      </w:tr>
      <w:tr w:rsidR="0052189F" w:rsidRPr="001820A8" w14:paraId="4E689B38" w14:textId="77777777" w:rsidTr="003A0A6C">
        <w:tc>
          <w:tcPr>
            <w:tcW w:w="2009" w:type="dxa"/>
          </w:tcPr>
          <w:p w14:paraId="58791CFD" w14:textId="77777777" w:rsidR="0052189F" w:rsidRPr="001820A8" w:rsidRDefault="0052189F" w:rsidP="0052189F">
            <w:pPr>
              <w:jc w:val="left"/>
              <w:rPr>
                <w:bCs/>
                <w:lang w:eastAsia="zh-CN"/>
              </w:rPr>
            </w:pPr>
          </w:p>
        </w:tc>
        <w:tc>
          <w:tcPr>
            <w:tcW w:w="7353" w:type="dxa"/>
          </w:tcPr>
          <w:p w14:paraId="395A0B19" w14:textId="77777777" w:rsidR="0052189F" w:rsidRPr="001820A8" w:rsidRDefault="0052189F" w:rsidP="0052189F">
            <w:pPr>
              <w:jc w:val="left"/>
              <w:rPr>
                <w:bCs/>
                <w:lang w:eastAsia="zh-CN"/>
              </w:rPr>
            </w:pPr>
          </w:p>
        </w:tc>
      </w:tr>
    </w:tbl>
    <w:p w14:paraId="1BDD1504" w14:textId="0B7BFB58" w:rsidR="00AE0969" w:rsidRDefault="00AE0969" w:rsidP="00AE0969">
      <w:pPr>
        <w:rPr>
          <w:lang w:eastAsia="en-US"/>
        </w:rPr>
      </w:pPr>
    </w:p>
    <w:p w14:paraId="6FE0DCC5" w14:textId="77777777" w:rsidR="0090527B" w:rsidRDefault="0090527B" w:rsidP="00AE0969">
      <w:pPr>
        <w:rPr>
          <w:highlight w:val="yellow"/>
          <w:lang w:eastAsia="en-US"/>
        </w:rPr>
      </w:pPr>
    </w:p>
    <w:p w14:paraId="66AE6351" w14:textId="4B24F5B0" w:rsidR="0090527B" w:rsidRDefault="0090527B" w:rsidP="00AE0969">
      <w:pPr>
        <w:rPr>
          <w:rFonts w:eastAsia="SimSun"/>
          <w:snapToGrid/>
          <w:kern w:val="0"/>
          <w:szCs w:val="20"/>
          <w:lang w:val="en-US" w:eastAsia="zh-CN"/>
        </w:rPr>
      </w:pPr>
    </w:p>
    <w:p w14:paraId="63F243EA" w14:textId="77777777" w:rsidR="0090527B" w:rsidRDefault="0090527B" w:rsidP="00AE0969">
      <w:pPr>
        <w:rPr>
          <w:lang w:eastAsia="en-US"/>
        </w:rPr>
      </w:pPr>
    </w:p>
    <w:p w14:paraId="26C08344" w14:textId="42789CBF" w:rsidR="0090527B" w:rsidRDefault="0090527B" w:rsidP="00AE0969">
      <w:pPr>
        <w:rPr>
          <w:lang w:eastAsia="en-US"/>
        </w:rPr>
      </w:pPr>
    </w:p>
    <w:p w14:paraId="28222B72" w14:textId="77777777" w:rsidR="0090527B" w:rsidRDefault="0090527B" w:rsidP="00AE0969">
      <w:pPr>
        <w:rPr>
          <w:lang w:eastAsia="en-US"/>
        </w:rPr>
      </w:pPr>
    </w:p>
    <w:p w14:paraId="1B2E74CA" w14:textId="76ABB7A1" w:rsidR="00693B09" w:rsidRDefault="000705DD" w:rsidP="003F50E0">
      <w:pPr>
        <w:pStyle w:val="Heading1"/>
      </w:pPr>
      <w:r>
        <w:t xml:space="preserve">DCI </w:t>
      </w:r>
      <w:r w:rsidR="00103E3B">
        <w:t xml:space="preserve">format </w:t>
      </w:r>
      <w:r>
        <w:t>design</w:t>
      </w:r>
    </w:p>
    <w:p w14:paraId="2CFADC69" w14:textId="77777777" w:rsidR="002309B0" w:rsidRDefault="002309B0" w:rsidP="002309B0">
      <w:pPr>
        <w:spacing w:after="120"/>
        <w:rPr>
          <w:lang w:eastAsia="en-US"/>
        </w:rPr>
      </w:pPr>
    </w:p>
    <w:p w14:paraId="34B09D57" w14:textId="2EE67386" w:rsidR="002309B0" w:rsidRPr="002309B0" w:rsidRDefault="002309B0" w:rsidP="002309B0">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CA90375" w14:textId="05B075BD" w:rsidR="009E5734" w:rsidRPr="00C92F04" w:rsidRDefault="009E5734" w:rsidP="00C92F04">
      <w:pPr>
        <w:pStyle w:val="Heading2"/>
        <w:ind w:left="540"/>
      </w:pPr>
      <w:r w:rsidRPr="00C92F04">
        <w:lastRenderedPageBreak/>
        <w:t>Maximum number of cells scheduled by a single DCI</w:t>
      </w:r>
    </w:p>
    <w:p w14:paraId="76B0CC24" w14:textId="77777777" w:rsidR="003F7E44" w:rsidRDefault="003F7E44" w:rsidP="00103E3B">
      <w:pPr>
        <w:rPr>
          <w:lang w:eastAsia="en-US"/>
        </w:rPr>
      </w:pPr>
    </w:p>
    <w:p w14:paraId="15C960A9" w14:textId="5C745A15" w:rsidR="00103E3B" w:rsidRDefault="00103E3B" w:rsidP="00103E3B">
      <w:pPr>
        <w:rPr>
          <w:lang w:eastAsia="en-US"/>
        </w:rPr>
      </w:pPr>
      <w:r>
        <w:rPr>
          <w:lang w:eastAsia="en-US"/>
        </w:rPr>
        <w:t>Regarding this issue, companies’ views are summarized as below:</w:t>
      </w:r>
    </w:p>
    <w:p w14:paraId="3913986A" w14:textId="6F38C73F" w:rsidR="0099325A" w:rsidRPr="0099325A" w:rsidRDefault="0099325A" w:rsidP="0099325A">
      <w:pPr>
        <w:rPr>
          <w:lang w:eastAsia="zh-CN"/>
        </w:rPr>
      </w:pPr>
    </w:p>
    <w:tbl>
      <w:tblPr>
        <w:tblStyle w:val="TableGrid"/>
        <w:tblW w:w="0" w:type="auto"/>
        <w:tblLook w:val="04A0" w:firstRow="1" w:lastRow="0" w:firstColumn="1" w:lastColumn="0" w:noHBand="0" w:noVBand="1"/>
      </w:tblPr>
      <w:tblGrid>
        <w:gridCol w:w="9362"/>
      </w:tblGrid>
      <w:tr w:rsidR="007B3B3A" w14:paraId="000D9134" w14:textId="77777777" w:rsidTr="007B3B3A">
        <w:tc>
          <w:tcPr>
            <w:tcW w:w="9362" w:type="dxa"/>
          </w:tcPr>
          <w:p w14:paraId="7700A130" w14:textId="77777777" w:rsidR="007B3B3A" w:rsidRPr="00AA0A8F" w:rsidRDefault="007B3B3A" w:rsidP="003F50E0">
            <w:pPr>
              <w:pStyle w:val="ListParagraph"/>
              <w:numPr>
                <w:ilvl w:val="0"/>
                <w:numId w:val="16"/>
              </w:numPr>
              <w:jc w:val="both"/>
              <w:rPr>
                <w:rFonts w:eastAsia="KaiTi"/>
                <w:b/>
                <w:bCs/>
                <w:sz w:val="22"/>
                <w:lang w:eastAsia="x-none"/>
              </w:rPr>
            </w:pPr>
            <w:r w:rsidRPr="00AA0A8F">
              <w:rPr>
                <w:rFonts w:eastAsia="KaiTi"/>
                <w:b/>
                <w:bCs/>
                <w:sz w:val="22"/>
                <w:lang w:eastAsia="x-none"/>
              </w:rPr>
              <w:t>Huawei, HiSilicon</w:t>
            </w:r>
          </w:p>
          <w:p w14:paraId="751FA6B4" w14:textId="77777777" w:rsidR="007B3B3A" w:rsidRPr="005E4C05" w:rsidRDefault="007B3B3A"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Proposal 2: The scenario that 2 and 3 cells scheduled simultaneously by a single DCI can be prioritized.</w:t>
            </w:r>
          </w:p>
          <w:p w14:paraId="5A4B3935" w14:textId="77777777" w:rsidR="007B3B3A" w:rsidRPr="005E4C05" w:rsidRDefault="007B3B3A"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7C667014" w14:textId="77777777" w:rsidR="007B3B3A" w:rsidRPr="00AA0A8F" w:rsidRDefault="007B3B3A" w:rsidP="007B3B3A">
            <w:pPr>
              <w:rPr>
                <w:rFonts w:eastAsia="KaiTi"/>
                <w:b/>
                <w:bCs/>
                <w:sz w:val="22"/>
                <w:lang w:eastAsia="x-none"/>
              </w:rPr>
            </w:pPr>
          </w:p>
          <w:p w14:paraId="00E6A488" w14:textId="77777777" w:rsidR="007B3B3A" w:rsidRPr="00AA0A8F" w:rsidRDefault="007B3B3A" w:rsidP="003F50E0">
            <w:pPr>
              <w:pStyle w:val="ListParagraph"/>
              <w:numPr>
                <w:ilvl w:val="0"/>
                <w:numId w:val="16"/>
              </w:numPr>
              <w:jc w:val="both"/>
              <w:rPr>
                <w:rFonts w:eastAsia="KaiTi"/>
                <w:b/>
                <w:bCs/>
                <w:sz w:val="22"/>
                <w:lang w:eastAsia="x-none"/>
              </w:rPr>
            </w:pPr>
            <w:r w:rsidRPr="00AA0A8F">
              <w:rPr>
                <w:rFonts w:eastAsia="KaiTi"/>
                <w:b/>
                <w:bCs/>
                <w:sz w:val="22"/>
                <w:lang w:eastAsia="x-none"/>
              </w:rPr>
              <w:t>ZTE</w:t>
            </w:r>
          </w:p>
          <w:p w14:paraId="2B42B339" w14:textId="77777777" w:rsidR="007B3B3A" w:rsidRPr="005E4C05" w:rsidRDefault="007B3B3A"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Proposal 2: 4 or 8 should be supported as the maximum number of scheduled cells.</w:t>
            </w:r>
          </w:p>
          <w:p w14:paraId="0239A365" w14:textId="77777777" w:rsidR="007B3B3A" w:rsidRPr="00AA0A8F" w:rsidRDefault="007B3B3A" w:rsidP="007B3B3A">
            <w:pPr>
              <w:rPr>
                <w:rFonts w:eastAsia="KaiTi"/>
                <w:b/>
                <w:bCs/>
                <w:sz w:val="22"/>
                <w:lang w:eastAsia="x-none"/>
              </w:rPr>
            </w:pPr>
          </w:p>
          <w:p w14:paraId="783E06DF" w14:textId="77777777" w:rsidR="007B3B3A" w:rsidRPr="00AA0A8F" w:rsidRDefault="007B3B3A" w:rsidP="003F50E0">
            <w:pPr>
              <w:pStyle w:val="ListParagraph"/>
              <w:numPr>
                <w:ilvl w:val="0"/>
                <w:numId w:val="16"/>
              </w:numPr>
              <w:jc w:val="both"/>
              <w:rPr>
                <w:rFonts w:eastAsia="KaiTi"/>
                <w:b/>
                <w:bCs/>
                <w:sz w:val="22"/>
                <w:lang w:eastAsia="x-none"/>
              </w:rPr>
            </w:pPr>
            <w:r w:rsidRPr="00AA0A8F">
              <w:rPr>
                <w:rFonts w:eastAsia="KaiTi"/>
                <w:b/>
                <w:bCs/>
                <w:sz w:val="22"/>
                <w:lang w:eastAsia="x-none"/>
              </w:rPr>
              <w:t>Nokia, Nokia Shanghai Bell</w:t>
            </w:r>
          </w:p>
          <w:p w14:paraId="093FFAE7" w14:textId="77777777" w:rsidR="007B3B3A" w:rsidRPr="005E4C05" w:rsidRDefault="007B3B3A"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 xml:space="preserve">Proposal 3.3.2: Support a maximum of 4 cells that can be scheduled simultaneously by a single DCI. </w:t>
            </w:r>
          </w:p>
          <w:p w14:paraId="76891CA6" w14:textId="77777777" w:rsidR="007B3B3A" w:rsidRPr="005E4C05" w:rsidRDefault="007B3B3A"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 xml:space="preserve">Proposal 3.3.3: To limit the DCI size, the maximum number of cells that can be scheduled should be based on RRC configuration (i.e. from the set of {2,3,4}). </w:t>
            </w:r>
          </w:p>
          <w:p w14:paraId="051CF702" w14:textId="77777777" w:rsidR="007B3B3A" w:rsidRPr="005E4C05" w:rsidRDefault="007B3B3A"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Proposal 3.3.4: Support separate configurations for the multi-cell scheduling DCI for PDSCH and PUSCH</w:t>
            </w:r>
          </w:p>
          <w:p w14:paraId="6EE9B234" w14:textId="77777777" w:rsidR="007B3B3A" w:rsidRPr="00AA0A8F" w:rsidRDefault="007B3B3A" w:rsidP="007B3B3A">
            <w:pPr>
              <w:rPr>
                <w:rFonts w:eastAsia="KaiTi"/>
                <w:b/>
                <w:bCs/>
                <w:sz w:val="22"/>
                <w:lang w:eastAsia="x-none"/>
              </w:rPr>
            </w:pPr>
          </w:p>
          <w:p w14:paraId="166663B6" w14:textId="77777777" w:rsidR="007B3B3A" w:rsidRPr="00AA0A8F" w:rsidRDefault="007B3B3A" w:rsidP="003F50E0">
            <w:pPr>
              <w:pStyle w:val="ListParagraph"/>
              <w:numPr>
                <w:ilvl w:val="0"/>
                <w:numId w:val="16"/>
              </w:numPr>
              <w:jc w:val="both"/>
              <w:rPr>
                <w:rFonts w:eastAsia="KaiTi"/>
                <w:b/>
                <w:bCs/>
                <w:sz w:val="22"/>
                <w:lang w:eastAsia="x-none"/>
              </w:rPr>
            </w:pPr>
            <w:proofErr w:type="spellStart"/>
            <w:r w:rsidRPr="00AA0A8F">
              <w:rPr>
                <w:rFonts w:eastAsia="KaiTi"/>
                <w:b/>
                <w:bCs/>
                <w:sz w:val="22"/>
                <w:lang w:eastAsia="x-none"/>
              </w:rPr>
              <w:t>Spreadtrum</w:t>
            </w:r>
            <w:proofErr w:type="spellEnd"/>
            <w:r w:rsidRPr="00AA0A8F">
              <w:rPr>
                <w:rFonts w:eastAsia="KaiTi"/>
                <w:b/>
                <w:bCs/>
                <w:sz w:val="22"/>
                <w:lang w:eastAsia="x-none"/>
              </w:rPr>
              <w:t xml:space="preserve"> Communications</w:t>
            </w:r>
          </w:p>
          <w:p w14:paraId="710C0977" w14:textId="77777777" w:rsidR="007B3B3A" w:rsidRPr="005E4C05" w:rsidRDefault="007B3B3A"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Proposal 5: At least Support up to 4 cells scheduling with a single DCI.</w:t>
            </w:r>
          </w:p>
          <w:p w14:paraId="2A9656BC" w14:textId="6BEAA5F7" w:rsidR="007B3B3A" w:rsidRDefault="007B3B3A" w:rsidP="007B3B3A">
            <w:pPr>
              <w:rPr>
                <w:rFonts w:eastAsia="KaiTi"/>
                <w:b/>
                <w:bCs/>
                <w:sz w:val="22"/>
                <w:lang w:eastAsia="x-none"/>
              </w:rPr>
            </w:pPr>
          </w:p>
          <w:p w14:paraId="2FF597E7" w14:textId="77777777" w:rsidR="00F826FE" w:rsidRPr="003425B2" w:rsidRDefault="00F826FE" w:rsidP="003F50E0">
            <w:pPr>
              <w:pStyle w:val="ListParagraph"/>
              <w:numPr>
                <w:ilvl w:val="0"/>
                <w:numId w:val="16"/>
              </w:numPr>
              <w:rPr>
                <w:rFonts w:eastAsia="KaiTi"/>
                <w:b/>
                <w:bCs/>
                <w:szCs w:val="20"/>
                <w:lang w:eastAsia="x-none"/>
              </w:rPr>
            </w:pPr>
            <w:r w:rsidRPr="003425B2">
              <w:rPr>
                <w:rFonts w:eastAsia="KaiTi"/>
                <w:b/>
                <w:bCs/>
                <w:szCs w:val="20"/>
                <w:lang w:eastAsia="x-none"/>
              </w:rPr>
              <w:t>Vivo:</w:t>
            </w:r>
          </w:p>
          <w:p w14:paraId="7BD149FD" w14:textId="77777777" w:rsidR="00F826FE" w:rsidRPr="003425B2" w:rsidRDefault="00F826FE" w:rsidP="003F50E0">
            <w:pPr>
              <w:pStyle w:val="ListParagraph"/>
              <w:numPr>
                <w:ilvl w:val="0"/>
                <w:numId w:val="17"/>
              </w:numPr>
              <w:rPr>
                <w:rFonts w:eastAsia="KaiTi"/>
                <w:b/>
                <w:bCs/>
                <w:szCs w:val="20"/>
                <w:lang w:eastAsia="zh-CN"/>
              </w:rPr>
            </w:pPr>
            <w:r w:rsidRPr="003425B2">
              <w:rPr>
                <w:rFonts w:eastAsia="KaiTi"/>
                <w:bCs/>
                <w:szCs w:val="20"/>
              </w:rPr>
              <w:t xml:space="preserve">Proposal </w:t>
            </w:r>
            <w:r w:rsidRPr="003425B2">
              <w:rPr>
                <w:rFonts w:eastAsia="KaiTi"/>
                <w:b/>
                <w:bCs/>
                <w:szCs w:val="20"/>
              </w:rPr>
              <w:fldChar w:fldCharType="begin"/>
            </w:r>
            <w:r w:rsidRPr="003425B2">
              <w:rPr>
                <w:rFonts w:eastAsia="KaiTi"/>
                <w:bCs/>
                <w:szCs w:val="20"/>
              </w:rPr>
              <w:instrText xml:space="preserve"> SEQ Proposal \* ARABIC </w:instrText>
            </w:r>
            <w:r w:rsidRPr="003425B2">
              <w:rPr>
                <w:rFonts w:eastAsia="KaiTi"/>
                <w:b/>
                <w:bCs/>
                <w:szCs w:val="20"/>
              </w:rPr>
              <w:fldChar w:fldCharType="separate"/>
            </w:r>
            <w:r w:rsidRPr="003425B2">
              <w:rPr>
                <w:rFonts w:eastAsia="KaiTi"/>
                <w:bCs/>
                <w:noProof/>
                <w:szCs w:val="20"/>
              </w:rPr>
              <w:t>1</w:t>
            </w:r>
            <w:r w:rsidRPr="003425B2">
              <w:rPr>
                <w:rFonts w:eastAsia="KaiTi"/>
                <w:b/>
                <w:bCs/>
                <w:szCs w:val="20"/>
              </w:rPr>
              <w:fldChar w:fldCharType="end"/>
            </w:r>
            <w:r w:rsidRPr="003425B2">
              <w:rPr>
                <w:rFonts w:eastAsia="KaiTi"/>
                <w:bCs/>
                <w:szCs w:val="20"/>
              </w:rPr>
              <w:t xml:space="preserve">. </w:t>
            </w:r>
            <w:r w:rsidRPr="003425B2">
              <w:rPr>
                <w:rFonts w:eastAsia="KaiTi"/>
                <w:bCs/>
                <w:szCs w:val="20"/>
                <w:lang w:eastAsia="zh-CN"/>
              </w:rPr>
              <w:t xml:space="preserve">For multi-cell scheduling, the following principles should be </w:t>
            </w:r>
            <w:proofErr w:type="gramStart"/>
            <w:r w:rsidRPr="003425B2">
              <w:rPr>
                <w:rFonts w:eastAsia="KaiTi"/>
                <w:bCs/>
                <w:szCs w:val="20"/>
                <w:lang w:eastAsia="zh-CN"/>
              </w:rPr>
              <w:t>taken into account</w:t>
            </w:r>
            <w:proofErr w:type="gramEnd"/>
            <w:r w:rsidRPr="003425B2">
              <w:rPr>
                <w:rFonts w:eastAsia="KaiTi"/>
                <w:bCs/>
                <w:szCs w:val="20"/>
                <w:lang w:eastAsia="zh-CN"/>
              </w:rPr>
              <w:t>:</w:t>
            </w:r>
          </w:p>
          <w:p w14:paraId="27105D48" w14:textId="77777777" w:rsidR="00F826FE" w:rsidRPr="003425B2" w:rsidRDefault="00F826FE"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3425B2">
              <w:rPr>
                <w:rFonts w:eastAsia="KaiTi"/>
                <w:i/>
                <w:szCs w:val="20"/>
                <w:lang w:val="en-AU" w:eastAsia="zh-CN"/>
              </w:rPr>
              <w:t>The multi-cell scheduling grant is for unicast DL scheduling only or unicast UL scheduling only.</w:t>
            </w:r>
          </w:p>
          <w:p w14:paraId="39D75C10" w14:textId="77777777" w:rsidR="00F826FE" w:rsidRPr="003425B2" w:rsidRDefault="00F826FE"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3425B2">
              <w:rPr>
                <w:rFonts w:eastAsia="KaiTi"/>
                <w:i/>
                <w:szCs w:val="20"/>
                <w:lang w:val="en-AU" w:eastAsia="zh-CN"/>
              </w:rPr>
              <w:t>The scheduled cells can be associated with the same/different TDD configurations/numerologies.</w:t>
            </w:r>
          </w:p>
          <w:p w14:paraId="15F3A18A" w14:textId="77777777" w:rsidR="00F826FE" w:rsidRPr="003425B2" w:rsidRDefault="00F826FE"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3425B2">
              <w:rPr>
                <w:rFonts w:eastAsia="KaiTi"/>
                <w:i/>
                <w:szCs w:val="20"/>
                <w:lang w:val="en-AU" w:eastAsia="zh-CN"/>
              </w:rPr>
              <w:t xml:space="preserve">Either Pcell or a </w:t>
            </w:r>
            <w:proofErr w:type="spellStart"/>
            <w:r w:rsidRPr="003425B2">
              <w:rPr>
                <w:rFonts w:eastAsia="KaiTi"/>
                <w:i/>
                <w:szCs w:val="20"/>
                <w:lang w:val="en-AU" w:eastAsia="zh-CN"/>
              </w:rPr>
              <w:t>Scell</w:t>
            </w:r>
            <w:proofErr w:type="spellEnd"/>
            <w:r w:rsidRPr="003425B2">
              <w:rPr>
                <w:rFonts w:eastAsia="KaiTi"/>
                <w:i/>
                <w:szCs w:val="20"/>
                <w:lang w:val="en-AU" w:eastAsia="zh-CN"/>
              </w:rPr>
              <w:t xml:space="preserve"> can be configured as a scheduling cell for joint multi-cell scheduling.</w:t>
            </w:r>
          </w:p>
          <w:p w14:paraId="3E88E8CD" w14:textId="77777777" w:rsidR="00F826FE" w:rsidRPr="003425B2" w:rsidRDefault="00F826FE"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3425B2">
              <w:rPr>
                <w:rFonts w:eastAsia="KaiTi"/>
                <w:i/>
                <w:szCs w:val="20"/>
                <w:lang w:val="en-AU" w:eastAsia="zh-CN"/>
              </w:rPr>
              <w:t>For a scheduled cell, there is only one scheduling cell.</w:t>
            </w:r>
          </w:p>
          <w:p w14:paraId="2557C6C2" w14:textId="77777777" w:rsidR="00F826FE" w:rsidRPr="003425B2" w:rsidRDefault="00F826FE"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3425B2">
              <w:rPr>
                <w:rFonts w:eastAsia="KaiTi"/>
                <w:i/>
                <w:szCs w:val="20"/>
                <w:lang w:val="en-AU" w:eastAsia="zh-CN"/>
              </w:rPr>
              <w:t xml:space="preserve">The scheduled PDSCHs or PUSCHs correspond to different </w:t>
            </w:r>
            <w:proofErr w:type="spellStart"/>
            <w:r w:rsidRPr="003425B2">
              <w:rPr>
                <w:rFonts w:eastAsia="KaiTi"/>
                <w:i/>
                <w:szCs w:val="20"/>
                <w:lang w:val="en-AU" w:eastAsia="zh-CN"/>
              </w:rPr>
              <w:t>TBs.</w:t>
            </w:r>
            <w:proofErr w:type="spellEnd"/>
          </w:p>
          <w:p w14:paraId="3370C27D" w14:textId="77777777" w:rsidR="00F826FE" w:rsidRPr="003425B2" w:rsidRDefault="00F826FE"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3425B2">
              <w:rPr>
                <w:rFonts w:eastAsia="KaiTi"/>
                <w:i/>
                <w:szCs w:val="20"/>
                <w:lang w:val="en-AU" w:eastAsia="zh-CN"/>
              </w:rPr>
              <w:t xml:space="preserve">Changes or extensions to the legacy PDCCH coding/mapping procedure, including the maximum DCI size=140 bits excluding CRC and supported ALs, should be avoided. </w:t>
            </w:r>
          </w:p>
          <w:p w14:paraId="07E2103A" w14:textId="77777777" w:rsidR="00F826FE" w:rsidRPr="003425B2" w:rsidRDefault="00F826FE"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3425B2">
              <w:rPr>
                <w:rFonts w:eastAsia="KaiTi"/>
                <w:i/>
                <w:szCs w:val="20"/>
                <w:lang w:val="en-AU" w:eastAsia="zh-CN"/>
              </w:rPr>
              <w:t>The number of cells that can be scheduled by a single DCI is no larger than 8 and is configurable.</w:t>
            </w:r>
          </w:p>
          <w:p w14:paraId="11922DD9" w14:textId="77777777" w:rsidR="00F826FE" w:rsidRPr="00AA0A8F" w:rsidRDefault="00F826FE" w:rsidP="007B3B3A">
            <w:pPr>
              <w:rPr>
                <w:rFonts w:eastAsia="KaiTi"/>
                <w:b/>
                <w:bCs/>
                <w:sz w:val="22"/>
                <w:lang w:eastAsia="x-none"/>
              </w:rPr>
            </w:pPr>
          </w:p>
          <w:p w14:paraId="648A27D0" w14:textId="77777777" w:rsidR="007B3B3A" w:rsidRPr="00AA0A8F" w:rsidRDefault="007B3B3A" w:rsidP="003F50E0">
            <w:pPr>
              <w:pStyle w:val="ListParagraph"/>
              <w:numPr>
                <w:ilvl w:val="0"/>
                <w:numId w:val="16"/>
              </w:numPr>
              <w:jc w:val="both"/>
              <w:rPr>
                <w:rFonts w:eastAsia="KaiTi"/>
                <w:b/>
                <w:bCs/>
                <w:sz w:val="22"/>
                <w:lang w:eastAsia="x-none"/>
              </w:rPr>
            </w:pPr>
            <w:r w:rsidRPr="00AA0A8F">
              <w:rPr>
                <w:rFonts w:eastAsia="KaiTi"/>
                <w:b/>
                <w:bCs/>
                <w:sz w:val="22"/>
                <w:lang w:eastAsia="x-none"/>
              </w:rPr>
              <w:t>CATT</w:t>
            </w:r>
          </w:p>
          <w:p w14:paraId="23263546" w14:textId="77777777" w:rsidR="007B3B3A" w:rsidRPr="005E4C05" w:rsidRDefault="007B3B3A"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Proposal 1: The maximum number of cells that can be scheduled by a single should be no more than 4 Cells with each TB scheduled per cell.</w:t>
            </w:r>
          </w:p>
          <w:p w14:paraId="0BD688B0" w14:textId="77777777" w:rsidR="007B3B3A" w:rsidRPr="005E4C05" w:rsidRDefault="007B3B3A"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Proposal 2: There are two options on the actual number of scheduled cells by a DCI as follows.</w:t>
            </w:r>
          </w:p>
          <w:p w14:paraId="40467BA3" w14:textId="77777777" w:rsidR="007B3B3A" w:rsidRPr="005E4C05" w:rsidRDefault="007B3B3A"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Option-</w:t>
            </w:r>
            <w:proofErr w:type="gramStart"/>
            <w:r w:rsidRPr="005E4C05">
              <w:rPr>
                <w:rFonts w:eastAsia="KaiTi"/>
                <w:i/>
                <w:szCs w:val="20"/>
                <w:lang w:val="en-AU" w:eastAsia="zh-CN"/>
              </w:rPr>
              <w:t>1:</w:t>
            </w:r>
            <w:proofErr w:type="gramEnd"/>
            <w:r w:rsidRPr="005E4C05">
              <w:rPr>
                <w:rFonts w:eastAsia="KaiTi"/>
                <w:i/>
                <w:szCs w:val="20"/>
                <w:lang w:val="en-AU" w:eastAsia="zh-CN"/>
              </w:rPr>
              <w:t xml:space="preserve"> is fixed to N, the scheduled cells are configured by higher layer.</w:t>
            </w:r>
          </w:p>
          <w:p w14:paraId="6B0202CA" w14:textId="77777777" w:rsidR="007B3B3A" w:rsidRPr="005E4C05" w:rsidRDefault="007B3B3A"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 xml:space="preserve">Option-2: can dynamically change from 1 to M, the combination of scheduled cells is indicated by DCI, </w:t>
            </w:r>
            <w:proofErr w:type="gramStart"/>
            <w:r w:rsidRPr="005E4C05">
              <w:rPr>
                <w:rFonts w:eastAsia="KaiTi"/>
                <w:i/>
                <w:szCs w:val="20"/>
                <w:lang w:val="en-AU" w:eastAsia="zh-CN"/>
              </w:rPr>
              <w:t>e.g.</w:t>
            </w:r>
            <w:proofErr w:type="gramEnd"/>
            <w:r w:rsidRPr="005E4C05">
              <w:rPr>
                <w:rFonts w:eastAsia="KaiTi"/>
                <w:i/>
                <w:szCs w:val="20"/>
                <w:lang w:val="en-AU" w:eastAsia="zh-CN"/>
              </w:rPr>
              <w:t xml:space="preserve"> carrier indicator field.</w:t>
            </w:r>
          </w:p>
          <w:p w14:paraId="1BA93C59" w14:textId="77777777" w:rsidR="007B3B3A" w:rsidRPr="00AA0A8F" w:rsidRDefault="007B3B3A" w:rsidP="007B3B3A">
            <w:pPr>
              <w:rPr>
                <w:rFonts w:eastAsia="KaiTi"/>
                <w:b/>
                <w:bCs/>
                <w:sz w:val="22"/>
                <w:lang w:eastAsia="x-none"/>
              </w:rPr>
            </w:pPr>
          </w:p>
          <w:p w14:paraId="581CADB7" w14:textId="77777777" w:rsidR="007B3B3A" w:rsidRPr="00AA0A8F" w:rsidRDefault="007B3B3A" w:rsidP="003F50E0">
            <w:pPr>
              <w:pStyle w:val="ListParagraph"/>
              <w:numPr>
                <w:ilvl w:val="0"/>
                <w:numId w:val="16"/>
              </w:numPr>
              <w:jc w:val="both"/>
              <w:rPr>
                <w:rFonts w:eastAsia="KaiTi"/>
                <w:b/>
                <w:bCs/>
                <w:sz w:val="22"/>
                <w:lang w:eastAsia="x-none"/>
              </w:rPr>
            </w:pPr>
            <w:r w:rsidRPr="00AA0A8F">
              <w:rPr>
                <w:rFonts w:eastAsia="KaiTi"/>
                <w:b/>
                <w:bCs/>
                <w:sz w:val="22"/>
                <w:lang w:eastAsia="x-none"/>
              </w:rPr>
              <w:t>China Telecom</w:t>
            </w:r>
          </w:p>
          <w:p w14:paraId="7432738E" w14:textId="77777777" w:rsidR="007B3B3A" w:rsidRPr="005E4C05" w:rsidRDefault="007B3B3A" w:rsidP="003F50E0">
            <w:pPr>
              <w:pStyle w:val="ListParagraph"/>
              <w:numPr>
                <w:ilvl w:val="0"/>
                <w:numId w:val="17"/>
              </w:numPr>
              <w:jc w:val="both"/>
              <w:rPr>
                <w:rFonts w:eastAsia="KaiTi"/>
                <w:i/>
                <w:iCs/>
                <w:szCs w:val="20"/>
                <w:lang w:val="en-US" w:eastAsia="zh-CN"/>
              </w:rPr>
            </w:pPr>
            <w:r w:rsidRPr="005E4C05">
              <w:rPr>
                <w:rFonts w:eastAsia="KaiTi"/>
                <w:i/>
                <w:iCs/>
                <w:szCs w:val="20"/>
                <w:lang w:val="en-US"/>
              </w:rPr>
              <w:t xml:space="preserve">Proposal 6: </w:t>
            </w:r>
            <w:r w:rsidRPr="005E4C05">
              <w:rPr>
                <w:rFonts w:eastAsia="KaiTi"/>
                <w:i/>
                <w:iCs/>
                <w:szCs w:val="20"/>
                <w:lang w:val="en-US" w:eastAsia="zh-CN"/>
              </w:rPr>
              <w:t>The maximum number of cells that can be scheduled simultaneously should not lead to the increasing of maximum DCI size supported by polar code.</w:t>
            </w:r>
          </w:p>
          <w:p w14:paraId="718D3BF3" w14:textId="77777777" w:rsidR="007B3B3A" w:rsidRPr="00AA0A8F" w:rsidRDefault="007B3B3A" w:rsidP="007B3B3A">
            <w:pPr>
              <w:rPr>
                <w:rFonts w:eastAsia="KaiTi"/>
                <w:b/>
                <w:bCs/>
                <w:sz w:val="22"/>
                <w:lang w:eastAsia="x-none"/>
              </w:rPr>
            </w:pPr>
          </w:p>
          <w:p w14:paraId="5241C194" w14:textId="77777777" w:rsidR="007B3B3A" w:rsidRPr="00AA0A8F" w:rsidRDefault="007B3B3A" w:rsidP="003F50E0">
            <w:pPr>
              <w:pStyle w:val="ListParagraph"/>
              <w:numPr>
                <w:ilvl w:val="0"/>
                <w:numId w:val="16"/>
              </w:numPr>
              <w:jc w:val="both"/>
              <w:rPr>
                <w:rFonts w:eastAsia="KaiTi"/>
                <w:b/>
                <w:bCs/>
                <w:sz w:val="22"/>
                <w:lang w:eastAsia="x-none"/>
              </w:rPr>
            </w:pPr>
            <w:r w:rsidRPr="00AA0A8F">
              <w:rPr>
                <w:rFonts w:eastAsia="KaiTi"/>
                <w:b/>
                <w:bCs/>
                <w:sz w:val="22"/>
                <w:lang w:eastAsia="x-none"/>
              </w:rPr>
              <w:lastRenderedPageBreak/>
              <w:t>NEC</w:t>
            </w:r>
          </w:p>
          <w:p w14:paraId="3FAC1E9C" w14:textId="77777777" w:rsidR="007B3B3A" w:rsidRPr="005E4C05" w:rsidRDefault="007B3B3A"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Proposal 1: The maximum number of cells that can be scheduled simultaneously is 4.</w:t>
            </w:r>
          </w:p>
          <w:p w14:paraId="5700C40F" w14:textId="77777777" w:rsidR="007B3B3A" w:rsidRPr="00AA0A8F" w:rsidRDefault="007B3B3A" w:rsidP="007B3B3A">
            <w:pPr>
              <w:pStyle w:val="ListParagraph"/>
              <w:numPr>
                <w:ilvl w:val="0"/>
                <w:numId w:val="0"/>
              </w:numPr>
              <w:ind w:left="360"/>
              <w:jc w:val="both"/>
              <w:rPr>
                <w:rFonts w:eastAsia="KaiTi"/>
                <w:b/>
                <w:bCs/>
                <w:sz w:val="22"/>
                <w:lang w:eastAsia="x-none"/>
              </w:rPr>
            </w:pPr>
          </w:p>
          <w:p w14:paraId="536E5EE5" w14:textId="77777777" w:rsidR="007B3B3A" w:rsidRPr="00AA0A8F" w:rsidRDefault="007B3B3A" w:rsidP="003F50E0">
            <w:pPr>
              <w:pStyle w:val="ListParagraph"/>
              <w:numPr>
                <w:ilvl w:val="0"/>
                <w:numId w:val="16"/>
              </w:numPr>
              <w:jc w:val="both"/>
              <w:rPr>
                <w:rFonts w:eastAsia="KaiTi"/>
                <w:b/>
                <w:bCs/>
                <w:sz w:val="22"/>
                <w:lang w:eastAsia="x-none"/>
              </w:rPr>
            </w:pPr>
            <w:r w:rsidRPr="00AA0A8F">
              <w:rPr>
                <w:rFonts w:eastAsia="KaiTi"/>
                <w:b/>
                <w:bCs/>
                <w:sz w:val="22"/>
                <w:lang w:eastAsia="x-none"/>
              </w:rPr>
              <w:t>Lenovo</w:t>
            </w:r>
          </w:p>
          <w:p w14:paraId="4C3B632A" w14:textId="77777777" w:rsidR="007B3B3A" w:rsidRPr="005E4C05" w:rsidRDefault="007B3B3A"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Proposal 4: The maximum number of carriers which can be scheduled by a single DCI is 4.</w:t>
            </w:r>
          </w:p>
          <w:p w14:paraId="1D581249" w14:textId="77777777" w:rsidR="007B3B3A" w:rsidRPr="005E4C05" w:rsidRDefault="007B3B3A"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Proposal 5: For a given DCI format, the maximum number of carriers which can be scheduled by the DCI is configured by RRC signaling from a set of possible values of 2, 3 and 4.</w:t>
            </w:r>
          </w:p>
          <w:p w14:paraId="1A9D05BC" w14:textId="77777777" w:rsidR="007B3B3A" w:rsidRPr="00AA0A8F" w:rsidRDefault="007B3B3A" w:rsidP="007B3B3A">
            <w:pPr>
              <w:rPr>
                <w:rFonts w:eastAsia="KaiTi"/>
                <w:b/>
                <w:bCs/>
                <w:sz w:val="22"/>
                <w:lang w:eastAsia="x-none"/>
              </w:rPr>
            </w:pPr>
          </w:p>
          <w:p w14:paraId="14F1C801" w14:textId="77777777" w:rsidR="007B3B3A" w:rsidRPr="00AA0A8F" w:rsidRDefault="007B3B3A" w:rsidP="003F50E0">
            <w:pPr>
              <w:pStyle w:val="ListParagraph"/>
              <w:numPr>
                <w:ilvl w:val="0"/>
                <w:numId w:val="16"/>
              </w:numPr>
              <w:jc w:val="both"/>
              <w:rPr>
                <w:rFonts w:eastAsia="KaiTi"/>
                <w:b/>
                <w:bCs/>
                <w:sz w:val="22"/>
                <w:lang w:eastAsia="x-none"/>
              </w:rPr>
            </w:pPr>
            <w:r w:rsidRPr="00AA0A8F">
              <w:rPr>
                <w:rFonts w:eastAsia="KaiTi"/>
                <w:b/>
                <w:bCs/>
                <w:sz w:val="22"/>
                <w:lang w:eastAsia="x-none"/>
              </w:rPr>
              <w:t>Xiaomi</w:t>
            </w:r>
          </w:p>
          <w:p w14:paraId="1A928583" w14:textId="77777777" w:rsidR="007B3B3A" w:rsidRPr="005E4C05" w:rsidRDefault="007B3B3A"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Proposal 1: The maximum number of cells which can be scheduled by a single DCI is 3.</w:t>
            </w:r>
          </w:p>
          <w:p w14:paraId="0218C072" w14:textId="77777777" w:rsidR="007B3B3A" w:rsidRPr="005E4C05" w:rsidRDefault="007B3B3A"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Proposal 2: The number of scheduled cells can be dynamically indicated by the scheduling DCI.</w:t>
            </w:r>
          </w:p>
          <w:p w14:paraId="0A4A16BE" w14:textId="77777777" w:rsidR="007B3B3A" w:rsidRPr="00AA0A8F" w:rsidRDefault="007B3B3A" w:rsidP="007B3B3A">
            <w:pPr>
              <w:rPr>
                <w:rFonts w:eastAsia="KaiTi"/>
                <w:b/>
                <w:bCs/>
                <w:sz w:val="22"/>
                <w:lang w:eastAsia="x-none"/>
              </w:rPr>
            </w:pPr>
          </w:p>
          <w:p w14:paraId="56139029" w14:textId="77777777" w:rsidR="007B3B3A" w:rsidRPr="00AA0A8F" w:rsidRDefault="007B3B3A" w:rsidP="003F50E0">
            <w:pPr>
              <w:pStyle w:val="ListParagraph"/>
              <w:numPr>
                <w:ilvl w:val="0"/>
                <w:numId w:val="16"/>
              </w:numPr>
              <w:jc w:val="both"/>
              <w:rPr>
                <w:rFonts w:eastAsia="KaiTi"/>
                <w:b/>
                <w:bCs/>
                <w:sz w:val="22"/>
                <w:lang w:eastAsia="x-none"/>
              </w:rPr>
            </w:pPr>
            <w:r w:rsidRPr="00AA0A8F">
              <w:rPr>
                <w:rFonts w:eastAsia="KaiTi"/>
                <w:b/>
                <w:bCs/>
                <w:sz w:val="22"/>
                <w:lang w:eastAsia="x-none"/>
              </w:rPr>
              <w:t>OPPO</w:t>
            </w:r>
          </w:p>
          <w:p w14:paraId="478E4ECF" w14:textId="77777777" w:rsidR="007B3B3A" w:rsidRPr="005E4C05" w:rsidRDefault="007B3B3A"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Proposal 1: The maximum number of cells scheduled simultaneously is configurable.</w:t>
            </w:r>
          </w:p>
          <w:p w14:paraId="397233D7" w14:textId="77777777" w:rsidR="007B3B3A" w:rsidRPr="005E4C05" w:rsidRDefault="007B3B3A"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The configured “maximum number” is not larger than 4.</w:t>
            </w:r>
          </w:p>
          <w:p w14:paraId="6D3B945F" w14:textId="77777777" w:rsidR="007B3B3A" w:rsidRPr="005E4C05" w:rsidRDefault="007B3B3A"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 xml:space="preserve">The configured “maximum number” is subject to reported UE capability. </w:t>
            </w:r>
          </w:p>
          <w:p w14:paraId="21B7F57A" w14:textId="77777777" w:rsidR="007B3B3A" w:rsidRPr="005E4C05" w:rsidRDefault="007B3B3A"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 xml:space="preserve">Proposal 2: If the maximum number of cells scheduled simultaneously is configured as M, </w:t>
            </w:r>
          </w:p>
          <w:p w14:paraId="295111A1" w14:textId="77777777" w:rsidR="007B3B3A" w:rsidRPr="005E4C05" w:rsidRDefault="007B3B3A"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 xml:space="preserve">The DCI format used for multi-cell scheduling has its field length and total size determined by value of M. </w:t>
            </w:r>
          </w:p>
          <w:p w14:paraId="261E0BD5" w14:textId="77777777" w:rsidR="007B3B3A" w:rsidRPr="005E4C05" w:rsidRDefault="007B3B3A"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 xml:space="preserve">The DCI format used for multi-cell scheduling could </w:t>
            </w:r>
            <w:proofErr w:type="gramStart"/>
            <w:r w:rsidRPr="005E4C05">
              <w:rPr>
                <w:rFonts w:eastAsia="KaiTi"/>
                <w:i/>
                <w:szCs w:val="20"/>
                <w:lang w:val="en-AU" w:eastAsia="zh-CN"/>
              </w:rPr>
              <w:t>actually schedule</w:t>
            </w:r>
            <w:proofErr w:type="gramEnd"/>
            <w:r w:rsidRPr="005E4C05">
              <w:rPr>
                <w:rFonts w:eastAsia="KaiTi"/>
                <w:i/>
                <w:szCs w:val="20"/>
                <w:lang w:val="en-AU" w:eastAsia="zh-CN"/>
              </w:rPr>
              <w:t xml:space="preserve"> N cells simultaneously for N≤M, with the unused payload corresponding to (M-N)-cell scheduling filled with padding.</w:t>
            </w:r>
          </w:p>
          <w:p w14:paraId="54B075EE" w14:textId="77777777" w:rsidR="007B3B3A" w:rsidRPr="00AA0A8F" w:rsidRDefault="007B3B3A" w:rsidP="007B3B3A">
            <w:pPr>
              <w:rPr>
                <w:rFonts w:eastAsia="KaiTi"/>
                <w:b/>
                <w:bCs/>
                <w:sz w:val="22"/>
                <w:lang w:eastAsia="x-none"/>
              </w:rPr>
            </w:pPr>
          </w:p>
          <w:p w14:paraId="10A902FB" w14:textId="77777777" w:rsidR="007B3B3A" w:rsidRPr="00AA0A8F" w:rsidRDefault="007B3B3A" w:rsidP="003F50E0">
            <w:pPr>
              <w:pStyle w:val="ListParagraph"/>
              <w:numPr>
                <w:ilvl w:val="0"/>
                <w:numId w:val="16"/>
              </w:numPr>
              <w:jc w:val="both"/>
              <w:rPr>
                <w:rFonts w:eastAsia="KaiTi"/>
                <w:b/>
                <w:bCs/>
                <w:sz w:val="22"/>
                <w:lang w:eastAsia="x-none"/>
              </w:rPr>
            </w:pPr>
            <w:proofErr w:type="spellStart"/>
            <w:r w:rsidRPr="00AA0A8F">
              <w:rPr>
                <w:rFonts w:eastAsia="KaiTi"/>
                <w:b/>
                <w:bCs/>
                <w:sz w:val="22"/>
                <w:lang w:eastAsia="x-none"/>
              </w:rPr>
              <w:t>InterDigital</w:t>
            </w:r>
            <w:proofErr w:type="spellEnd"/>
          </w:p>
          <w:p w14:paraId="7619891F" w14:textId="77777777" w:rsidR="007B3B3A" w:rsidRPr="005E4C05" w:rsidRDefault="007B3B3A"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Proposal 5: The maximum number of simultaneously scheduled cells is not lower than 4.</w:t>
            </w:r>
          </w:p>
          <w:p w14:paraId="4CAE4F31" w14:textId="77777777" w:rsidR="007B3B3A" w:rsidRPr="007B3B3A" w:rsidRDefault="007B3B3A" w:rsidP="007B3B3A">
            <w:pPr>
              <w:rPr>
                <w:rFonts w:eastAsia="KaiTi"/>
                <w:b/>
                <w:bCs/>
                <w:sz w:val="22"/>
                <w:lang w:val="en-US" w:eastAsia="x-none"/>
              </w:rPr>
            </w:pPr>
          </w:p>
          <w:p w14:paraId="5620D80D" w14:textId="77777777" w:rsidR="007B3B3A" w:rsidRPr="00AA0A8F" w:rsidRDefault="007B3B3A" w:rsidP="003F50E0">
            <w:pPr>
              <w:pStyle w:val="ListParagraph"/>
              <w:numPr>
                <w:ilvl w:val="0"/>
                <w:numId w:val="16"/>
              </w:numPr>
              <w:jc w:val="both"/>
              <w:rPr>
                <w:rFonts w:eastAsia="KaiTi"/>
                <w:b/>
                <w:bCs/>
                <w:sz w:val="22"/>
                <w:lang w:eastAsia="x-none"/>
              </w:rPr>
            </w:pPr>
            <w:r w:rsidRPr="00AA0A8F">
              <w:rPr>
                <w:rFonts w:eastAsia="KaiTi"/>
                <w:b/>
                <w:bCs/>
                <w:sz w:val="22"/>
                <w:lang w:eastAsia="x-none"/>
              </w:rPr>
              <w:t>CAICT</w:t>
            </w:r>
          </w:p>
          <w:p w14:paraId="450D4EFA" w14:textId="77777777" w:rsidR="007B3B3A" w:rsidRPr="005E4C05" w:rsidRDefault="007B3B3A" w:rsidP="003F50E0">
            <w:pPr>
              <w:pStyle w:val="ListParagraph"/>
              <w:numPr>
                <w:ilvl w:val="0"/>
                <w:numId w:val="17"/>
              </w:numPr>
              <w:kinsoku/>
              <w:jc w:val="both"/>
              <w:rPr>
                <w:rFonts w:eastAsia="KaiTi"/>
                <w:i/>
                <w:iCs/>
                <w:szCs w:val="20"/>
                <w:lang w:val="en-US" w:eastAsia="zh-CN"/>
              </w:rPr>
            </w:pPr>
            <w:r w:rsidRPr="005E4C05">
              <w:rPr>
                <w:rFonts w:eastAsia="KaiTi"/>
                <w:i/>
                <w:iCs/>
                <w:szCs w:val="20"/>
                <w:lang w:val="en-US" w:eastAsia="zh-CN"/>
              </w:rPr>
              <w:t>Proposal 2: The maximum number of cells to be simultaneously scheduled by a single DCI is configurable.</w:t>
            </w:r>
          </w:p>
          <w:p w14:paraId="308930BD" w14:textId="77777777" w:rsidR="007B3B3A" w:rsidRPr="00AA0A8F" w:rsidRDefault="007B3B3A" w:rsidP="007B3B3A">
            <w:pPr>
              <w:rPr>
                <w:rFonts w:eastAsia="KaiTi"/>
                <w:b/>
                <w:bCs/>
                <w:sz w:val="22"/>
                <w:lang w:eastAsia="x-none"/>
              </w:rPr>
            </w:pPr>
          </w:p>
          <w:p w14:paraId="1A1F9E9A" w14:textId="77777777" w:rsidR="007B3B3A" w:rsidRPr="00AA0A8F" w:rsidRDefault="007B3B3A" w:rsidP="003F50E0">
            <w:pPr>
              <w:pStyle w:val="ListParagraph"/>
              <w:numPr>
                <w:ilvl w:val="0"/>
                <w:numId w:val="16"/>
              </w:numPr>
              <w:jc w:val="both"/>
              <w:rPr>
                <w:rFonts w:eastAsia="KaiTi"/>
                <w:b/>
                <w:bCs/>
                <w:sz w:val="22"/>
                <w:lang w:eastAsia="x-none"/>
              </w:rPr>
            </w:pPr>
            <w:r w:rsidRPr="00AA0A8F">
              <w:rPr>
                <w:rFonts w:eastAsia="KaiTi"/>
                <w:b/>
                <w:bCs/>
                <w:sz w:val="22"/>
                <w:lang w:eastAsia="x-none"/>
              </w:rPr>
              <w:t>Apple</w:t>
            </w:r>
          </w:p>
          <w:p w14:paraId="4A14288D" w14:textId="77777777" w:rsidR="007B3B3A" w:rsidRPr="005E4C05" w:rsidRDefault="007B3B3A"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Proposal 1: RAN1 specifications support a maximum of 3 or 4 cells (FFS 3 or 4) that can be scheduled simultaneously by a single DCI for both PDSCH and PUSCH.</w:t>
            </w:r>
          </w:p>
          <w:p w14:paraId="02648251" w14:textId="77777777" w:rsidR="007B3B3A" w:rsidRPr="005E4C05" w:rsidRDefault="007B3B3A"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The actual maximum of cells scheduled by a single DCI should depend on UE capability and the band/band combinations.</w:t>
            </w:r>
          </w:p>
          <w:p w14:paraId="2AAC8A2A" w14:textId="77777777" w:rsidR="007B3B3A" w:rsidRPr="00AA0A8F" w:rsidRDefault="007B3B3A" w:rsidP="007B3B3A">
            <w:pPr>
              <w:rPr>
                <w:rFonts w:eastAsia="KaiTi"/>
                <w:b/>
                <w:bCs/>
                <w:sz w:val="22"/>
                <w:lang w:eastAsia="x-none"/>
              </w:rPr>
            </w:pPr>
          </w:p>
          <w:p w14:paraId="37BCC78F" w14:textId="77777777" w:rsidR="007B3B3A" w:rsidRPr="00AA0A8F" w:rsidRDefault="007B3B3A" w:rsidP="003F50E0">
            <w:pPr>
              <w:pStyle w:val="ListParagraph"/>
              <w:numPr>
                <w:ilvl w:val="0"/>
                <w:numId w:val="16"/>
              </w:numPr>
              <w:jc w:val="both"/>
              <w:rPr>
                <w:rFonts w:eastAsia="KaiTi"/>
                <w:b/>
                <w:bCs/>
                <w:sz w:val="22"/>
                <w:lang w:eastAsia="x-none"/>
              </w:rPr>
            </w:pPr>
            <w:r w:rsidRPr="00AA0A8F">
              <w:rPr>
                <w:rFonts w:eastAsia="KaiTi"/>
                <w:b/>
                <w:bCs/>
                <w:sz w:val="22"/>
                <w:lang w:eastAsia="x-none"/>
              </w:rPr>
              <w:t>NTT DOCOMO</w:t>
            </w:r>
          </w:p>
          <w:p w14:paraId="2677A19A" w14:textId="77777777" w:rsidR="007B3B3A" w:rsidRPr="00AA0A8F" w:rsidRDefault="007B3B3A" w:rsidP="003F50E0">
            <w:pPr>
              <w:pStyle w:val="ListParagraph"/>
              <w:numPr>
                <w:ilvl w:val="0"/>
                <w:numId w:val="17"/>
              </w:numPr>
              <w:jc w:val="both"/>
              <w:rPr>
                <w:rFonts w:eastAsia="KaiTi"/>
                <w:i/>
                <w:iCs/>
                <w:szCs w:val="20"/>
                <w:lang w:val="en-US" w:eastAsia="zh-CN"/>
              </w:rPr>
            </w:pPr>
            <w:r w:rsidRPr="00AA0A8F">
              <w:rPr>
                <w:rFonts w:eastAsia="KaiTi"/>
                <w:i/>
                <w:iCs/>
                <w:szCs w:val="20"/>
                <w:lang w:val="en-US" w:eastAsia="zh-CN"/>
              </w:rPr>
              <w:t xml:space="preserve">Proposal 6: Discuss following alternatives for the target maximum number of scheduled </w:t>
            </w:r>
            <w:proofErr w:type="gramStart"/>
            <w:r w:rsidRPr="00AA0A8F">
              <w:rPr>
                <w:rFonts w:eastAsia="KaiTi"/>
                <w:i/>
                <w:iCs/>
                <w:szCs w:val="20"/>
                <w:lang w:val="en-US" w:eastAsia="zh-CN"/>
              </w:rPr>
              <w:t>cells;</w:t>
            </w:r>
            <w:proofErr w:type="gramEnd"/>
          </w:p>
          <w:p w14:paraId="567F4F82" w14:textId="77777777" w:rsidR="007B3B3A" w:rsidRPr="00AA0A8F" w:rsidRDefault="007B3B3A"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Alt.1: 8</w:t>
            </w:r>
          </w:p>
          <w:p w14:paraId="6D1A21C3" w14:textId="77777777" w:rsidR="007B3B3A" w:rsidRPr="00AA0A8F" w:rsidRDefault="007B3B3A"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Alt.2: 6</w:t>
            </w:r>
          </w:p>
          <w:p w14:paraId="1E8E397E" w14:textId="77777777" w:rsidR="007B3B3A" w:rsidRPr="00AA0A8F" w:rsidRDefault="007B3B3A"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Alt.3: 4</w:t>
            </w:r>
          </w:p>
          <w:p w14:paraId="51404FCB" w14:textId="77777777" w:rsidR="007B3B3A" w:rsidRPr="00AA0A8F" w:rsidRDefault="007B3B3A"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2B42015A" w14:textId="77777777" w:rsidR="007B3B3A" w:rsidRPr="00AA0A8F" w:rsidRDefault="007B3B3A"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2528E84D" w14:textId="77777777" w:rsidR="007B3B3A" w:rsidRPr="00AA0A8F" w:rsidRDefault="007B3B3A" w:rsidP="007B3B3A">
            <w:pPr>
              <w:rPr>
                <w:rFonts w:eastAsia="KaiTi"/>
                <w:b/>
                <w:bCs/>
                <w:sz w:val="22"/>
                <w:lang w:eastAsia="x-none"/>
              </w:rPr>
            </w:pPr>
          </w:p>
          <w:p w14:paraId="2D64A179" w14:textId="77777777" w:rsidR="007B3B3A" w:rsidRPr="00AA0A8F" w:rsidRDefault="007B3B3A" w:rsidP="003F50E0">
            <w:pPr>
              <w:pStyle w:val="ListParagraph"/>
              <w:numPr>
                <w:ilvl w:val="0"/>
                <w:numId w:val="16"/>
              </w:numPr>
              <w:jc w:val="both"/>
              <w:rPr>
                <w:rFonts w:eastAsia="KaiTi"/>
                <w:b/>
                <w:bCs/>
                <w:sz w:val="22"/>
                <w:lang w:eastAsia="x-none"/>
              </w:rPr>
            </w:pPr>
            <w:r w:rsidRPr="00AA0A8F">
              <w:rPr>
                <w:rFonts w:eastAsia="KaiTi"/>
                <w:b/>
                <w:bCs/>
                <w:sz w:val="22"/>
                <w:lang w:eastAsia="x-none"/>
              </w:rPr>
              <w:lastRenderedPageBreak/>
              <w:t>LG Electronics</w:t>
            </w:r>
          </w:p>
          <w:p w14:paraId="00CC602C" w14:textId="77777777" w:rsidR="007B3B3A" w:rsidRPr="00AA0A8F" w:rsidRDefault="007B3B3A" w:rsidP="003F50E0">
            <w:pPr>
              <w:pStyle w:val="ListParagraph"/>
              <w:numPr>
                <w:ilvl w:val="0"/>
                <w:numId w:val="17"/>
              </w:numPr>
              <w:jc w:val="both"/>
              <w:rPr>
                <w:rFonts w:eastAsia="KaiTi"/>
                <w:i/>
                <w:iCs/>
                <w:szCs w:val="20"/>
                <w:lang w:val="en-US" w:eastAsia="zh-CN"/>
              </w:rPr>
            </w:pPr>
            <w:r w:rsidRPr="00AA0A8F">
              <w:rPr>
                <w:rFonts w:eastAsia="KaiTi"/>
                <w:i/>
                <w:iCs/>
                <w:szCs w:val="20"/>
                <w:lang w:val="en-US" w:eastAsia="zh-CN"/>
              </w:rPr>
              <w:t>Proposal #3: Discuss how to limit DCI payload size of the multi-cell DCI, based on the following considerations.</w:t>
            </w:r>
          </w:p>
          <w:p w14:paraId="3B9222C5" w14:textId="77777777" w:rsidR="007B3B3A" w:rsidRPr="00AA0A8F" w:rsidRDefault="007B3B3A"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The maximum number of simultaneously scheduled cells is to be limited to X (</w:t>
            </w:r>
            <w:proofErr w:type="gramStart"/>
            <w:r w:rsidRPr="00AA0A8F">
              <w:rPr>
                <w:rFonts w:eastAsia="KaiTi"/>
                <w:i/>
                <w:szCs w:val="20"/>
                <w:lang w:val="en-AU" w:eastAsia="zh-CN"/>
              </w:rPr>
              <w:t>e.g.</w:t>
            </w:r>
            <w:proofErr w:type="gramEnd"/>
            <w:r w:rsidRPr="00AA0A8F">
              <w:rPr>
                <w:rFonts w:eastAsia="KaiTi"/>
                <w:i/>
                <w:szCs w:val="20"/>
                <w:lang w:val="en-AU" w:eastAsia="zh-CN"/>
              </w:rPr>
              <w:t xml:space="preserve"> X = 4).</w:t>
            </w:r>
          </w:p>
          <w:p w14:paraId="704CAE8A" w14:textId="77777777" w:rsidR="007B3B3A" w:rsidRPr="00AA0A8F" w:rsidRDefault="007B3B3A"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The maximum number of simultaneously scheduled TBs is to be limited to Y (</w:t>
            </w:r>
            <w:proofErr w:type="gramStart"/>
            <w:r w:rsidRPr="00AA0A8F">
              <w:rPr>
                <w:rFonts w:eastAsia="KaiTi"/>
                <w:i/>
                <w:szCs w:val="20"/>
                <w:lang w:val="en-AU" w:eastAsia="zh-CN"/>
              </w:rPr>
              <w:t>e.g.</w:t>
            </w:r>
            <w:proofErr w:type="gramEnd"/>
            <w:r w:rsidRPr="00AA0A8F">
              <w:rPr>
                <w:rFonts w:eastAsia="KaiTi"/>
                <w:i/>
                <w:szCs w:val="20"/>
                <w:lang w:val="en-AU" w:eastAsia="zh-CN"/>
              </w:rPr>
              <w:t xml:space="preserve"> Y = 4).</w:t>
            </w:r>
          </w:p>
          <w:p w14:paraId="48D0DAAB" w14:textId="77777777" w:rsidR="007B3B3A" w:rsidRPr="00AA0A8F" w:rsidRDefault="007B3B3A" w:rsidP="007B3B3A">
            <w:pPr>
              <w:rPr>
                <w:rFonts w:eastAsia="KaiTi"/>
                <w:b/>
                <w:bCs/>
                <w:sz w:val="22"/>
                <w:lang w:eastAsia="x-none"/>
              </w:rPr>
            </w:pPr>
          </w:p>
          <w:p w14:paraId="0F61B9C0" w14:textId="77777777" w:rsidR="007B3B3A" w:rsidRPr="00AA0A8F" w:rsidRDefault="007B3B3A" w:rsidP="003F50E0">
            <w:pPr>
              <w:pStyle w:val="ListParagraph"/>
              <w:numPr>
                <w:ilvl w:val="0"/>
                <w:numId w:val="16"/>
              </w:numPr>
              <w:jc w:val="both"/>
              <w:rPr>
                <w:rFonts w:eastAsia="KaiTi"/>
                <w:b/>
                <w:bCs/>
                <w:sz w:val="22"/>
                <w:lang w:eastAsia="x-none"/>
              </w:rPr>
            </w:pPr>
            <w:r w:rsidRPr="00AA0A8F">
              <w:rPr>
                <w:rFonts w:eastAsia="KaiTi"/>
                <w:b/>
                <w:bCs/>
                <w:sz w:val="22"/>
                <w:lang w:eastAsia="x-none"/>
              </w:rPr>
              <w:t>MediaTek</w:t>
            </w:r>
          </w:p>
          <w:p w14:paraId="331FB63F" w14:textId="77777777" w:rsidR="007B3B3A" w:rsidRPr="00AA0A8F" w:rsidRDefault="007B3B3A" w:rsidP="003F50E0">
            <w:pPr>
              <w:pStyle w:val="ListParagraph"/>
              <w:numPr>
                <w:ilvl w:val="0"/>
                <w:numId w:val="17"/>
              </w:numPr>
              <w:jc w:val="both"/>
              <w:rPr>
                <w:rFonts w:eastAsia="KaiTi"/>
                <w:i/>
                <w:iCs/>
                <w:szCs w:val="20"/>
                <w:lang w:val="en-US" w:eastAsia="zh-CN"/>
              </w:rPr>
            </w:pPr>
            <w:r w:rsidRPr="00AA0A8F">
              <w:rPr>
                <w:rFonts w:eastAsia="KaiTi"/>
                <w:i/>
                <w:iCs/>
                <w:szCs w:val="20"/>
                <w:lang w:val="en-US" w:eastAsia="zh-CN"/>
              </w:rPr>
              <w:t xml:space="preserve">Proposal 1: For R18 multi-cell PUSCH/PDSCH scheduling with a single DCI, RAN1 aims to support </w:t>
            </w:r>
            <w:r w:rsidRPr="00AA0A8F">
              <w:rPr>
                <w:rFonts w:eastAsia="KaiTi"/>
                <w:szCs w:val="20"/>
                <w:lang w:val="en-US" w:eastAsia="zh-CN"/>
              </w:rPr>
              <w:t>the maximum number of cells that can be scheduled simultaneously to be 4, or more.</w:t>
            </w:r>
          </w:p>
          <w:p w14:paraId="15487C71" w14:textId="77777777" w:rsidR="007B3B3A" w:rsidRPr="00AA0A8F" w:rsidRDefault="007B3B3A" w:rsidP="007B3B3A">
            <w:pPr>
              <w:pStyle w:val="ListParagraph"/>
              <w:numPr>
                <w:ilvl w:val="0"/>
                <w:numId w:val="0"/>
              </w:numPr>
              <w:ind w:left="360"/>
              <w:jc w:val="both"/>
              <w:rPr>
                <w:rFonts w:eastAsia="KaiTi"/>
                <w:b/>
                <w:bCs/>
                <w:sz w:val="22"/>
                <w:lang w:eastAsia="x-none"/>
              </w:rPr>
            </w:pPr>
          </w:p>
          <w:p w14:paraId="18DAA4F0" w14:textId="77777777" w:rsidR="007B3B3A" w:rsidRPr="00AA0A8F" w:rsidRDefault="007B3B3A" w:rsidP="003F50E0">
            <w:pPr>
              <w:pStyle w:val="ListParagraph"/>
              <w:numPr>
                <w:ilvl w:val="0"/>
                <w:numId w:val="16"/>
              </w:numPr>
              <w:jc w:val="both"/>
              <w:rPr>
                <w:rFonts w:eastAsia="KaiTi"/>
                <w:b/>
                <w:bCs/>
                <w:sz w:val="22"/>
                <w:lang w:eastAsia="x-none"/>
              </w:rPr>
            </w:pPr>
            <w:r w:rsidRPr="00AA0A8F">
              <w:rPr>
                <w:rFonts w:eastAsia="KaiTi"/>
                <w:b/>
                <w:bCs/>
                <w:sz w:val="22"/>
                <w:lang w:eastAsia="x-none"/>
              </w:rPr>
              <w:t>Intel</w:t>
            </w:r>
          </w:p>
          <w:p w14:paraId="16F65345" w14:textId="77777777" w:rsidR="007B3B3A" w:rsidRPr="00AA0A8F" w:rsidRDefault="007B3B3A" w:rsidP="003F50E0">
            <w:pPr>
              <w:pStyle w:val="ListParagraph"/>
              <w:numPr>
                <w:ilvl w:val="0"/>
                <w:numId w:val="17"/>
              </w:numPr>
              <w:jc w:val="both"/>
              <w:rPr>
                <w:rFonts w:eastAsia="KaiTi"/>
                <w:i/>
                <w:iCs/>
                <w:szCs w:val="20"/>
                <w:lang w:val="en-US" w:eastAsia="zh-CN"/>
              </w:rPr>
            </w:pPr>
            <w:r w:rsidRPr="00AA0A8F">
              <w:rPr>
                <w:rFonts w:eastAsia="KaiTi"/>
                <w:i/>
                <w:iCs/>
                <w:szCs w:val="20"/>
                <w:lang w:val="en-US" w:eastAsia="zh-CN"/>
              </w:rPr>
              <w:t>Proposal 1</w:t>
            </w:r>
          </w:p>
          <w:p w14:paraId="02E54DDE" w14:textId="77777777" w:rsidR="007B3B3A" w:rsidRPr="00AA0A8F" w:rsidRDefault="007B3B3A"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Maximum number of cells for multi-cell scheduling can be 8.</w:t>
            </w:r>
          </w:p>
          <w:p w14:paraId="60B907A6" w14:textId="77777777" w:rsidR="007B3B3A" w:rsidRPr="00AA0A8F" w:rsidRDefault="007B3B3A" w:rsidP="007B3B3A">
            <w:pPr>
              <w:rPr>
                <w:rFonts w:eastAsia="KaiTi"/>
                <w:b/>
                <w:bCs/>
                <w:sz w:val="22"/>
                <w:lang w:eastAsia="x-none"/>
              </w:rPr>
            </w:pPr>
          </w:p>
          <w:p w14:paraId="0A55500E" w14:textId="77777777" w:rsidR="007B3B3A" w:rsidRPr="00AA0A8F" w:rsidRDefault="007B3B3A" w:rsidP="003F50E0">
            <w:pPr>
              <w:pStyle w:val="ListParagraph"/>
              <w:numPr>
                <w:ilvl w:val="0"/>
                <w:numId w:val="16"/>
              </w:numPr>
              <w:jc w:val="both"/>
              <w:rPr>
                <w:rFonts w:eastAsia="KaiTi"/>
                <w:b/>
                <w:bCs/>
                <w:sz w:val="22"/>
                <w:lang w:eastAsia="x-none"/>
              </w:rPr>
            </w:pPr>
            <w:r w:rsidRPr="00AA0A8F">
              <w:rPr>
                <w:rFonts w:eastAsia="KaiTi"/>
                <w:b/>
                <w:bCs/>
                <w:sz w:val="22"/>
                <w:lang w:eastAsia="x-none"/>
              </w:rPr>
              <w:t>Ericsson</w:t>
            </w:r>
          </w:p>
          <w:p w14:paraId="05ECE375" w14:textId="77777777" w:rsidR="007B3B3A" w:rsidRPr="00AA0A8F" w:rsidRDefault="007B3B3A" w:rsidP="003F50E0">
            <w:pPr>
              <w:pStyle w:val="ListParagraph"/>
              <w:numPr>
                <w:ilvl w:val="0"/>
                <w:numId w:val="17"/>
              </w:numPr>
              <w:jc w:val="both"/>
              <w:rPr>
                <w:rFonts w:eastAsia="KaiTi"/>
                <w:i/>
                <w:iCs/>
                <w:szCs w:val="20"/>
                <w:lang w:val="en-US" w:eastAsia="zh-CN"/>
              </w:rPr>
            </w:pPr>
            <w:r w:rsidRPr="00AA0A8F">
              <w:rPr>
                <w:rFonts w:eastAsia="KaiTi"/>
                <w:i/>
                <w:iCs/>
                <w:szCs w:val="20"/>
                <w:lang w:val="en-US" w:eastAsia="zh-CN"/>
              </w:rPr>
              <w:t>Proposal 1: Maximum number of cells scheduled by a mc-DCI is selected from {4,8}.</w:t>
            </w:r>
          </w:p>
          <w:p w14:paraId="01C1BA1D" w14:textId="77777777" w:rsidR="007B3B3A" w:rsidRDefault="007B3B3A" w:rsidP="00AC5437">
            <w:pPr>
              <w:pStyle w:val="ListParagraph"/>
              <w:numPr>
                <w:ilvl w:val="0"/>
                <w:numId w:val="0"/>
              </w:numPr>
              <w:ind w:left="720"/>
              <w:jc w:val="both"/>
              <w:rPr>
                <w:lang w:val="en-US" w:eastAsia="en-US"/>
              </w:rPr>
            </w:pPr>
          </w:p>
        </w:tc>
      </w:tr>
    </w:tbl>
    <w:p w14:paraId="597A268C" w14:textId="115B4DF4" w:rsidR="009E5734" w:rsidRDefault="009E5734" w:rsidP="00AE0969">
      <w:pPr>
        <w:rPr>
          <w:lang w:val="en-US" w:eastAsia="en-US"/>
        </w:rPr>
      </w:pPr>
    </w:p>
    <w:p w14:paraId="76CA47E7" w14:textId="77777777" w:rsidR="003F7E44" w:rsidRPr="007B3B3A" w:rsidRDefault="003F7E44" w:rsidP="00AE0969">
      <w:pPr>
        <w:rPr>
          <w:lang w:val="en-US" w:eastAsia="en-US"/>
        </w:rPr>
      </w:pPr>
    </w:p>
    <w:p w14:paraId="6A56B951" w14:textId="77777777" w:rsidR="003F7E44" w:rsidRPr="003F7E44" w:rsidRDefault="003F7E44" w:rsidP="003F7E44">
      <w:pPr>
        <w:pStyle w:val="Heading3"/>
        <w:tabs>
          <w:tab w:val="clear" w:pos="1080"/>
          <w:tab w:val="clear" w:pos="3150"/>
        </w:tabs>
        <w:rPr>
          <w:rFonts w:eastAsia="Times New Roman" w:cs="Arial"/>
          <w:bCs/>
          <w:iCs/>
          <w:color w:val="000000" w:themeColor="text1"/>
          <w:sz w:val="24"/>
          <w:szCs w:val="20"/>
          <w:lang w:eastAsia="zh-CN"/>
        </w:rPr>
      </w:pPr>
      <w:r w:rsidRPr="003F7E44">
        <w:rPr>
          <w:rFonts w:eastAsia="Times New Roman" w:cs="Arial"/>
          <w:bCs/>
          <w:iCs/>
          <w:color w:val="000000" w:themeColor="text1"/>
          <w:sz w:val="24"/>
          <w:szCs w:val="20"/>
          <w:lang w:eastAsia="zh-CN"/>
        </w:rPr>
        <w:t>Moderator summary and proposals based on contributions</w:t>
      </w:r>
    </w:p>
    <w:p w14:paraId="490EFE72" w14:textId="5F444164" w:rsidR="003F7E44" w:rsidRDefault="003F7E44" w:rsidP="00AE0969">
      <w:pPr>
        <w:rPr>
          <w:lang w:eastAsia="en-US"/>
        </w:rPr>
      </w:pPr>
    </w:p>
    <w:p w14:paraId="5C1272AF" w14:textId="78D9CF11" w:rsidR="003F7E44" w:rsidRDefault="003F7E44" w:rsidP="001C7EB4">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w:t>
      </w:r>
      <w:r w:rsidR="00787FDB">
        <w:t>of co-scheduled carriers should be</w:t>
      </w:r>
      <w:r>
        <w:t xml:space="preserve"> at least 3</w:t>
      </w:r>
      <w:r w:rsidR="00787FDB">
        <w:t xml:space="preserve"> so it does make sense that the maximum number of schedulable carriers can be 4, 6 or 8. However, </w:t>
      </w:r>
      <w:r w:rsidR="00787FDB">
        <w:rPr>
          <w:lang w:val="en-US" w:eastAsia="zh-CN"/>
        </w:rPr>
        <w:t>in the existing standards, t</w:t>
      </w:r>
      <w:r w:rsidR="00787FDB">
        <w:rPr>
          <w:rFonts w:hint="eastAsia"/>
          <w:lang w:eastAsia="zh-CN"/>
        </w:rPr>
        <w:t xml:space="preserve">he maximum size </w:t>
      </w:r>
      <w:r w:rsidR="00787FDB">
        <w:rPr>
          <w:lang w:val="en-US" w:eastAsia="zh-CN"/>
        </w:rPr>
        <w:t>of</w:t>
      </w:r>
      <w:r w:rsidR="00787FDB">
        <w:rPr>
          <w:rFonts w:hint="eastAsia"/>
          <w:lang w:eastAsia="zh-CN"/>
        </w:rPr>
        <w:t xml:space="preserve"> DCI in the Polar code is 140bits</w:t>
      </w:r>
      <w:r w:rsidR="00787FDB">
        <w:rPr>
          <w:lang w:eastAsia="zh-CN"/>
        </w:rPr>
        <w:t xml:space="preserve"> excluding 24-bit CRC</w:t>
      </w:r>
      <w:r w:rsidR="00787FDB">
        <w:rPr>
          <w:rFonts w:hint="eastAsia"/>
          <w:lang w:eastAsia="zh-CN"/>
        </w:rPr>
        <w:t>.</w:t>
      </w:r>
      <w:r w:rsidR="00787FDB">
        <w:rPr>
          <w:lang w:eastAsia="zh-CN"/>
        </w:rPr>
        <w:t xml:space="preserve"> Determining the maximum number of schedulable carriers by a single DCI should consider both the limitation of 140bits for Polar coding and scheduling flexibility</w:t>
      </w:r>
      <w:r w:rsidR="00AC42B9">
        <w:rPr>
          <w:lang w:eastAsia="zh-CN"/>
        </w:rPr>
        <w:t xml:space="preserve"> as well as the probability of scheduling a large number of carriers</w:t>
      </w:r>
      <w:r w:rsidR="00787FDB">
        <w:rPr>
          <w:lang w:eastAsia="zh-CN"/>
        </w:rPr>
        <w:t>.</w:t>
      </w:r>
    </w:p>
    <w:p w14:paraId="5D37ACAE" w14:textId="187EE236" w:rsidR="003F7E44" w:rsidRDefault="00361F8C" w:rsidP="001C7EB4">
      <w:pPr>
        <w:spacing w:after="120"/>
        <w:rPr>
          <w:lang w:eastAsia="en-US"/>
        </w:rPr>
      </w:pPr>
      <w:r>
        <w:rPr>
          <w:lang w:eastAsia="en-US"/>
        </w:rPr>
        <w:t>Regarding maximum number of schedulable carriers by a single DCI, below companies express clear views on the max number:</w:t>
      </w:r>
    </w:p>
    <w:p w14:paraId="450CE5EA" w14:textId="517C1BA2" w:rsidR="00787FDB" w:rsidRPr="00361F8C" w:rsidRDefault="00E40046" w:rsidP="001C7EB4">
      <w:pPr>
        <w:pStyle w:val="ListParagraph"/>
        <w:numPr>
          <w:ilvl w:val="0"/>
          <w:numId w:val="16"/>
        </w:numPr>
        <w:spacing w:after="120"/>
        <w:jc w:val="both"/>
        <w:rPr>
          <w:rFonts w:eastAsia="KaiTi"/>
          <w:b/>
          <w:bCs/>
          <w:szCs w:val="20"/>
          <w:lang w:eastAsia="x-none"/>
        </w:rPr>
      </w:pPr>
      <w:r w:rsidRPr="00361F8C">
        <w:rPr>
          <w:rFonts w:eastAsia="KaiTi"/>
          <w:b/>
          <w:bCs/>
          <w:szCs w:val="20"/>
          <w:lang w:eastAsia="x-none"/>
        </w:rPr>
        <w:t>Maximum number of schedulable carriers by a single DCI is 4.</w:t>
      </w:r>
    </w:p>
    <w:p w14:paraId="47FB8EDD" w14:textId="59099E2D" w:rsidR="00E40046" w:rsidRPr="00361F8C" w:rsidRDefault="00E40046" w:rsidP="001C7EB4">
      <w:pPr>
        <w:pStyle w:val="ListParagraph"/>
        <w:numPr>
          <w:ilvl w:val="0"/>
          <w:numId w:val="17"/>
        </w:numPr>
        <w:spacing w:after="120"/>
        <w:rPr>
          <w:rFonts w:eastAsia="KaiTi"/>
          <w:i/>
          <w:iCs/>
          <w:szCs w:val="20"/>
          <w:lang w:val="en-US" w:eastAsia="zh-CN"/>
        </w:rPr>
      </w:pPr>
      <w:r w:rsidRPr="00361F8C">
        <w:rPr>
          <w:rFonts w:eastAsia="KaiTi"/>
          <w:i/>
          <w:iCs/>
          <w:szCs w:val="20"/>
          <w:lang w:val="en-US" w:eastAsia="zh-CN"/>
        </w:rPr>
        <w:t xml:space="preserve">Supported by Nokia/NSB, </w:t>
      </w:r>
      <w:proofErr w:type="spellStart"/>
      <w:r w:rsidRPr="00361F8C">
        <w:rPr>
          <w:rFonts w:eastAsia="KaiTi"/>
          <w:i/>
          <w:iCs/>
          <w:szCs w:val="20"/>
          <w:lang w:val="en-US" w:eastAsia="zh-CN"/>
        </w:rPr>
        <w:t>Spreadtrum</w:t>
      </w:r>
      <w:proofErr w:type="spellEnd"/>
      <w:r w:rsidRPr="00361F8C">
        <w:rPr>
          <w:rFonts w:eastAsia="KaiTi"/>
          <w:i/>
          <w:iCs/>
          <w:szCs w:val="20"/>
          <w:lang w:val="en-US" w:eastAsia="zh-CN"/>
        </w:rPr>
        <w:t xml:space="preserve">, </w:t>
      </w:r>
      <w:r w:rsidR="00361F8C" w:rsidRPr="00361F8C">
        <w:rPr>
          <w:rFonts w:eastAsia="KaiTi"/>
          <w:i/>
          <w:iCs/>
          <w:szCs w:val="20"/>
          <w:lang w:val="en-US" w:eastAsia="zh-CN"/>
        </w:rPr>
        <w:t xml:space="preserve">CATT, NEC, Lenovo, OPPO, </w:t>
      </w:r>
      <w:r w:rsidR="0015038B">
        <w:rPr>
          <w:rFonts w:eastAsia="KaiTi"/>
          <w:i/>
          <w:iCs/>
          <w:szCs w:val="20"/>
          <w:lang w:val="en-US" w:eastAsia="zh-CN"/>
        </w:rPr>
        <w:t>LG</w:t>
      </w:r>
    </w:p>
    <w:p w14:paraId="275E9A37" w14:textId="77777777" w:rsidR="00E40046" w:rsidRPr="00361F8C" w:rsidRDefault="00E40046" w:rsidP="001C7EB4">
      <w:pPr>
        <w:pStyle w:val="ListParagraph"/>
        <w:numPr>
          <w:ilvl w:val="0"/>
          <w:numId w:val="16"/>
        </w:numPr>
        <w:spacing w:after="120"/>
        <w:jc w:val="both"/>
        <w:rPr>
          <w:rFonts w:eastAsia="KaiTi"/>
          <w:b/>
          <w:bCs/>
          <w:szCs w:val="20"/>
          <w:lang w:eastAsia="x-none"/>
        </w:rPr>
      </w:pPr>
      <w:r w:rsidRPr="00361F8C">
        <w:rPr>
          <w:rFonts w:eastAsia="KaiTi"/>
          <w:b/>
          <w:bCs/>
          <w:szCs w:val="20"/>
          <w:lang w:eastAsia="x-none"/>
        </w:rPr>
        <w:t>Maximum number of schedulable carriers by a single DCI is 8.</w:t>
      </w:r>
    </w:p>
    <w:p w14:paraId="734EED7E" w14:textId="5DC2563A" w:rsidR="00E40046" w:rsidRPr="00361F8C" w:rsidRDefault="00E40046" w:rsidP="001C7EB4">
      <w:pPr>
        <w:pStyle w:val="ListParagraph"/>
        <w:numPr>
          <w:ilvl w:val="0"/>
          <w:numId w:val="17"/>
        </w:numPr>
        <w:spacing w:after="120"/>
        <w:jc w:val="both"/>
        <w:rPr>
          <w:rFonts w:eastAsia="KaiTi"/>
          <w:i/>
          <w:iCs/>
          <w:szCs w:val="20"/>
          <w:lang w:val="en-US" w:eastAsia="zh-CN"/>
        </w:rPr>
      </w:pPr>
      <w:r w:rsidRPr="00361F8C">
        <w:rPr>
          <w:rFonts w:eastAsia="KaiTi"/>
          <w:i/>
          <w:iCs/>
          <w:szCs w:val="20"/>
          <w:lang w:val="en-US" w:eastAsia="zh-CN"/>
        </w:rPr>
        <w:t xml:space="preserve">Supported by </w:t>
      </w:r>
      <w:r w:rsidR="00361F8C" w:rsidRPr="00361F8C">
        <w:rPr>
          <w:rFonts w:eastAsia="KaiTi"/>
          <w:i/>
          <w:iCs/>
          <w:szCs w:val="20"/>
          <w:lang w:val="en-US" w:eastAsia="zh-CN"/>
        </w:rPr>
        <w:t xml:space="preserve">vivo, </w:t>
      </w:r>
      <w:r w:rsidR="00361F8C">
        <w:rPr>
          <w:rFonts w:eastAsia="KaiTi"/>
          <w:i/>
          <w:iCs/>
          <w:szCs w:val="20"/>
          <w:lang w:val="en-US" w:eastAsia="zh-CN"/>
        </w:rPr>
        <w:t>Intel</w:t>
      </w:r>
    </w:p>
    <w:p w14:paraId="22B685D3" w14:textId="76F71AAA" w:rsidR="00361F8C" w:rsidRPr="00361F8C" w:rsidRDefault="00361F8C" w:rsidP="001C7EB4">
      <w:pPr>
        <w:pStyle w:val="ListParagraph"/>
        <w:numPr>
          <w:ilvl w:val="0"/>
          <w:numId w:val="16"/>
        </w:numPr>
        <w:spacing w:after="120"/>
        <w:jc w:val="both"/>
        <w:rPr>
          <w:rFonts w:eastAsia="KaiTi"/>
          <w:b/>
          <w:bCs/>
          <w:szCs w:val="20"/>
          <w:lang w:eastAsia="x-none"/>
        </w:rPr>
      </w:pPr>
      <w:r w:rsidRPr="00361F8C">
        <w:rPr>
          <w:rFonts w:eastAsia="KaiTi"/>
          <w:b/>
          <w:bCs/>
          <w:szCs w:val="20"/>
          <w:lang w:eastAsia="x-none"/>
        </w:rPr>
        <w:t>Maximum number of schedulable carriers by a single DCI is 3.</w:t>
      </w:r>
    </w:p>
    <w:p w14:paraId="4F38B0EA" w14:textId="37DC1242" w:rsidR="00361F8C" w:rsidRPr="00361F8C" w:rsidRDefault="00361F8C" w:rsidP="001C7EB4">
      <w:pPr>
        <w:pStyle w:val="ListParagraph"/>
        <w:numPr>
          <w:ilvl w:val="0"/>
          <w:numId w:val="17"/>
        </w:numPr>
        <w:spacing w:after="120"/>
        <w:rPr>
          <w:rFonts w:eastAsia="KaiTi"/>
          <w:i/>
          <w:iCs/>
          <w:szCs w:val="20"/>
          <w:lang w:val="en-US" w:eastAsia="zh-CN"/>
        </w:rPr>
      </w:pPr>
      <w:r w:rsidRPr="00361F8C">
        <w:rPr>
          <w:rFonts w:eastAsia="KaiTi"/>
          <w:i/>
          <w:iCs/>
          <w:szCs w:val="20"/>
          <w:lang w:val="en-US" w:eastAsia="zh-CN"/>
        </w:rPr>
        <w:t xml:space="preserve">Supported by Xiaomi </w:t>
      </w:r>
    </w:p>
    <w:p w14:paraId="02C30A46" w14:textId="77777777" w:rsidR="00E40046" w:rsidRPr="00361F8C" w:rsidRDefault="00E40046" w:rsidP="001C7EB4">
      <w:pPr>
        <w:pStyle w:val="ListParagraph"/>
        <w:numPr>
          <w:ilvl w:val="0"/>
          <w:numId w:val="0"/>
        </w:numPr>
        <w:spacing w:after="120"/>
        <w:ind w:left="720"/>
        <w:jc w:val="both"/>
        <w:rPr>
          <w:rFonts w:eastAsia="KaiTi"/>
          <w:b/>
          <w:bCs/>
          <w:sz w:val="22"/>
          <w:lang w:val="en-US" w:eastAsia="x-none"/>
        </w:rPr>
      </w:pPr>
    </w:p>
    <w:p w14:paraId="29AAD7CA" w14:textId="15DF52E7" w:rsidR="00E40046" w:rsidRDefault="00AC42B9" w:rsidP="001C7EB4">
      <w:pPr>
        <w:spacing w:after="120"/>
        <w:rPr>
          <w:lang w:eastAsia="en-US"/>
        </w:rPr>
      </w:pPr>
      <w:r>
        <w:rPr>
          <w:lang w:eastAsia="en-US"/>
        </w:rPr>
        <w:t>In addition, t</w:t>
      </w:r>
      <w:r w:rsidR="00361F8C" w:rsidRPr="00361F8C">
        <w:rPr>
          <w:lang w:eastAsia="en-US"/>
        </w:rPr>
        <w:t>wo companies</w:t>
      </w:r>
      <w:r w:rsidR="00361F8C">
        <w:rPr>
          <w:lang w:eastAsia="en-US"/>
        </w:rPr>
        <w:t xml:space="preserve"> [ZTE, Ericsson] support 4 or 8 as the maximum schedulable carrier number. One company [Apple] propose FFS 3 or 4. One company [</w:t>
      </w:r>
      <w:proofErr w:type="spellStart"/>
      <w:r w:rsidR="00361F8C">
        <w:rPr>
          <w:lang w:eastAsia="en-US"/>
        </w:rPr>
        <w:t>InterDigital</w:t>
      </w:r>
      <w:proofErr w:type="spellEnd"/>
      <w:r w:rsidR="00361F8C">
        <w:rPr>
          <w:lang w:eastAsia="en-US"/>
        </w:rPr>
        <w:t xml:space="preserve">] propose the maximum number is not lower than 4. </w:t>
      </w:r>
      <w:r w:rsidR="0015038B">
        <w:rPr>
          <w:lang w:eastAsia="en-US"/>
        </w:rPr>
        <w:t>One company [NTT DOCOMO] propose FFS 8, 6 or 4. One company [MediaTek] propose 4 or more.</w:t>
      </w:r>
    </w:p>
    <w:p w14:paraId="044DB01A" w14:textId="655B17AE" w:rsidR="00E40046" w:rsidRPr="00AA0A8F" w:rsidRDefault="00AC42B9" w:rsidP="001C7EB4">
      <w:pPr>
        <w:spacing w:after="120"/>
        <w:rPr>
          <w:rFonts w:eastAsia="KaiTi"/>
          <w:b/>
          <w:bCs/>
          <w:sz w:val="22"/>
          <w:lang w:eastAsia="x-none"/>
        </w:rPr>
      </w:pPr>
      <w:r>
        <w:rPr>
          <w:lang w:eastAsia="en-US"/>
        </w:rPr>
        <w:t xml:space="preserve">It is obvious that majority companies prefer maximum 4 schedulable carrier. </w:t>
      </w:r>
      <w:r w:rsidR="0015038B">
        <w:rPr>
          <w:lang w:eastAsia="en-US"/>
        </w:rPr>
        <w:t>Moderator suggests maximum 4 schedulable carriers by a single DCI in the first round of discussions. If not agreeable, then we can agree the maximum schedulable carrier number is down-selected from {4 or 8}.</w:t>
      </w:r>
    </w:p>
    <w:p w14:paraId="66F00291" w14:textId="426B731B" w:rsidR="00A26828" w:rsidRDefault="00A26828" w:rsidP="001C7EB4">
      <w:pPr>
        <w:spacing w:after="120"/>
        <w:rPr>
          <w:lang w:eastAsia="en-US"/>
        </w:rPr>
      </w:pPr>
      <w:r>
        <w:rPr>
          <w:lang w:eastAsia="en-US"/>
        </w:rPr>
        <w:t>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w:t>
      </w:r>
      <w:r w:rsidR="00CA6446">
        <w:rPr>
          <w:lang w:eastAsia="en-US"/>
        </w:rPr>
        <w:t>, e.g., for a UE, maximum M cells can be scheduled by a multi-cell DCI, M&lt;=N. The actual number of scheduled carriers may be smaller than M</w:t>
      </w:r>
      <w:r>
        <w:rPr>
          <w:lang w:eastAsia="en-US"/>
        </w:rPr>
        <w:t xml:space="preserve">. </w:t>
      </w:r>
    </w:p>
    <w:p w14:paraId="5AD30F6E" w14:textId="6B951F7F" w:rsidR="00CA6446" w:rsidRDefault="00A26828" w:rsidP="001C7EB4">
      <w:pPr>
        <w:spacing w:after="120"/>
        <w:rPr>
          <w:lang w:eastAsia="en-US"/>
        </w:rPr>
      </w:pPr>
      <w:r>
        <w:rPr>
          <w:lang w:eastAsia="en-US"/>
        </w:rPr>
        <w:lastRenderedPageBreak/>
        <w:t xml:space="preserve">Moreover, </w:t>
      </w:r>
      <w:r w:rsidR="00CA6446">
        <w:rPr>
          <w:lang w:eastAsia="en-US"/>
        </w:rPr>
        <w:t>considering different CA capabilities and transmission power for DL and UL for a UE, the configuration for multi-cell scheduling DCI can be different for DL and UL.</w:t>
      </w:r>
    </w:p>
    <w:p w14:paraId="2D09C1F5" w14:textId="029D9CEB" w:rsidR="00787FDB" w:rsidRDefault="00787FDB" w:rsidP="00AE0969">
      <w:pPr>
        <w:rPr>
          <w:lang w:val="en-US" w:eastAsia="en-US"/>
        </w:rPr>
      </w:pPr>
    </w:p>
    <w:p w14:paraId="7399A3A8" w14:textId="77777777" w:rsidR="000D7EDF" w:rsidRPr="00A26828" w:rsidRDefault="000D7EDF" w:rsidP="00AE0969">
      <w:pPr>
        <w:rPr>
          <w:lang w:val="en-US" w:eastAsia="en-US"/>
        </w:rPr>
      </w:pPr>
    </w:p>
    <w:p w14:paraId="17ADEB70" w14:textId="77777777" w:rsidR="003F7E44" w:rsidRPr="0090527B" w:rsidRDefault="003F7E44" w:rsidP="003F50E0">
      <w:pPr>
        <w:pStyle w:val="Heading3"/>
        <w:tabs>
          <w:tab w:val="clear" w:pos="1080"/>
          <w:tab w:val="clear" w:pos="3150"/>
        </w:tabs>
        <w:rPr>
          <w:rFonts w:eastAsia="Times New Roman" w:cs="Arial"/>
          <w:bCs/>
          <w:iCs/>
          <w:color w:val="000000" w:themeColor="text1"/>
          <w:sz w:val="24"/>
          <w:szCs w:val="20"/>
          <w:lang w:eastAsia="zh-CN"/>
        </w:rPr>
      </w:pPr>
      <w:r w:rsidRPr="0090527B">
        <w:rPr>
          <w:rFonts w:eastAsia="Times New Roman" w:cs="Arial"/>
          <w:bCs/>
          <w:iCs/>
          <w:color w:val="000000" w:themeColor="text1"/>
          <w:sz w:val="24"/>
          <w:szCs w:val="20"/>
          <w:lang w:eastAsia="zh-CN"/>
        </w:rPr>
        <w:t>1st round of discussions</w:t>
      </w:r>
    </w:p>
    <w:p w14:paraId="600712E4" w14:textId="59F207BE" w:rsidR="003F7E44" w:rsidRDefault="003F7E44" w:rsidP="00AE0969">
      <w:pPr>
        <w:rPr>
          <w:lang w:eastAsia="en-US"/>
        </w:rPr>
      </w:pPr>
    </w:p>
    <w:p w14:paraId="6FE75C7F" w14:textId="1B2B490F" w:rsidR="00AC42B9" w:rsidRPr="00103E3B" w:rsidRDefault="00AC42B9" w:rsidP="00AC42B9">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 xml:space="preserve">Proposal </w:t>
      </w:r>
      <w:r w:rsidR="00421206">
        <w:rPr>
          <w:rFonts w:eastAsia="SimSun"/>
          <w:snapToGrid/>
          <w:kern w:val="0"/>
          <w:szCs w:val="20"/>
          <w:lang w:eastAsia="zh-CN"/>
        </w:rPr>
        <w:t>2-1</w:t>
      </w:r>
      <w:r w:rsidRPr="00103E3B">
        <w:rPr>
          <w:rFonts w:eastAsia="SimSun"/>
          <w:snapToGrid/>
          <w:kern w:val="0"/>
          <w:szCs w:val="20"/>
          <w:lang w:eastAsia="zh-CN"/>
        </w:rPr>
        <w:t>:</w:t>
      </w:r>
    </w:p>
    <w:p w14:paraId="19D472EB" w14:textId="114E6FF1" w:rsidR="00AC42B9" w:rsidRDefault="00421206" w:rsidP="003F50E0">
      <w:pPr>
        <w:pStyle w:val="ListParagraph"/>
        <w:numPr>
          <w:ilvl w:val="0"/>
          <w:numId w:val="16"/>
        </w:numPr>
        <w:rPr>
          <w:rFonts w:eastAsia="KaiTi"/>
          <w:szCs w:val="20"/>
          <w:lang w:eastAsia="x-none"/>
        </w:rPr>
      </w:pPr>
      <w:r>
        <w:rPr>
          <w:lang w:eastAsia="en-US"/>
        </w:rPr>
        <w:t xml:space="preserve">The maximum number of cells scheduled by a DCI format 0-X </w:t>
      </w:r>
      <w:r w:rsidR="00CA6446">
        <w:rPr>
          <w:lang w:eastAsia="en-US"/>
        </w:rPr>
        <w:t xml:space="preserve">in Rel-18 standards </w:t>
      </w:r>
      <w:r>
        <w:rPr>
          <w:lang w:eastAsia="en-US"/>
        </w:rPr>
        <w:t>is 4</w:t>
      </w:r>
      <w:r w:rsidR="00AC42B9" w:rsidRPr="0090527B">
        <w:rPr>
          <w:rFonts w:eastAsia="KaiTi"/>
          <w:szCs w:val="20"/>
          <w:lang w:eastAsia="x-none"/>
        </w:rPr>
        <w:t>.</w:t>
      </w:r>
    </w:p>
    <w:p w14:paraId="0A07CF3A" w14:textId="77777777" w:rsidR="00CA6446" w:rsidRPr="0090527B" w:rsidRDefault="00CA6446" w:rsidP="003F50E0">
      <w:pPr>
        <w:pStyle w:val="ListParagraph"/>
        <w:numPr>
          <w:ilvl w:val="0"/>
          <w:numId w:val="16"/>
        </w:numPr>
        <w:rPr>
          <w:rFonts w:eastAsia="KaiTi"/>
          <w:szCs w:val="20"/>
          <w:lang w:eastAsia="x-none"/>
        </w:rPr>
      </w:pPr>
      <w:r>
        <w:rPr>
          <w:lang w:eastAsia="en-US"/>
        </w:rPr>
        <w:t>For a UE, the maximum number of cells scheduled by a DCI format 0-X can be smaller than 4</w:t>
      </w:r>
      <w:r w:rsidRPr="0090527B">
        <w:rPr>
          <w:rFonts w:eastAsia="KaiTi"/>
          <w:szCs w:val="20"/>
          <w:lang w:eastAsia="x-none"/>
        </w:rPr>
        <w:t>.</w:t>
      </w:r>
    </w:p>
    <w:p w14:paraId="351FEA14" w14:textId="2463C3E1" w:rsidR="003F7E44" w:rsidRDefault="003F7E44" w:rsidP="00AE0969">
      <w:pPr>
        <w:rPr>
          <w:lang w:eastAsia="en-US"/>
        </w:rPr>
      </w:pPr>
    </w:p>
    <w:p w14:paraId="2376C1A3" w14:textId="06C806EB" w:rsidR="00CA6446" w:rsidRPr="00103E3B" w:rsidRDefault="00CA6446" w:rsidP="00CA6446">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 xml:space="preserve">Proposal </w:t>
      </w:r>
      <w:r>
        <w:rPr>
          <w:rFonts w:eastAsia="SimSun"/>
          <w:snapToGrid/>
          <w:kern w:val="0"/>
          <w:szCs w:val="20"/>
          <w:lang w:eastAsia="zh-CN"/>
        </w:rPr>
        <w:t>2-2</w:t>
      </w:r>
      <w:r w:rsidRPr="00103E3B">
        <w:rPr>
          <w:rFonts w:eastAsia="SimSun"/>
          <w:snapToGrid/>
          <w:kern w:val="0"/>
          <w:szCs w:val="20"/>
          <w:lang w:eastAsia="zh-CN"/>
        </w:rPr>
        <w:t>:</w:t>
      </w:r>
    </w:p>
    <w:p w14:paraId="4002ABFD" w14:textId="77777777" w:rsidR="000D7EDF" w:rsidRPr="0090527B" w:rsidRDefault="000D7EDF" w:rsidP="003F50E0">
      <w:pPr>
        <w:pStyle w:val="ListParagraph"/>
        <w:numPr>
          <w:ilvl w:val="0"/>
          <w:numId w:val="16"/>
        </w:numPr>
        <w:rPr>
          <w:rFonts w:eastAsia="KaiTi"/>
          <w:szCs w:val="20"/>
          <w:lang w:eastAsia="x-none"/>
        </w:rPr>
      </w:pPr>
      <w:r>
        <w:rPr>
          <w:lang w:eastAsia="en-US"/>
        </w:rPr>
        <w:t>The maximum number of cells scheduled by a DCI format 1-X in Rel-18 standards is 4</w:t>
      </w:r>
      <w:r w:rsidRPr="0090527B">
        <w:rPr>
          <w:rFonts w:eastAsia="KaiTi"/>
          <w:szCs w:val="20"/>
          <w:lang w:eastAsia="x-none"/>
        </w:rPr>
        <w:t>.</w:t>
      </w:r>
    </w:p>
    <w:p w14:paraId="418CE466" w14:textId="77777777" w:rsidR="000D7EDF" w:rsidRPr="0090527B" w:rsidRDefault="000D7EDF" w:rsidP="003F50E0">
      <w:pPr>
        <w:pStyle w:val="ListParagraph"/>
        <w:numPr>
          <w:ilvl w:val="0"/>
          <w:numId w:val="16"/>
        </w:numPr>
        <w:rPr>
          <w:rFonts w:eastAsia="KaiTi"/>
          <w:szCs w:val="20"/>
          <w:lang w:eastAsia="x-none"/>
        </w:rPr>
      </w:pPr>
      <w:r>
        <w:rPr>
          <w:lang w:eastAsia="en-US"/>
        </w:rPr>
        <w:t>For a UE, the maximum number of cells scheduled by a DCI format 1-X can be smaller than 4</w:t>
      </w:r>
      <w:r w:rsidRPr="0090527B">
        <w:rPr>
          <w:rFonts w:eastAsia="KaiTi"/>
          <w:szCs w:val="20"/>
          <w:lang w:eastAsia="x-none"/>
        </w:rPr>
        <w:t>.</w:t>
      </w:r>
    </w:p>
    <w:p w14:paraId="225E5493" w14:textId="77777777" w:rsidR="003F7E44" w:rsidRDefault="003F7E44" w:rsidP="00AE0969">
      <w:pPr>
        <w:rPr>
          <w:lang w:eastAsia="en-US"/>
        </w:rPr>
      </w:pPr>
    </w:p>
    <w:p w14:paraId="5BE28DCF" w14:textId="6C59B064" w:rsidR="000D7EDF" w:rsidRPr="00103E3B" w:rsidRDefault="000D7EDF" w:rsidP="000D7EDF">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 xml:space="preserve">Proposal </w:t>
      </w:r>
      <w:r>
        <w:rPr>
          <w:rFonts w:eastAsia="SimSun"/>
          <w:snapToGrid/>
          <w:kern w:val="0"/>
          <w:szCs w:val="20"/>
          <w:lang w:eastAsia="zh-CN"/>
        </w:rPr>
        <w:t>2-3</w:t>
      </w:r>
      <w:r w:rsidRPr="00103E3B">
        <w:rPr>
          <w:rFonts w:eastAsia="SimSun"/>
          <w:snapToGrid/>
          <w:kern w:val="0"/>
          <w:szCs w:val="20"/>
          <w:lang w:eastAsia="zh-CN"/>
        </w:rPr>
        <w:t>:</w:t>
      </w:r>
    </w:p>
    <w:p w14:paraId="1D672F91" w14:textId="7ED1BA3D" w:rsidR="000D7EDF" w:rsidRPr="0090527B" w:rsidRDefault="000D7EDF" w:rsidP="003F50E0">
      <w:pPr>
        <w:pStyle w:val="ListParagraph"/>
        <w:numPr>
          <w:ilvl w:val="0"/>
          <w:numId w:val="16"/>
        </w:numPr>
        <w:rPr>
          <w:rFonts w:eastAsia="KaiTi"/>
          <w:szCs w:val="20"/>
          <w:lang w:eastAsia="x-none"/>
        </w:rPr>
      </w:pPr>
      <w:r>
        <w:rPr>
          <w:lang w:eastAsia="en-US"/>
        </w:rPr>
        <w:t>For a UE, the maximum number of cells scheduled by a DCI format 0-X</w:t>
      </w:r>
      <w:r w:rsidRPr="000D7EDF">
        <w:rPr>
          <w:lang w:eastAsia="en-US"/>
        </w:rPr>
        <w:t xml:space="preserve"> </w:t>
      </w:r>
      <w:r>
        <w:rPr>
          <w:lang w:eastAsia="en-US"/>
        </w:rPr>
        <w:t>is separately configured from the maximum number of cells scheduled by a DCI format 1-X</w:t>
      </w:r>
      <w:r w:rsidRPr="0090527B">
        <w:rPr>
          <w:rFonts w:eastAsia="KaiTi"/>
          <w:szCs w:val="20"/>
          <w:lang w:eastAsia="x-none"/>
        </w:rPr>
        <w:t>.</w:t>
      </w:r>
    </w:p>
    <w:p w14:paraId="035EF424" w14:textId="25C35419" w:rsidR="003F7E44" w:rsidRDefault="003F7E44" w:rsidP="00AE0969">
      <w:pPr>
        <w:rPr>
          <w:lang w:eastAsia="en-US"/>
        </w:rPr>
      </w:pPr>
    </w:p>
    <w:p w14:paraId="2C4B9BE1" w14:textId="77777777" w:rsidR="0042092F" w:rsidRPr="00754DFF" w:rsidRDefault="0042092F" w:rsidP="0042092F">
      <w:pPr>
        <w:rPr>
          <w:lang w:eastAsia="en-US"/>
        </w:rPr>
      </w:pPr>
    </w:p>
    <w:p w14:paraId="6BA7E333" w14:textId="77777777" w:rsidR="0042092F" w:rsidRPr="001820A8" w:rsidRDefault="0042092F" w:rsidP="0042092F">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42092F" w:rsidRPr="001820A8" w14:paraId="15561576" w14:textId="77777777" w:rsidTr="006C338F">
        <w:tc>
          <w:tcPr>
            <w:tcW w:w="2009" w:type="dxa"/>
            <w:tcBorders>
              <w:top w:val="single" w:sz="4" w:space="0" w:color="auto"/>
              <w:left w:val="single" w:sz="4" w:space="0" w:color="auto"/>
              <w:bottom w:val="single" w:sz="4" w:space="0" w:color="auto"/>
              <w:right w:val="single" w:sz="4" w:space="0" w:color="auto"/>
            </w:tcBorders>
          </w:tcPr>
          <w:p w14:paraId="22C3FAEA" w14:textId="77777777" w:rsidR="0042092F" w:rsidRPr="001820A8" w:rsidRDefault="0042092F"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7D9F53" w14:textId="77777777" w:rsidR="0042092F" w:rsidRPr="001820A8" w:rsidRDefault="0042092F" w:rsidP="00B506D8">
            <w:pPr>
              <w:jc w:val="center"/>
              <w:rPr>
                <w:b/>
                <w:lang w:eastAsia="zh-CN"/>
              </w:rPr>
            </w:pPr>
            <w:r w:rsidRPr="001820A8">
              <w:rPr>
                <w:b/>
                <w:lang w:eastAsia="zh-CN"/>
              </w:rPr>
              <w:t>Comment</w:t>
            </w:r>
          </w:p>
        </w:tc>
      </w:tr>
      <w:tr w:rsidR="008F1957" w:rsidRPr="001820A8" w14:paraId="0D0B537A" w14:textId="77777777" w:rsidTr="006C338F">
        <w:tc>
          <w:tcPr>
            <w:tcW w:w="2009" w:type="dxa"/>
            <w:tcBorders>
              <w:top w:val="single" w:sz="4" w:space="0" w:color="auto"/>
              <w:left w:val="single" w:sz="4" w:space="0" w:color="auto"/>
              <w:bottom w:val="single" w:sz="4" w:space="0" w:color="auto"/>
              <w:right w:val="single" w:sz="4" w:space="0" w:color="auto"/>
            </w:tcBorders>
          </w:tcPr>
          <w:p w14:paraId="22820F55" w14:textId="6421D3FA" w:rsidR="008F1957" w:rsidRPr="00745585" w:rsidRDefault="008F1957" w:rsidP="008F1957">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CE05C0" w14:textId="77777777" w:rsidR="008F1957" w:rsidRDefault="008F1957" w:rsidP="008F1957">
            <w:pPr>
              <w:jc w:val="left"/>
              <w:rPr>
                <w:rFonts w:eastAsia="MS Mincho"/>
                <w:bCs/>
                <w:lang w:eastAsia="ja-JP"/>
              </w:rPr>
            </w:pPr>
            <w:r>
              <w:rPr>
                <w:rFonts w:eastAsia="MS Mincho" w:hint="eastAsia"/>
                <w:bCs/>
                <w:lang w:eastAsia="ja-JP"/>
              </w:rPr>
              <w:t>P</w:t>
            </w:r>
            <w:r>
              <w:rPr>
                <w:rFonts w:eastAsia="MS Mincho"/>
                <w:bCs/>
                <w:lang w:eastAsia="ja-JP"/>
              </w:rPr>
              <w:t>2-1:</w:t>
            </w:r>
          </w:p>
          <w:p w14:paraId="7ABF47C0" w14:textId="344AAC46" w:rsidR="008F1957" w:rsidRDefault="008F1957" w:rsidP="008F195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17308904" w14:textId="77777777" w:rsidR="008F1957" w:rsidRDefault="008F1957" w:rsidP="008F1957">
            <w:pPr>
              <w:jc w:val="left"/>
              <w:rPr>
                <w:rFonts w:eastAsia="MS Mincho"/>
                <w:bCs/>
                <w:lang w:eastAsia="ja-JP"/>
              </w:rPr>
            </w:pPr>
          </w:p>
          <w:p w14:paraId="3C050BA3" w14:textId="77777777" w:rsidR="008F1957" w:rsidRDefault="008F1957" w:rsidP="008F1957">
            <w:pPr>
              <w:jc w:val="left"/>
              <w:rPr>
                <w:rFonts w:eastAsia="MS Mincho"/>
                <w:bCs/>
                <w:lang w:eastAsia="ja-JP"/>
              </w:rPr>
            </w:pPr>
            <w:r>
              <w:rPr>
                <w:rFonts w:eastAsia="MS Mincho" w:hint="eastAsia"/>
                <w:bCs/>
                <w:lang w:eastAsia="ja-JP"/>
              </w:rPr>
              <w:t>P</w:t>
            </w:r>
            <w:r>
              <w:rPr>
                <w:rFonts w:eastAsia="MS Mincho"/>
                <w:bCs/>
                <w:lang w:eastAsia="ja-JP"/>
              </w:rPr>
              <w:t>2-2:</w:t>
            </w:r>
          </w:p>
          <w:p w14:paraId="289C33FF" w14:textId="391D9B4C" w:rsidR="008F1957" w:rsidRDefault="008F1957" w:rsidP="008F1957">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0B8397EE" w14:textId="77777777" w:rsidR="008F1957" w:rsidRDefault="008F1957" w:rsidP="008F1957">
            <w:pPr>
              <w:jc w:val="left"/>
              <w:rPr>
                <w:rFonts w:eastAsia="MS Mincho"/>
                <w:bCs/>
                <w:lang w:eastAsia="ja-JP"/>
              </w:rPr>
            </w:pPr>
          </w:p>
          <w:p w14:paraId="52683437" w14:textId="77777777" w:rsidR="008F1957" w:rsidRDefault="008F1957" w:rsidP="008F1957">
            <w:pPr>
              <w:jc w:val="left"/>
              <w:rPr>
                <w:rFonts w:eastAsia="MS Mincho"/>
                <w:bCs/>
                <w:lang w:eastAsia="ja-JP"/>
              </w:rPr>
            </w:pPr>
            <w:r>
              <w:rPr>
                <w:rFonts w:eastAsia="MS Mincho" w:hint="eastAsia"/>
                <w:bCs/>
                <w:lang w:eastAsia="ja-JP"/>
              </w:rPr>
              <w:t>P</w:t>
            </w:r>
            <w:r>
              <w:rPr>
                <w:rFonts w:eastAsia="MS Mincho"/>
                <w:bCs/>
                <w:lang w:eastAsia="ja-JP"/>
              </w:rPr>
              <w:t>2-3:</w:t>
            </w:r>
          </w:p>
          <w:p w14:paraId="02A80903" w14:textId="77777777" w:rsidR="008F1957" w:rsidRDefault="008F1957" w:rsidP="008F1957">
            <w:pPr>
              <w:jc w:val="left"/>
              <w:rPr>
                <w:rFonts w:eastAsia="MS Mincho"/>
                <w:bCs/>
                <w:lang w:eastAsia="ja-JP"/>
              </w:rPr>
            </w:pPr>
            <w:r>
              <w:rPr>
                <w:rFonts w:eastAsia="MS Mincho"/>
                <w:bCs/>
                <w:lang w:eastAsia="ja-JP"/>
              </w:rPr>
              <w:t>The proposal is not clear. Our understanding is as follows.</w:t>
            </w:r>
          </w:p>
          <w:p w14:paraId="036E6234" w14:textId="77777777" w:rsidR="008F1957" w:rsidRDefault="008F1957" w:rsidP="008F1957">
            <w:pPr>
              <w:pStyle w:val="ListParagraph"/>
              <w:numPr>
                <w:ilvl w:val="0"/>
                <w:numId w:val="19"/>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3CBA1B84" w14:textId="77777777" w:rsidR="008F1957" w:rsidRDefault="008F1957" w:rsidP="008F1957">
            <w:pPr>
              <w:pStyle w:val="ListParagraph"/>
              <w:numPr>
                <w:ilvl w:val="1"/>
                <w:numId w:val="19"/>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4ABE7162" w14:textId="77777777" w:rsidR="008F1957" w:rsidRDefault="008F1957" w:rsidP="008F1957">
            <w:pPr>
              <w:pStyle w:val="ListParagraph"/>
              <w:numPr>
                <w:ilvl w:val="0"/>
                <w:numId w:val="19"/>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07109060" w14:textId="77777777" w:rsidR="008F1957" w:rsidRDefault="008F1957" w:rsidP="008F1957">
            <w:pPr>
              <w:pStyle w:val="ListParagraph"/>
              <w:numPr>
                <w:ilvl w:val="1"/>
                <w:numId w:val="19"/>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217F6933" w14:textId="77777777" w:rsidR="008F1957" w:rsidRDefault="008F1957" w:rsidP="008F1957">
            <w:pPr>
              <w:rPr>
                <w:rFonts w:eastAsia="MS Mincho"/>
                <w:bCs/>
                <w:lang w:eastAsia="ja-JP"/>
              </w:rPr>
            </w:pPr>
          </w:p>
          <w:p w14:paraId="729303F2" w14:textId="77777777" w:rsidR="008F1957" w:rsidRPr="001820A8" w:rsidRDefault="008F1957" w:rsidP="008F1957">
            <w:pPr>
              <w:jc w:val="left"/>
              <w:rPr>
                <w:bCs/>
                <w:lang w:eastAsia="zh-CN"/>
              </w:rPr>
            </w:pPr>
          </w:p>
        </w:tc>
      </w:tr>
      <w:tr w:rsidR="00543A47" w:rsidRPr="001820A8" w14:paraId="162DE866" w14:textId="77777777" w:rsidTr="006C338F">
        <w:tc>
          <w:tcPr>
            <w:tcW w:w="2009" w:type="dxa"/>
            <w:tcBorders>
              <w:top w:val="single" w:sz="4" w:space="0" w:color="auto"/>
              <w:left w:val="single" w:sz="4" w:space="0" w:color="auto"/>
              <w:bottom w:val="single" w:sz="4" w:space="0" w:color="auto"/>
              <w:right w:val="single" w:sz="4" w:space="0" w:color="auto"/>
            </w:tcBorders>
          </w:tcPr>
          <w:p w14:paraId="068E2CD7" w14:textId="31007F05" w:rsidR="00543A47" w:rsidRDefault="00543A47" w:rsidP="00543A47">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75AEC74" w14:textId="7B15B9E1" w:rsidR="00543A47" w:rsidRDefault="00543A47" w:rsidP="00543A47">
            <w:pPr>
              <w:rPr>
                <w:bCs/>
                <w:lang w:eastAsia="zh-CN"/>
              </w:rPr>
            </w:pPr>
            <w:r>
              <w:rPr>
                <w:bCs/>
                <w:lang w:eastAsia="zh-CN"/>
              </w:rPr>
              <w:t xml:space="preserve">We support all 3 proposals. </w:t>
            </w:r>
          </w:p>
        </w:tc>
      </w:tr>
      <w:tr w:rsidR="008F1957" w:rsidRPr="001820A8" w14:paraId="28AF0167" w14:textId="77777777" w:rsidTr="006C338F">
        <w:tc>
          <w:tcPr>
            <w:tcW w:w="2009" w:type="dxa"/>
            <w:tcBorders>
              <w:top w:val="single" w:sz="4" w:space="0" w:color="auto"/>
              <w:left w:val="single" w:sz="4" w:space="0" w:color="auto"/>
              <w:bottom w:val="single" w:sz="4" w:space="0" w:color="auto"/>
              <w:right w:val="single" w:sz="4" w:space="0" w:color="auto"/>
            </w:tcBorders>
          </w:tcPr>
          <w:p w14:paraId="7A3944C1" w14:textId="77777777" w:rsidR="008F1957" w:rsidRDefault="008F1957" w:rsidP="008F195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20F86B2" w14:textId="77777777" w:rsidR="008F1957" w:rsidRDefault="008F1957" w:rsidP="008F1957">
            <w:pPr>
              <w:rPr>
                <w:bCs/>
                <w:lang w:eastAsia="zh-CN"/>
              </w:rPr>
            </w:pPr>
          </w:p>
        </w:tc>
      </w:tr>
      <w:tr w:rsidR="008F1957" w:rsidRPr="001820A8" w14:paraId="0F15D822" w14:textId="77777777" w:rsidTr="006C338F">
        <w:tc>
          <w:tcPr>
            <w:tcW w:w="2009" w:type="dxa"/>
            <w:tcBorders>
              <w:top w:val="single" w:sz="4" w:space="0" w:color="auto"/>
              <w:left w:val="single" w:sz="4" w:space="0" w:color="auto"/>
              <w:bottom w:val="single" w:sz="4" w:space="0" w:color="auto"/>
              <w:right w:val="single" w:sz="4" w:space="0" w:color="auto"/>
            </w:tcBorders>
          </w:tcPr>
          <w:p w14:paraId="5CD5A2BC" w14:textId="77777777" w:rsidR="008F1957" w:rsidRPr="00410211" w:rsidRDefault="008F1957" w:rsidP="008F1957">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AD100BC" w14:textId="77777777" w:rsidR="008F1957" w:rsidRPr="00410211" w:rsidRDefault="008F1957" w:rsidP="008F1957">
            <w:pPr>
              <w:rPr>
                <w:rFonts w:eastAsia="MS Mincho"/>
                <w:bCs/>
                <w:lang w:eastAsia="ja-JP"/>
              </w:rPr>
            </w:pPr>
          </w:p>
        </w:tc>
      </w:tr>
      <w:tr w:rsidR="008F1957" w:rsidRPr="001820A8" w14:paraId="203755CA" w14:textId="77777777" w:rsidTr="006C338F">
        <w:tc>
          <w:tcPr>
            <w:tcW w:w="2009" w:type="dxa"/>
          </w:tcPr>
          <w:p w14:paraId="54114DCB" w14:textId="77777777" w:rsidR="008F1957" w:rsidRPr="001820A8" w:rsidRDefault="008F1957" w:rsidP="008F1957">
            <w:pPr>
              <w:jc w:val="left"/>
              <w:rPr>
                <w:bCs/>
                <w:lang w:eastAsia="zh-CN"/>
              </w:rPr>
            </w:pPr>
          </w:p>
        </w:tc>
        <w:tc>
          <w:tcPr>
            <w:tcW w:w="7353" w:type="dxa"/>
          </w:tcPr>
          <w:p w14:paraId="36E23C7D" w14:textId="77777777" w:rsidR="008F1957" w:rsidRPr="001820A8" w:rsidRDefault="008F1957" w:rsidP="008F1957">
            <w:pPr>
              <w:jc w:val="left"/>
              <w:rPr>
                <w:bCs/>
                <w:lang w:eastAsia="zh-CN"/>
              </w:rPr>
            </w:pPr>
          </w:p>
        </w:tc>
      </w:tr>
    </w:tbl>
    <w:p w14:paraId="40A5EBE4" w14:textId="77777777" w:rsidR="0042092F" w:rsidRDefault="0042092F" w:rsidP="0042092F">
      <w:pPr>
        <w:rPr>
          <w:lang w:eastAsia="en-US"/>
        </w:rPr>
      </w:pPr>
    </w:p>
    <w:p w14:paraId="38575D26" w14:textId="77777777" w:rsidR="0042092F" w:rsidRDefault="0042092F" w:rsidP="0042092F">
      <w:pPr>
        <w:rPr>
          <w:highlight w:val="yellow"/>
          <w:lang w:eastAsia="en-US"/>
        </w:rPr>
      </w:pPr>
    </w:p>
    <w:p w14:paraId="517E1055" w14:textId="6C457121" w:rsidR="0042092F" w:rsidRDefault="0042092F" w:rsidP="00AE0969">
      <w:pPr>
        <w:rPr>
          <w:lang w:eastAsia="en-US"/>
        </w:rPr>
      </w:pPr>
    </w:p>
    <w:p w14:paraId="3F12008A" w14:textId="30AB8A39" w:rsidR="0042092F" w:rsidRDefault="0042092F" w:rsidP="00AE0969">
      <w:pPr>
        <w:rPr>
          <w:lang w:eastAsia="en-US"/>
        </w:rPr>
      </w:pPr>
    </w:p>
    <w:p w14:paraId="10CCD13B" w14:textId="6DD28F8F" w:rsidR="003A0A6C" w:rsidRPr="0017054C" w:rsidRDefault="003A0A6C" w:rsidP="003A0A6C">
      <w:pPr>
        <w:pStyle w:val="Heading2"/>
        <w:ind w:left="540"/>
      </w:pPr>
      <w:r w:rsidRPr="0017054C">
        <w:t xml:space="preserve">Scheduling </w:t>
      </w:r>
      <w:r>
        <w:t>possibilities</w:t>
      </w:r>
    </w:p>
    <w:tbl>
      <w:tblPr>
        <w:tblStyle w:val="TableGrid"/>
        <w:tblW w:w="0" w:type="auto"/>
        <w:tblLook w:val="04A0" w:firstRow="1" w:lastRow="0" w:firstColumn="1" w:lastColumn="0" w:noHBand="0" w:noVBand="1"/>
      </w:tblPr>
      <w:tblGrid>
        <w:gridCol w:w="9362"/>
      </w:tblGrid>
      <w:tr w:rsidR="003A0A6C" w14:paraId="0212C381" w14:textId="77777777" w:rsidTr="00B506D8">
        <w:tc>
          <w:tcPr>
            <w:tcW w:w="9362" w:type="dxa"/>
          </w:tcPr>
          <w:p w14:paraId="1C83773D" w14:textId="77777777" w:rsidR="003A0A6C" w:rsidRPr="00E42851" w:rsidRDefault="003A0A6C" w:rsidP="00B506D8">
            <w:pPr>
              <w:pStyle w:val="ListParagraph"/>
              <w:numPr>
                <w:ilvl w:val="0"/>
                <w:numId w:val="16"/>
              </w:numPr>
              <w:rPr>
                <w:rFonts w:eastAsia="KaiTi"/>
                <w:b/>
                <w:bCs/>
                <w:sz w:val="22"/>
                <w:lang w:eastAsia="x-none"/>
              </w:rPr>
            </w:pPr>
            <w:r w:rsidRPr="00E42851">
              <w:rPr>
                <w:rFonts w:eastAsia="KaiTi"/>
                <w:b/>
                <w:bCs/>
                <w:sz w:val="22"/>
                <w:lang w:eastAsia="x-none"/>
              </w:rPr>
              <w:t>Nokia, Nokia Shanghai Bell</w:t>
            </w:r>
          </w:p>
          <w:p w14:paraId="7A82187A" w14:textId="77777777" w:rsidR="003A0A6C" w:rsidRPr="00E42851" w:rsidRDefault="003A0A6C" w:rsidP="00B506D8">
            <w:pPr>
              <w:pStyle w:val="ListParagraph"/>
              <w:numPr>
                <w:ilvl w:val="0"/>
                <w:numId w:val="17"/>
              </w:numPr>
              <w:rPr>
                <w:rFonts w:eastAsia="KaiTi"/>
                <w:bCs/>
                <w:i/>
                <w:szCs w:val="20"/>
                <w:lang w:val="en-US"/>
              </w:rPr>
            </w:pPr>
            <w:r w:rsidRPr="00E42851">
              <w:rPr>
                <w:rFonts w:eastAsia="KaiTi"/>
                <w:bCs/>
                <w:i/>
                <w:szCs w:val="20"/>
                <w:lang w:val="en-US"/>
              </w:rPr>
              <w:t>Proposal 3.2.1: Each scheduled cell can be configured to be scheduled by a multi-cell DCI in one and only one scheduling cell.</w:t>
            </w:r>
          </w:p>
          <w:p w14:paraId="6BF1FECC" w14:textId="77777777" w:rsidR="003A0A6C" w:rsidRPr="00E42851" w:rsidRDefault="003A0A6C" w:rsidP="00B506D8">
            <w:pPr>
              <w:pStyle w:val="ListParagraph"/>
              <w:numPr>
                <w:ilvl w:val="0"/>
                <w:numId w:val="17"/>
              </w:numPr>
              <w:rPr>
                <w:rFonts w:eastAsia="KaiTi"/>
                <w:bCs/>
                <w:i/>
                <w:szCs w:val="20"/>
                <w:lang w:val="en-US"/>
              </w:rPr>
            </w:pPr>
            <w:r w:rsidRPr="00E42851">
              <w:rPr>
                <w:rFonts w:eastAsia="KaiTi"/>
                <w:bCs/>
                <w:i/>
                <w:szCs w:val="20"/>
                <w:lang w:val="en-US"/>
              </w:rPr>
              <w:t xml:space="preserve">Proposal 3.2.3: For a scheduled cell, </w:t>
            </w:r>
          </w:p>
          <w:p w14:paraId="3DC8C954" w14:textId="77777777" w:rsidR="003A0A6C" w:rsidRPr="00071A64" w:rsidRDefault="003A0A6C" w:rsidP="00B506D8">
            <w:pPr>
              <w:pStyle w:val="ListParagraph"/>
              <w:numPr>
                <w:ilvl w:val="1"/>
                <w:numId w:val="17"/>
              </w:numPr>
              <w:kinsoku/>
              <w:overflowPunct/>
              <w:autoSpaceDE w:val="0"/>
              <w:autoSpaceDN w:val="0"/>
              <w:snapToGrid w:val="0"/>
              <w:spacing w:after="120"/>
              <w:jc w:val="both"/>
              <w:textAlignment w:val="auto"/>
              <w:rPr>
                <w:rFonts w:eastAsia="KaiTi"/>
                <w:i/>
                <w:szCs w:val="20"/>
                <w:lang w:val="en-AU" w:eastAsia="zh-CN"/>
              </w:rPr>
            </w:pPr>
            <w:r w:rsidRPr="00071A64">
              <w:rPr>
                <w:rFonts w:eastAsia="KaiTi"/>
                <w:i/>
                <w:szCs w:val="20"/>
                <w:lang w:val="en-AU" w:eastAsia="zh-CN"/>
              </w:rPr>
              <w:t>support multi-cell DCI and single-cell DCI scheduling from one scheduling cell</w:t>
            </w:r>
          </w:p>
          <w:p w14:paraId="5AE060AC" w14:textId="77777777" w:rsidR="003A0A6C" w:rsidRPr="00071A64" w:rsidRDefault="003A0A6C" w:rsidP="00B506D8">
            <w:pPr>
              <w:pStyle w:val="ListParagraph"/>
              <w:numPr>
                <w:ilvl w:val="1"/>
                <w:numId w:val="17"/>
              </w:numPr>
              <w:kinsoku/>
              <w:overflowPunct/>
              <w:autoSpaceDE w:val="0"/>
              <w:autoSpaceDN w:val="0"/>
              <w:snapToGrid w:val="0"/>
              <w:spacing w:after="120"/>
              <w:jc w:val="both"/>
              <w:textAlignment w:val="auto"/>
              <w:rPr>
                <w:rFonts w:eastAsia="KaiTi"/>
                <w:i/>
                <w:szCs w:val="20"/>
                <w:lang w:val="en-AU" w:eastAsia="zh-CN"/>
              </w:rPr>
            </w:pPr>
            <w:r w:rsidRPr="00071A64">
              <w:rPr>
                <w:rFonts w:eastAsia="KaiTi"/>
                <w:i/>
                <w:szCs w:val="20"/>
                <w:lang w:val="en-AU" w:eastAsia="zh-CN"/>
              </w:rPr>
              <w:t xml:space="preserve">support multi-cell DCI scheduling from one scheduling cell and single-cell DCI self-scheduling </w:t>
            </w:r>
          </w:p>
          <w:p w14:paraId="6CE9996C" w14:textId="77777777" w:rsidR="003A0A6C" w:rsidRPr="00071A64" w:rsidRDefault="003A0A6C" w:rsidP="00B506D8">
            <w:pPr>
              <w:pStyle w:val="ListParagraph"/>
              <w:numPr>
                <w:ilvl w:val="1"/>
                <w:numId w:val="17"/>
              </w:numPr>
              <w:kinsoku/>
              <w:overflowPunct/>
              <w:autoSpaceDE w:val="0"/>
              <w:autoSpaceDN w:val="0"/>
              <w:snapToGrid w:val="0"/>
              <w:spacing w:after="120"/>
              <w:jc w:val="both"/>
              <w:textAlignment w:val="auto"/>
              <w:rPr>
                <w:rFonts w:eastAsia="KaiTi"/>
                <w:i/>
                <w:szCs w:val="20"/>
                <w:lang w:val="en-AU" w:eastAsia="zh-CN"/>
              </w:rPr>
            </w:pPr>
            <w:r w:rsidRPr="00071A64">
              <w:rPr>
                <w:rFonts w:eastAsia="KaiTi"/>
                <w:i/>
                <w:szCs w:val="20"/>
                <w:lang w:val="en-AU" w:eastAsia="zh-CN"/>
              </w:rPr>
              <w:t xml:space="preserve">do not support multi-cell DCI and single-cell DCI cross-carrier scheduling from more than one (other) scheduling cell. </w:t>
            </w:r>
          </w:p>
          <w:p w14:paraId="58AFB680" w14:textId="77777777" w:rsidR="003A0A6C" w:rsidRPr="005E4C05" w:rsidRDefault="003A0A6C" w:rsidP="00B506D8">
            <w:pPr>
              <w:pStyle w:val="ListParagraph"/>
              <w:numPr>
                <w:ilvl w:val="0"/>
                <w:numId w:val="17"/>
              </w:numPr>
              <w:rPr>
                <w:rFonts w:eastAsia="KaiTi"/>
                <w:i/>
                <w:iCs/>
                <w:szCs w:val="20"/>
                <w:lang w:val="en-US" w:eastAsia="zh-CN"/>
              </w:rPr>
            </w:pPr>
            <w:r w:rsidRPr="005E4C05">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67F9267D" w14:textId="77777777" w:rsidR="003A0A6C" w:rsidRPr="00CC3C68" w:rsidRDefault="003A0A6C" w:rsidP="00B506D8">
            <w:pPr>
              <w:rPr>
                <w:lang w:val="en-US" w:eastAsia="zh-CN"/>
              </w:rPr>
            </w:pPr>
          </w:p>
          <w:p w14:paraId="5C466904" w14:textId="77777777" w:rsidR="003A0A6C" w:rsidRPr="00AA0A8F" w:rsidRDefault="003A0A6C" w:rsidP="00B506D8">
            <w:pPr>
              <w:pStyle w:val="ListParagraph"/>
              <w:numPr>
                <w:ilvl w:val="0"/>
                <w:numId w:val="16"/>
              </w:numPr>
              <w:rPr>
                <w:rFonts w:eastAsia="KaiTi"/>
                <w:b/>
                <w:bCs/>
                <w:sz w:val="22"/>
                <w:lang w:eastAsia="x-none"/>
              </w:rPr>
            </w:pPr>
            <w:proofErr w:type="spellStart"/>
            <w:r w:rsidRPr="00AA0A8F">
              <w:rPr>
                <w:rFonts w:eastAsia="KaiTi"/>
                <w:b/>
                <w:bCs/>
                <w:sz w:val="22"/>
                <w:lang w:eastAsia="x-none"/>
              </w:rPr>
              <w:t>Spreadtrum</w:t>
            </w:r>
            <w:proofErr w:type="spellEnd"/>
            <w:r w:rsidRPr="00AA0A8F">
              <w:rPr>
                <w:rFonts w:eastAsia="KaiTi"/>
                <w:b/>
                <w:bCs/>
                <w:sz w:val="22"/>
                <w:lang w:eastAsia="x-none"/>
              </w:rPr>
              <w:t xml:space="preserve"> Communications</w:t>
            </w:r>
          </w:p>
          <w:p w14:paraId="1437B5F7" w14:textId="77777777" w:rsidR="003A0A6C" w:rsidRPr="005E4C05" w:rsidRDefault="003A0A6C" w:rsidP="00B506D8">
            <w:pPr>
              <w:pStyle w:val="ListParagraph"/>
              <w:numPr>
                <w:ilvl w:val="0"/>
                <w:numId w:val="17"/>
              </w:numPr>
              <w:rPr>
                <w:rFonts w:eastAsia="KaiTi"/>
                <w:i/>
                <w:iCs/>
                <w:szCs w:val="20"/>
                <w:lang w:val="en-US" w:eastAsia="zh-CN"/>
              </w:rPr>
            </w:pPr>
            <w:r w:rsidRPr="005E4C05">
              <w:rPr>
                <w:rFonts w:eastAsia="KaiTi"/>
                <w:i/>
                <w:iCs/>
                <w:szCs w:val="20"/>
                <w:lang w:val="en-US" w:eastAsia="zh-CN"/>
              </w:rPr>
              <w:t xml:space="preserve">Proposal 6: At least support Case 0 multi-cell scheduling, </w:t>
            </w:r>
            <w:proofErr w:type="spellStart"/>
            <w:r w:rsidRPr="005E4C05">
              <w:rPr>
                <w:rFonts w:eastAsia="KaiTi"/>
                <w:i/>
                <w:iCs/>
                <w:szCs w:val="20"/>
                <w:lang w:val="en-US" w:eastAsia="zh-CN"/>
              </w:rPr>
              <w:t>i.e</w:t>
            </w:r>
            <w:proofErr w:type="spellEnd"/>
            <w:r w:rsidRPr="005E4C05">
              <w:rPr>
                <w:rFonts w:eastAsia="KaiTi"/>
                <w:i/>
                <w:iCs/>
                <w:szCs w:val="20"/>
                <w:lang w:val="en-US" w:eastAsia="zh-CN"/>
              </w:rPr>
              <w:t xml:space="preserve"> one Cell’s scheduling only from multi-cell scheduling, not configured as self-carrier nor cross-carrier scheduling</w:t>
            </w:r>
          </w:p>
          <w:p w14:paraId="384C93B5" w14:textId="77777777" w:rsidR="003A0A6C" w:rsidRPr="005E4C05" w:rsidRDefault="003A0A6C" w:rsidP="00B506D8">
            <w:pPr>
              <w:pStyle w:val="ListParagraph"/>
              <w:numPr>
                <w:ilvl w:val="0"/>
                <w:numId w:val="17"/>
              </w:numPr>
              <w:rPr>
                <w:rFonts w:eastAsia="KaiTi"/>
                <w:i/>
                <w:iCs/>
                <w:szCs w:val="20"/>
                <w:lang w:val="en-US" w:eastAsia="zh-CN"/>
              </w:rPr>
            </w:pPr>
            <w:r w:rsidRPr="005E4C05">
              <w:rPr>
                <w:rFonts w:eastAsia="KaiTi"/>
                <w:i/>
                <w:iCs/>
                <w:szCs w:val="20"/>
                <w:lang w:val="en-US" w:eastAsia="zh-CN"/>
              </w:rPr>
              <w:t xml:space="preserve">Proposal 7: Further study the other type of multi-cell scheduling, e.g. combination of self/cross-carrier scheduling.  </w:t>
            </w:r>
          </w:p>
          <w:p w14:paraId="6CCB4B76" w14:textId="77777777" w:rsidR="003A0A6C" w:rsidRPr="005E4C05" w:rsidRDefault="003A0A6C" w:rsidP="00B506D8">
            <w:pPr>
              <w:pStyle w:val="ListParagraph"/>
              <w:numPr>
                <w:ilvl w:val="0"/>
                <w:numId w:val="17"/>
              </w:numPr>
              <w:jc w:val="both"/>
              <w:rPr>
                <w:rFonts w:eastAsia="KaiTi"/>
                <w:i/>
                <w:iCs/>
                <w:szCs w:val="20"/>
                <w:lang w:val="en-US" w:eastAsia="zh-CN"/>
              </w:rPr>
            </w:pPr>
            <w:r w:rsidRPr="005E4C05">
              <w:rPr>
                <w:rFonts w:eastAsia="KaiTi"/>
                <w:i/>
                <w:iCs/>
                <w:szCs w:val="20"/>
                <w:lang w:val="en-US" w:eastAsia="zh-CN"/>
              </w:rPr>
              <w:t>Proposal 8: It is recommended to give a restriction for the maximum number of scheduling cells when multi-carrier scheduling is configured for a scheduled cell.</w:t>
            </w:r>
          </w:p>
          <w:p w14:paraId="4E1ADD5C" w14:textId="77777777" w:rsidR="003A0A6C" w:rsidRDefault="003A0A6C" w:rsidP="00B506D8">
            <w:pPr>
              <w:rPr>
                <w:lang w:eastAsia="zh-CN"/>
              </w:rPr>
            </w:pPr>
          </w:p>
          <w:p w14:paraId="77AAF70C" w14:textId="77777777" w:rsidR="003A0A6C" w:rsidRPr="00E42851" w:rsidRDefault="003A0A6C" w:rsidP="00B506D8">
            <w:pPr>
              <w:pStyle w:val="ListParagraph"/>
              <w:numPr>
                <w:ilvl w:val="0"/>
                <w:numId w:val="16"/>
              </w:numPr>
              <w:rPr>
                <w:rFonts w:eastAsia="KaiTi"/>
                <w:b/>
                <w:bCs/>
                <w:sz w:val="22"/>
                <w:lang w:eastAsia="x-none"/>
              </w:rPr>
            </w:pPr>
            <w:r w:rsidRPr="00E42851">
              <w:rPr>
                <w:rFonts w:eastAsia="KaiTi"/>
                <w:b/>
                <w:bCs/>
                <w:sz w:val="22"/>
                <w:lang w:eastAsia="x-none"/>
              </w:rPr>
              <w:t>Vivo</w:t>
            </w:r>
          </w:p>
          <w:p w14:paraId="74D48563" w14:textId="77777777" w:rsidR="003A0A6C" w:rsidRPr="00DB6FB1" w:rsidRDefault="003A0A6C" w:rsidP="00B506D8">
            <w:pPr>
              <w:pStyle w:val="ListParagraph"/>
              <w:numPr>
                <w:ilvl w:val="0"/>
                <w:numId w:val="17"/>
              </w:numPr>
              <w:rPr>
                <w:rFonts w:eastAsia="KaiTi"/>
                <w:b/>
                <w:bCs/>
                <w:i/>
                <w:iCs/>
                <w:szCs w:val="20"/>
                <w:lang w:eastAsia="zh-CN"/>
              </w:rPr>
            </w:pPr>
            <w:bookmarkStart w:id="13" w:name="_Ref102134267"/>
            <w:r w:rsidRPr="00DB6FB1">
              <w:rPr>
                <w:rFonts w:eastAsia="KaiTi"/>
                <w:bCs/>
                <w:i/>
                <w:iCs/>
                <w:szCs w:val="20"/>
              </w:rPr>
              <w:t xml:space="preserve">Proposal </w:t>
            </w:r>
            <w:r w:rsidRPr="00DB6FB1">
              <w:rPr>
                <w:rFonts w:eastAsia="KaiTi"/>
                <w:b/>
                <w:bCs/>
                <w:i/>
                <w:iCs/>
                <w:szCs w:val="20"/>
              </w:rPr>
              <w:fldChar w:fldCharType="begin"/>
            </w:r>
            <w:r w:rsidRPr="00DB6FB1">
              <w:rPr>
                <w:rFonts w:eastAsia="KaiTi"/>
                <w:bCs/>
                <w:i/>
                <w:iCs/>
                <w:szCs w:val="20"/>
              </w:rPr>
              <w:instrText xml:space="preserve"> SEQ Proposal \* ARABIC </w:instrText>
            </w:r>
            <w:r w:rsidRPr="00DB6FB1">
              <w:rPr>
                <w:rFonts w:eastAsia="KaiTi"/>
                <w:b/>
                <w:bCs/>
                <w:i/>
                <w:iCs/>
                <w:szCs w:val="20"/>
              </w:rPr>
              <w:fldChar w:fldCharType="separate"/>
            </w:r>
            <w:r w:rsidRPr="00DB6FB1">
              <w:rPr>
                <w:rFonts w:eastAsia="KaiTi"/>
                <w:bCs/>
                <w:i/>
                <w:iCs/>
                <w:noProof/>
                <w:szCs w:val="20"/>
              </w:rPr>
              <w:t>1</w:t>
            </w:r>
            <w:r w:rsidRPr="00DB6FB1">
              <w:rPr>
                <w:rFonts w:eastAsia="KaiTi"/>
                <w:b/>
                <w:bCs/>
                <w:i/>
                <w:iCs/>
                <w:szCs w:val="20"/>
              </w:rPr>
              <w:fldChar w:fldCharType="end"/>
            </w:r>
            <w:r w:rsidRPr="00DB6FB1">
              <w:rPr>
                <w:rFonts w:eastAsia="KaiTi"/>
                <w:bCs/>
                <w:i/>
                <w:iCs/>
                <w:szCs w:val="20"/>
              </w:rPr>
              <w:t xml:space="preserve">. </w:t>
            </w:r>
            <w:r w:rsidRPr="00DB6FB1">
              <w:rPr>
                <w:rFonts w:eastAsia="KaiTi"/>
                <w:bCs/>
                <w:i/>
                <w:iCs/>
                <w:szCs w:val="20"/>
                <w:lang w:eastAsia="zh-CN"/>
              </w:rPr>
              <w:t xml:space="preserve">For multi-cell scheduling, the following principles should be </w:t>
            </w:r>
            <w:proofErr w:type="gramStart"/>
            <w:r w:rsidRPr="00DB6FB1">
              <w:rPr>
                <w:rFonts w:eastAsia="KaiTi"/>
                <w:bCs/>
                <w:i/>
                <w:iCs/>
                <w:szCs w:val="20"/>
                <w:lang w:eastAsia="zh-CN"/>
              </w:rPr>
              <w:t>taken into account</w:t>
            </w:r>
            <w:proofErr w:type="gramEnd"/>
            <w:r w:rsidRPr="00DB6FB1">
              <w:rPr>
                <w:rFonts w:eastAsia="KaiTi"/>
                <w:bCs/>
                <w:i/>
                <w:iCs/>
                <w:szCs w:val="20"/>
                <w:lang w:eastAsia="zh-CN"/>
              </w:rPr>
              <w:t>:</w:t>
            </w:r>
          </w:p>
          <w:p w14:paraId="180E14E3" w14:textId="77777777" w:rsidR="003A0A6C" w:rsidRPr="003425B2" w:rsidRDefault="003A0A6C"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3425B2">
              <w:rPr>
                <w:rFonts w:eastAsia="KaiTi"/>
                <w:i/>
                <w:szCs w:val="20"/>
                <w:lang w:val="en-AU" w:eastAsia="zh-CN"/>
              </w:rPr>
              <w:t>The multi-cell scheduling grant is for unicast DL scheduling only or unicast UL scheduling only.</w:t>
            </w:r>
          </w:p>
          <w:p w14:paraId="6F440DEC" w14:textId="77777777" w:rsidR="003A0A6C" w:rsidRPr="003425B2" w:rsidRDefault="003A0A6C"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3425B2">
              <w:rPr>
                <w:rFonts w:eastAsia="KaiTi"/>
                <w:i/>
                <w:szCs w:val="20"/>
                <w:lang w:val="en-AU" w:eastAsia="zh-CN"/>
              </w:rPr>
              <w:t>The scheduled cells can be associated with the same/different TDD configurations/numerologies.</w:t>
            </w:r>
          </w:p>
          <w:p w14:paraId="20D6FF30" w14:textId="77777777" w:rsidR="003A0A6C" w:rsidRPr="003425B2" w:rsidRDefault="003A0A6C"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3425B2">
              <w:rPr>
                <w:rFonts w:eastAsia="KaiTi"/>
                <w:i/>
                <w:szCs w:val="20"/>
                <w:lang w:val="en-AU" w:eastAsia="zh-CN"/>
              </w:rPr>
              <w:t xml:space="preserve">Either Pcell or a </w:t>
            </w:r>
            <w:proofErr w:type="spellStart"/>
            <w:r w:rsidRPr="003425B2">
              <w:rPr>
                <w:rFonts w:eastAsia="KaiTi"/>
                <w:i/>
                <w:szCs w:val="20"/>
                <w:lang w:val="en-AU" w:eastAsia="zh-CN"/>
              </w:rPr>
              <w:t>Scell</w:t>
            </w:r>
            <w:proofErr w:type="spellEnd"/>
            <w:r w:rsidRPr="003425B2">
              <w:rPr>
                <w:rFonts w:eastAsia="KaiTi"/>
                <w:i/>
                <w:szCs w:val="20"/>
                <w:lang w:val="en-AU" w:eastAsia="zh-CN"/>
              </w:rPr>
              <w:t xml:space="preserve"> can be configured as a scheduling cell for joint multi-cell scheduling.</w:t>
            </w:r>
          </w:p>
          <w:p w14:paraId="73089001" w14:textId="77777777" w:rsidR="003A0A6C" w:rsidRPr="003425B2" w:rsidRDefault="003A0A6C"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3425B2">
              <w:rPr>
                <w:rFonts w:eastAsia="KaiTi"/>
                <w:i/>
                <w:szCs w:val="20"/>
                <w:lang w:val="en-AU" w:eastAsia="zh-CN"/>
              </w:rPr>
              <w:t>For a scheduled cell, there is only one scheduling cell.</w:t>
            </w:r>
          </w:p>
          <w:p w14:paraId="2A895FB7" w14:textId="77777777" w:rsidR="003A0A6C" w:rsidRPr="003425B2" w:rsidRDefault="003A0A6C"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3425B2">
              <w:rPr>
                <w:rFonts w:eastAsia="KaiTi"/>
                <w:i/>
                <w:szCs w:val="20"/>
                <w:lang w:val="en-AU" w:eastAsia="zh-CN"/>
              </w:rPr>
              <w:t xml:space="preserve">The scheduled PDSCHs or PUSCHs correspond to different </w:t>
            </w:r>
            <w:proofErr w:type="spellStart"/>
            <w:r w:rsidRPr="003425B2">
              <w:rPr>
                <w:rFonts w:eastAsia="KaiTi"/>
                <w:i/>
                <w:szCs w:val="20"/>
                <w:lang w:val="en-AU" w:eastAsia="zh-CN"/>
              </w:rPr>
              <w:t>TBs.</w:t>
            </w:r>
            <w:proofErr w:type="spellEnd"/>
          </w:p>
          <w:p w14:paraId="7329B1F0" w14:textId="77777777" w:rsidR="003A0A6C" w:rsidRPr="003425B2" w:rsidRDefault="003A0A6C"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3425B2">
              <w:rPr>
                <w:rFonts w:eastAsia="KaiTi"/>
                <w:i/>
                <w:szCs w:val="20"/>
                <w:lang w:val="en-AU" w:eastAsia="zh-CN"/>
              </w:rPr>
              <w:t xml:space="preserve">Changes or extensions to the legacy PDCCH coding/mapping procedure, including the maximum DCI size=140 bits excluding CRC and supported ALs, should be avoided. </w:t>
            </w:r>
          </w:p>
          <w:p w14:paraId="219C48D0" w14:textId="77777777" w:rsidR="003A0A6C" w:rsidRPr="003425B2" w:rsidRDefault="003A0A6C"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3425B2">
              <w:rPr>
                <w:rFonts w:eastAsia="KaiTi"/>
                <w:i/>
                <w:szCs w:val="20"/>
                <w:lang w:val="en-AU" w:eastAsia="zh-CN"/>
              </w:rPr>
              <w:t>The number of cells that can be scheduled by a single DCI is no larger than 8 and is configurable.</w:t>
            </w:r>
          </w:p>
          <w:p w14:paraId="03A21A86" w14:textId="77777777" w:rsidR="003A0A6C" w:rsidRPr="00E42851" w:rsidRDefault="003A0A6C" w:rsidP="00B506D8">
            <w:pPr>
              <w:pStyle w:val="ListParagraph"/>
              <w:numPr>
                <w:ilvl w:val="0"/>
                <w:numId w:val="17"/>
              </w:numPr>
              <w:rPr>
                <w:rFonts w:eastAsia="KaiTi"/>
                <w:bCs/>
                <w:i/>
                <w:szCs w:val="20"/>
                <w:lang w:val="en-US"/>
              </w:rPr>
            </w:pPr>
            <w:r w:rsidRPr="00E42851">
              <w:rPr>
                <w:rFonts w:eastAsia="KaiTi"/>
                <w:bCs/>
                <w:i/>
                <w:szCs w:val="20"/>
                <w:lang w:val="en-US"/>
              </w:rPr>
              <w:t xml:space="preserve">Proposal </w:t>
            </w:r>
            <w:r w:rsidRPr="00E42851">
              <w:rPr>
                <w:rFonts w:eastAsia="KaiTi"/>
                <w:bCs/>
                <w:i/>
                <w:szCs w:val="20"/>
                <w:lang w:val="en-US"/>
              </w:rPr>
              <w:fldChar w:fldCharType="begin"/>
            </w:r>
            <w:r w:rsidRPr="00E42851">
              <w:rPr>
                <w:rFonts w:eastAsia="KaiTi"/>
                <w:bCs/>
                <w:i/>
                <w:szCs w:val="20"/>
                <w:lang w:val="en-US"/>
              </w:rPr>
              <w:instrText xml:space="preserve"> SEQ Proposal \* ARABIC </w:instrText>
            </w:r>
            <w:r w:rsidRPr="00E42851">
              <w:rPr>
                <w:rFonts w:eastAsia="KaiTi"/>
                <w:bCs/>
                <w:i/>
                <w:szCs w:val="20"/>
                <w:lang w:val="en-US"/>
              </w:rPr>
              <w:fldChar w:fldCharType="separate"/>
            </w:r>
            <w:r w:rsidRPr="00E42851">
              <w:rPr>
                <w:rFonts w:eastAsia="KaiTi"/>
                <w:bCs/>
                <w:i/>
                <w:szCs w:val="20"/>
                <w:lang w:val="en-US"/>
              </w:rPr>
              <w:t>2</w:t>
            </w:r>
            <w:r w:rsidRPr="00E42851">
              <w:rPr>
                <w:rFonts w:eastAsia="KaiTi"/>
                <w:bCs/>
                <w:i/>
                <w:szCs w:val="20"/>
                <w:lang w:val="en-US"/>
              </w:rPr>
              <w:fldChar w:fldCharType="end"/>
            </w:r>
            <w:r w:rsidRPr="00E42851">
              <w:rPr>
                <w:rFonts w:eastAsia="KaiTi"/>
                <w:bCs/>
                <w:i/>
                <w:szCs w:val="20"/>
                <w:lang w:val="en-US"/>
              </w:rPr>
              <w:t>. For a scheduled cell, both multi-cell scheduling and single-cell scheduling can be configured at the same time.</w:t>
            </w:r>
            <w:bookmarkEnd w:id="13"/>
          </w:p>
          <w:p w14:paraId="7CE03AAD" w14:textId="77777777" w:rsidR="003A0A6C" w:rsidRPr="00DB6FB1" w:rsidRDefault="003A0A6C" w:rsidP="00B506D8">
            <w:pPr>
              <w:rPr>
                <w:lang w:val="en-AU" w:eastAsia="zh-CN"/>
              </w:rPr>
            </w:pPr>
          </w:p>
          <w:p w14:paraId="4138014C" w14:textId="77777777" w:rsidR="003A0A6C" w:rsidRPr="00AA0A8F" w:rsidRDefault="003A0A6C" w:rsidP="00B506D8">
            <w:pPr>
              <w:pStyle w:val="ListParagraph"/>
              <w:numPr>
                <w:ilvl w:val="0"/>
                <w:numId w:val="16"/>
              </w:numPr>
              <w:rPr>
                <w:rFonts w:eastAsia="KaiTi"/>
                <w:b/>
                <w:bCs/>
                <w:sz w:val="22"/>
                <w:lang w:eastAsia="x-none"/>
              </w:rPr>
            </w:pPr>
            <w:r w:rsidRPr="00AA0A8F">
              <w:rPr>
                <w:rFonts w:eastAsia="KaiTi"/>
                <w:b/>
                <w:bCs/>
                <w:sz w:val="22"/>
                <w:lang w:eastAsia="x-none"/>
              </w:rPr>
              <w:t>China Telecom</w:t>
            </w:r>
          </w:p>
          <w:p w14:paraId="1C96A398" w14:textId="77777777" w:rsidR="003A0A6C" w:rsidRPr="005E4C05" w:rsidRDefault="003A0A6C" w:rsidP="00B506D8">
            <w:pPr>
              <w:pStyle w:val="ListParagraph"/>
              <w:numPr>
                <w:ilvl w:val="0"/>
                <w:numId w:val="17"/>
              </w:numPr>
              <w:rPr>
                <w:rFonts w:eastAsia="KaiTi"/>
                <w:i/>
                <w:iCs/>
                <w:szCs w:val="20"/>
                <w:lang w:val="en-US"/>
              </w:rPr>
            </w:pPr>
            <w:r w:rsidRPr="005E4C05">
              <w:rPr>
                <w:rFonts w:eastAsia="KaiTi"/>
                <w:i/>
                <w:iCs/>
                <w:szCs w:val="20"/>
                <w:lang w:val="en-US" w:eastAsia="zh-CN"/>
              </w:rPr>
              <w:t>Proposal 4: The cell(s) to transmit the multi-cell scheduling DCI are configured by RRC signaling.</w:t>
            </w:r>
          </w:p>
          <w:p w14:paraId="5A0EAFAC" w14:textId="77777777" w:rsidR="003A0A6C" w:rsidRPr="00E42851" w:rsidRDefault="003A0A6C" w:rsidP="00B506D8">
            <w:pPr>
              <w:pStyle w:val="ListParagraph"/>
              <w:numPr>
                <w:ilvl w:val="0"/>
                <w:numId w:val="17"/>
              </w:numPr>
              <w:rPr>
                <w:rFonts w:eastAsia="KaiTi"/>
                <w:bCs/>
                <w:i/>
                <w:szCs w:val="20"/>
                <w:lang w:val="en-US"/>
              </w:rPr>
            </w:pPr>
            <w:r w:rsidRPr="00E42851">
              <w:rPr>
                <w:rFonts w:eastAsia="KaiTi"/>
                <w:bCs/>
                <w:i/>
                <w:szCs w:val="20"/>
                <w:lang w:val="en-US"/>
              </w:rPr>
              <w:t>Proposal 5: Multi-cell scheduling and single-cell scheduling can be dynamically switched for a cell supporting multi-cell scheduling DCI.</w:t>
            </w:r>
          </w:p>
          <w:p w14:paraId="00762ED5" w14:textId="77777777" w:rsidR="003A0A6C" w:rsidRPr="000A4C4A" w:rsidRDefault="003A0A6C" w:rsidP="00B506D8">
            <w:pPr>
              <w:rPr>
                <w:lang w:val="en-US" w:eastAsia="zh-CN"/>
              </w:rPr>
            </w:pPr>
          </w:p>
          <w:p w14:paraId="50EF5095" w14:textId="77777777" w:rsidR="003A0A6C" w:rsidRDefault="003A0A6C" w:rsidP="00B506D8">
            <w:pPr>
              <w:rPr>
                <w:lang w:eastAsia="zh-CN"/>
              </w:rPr>
            </w:pPr>
          </w:p>
          <w:p w14:paraId="07F34E9B" w14:textId="77777777" w:rsidR="003A0A6C" w:rsidRPr="00E42851" w:rsidRDefault="003A0A6C" w:rsidP="00B506D8">
            <w:pPr>
              <w:pStyle w:val="ListParagraph"/>
              <w:numPr>
                <w:ilvl w:val="0"/>
                <w:numId w:val="16"/>
              </w:numPr>
              <w:rPr>
                <w:rFonts w:eastAsia="KaiTi"/>
                <w:b/>
                <w:bCs/>
                <w:sz w:val="22"/>
                <w:lang w:eastAsia="x-none"/>
              </w:rPr>
            </w:pPr>
            <w:r w:rsidRPr="00E42851">
              <w:rPr>
                <w:rFonts w:eastAsia="KaiTi"/>
                <w:b/>
                <w:bCs/>
                <w:sz w:val="22"/>
                <w:lang w:eastAsia="x-none"/>
              </w:rPr>
              <w:lastRenderedPageBreak/>
              <w:t>LG Electronics</w:t>
            </w:r>
          </w:p>
          <w:p w14:paraId="1C1B5386" w14:textId="77777777" w:rsidR="003A0A6C" w:rsidRPr="00E42851" w:rsidRDefault="003A0A6C" w:rsidP="00B506D8">
            <w:pPr>
              <w:pStyle w:val="ListParagraph"/>
              <w:numPr>
                <w:ilvl w:val="0"/>
                <w:numId w:val="17"/>
              </w:numPr>
              <w:rPr>
                <w:rFonts w:eastAsia="KaiTi"/>
                <w:bCs/>
                <w:i/>
                <w:szCs w:val="20"/>
                <w:lang w:val="en-US"/>
              </w:rPr>
            </w:pPr>
            <w:r w:rsidRPr="00E42851">
              <w:rPr>
                <w:rFonts w:eastAsia="KaiTi"/>
                <w:bCs/>
                <w:i/>
                <w:szCs w:val="20"/>
                <w:lang w:val="en-US"/>
              </w:rPr>
              <w:t xml:space="preserve">Proposal #4: Discuss how to support multi-cell scheduling and single-cell monitoring in case with the multi-cell DCI, based on the following three approaches. </w:t>
            </w:r>
          </w:p>
          <w:p w14:paraId="5F5FEC88" w14:textId="77777777" w:rsidR="003A0A6C" w:rsidRPr="00071A64" w:rsidRDefault="003A0A6C"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071A64">
              <w:rPr>
                <w:rFonts w:eastAsia="KaiTi"/>
                <w:i/>
                <w:szCs w:val="20"/>
                <w:lang w:val="en-AU" w:eastAsia="zh-CN"/>
              </w:rPr>
              <w:t xml:space="preserve">Approach 1: The multi-cell DCI is allowed to perform </w:t>
            </w:r>
            <w:proofErr w:type="gramStart"/>
            <w:r w:rsidRPr="00071A64">
              <w:rPr>
                <w:rFonts w:eastAsia="KaiTi"/>
                <w:i/>
                <w:szCs w:val="20"/>
                <w:lang w:val="en-AU" w:eastAsia="zh-CN"/>
              </w:rPr>
              <w:t>single-cell</w:t>
            </w:r>
            <w:proofErr w:type="gramEnd"/>
            <w:r w:rsidRPr="00071A64">
              <w:rPr>
                <w:rFonts w:eastAsia="KaiTi"/>
                <w:i/>
                <w:szCs w:val="20"/>
                <w:lang w:val="en-AU" w:eastAsia="zh-CN"/>
              </w:rPr>
              <w:t xml:space="preserve"> scheduling for any of the cells schedulable by the multi-cell DCI.</w:t>
            </w:r>
          </w:p>
          <w:p w14:paraId="7E0207BA" w14:textId="77777777" w:rsidR="003A0A6C" w:rsidRPr="00071A64" w:rsidRDefault="003A0A6C"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071A64">
              <w:rPr>
                <w:rFonts w:eastAsia="KaiTi"/>
                <w:i/>
                <w:szCs w:val="20"/>
                <w:lang w:val="en-AU" w:eastAsia="zh-CN"/>
              </w:rPr>
              <w:t xml:space="preserve">Approach 2: The multi-cell DCI is not allowed to perform </w:t>
            </w:r>
            <w:proofErr w:type="gramStart"/>
            <w:r w:rsidRPr="00071A64">
              <w:rPr>
                <w:rFonts w:eastAsia="KaiTi"/>
                <w:i/>
                <w:szCs w:val="20"/>
                <w:lang w:val="en-AU" w:eastAsia="zh-CN"/>
              </w:rPr>
              <w:t>single-cell</w:t>
            </w:r>
            <w:proofErr w:type="gramEnd"/>
            <w:r w:rsidRPr="00071A64">
              <w:rPr>
                <w:rFonts w:eastAsia="KaiTi"/>
                <w:i/>
                <w:szCs w:val="20"/>
                <w:lang w:val="en-AU" w:eastAsia="zh-CN"/>
              </w:rPr>
              <w:t xml:space="preserve"> scheduling for any of the cells schedulable by the multi-cell DCI.</w:t>
            </w:r>
          </w:p>
          <w:p w14:paraId="2EEF611C" w14:textId="77777777" w:rsidR="003A0A6C" w:rsidRPr="00071A64" w:rsidRDefault="003A0A6C"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071A64">
              <w:rPr>
                <w:rFonts w:eastAsia="KaiTi"/>
                <w:i/>
                <w:szCs w:val="20"/>
                <w:lang w:val="en-AU" w:eastAsia="zh-CN"/>
              </w:rPr>
              <w:t xml:space="preserve">Approach 3: The multi-cell DCI is allowed to perform </w:t>
            </w:r>
            <w:proofErr w:type="gramStart"/>
            <w:r w:rsidRPr="00071A64">
              <w:rPr>
                <w:rFonts w:eastAsia="KaiTi"/>
                <w:i/>
                <w:szCs w:val="20"/>
                <w:lang w:val="en-AU" w:eastAsia="zh-CN"/>
              </w:rPr>
              <w:t>single-cell</w:t>
            </w:r>
            <w:proofErr w:type="gramEnd"/>
            <w:r w:rsidRPr="00071A64">
              <w:rPr>
                <w:rFonts w:eastAsia="KaiTi"/>
                <w:i/>
                <w:szCs w:val="20"/>
                <w:lang w:val="en-AU" w:eastAsia="zh-CN"/>
              </w:rPr>
              <w:t xml:space="preserve"> scheduling only for the scheduling cell (while not allowed for other cells).</w:t>
            </w:r>
          </w:p>
          <w:p w14:paraId="306D3070" w14:textId="77777777" w:rsidR="003A0A6C" w:rsidRDefault="003A0A6C" w:rsidP="00B506D8">
            <w:pPr>
              <w:rPr>
                <w:lang w:val="en-AU" w:eastAsia="zh-CN"/>
              </w:rPr>
            </w:pPr>
          </w:p>
          <w:p w14:paraId="67E7F42E" w14:textId="77777777" w:rsidR="003A0A6C" w:rsidRPr="00E42851" w:rsidRDefault="003A0A6C" w:rsidP="00B506D8">
            <w:pPr>
              <w:pStyle w:val="ListParagraph"/>
              <w:numPr>
                <w:ilvl w:val="0"/>
                <w:numId w:val="16"/>
              </w:numPr>
              <w:rPr>
                <w:rFonts w:eastAsia="KaiTi"/>
                <w:b/>
                <w:bCs/>
                <w:sz w:val="22"/>
                <w:lang w:eastAsia="x-none"/>
              </w:rPr>
            </w:pPr>
            <w:r w:rsidRPr="00E42851">
              <w:rPr>
                <w:rFonts w:eastAsia="KaiTi"/>
                <w:b/>
                <w:bCs/>
                <w:sz w:val="22"/>
                <w:lang w:eastAsia="x-none"/>
              </w:rPr>
              <w:t>Ericsson</w:t>
            </w:r>
          </w:p>
          <w:p w14:paraId="488F6B17" w14:textId="77777777" w:rsidR="003A0A6C" w:rsidRPr="004C6817" w:rsidRDefault="003A0A6C" w:rsidP="00B506D8">
            <w:pPr>
              <w:pStyle w:val="ListParagraph"/>
              <w:numPr>
                <w:ilvl w:val="0"/>
                <w:numId w:val="17"/>
              </w:numPr>
              <w:rPr>
                <w:rFonts w:eastAsia="KaiTi"/>
                <w:bCs/>
                <w:i/>
                <w:szCs w:val="20"/>
                <w:lang w:val="en-US"/>
              </w:rPr>
            </w:pPr>
            <w:r w:rsidRPr="004C6817">
              <w:rPr>
                <w:rFonts w:eastAsia="KaiTi"/>
                <w:bCs/>
                <w:i/>
                <w:szCs w:val="20"/>
                <w:lang w:val="en-US"/>
              </w:rPr>
              <w:t>Proposal 3: mc-DCI on a scheduling cell can be used to schedule PUSCH/PDSCH on that scheduling cell, at least when all cells have same SCS.</w:t>
            </w:r>
          </w:p>
          <w:p w14:paraId="410C3E27" w14:textId="77777777" w:rsidR="003A0A6C" w:rsidRPr="004C6817" w:rsidRDefault="003A0A6C" w:rsidP="00B506D8">
            <w:pPr>
              <w:pStyle w:val="ListParagraph"/>
              <w:numPr>
                <w:ilvl w:val="0"/>
                <w:numId w:val="17"/>
              </w:numPr>
              <w:rPr>
                <w:rFonts w:eastAsia="KaiTi"/>
                <w:bCs/>
                <w:i/>
                <w:szCs w:val="20"/>
                <w:lang w:val="en-US"/>
              </w:rPr>
            </w:pPr>
            <w:r w:rsidRPr="004C6817">
              <w:rPr>
                <w:rFonts w:eastAsia="KaiTi"/>
                <w:bCs/>
                <w:i/>
                <w:szCs w:val="20"/>
                <w:lang w:val="en-US"/>
              </w:rPr>
              <w:t>Proposal 4: When mc-DCI is configured for scheduling PUSCH/PDSCH on multiple cells, a mc-DCI can schedule PUSCH/PDSCH on all of the cells or a subset of those cell (including single cell).</w:t>
            </w:r>
          </w:p>
          <w:p w14:paraId="0DB92E1F" w14:textId="77777777" w:rsidR="003A0A6C" w:rsidRPr="004C6817" w:rsidRDefault="003A0A6C" w:rsidP="00B506D8">
            <w:pPr>
              <w:pStyle w:val="ListParagraph"/>
              <w:numPr>
                <w:ilvl w:val="0"/>
                <w:numId w:val="17"/>
              </w:numPr>
              <w:rPr>
                <w:rFonts w:eastAsia="KaiTi"/>
                <w:bCs/>
                <w:i/>
                <w:szCs w:val="20"/>
                <w:lang w:val="en-US"/>
              </w:rPr>
            </w:pPr>
            <w:r w:rsidRPr="004C6817">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142B0779" w14:textId="77777777" w:rsidR="003A0A6C" w:rsidRPr="004C6817" w:rsidRDefault="003A0A6C" w:rsidP="00B506D8">
            <w:pPr>
              <w:pStyle w:val="ListParagraph"/>
              <w:numPr>
                <w:ilvl w:val="0"/>
                <w:numId w:val="17"/>
              </w:numPr>
              <w:rPr>
                <w:rFonts w:eastAsia="KaiTi"/>
                <w:bCs/>
                <w:i/>
                <w:szCs w:val="20"/>
                <w:lang w:val="en-US"/>
              </w:rPr>
            </w:pPr>
            <w:r w:rsidRPr="004C6817">
              <w:rPr>
                <w:rFonts w:eastAsia="KaiTi"/>
                <w:bCs/>
                <w:i/>
                <w:szCs w:val="20"/>
                <w:lang w:val="en-US"/>
              </w:rPr>
              <w:t xml:space="preserve">Proposal 6: When mc-DCI is configured for scheduling PUSCH/PDSCH on multiple cells, existing Rel-17 DCI size budget is maintained for each scheduled cell. </w:t>
            </w:r>
          </w:p>
          <w:p w14:paraId="51CA66E0" w14:textId="77777777" w:rsidR="003A0A6C" w:rsidRPr="004C6817" w:rsidRDefault="003A0A6C" w:rsidP="00B506D8">
            <w:pPr>
              <w:pStyle w:val="ListParagraph"/>
              <w:numPr>
                <w:ilvl w:val="0"/>
                <w:numId w:val="17"/>
              </w:numPr>
              <w:rPr>
                <w:rFonts w:eastAsia="KaiTi"/>
                <w:bCs/>
                <w:i/>
                <w:szCs w:val="20"/>
                <w:lang w:val="en-US"/>
              </w:rPr>
            </w:pPr>
            <w:r w:rsidRPr="004C6817">
              <w:rPr>
                <w:rFonts w:eastAsia="KaiTi"/>
                <w:bCs/>
                <w:i/>
                <w:szCs w:val="20"/>
                <w:lang w:val="en-US"/>
              </w:rPr>
              <w:t xml:space="preserve">Proposal 7: Size of mc-DCI is explicitly configured by higher layers. </w:t>
            </w:r>
          </w:p>
          <w:p w14:paraId="5CD988DF" w14:textId="77777777" w:rsidR="003A0A6C" w:rsidRPr="004C6817" w:rsidRDefault="003A0A6C" w:rsidP="00B506D8">
            <w:pPr>
              <w:pStyle w:val="ListParagraph"/>
              <w:numPr>
                <w:ilvl w:val="0"/>
                <w:numId w:val="17"/>
              </w:numPr>
              <w:rPr>
                <w:rFonts w:eastAsia="KaiTi"/>
                <w:bCs/>
                <w:i/>
                <w:szCs w:val="20"/>
                <w:lang w:val="en-US"/>
              </w:rPr>
            </w:pPr>
            <w:r w:rsidRPr="004C6817">
              <w:rPr>
                <w:rFonts w:eastAsia="KaiTi"/>
                <w:bCs/>
                <w:i/>
                <w:szCs w:val="20"/>
                <w:lang w:val="en-US"/>
              </w:rPr>
              <w:t xml:space="preserve">Proposal 8: Support independent configuration of mc-DCI for PUSCH and PDSCH. </w:t>
            </w:r>
          </w:p>
          <w:p w14:paraId="2064C9A0" w14:textId="77777777" w:rsidR="003A0A6C" w:rsidRPr="009B5107" w:rsidRDefault="003A0A6C" w:rsidP="00B506D8">
            <w:pPr>
              <w:rPr>
                <w:lang w:val="en-US" w:eastAsia="zh-CN"/>
              </w:rPr>
            </w:pPr>
          </w:p>
          <w:p w14:paraId="5597C734" w14:textId="77777777" w:rsidR="003A0A6C" w:rsidRDefault="003A0A6C" w:rsidP="00B506D8">
            <w:pPr>
              <w:rPr>
                <w:lang w:val="en-AU" w:eastAsia="zh-CN"/>
              </w:rPr>
            </w:pPr>
          </w:p>
          <w:p w14:paraId="3AC20C0E" w14:textId="77777777" w:rsidR="003A0A6C" w:rsidRPr="00E42851" w:rsidRDefault="003A0A6C" w:rsidP="00B506D8">
            <w:pPr>
              <w:pStyle w:val="ListParagraph"/>
              <w:numPr>
                <w:ilvl w:val="0"/>
                <w:numId w:val="16"/>
              </w:numPr>
              <w:rPr>
                <w:rFonts w:eastAsia="KaiTi"/>
                <w:b/>
                <w:bCs/>
                <w:sz w:val="22"/>
                <w:lang w:eastAsia="x-none"/>
              </w:rPr>
            </w:pPr>
            <w:r w:rsidRPr="00E42851">
              <w:rPr>
                <w:rFonts w:eastAsia="KaiTi"/>
                <w:b/>
                <w:bCs/>
                <w:sz w:val="22"/>
                <w:lang w:eastAsia="x-none"/>
              </w:rPr>
              <w:t>FGI</w:t>
            </w:r>
          </w:p>
          <w:p w14:paraId="415539B8" w14:textId="77777777" w:rsidR="003A0A6C" w:rsidRPr="004C6817" w:rsidRDefault="003A0A6C" w:rsidP="00B506D8">
            <w:pPr>
              <w:pStyle w:val="ListParagraph"/>
              <w:numPr>
                <w:ilvl w:val="0"/>
                <w:numId w:val="17"/>
              </w:numPr>
              <w:rPr>
                <w:rFonts w:eastAsia="KaiTi"/>
                <w:bCs/>
                <w:i/>
                <w:szCs w:val="20"/>
                <w:lang w:val="en-US"/>
              </w:rPr>
            </w:pPr>
            <w:r w:rsidRPr="004C6817">
              <w:rPr>
                <w:rFonts w:eastAsia="KaiTi"/>
                <w:bCs/>
                <w:i/>
                <w:szCs w:val="20"/>
                <w:lang w:val="en-US"/>
              </w:rPr>
              <w:t>Proposal 3: Support self</w:t>
            </w:r>
            <w:r>
              <w:rPr>
                <w:rFonts w:eastAsia="KaiTi"/>
                <w:bCs/>
                <w:i/>
                <w:szCs w:val="20"/>
                <w:lang w:val="en-US"/>
              </w:rPr>
              <w:t>-</w:t>
            </w:r>
            <w:r w:rsidRPr="004C6817">
              <w:rPr>
                <w:rFonts w:eastAsia="KaiTi"/>
                <w:bCs/>
                <w:i/>
                <w:szCs w:val="20"/>
                <w:lang w:val="en-US"/>
              </w:rPr>
              <w:t>scheduling for a DCI scheduling multiple cells.</w:t>
            </w:r>
          </w:p>
          <w:p w14:paraId="7D94305E" w14:textId="77777777" w:rsidR="003A0A6C" w:rsidRPr="004C6817" w:rsidRDefault="003A0A6C" w:rsidP="00B506D8">
            <w:pPr>
              <w:pStyle w:val="ListParagraph"/>
              <w:numPr>
                <w:ilvl w:val="0"/>
                <w:numId w:val="17"/>
              </w:numPr>
              <w:rPr>
                <w:rFonts w:eastAsia="KaiTi"/>
                <w:bCs/>
                <w:i/>
                <w:szCs w:val="20"/>
                <w:lang w:val="en-US"/>
              </w:rPr>
            </w:pPr>
            <w:r w:rsidRPr="004C6817">
              <w:rPr>
                <w:rFonts w:eastAsia="KaiTi"/>
                <w:bCs/>
                <w:i/>
                <w:szCs w:val="20"/>
                <w:lang w:val="en-US"/>
              </w:rPr>
              <w:t>Proposal 4: Support monitoring in a SCell for a DCI scheduling multiple cells.</w:t>
            </w:r>
          </w:p>
          <w:p w14:paraId="39106EE6" w14:textId="77777777" w:rsidR="003A0A6C" w:rsidRPr="004C6817" w:rsidRDefault="003A0A6C" w:rsidP="00B506D8">
            <w:pPr>
              <w:pStyle w:val="ListParagraph"/>
              <w:numPr>
                <w:ilvl w:val="0"/>
                <w:numId w:val="17"/>
              </w:numPr>
              <w:rPr>
                <w:rFonts w:eastAsia="KaiTi"/>
                <w:bCs/>
                <w:i/>
                <w:szCs w:val="20"/>
                <w:lang w:val="en-US"/>
              </w:rPr>
            </w:pPr>
            <w:r w:rsidRPr="004C6817">
              <w:rPr>
                <w:rFonts w:eastAsia="KaiTi"/>
                <w:bCs/>
                <w:i/>
                <w:szCs w:val="20"/>
                <w:lang w:val="en-US"/>
              </w:rPr>
              <w:t xml:space="preserve">Proposal 5: Support monitoring in a </w:t>
            </w:r>
            <w:proofErr w:type="spellStart"/>
            <w:r w:rsidRPr="004C6817">
              <w:rPr>
                <w:rFonts w:eastAsia="KaiTi"/>
                <w:bCs/>
                <w:i/>
                <w:szCs w:val="20"/>
                <w:lang w:val="en-US"/>
              </w:rPr>
              <w:t>sSCell</w:t>
            </w:r>
            <w:proofErr w:type="spellEnd"/>
            <w:r w:rsidRPr="004C6817">
              <w:rPr>
                <w:rFonts w:eastAsia="KaiTi"/>
                <w:bCs/>
                <w:i/>
                <w:szCs w:val="20"/>
                <w:lang w:val="en-US"/>
              </w:rPr>
              <w:t xml:space="preserve"> for a DCI scheduling multiple cells including </w:t>
            </w:r>
            <w:proofErr w:type="spellStart"/>
            <w:r w:rsidRPr="004C6817">
              <w:rPr>
                <w:rFonts w:eastAsia="KaiTi"/>
                <w:bCs/>
                <w:i/>
                <w:szCs w:val="20"/>
                <w:lang w:val="en-US"/>
              </w:rPr>
              <w:t>PCell</w:t>
            </w:r>
            <w:proofErr w:type="spellEnd"/>
            <w:r w:rsidRPr="004C6817">
              <w:rPr>
                <w:rFonts w:eastAsia="KaiTi"/>
                <w:bCs/>
                <w:i/>
                <w:szCs w:val="20"/>
                <w:lang w:val="en-US"/>
              </w:rPr>
              <w:t>.</w:t>
            </w:r>
          </w:p>
          <w:p w14:paraId="467B44FF" w14:textId="77777777" w:rsidR="003A0A6C" w:rsidRPr="009C1556" w:rsidRDefault="003A0A6C" w:rsidP="00B506D8">
            <w:pPr>
              <w:rPr>
                <w:lang w:val="en-US" w:eastAsia="zh-CN"/>
              </w:rPr>
            </w:pPr>
          </w:p>
        </w:tc>
      </w:tr>
    </w:tbl>
    <w:p w14:paraId="24E2EFAD" w14:textId="77777777" w:rsidR="003A0A6C" w:rsidRPr="00A26B90" w:rsidRDefault="003A0A6C" w:rsidP="003A0A6C">
      <w:pPr>
        <w:rPr>
          <w:lang w:eastAsia="zh-CN"/>
        </w:rPr>
      </w:pPr>
    </w:p>
    <w:p w14:paraId="31118216" w14:textId="77777777" w:rsidR="003A0A6C" w:rsidRPr="003F7E44" w:rsidRDefault="003A0A6C" w:rsidP="003A0A6C">
      <w:pPr>
        <w:pStyle w:val="Heading3"/>
        <w:tabs>
          <w:tab w:val="clear" w:pos="1080"/>
          <w:tab w:val="clear" w:pos="3150"/>
        </w:tabs>
        <w:rPr>
          <w:rFonts w:eastAsia="Times New Roman" w:cs="Arial"/>
          <w:bCs/>
          <w:iCs/>
          <w:color w:val="000000" w:themeColor="text1"/>
          <w:sz w:val="24"/>
          <w:szCs w:val="20"/>
          <w:lang w:eastAsia="zh-CN"/>
        </w:rPr>
      </w:pPr>
      <w:r w:rsidRPr="003F7E44">
        <w:rPr>
          <w:rFonts w:eastAsia="Times New Roman" w:cs="Arial"/>
          <w:bCs/>
          <w:iCs/>
          <w:color w:val="000000" w:themeColor="text1"/>
          <w:sz w:val="24"/>
          <w:szCs w:val="20"/>
          <w:lang w:eastAsia="zh-CN"/>
        </w:rPr>
        <w:t>Moderator summary and proposals based on contributions</w:t>
      </w:r>
    </w:p>
    <w:p w14:paraId="07B8665B" w14:textId="77777777" w:rsidR="003A0A6C" w:rsidRDefault="003A0A6C" w:rsidP="003A0A6C">
      <w:pPr>
        <w:rPr>
          <w:lang w:eastAsia="en-US"/>
        </w:rPr>
      </w:pPr>
    </w:p>
    <w:p w14:paraId="483B54CD" w14:textId="77777777" w:rsidR="003A0A6C" w:rsidRDefault="003A0A6C" w:rsidP="003A0A6C">
      <w:pPr>
        <w:spacing w:after="120"/>
        <w:rPr>
          <w:lang w:val="en-US" w:eastAsia="en-US"/>
        </w:rPr>
      </w:pPr>
      <w:r>
        <w:rPr>
          <w:lang w:val="en-US" w:eastAsia="en-US"/>
        </w:rPr>
        <w:t>Regarding scheduling possibilities for multi-cell scheduling and possible single-cell scheduling, several issues need to be considered.</w:t>
      </w:r>
    </w:p>
    <w:p w14:paraId="2731089A" w14:textId="689EB41E" w:rsidR="003A0A6C" w:rsidRDefault="003A0A6C" w:rsidP="003A0A6C">
      <w:pPr>
        <w:spacing w:after="120"/>
        <w:rPr>
          <w:rFonts w:eastAsiaTheme="minorEastAsia"/>
          <w:lang w:eastAsia="zh-CN"/>
        </w:rPr>
      </w:pPr>
      <w:r>
        <w:rPr>
          <w:lang w:val="en-US" w:eastAsia="en-US"/>
        </w:rPr>
        <w:t>A first issue is whether</w:t>
      </w:r>
      <w:r w:rsidRPr="00B33062">
        <w:rPr>
          <w:lang w:val="en-US" w:eastAsia="en-US"/>
        </w:rPr>
        <w:t xml:space="preserve"> there is only one scheduling cell </w:t>
      </w:r>
      <w:r>
        <w:rPr>
          <w:lang w:val="en-US" w:eastAsia="en-US"/>
        </w:rPr>
        <w:t>f</w:t>
      </w:r>
      <w:r w:rsidRPr="00B33062">
        <w:rPr>
          <w:lang w:val="en-US" w:eastAsia="en-US"/>
        </w:rPr>
        <w:t>or a scheduled cell.</w:t>
      </w:r>
      <w:r>
        <w:rPr>
          <w:lang w:val="en-US" w:eastAsia="en-US"/>
        </w:rPr>
        <w:t xml:space="preserve"> </w:t>
      </w:r>
      <w:r>
        <w:rPr>
          <w:rFonts w:eastAsiaTheme="minorEastAsia"/>
          <w:lang w:eastAsia="zh-CN"/>
        </w:rPr>
        <w:t xml:space="preserve">In Rel-15/16, there is only one scheduling cell for each serving cell by self-scheduling or cross-carrier scheduling. In Rel-17, a </w:t>
      </w:r>
      <w:proofErr w:type="spellStart"/>
      <w:r>
        <w:rPr>
          <w:rFonts w:eastAsiaTheme="minorEastAsia"/>
          <w:lang w:eastAsia="zh-CN"/>
        </w:rPr>
        <w:t>sScell</w:t>
      </w:r>
      <w:proofErr w:type="spellEnd"/>
      <w:r>
        <w:rPr>
          <w:rFonts w:eastAsiaTheme="minorEastAsia"/>
          <w:lang w:eastAsia="zh-CN"/>
        </w:rPr>
        <w:t xml:space="preserve"> can be configured to </w:t>
      </w:r>
      <w:r>
        <w:rPr>
          <w:rFonts w:eastAsiaTheme="minorEastAsia" w:hint="eastAsia"/>
          <w:lang w:eastAsia="zh-CN"/>
        </w:rPr>
        <w:t>cro</w:t>
      </w:r>
      <w:r>
        <w:rPr>
          <w:rFonts w:eastAsiaTheme="minorEastAsia"/>
          <w:lang w:eastAsia="zh-CN"/>
        </w:rPr>
        <w:t xml:space="preserve">ss-carrier schedule </w:t>
      </w:r>
      <w:proofErr w:type="spellStart"/>
      <w:r>
        <w:rPr>
          <w:rFonts w:eastAsiaTheme="minorEastAsia"/>
          <w:lang w:eastAsia="zh-CN"/>
        </w:rPr>
        <w:t>PCell</w:t>
      </w:r>
      <w:proofErr w:type="spellEnd"/>
      <w:r>
        <w:rPr>
          <w:rFonts w:eastAsiaTheme="minorEastAsia"/>
          <w:lang w:eastAsia="zh-CN"/>
        </w:rPr>
        <w:t xml:space="preserve"> in addition to </w:t>
      </w:r>
      <w:proofErr w:type="spellStart"/>
      <w:r>
        <w:rPr>
          <w:rFonts w:eastAsiaTheme="minorEastAsia"/>
          <w:lang w:eastAsia="zh-CN"/>
        </w:rPr>
        <w:t>PCell</w:t>
      </w:r>
      <w:proofErr w:type="spellEnd"/>
      <w:r>
        <w:rPr>
          <w:rFonts w:eastAsiaTheme="minorEastAsia"/>
          <w:lang w:eastAsia="zh-CN"/>
        </w:rPr>
        <w:t xml:space="preserve"> self-scheduling so that </w:t>
      </w:r>
      <w:proofErr w:type="spellStart"/>
      <w:r>
        <w:rPr>
          <w:rFonts w:eastAsiaTheme="minorEastAsia"/>
          <w:lang w:eastAsia="zh-CN"/>
        </w:rPr>
        <w:t>PCell</w:t>
      </w:r>
      <w:proofErr w:type="spellEnd"/>
      <w:r>
        <w:rPr>
          <w:rFonts w:eastAsiaTheme="minorEastAsia"/>
          <w:lang w:eastAsia="zh-CN"/>
        </w:rPr>
        <w:t xml:space="preserve"> can have two scheduling cells. For Rel-18 multi-cell scheduling, it </w:t>
      </w:r>
      <w:r w:rsidR="00195FF6">
        <w:rPr>
          <w:rFonts w:eastAsiaTheme="minorEastAsia"/>
          <w:lang w:eastAsia="zh-CN"/>
        </w:rPr>
        <w:t>could be</w:t>
      </w:r>
      <w:r>
        <w:rPr>
          <w:rFonts w:eastAsiaTheme="minorEastAsia"/>
          <w:lang w:eastAsia="zh-CN"/>
        </w:rPr>
        <w:t xml:space="preserve"> easier if the principle that </w:t>
      </w:r>
      <w:r w:rsidRPr="00124D8D">
        <w:rPr>
          <w:rFonts w:eastAsiaTheme="minorEastAsia"/>
          <w:lang w:eastAsia="zh-CN"/>
        </w:rPr>
        <w:t>there is only one scheduling cell</w:t>
      </w:r>
      <w:r>
        <w:rPr>
          <w:rFonts w:eastAsiaTheme="minorEastAsia"/>
          <w:lang w:eastAsia="zh-CN"/>
        </w:rPr>
        <w:t xml:space="preserve"> for each </w:t>
      </w:r>
      <w:r w:rsidRPr="00124D8D">
        <w:rPr>
          <w:rFonts w:eastAsiaTheme="minorEastAsia"/>
          <w:lang w:eastAsia="zh-CN"/>
        </w:rPr>
        <w:t>scheduled cell</w:t>
      </w:r>
      <w:r>
        <w:rPr>
          <w:rFonts w:eastAsiaTheme="minorEastAsia"/>
          <w:lang w:eastAsia="zh-CN"/>
        </w:rPr>
        <w:t xml:space="preserve"> can be maintained.</w:t>
      </w:r>
    </w:p>
    <w:p w14:paraId="1F23C467" w14:textId="77777777" w:rsidR="003A0A6C" w:rsidRPr="001B6161" w:rsidRDefault="003A0A6C" w:rsidP="003A0A6C">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sidRPr="001B6161">
        <w:rPr>
          <w:rFonts w:eastAsiaTheme="minorEastAsia"/>
          <w:lang w:eastAsia="zh-CN"/>
        </w:rPr>
        <w:t xml:space="preserve"> multi-cell DCI scheduling from one scheduling cell and single</w:t>
      </w:r>
      <w:r>
        <w:rPr>
          <w:rFonts w:eastAsiaTheme="minorEastAsia"/>
          <w:lang w:eastAsia="zh-CN"/>
        </w:rPr>
        <w:t xml:space="preserve"> </w:t>
      </w:r>
      <w:r w:rsidRPr="001B6161">
        <w:rPr>
          <w:rFonts w:eastAsiaTheme="minorEastAsia"/>
          <w:lang w:eastAsia="zh-CN"/>
        </w:rPr>
        <w:t xml:space="preserve">cell </w:t>
      </w:r>
      <w:r>
        <w:rPr>
          <w:rFonts w:eastAsiaTheme="minorEastAsia"/>
          <w:lang w:eastAsia="zh-CN"/>
        </w:rPr>
        <w:t xml:space="preserve">scheduling from the scheduled cell via self-scheduling can be supported. </w:t>
      </w:r>
      <w:r w:rsidRPr="001B6161">
        <w:rPr>
          <w:rFonts w:eastAsiaTheme="minorEastAsia"/>
          <w:lang w:eastAsia="zh-CN"/>
        </w:rPr>
        <w:t xml:space="preserve"> </w:t>
      </w:r>
    </w:p>
    <w:p w14:paraId="3A326FB2" w14:textId="77777777" w:rsidR="003A0A6C" w:rsidRDefault="003A0A6C" w:rsidP="003A0A6C">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3BF3D60F" w14:textId="77777777" w:rsidR="003A0A6C" w:rsidRPr="00A26828" w:rsidRDefault="003A0A6C" w:rsidP="003A0A6C">
      <w:pPr>
        <w:rPr>
          <w:lang w:val="en-US" w:eastAsia="en-US"/>
        </w:rPr>
      </w:pPr>
    </w:p>
    <w:p w14:paraId="1467C17D" w14:textId="77777777" w:rsidR="003A0A6C" w:rsidRPr="0090527B" w:rsidRDefault="003A0A6C" w:rsidP="003A0A6C">
      <w:pPr>
        <w:pStyle w:val="Heading3"/>
        <w:tabs>
          <w:tab w:val="clear" w:pos="1080"/>
          <w:tab w:val="clear" w:pos="3150"/>
        </w:tabs>
        <w:rPr>
          <w:rFonts w:eastAsia="Times New Roman" w:cs="Arial"/>
          <w:bCs/>
          <w:iCs/>
          <w:color w:val="000000" w:themeColor="text1"/>
          <w:sz w:val="24"/>
          <w:szCs w:val="20"/>
          <w:lang w:eastAsia="zh-CN"/>
        </w:rPr>
      </w:pPr>
      <w:r w:rsidRPr="0090527B">
        <w:rPr>
          <w:rFonts w:eastAsia="Times New Roman" w:cs="Arial"/>
          <w:bCs/>
          <w:iCs/>
          <w:color w:val="000000" w:themeColor="text1"/>
          <w:sz w:val="24"/>
          <w:szCs w:val="20"/>
          <w:lang w:eastAsia="zh-CN"/>
        </w:rPr>
        <w:lastRenderedPageBreak/>
        <w:t>1st round of discussions</w:t>
      </w:r>
    </w:p>
    <w:p w14:paraId="6B768930" w14:textId="77777777" w:rsidR="003A0A6C" w:rsidRDefault="003A0A6C" w:rsidP="003A0A6C">
      <w:pPr>
        <w:rPr>
          <w:lang w:eastAsia="en-US"/>
        </w:rPr>
      </w:pPr>
    </w:p>
    <w:p w14:paraId="3D79D9CB" w14:textId="77777777" w:rsidR="003A0A6C" w:rsidRPr="00103E3B" w:rsidRDefault="003A0A6C" w:rsidP="003A0A6C">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 xml:space="preserve">Proposal </w:t>
      </w:r>
      <w:r>
        <w:rPr>
          <w:rFonts w:eastAsia="SimSun"/>
          <w:snapToGrid/>
          <w:kern w:val="0"/>
          <w:szCs w:val="20"/>
          <w:lang w:eastAsia="zh-CN"/>
        </w:rPr>
        <w:t>2-4</w:t>
      </w:r>
      <w:r w:rsidRPr="00103E3B">
        <w:rPr>
          <w:rFonts w:eastAsia="SimSun"/>
          <w:snapToGrid/>
          <w:kern w:val="0"/>
          <w:szCs w:val="20"/>
          <w:lang w:eastAsia="zh-CN"/>
        </w:rPr>
        <w:t>:</w:t>
      </w:r>
    </w:p>
    <w:p w14:paraId="06A51532" w14:textId="77777777" w:rsidR="003A0A6C" w:rsidRPr="00414B5D" w:rsidRDefault="003A0A6C" w:rsidP="003A0A6C">
      <w:pPr>
        <w:pStyle w:val="ListParagraph"/>
        <w:numPr>
          <w:ilvl w:val="0"/>
          <w:numId w:val="16"/>
        </w:numPr>
        <w:rPr>
          <w:rFonts w:eastAsia="KaiTi"/>
          <w:szCs w:val="20"/>
          <w:lang w:eastAsia="x-none"/>
        </w:rPr>
      </w:pPr>
      <w:r>
        <w:rPr>
          <w:lang w:eastAsia="en-US"/>
        </w:rPr>
        <w:t>For each scheduled cell, at most one scheduling cell can be configured for a UE to monitor multi-cell scheduling DCI.</w:t>
      </w:r>
      <w:r w:rsidRPr="00EB7FB1">
        <w:rPr>
          <w:lang w:eastAsia="en-US"/>
        </w:rPr>
        <w:t xml:space="preserve"> </w:t>
      </w:r>
    </w:p>
    <w:p w14:paraId="062AC77B" w14:textId="77777777" w:rsidR="003A0A6C" w:rsidRDefault="003A0A6C" w:rsidP="003A0A6C">
      <w:pPr>
        <w:rPr>
          <w:lang w:eastAsia="en-US"/>
        </w:rPr>
      </w:pPr>
    </w:p>
    <w:p w14:paraId="32336285" w14:textId="27C85B6F" w:rsidR="003A0A6C" w:rsidRPr="00103E3B" w:rsidRDefault="003A0A6C" w:rsidP="003A0A6C">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 xml:space="preserve">Proposal </w:t>
      </w:r>
      <w:r>
        <w:rPr>
          <w:rFonts w:eastAsia="SimSun"/>
          <w:snapToGrid/>
          <w:kern w:val="0"/>
          <w:szCs w:val="20"/>
          <w:lang w:eastAsia="zh-CN"/>
        </w:rPr>
        <w:t>2-</w:t>
      </w:r>
      <w:r w:rsidR="00195FF6">
        <w:rPr>
          <w:rFonts w:eastAsia="SimSun"/>
          <w:snapToGrid/>
          <w:kern w:val="0"/>
          <w:szCs w:val="20"/>
          <w:lang w:eastAsia="zh-CN"/>
        </w:rPr>
        <w:t>5</w:t>
      </w:r>
      <w:r w:rsidRPr="00103E3B">
        <w:rPr>
          <w:rFonts w:eastAsia="SimSun"/>
          <w:snapToGrid/>
          <w:kern w:val="0"/>
          <w:szCs w:val="20"/>
          <w:lang w:eastAsia="zh-CN"/>
        </w:rPr>
        <w:t>:</w:t>
      </w:r>
    </w:p>
    <w:p w14:paraId="785761ED" w14:textId="77777777" w:rsidR="003A0A6C" w:rsidRPr="004B5341" w:rsidRDefault="003A0A6C" w:rsidP="003A0A6C">
      <w:pPr>
        <w:pStyle w:val="ListParagraph"/>
        <w:numPr>
          <w:ilvl w:val="0"/>
          <w:numId w:val="16"/>
        </w:numPr>
        <w:rPr>
          <w:rFonts w:eastAsia="KaiTi"/>
          <w:szCs w:val="20"/>
          <w:lang w:eastAsia="x-none"/>
        </w:rPr>
      </w:pPr>
      <w:r>
        <w:rPr>
          <w:lang w:eastAsia="en-US"/>
        </w:rPr>
        <w:t>For a scheduled cell, both multi-cell scheduling and single cell scheduling can be supported from a same scheduling cell.</w:t>
      </w:r>
      <w:r w:rsidRPr="00EB7FB1">
        <w:rPr>
          <w:lang w:eastAsia="en-US"/>
        </w:rPr>
        <w:t xml:space="preserve"> </w:t>
      </w:r>
    </w:p>
    <w:p w14:paraId="4B54CA97" w14:textId="5BD14CE5" w:rsidR="003A0A6C" w:rsidRPr="00414B5D" w:rsidRDefault="003A0A6C" w:rsidP="003A0A6C">
      <w:pPr>
        <w:pStyle w:val="ListParagraph"/>
        <w:numPr>
          <w:ilvl w:val="0"/>
          <w:numId w:val="16"/>
        </w:numPr>
        <w:rPr>
          <w:rFonts w:eastAsia="KaiTi"/>
          <w:szCs w:val="20"/>
          <w:lang w:eastAsia="x-none"/>
        </w:rPr>
      </w:pPr>
      <w:r>
        <w:rPr>
          <w:lang w:eastAsia="en-US"/>
        </w:rPr>
        <w:t>FFS whether th</w:t>
      </w:r>
      <w:r w:rsidR="00195FF6">
        <w:rPr>
          <w:lang w:eastAsia="en-US"/>
        </w:rPr>
        <w:t>ere</w:t>
      </w:r>
      <w:r>
        <w:rPr>
          <w:lang w:eastAsia="en-US"/>
        </w:rPr>
        <w:t xml:space="preserve"> is at most one scheduling cell for each scheduled cell.</w:t>
      </w:r>
    </w:p>
    <w:p w14:paraId="54658537" w14:textId="506A93DC" w:rsidR="003A0A6C" w:rsidRPr="003A0A6C" w:rsidRDefault="003A0A6C" w:rsidP="00195FF6">
      <w:pPr>
        <w:pStyle w:val="ListParagraph"/>
        <w:numPr>
          <w:ilvl w:val="0"/>
          <w:numId w:val="16"/>
        </w:numPr>
        <w:rPr>
          <w:rFonts w:eastAsia="KaiTi"/>
          <w:szCs w:val="20"/>
          <w:lang w:eastAsia="x-none"/>
        </w:rPr>
      </w:pPr>
      <w:r>
        <w:rPr>
          <w:lang w:eastAsia="en-US"/>
        </w:rPr>
        <w:t>FFS whether to support multi-cell scheduling from one scheduling cell and</w:t>
      </w:r>
      <w:r w:rsidR="00555E6C">
        <w:rPr>
          <w:lang w:eastAsia="en-US"/>
        </w:rPr>
        <w:t xml:space="preserve"> single cell scheduling</w:t>
      </w:r>
      <w:r>
        <w:rPr>
          <w:lang w:eastAsia="en-US"/>
        </w:rPr>
        <w:t xml:space="preserve"> from the scheduled cell</w:t>
      </w:r>
      <w:r w:rsidR="00555E6C" w:rsidRPr="00555E6C">
        <w:rPr>
          <w:lang w:eastAsia="en-US"/>
        </w:rPr>
        <w:t xml:space="preserve"> </w:t>
      </w:r>
      <w:r w:rsidR="00555E6C">
        <w:rPr>
          <w:lang w:eastAsia="en-US"/>
        </w:rPr>
        <w:t>via self-scheduling</w:t>
      </w:r>
      <w:r>
        <w:rPr>
          <w:lang w:eastAsia="en-US"/>
        </w:rPr>
        <w:t>.</w:t>
      </w:r>
    </w:p>
    <w:p w14:paraId="75AD9A23" w14:textId="5FCF9D86" w:rsidR="003A0A6C" w:rsidRPr="003A0A6C" w:rsidRDefault="003A0A6C" w:rsidP="00195FF6">
      <w:pPr>
        <w:pStyle w:val="ListParagraph"/>
        <w:numPr>
          <w:ilvl w:val="0"/>
          <w:numId w:val="16"/>
        </w:numPr>
        <w:rPr>
          <w:rFonts w:eastAsia="KaiTi"/>
          <w:szCs w:val="20"/>
          <w:lang w:eastAsia="x-none"/>
        </w:rPr>
      </w:pPr>
      <w:r>
        <w:rPr>
          <w:lang w:eastAsia="en-US"/>
        </w:rPr>
        <w:t xml:space="preserve">FFS whether to support multi-cell scheduling from one scheduling cell and </w:t>
      </w:r>
      <w:r w:rsidR="00555E6C">
        <w:rPr>
          <w:lang w:eastAsia="en-US"/>
        </w:rPr>
        <w:t xml:space="preserve">single cell scheduling </w:t>
      </w:r>
      <w:r>
        <w:rPr>
          <w:lang w:eastAsia="en-US"/>
        </w:rPr>
        <w:t xml:space="preserve">from </w:t>
      </w:r>
      <w:r w:rsidR="00555E6C">
        <w:rPr>
          <w:lang w:eastAsia="en-US"/>
        </w:rPr>
        <w:t xml:space="preserve">another scheduling cell for </w:t>
      </w:r>
      <w:r>
        <w:rPr>
          <w:lang w:eastAsia="en-US"/>
        </w:rPr>
        <w:t>the scheduled cell</w:t>
      </w:r>
      <w:r w:rsidR="00555E6C" w:rsidRPr="00555E6C">
        <w:rPr>
          <w:lang w:eastAsia="en-US"/>
        </w:rPr>
        <w:t xml:space="preserve"> </w:t>
      </w:r>
      <w:r w:rsidR="00555E6C">
        <w:rPr>
          <w:lang w:eastAsia="en-US"/>
        </w:rPr>
        <w:t>via cross-carrier scheduling</w:t>
      </w:r>
      <w:r>
        <w:rPr>
          <w:lang w:eastAsia="en-US"/>
        </w:rPr>
        <w:t>.</w:t>
      </w:r>
    </w:p>
    <w:p w14:paraId="0EECE8B0" w14:textId="77777777" w:rsidR="003A0A6C" w:rsidRDefault="003A0A6C" w:rsidP="003A0A6C">
      <w:pPr>
        <w:rPr>
          <w:lang w:eastAsia="en-US"/>
        </w:rPr>
      </w:pPr>
    </w:p>
    <w:p w14:paraId="31A755A5" w14:textId="77777777" w:rsidR="003A0A6C" w:rsidRPr="00754DFF" w:rsidRDefault="003A0A6C" w:rsidP="003A0A6C">
      <w:pPr>
        <w:rPr>
          <w:lang w:eastAsia="en-US"/>
        </w:rPr>
      </w:pPr>
    </w:p>
    <w:p w14:paraId="7B8D6D22" w14:textId="77777777" w:rsidR="003A0A6C" w:rsidRPr="001820A8" w:rsidRDefault="003A0A6C" w:rsidP="003A0A6C">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3A0A6C" w:rsidRPr="001820A8" w14:paraId="139CCEE7" w14:textId="77777777" w:rsidTr="00543A47">
        <w:tc>
          <w:tcPr>
            <w:tcW w:w="1668" w:type="dxa"/>
            <w:tcBorders>
              <w:top w:val="single" w:sz="4" w:space="0" w:color="auto"/>
              <w:left w:val="single" w:sz="4" w:space="0" w:color="auto"/>
              <w:bottom w:val="single" w:sz="4" w:space="0" w:color="auto"/>
              <w:right w:val="single" w:sz="4" w:space="0" w:color="auto"/>
            </w:tcBorders>
          </w:tcPr>
          <w:p w14:paraId="7BA0BB84" w14:textId="77777777" w:rsidR="003A0A6C" w:rsidRPr="001820A8" w:rsidRDefault="003A0A6C" w:rsidP="00B506D8">
            <w:pPr>
              <w:jc w:val="center"/>
              <w:rPr>
                <w:b/>
                <w:lang w:eastAsia="zh-CN"/>
              </w:rPr>
            </w:pPr>
            <w:r w:rsidRPr="001820A8">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6046B50E" w14:textId="77777777" w:rsidR="003A0A6C" w:rsidRPr="001820A8" w:rsidRDefault="003A0A6C" w:rsidP="00B506D8">
            <w:pPr>
              <w:jc w:val="center"/>
              <w:rPr>
                <w:b/>
                <w:lang w:eastAsia="zh-CN"/>
              </w:rPr>
            </w:pPr>
            <w:r w:rsidRPr="001820A8">
              <w:rPr>
                <w:b/>
                <w:lang w:eastAsia="zh-CN"/>
              </w:rPr>
              <w:t>Comment</w:t>
            </w:r>
          </w:p>
        </w:tc>
      </w:tr>
      <w:tr w:rsidR="003A0A6C" w:rsidRPr="00E70650" w14:paraId="3075B03B" w14:textId="77777777" w:rsidTr="00543A47">
        <w:tc>
          <w:tcPr>
            <w:tcW w:w="1668" w:type="dxa"/>
            <w:tcBorders>
              <w:top w:val="single" w:sz="4" w:space="0" w:color="auto"/>
              <w:left w:val="single" w:sz="4" w:space="0" w:color="auto"/>
              <w:bottom w:val="single" w:sz="4" w:space="0" w:color="auto"/>
              <w:right w:val="single" w:sz="4" w:space="0" w:color="auto"/>
            </w:tcBorders>
          </w:tcPr>
          <w:p w14:paraId="01BA2E37" w14:textId="7B542BAC" w:rsidR="003A0A6C" w:rsidRPr="00745585" w:rsidRDefault="00745585" w:rsidP="00B506D8">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4854E470" w14:textId="77777777" w:rsidR="00E70650" w:rsidRDefault="00E70650" w:rsidP="00E70650">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sidRPr="00E70650">
              <w:rPr>
                <w:rFonts w:eastAsiaTheme="minorEastAsia"/>
                <w:bCs/>
                <w:color w:val="FF0000"/>
                <w:lang w:eastAsia="zh-CN"/>
              </w:rPr>
              <w:t>applicable for multi-cell scheduling</w:t>
            </w:r>
            <w:r>
              <w:rPr>
                <w:rFonts w:eastAsiaTheme="minorEastAsia"/>
                <w:bCs/>
                <w:lang w:eastAsia="zh-CN"/>
              </w:rPr>
              <w:t xml:space="preserve"> ”</w:t>
            </w:r>
          </w:p>
          <w:p w14:paraId="5E8BB398" w14:textId="1859CE88" w:rsidR="00E70650" w:rsidRPr="00E70650" w:rsidRDefault="00E70650" w:rsidP="00E70650">
            <w:pPr>
              <w:jc w:val="left"/>
              <w:rPr>
                <w:rFonts w:eastAsiaTheme="minorEastAsia"/>
                <w:bCs/>
                <w:lang w:eastAsia="zh-CN"/>
              </w:rPr>
            </w:pPr>
          </w:p>
        </w:tc>
      </w:tr>
      <w:tr w:rsidR="00A426C8" w:rsidRPr="001820A8" w14:paraId="12115E6E" w14:textId="77777777" w:rsidTr="00543A47">
        <w:tc>
          <w:tcPr>
            <w:tcW w:w="1668" w:type="dxa"/>
            <w:tcBorders>
              <w:top w:val="single" w:sz="4" w:space="0" w:color="auto"/>
              <w:left w:val="single" w:sz="4" w:space="0" w:color="auto"/>
              <w:bottom w:val="single" w:sz="4" w:space="0" w:color="auto"/>
              <w:right w:val="single" w:sz="4" w:space="0" w:color="auto"/>
            </w:tcBorders>
          </w:tcPr>
          <w:p w14:paraId="2DF68207" w14:textId="7A9D46B2" w:rsidR="00A426C8" w:rsidRDefault="00A426C8" w:rsidP="00A426C8">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7EAE07C2" w14:textId="77777777" w:rsidR="00A426C8" w:rsidRDefault="00A426C8" w:rsidP="00A426C8">
            <w:pPr>
              <w:jc w:val="left"/>
              <w:rPr>
                <w:rFonts w:eastAsia="MS Mincho"/>
                <w:bCs/>
                <w:lang w:eastAsia="ja-JP"/>
              </w:rPr>
            </w:pPr>
            <w:r>
              <w:rPr>
                <w:rFonts w:eastAsia="MS Mincho" w:hint="eastAsia"/>
                <w:bCs/>
                <w:lang w:eastAsia="ja-JP"/>
              </w:rPr>
              <w:t>P</w:t>
            </w:r>
            <w:r>
              <w:rPr>
                <w:rFonts w:eastAsia="MS Mincho"/>
                <w:bCs/>
                <w:lang w:eastAsia="ja-JP"/>
              </w:rPr>
              <w:t>2-4: We are not OK.</w:t>
            </w:r>
          </w:p>
          <w:p w14:paraId="756C894C" w14:textId="77777777" w:rsidR="00A426C8" w:rsidRDefault="00A426C8" w:rsidP="00A426C8">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5FDC1122" w14:textId="21058595" w:rsidR="00A426C8" w:rsidRDefault="00A426C8" w:rsidP="00A426C8">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w:t>
            </w:r>
            <w:r w:rsidR="00F96873">
              <w:rPr>
                <w:rFonts w:eastAsia="MS Mincho"/>
                <w:bCs/>
                <w:lang w:eastAsia="ja-JP"/>
              </w:rPr>
              <w:t xml:space="preserve"> dynamically</w:t>
            </w:r>
            <w:r>
              <w:rPr>
                <w:rFonts w:eastAsia="MS Mincho"/>
                <w:bCs/>
                <w:lang w:eastAsia="ja-JP"/>
              </w:rPr>
              <w:t>. We consider this could be a potential resolution for other issues such as DCI size budget, BD/CCE budget, HARQ re-transmission flexibility, etc.</w:t>
            </w:r>
          </w:p>
          <w:p w14:paraId="188A2E2E" w14:textId="77777777" w:rsidR="00A426C8" w:rsidRPr="00126C26" w:rsidRDefault="00A426C8" w:rsidP="00A426C8">
            <w:pPr>
              <w:jc w:val="left"/>
              <w:rPr>
                <w:rFonts w:eastAsia="MS Mincho"/>
                <w:bCs/>
                <w:lang w:eastAsia="ja-JP"/>
              </w:rPr>
            </w:pPr>
          </w:p>
          <w:p w14:paraId="081A529C" w14:textId="77777777" w:rsidR="00A426C8" w:rsidRDefault="00A426C8" w:rsidP="00A426C8">
            <w:pPr>
              <w:jc w:val="left"/>
              <w:rPr>
                <w:rFonts w:eastAsia="MS Mincho"/>
                <w:bCs/>
                <w:lang w:eastAsia="ja-JP"/>
              </w:rPr>
            </w:pPr>
            <w:r w:rsidRPr="004819C6">
              <w:rPr>
                <w:rFonts w:eastAsia="MS Mincho" w:hint="eastAsia"/>
                <w:bCs/>
                <w:noProof/>
                <w:lang w:eastAsia="ja-JP"/>
              </w:rPr>
              <w:drawing>
                <wp:inline distT="0" distB="0" distL="0" distR="0" wp14:anchorId="425CD0E7" wp14:editId="7DC6F5B2">
                  <wp:extent cx="4611240" cy="2204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1240" cy="2204280"/>
                          </a:xfrm>
                          <a:prstGeom prst="rect">
                            <a:avLst/>
                          </a:prstGeom>
                          <a:noFill/>
                          <a:ln>
                            <a:noFill/>
                          </a:ln>
                        </pic:spPr>
                      </pic:pic>
                    </a:graphicData>
                  </a:graphic>
                </wp:inline>
              </w:drawing>
            </w:r>
          </w:p>
          <w:p w14:paraId="74DFF17A" w14:textId="77777777" w:rsidR="00A426C8" w:rsidRDefault="00A426C8" w:rsidP="00A426C8">
            <w:pPr>
              <w:jc w:val="left"/>
              <w:rPr>
                <w:rFonts w:eastAsia="MS Mincho"/>
                <w:bCs/>
                <w:lang w:eastAsia="ja-JP"/>
              </w:rPr>
            </w:pPr>
          </w:p>
          <w:p w14:paraId="4E3FC81C" w14:textId="77777777" w:rsidR="00A426C8" w:rsidRDefault="00A426C8" w:rsidP="00A426C8">
            <w:pPr>
              <w:jc w:val="left"/>
              <w:rPr>
                <w:rFonts w:eastAsia="MS Mincho"/>
                <w:bCs/>
                <w:lang w:eastAsia="ja-JP"/>
              </w:rPr>
            </w:pPr>
            <w:r w:rsidRPr="000B3FA8">
              <w:rPr>
                <w:rFonts w:eastAsia="MS Mincho" w:hint="eastAsia"/>
                <w:bCs/>
                <w:noProof/>
                <w:lang w:eastAsia="ja-JP"/>
              </w:rPr>
              <w:lastRenderedPageBreak/>
              <w:drawing>
                <wp:inline distT="0" distB="0" distL="0" distR="0" wp14:anchorId="54CCAE51" wp14:editId="4B482E9E">
                  <wp:extent cx="4749120" cy="2210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49120" cy="2210040"/>
                          </a:xfrm>
                          <a:prstGeom prst="rect">
                            <a:avLst/>
                          </a:prstGeom>
                          <a:noFill/>
                          <a:ln>
                            <a:noFill/>
                          </a:ln>
                        </pic:spPr>
                      </pic:pic>
                    </a:graphicData>
                  </a:graphic>
                </wp:inline>
              </w:drawing>
            </w:r>
          </w:p>
          <w:p w14:paraId="7FECBE7F" w14:textId="77777777" w:rsidR="00A426C8" w:rsidRDefault="00A426C8" w:rsidP="00A426C8">
            <w:pPr>
              <w:jc w:val="left"/>
              <w:rPr>
                <w:rFonts w:eastAsia="MS Mincho"/>
                <w:bCs/>
                <w:lang w:eastAsia="ja-JP"/>
              </w:rPr>
            </w:pPr>
          </w:p>
          <w:p w14:paraId="385516A8" w14:textId="77777777" w:rsidR="00A426C8" w:rsidRDefault="00A426C8" w:rsidP="00A426C8">
            <w:pPr>
              <w:jc w:val="left"/>
              <w:rPr>
                <w:rFonts w:eastAsia="MS Mincho"/>
                <w:bCs/>
                <w:lang w:eastAsia="ja-JP"/>
              </w:rPr>
            </w:pPr>
            <w:r>
              <w:rPr>
                <w:rFonts w:eastAsia="MS Mincho" w:hint="eastAsia"/>
                <w:bCs/>
                <w:lang w:eastAsia="ja-JP"/>
              </w:rPr>
              <w:t>P</w:t>
            </w:r>
            <w:r>
              <w:rPr>
                <w:rFonts w:eastAsia="MS Mincho"/>
                <w:bCs/>
                <w:lang w:eastAsia="ja-JP"/>
              </w:rPr>
              <w:t>2-5: We are not OK.</w:t>
            </w:r>
          </w:p>
          <w:p w14:paraId="33530313" w14:textId="77777777" w:rsidR="00A426C8" w:rsidRDefault="00A426C8" w:rsidP="00A426C8">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12A9B3CA" w14:textId="77777777" w:rsidR="00A426C8" w:rsidRDefault="00A426C8" w:rsidP="00A426C8">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13631597" w14:textId="77777777" w:rsidR="00A426C8" w:rsidRDefault="00A426C8" w:rsidP="00A426C8">
            <w:pPr>
              <w:jc w:val="left"/>
              <w:rPr>
                <w:rFonts w:eastAsia="MS Mincho"/>
                <w:bCs/>
                <w:lang w:eastAsia="ja-JP"/>
              </w:rPr>
            </w:pPr>
          </w:p>
          <w:p w14:paraId="5B400716" w14:textId="77777777" w:rsidR="00A426C8" w:rsidRDefault="00A426C8" w:rsidP="00A426C8">
            <w:pPr>
              <w:jc w:val="left"/>
              <w:rPr>
                <w:rFonts w:eastAsia="MS Mincho"/>
                <w:bCs/>
                <w:lang w:eastAsia="ja-JP"/>
              </w:rPr>
            </w:pPr>
          </w:p>
          <w:p w14:paraId="64E72207" w14:textId="77777777" w:rsidR="00A426C8" w:rsidRDefault="00A426C8" w:rsidP="00A426C8">
            <w:pPr>
              <w:rPr>
                <w:bCs/>
                <w:lang w:eastAsia="zh-CN"/>
              </w:rPr>
            </w:pPr>
          </w:p>
        </w:tc>
      </w:tr>
      <w:tr w:rsidR="00543A47" w:rsidRPr="001820A8" w14:paraId="7E1FAED2" w14:textId="77777777" w:rsidTr="00543A47">
        <w:tc>
          <w:tcPr>
            <w:tcW w:w="1668" w:type="dxa"/>
            <w:tcBorders>
              <w:top w:val="single" w:sz="4" w:space="0" w:color="auto"/>
              <w:left w:val="single" w:sz="4" w:space="0" w:color="auto"/>
              <w:bottom w:val="single" w:sz="4" w:space="0" w:color="auto"/>
              <w:right w:val="single" w:sz="4" w:space="0" w:color="auto"/>
            </w:tcBorders>
          </w:tcPr>
          <w:p w14:paraId="3F606D6A" w14:textId="53E0B230" w:rsidR="00543A47" w:rsidRDefault="00543A47" w:rsidP="00543A47">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715251F9" w14:textId="6E20AEFB" w:rsidR="00543A47" w:rsidRDefault="00543A47" w:rsidP="00543A47">
            <w:pPr>
              <w:rPr>
                <w:bCs/>
                <w:lang w:eastAsia="zh-CN"/>
              </w:rPr>
            </w:pPr>
            <w:r>
              <w:rPr>
                <w:bCs/>
                <w:lang w:eastAsia="zh-CN"/>
              </w:rPr>
              <w:t xml:space="preserve">We support the 2 proposals above. </w:t>
            </w:r>
          </w:p>
        </w:tc>
      </w:tr>
      <w:tr w:rsidR="003A0A6C" w:rsidRPr="001820A8" w14:paraId="38863984" w14:textId="77777777" w:rsidTr="00543A47">
        <w:tc>
          <w:tcPr>
            <w:tcW w:w="1668" w:type="dxa"/>
            <w:tcBorders>
              <w:top w:val="single" w:sz="4" w:space="0" w:color="auto"/>
              <w:left w:val="single" w:sz="4" w:space="0" w:color="auto"/>
              <w:bottom w:val="single" w:sz="4" w:space="0" w:color="auto"/>
              <w:right w:val="single" w:sz="4" w:space="0" w:color="auto"/>
            </w:tcBorders>
          </w:tcPr>
          <w:p w14:paraId="2082A7C0" w14:textId="77777777" w:rsidR="003A0A6C" w:rsidRPr="00410211" w:rsidRDefault="003A0A6C" w:rsidP="00B506D8">
            <w:pPr>
              <w:rPr>
                <w:rFonts w:eastAsia="MS Mincho"/>
                <w:bCs/>
                <w:lang w:eastAsia="ja-JP"/>
              </w:rPr>
            </w:pPr>
          </w:p>
        </w:tc>
        <w:tc>
          <w:tcPr>
            <w:tcW w:w="7694" w:type="dxa"/>
            <w:tcBorders>
              <w:top w:val="single" w:sz="4" w:space="0" w:color="auto"/>
              <w:left w:val="single" w:sz="4" w:space="0" w:color="auto"/>
              <w:bottom w:val="single" w:sz="4" w:space="0" w:color="auto"/>
              <w:right w:val="single" w:sz="4" w:space="0" w:color="auto"/>
            </w:tcBorders>
          </w:tcPr>
          <w:p w14:paraId="4F6A3529" w14:textId="77777777" w:rsidR="003A0A6C" w:rsidRPr="00410211" w:rsidRDefault="003A0A6C" w:rsidP="00B506D8">
            <w:pPr>
              <w:rPr>
                <w:rFonts w:eastAsia="MS Mincho"/>
                <w:bCs/>
                <w:lang w:eastAsia="ja-JP"/>
              </w:rPr>
            </w:pPr>
          </w:p>
        </w:tc>
      </w:tr>
      <w:tr w:rsidR="003A0A6C" w:rsidRPr="001820A8" w14:paraId="18CD5972" w14:textId="77777777" w:rsidTr="00543A47">
        <w:tc>
          <w:tcPr>
            <w:tcW w:w="1668" w:type="dxa"/>
          </w:tcPr>
          <w:p w14:paraId="10594BB5" w14:textId="77777777" w:rsidR="003A0A6C" w:rsidRPr="001820A8" w:rsidRDefault="003A0A6C" w:rsidP="00B506D8">
            <w:pPr>
              <w:jc w:val="left"/>
              <w:rPr>
                <w:bCs/>
                <w:lang w:eastAsia="zh-CN"/>
              </w:rPr>
            </w:pPr>
          </w:p>
        </w:tc>
        <w:tc>
          <w:tcPr>
            <w:tcW w:w="7694" w:type="dxa"/>
          </w:tcPr>
          <w:p w14:paraId="4CBA0E8F" w14:textId="77777777" w:rsidR="003A0A6C" w:rsidRPr="001820A8" w:rsidRDefault="003A0A6C" w:rsidP="00B506D8">
            <w:pPr>
              <w:jc w:val="left"/>
              <w:rPr>
                <w:bCs/>
                <w:lang w:eastAsia="zh-CN"/>
              </w:rPr>
            </w:pPr>
          </w:p>
        </w:tc>
      </w:tr>
    </w:tbl>
    <w:p w14:paraId="18ED278F" w14:textId="77777777" w:rsidR="003A0A6C" w:rsidRDefault="003A0A6C" w:rsidP="003A0A6C">
      <w:pPr>
        <w:rPr>
          <w:lang w:eastAsia="en-US"/>
        </w:rPr>
      </w:pPr>
    </w:p>
    <w:p w14:paraId="5D1354D1" w14:textId="77777777" w:rsidR="003A0A6C" w:rsidRDefault="003A0A6C" w:rsidP="003A0A6C">
      <w:pPr>
        <w:rPr>
          <w:lang w:val="en-US" w:eastAsia="en-US"/>
        </w:rPr>
      </w:pPr>
    </w:p>
    <w:p w14:paraId="6BEC8D18" w14:textId="116268E5" w:rsidR="0042092F" w:rsidRPr="0042092F" w:rsidRDefault="0042092F" w:rsidP="0042092F">
      <w:pPr>
        <w:pStyle w:val="Heading2"/>
        <w:ind w:left="540"/>
      </w:pPr>
      <w:r>
        <w:t>N</w:t>
      </w:r>
      <w:r w:rsidRPr="0042092F">
        <w:t>ew</w:t>
      </w:r>
      <w:r>
        <w:t xml:space="preserve"> or existing</w:t>
      </w:r>
      <w:r w:rsidRPr="0042092F">
        <w:t xml:space="preserve"> DCI format for multi-cell scheduling</w:t>
      </w:r>
    </w:p>
    <w:p w14:paraId="6CEDD18B" w14:textId="5ADBADEC" w:rsidR="0042092F" w:rsidRDefault="0042092F" w:rsidP="0042092F">
      <w:pPr>
        <w:rPr>
          <w:lang w:val="en-US" w:eastAsia="zh-CN"/>
        </w:rPr>
      </w:pPr>
    </w:p>
    <w:tbl>
      <w:tblPr>
        <w:tblStyle w:val="TableGrid"/>
        <w:tblW w:w="0" w:type="auto"/>
        <w:tblLook w:val="04A0" w:firstRow="1" w:lastRow="0" w:firstColumn="1" w:lastColumn="0" w:noHBand="0" w:noVBand="1"/>
      </w:tblPr>
      <w:tblGrid>
        <w:gridCol w:w="9362"/>
      </w:tblGrid>
      <w:tr w:rsidR="0042092F" w14:paraId="28EB0E38" w14:textId="77777777" w:rsidTr="00B506D8">
        <w:tc>
          <w:tcPr>
            <w:tcW w:w="9362" w:type="dxa"/>
          </w:tcPr>
          <w:p w14:paraId="7A8CBD33" w14:textId="77777777" w:rsidR="0042092F" w:rsidRPr="00E42851" w:rsidRDefault="0042092F" w:rsidP="003F50E0">
            <w:pPr>
              <w:pStyle w:val="ListParagraph"/>
              <w:numPr>
                <w:ilvl w:val="0"/>
                <w:numId w:val="16"/>
              </w:numPr>
              <w:rPr>
                <w:rFonts w:eastAsia="KaiTi"/>
                <w:b/>
                <w:bCs/>
                <w:sz w:val="22"/>
                <w:lang w:eastAsia="x-none"/>
              </w:rPr>
            </w:pPr>
            <w:r w:rsidRPr="00E42851">
              <w:rPr>
                <w:rFonts w:eastAsia="KaiTi"/>
                <w:b/>
                <w:bCs/>
                <w:sz w:val="22"/>
                <w:lang w:eastAsia="x-none"/>
              </w:rPr>
              <w:t>Huawei, HiSilicon</w:t>
            </w:r>
          </w:p>
          <w:p w14:paraId="0443498A" w14:textId="77777777" w:rsidR="0042092F" w:rsidRPr="00E42851" w:rsidRDefault="0042092F" w:rsidP="003F50E0">
            <w:pPr>
              <w:pStyle w:val="ListParagraph"/>
              <w:numPr>
                <w:ilvl w:val="0"/>
                <w:numId w:val="17"/>
              </w:numPr>
              <w:rPr>
                <w:rFonts w:eastAsia="KaiTi"/>
                <w:bCs/>
                <w:i/>
                <w:szCs w:val="20"/>
                <w:lang w:val="en-US"/>
              </w:rPr>
            </w:pPr>
            <w:r w:rsidRPr="00E42851">
              <w:rPr>
                <w:rFonts w:eastAsia="KaiTi"/>
                <w:bCs/>
                <w:i/>
                <w:szCs w:val="20"/>
                <w:lang w:val="en-US"/>
              </w:rPr>
              <w:t>Proposal 5: Introduce new DCI formats for multi-cell scheduling by single DCI for DL and UL respectively.</w:t>
            </w:r>
          </w:p>
          <w:p w14:paraId="25DE83EF" w14:textId="77777777" w:rsidR="005A3A7B" w:rsidRPr="00E42851" w:rsidRDefault="005A3A7B" w:rsidP="003F50E0">
            <w:pPr>
              <w:pStyle w:val="ListParagraph"/>
              <w:numPr>
                <w:ilvl w:val="0"/>
                <w:numId w:val="17"/>
              </w:numPr>
              <w:rPr>
                <w:rFonts w:eastAsia="KaiTi"/>
                <w:bCs/>
                <w:i/>
                <w:szCs w:val="20"/>
                <w:lang w:val="en-US"/>
              </w:rPr>
            </w:pPr>
            <w:r w:rsidRPr="00E42851">
              <w:rPr>
                <w:rFonts w:eastAsia="KaiTi"/>
                <w:bCs/>
                <w:i/>
                <w:szCs w:val="20"/>
                <w:lang w:val="en-US"/>
              </w:rPr>
              <w:t>Proposal 6: Legacy DCI formats for PDSCH/PUSCH scheduling and new DCI formats for multi-cell PDSCH/PUSCH scheduling can be monitored simultaneously.</w:t>
            </w:r>
          </w:p>
          <w:p w14:paraId="2468D7ED" w14:textId="77777777" w:rsidR="0042092F" w:rsidRDefault="0042092F" w:rsidP="00B506D8">
            <w:pPr>
              <w:rPr>
                <w:lang w:val="en-US" w:eastAsia="zh-CN"/>
              </w:rPr>
            </w:pPr>
          </w:p>
          <w:p w14:paraId="653059B1" w14:textId="77777777" w:rsidR="0042092F" w:rsidRPr="00E42851" w:rsidRDefault="0042092F" w:rsidP="003F50E0">
            <w:pPr>
              <w:pStyle w:val="ListParagraph"/>
              <w:numPr>
                <w:ilvl w:val="0"/>
                <w:numId w:val="16"/>
              </w:numPr>
              <w:rPr>
                <w:rFonts w:eastAsia="KaiTi"/>
                <w:b/>
                <w:bCs/>
                <w:sz w:val="22"/>
                <w:lang w:eastAsia="x-none"/>
              </w:rPr>
            </w:pPr>
            <w:r w:rsidRPr="00E42851">
              <w:rPr>
                <w:rFonts w:eastAsia="KaiTi"/>
                <w:b/>
                <w:bCs/>
                <w:sz w:val="22"/>
                <w:lang w:eastAsia="x-none"/>
              </w:rPr>
              <w:t>ZTE</w:t>
            </w:r>
          </w:p>
          <w:p w14:paraId="0AEDB6CB" w14:textId="77777777" w:rsidR="0042092F" w:rsidRPr="00E42851" w:rsidRDefault="0042092F" w:rsidP="003F50E0">
            <w:pPr>
              <w:pStyle w:val="ListParagraph"/>
              <w:numPr>
                <w:ilvl w:val="0"/>
                <w:numId w:val="17"/>
              </w:numPr>
              <w:rPr>
                <w:rFonts w:eastAsia="KaiTi"/>
                <w:bCs/>
                <w:i/>
                <w:szCs w:val="20"/>
                <w:lang w:val="en-US"/>
              </w:rPr>
            </w:pPr>
            <w:r w:rsidRPr="00E42851">
              <w:rPr>
                <w:rFonts w:eastAsia="KaiTi"/>
                <w:bCs/>
                <w:i/>
                <w:szCs w:val="20"/>
                <w:lang w:val="en-US"/>
              </w:rPr>
              <w:t>Proposal 6: Whether using legacy non-fallback DCI formats or new DCI formats for multi-cell scheduling should be down-selected.</w:t>
            </w:r>
          </w:p>
          <w:p w14:paraId="5C8A34E7" w14:textId="77777777" w:rsidR="0042092F" w:rsidRDefault="0042092F" w:rsidP="00B506D8">
            <w:pPr>
              <w:rPr>
                <w:lang w:val="en-US" w:eastAsia="zh-CN"/>
              </w:rPr>
            </w:pPr>
          </w:p>
          <w:p w14:paraId="3D1C73BC" w14:textId="77777777" w:rsidR="0042092F" w:rsidRPr="00E42851" w:rsidRDefault="0042092F" w:rsidP="003F50E0">
            <w:pPr>
              <w:pStyle w:val="ListParagraph"/>
              <w:numPr>
                <w:ilvl w:val="0"/>
                <w:numId w:val="16"/>
              </w:numPr>
              <w:rPr>
                <w:rFonts w:eastAsia="KaiTi"/>
                <w:b/>
                <w:bCs/>
                <w:sz w:val="22"/>
                <w:lang w:eastAsia="x-none"/>
              </w:rPr>
            </w:pPr>
            <w:r w:rsidRPr="00E42851">
              <w:rPr>
                <w:rFonts w:eastAsia="KaiTi"/>
                <w:b/>
                <w:bCs/>
                <w:sz w:val="22"/>
                <w:lang w:eastAsia="x-none"/>
              </w:rPr>
              <w:t>Nokia, Nokia Shanghai Bell</w:t>
            </w:r>
          </w:p>
          <w:p w14:paraId="0790C9C5" w14:textId="77777777" w:rsidR="0042092F" w:rsidRPr="00E42851" w:rsidRDefault="0042092F" w:rsidP="003F50E0">
            <w:pPr>
              <w:pStyle w:val="ListParagraph"/>
              <w:numPr>
                <w:ilvl w:val="0"/>
                <w:numId w:val="17"/>
              </w:numPr>
              <w:rPr>
                <w:rFonts w:eastAsia="KaiTi"/>
                <w:bCs/>
                <w:i/>
                <w:szCs w:val="20"/>
                <w:lang w:val="en-US"/>
              </w:rPr>
            </w:pPr>
            <w:r w:rsidRPr="00E42851">
              <w:rPr>
                <w:rFonts w:eastAsia="KaiTi"/>
                <w:bCs/>
                <w:i/>
                <w:szCs w:val="20"/>
                <w:lang w:val="en-US"/>
              </w:rPr>
              <w:t xml:space="preserve">Proposal 3.1: Introduce new DCI formats 0_X (e.g. 0_3) for multi-cell PUSCH scheduling with a single DCI and 1_X (e.g. 1_3) for multi-cell PDSCH scheduling with a single DCI. </w:t>
            </w:r>
          </w:p>
          <w:p w14:paraId="6F20C61E" w14:textId="77777777" w:rsidR="005A3A7B" w:rsidRPr="00E42851" w:rsidRDefault="005A3A7B" w:rsidP="003F50E0">
            <w:pPr>
              <w:pStyle w:val="ListParagraph"/>
              <w:numPr>
                <w:ilvl w:val="0"/>
                <w:numId w:val="17"/>
              </w:numPr>
              <w:rPr>
                <w:rFonts w:eastAsia="KaiTi"/>
                <w:bCs/>
                <w:i/>
                <w:szCs w:val="20"/>
                <w:lang w:val="en-US"/>
              </w:rPr>
            </w:pPr>
            <w:r w:rsidRPr="00E42851">
              <w:rPr>
                <w:rFonts w:eastAsia="KaiTi"/>
                <w:bCs/>
                <w:i/>
                <w:szCs w:val="20"/>
                <w:lang w:val="en-US"/>
              </w:rPr>
              <w:t xml:space="preserve">Proposal 3.2.2: Support the combination of multi-cell DCI scheduling and single-cell DCI scheduling (using legacy DCI formats) for PDSCH (or PUSCH) of a serving cell. </w:t>
            </w:r>
          </w:p>
          <w:p w14:paraId="58992F35" w14:textId="77777777" w:rsidR="0042092F" w:rsidRDefault="0042092F" w:rsidP="00B506D8">
            <w:pPr>
              <w:rPr>
                <w:lang w:val="en-US" w:eastAsia="zh-CN"/>
              </w:rPr>
            </w:pPr>
          </w:p>
          <w:p w14:paraId="07B4D747" w14:textId="77777777" w:rsidR="0042092F" w:rsidRPr="00E42851" w:rsidRDefault="0042092F" w:rsidP="003F50E0">
            <w:pPr>
              <w:pStyle w:val="ListParagraph"/>
              <w:numPr>
                <w:ilvl w:val="0"/>
                <w:numId w:val="16"/>
              </w:numPr>
              <w:rPr>
                <w:rFonts w:eastAsia="KaiTi"/>
                <w:b/>
                <w:bCs/>
                <w:sz w:val="22"/>
                <w:lang w:eastAsia="x-none"/>
              </w:rPr>
            </w:pPr>
            <w:r w:rsidRPr="00E42851">
              <w:rPr>
                <w:rFonts w:eastAsia="KaiTi"/>
                <w:b/>
                <w:bCs/>
                <w:sz w:val="22"/>
                <w:lang w:eastAsia="x-none"/>
              </w:rPr>
              <w:lastRenderedPageBreak/>
              <w:t>CATT</w:t>
            </w:r>
          </w:p>
          <w:p w14:paraId="3FB37C29" w14:textId="77777777" w:rsidR="0042092F" w:rsidRPr="00E42851" w:rsidRDefault="0042092F" w:rsidP="003F50E0">
            <w:pPr>
              <w:pStyle w:val="ListParagraph"/>
              <w:numPr>
                <w:ilvl w:val="0"/>
                <w:numId w:val="17"/>
              </w:numPr>
              <w:rPr>
                <w:rFonts w:eastAsia="KaiTi"/>
                <w:bCs/>
                <w:i/>
                <w:szCs w:val="20"/>
                <w:lang w:val="en-US"/>
              </w:rPr>
            </w:pPr>
            <w:r w:rsidRPr="00E42851">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63AF01AA" w14:textId="77777777" w:rsidR="0042092F" w:rsidRDefault="0042092F" w:rsidP="00B506D8">
            <w:pPr>
              <w:rPr>
                <w:lang w:val="en-US" w:eastAsia="zh-CN"/>
              </w:rPr>
            </w:pPr>
          </w:p>
          <w:p w14:paraId="4BDFCF9E" w14:textId="77777777" w:rsidR="0042092F" w:rsidRPr="00E42851" w:rsidRDefault="0042092F" w:rsidP="003F50E0">
            <w:pPr>
              <w:pStyle w:val="ListParagraph"/>
              <w:numPr>
                <w:ilvl w:val="0"/>
                <w:numId w:val="16"/>
              </w:numPr>
              <w:rPr>
                <w:rFonts w:eastAsia="KaiTi"/>
                <w:b/>
                <w:bCs/>
                <w:sz w:val="22"/>
                <w:lang w:eastAsia="x-none"/>
              </w:rPr>
            </w:pPr>
            <w:r w:rsidRPr="00E42851">
              <w:rPr>
                <w:rFonts w:eastAsia="KaiTi"/>
                <w:b/>
                <w:bCs/>
                <w:sz w:val="22"/>
                <w:lang w:eastAsia="x-none"/>
              </w:rPr>
              <w:t>Vivo</w:t>
            </w:r>
          </w:p>
          <w:p w14:paraId="642CB9B6" w14:textId="77777777" w:rsidR="0042092F" w:rsidRPr="00E42851" w:rsidRDefault="0042092F" w:rsidP="003F50E0">
            <w:pPr>
              <w:pStyle w:val="ListParagraph"/>
              <w:numPr>
                <w:ilvl w:val="0"/>
                <w:numId w:val="17"/>
              </w:numPr>
              <w:rPr>
                <w:rFonts w:eastAsia="KaiTi"/>
                <w:bCs/>
                <w:i/>
                <w:szCs w:val="20"/>
                <w:lang w:val="en-US"/>
              </w:rPr>
            </w:pPr>
            <w:bookmarkStart w:id="14" w:name="_Ref102134272"/>
            <w:r w:rsidRPr="00E42851">
              <w:rPr>
                <w:rFonts w:eastAsia="KaiTi"/>
                <w:bCs/>
                <w:i/>
                <w:szCs w:val="20"/>
                <w:lang w:val="en-US"/>
              </w:rPr>
              <w:t xml:space="preserve">Proposal </w:t>
            </w:r>
            <w:r w:rsidRPr="00E42851">
              <w:rPr>
                <w:rFonts w:eastAsia="KaiTi"/>
                <w:bCs/>
                <w:i/>
                <w:szCs w:val="20"/>
                <w:lang w:val="en-US"/>
              </w:rPr>
              <w:fldChar w:fldCharType="begin"/>
            </w:r>
            <w:r w:rsidRPr="00E42851">
              <w:rPr>
                <w:rFonts w:eastAsia="KaiTi"/>
                <w:bCs/>
                <w:i/>
                <w:szCs w:val="20"/>
                <w:lang w:val="en-US"/>
              </w:rPr>
              <w:instrText xml:space="preserve"> SEQ Proposal \* ARABIC </w:instrText>
            </w:r>
            <w:r w:rsidRPr="00E42851">
              <w:rPr>
                <w:rFonts w:eastAsia="KaiTi"/>
                <w:bCs/>
                <w:i/>
                <w:szCs w:val="20"/>
                <w:lang w:val="en-US"/>
              </w:rPr>
              <w:fldChar w:fldCharType="separate"/>
            </w:r>
            <w:r w:rsidRPr="00E42851">
              <w:rPr>
                <w:rFonts w:eastAsia="KaiTi"/>
                <w:bCs/>
                <w:i/>
                <w:szCs w:val="20"/>
                <w:lang w:val="en-US"/>
              </w:rPr>
              <w:t>5</w:t>
            </w:r>
            <w:r w:rsidRPr="00E42851">
              <w:rPr>
                <w:rFonts w:eastAsia="KaiTi"/>
                <w:bCs/>
                <w:i/>
                <w:szCs w:val="20"/>
                <w:lang w:val="en-US"/>
              </w:rPr>
              <w:fldChar w:fldCharType="end"/>
            </w:r>
            <w:r w:rsidRPr="00E42851">
              <w:rPr>
                <w:rFonts w:eastAsia="KaiTi"/>
                <w:bCs/>
                <w:i/>
                <w:szCs w:val="20"/>
                <w:lang w:val="en-US"/>
              </w:rPr>
              <w:t>. Introduce new DCI format(s) for mc-DCI.</w:t>
            </w:r>
            <w:bookmarkEnd w:id="14"/>
          </w:p>
          <w:p w14:paraId="22DD68BD" w14:textId="77777777" w:rsidR="0042092F" w:rsidRDefault="0042092F" w:rsidP="00B506D8">
            <w:pPr>
              <w:rPr>
                <w:lang w:val="en-US" w:eastAsia="zh-CN"/>
              </w:rPr>
            </w:pPr>
          </w:p>
          <w:p w14:paraId="2307EA89" w14:textId="77777777" w:rsidR="0042092F" w:rsidRPr="00E42851" w:rsidRDefault="0042092F" w:rsidP="003F50E0">
            <w:pPr>
              <w:pStyle w:val="ListParagraph"/>
              <w:numPr>
                <w:ilvl w:val="0"/>
                <w:numId w:val="16"/>
              </w:numPr>
              <w:rPr>
                <w:rFonts w:eastAsia="KaiTi"/>
                <w:b/>
                <w:bCs/>
                <w:sz w:val="22"/>
                <w:lang w:eastAsia="x-none"/>
              </w:rPr>
            </w:pPr>
            <w:r w:rsidRPr="00E42851">
              <w:rPr>
                <w:rFonts w:eastAsia="KaiTi"/>
                <w:b/>
                <w:bCs/>
                <w:sz w:val="22"/>
                <w:lang w:eastAsia="x-none"/>
              </w:rPr>
              <w:t>Xiaomi</w:t>
            </w:r>
          </w:p>
          <w:p w14:paraId="01BD5560" w14:textId="77777777" w:rsidR="0042092F" w:rsidRPr="00E42851" w:rsidRDefault="0042092F" w:rsidP="003F50E0">
            <w:pPr>
              <w:pStyle w:val="ListParagraph"/>
              <w:numPr>
                <w:ilvl w:val="0"/>
                <w:numId w:val="17"/>
              </w:numPr>
              <w:rPr>
                <w:rFonts w:eastAsia="KaiTi"/>
                <w:bCs/>
                <w:i/>
                <w:szCs w:val="20"/>
                <w:lang w:val="en-US"/>
              </w:rPr>
            </w:pPr>
            <w:r w:rsidRPr="00E42851">
              <w:rPr>
                <w:rFonts w:eastAsia="KaiTi"/>
                <w:bCs/>
                <w:i/>
                <w:szCs w:val="20"/>
                <w:lang w:val="en-US"/>
              </w:rPr>
              <w:t>Proposal 3: New DCI formats should be introduced to support multi-cell scheduling.</w:t>
            </w:r>
          </w:p>
          <w:p w14:paraId="578101EA" w14:textId="77777777" w:rsidR="0042092F" w:rsidRPr="005A3A7B" w:rsidRDefault="0042092F" w:rsidP="003F50E0">
            <w:pPr>
              <w:pStyle w:val="ListParagraph"/>
              <w:numPr>
                <w:ilvl w:val="0"/>
                <w:numId w:val="17"/>
              </w:numPr>
              <w:rPr>
                <w:rFonts w:eastAsia="KaiTi"/>
                <w:bCs/>
                <w:i/>
                <w:szCs w:val="20"/>
                <w:lang w:val="en-US"/>
              </w:rPr>
            </w:pPr>
            <w:r w:rsidRPr="005A3A7B">
              <w:rPr>
                <w:rFonts w:eastAsia="KaiTi"/>
                <w:bCs/>
                <w:i/>
                <w:szCs w:val="20"/>
                <w:lang w:val="en-US"/>
              </w:rPr>
              <w:t xml:space="preserve">Proposal 4: The DCI supporting multi-cell scheduling can also be used for single cell scheduling. </w:t>
            </w:r>
          </w:p>
          <w:p w14:paraId="31BFE334" w14:textId="77777777" w:rsidR="005A3A7B" w:rsidRPr="00E42851" w:rsidRDefault="005A3A7B" w:rsidP="003F50E0">
            <w:pPr>
              <w:pStyle w:val="ListParagraph"/>
              <w:numPr>
                <w:ilvl w:val="0"/>
                <w:numId w:val="17"/>
              </w:numPr>
              <w:rPr>
                <w:rFonts w:eastAsia="KaiTi"/>
                <w:bCs/>
                <w:i/>
                <w:szCs w:val="20"/>
                <w:lang w:val="en-US"/>
              </w:rPr>
            </w:pPr>
            <w:r w:rsidRPr="00E42851">
              <w:rPr>
                <w:rFonts w:eastAsia="KaiTi"/>
                <w:bCs/>
                <w:i/>
                <w:szCs w:val="20"/>
                <w:lang w:val="en-US"/>
              </w:rPr>
              <w:t>Proposal 6: Single cell scheduling using legacy DCI and multi-cell scheduling can be enabled simultaneously.</w:t>
            </w:r>
          </w:p>
          <w:p w14:paraId="0B335723" w14:textId="77777777" w:rsidR="0042092F" w:rsidRDefault="0042092F" w:rsidP="00B506D8">
            <w:pPr>
              <w:rPr>
                <w:lang w:val="en-US" w:eastAsia="zh-CN"/>
              </w:rPr>
            </w:pPr>
          </w:p>
          <w:p w14:paraId="4BA29E20" w14:textId="77777777" w:rsidR="0042092F" w:rsidRPr="00E42851" w:rsidRDefault="0042092F" w:rsidP="003F50E0">
            <w:pPr>
              <w:pStyle w:val="ListParagraph"/>
              <w:numPr>
                <w:ilvl w:val="0"/>
                <w:numId w:val="16"/>
              </w:numPr>
              <w:rPr>
                <w:rFonts w:eastAsia="KaiTi"/>
                <w:b/>
                <w:bCs/>
                <w:sz w:val="22"/>
                <w:lang w:eastAsia="x-none"/>
              </w:rPr>
            </w:pPr>
            <w:proofErr w:type="spellStart"/>
            <w:r w:rsidRPr="00E42851">
              <w:rPr>
                <w:rFonts w:eastAsia="KaiTi"/>
                <w:b/>
                <w:bCs/>
                <w:sz w:val="22"/>
                <w:lang w:eastAsia="x-none"/>
              </w:rPr>
              <w:t>Langbo</w:t>
            </w:r>
            <w:proofErr w:type="spellEnd"/>
          </w:p>
          <w:p w14:paraId="3899053F" w14:textId="77777777" w:rsidR="0042092F" w:rsidRPr="00E42851" w:rsidRDefault="0042092F" w:rsidP="003F50E0">
            <w:pPr>
              <w:pStyle w:val="ListParagraph"/>
              <w:numPr>
                <w:ilvl w:val="0"/>
                <w:numId w:val="17"/>
              </w:numPr>
              <w:rPr>
                <w:rFonts w:eastAsia="KaiTi"/>
                <w:bCs/>
                <w:i/>
                <w:szCs w:val="20"/>
                <w:lang w:val="en-US"/>
              </w:rPr>
            </w:pPr>
            <w:r w:rsidRPr="00E42851">
              <w:rPr>
                <w:rFonts w:eastAsia="KaiTi"/>
                <w:bCs/>
                <w:i/>
                <w:szCs w:val="20"/>
                <w:lang w:val="en-US"/>
              </w:rPr>
              <w:t>Proposal 3: New DCI formats are introduced respectively for multi-cell PUSCH scheduling and multi-cell PDSCH scheduling.</w:t>
            </w:r>
          </w:p>
          <w:p w14:paraId="616B10A2" w14:textId="77777777" w:rsidR="0042092F" w:rsidRDefault="0042092F" w:rsidP="00B506D8">
            <w:pPr>
              <w:rPr>
                <w:lang w:val="en-US" w:eastAsia="zh-CN"/>
              </w:rPr>
            </w:pPr>
          </w:p>
          <w:p w14:paraId="636A1361" w14:textId="77777777" w:rsidR="0042092F" w:rsidRPr="00E42851" w:rsidRDefault="0042092F" w:rsidP="003F50E0">
            <w:pPr>
              <w:pStyle w:val="ListParagraph"/>
              <w:numPr>
                <w:ilvl w:val="0"/>
                <w:numId w:val="16"/>
              </w:numPr>
              <w:rPr>
                <w:rFonts w:eastAsia="KaiTi"/>
                <w:b/>
                <w:bCs/>
                <w:sz w:val="22"/>
                <w:lang w:eastAsia="x-none"/>
              </w:rPr>
            </w:pPr>
            <w:r w:rsidRPr="00E42851">
              <w:rPr>
                <w:rFonts w:eastAsia="KaiTi"/>
                <w:b/>
                <w:bCs/>
                <w:sz w:val="22"/>
                <w:lang w:eastAsia="x-none"/>
              </w:rPr>
              <w:t>OPPO</w:t>
            </w:r>
          </w:p>
          <w:p w14:paraId="77766C17" w14:textId="77777777" w:rsidR="0042092F" w:rsidRPr="00E42851" w:rsidRDefault="0042092F" w:rsidP="003F50E0">
            <w:pPr>
              <w:pStyle w:val="ListParagraph"/>
              <w:numPr>
                <w:ilvl w:val="0"/>
                <w:numId w:val="17"/>
              </w:numPr>
              <w:rPr>
                <w:rFonts w:eastAsia="KaiTi"/>
                <w:bCs/>
                <w:i/>
                <w:szCs w:val="20"/>
                <w:lang w:val="en-US"/>
              </w:rPr>
            </w:pPr>
            <w:r w:rsidRPr="00E42851">
              <w:rPr>
                <w:rFonts w:eastAsia="KaiTi"/>
                <w:bCs/>
                <w:i/>
                <w:szCs w:val="20"/>
                <w:lang w:val="en-US"/>
              </w:rPr>
              <w:t>Proposal 6</w:t>
            </w:r>
            <w:r w:rsidRPr="00E42851">
              <w:rPr>
                <w:rFonts w:eastAsia="KaiTi"/>
                <w:bCs/>
                <w:i/>
                <w:szCs w:val="20"/>
                <w:lang w:val="en-US"/>
              </w:rPr>
              <w:t>：</w:t>
            </w:r>
            <w:r w:rsidRPr="00E42851">
              <w:rPr>
                <w:rFonts w:eastAsia="KaiTi"/>
                <w:bCs/>
                <w:i/>
                <w:szCs w:val="20"/>
                <w:lang w:val="en-US"/>
              </w:rPr>
              <w:t>A new DCI format is needed to support multi-cell scheduling in a single DCI.</w:t>
            </w:r>
          </w:p>
          <w:p w14:paraId="151DB83A" w14:textId="77777777" w:rsidR="0042092F" w:rsidRPr="00071A64" w:rsidRDefault="004209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071A64">
              <w:rPr>
                <w:rFonts w:eastAsia="KaiTi"/>
                <w:i/>
                <w:szCs w:val="20"/>
                <w:lang w:val="en-AU" w:eastAsia="zh-CN"/>
              </w:rPr>
              <w:t>FFS: whether this new DCI format uses existing DCI format name or new DCI format name.</w:t>
            </w:r>
          </w:p>
          <w:p w14:paraId="38B9CEC7" w14:textId="77777777" w:rsidR="005A3A7B" w:rsidRDefault="005A3A7B" w:rsidP="00B506D8">
            <w:pPr>
              <w:rPr>
                <w:lang w:val="en-US" w:eastAsia="zh-CN"/>
              </w:rPr>
            </w:pPr>
          </w:p>
          <w:p w14:paraId="303144F0" w14:textId="68EF205F" w:rsidR="0042092F" w:rsidRPr="005A3A7B" w:rsidRDefault="005A3A7B" w:rsidP="003F50E0">
            <w:pPr>
              <w:pStyle w:val="ListParagraph"/>
              <w:numPr>
                <w:ilvl w:val="0"/>
                <w:numId w:val="16"/>
              </w:numPr>
              <w:rPr>
                <w:rFonts w:eastAsia="KaiTi"/>
                <w:b/>
                <w:bCs/>
                <w:sz w:val="22"/>
                <w:lang w:eastAsia="x-none"/>
              </w:rPr>
            </w:pPr>
            <w:r w:rsidRPr="005A3A7B">
              <w:rPr>
                <w:rFonts w:eastAsia="KaiTi"/>
                <w:b/>
                <w:bCs/>
                <w:sz w:val="22"/>
                <w:lang w:eastAsia="x-none"/>
              </w:rPr>
              <w:t>CMCC</w:t>
            </w:r>
          </w:p>
          <w:p w14:paraId="72B5CF91" w14:textId="77777777" w:rsidR="005A3A7B" w:rsidRPr="005A3A7B" w:rsidRDefault="005A3A7B" w:rsidP="003F50E0">
            <w:pPr>
              <w:pStyle w:val="ListParagraph"/>
              <w:numPr>
                <w:ilvl w:val="0"/>
                <w:numId w:val="17"/>
              </w:numPr>
              <w:rPr>
                <w:rFonts w:eastAsia="KaiTi"/>
                <w:bCs/>
                <w:i/>
                <w:szCs w:val="20"/>
                <w:lang w:val="en-US"/>
              </w:rPr>
            </w:pPr>
            <w:r w:rsidRPr="005A3A7B">
              <w:rPr>
                <w:rFonts w:eastAsia="KaiTi" w:hint="eastAsia"/>
                <w:bCs/>
                <w:i/>
                <w:szCs w:val="20"/>
                <w:lang w:val="en-US"/>
              </w:rPr>
              <w:t>P</w:t>
            </w:r>
            <w:r w:rsidRPr="005A3A7B">
              <w:rPr>
                <w:rFonts w:eastAsia="KaiTi"/>
                <w:bCs/>
                <w:i/>
                <w:szCs w:val="20"/>
                <w:lang w:val="en-US"/>
              </w:rPr>
              <w:t>roposal 1. For one scheduled cell, both multi-cell PUSCH/PDSCH scheduling with a single DCI and legacy single cell PUSCH/PDSCH scheduling with a single DCI should be supported.</w:t>
            </w:r>
          </w:p>
          <w:p w14:paraId="7DEB0423" w14:textId="77777777" w:rsidR="005A3A7B" w:rsidRDefault="005A3A7B" w:rsidP="00B506D8">
            <w:pPr>
              <w:rPr>
                <w:lang w:val="en-US" w:eastAsia="zh-CN"/>
              </w:rPr>
            </w:pPr>
          </w:p>
          <w:p w14:paraId="6D2E8A0B" w14:textId="77777777" w:rsidR="0042092F" w:rsidRPr="00E42851" w:rsidRDefault="0042092F" w:rsidP="003F50E0">
            <w:pPr>
              <w:pStyle w:val="ListParagraph"/>
              <w:numPr>
                <w:ilvl w:val="0"/>
                <w:numId w:val="16"/>
              </w:numPr>
              <w:rPr>
                <w:rFonts w:eastAsia="KaiTi"/>
                <w:b/>
                <w:bCs/>
                <w:sz w:val="22"/>
                <w:lang w:eastAsia="x-none"/>
              </w:rPr>
            </w:pPr>
            <w:r w:rsidRPr="00E42851">
              <w:rPr>
                <w:rFonts w:eastAsia="KaiTi"/>
                <w:b/>
                <w:bCs/>
                <w:sz w:val="22"/>
                <w:lang w:eastAsia="x-none"/>
              </w:rPr>
              <w:t>CAICT</w:t>
            </w:r>
          </w:p>
          <w:p w14:paraId="2D72C68D" w14:textId="77777777" w:rsidR="0042092F" w:rsidRPr="00E42851" w:rsidRDefault="0042092F" w:rsidP="003F50E0">
            <w:pPr>
              <w:pStyle w:val="ListParagraph"/>
              <w:numPr>
                <w:ilvl w:val="0"/>
                <w:numId w:val="17"/>
              </w:numPr>
              <w:rPr>
                <w:rFonts w:eastAsia="KaiTi"/>
                <w:bCs/>
                <w:i/>
                <w:szCs w:val="20"/>
                <w:lang w:val="en-US"/>
              </w:rPr>
            </w:pPr>
            <w:r w:rsidRPr="00E42851">
              <w:rPr>
                <w:rFonts w:eastAsia="KaiTi"/>
                <w:bCs/>
                <w:i/>
                <w:szCs w:val="20"/>
                <w:lang w:val="en-US"/>
              </w:rPr>
              <w:t xml:space="preserve">Proposal 1: One cell could be scheduled by a legacy DCI or by a new DCI for multi-cell PUSCH/PDSCH scheduling. </w:t>
            </w:r>
            <w:r w:rsidRPr="00DB45E0">
              <w:rPr>
                <w:rFonts w:eastAsia="KaiTi"/>
                <w:bCs/>
                <w:i/>
                <w:color w:val="000000" w:themeColor="text1"/>
                <w:szCs w:val="20"/>
                <w:lang w:val="en-US"/>
              </w:rPr>
              <w:t>The new DCI for multi-cell PUSCH/PDSCH scheduling could also be used to schedule a single cell.</w:t>
            </w:r>
          </w:p>
          <w:p w14:paraId="2737E11F" w14:textId="77777777" w:rsidR="0042092F" w:rsidRDefault="0042092F" w:rsidP="00B506D8">
            <w:pPr>
              <w:rPr>
                <w:lang w:val="en-US" w:eastAsia="zh-CN"/>
              </w:rPr>
            </w:pPr>
          </w:p>
          <w:p w14:paraId="25C42A32" w14:textId="77777777" w:rsidR="0042092F" w:rsidRPr="00E42851" w:rsidRDefault="0042092F" w:rsidP="003F50E0">
            <w:pPr>
              <w:pStyle w:val="ListParagraph"/>
              <w:numPr>
                <w:ilvl w:val="0"/>
                <w:numId w:val="16"/>
              </w:numPr>
              <w:rPr>
                <w:rFonts w:eastAsia="KaiTi"/>
                <w:b/>
                <w:bCs/>
                <w:sz w:val="22"/>
                <w:lang w:eastAsia="x-none"/>
              </w:rPr>
            </w:pPr>
            <w:r w:rsidRPr="00E42851">
              <w:rPr>
                <w:rFonts w:eastAsia="KaiTi"/>
                <w:b/>
                <w:bCs/>
                <w:sz w:val="22"/>
                <w:lang w:eastAsia="x-none"/>
              </w:rPr>
              <w:t>Apple</w:t>
            </w:r>
          </w:p>
          <w:p w14:paraId="71938206" w14:textId="77777777" w:rsidR="0042092F" w:rsidRPr="00E42851" w:rsidRDefault="0042092F" w:rsidP="003F50E0">
            <w:pPr>
              <w:pStyle w:val="ListParagraph"/>
              <w:numPr>
                <w:ilvl w:val="0"/>
                <w:numId w:val="17"/>
              </w:numPr>
              <w:rPr>
                <w:rFonts w:eastAsia="KaiTi"/>
                <w:bCs/>
                <w:i/>
                <w:szCs w:val="20"/>
                <w:lang w:val="en-US"/>
              </w:rPr>
            </w:pPr>
            <w:r w:rsidRPr="00E42851">
              <w:rPr>
                <w:rFonts w:eastAsia="KaiTi"/>
                <w:bCs/>
                <w:i/>
                <w:szCs w:val="20"/>
                <w:lang w:val="en-US"/>
              </w:rPr>
              <w:t>Proposal 6: The multi-cell scheduling DCI formats are designed based on DCI formats 0_1 and 1_1.</w:t>
            </w:r>
          </w:p>
          <w:p w14:paraId="42F0136B" w14:textId="77777777" w:rsidR="0042092F" w:rsidRPr="00071A64" w:rsidRDefault="004209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071A64">
              <w:rPr>
                <w:rFonts w:eastAsia="KaiTi"/>
                <w:i/>
                <w:szCs w:val="20"/>
                <w:lang w:val="en-AU" w:eastAsia="zh-CN"/>
              </w:rPr>
              <w:t>FFS whether to introduce new DCI formats or modify DCI formats 0_1/1_1, and potentially the handling of the limit on the number of DCI sizes</w:t>
            </w:r>
          </w:p>
          <w:p w14:paraId="0F25D7CD" w14:textId="77777777" w:rsidR="0042092F" w:rsidRDefault="0042092F" w:rsidP="00B506D8">
            <w:pPr>
              <w:rPr>
                <w:lang w:val="en-US" w:eastAsia="zh-CN"/>
              </w:rPr>
            </w:pPr>
          </w:p>
          <w:p w14:paraId="39D4847A" w14:textId="77777777" w:rsidR="0042092F" w:rsidRPr="008034EE" w:rsidRDefault="0042092F" w:rsidP="00B506D8">
            <w:pPr>
              <w:rPr>
                <w:lang w:val="en-US" w:eastAsia="zh-CN"/>
              </w:rPr>
            </w:pPr>
          </w:p>
        </w:tc>
      </w:tr>
    </w:tbl>
    <w:p w14:paraId="3FE26940" w14:textId="38AC143F" w:rsidR="0042092F" w:rsidRDefault="0042092F" w:rsidP="00AE0969">
      <w:pPr>
        <w:rPr>
          <w:lang w:eastAsia="en-US"/>
        </w:rPr>
      </w:pPr>
    </w:p>
    <w:p w14:paraId="3C9182BD" w14:textId="35515BEF" w:rsidR="0042092F" w:rsidRDefault="0042092F" w:rsidP="00AE0969">
      <w:pPr>
        <w:rPr>
          <w:lang w:eastAsia="en-US"/>
        </w:rPr>
      </w:pPr>
    </w:p>
    <w:p w14:paraId="0D40C069" w14:textId="082234CB" w:rsidR="0042092F" w:rsidRDefault="0042092F" w:rsidP="00AE0969">
      <w:pPr>
        <w:rPr>
          <w:lang w:eastAsia="en-US"/>
        </w:rPr>
      </w:pPr>
    </w:p>
    <w:p w14:paraId="7909FA8A" w14:textId="0EDD6BCF" w:rsidR="0042092F" w:rsidRDefault="0042092F" w:rsidP="00AE0969">
      <w:pPr>
        <w:rPr>
          <w:lang w:val="en-US" w:eastAsia="zh-CN"/>
        </w:rPr>
      </w:pPr>
    </w:p>
    <w:p w14:paraId="704D5839" w14:textId="77777777" w:rsidR="0042092F" w:rsidRPr="003F7E44" w:rsidRDefault="0042092F" w:rsidP="0042092F">
      <w:pPr>
        <w:pStyle w:val="Heading3"/>
        <w:tabs>
          <w:tab w:val="clear" w:pos="1080"/>
          <w:tab w:val="clear" w:pos="3150"/>
        </w:tabs>
        <w:rPr>
          <w:rFonts w:eastAsia="Times New Roman" w:cs="Arial"/>
          <w:bCs/>
          <w:iCs/>
          <w:color w:val="000000" w:themeColor="text1"/>
          <w:sz w:val="24"/>
          <w:szCs w:val="20"/>
          <w:lang w:eastAsia="zh-CN"/>
        </w:rPr>
      </w:pPr>
      <w:r w:rsidRPr="003F7E44">
        <w:rPr>
          <w:rFonts w:eastAsia="Times New Roman" w:cs="Arial"/>
          <w:bCs/>
          <w:iCs/>
          <w:color w:val="000000" w:themeColor="text1"/>
          <w:sz w:val="24"/>
          <w:szCs w:val="20"/>
          <w:lang w:eastAsia="zh-CN"/>
        </w:rPr>
        <w:t>Moderator summary and proposals based on contributions</w:t>
      </w:r>
    </w:p>
    <w:p w14:paraId="623E7F9C" w14:textId="77777777" w:rsidR="0042092F" w:rsidRDefault="0042092F" w:rsidP="0042092F">
      <w:pPr>
        <w:rPr>
          <w:lang w:eastAsia="en-US"/>
        </w:rPr>
      </w:pPr>
    </w:p>
    <w:p w14:paraId="4E697933" w14:textId="77777777" w:rsidR="00A14681" w:rsidRDefault="00F34542" w:rsidP="001C7EB4">
      <w:pPr>
        <w:spacing w:after="120"/>
        <w:rPr>
          <w:lang w:val="en-AU" w:eastAsia="zh-CN"/>
        </w:rPr>
      </w:pPr>
      <w:r w:rsidRPr="00F34542">
        <w:rPr>
          <w:lang w:val="en-AU" w:eastAsia="zh-CN"/>
        </w:rPr>
        <w:t xml:space="preserve">Regarding the DCI format design for multi-cell PDSCH/PUSCH scheduling, </w:t>
      </w:r>
      <w:r>
        <w:rPr>
          <w:lang w:val="en-AU" w:eastAsia="zh-CN"/>
        </w:rPr>
        <w:t xml:space="preserve">reusing legacy DCI format, e.g., DCI format 0-1 or 1-1, can </w:t>
      </w:r>
      <w:r w:rsidRPr="00F34542">
        <w:rPr>
          <w:lang w:val="en-AU" w:eastAsia="zh-CN"/>
        </w:rPr>
        <w:t>avoid extra blind detection effort for a UE</w:t>
      </w:r>
      <w:r>
        <w:rPr>
          <w:lang w:val="en-AU" w:eastAsia="zh-CN"/>
        </w:rPr>
        <w:t xml:space="preserve"> since </w:t>
      </w:r>
      <w:r w:rsidRPr="00F34542">
        <w:rPr>
          <w:lang w:val="en-AU" w:eastAsia="zh-CN"/>
        </w:rPr>
        <w:t xml:space="preserve">existing “3+1” DCI size budget </w:t>
      </w:r>
      <w:r>
        <w:rPr>
          <w:lang w:val="en-AU" w:eastAsia="zh-CN"/>
        </w:rPr>
        <w:t>is</w:t>
      </w:r>
      <w:r w:rsidRPr="00F34542">
        <w:rPr>
          <w:lang w:val="en-AU" w:eastAsia="zh-CN"/>
        </w:rPr>
        <w:t xml:space="preserve"> maintained. </w:t>
      </w:r>
      <w:r>
        <w:rPr>
          <w:lang w:val="en-AU" w:eastAsia="zh-CN"/>
        </w:rPr>
        <w:t xml:space="preserve">However, </w:t>
      </w:r>
      <w:r w:rsidRPr="00F34542">
        <w:rPr>
          <w:lang w:val="en-AU" w:eastAsia="zh-CN"/>
        </w:rPr>
        <w:t xml:space="preserve">the drawback is there are too many carrier-specific fields which </w:t>
      </w:r>
      <w:proofErr w:type="gramStart"/>
      <w:r w:rsidRPr="00F34542">
        <w:rPr>
          <w:lang w:val="en-AU" w:eastAsia="zh-CN"/>
        </w:rPr>
        <w:t>have to</w:t>
      </w:r>
      <w:proofErr w:type="gramEnd"/>
      <w:r w:rsidRPr="00F34542">
        <w:rPr>
          <w:lang w:val="en-AU" w:eastAsia="zh-CN"/>
        </w:rPr>
        <w:t xml:space="preserve"> be left unused in case of </w:t>
      </w:r>
      <w:r>
        <w:rPr>
          <w:lang w:val="en-AU" w:eastAsia="zh-CN"/>
        </w:rPr>
        <w:t xml:space="preserve">same DCI format for </w:t>
      </w:r>
      <w:r w:rsidRPr="00F34542">
        <w:rPr>
          <w:lang w:val="en-AU" w:eastAsia="zh-CN"/>
        </w:rPr>
        <w:t>single carrier scheduling</w:t>
      </w:r>
      <w:r>
        <w:rPr>
          <w:lang w:val="en-AU" w:eastAsia="zh-CN"/>
        </w:rPr>
        <w:t xml:space="preserve"> and the more CCEs are required for transmitting the DCI format. Furthermore, the </w:t>
      </w:r>
      <w:r>
        <w:rPr>
          <w:lang w:eastAsia="en-US"/>
        </w:rPr>
        <w:t>standard efforts for differentiating DCI format</w:t>
      </w:r>
      <w:r w:rsidRPr="00F34542">
        <w:rPr>
          <w:lang w:val="en-AU" w:eastAsia="zh-CN"/>
        </w:rPr>
        <w:t xml:space="preserve"> </w:t>
      </w:r>
      <w:r>
        <w:rPr>
          <w:lang w:val="en-AU" w:eastAsia="zh-CN"/>
        </w:rPr>
        <w:t xml:space="preserve">for multi-cell scheduling or single cell scheduling are needed. </w:t>
      </w:r>
    </w:p>
    <w:p w14:paraId="5FCAA765" w14:textId="4FB236EF" w:rsidR="00C15AFC" w:rsidRDefault="00F34542" w:rsidP="001C7EB4">
      <w:pPr>
        <w:spacing w:after="120"/>
        <w:rPr>
          <w:lang w:eastAsia="en-US"/>
        </w:rPr>
      </w:pPr>
      <w:r>
        <w:rPr>
          <w:lang w:val="en-AU" w:eastAsia="zh-CN"/>
        </w:rPr>
        <w:lastRenderedPageBreak/>
        <w:t xml:space="preserve">On contrast, </w:t>
      </w:r>
      <w:r>
        <w:rPr>
          <w:lang w:eastAsia="en-US"/>
        </w:rPr>
        <w:t xml:space="preserve">introducing new DCI format for multi-cell scheduling can </w:t>
      </w:r>
      <w:r>
        <w:rPr>
          <w:rFonts w:hint="eastAsia"/>
          <w:lang w:eastAsia="en-US"/>
        </w:rPr>
        <w:t>p</w:t>
      </w:r>
      <w:r w:rsidRPr="001F6957">
        <w:rPr>
          <w:lang w:eastAsia="en-US"/>
        </w:rPr>
        <w:t xml:space="preserve">rovide a clean design </w:t>
      </w:r>
      <w:r w:rsidR="00A14681">
        <w:rPr>
          <w:lang w:eastAsia="en-US"/>
        </w:rPr>
        <w:t>for standards</w:t>
      </w:r>
      <w:r>
        <w:rPr>
          <w:lang w:eastAsia="en-US"/>
        </w:rPr>
        <w:t xml:space="preserve"> and </w:t>
      </w:r>
      <w:r w:rsidR="00A14681">
        <w:rPr>
          <w:lang w:eastAsia="en-US"/>
        </w:rPr>
        <w:t xml:space="preserve">gNB can flexibly adopt multi-cell scheduling or </w:t>
      </w:r>
      <w:r w:rsidR="00414B5D">
        <w:rPr>
          <w:lang w:eastAsia="en-US"/>
        </w:rPr>
        <w:t>single cell</w:t>
      </w:r>
      <w:r w:rsidR="00A14681">
        <w:rPr>
          <w:lang w:eastAsia="en-US"/>
        </w:rPr>
        <w:t xml:space="preserve"> scheduling dependent on actual </w:t>
      </w:r>
      <w:r>
        <w:rPr>
          <w:lang w:eastAsia="en-US"/>
        </w:rPr>
        <w:t>scenarios</w:t>
      </w:r>
      <w:r w:rsidRPr="001F6957">
        <w:rPr>
          <w:lang w:eastAsia="en-US"/>
        </w:rPr>
        <w:t>.</w:t>
      </w:r>
      <w:r w:rsidR="00A14681">
        <w:rPr>
          <w:lang w:eastAsia="en-US"/>
        </w:rPr>
        <w:t xml:space="preserve"> However, </w:t>
      </w:r>
      <w:r w:rsidR="00A14681">
        <w:rPr>
          <w:lang w:eastAsia="zh-CN"/>
        </w:rPr>
        <w:t xml:space="preserve">with the introduction of </w:t>
      </w:r>
      <w:r w:rsidRPr="00F34542">
        <w:rPr>
          <w:lang w:val="en-AU" w:eastAsia="zh-CN"/>
        </w:rPr>
        <w:t xml:space="preserve">the new DCI format </w:t>
      </w:r>
      <w:r w:rsidR="00A14681">
        <w:rPr>
          <w:lang w:val="en-AU" w:eastAsia="zh-CN"/>
        </w:rPr>
        <w:t xml:space="preserve">for multi-cell scheduling </w:t>
      </w:r>
      <w:r w:rsidRPr="00F34542">
        <w:rPr>
          <w:lang w:val="en-AU" w:eastAsia="zh-CN"/>
        </w:rPr>
        <w:t xml:space="preserve">and the </w:t>
      </w:r>
      <w:r w:rsidR="00A14681">
        <w:rPr>
          <w:lang w:val="en-AU" w:eastAsia="zh-CN"/>
        </w:rPr>
        <w:t>legacy</w:t>
      </w:r>
      <w:r w:rsidRPr="00F34542">
        <w:rPr>
          <w:lang w:val="en-AU" w:eastAsia="zh-CN"/>
        </w:rPr>
        <w:t xml:space="preserve"> DCI format for </w:t>
      </w:r>
      <w:r w:rsidR="00A14681">
        <w:rPr>
          <w:lang w:val="en-AU" w:eastAsia="zh-CN"/>
        </w:rPr>
        <w:t>single</w:t>
      </w:r>
      <w:r w:rsidR="00414B5D">
        <w:rPr>
          <w:lang w:val="en-AU" w:eastAsia="zh-CN"/>
        </w:rPr>
        <w:t xml:space="preserve"> </w:t>
      </w:r>
      <w:r w:rsidR="00A14681">
        <w:rPr>
          <w:lang w:val="en-AU" w:eastAsia="zh-CN"/>
        </w:rPr>
        <w:t xml:space="preserve">cell </w:t>
      </w:r>
      <w:r w:rsidRPr="00F34542">
        <w:rPr>
          <w:lang w:val="en-AU" w:eastAsia="zh-CN"/>
        </w:rPr>
        <w:t>scheduling, “3+1” DCI size budget may not be maintained since UE has to monitor DCI format</w:t>
      </w:r>
      <w:r w:rsidR="00A14681">
        <w:rPr>
          <w:lang w:val="en-AU" w:eastAsia="zh-CN"/>
        </w:rPr>
        <w:t>s</w:t>
      </w:r>
      <w:r w:rsidRPr="00F34542">
        <w:rPr>
          <w:lang w:val="en-AU" w:eastAsia="zh-CN"/>
        </w:rPr>
        <w:t xml:space="preserve"> for single </w:t>
      </w:r>
      <w:r w:rsidR="00A14681">
        <w:rPr>
          <w:lang w:val="en-AU" w:eastAsia="zh-CN"/>
        </w:rPr>
        <w:t>cell</w:t>
      </w:r>
      <w:r w:rsidRPr="00F34542">
        <w:rPr>
          <w:lang w:val="en-AU" w:eastAsia="zh-CN"/>
        </w:rPr>
        <w:t xml:space="preserve"> scheduling, DCI format</w:t>
      </w:r>
      <w:r w:rsidR="00A14681">
        <w:rPr>
          <w:lang w:val="en-AU" w:eastAsia="zh-CN"/>
        </w:rPr>
        <w:t>s</w:t>
      </w:r>
      <w:r w:rsidRPr="00F34542">
        <w:rPr>
          <w:lang w:val="en-AU" w:eastAsia="zh-CN"/>
        </w:rPr>
        <w:t xml:space="preserve"> for multi</w:t>
      </w:r>
      <w:r w:rsidR="00A14681">
        <w:rPr>
          <w:lang w:val="en-AU" w:eastAsia="zh-CN"/>
        </w:rPr>
        <w:t xml:space="preserve">-cell </w:t>
      </w:r>
      <w:r w:rsidRPr="00F34542">
        <w:rPr>
          <w:lang w:val="en-AU" w:eastAsia="zh-CN"/>
        </w:rPr>
        <w:t xml:space="preserve">scheduling and one fallback DCI format. </w:t>
      </w:r>
      <w:r w:rsidR="00A14681">
        <w:rPr>
          <w:lang w:eastAsia="en-US"/>
        </w:rPr>
        <w:t>E</w:t>
      </w:r>
      <w:r w:rsidR="00C15AFC" w:rsidRPr="007D4FC8">
        <w:rPr>
          <w:lang w:eastAsia="en-US"/>
        </w:rPr>
        <w:t>xtra standard effort</w:t>
      </w:r>
      <w:r w:rsidR="00A14681">
        <w:rPr>
          <w:lang w:eastAsia="en-US"/>
        </w:rPr>
        <w:t xml:space="preserve"> i</w:t>
      </w:r>
      <w:r w:rsidR="00C15AFC" w:rsidRPr="007D4FC8">
        <w:rPr>
          <w:lang w:eastAsia="en-US"/>
        </w:rPr>
        <w:t xml:space="preserve">s needed to keep </w:t>
      </w:r>
      <w:r w:rsidR="00A14681">
        <w:rPr>
          <w:lang w:eastAsia="en-US"/>
        </w:rPr>
        <w:t>e</w:t>
      </w:r>
      <w:r w:rsidR="00A14681" w:rsidRPr="003805B2">
        <w:rPr>
          <w:lang w:eastAsia="en-US"/>
        </w:rPr>
        <w:t>xi</w:t>
      </w:r>
      <w:r w:rsidR="00A14681">
        <w:rPr>
          <w:lang w:eastAsia="en-US"/>
        </w:rPr>
        <w:t>s</w:t>
      </w:r>
      <w:r w:rsidR="00A14681" w:rsidRPr="003805B2">
        <w:rPr>
          <w:lang w:eastAsia="en-US"/>
        </w:rPr>
        <w:t>ting “3+1” DCI size budget</w:t>
      </w:r>
      <w:r w:rsidR="00C15AFC" w:rsidRPr="007D4FC8">
        <w:rPr>
          <w:lang w:eastAsia="en-US"/>
        </w:rPr>
        <w:t>.</w:t>
      </w:r>
      <w:r w:rsidR="00C15AFC">
        <w:rPr>
          <w:lang w:eastAsia="en-US"/>
        </w:rPr>
        <w:t xml:space="preserve"> </w:t>
      </w:r>
    </w:p>
    <w:p w14:paraId="66654E7A" w14:textId="44C01D88" w:rsidR="00A14681" w:rsidRDefault="00A14681" w:rsidP="001C7EB4">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OPPO, CAICT] propose new DCI format for multi-cell scheduling by a single DCI.</w:t>
      </w:r>
      <w:r w:rsidR="00EB7FB1">
        <w:rPr>
          <w:lang w:eastAsia="en-US"/>
        </w:rPr>
        <w:t xml:space="preserve"> Two companies [ZTE, CATT] propose FFS whether introducing new DCI format or reusing legacy DCI format until each DCI field is clear.</w:t>
      </w:r>
    </w:p>
    <w:p w14:paraId="33768F17" w14:textId="77777777" w:rsidR="00195FF6" w:rsidRDefault="005A3A7B" w:rsidP="001C7EB4">
      <w:pPr>
        <w:spacing w:after="120"/>
        <w:rPr>
          <w:lang w:val="en-US" w:eastAsia="zh-CN"/>
        </w:rPr>
      </w:pPr>
      <w:r>
        <w:rPr>
          <w:lang w:val="en-US" w:eastAsia="zh-CN"/>
        </w:rPr>
        <w:t xml:space="preserve">Furthermore, if new DCI format is introduced for multi-cell scheduling, one </w:t>
      </w:r>
      <w:r w:rsidR="00195FF6">
        <w:rPr>
          <w:lang w:val="en-US" w:eastAsia="zh-CN"/>
        </w:rPr>
        <w:t xml:space="preserve">follow-up </w:t>
      </w:r>
      <w:r>
        <w:rPr>
          <w:lang w:val="en-US" w:eastAsia="zh-CN"/>
        </w:rPr>
        <w:t xml:space="preserve">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DB0FA69" w14:textId="190C972C" w:rsidR="0042092F" w:rsidRDefault="00195FF6" w:rsidP="001C7EB4">
      <w:pPr>
        <w:spacing w:after="120"/>
        <w:rPr>
          <w:lang w:val="en-US" w:eastAsia="zh-CN"/>
        </w:rPr>
      </w:pPr>
      <w:r>
        <w:rPr>
          <w:lang w:val="en-US" w:eastAsia="zh-CN"/>
        </w:rPr>
        <w:t>Another</w:t>
      </w:r>
      <w:r w:rsidR="005A3A7B">
        <w:rPr>
          <w:lang w:val="en-US" w:eastAsia="zh-CN"/>
        </w:rPr>
        <w:t xml:space="preserve"> follow-up issue needs to be </w:t>
      </w:r>
      <w:r w:rsidR="00596196">
        <w:rPr>
          <w:lang w:val="en-US" w:eastAsia="zh-CN"/>
        </w:rPr>
        <w:t>resolved is whether f</w:t>
      </w:r>
      <w:r w:rsidR="00596196" w:rsidRPr="00596196">
        <w:rPr>
          <w:lang w:val="en-US" w:eastAsia="zh-CN"/>
        </w:rPr>
        <w:t>or one scheduled cell, both multi-cell scheduling DCI and legacy single cell scheduling DCI should be supported.</w:t>
      </w:r>
    </w:p>
    <w:p w14:paraId="19836FA1" w14:textId="77777777" w:rsidR="0042092F" w:rsidRPr="00A26828" w:rsidRDefault="0042092F" w:rsidP="0042092F">
      <w:pPr>
        <w:rPr>
          <w:lang w:val="en-US" w:eastAsia="en-US"/>
        </w:rPr>
      </w:pPr>
    </w:p>
    <w:p w14:paraId="625E3307" w14:textId="77777777" w:rsidR="0042092F" w:rsidRPr="0090527B" w:rsidRDefault="0042092F" w:rsidP="003F50E0">
      <w:pPr>
        <w:pStyle w:val="Heading3"/>
        <w:tabs>
          <w:tab w:val="clear" w:pos="1080"/>
          <w:tab w:val="clear" w:pos="3150"/>
        </w:tabs>
        <w:rPr>
          <w:rFonts w:eastAsia="Times New Roman" w:cs="Arial"/>
          <w:bCs/>
          <w:iCs/>
          <w:color w:val="000000" w:themeColor="text1"/>
          <w:sz w:val="24"/>
          <w:szCs w:val="20"/>
          <w:lang w:eastAsia="zh-CN"/>
        </w:rPr>
      </w:pPr>
      <w:r w:rsidRPr="0090527B">
        <w:rPr>
          <w:rFonts w:eastAsia="Times New Roman" w:cs="Arial"/>
          <w:bCs/>
          <w:iCs/>
          <w:color w:val="000000" w:themeColor="text1"/>
          <w:sz w:val="24"/>
          <w:szCs w:val="20"/>
          <w:lang w:eastAsia="zh-CN"/>
        </w:rPr>
        <w:t>1st round of discussions</w:t>
      </w:r>
    </w:p>
    <w:p w14:paraId="52D86E94" w14:textId="77777777" w:rsidR="0042092F" w:rsidRDefault="0042092F" w:rsidP="0042092F">
      <w:pPr>
        <w:rPr>
          <w:lang w:eastAsia="en-US"/>
        </w:rPr>
      </w:pPr>
    </w:p>
    <w:p w14:paraId="54171834" w14:textId="07D72362" w:rsidR="0042092F" w:rsidRPr="00103E3B" w:rsidRDefault="0042092F" w:rsidP="0042092F">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 xml:space="preserve">Proposal </w:t>
      </w:r>
      <w:r>
        <w:rPr>
          <w:rFonts w:eastAsia="SimSun"/>
          <w:snapToGrid/>
          <w:kern w:val="0"/>
          <w:szCs w:val="20"/>
          <w:lang w:eastAsia="zh-CN"/>
        </w:rPr>
        <w:t>2-</w:t>
      </w:r>
      <w:r w:rsidR="00F021D0">
        <w:rPr>
          <w:rFonts w:eastAsia="SimSun"/>
          <w:snapToGrid/>
          <w:kern w:val="0"/>
          <w:szCs w:val="20"/>
          <w:lang w:eastAsia="zh-CN"/>
        </w:rPr>
        <w:t>6</w:t>
      </w:r>
      <w:r w:rsidRPr="00103E3B">
        <w:rPr>
          <w:rFonts w:eastAsia="SimSun"/>
          <w:snapToGrid/>
          <w:kern w:val="0"/>
          <w:szCs w:val="20"/>
          <w:lang w:eastAsia="zh-CN"/>
        </w:rPr>
        <w:t>:</w:t>
      </w:r>
    </w:p>
    <w:p w14:paraId="5A68D876" w14:textId="18B704BF" w:rsidR="00EB7FB1" w:rsidRPr="00414B5D" w:rsidRDefault="00EB7FB1" w:rsidP="003F50E0">
      <w:pPr>
        <w:pStyle w:val="ListParagraph"/>
        <w:numPr>
          <w:ilvl w:val="0"/>
          <w:numId w:val="16"/>
        </w:numPr>
        <w:rPr>
          <w:rFonts w:eastAsia="KaiTi"/>
          <w:szCs w:val="20"/>
          <w:lang w:eastAsia="x-none"/>
        </w:rPr>
      </w:pPr>
      <w:r>
        <w:rPr>
          <w:lang w:eastAsia="en-US"/>
        </w:rPr>
        <w:t>N</w:t>
      </w:r>
      <w:r w:rsidRPr="00EB7FB1">
        <w:rPr>
          <w:lang w:eastAsia="en-US"/>
        </w:rPr>
        <w:t xml:space="preserve">ew DCI formats </w:t>
      </w:r>
      <w:r>
        <w:rPr>
          <w:lang w:eastAsia="en-US"/>
        </w:rPr>
        <w:t xml:space="preserve">are introduced </w:t>
      </w:r>
      <w:r w:rsidRPr="00EB7FB1">
        <w:rPr>
          <w:lang w:eastAsia="en-US"/>
        </w:rPr>
        <w:t xml:space="preserve">for multi-cell </w:t>
      </w:r>
      <w:r>
        <w:rPr>
          <w:lang w:eastAsia="en-US"/>
        </w:rPr>
        <w:t xml:space="preserve">PUSCH/PDSCH </w:t>
      </w:r>
      <w:r w:rsidRPr="00EB7FB1">
        <w:rPr>
          <w:lang w:eastAsia="en-US"/>
        </w:rPr>
        <w:t xml:space="preserve">scheduling by single DCI for </w:t>
      </w:r>
      <w:r>
        <w:rPr>
          <w:lang w:eastAsia="en-US"/>
        </w:rPr>
        <w:t>U</w:t>
      </w:r>
      <w:r w:rsidRPr="00EB7FB1">
        <w:rPr>
          <w:lang w:eastAsia="en-US"/>
        </w:rPr>
        <w:t xml:space="preserve">L and </w:t>
      </w:r>
      <w:r>
        <w:rPr>
          <w:lang w:eastAsia="en-US"/>
        </w:rPr>
        <w:t>D</w:t>
      </w:r>
      <w:r w:rsidRPr="00EB7FB1">
        <w:rPr>
          <w:lang w:eastAsia="en-US"/>
        </w:rPr>
        <w:t>L respectively</w:t>
      </w:r>
      <w:r w:rsidR="00414B5D">
        <w:rPr>
          <w:lang w:eastAsia="en-US"/>
        </w:rPr>
        <w:t>.</w:t>
      </w:r>
      <w:r w:rsidRPr="00EB7FB1">
        <w:rPr>
          <w:lang w:eastAsia="en-US"/>
        </w:rPr>
        <w:t xml:space="preserve"> </w:t>
      </w:r>
    </w:p>
    <w:p w14:paraId="05102D39" w14:textId="6501FF96" w:rsidR="00414B5D" w:rsidRDefault="00414B5D" w:rsidP="003F50E0">
      <w:pPr>
        <w:pStyle w:val="ListParagraph"/>
        <w:numPr>
          <w:ilvl w:val="0"/>
          <w:numId w:val="17"/>
        </w:numPr>
        <w:rPr>
          <w:rFonts w:eastAsia="KaiTi"/>
          <w:szCs w:val="20"/>
          <w:lang w:eastAsia="x-none"/>
        </w:rPr>
      </w:pPr>
      <w:r>
        <w:rPr>
          <w:rFonts w:eastAsia="KaiTi"/>
          <w:szCs w:val="20"/>
          <w:lang w:eastAsia="x-none"/>
        </w:rPr>
        <w:t>The new DCI formats are not used for single cell PUSCH/PDSCH scheduling.</w:t>
      </w:r>
    </w:p>
    <w:p w14:paraId="1D943F73" w14:textId="12410FA6" w:rsidR="00414B5D" w:rsidRPr="00EB7FB1" w:rsidRDefault="00414B5D" w:rsidP="003F50E0">
      <w:pPr>
        <w:pStyle w:val="ListParagraph"/>
        <w:numPr>
          <w:ilvl w:val="0"/>
          <w:numId w:val="17"/>
        </w:numPr>
        <w:rPr>
          <w:rFonts w:eastAsia="KaiTi"/>
          <w:szCs w:val="20"/>
          <w:lang w:eastAsia="x-none"/>
        </w:rPr>
      </w:pPr>
      <w:r>
        <w:rPr>
          <w:rFonts w:eastAsia="KaiTi"/>
          <w:szCs w:val="20"/>
          <w:lang w:eastAsia="x-none"/>
        </w:rPr>
        <w:t>Note: Legacy DCI formats are used for single cell PUSCH/PDSCH scheduling.</w:t>
      </w:r>
    </w:p>
    <w:p w14:paraId="14119392" w14:textId="08AD702D" w:rsidR="004B5341" w:rsidRPr="004B5341" w:rsidRDefault="004B5341" w:rsidP="004B5341">
      <w:pPr>
        <w:pStyle w:val="ListParagraph"/>
        <w:numPr>
          <w:ilvl w:val="0"/>
          <w:numId w:val="16"/>
        </w:numPr>
        <w:rPr>
          <w:lang w:eastAsia="en-US"/>
        </w:rPr>
      </w:pPr>
      <w:r w:rsidRPr="004B5341">
        <w:rPr>
          <w:lang w:eastAsia="en-US"/>
        </w:rPr>
        <w:t>UE can be configured to monitor</w:t>
      </w:r>
      <w:r>
        <w:rPr>
          <w:lang w:eastAsia="en-US"/>
        </w:rPr>
        <w:t xml:space="preserve"> both multi-cell scheduling DCI and</w:t>
      </w:r>
      <w:r w:rsidRPr="004B5341">
        <w:rPr>
          <w:lang w:eastAsia="en-US"/>
        </w:rPr>
        <w:t xml:space="preserve"> </w:t>
      </w:r>
      <w:r>
        <w:rPr>
          <w:lang w:eastAsia="en-US"/>
        </w:rPr>
        <w:t>legacy</w:t>
      </w:r>
      <w:r w:rsidRPr="004B5341">
        <w:rPr>
          <w:lang w:eastAsia="en-US"/>
        </w:rPr>
        <w:t xml:space="preserve"> single cell </w:t>
      </w:r>
      <w:r>
        <w:rPr>
          <w:lang w:eastAsia="en-US"/>
        </w:rPr>
        <w:t xml:space="preserve">scheduling </w:t>
      </w:r>
      <w:r w:rsidRPr="004B5341">
        <w:rPr>
          <w:lang w:eastAsia="en-US"/>
        </w:rPr>
        <w:t>DCI</w:t>
      </w:r>
      <w:r>
        <w:rPr>
          <w:lang w:eastAsia="en-US"/>
        </w:rPr>
        <w:t xml:space="preserve"> for a scheduled cell</w:t>
      </w:r>
      <w:r w:rsidRPr="004B5341">
        <w:rPr>
          <w:lang w:eastAsia="en-US"/>
        </w:rPr>
        <w:t>.</w:t>
      </w:r>
    </w:p>
    <w:p w14:paraId="749BBA6F" w14:textId="77777777" w:rsidR="005A3A7B" w:rsidRPr="004B5341" w:rsidRDefault="005A3A7B" w:rsidP="00C15AFC">
      <w:pPr>
        <w:rPr>
          <w:lang w:val="en-US" w:eastAsia="en-US"/>
        </w:rPr>
      </w:pPr>
    </w:p>
    <w:p w14:paraId="56DC4209" w14:textId="77777777" w:rsidR="00C15AFC" w:rsidRPr="001820A8" w:rsidRDefault="00C15AFC" w:rsidP="00C15AFC">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C15AFC" w:rsidRPr="001820A8" w14:paraId="59479A7E" w14:textId="77777777" w:rsidTr="006B273D">
        <w:tc>
          <w:tcPr>
            <w:tcW w:w="2009" w:type="dxa"/>
            <w:tcBorders>
              <w:top w:val="single" w:sz="4" w:space="0" w:color="auto"/>
              <w:left w:val="single" w:sz="4" w:space="0" w:color="auto"/>
              <w:bottom w:val="single" w:sz="4" w:space="0" w:color="auto"/>
              <w:right w:val="single" w:sz="4" w:space="0" w:color="auto"/>
            </w:tcBorders>
          </w:tcPr>
          <w:p w14:paraId="5ADE3E7E" w14:textId="77777777" w:rsidR="00C15AFC" w:rsidRPr="001820A8" w:rsidRDefault="00C15AFC"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B103ED8" w14:textId="77777777" w:rsidR="00C15AFC" w:rsidRPr="001820A8" w:rsidRDefault="00C15AFC" w:rsidP="00B506D8">
            <w:pPr>
              <w:jc w:val="center"/>
              <w:rPr>
                <w:b/>
                <w:lang w:eastAsia="zh-CN"/>
              </w:rPr>
            </w:pPr>
            <w:r w:rsidRPr="001820A8">
              <w:rPr>
                <w:b/>
                <w:lang w:eastAsia="zh-CN"/>
              </w:rPr>
              <w:t>Comment</w:t>
            </w:r>
          </w:p>
        </w:tc>
      </w:tr>
      <w:tr w:rsidR="00293A78" w:rsidRPr="001820A8" w14:paraId="07E0EA39" w14:textId="77777777" w:rsidTr="006B273D">
        <w:tc>
          <w:tcPr>
            <w:tcW w:w="2009" w:type="dxa"/>
            <w:tcBorders>
              <w:top w:val="single" w:sz="4" w:space="0" w:color="auto"/>
              <w:left w:val="single" w:sz="4" w:space="0" w:color="auto"/>
              <w:bottom w:val="single" w:sz="4" w:space="0" w:color="auto"/>
              <w:right w:val="single" w:sz="4" w:space="0" w:color="auto"/>
            </w:tcBorders>
          </w:tcPr>
          <w:p w14:paraId="2AFEAC31" w14:textId="240E2365" w:rsidR="00293A78" w:rsidRPr="001820A8" w:rsidRDefault="00293A78" w:rsidP="00293A78">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D708D04" w14:textId="77777777" w:rsidR="00293A78" w:rsidRDefault="00293A78" w:rsidP="00293A78">
            <w:pPr>
              <w:jc w:val="left"/>
              <w:rPr>
                <w:rFonts w:eastAsia="MS Mincho"/>
                <w:bCs/>
                <w:lang w:eastAsia="ja-JP"/>
              </w:rPr>
            </w:pPr>
            <w:r>
              <w:rPr>
                <w:rFonts w:eastAsia="MS Mincho" w:hint="eastAsia"/>
                <w:bCs/>
                <w:lang w:eastAsia="ja-JP"/>
              </w:rPr>
              <w:t>P</w:t>
            </w:r>
            <w:r>
              <w:rPr>
                <w:rFonts w:eastAsia="MS Mincho"/>
                <w:bCs/>
                <w:lang w:eastAsia="ja-JP"/>
              </w:rPr>
              <w:t>2-6:</w:t>
            </w:r>
          </w:p>
          <w:p w14:paraId="71DEBC8D" w14:textId="77777777" w:rsidR="00293A78" w:rsidRDefault="00293A78" w:rsidP="00293A78">
            <w:pPr>
              <w:jc w:val="left"/>
              <w:rPr>
                <w:rFonts w:eastAsia="MS Mincho"/>
                <w:bCs/>
                <w:lang w:eastAsia="ja-JP"/>
              </w:rPr>
            </w:pPr>
            <w:r>
              <w:rPr>
                <w:rFonts w:eastAsia="MS Mincho" w:hint="eastAsia"/>
                <w:bCs/>
                <w:lang w:eastAsia="ja-JP"/>
              </w:rPr>
              <w:t>F</w:t>
            </w:r>
            <w:r>
              <w:rPr>
                <w:rFonts w:eastAsia="MS Mincho"/>
                <w:bCs/>
                <w:lang w:eastAsia="ja-JP"/>
              </w:rPr>
              <w:t>or the 1</w:t>
            </w:r>
            <w:r w:rsidRPr="003C710C">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0720942B" w14:textId="47C8F11E" w:rsidR="00293A78" w:rsidRPr="001820A8" w:rsidRDefault="00293A78" w:rsidP="00293A78">
            <w:pPr>
              <w:jc w:val="left"/>
              <w:rPr>
                <w:bCs/>
                <w:lang w:eastAsia="zh-CN"/>
              </w:rPr>
            </w:pPr>
            <w:r>
              <w:rPr>
                <w:rFonts w:eastAsia="MS Mincho" w:hint="eastAsia"/>
                <w:bCs/>
                <w:lang w:eastAsia="ja-JP"/>
              </w:rPr>
              <w:t>F</w:t>
            </w:r>
            <w:r>
              <w:rPr>
                <w:rFonts w:eastAsia="MS Mincho"/>
                <w:bCs/>
                <w:lang w:eastAsia="ja-JP"/>
              </w:rPr>
              <w:t>or the 2</w:t>
            </w:r>
            <w:r w:rsidRPr="0092324E">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w:t>
            </w:r>
            <w:r w:rsidR="006D235F">
              <w:rPr>
                <w:rFonts w:eastAsia="MS Mincho"/>
                <w:bCs/>
                <w:lang w:eastAsia="ja-JP"/>
              </w:rPr>
              <w:t>enable</w:t>
            </w:r>
            <w:r>
              <w:rPr>
                <w:rFonts w:eastAsia="MS Mincho"/>
                <w:bCs/>
                <w:lang w:eastAsia="ja-JP"/>
              </w:rPr>
              <w:t xml:space="preserve"> “fallback to legacy single-cell scheduling</w:t>
            </w:r>
            <w:r w:rsidR="006D235F">
              <w:rPr>
                <w:rFonts w:eastAsia="MS Mincho"/>
                <w:bCs/>
                <w:lang w:eastAsia="ja-JP"/>
              </w:rPr>
              <w:t xml:space="preserve"> operation</w:t>
            </w:r>
            <w:r>
              <w:rPr>
                <w:rFonts w:eastAsia="MS Mincho"/>
                <w:bCs/>
                <w:lang w:eastAsia="ja-JP"/>
              </w:rPr>
              <w:t xml:space="preserve">”,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MS Mincho"/>
                <w:bCs/>
                <w:lang w:eastAsia="ja-JP"/>
              </w:rPr>
              <w:t>cell, and</w:t>
            </w:r>
            <w:proofErr w:type="gramEnd"/>
            <w:r>
              <w:rPr>
                <w:rFonts w:eastAsia="MS Mincho"/>
                <w:bCs/>
                <w:lang w:eastAsia="ja-JP"/>
              </w:rPr>
              <w:t xml:space="preserve"> can monitor both DCI 1_1/0_1 with CIF and DCI 1_0/0_0 without CIF if the scheduled cell is the scheduling cell. We are open to discuss the need of such fallback mechanism. However, we cannot agree to support monitoring both DCIs simultaneously for all the scheduled cells</w:t>
            </w:r>
            <w:r w:rsidR="00565396">
              <w:rPr>
                <w:rFonts w:eastAsia="MS Mincho"/>
                <w:bCs/>
                <w:lang w:eastAsia="ja-JP"/>
              </w:rPr>
              <w:t xml:space="preserve"> in general</w:t>
            </w:r>
            <w:r>
              <w:rPr>
                <w:rFonts w:eastAsia="MS Mincho"/>
                <w:bCs/>
                <w:lang w:eastAsia="ja-JP"/>
              </w:rPr>
              <w:t xml:space="preserve">. </w:t>
            </w:r>
          </w:p>
        </w:tc>
      </w:tr>
      <w:tr w:rsidR="00543A47" w:rsidRPr="001820A8" w14:paraId="30C10422" w14:textId="77777777" w:rsidTr="006B273D">
        <w:tc>
          <w:tcPr>
            <w:tcW w:w="2009" w:type="dxa"/>
            <w:tcBorders>
              <w:top w:val="single" w:sz="4" w:space="0" w:color="auto"/>
              <w:left w:val="single" w:sz="4" w:space="0" w:color="auto"/>
              <w:bottom w:val="single" w:sz="4" w:space="0" w:color="auto"/>
              <w:right w:val="single" w:sz="4" w:space="0" w:color="auto"/>
            </w:tcBorders>
          </w:tcPr>
          <w:p w14:paraId="5A8653D0" w14:textId="7AA665CD" w:rsidR="00543A47" w:rsidRDefault="00543A47" w:rsidP="00543A4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C9C6241" w14:textId="77777777" w:rsidR="00543A47" w:rsidRDefault="00543A47" w:rsidP="00543A47">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76725052" w14:textId="77777777" w:rsidR="00543A47" w:rsidRDefault="00543A47" w:rsidP="00543A47">
            <w:pPr>
              <w:jc w:val="left"/>
              <w:rPr>
                <w:bCs/>
                <w:lang w:eastAsia="zh-CN"/>
              </w:rPr>
            </w:pPr>
          </w:p>
          <w:p w14:paraId="6E4A3ADC" w14:textId="1A804B88" w:rsidR="00543A47" w:rsidRDefault="00543A47" w:rsidP="00543A47">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C15AFC" w:rsidRPr="001820A8" w14:paraId="58A8C80B" w14:textId="77777777" w:rsidTr="006B273D">
        <w:tc>
          <w:tcPr>
            <w:tcW w:w="2009" w:type="dxa"/>
            <w:tcBorders>
              <w:top w:val="single" w:sz="4" w:space="0" w:color="auto"/>
              <w:left w:val="single" w:sz="4" w:space="0" w:color="auto"/>
              <w:bottom w:val="single" w:sz="4" w:space="0" w:color="auto"/>
              <w:right w:val="single" w:sz="4" w:space="0" w:color="auto"/>
            </w:tcBorders>
          </w:tcPr>
          <w:p w14:paraId="77C849B7" w14:textId="77777777" w:rsidR="00C15AFC" w:rsidRDefault="00C15AFC"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9C0E89D" w14:textId="77777777" w:rsidR="00C15AFC" w:rsidRDefault="00C15AFC" w:rsidP="00B506D8">
            <w:pPr>
              <w:rPr>
                <w:bCs/>
                <w:lang w:eastAsia="zh-CN"/>
              </w:rPr>
            </w:pPr>
          </w:p>
        </w:tc>
      </w:tr>
      <w:tr w:rsidR="00C15AFC" w:rsidRPr="001820A8" w14:paraId="6209DC53" w14:textId="77777777" w:rsidTr="006B273D">
        <w:tc>
          <w:tcPr>
            <w:tcW w:w="2009" w:type="dxa"/>
            <w:tcBorders>
              <w:top w:val="single" w:sz="4" w:space="0" w:color="auto"/>
              <w:left w:val="single" w:sz="4" w:space="0" w:color="auto"/>
              <w:bottom w:val="single" w:sz="4" w:space="0" w:color="auto"/>
              <w:right w:val="single" w:sz="4" w:space="0" w:color="auto"/>
            </w:tcBorders>
          </w:tcPr>
          <w:p w14:paraId="5E0F353F" w14:textId="77777777" w:rsidR="00C15AFC" w:rsidRPr="00410211" w:rsidRDefault="00C15AFC"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87A9745" w14:textId="77777777" w:rsidR="00C15AFC" w:rsidRPr="00410211" w:rsidRDefault="00C15AFC" w:rsidP="00B506D8">
            <w:pPr>
              <w:rPr>
                <w:rFonts w:eastAsia="MS Mincho"/>
                <w:bCs/>
                <w:lang w:eastAsia="ja-JP"/>
              </w:rPr>
            </w:pPr>
          </w:p>
        </w:tc>
      </w:tr>
      <w:tr w:rsidR="00C15AFC" w:rsidRPr="001820A8" w14:paraId="1B99C661" w14:textId="77777777" w:rsidTr="006B273D">
        <w:tc>
          <w:tcPr>
            <w:tcW w:w="2009" w:type="dxa"/>
          </w:tcPr>
          <w:p w14:paraId="2F564714" w14:textId="77777777" w:rsidR="00C15AFC" w:rsidRPr="001820A8" w:rsidRDefault="00C15AFC" w:rsidP="00B506D8">
            <w:pPr>
              <w:jc w:val="left"/>
              <w:rPr>
                <w:bCs/>
                <w:lang w:eastAsia="zh-CN"/>
              </w:rPr>
            </w:pPr>
          </w:p>
        </w:tc>
        <w:tc>
          <w:tcPr>
            <w:tcW w:w="7353" w:type="dxa"/>
          </w:tcPr>
          <w:p w14:paraId="1BF18576" w14:textId="77777777" w:rsidR="00C15AFC" w:rsidRPr="001820A8" w:rsidRDefault="00C15AFC" w:rsidP="00B506D8">
            <w:pPr>
              <w:jc w:val="left"/>
              <w:rPr>
                <w:bCs/>
                <w:lang w:eastAsia="zh-CN"/>
              </w:rPr>
            </w:pPr>
          </w:p>
        </w:tc>
      </w:tr>
    </w:tbl>
    <w:p w14:paraId="0F4D58B2" w14:textId="77777777" w:rsidR="00C15AFC" w:rsidRDefault="00C15AFC" w:rsidP="00C15AFC">
      <w:pPr>
        <w:rPr>
          <w:lang w:eastAsia="en-US"/>
        </w:rPr>
      </w:pPr>
    </w:p>
    <w:p w14:paraId="6158FD16" w14:textId="2DF21653" w:rsidR="00C15AFC" w:rsidRDefault="00C15AFC" w:rsidP="00AE0969">
      <w:pPr>
        <w:rPr>
          <w:lang w:eastAsia="en-US"/>
        </w:rPr>
      </w:pPr>
    </w:p>
    <w:p w14:paraId="3B4F461E" w14:textId="403DD267" w:rsidR="00C15AFC" w:rsidRDefault="00C15AFC" w:rsidP="00AE0969">
      <w:pPr>
        <w:rPr>
          <w:lang w:eastAsia="en-US"/>
        </w:rPr>
      </w:pPr>
    </w:p>
    <w:p w14:paraId="1EBD8A0B" w14:textId="68658C8E" w:rsidR="00414B5D" w:rsidRDefault="00414B5D" w:rsidP="00AE0969">
      <w:pPr>
        <w:rPr>
          <w:lang w:eastAsia="en-US"/>
        </w:rPr>
      </w:pPr>
    </w:p>
    <w:p w14:paraId="0004CA9B" w14:textId="7F00B7C0" w:rsidR="00414B5D" w:rsidRPr="00414B5D" w:rsidRDefault="00414B5D" w:rsidP="00414B5D">
      <w:pPr>
        <w:pStyle w:val="Heading2"/>
        <w:ind w:left="540"/>
      </w:pPr>
      <w:r w:rsidRPr="00414B5D">
        <w:t>DCI size</w:t>
      </w:r>
      <w:r>
        <w:t xml:space="preserve"> and </w:t>
      </w:r>
      <w:r w:rsidRPr="00414B5D">
        <w:t>BD</w:t>
      </w:r>
      <w:r>
        <w:t>/CCE</w:t>
      </w:r>
      <w:r w:rsidRPr="00414B5D">
        <w:t xml:space="preserve"> budget</w:t>
      </w:r>
    </w:p>
    <w:p w14:paraId="0EF187B5" w14:textId="77777777" w:rsidR="00414B5D" w:rsidRPr="00BC2AC8" w:rsidRDefault="00414B5D" w:rsidP="00414B5D">
      <w:pPr>
        <w:rPr>
          <w:lang w:val="en-US" w:eastAsia="zh-CN"/>
        </w:rPr>
      </w:pPr>
    </w:p>
    <w:tbl>
      <w:tblPr>
        <w:tblStyle w:val="TableGrid"/>
        <w:tblW w:w="0" w:type="auto"/>
        <w:tblLook w:val="04A0" w:firstRow="1" w:lastRow="0" w:firstColumn="1" w:lastColumn="0" w:noHBand="0" w:noVBand="1"/>
      </w:tblPr>
      <w:tblGrid>
        <w:gridCol w:w="9362"/>
      </w:tblGrid>
      <w:tr w:rsidR="00414B5D" w14:paraId="18CAE0F8" w14:textId="77777777" w:rsidTr="00B506D8">
        <w:tc>
          <w:tcPr>
            <w:tcW w:w="9362" w:type="dxa"/>
          </w:tcPr>
          <w:p w14:paraId="62EFD1F1" w14:textId="77777777" w:rsidR="00414B5D" w:rsidRPr="00E42851" w:rsidRDefault="00414B5D" w:rsidP="009B5107">
            <w:pPr>
              <w:pStyle w:val="ListParagraph"/>
              <w:numPr>
                <w:ilvl w:val="0"/>
                <w:numId w:val="16"/>
              </w:numPr>
              <w:wordWrap/>
              <w:rPr>
                <w:rFonts w:eastAsia="KaiTi"/>
                <w:b/>
                <w:bCs/>
                <w:sz w:val="22"/>
                <w:lang w:eastAsia="x-none"/>
              </w:rPr>
            </w:pPr>
            <w:r w:rsidRPr="00E42851">
              <w:rPr>
                <w:rFonts w:eastAsia="KaiTi"/>
                <w:b/>
                <w:bCs/>
                <w:sz w:val="22"/>
                <w:lang w:eastAsia="x-none"/>
              </w:rPr>
              <w:t>Huawei, HiSilicon</w:t>
            </w:r>
          </w:p>
          <w:p w14:paraId="2555E451" w14:textId="77777777" w:rsidR="00414B5D" w:rsidRPr="00E42851" w:rsidRDefault="00414B5D" w:rsidP="009B5107">
            <w:pPr>
              <w:pStyle w:val="ListParagraph"/>
              <w:numPr>
                <w:ilvl w:val="0"/>
                <w:numId w:val="17"/>
              </w:numPr>
              <w:rPr>
                <w:rFonts w:eastAsia="KaiTi"/>
                <w:bCs/>
                <w:i/>
                <w:szCs w:val="20"/>
                <w:lang w:val="en-US"/>
              </w:rPr>
            </w:pPr>
            <w:r w:rsidRPr="00E42851">
              <w:rPr>
                <w:rFonts w:eastAsia="KaiTi"/>
                <w:bCs/>
                <w:i/>
                <w:szCs w:val="20"/>
                <w:lang w:val="en-US"/>
              </w:rPr>
              <w:t>Proposal 7: Existing “3+1” DCI size budget should be maintained.</w:t>
            </w:r>
          </w:p>
          <w:p w14:paraId="6B24C221" w14:textId="77777777" w:rsidR="00414B5D" w:rsidRDefault="00414B5D" w:rsidP="00B506D8">
            <w:pPr>
              <w:rPr>
                <w:lang w:val="en-US" w:eastAsia="zh-CN"/>
              </w:rPr>
            </w:pPr>
          </w:p>
          <w:p w14:paraId="7C38497F" w14:textId="77777777" w:rsidR="00414B5D" w:rsidRPr="00E42851" w:rsidRDefault="00414B5D" w:rsidP="009B5107">
            <w:pPr>
              <w:pStyle w:val="ListParagraph"/>
              <w:numPr>
                <w:ilvl w:val="0"/>
                <w:numId w:val="16"/>
              </w:numPr>
              <w:wordWrap/>
              <w:rPr>
                <w:rFonts w:eastAsia="KaiTi"/>
                <w:b/>
                <w:bCs/>
                <w:sz w:val="22"/>
                <w:lang w:eastAsia="x-none"/>
              </w:rPr>
            </w:pPr>
            <w:r w:rsidRPr="00E42851">
              <w:rPr>
                <w:rFonts w:eastAsia="KaiTi"/>
                <w:b/>
                <w:bCs/>
                <w:sz w:val="22"/>
                <w:lang w:eastAsia="x-none"/>
              </w:rPr>
              <w:t>ZTE</w:t>
            </w:r>
          </w:p>
          <w:p w14:paraId="1668815A" w14:textId="77777777" w:rsidR="00414B5D" w:rsidRPr="00E42851" w:rsidRDefault="00414B5D" w:rsidP="009B5107">
            <w:pPr>
              <w:pStyle w:val="ListParagraph"/>
              <w:numPr>
                <w:ilvl w:val="0"/>
                <w:numId w:val="17"/>
              </w:numPr>
              <w:rPr>
                <w:rFonts w:eastAsia="KaiTi"/>
                <w:bCs/>
                <w:i/>
                <w:szCs w:val="20"/>
                <w:lang w:val="en-US"/>
              </w:rPr>
            </w:pPr>
            <w:r w:rsidRPr="00E42851">
              <w:rPr>
                <w:rFonts w:eastAsia="KaiTi"/>
                <w:bCs/>
                <w:i/>
                <w:szCs w:val="20"/>
                <w:lang w:val="en-US"/>
              </w:rPr>
              <w:t>Proposal 7: It should be determined that BD/CCE of multi-cell scheduling DCI is counted in one scheduled cell only or each scheduled cell.</w:t>
            </w:r>
          </w:p>
          <w:p w14:paraId="4237290B" w14:textId="77777777" w:rsidR="00414B5D" w:rsidRDefault="00414B5D" w:rsidP="00B506D8">
            <w:pPr>
              <w:rPr>
                <w:lang w:val="en-US" w:eastAsia="zh-CN"/>
              </w:rPr>
            </w:pPr>
          </w:p>
          <w:p w14:paraId="592E728C" w14:textId="77777777" w:rsidR="00414B5D" w:rsidRPr="00E42851" w:rsidRDefault="00414B5D" w:rsidP="009B5107">
            <w:pPr>
              <w:pStyle w:val="ListParagraph"/>
              <w:numPr>
                <w:ilvl w:val="0"/>
                <w:numId w:val="16"/>
              </w:numPr>
              <w:wordWrap/>
              <w:rPr>
                <w:rFonts w:eastAsia="KaiTi"/>
                <w:b/>
                <w:bCs/>
                <w:sz w:val="22"/>
                <w:lang w:eastAsia="x-none"/>
              </w:rPr>
            </w:pPr>
            <w:r w:rsidRPr="00E42851">
              <w:rPr>
                <w:rFonts w:eastAsia="KaiTi"/>
                <w:b/>
                <w:bCs/>
                <w:sz w:val="22"/>
                <w:lang w:eastAsia="x-none"/>
              </w:rPr>
              <w:t>Nokia, Nokia Shanghai Bell</w:t>
            </w:r>
          </w:p>
          <w:p w14:paraId="65ED3FBF" w14:textId="77777777" w:rsidR="00414B5D" w:rsidRPr="00E42851" w:rsidRDefault="00414B5D" w:rsidP="009B5107">
            <w:pPr>
              <w:pStyle w:val="ListParagraph"/>
              <w:numPr>
                <w:ilvl w:val="0"/>
                <w:numId w:val="17"/>
              </w:numPr>
              <w:rPr>
                <w:rFonts w:eastAsia="KaiTi"/>
                <w:bCs/>
                <w:i/>
                <w:szCs w:val="20"/>
                <w:lang w:val="en-US"/>
              </w:rPr>
            </w:pPr>
            <w:bookmarkStart w:id="15" w:name="_Hlk102996787"/>
            <w:r w:rsidRPr="00E42851">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6" w:name="_Hlk102999436"/>
            <w:r w:rsidRPr="00E42851">
              <w:rPr>
                <w:rFonts w:eastAsia="KaiTi"/>
                <w:bCs/>
                <w:i/>
                <w:szCs w:val="20"/>
                <w:lang w:val="en-US"/>
              </w:rPr>
              <w:t>the gNB will guarantee that across the K cells applicable for multi-cell DCI scheduling that the total budget of 3*K DCI sizes is not exceeded</w:t>
            </w:r>
            <w:bookmarkEnd w:id="16"/>
            <w:r w:rsidRPr="00E42851">
              <w:rPr>
                <w:rFonts w:eastAsia="KaiTi"/>
                <w:bCs/>
                <w:i/>
                <w:szCs w:val="20"/>
                <w:lang w:val="en-US"/>
              </w:rPr>
              <w:t xml:space="preserve">. </w:t>
            </w:r>
          </w:p>
          <w:bookmarkEnd w:id="15"/>
          <w:p w14:paraId="59B368E3" w14:textId="77777777" w:rsidR="00414B5D" w:rsidRDefault="00414B5D" w:rsidP="00B506D8">
            <w:pPr>
              <w:rPr>
                <w:lang w:val="en-US" w:eastAsia="zh-CN"/>
              </w:rPr>
            </w:pPr>
          </w:p>
          <w:p w14:paraId="52CBB8E3" w14:textId="77777777" w:rsidR="00414B5D" w:rsidRPr="00E42851" w:rsidRDefault="00414B5D" w:rsidP="009B5107">
            <w:pPr>
              <w:pStyle w:val="ListParagraph"/>
              <w:numPr>
                <w:ilvl w:val="0"/>
                <w:numId w:val="16"/>
              </w:numPr>
              <w:wordWrap/>
              <w:rPr>
                <w:rFonts w:eastAsia="KaiTi"/>
                <w:b/>
                <w:bCs/>
                <w:sz w:val="22"/>
                <w:lang w:eastAsia="x-none"/>
              </w:rPr>
            </w:pPr>
            <w:proofErr w:type="spellStart"/>
            <w:r w:rsidRPr="00E42851">
              <w:rPr>
                <w:rFonts w:eastAsia="KaiTi"/>
                <w:b/>
                <w:bCs/>
                <w:sz w:val="22"/>
                <w:lang w:eastAsia="x-none"/>
              </w:rPr>
              <w:t>Spreadtrum</w:t>
            </w:r>
            <w:proofErr w:type="spellEnd"/>
            <w:r w:rsidRPr="00E42851">
              <w:rPr>
                <w:rFonts w:eastAsia="KaiTi"/>
                <w:b/>
                <w:bCs/>
                <w:sz w:val="22"/>
                <w:lang w:eastAsia="x-none"/>
              </w:rPr>
              <w:t xml:space="preserve"> Communications</w:t>
            </w:r>
          </w:p>
          <w:p w14:paraId="6C80AFEF" w14:textId="77777777" w:rsidR="00414B5D" w:rsidRPr="00280227" w:rsidRDefault="00414B5D" w:rsidP="009B5107">
            <w:pPr>
              <w:pStyle w:val="ListParagraph"/>
              <w:numPr>
                <w:ilvl w:val="0"/>
                <w:numId w:val="17"/>
              </w:numPr>
              <w:rPr>
                <w:rFonts w:eastAsia="KaiTi"/>
                <w:bCs/>
                <w:i/>
                <w:szCs w:val="20"/>
                <w:lang w:val="en-US"/>
              </w:rPr>
            </w:pPr>
            <w:r w:rsidRPr="00E42851">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1FEA4B01" w14:textId="77777777" w:rsidR="00414B5D" w:rsidRDefault="00414B5D" w:rsidP="00B506D8">
            <w:pPr>
              <w:rPr>
                <w:lang w:val="en-US" w:eastAsia="zh-CN"/>
              </w:rPr>
            </w:pPr>
          </w:p>
          <w:p w14:paraId="7A4C1D7B" w14:textId="77777777" w:rsidR="00414B5D" w:rsidRPr="00E42851" w:rsidRDefault="00414B5D" w:rsidP="009B5107">
            <w:pPr>
              <w:pStyle w:val="ListParagraph"/>
              <w:numPr>
                <w:ilvl w:val="0"/>
                <w:numId w:val="16"/>
              </w:numPr>
              <w:wordWrap/>
              <w:rPr>
                <w:rFonts w:eastAsia="KaiTi"/>
                <w:b/>
                <w:bCs/>
                <w:sz w:val="22"/>
                <w:lang w:eastAsia="x-none"/>
              </w:rPr>
            </w:pPr>
            <w:r w:rsidRPr="00E42851">
              <w:rPr>
                <w:rFonts w:eastAsia="KaiTi"/>
                <w:b/>
                <w:bCs/>
                <w:sz w:val="22"/>
                <w:lang w:eastAsia="x-none"/>
              </w:rPr>
              <w:t>CATT</w:t>
            </w:r>
          </w:p>
          <w:p w14:paraId="5513F9C2" w14:textId="77777777" w:rsidR="00414B5D" w:rsidRPr="00E42851" w:rsidRDefault="00414B5D" w:rsidP="009B5107">
            <w:pPr>
              <w:pStyle w:val="ListParagraph"/>
              <w:numPr>
                <w:ilvl w:val="0"/>
                <w:numId w:val="17"/>
              </w:numPr>
              <w:rPr>
                <w:rFonts w:eastAsia="KaiTi"/>
                <w:bCs/>
                <w:i/>
                <w:szCs w:val="20"/>
                <w:lang w:val="en-US"/>
              </w:rPr>
            </w:pPr>
            <w:r w:rsidRPr="00E42851">
              <w:rPr>
                <w:rFonts w:eastAsia="KaiTi"/>
                <w:bCs/>
                <w:i/>
                <w:szCs w:val="20"/>
                <w:lang w:val="en-US"/>
              </w:rPr>
              <w:t>Proposal 5: On the premise that no new requirement of blind detection is introduced for multi-cells scheduling, the ‘3+1’budget of DCI format size should be maintained.</w:t>
            </w:r>
          </w:p>
          <w:p w14:paraId="7A616DE6" w14:textId="77777777" w:rsidR="00414B5D" w:rsidRDefault="00414B5D" w:rsidP="00B506D8">
            <w:pPr>
              <w:rPr>
                <w:lang w:val="en-US" w:eastAsia="zh-CN"/>
              </w:rPr>
            </w:pPr>
          </w:p>
          <w:p w14:paraId="06C21C60" w14:textId="77777777" w:rsidR="00414B5D" w:rsidRPr="00E42851" w:rsidRDefault="00414B5D" w:rsidP="009B5107">
            <w:pPr>
              <w:pStyle w:val="ListParagraph"/>
              <w:numPr>
                <w:ilvl w:val="0"/>
                <w:numId w:val="16"/>
              </w:numPr>
              <w:wordWrap/>
              <w:rPr>
                <w:rFonts w:eastAsia="KaiTi"/>
                <w:b/>
                <w:bCs/>
                <w:sz w:val="22"/>
                <w:lang w:eastAsia="x-none"/>
              </w:rPr>
            </w:pPr>
            <w:r w:rsidRPr="00E42851">
              <w:rPr>
                <w:rFonts w:eastAsia="KaiTi"/>
                <w:b/>
                <w:bCs/>
                <w:sz w:val="22"/>
                <w:lang w:eastAsia="x-none"/>
              </w:rPr>
              <w:t>Vivo</w:t>
            </w:r>
          </w:p>
          <w:p w14:paraId="5FC74040" w14:textId="77777777" w:rsidR="00414B5D" w:rsidRPr="00E42851" w:rsidRDefault="00414B5D" w:rsidP="009B5107">
            <w:pPr>
              <w:pStyle w:val="ListParagraph"/>
              <w:numPr>
                <w:ilvl w:val="0"/>
                <w:numId w:val="17"/>
              </w:numPr>
              <w:rPr>
                <w:rFonts w:eastAsia="KaiTi"/>
                <w:bCs/>
                <w:i/>
                <w:szCs w:val="20"/>
                <w:lang w:val="en-US"/>
              </w:rPr>
            </w:pPr>
            <w:r w:rsidRPr="00E42851">
              <w:rPr>
                <w:rFonts w:eastAsia="KaiTi"/>
                <w:bCs/>
                <w:i/>
                <w:szCs w:val="20"/>
                <w:lang w:val="en-US"/>
              </w:rPr>
              <w:t xml:space="preserve">Proposal </w:t>
            </w:r>
            <w:r w:rsidRPr="00E42851">
              <w:rPr>
                <w:rFonts w:eastAsia="KaiTi"/>
                <w:bCs/>
                <w:i/>
                <w:szCs w:val="20"/>
                <w:lang w:val="en-US"/>
              </w:rPr>
              <w:fldChar w:fldCharType="begin"/>
            </w:r>
            <w:r w:rsidRPr="00E42851">
              <w:rPr>
                <w:rFonts w:eastAsia="KaiTi"/>
                <w:bCs/>
                <w:i/>
                <w:szCs w:val="20"/>
                <w:lang w:val="en-US"/>
              </w:rPr>
              <w:instrText xml:space="preserve"> SEQ Proposal \* ARABIC </w:instrText>
            </w:r>
            <w:r w:rsidRPr="00E42851">
              <w:rPr>
                <w:rFonts w:eastAsia="KaiTi"/>
                <w:bCs/>
                <w:i/>
                <w:szCs w:val="20"/>
                <w:lang w:val="en-US"/>
              </w:rPr>
              <w:fldChar w:fldCharType="separate"/>
            </w:r>
            <w:r w:rsidRPr="00E42851">
              <w:rPr>
                <w:rFonts w:eastAsia="KaiTi"/>
                <w:bCs/>
                <w:i/>
                <w:szCs w:val="20"/>
                <w:lang w:val="en-US"/>
              </w:rPr>
              <w:t>6</w:t>
            </w:r>
            <w:r w:rsidRPr="00E42851">
              <w:rPr>
                <w:rFonts w:eastAsia="KaiTi"/>
                <w:bCs/>
                <w:i/>
                <w:szCs w:val="20"/>
                <w:lang w:val="en-US"/>
              </w:rPr>
              <w:fldChar w:fldCharType="end"/>
            </w:r>
            <w:r w:rsidRPr="00E42851">
              <w:rPr>
                <w:rFonts w:eastAsia="KaiTi"/>
                <w:bCs/>
                <w:i/>
                <w:szCs w:val="20"/>
                <w:lang w:val="en-US"/>
              </w:rPr>
              <w:t>. The mc-DCI should be counted as part of the BD budget of the scheduling cell instead of the BD budget of each scheduled cell.</w:t>
            </w:r>
          </w:p>
          <w:p w14:paraId="79F8CBFC" w14:textId="77777777" w:rsidR="00414B5D" w:rsidRDefault="00414B5D" w:rsidP="00B506D8">
            <w:pPr>
              <w:rPr>
                <w:lang w:val="en-US" w:eastAsia="zh-CN"/>
              </w:rPr>
            </w:pPr>
          </w:p>
          <w:p w14:paraId="58B68299" w14:textId="77777777" w:rsidR="00414B5D" w:rsidRPr="00E42851" w:rsidRDefault="00414B5D" w:rsidP="009B5107">
            <w:pPr>
              <w:pStyle w:val="ListParagraph"/>
              <w:numPr>
                <w:ilvl w:val="0"/>
                <w:numId w:val="16"/>
              </w:numPr>
              <w:wordWrap/>
              <w:rPr>
                <w:rFonts w:eastAsia="KaiTi"/>
                <w:b/>
                <w:bCs/>
                <w:sz w:val="22"/>
                <w:lang w:eastAsia="x-none"/>
              </w:rPr>
            </w:pPr>
            <w:r w:rsidRPr="00E42851">
              <w:rPr>
                <w:rFonts w:eastAsia="KaiTi"/>
                <w:b/>
                <w:bCs/>
                <w:sz w:val="22"/>
                <w:lang w:eastAsia="x-none"/>
              </w:rPr>
              <w:t>Lenovo</w:t>
            </w:r>
          </w:p>
          <w:p w14:paraId="6CBD11C1" w14:textId="77777777" w:rsidR="00414B5D" w:rsidRPr="00E42851" w:rsidRDefault="00414B5D" w:rsidP="009B5107">
            <w:pPr>
              <w:pStyle w:val="ListParagraph"/>
              <w:numPr>
                <w:ilvl w:val="0"/>
                <w:numId w:val="17"/>
              </w:numPr>
              <w:rPr>
                <w:rFonts w:eastAsia="KaiTi"/>
                <w:bCs/>
                <w:i/>
                <w:szCs w:val="20"/>
                <w:lang w:val="en-US"/>
              </w:rPr>
            </w:pPr>
            <w:r w:rsidRPr="00E42851">
              <w:rPr>
                <w:rFonts w:eastAsia="KaiTi"/>
                <w:bCs/>
                <w:i/>
                <w:szCs w:val="20"/>
                <w:lang w:val="en-US"/>
              </w:rPr>
              <w:t>Proposal 9: Existing “3+1” DCI size budget should be maintained when designing the DCI format for multi-cell scheduling in Rel-18 CA enhancement.</w:t>
            </w:r>
          </w:p>
          <w:p w14:paraId="2C5F01B7" w14:textId="77777777" w:rsidR="00414B5D" w:rsidRDefault="00414B5D" w:rsidP="00B506D8">
            <w:pPr>
              <w:rPr>
                <w:lang w:val="en-US" w:eastAsia="zh-CN"/>
              </w:rPr>
            </w:pPr>
          </w:p>
          <w:p w14:paraId="53D192D6" w14:textId="77777777" w:rsidR="00414B5D" w:rsidRPr="00E42851" w:rsidRDefault="00414B5D" w:rsidP="009B5107">
            <w:pPr>
              <w:pStyle w:val="ListParagraph"/>
              <w:numPr>
                <w:ilvl w:val="0"/>
                <w:numId w:val="16"/>
              </w:numPr>
              <w:wordWrap/>
              <w:rPr>
                <w:rFonts w:eastAsia="KaiTi"/>
                <w:b/>
                <w:bCs/>
                <w:sz w:val="22"/>
                <w:lang w:eastAsia="x-none"/>
              </w:rPr>
            </w:pPr>
            <w:r w:rsidRPr="00E42851">
              <w:rPr>
                <w:rFonts w:eastAsia="KaiTi"/>
                <w:b/>
                <w:bCs/>
                <w:sz w:val="22"/>
                <w:lang w:eastAsia="x-none"/>
              </w:rPr>
              <w:t>OPPO</w:t>
            </w:r>
          </w:p>
          <w:p w14:paraId="29FAEEEA" w14:textId="6A0F6FAA" w:rsidR="00414B5D" w:rsidRDefault="00414B5D" w:rsidP="009B5107">
            <w:pPr>
              <w:pStyle w:val="ListParagraph"/>
              <w:numPr>
                <w:ilvl w:val="0"/>
                <w:numId w:val="17"/>
              </w:numPr>
              <w:rPr>
                <w:rFonts w:eastAsia="KaiTi"/>
                <w:bCs/>
                <w:i/>
                <w:szCs w:val="20"/>
                <w:lang w:val="en-US"/>
              </w:rPr>
            </w:pPr>
            <w:r w:rsidRPr="00E42851">
              <w:rPr>
                <w:rFonts w:eastAsia="KaiTi"/>
                <w:bCs/>
                <w:i/>
                <w:szCs w:val="20"/>
                <w:lang w:val="en-US"/>
              </w:rPr>
              <w:t>Proposal 8: The procedure of DCI size alignment should be updated if necessary. Further discussion is needed.</w:t>
            </w:r>
          </w:p>
          <w:p w14:paraId="1AAC5250" w14:textId="59575D1A" w:rsidR="00414B5D" w:rsidRDefault="00414B5D" w:rsidP="00B506D8">
            <w:pPr>
              <w:rPr>
                <w:lang w:val="en-US" w:eastAsia="zh-CN"/>
              </w:rPr>
            </w:pPr>
          </w:p>
          <w:p w14:paraId="079B9F84" w14:textId="39DFFFCC" w:rsidR="009B5107" w:rsidRPr="009B5107" w:rsidRDefault="009B5107" w:rsidP="009B5107">
            <w:pPr>
              <w:pStyle w:val="ListParagraph"/>
              <w:numPr>
                <w:ilvl w:val="0"/>
                <w:numId w:val="16"/>
              </w:numPr>
              <w:wordWrap/>
              <w:rPr>
                <w:rFonts w:eastAsia="KaiTi"/>
                <w:b/>
                <w:bCs/>
                <w:sz w:val="22"/>
                <w:lang w:eastAsia="x-none"/>
              </w:rPr>
            </w:pPr>
            <w:r w:rsidRPr="009B5107">
              <w:rPr>
                <w:rFonts w:eastAsia="KaiTi"/>
                <w:b/>
                <w:bCs/>
                <w:sz w:val="22"/>
                <w:lang w:eastAsia="x-none"/>
              </w:rPr>
              <w:t>Samsung</w:t>
            </w:r>
          </w:p>
          <w:p w14:paraId="71FEDC53" w14:textId="77777777" w:rsidR="009B5107" w:rsidRPr="00E42851" w:rsidRDefault="009B5107" w:rsidP="009B5107">
            <w:pPr>
              <w:pStyle w:val="ListParagraph"/>
              <w:numPr>
                <w:ilvl w:val="0"/>
                <w:numId w:val="17"/>
              </w:numPr>
              <w:rPr>
                <w:rFonts w:eastAsia="KaiTi"/>
                <w:bCs/>
                <w:i/>
                <w:szCs w:val="20"/>
                <w:lang w:val="en-US"/>
              </w:rPr>
            </w:pPr>
            <w:r w:rsidRPr="00E42851">
              <w:rPr>
                <w:rFonts w:eastAsia="KaiTi"/>
                <w:bCs/>
                <w:i/>
                <w:szCs w:val="20"/>
                <w:lang w:val="en-US"/>
              </w:rPr>
              <w:t>Proposal 7: Further discuss the “3+1” limit on UE budget for DCI sizes, including voiding the limit for the case of multi-cell scheduling.</w:t>
            </w:r>
          </w:p>
          <w:p w14:paraId="311E49B8" w14:textId="77777777" w:rsidR="009B5107" w:rsidRDefault="009B5107" w:rsidP="00B506D8">
            <w:pPr>
              <w:rPr>
                <w:lang w:val="en-US" w:eastAsia="zh-CN"/>
              </w:rPr>
            </w:pPr>
          </w:p>
          <w:p w14:paraId="5FDE8F97" w14:textId="77777777" w:rsidR="00414B5D" w:rsidRPr="00E42851" w:rsidRDefault="00414B5D" w:rsidP="009B5107">
            <w:pPr>
              <w:pStyle w:val="ListParagraph"/>
              <w:numPr>
                <w:ilvl w:val="0"/>
                <w:numId w:val="16"/>
              </w:numPr>
              <w:wordWrap/>
              <w:rPr>
                <w:rFonts w:eastAsia="KaiTi"/>
                <w:b/>
                <w:bCs/>
                <w:sz w:val="22"/>
                <w:lang w:eastAsia="x-none"/>
              </w:rPr>
            </w:pPr>
            <w:r w:rsidRPr="00E42851">
              <w:rPr>
                <w:rFonts w:eastAsia="KaiTi"/>
                <w:b/>
                <w:bCs/>
                <w:sz w:val="22"/>
                <w:lang w:eastAsia="x-none"/>
              </w:rPr>
              <w:t>Apple</w:t>
            </w:r>
          </w:p>
          <w:p w14:paraId="78378D76" w14:textId="77777777" w:rsidR="00414B5D" w:rsidRPr="00E42851" w:rsidRDefault="00414B5D" w:rsidP="009B5107">
            <w:pPr>
              <w:pStyle w:val="ListParagraph"/>
              <w:numPr>
                <w:ilvl w:val="0"/>
                <w:numId w:val="17"/>
              </w:numPr>
              <w:rPr>
                <w:rFonts w:eastAsia="KaiTi"/>
                <w:bCs/>
                <w:i/>
                <w:szCs w:val="20"/>
                <w:lang w:val="en-US"/>
              </w:rPr>
            </w:pPr>
            <w:r w:rsidRPr="00E42851">
              <w:rPr>
                <w:rFonts w:eastAsia="KaiTi"/>
                <w:bCs/>
                <w:i/>
                <w:szCs w:val="20"/>
                <w:lang w:val="en-US"/>
              </w:rPr>
              <w:t>Proposal 7: Study the handling of BD/CCE limit, and whether one cell can be scheduled by multiple cells.</w:t>
            </w:r>
          </w:p>
          <w:p w14:paraId="063AE081" w14:textId="479EFCF7" w:rsidR="00414B5D" w:rsidRDefault="00414B5D" w:rsidP="00B506D8">
            <w:pPr>
              <w:rPr>
                <w:lang w:val="en-US" w:eastAsia="zh-CN"/>
              </w:rPr>
            </w:pPr>
          </w:p>
          <w:p w14:paraId="0515BEE2" w14:textId="77777777" w:rsidR="009B5107" w:rsidRPr="00E42851" w:rsidRDefault="009B5107" w:rsidP="009B5107">
            <w:pPr>
              <w:pStyle w:val="ListParagraph"/>
              <w:numPr>
                <w:ilvl w:val="0"/>
                <w:numId w:val="16"/>
              </w:numPr>
              <w:wordWrap/>
              <w:rPr>
                <w:rFonts w:eastAsia="KaiTi"/>
                <w:b/>
                <w:bCs/>
                <w:sz w:val="22"/>
                <w:lang w:eastAsia="x-none"/>
              </w:rPr>
            </w:pPr>
            <w:r w:rsidRPr="00E42851">
              <w:rPr>
                <w:rFonts w:eastAsia="KaiTi"/>
                <w:b/>
                <w:bCs/>
                <w:sz w:val="22"/>
                <w:lang w:eastAsia="x-none"/>
              </w:rPr>
              <w:t>NTT DOCOMO</w:t>
            </w:r>
          </w:p>
          <w:p w14:paraId="2E48A584" w14:textId="77777777" w:rsidR="009B5107" w:rsidRPr="00E42851" w:rsidRDefault="009B5107" w:rsidP="009B5107">
            <w:pPr>
              <w:pStyle w:val="ListParagraph"/>
              <w:numPr>
                <w:ilvl w:val="0"/>
                <w:numId w:val="17"/>
              </w:numPr>
              <w:wordWrap/>
              <w:rPr>
                <w:rFonts w:eastAsia="KaiTi"/>
                <w:bCs/>
                <w:i/>
                <w:szCs w:val="20"/>
                <w:lang w:val="en-US"/>
              </w:rPr>
            </w:pPr>
            <w:r w:rsidRPr="00E42851">
              <w:rPr>
                <w:rFonts w:eastAsia="KaiTi"/>
                <w:bCs/>
                <w:i/>
                <w:szCs w:val="20"/>
                <w:lang w:val="en-US"/>
              </w:rPr>
              <w:lastRenderedPageBreak/>
              <w:t xml:space="preserve">Proposal 10: RAN1 should discuss the following aspects related to DCI design for multi-carrier PDSCH/PUSCH scheduling with a single </w:t>
            </w:r>
            <w:proofErr w:type="gramStart"/>
            <w:r w:rsidRPr="00E42851">
              <w:rPr>
                <w:rFonts w:eastAsia="KaiTi"/>
                <w:bCs/>
                <w:i/>
                <w:szCs w:val="20"/>
                <w:lang w:val="en-US"/>
              </w:rPr>
              <w:t>DCI;</w:t>
            </w:r>
            <w:proofErr w:type="gramEnd"/>
          </w:p>
          <w:p w14:paraId="34028262" w14:textId="77777777" w:rsidR="009B5107" w:rsidRPr="00071A64" w:rsidRDefault="009B5107" w:rsidP="009B5107">
            <w:pPr>
              <w:pStyle w:val="ListParagraph"/>
              <w:numPr>
                <w:ilvl w:val="0"/>
                <w:numId w:val="14"/>
              </w:numPr>
              <w:kinsoku/>
              <w:wordWrap/>
              <w:overflowPunct/>
              <w:autoSpaceDE w:val="0"/>
              <w:autoSpaceDN w:val="0"/>
              <w:snapToGrid w:val="0"/>
              <w:spacing w:after="120"/>
              <w:ind w:left="1080"/>
              <w:jc w:val="both"/>
              <w:textAlignment w:val="auto"/>
              <w:rPr>
                <w:rFonts w:eastAsia="KaiTi"/>
                <w:i/>
                <w:szCs w:val="20"/>
                <w:lang w:val="en-AU" w:eastAsia="zh-CN"/>
              </w:rPr>
            </w:pPr>
            <w:r w:rsidRPr="00071A64">
              <w:rPr>
                <w:rFonts w:eastAsia="KaiTi"/>
                <w:i/>
                <w:szCs w:val="20"/>
                <w:lang w:val="en-AU" w:eastAsia="zh-CN"/>
              </w:rPr>
              <w:t>whether multi-cell scheduling DCI is supported by non-fallback DCI (0_1/1_1) or by new DCI</w:t>
            </w:r>
          </w:p>
          <w:p w14:paraId="5F50C3BD" w14:textId="77777777" w:rsidR="009B5107" w:rsidRPr="00071A64" w:rsidRDefault="009B5107" w:rsidP="009B5107">
            <w:pPr>
              <w:pStyle w:val="ListParagraph"/>
              <w:numPr>
                <w:ilvl w:val="0"/>
                <w:numId w:val="14"/>
              </w:numPr>
              <w:kinsoku/>
              <w:wordWrap/>
              <w:overflowPunct/>
              <w:autoSpaceDE w:val="0"/>
              <w:autoSpaceDN w:val="0"/>
              <w:snapToGrid w:val="0"/>
              <w:spacing w:after="120"/>
              <w:ind w:left="1080"/>
              <w:jc w:val="both"/>
              <w:textAlignment w:val="auto"/>
              <w:rPr>
                <w:rFonts w:eastAsia="KaiTi"/>
                <w:i/>
                <w:szCs w:val="20"/>
                <w:lang w:val="en-AU" w:eastAsia="zh-CN"/>
              </w:rPr>
            </w:pPr>
            <w:r w:rsidRPr="00071A64">
              <w:rPr>
                <w:rFonts w:eastAsia="KaiTi"/>
                <w:i/>
                <w:szCs w:val="20"/>
                <w:lang w:val="en-AU" w:eastAsia="zh-CN"/>
              </w:rPr>
              <w:t>whether multi-cell scheduling DCI can also schedule single cell</w:t>
            </w:r>
          </w:p>
          <w:p w14:paraId="38721735" w14:textId="77777777" w:rsidR="009B5107" w:rsidRPr="00071A64" w:rsidRDefault="009B5107" w:rsidP="009B5107">
            <w:pPr>
              <w:pStyle w:val="ListParagraph"/>
              <w:numPr>
                <w:ilvl w:val="0"/>
                <w:numId w:val="14"/>
              </w:numPr>
              <w:kinsoku/>
              <w:wordWrap/>
              <w:overflowPunct/>
              <w:autoSpaceDE w:val="0"/>
              <w:autoSpaceDN w:val="0"/>
              <w:snapToGrid w:val="0"/>
              <w:spacing w:after="120"/>
              <w:ind w:left="1080"/>
              <w:jc w:val="both"/>
              <w:textAlignment w:val="auto"/>
              <w:rPr>
                <w:rFonts w:eastAsia="KaiTi"/>
                <w:i/>
                <w:szCs w:val="20"/>
                <w:lang w:val="en-AU" w:eastAsia="zh-CN"/>
              </w:rPr>
            </w:pPr>
            <w:r w:rsidRPr="00071A64">
              <w:rPr>
                <w:rFonts w:eastAsia="KaiTi"/>
                <w:i/>
                <w:szCs w:val="20"/>
                <w:lang w:val="en-AU" w:eastAsia="zh-CN"/>
              </w:rPr>
              <w:t>whether DCI size budget (3+1) is maintained</w:t>
            </w:r>
          </w:p>
          <w:p w14:paraId="0BF1152A" w14:textId="77777777" w:rsidR="009B5107" w:rsidRPr="00E42851" w:rsidRDefault="009B5107" w:rsidP="009B5107">
            <w:pPr>
              <w:pStyle w:val="ListParagraph"/>
              <w:numPr>
                <w:ilvl w:val="0"/>
                <w:numId w:val="17"/>
              </w:numPr>
              <w:wordWrap/>
              <w:rPr>
                <w:rFonts w:eastAsia="KaiTi"/>
                <w:bCs/>
                <w:i/>
                <w:szCs w:val="20"/>
                <w:lang w:val="en-US"/>
              </w:rPr>
            </w:pPr>
            <w:r w:rsidRPr="00E42851">
              <w:rPr>
                <w:rFonts w:eastAsia="KaiTi"/>
                <w:bCs/>
                <w:i/>
                <w:szCs w:val="20"/>
                <w:lang w:val="en-US"/>
              </w:rPr>
              <w:t xml:space="preserve">Proposal 12: RAN1 should discuss the following aspects related to SS set configuration/monitoring capability and BD/CCE budget for multi-carrier PDSCH scheduling with a single </w:t>
            </w:r>
            <w:proofErr w:type="gramStart"/>
            <w:r w:rsidRPr="00E42851">
              <w:rPr>
                <w:rFonts w:eastAsia="KaiTi"/>
                <w:bCs/>
                <w:i/>
                <w:szCs w:val="20"/>
                <w:lang w:val="en-US"/>
              </w:rPr>
              <w:t>DCI;</w:t>
            </w:r>
            <w:proofErr w:type="gramEnd"/>
          </w:p>
          <w:p w14:paraId="3AC5959E" w14:textId="77777777" w:rsidR="009B5107" w:rsidRPr="00071A64" w:rsidRDefault="009B5107" w:rsidP="009B5107">
            <w:pPr>
              <w:pStyle w:val="ListParagraph"/>
              <w:numPr>
                <w:ilvl w:val="0"/>
                <w:numId w:val="14"/>
              </w:numPr>
              <w:kinsoku/>
              <w:wordWrap/>
              <w:overflowPunct/>
              <w:autoSpaceDE w:val="0"/>
              <w:autoSpaceDN w:val="0"/>
              <w:snapToGrid w:val="0"/>
              <w:spacing w:after="120"/>
              <w:ind w:left="1080"/>
              <w:jc w:val="both"/>
              <w:textAlignment w:val="auto"/>
              <w:rPr>
                <w:rFonts w:eastAsia="KaiTi"/>
                <w:i/>
                <w:szCs w:val="20"/>
                <w:lang w:val="en-AU" w:eastAsia="zh-CN"/>
              </w:rPr>
            </w:pPr>
            <w:r w:rsidRPr="00071A64">
              <w:rPr>
                <w:rFonts w:eastAsia="KaiTi"/>
                <w:i/>
                <w:szCs w:val="20"/>
                <w:lang w:val="en-AU" w:eastAsia="zh-CN"/>
              </w:rPr>
              <w:t>applicable PDCCH monitoring capability</w:t>
            </w:r>
          </w:p>
          <w:p w14:paraId="4909B26D" w14:textId="77777777" w:rsidR="009B5107" w:rsidRPr="00071A64" w:rsidRDefault="009B5107" w:rsidP="009B5107">
            <w:pPr>
              <w:pStyle w:val="ListParagraph"/>
              <w:numPr>
                <w:ilvl w:val="0"/>
                <w:numId w:val="14"/>
              </w:numPr>
              <w:kinsoku/>
              <w:wordWrap/>
              <w:overflowPunct/>
              <w:autoSpaceDE w:val="0"/>
              <w:autoSpaceDN w:val="0"/>
              <w:snapToGrid w:val="0"/>
              <w:spacing w:after="120"/>
              <w:ind w:left="1080"/>
              <w:jc w:val="both"/>
              <w:textAlignment w:val="auto"/>
              <w:rPr>
                <w:rFonts w:eastAsia="KaiTi"/>
                <w:i/>
                <w:szCs w:val="20"/>
                <w:lang w:val="en-AU" w:eastAsia="zh-CN"/>
              </w:rPr>
            </w:pPr>
            <w:r w:rsidRPr="00071A64">
              <w:rPr>
                <w:rFonts w:eastAsia="KaiTi"/>
                <w:i/>
                <w:szCs w:val="20"/>
                <w:lang w:val="en-AU" w:eastAsia="zh-CN"/>
              </w:rPr>
              <w:t xml:space="preserve">BD/CCE budget for each cell </w:t>
            </w:r>
          </w:p>
          <w:p w14:paraId="140EEC3F" w14:textId="77777777" w:rsidR="009B5107" w:rsidRPr="00071A64" w:rsidRDefault="009B5107" w:rsidP="009B5107">
            <w:pPr>
              <w:pStyle w:val="ListParagraph"/>
              <w:numPr>
                <w:ilvl w:val="0"/>
                <w:numId w:val="14"/>
              </w:numPr>
              <w:kinsoku/>
              <w:wordWrap/>
              <w:overflowPunct/>
              <w:autoSpaceDE w:val="0"/>
              <w:autoSpaceDN w:val="0"/>
              <w:snapToGrid w:val="0"/>
              <w:spacing w:after="120"/>
              <w:ind w:left="1080"/>
              <w:jc w:val="both"/>
              <w:textAlignment w:val="auto"/>
              <w:rPr>
                <w:rFonts w:eastAsia="KaiTi"/>
                <w:i/>
                <w:szCs w:val="20"/>
                <w:lang w:val="en-AU" w:eastAsia="zh-CN"/>
              </w:rPr>
            </w:pPr>
            <w:r w:rsidRPr="00071A64">
              <w:rPr>
                <w:rFonts w:eastAsia="KaiTi"/>
                <w:i/>
                <w:szCs w:val="20"/>
                <w:lang w:val="en-AU" w:eastAsia="zh-CN"/>
              </w:rPr>
              <w:t>limitation on scheduling cell(s) for a scheduled cell</w:t>
            </w:r>
          </w:p>
          <w:p w14:paraId="395B77F5" w14:textId="77777777" w:rsidR="009B5107" w:rsidRPr="009B5107" w:rsidRDefault="009B5107" w:rsidP="00B506D8">
            <w:pPr>
              <w:rPr>
                <w:lang w:val="en-AU" w:eastAsia="zh-CN"/>
              </w:rPr>
            </w:pPr>
          </w:p>
          <w:p w14:paraId="1BC3796D" w14:textId="77777777" w:rsidR="00414B5D" w:rsidRPr="00E42851" w:rsidRDefault="00414B5D" w:rsidP="009B5107">
            <w:pPr>
              <w:pStyle w:val="ListParagraph"/>
              <w:numPr>
                <w:ilvl w:val="0"/>
                <w:numId w:val="16"/>
              </w:numPr>
              <w:wordWrap/>
              <w:rPr>
                <w:rFonts w:eastAsia="KaiTi"/>
                <w:b/>
                <w:bCs/>
                <w:sz w:val="22"/>
                <w:lang w:eastAsia="x-none"/>
              </w:rPr>
            </w:pPr>
            <w:r w:rsidRPr="00E42851">
              <w:rPr>
                <w:rFonts w:eastAsia="KaiTi"/>
                <w:b/>
                <w:bCs/>
                <w:sz w:val="22"/>
                <w:lang w:eastAsia="x-none"/>
              </w:rPr>
              <w:t>CMCC</w:t>
            </w:r>
          </w:p>
          <w:p w14:paraId="351605CB" w14:textId="77777777" w:rsidR="00414B5D" w:rsidRPr="00E42851" w:rsidRDefault="00414B5D" w:rsidP="009B5107">
            <w:pPr>
              <w:pStyle w:val="ListParagraph"/>
              <w:numPr>
                <w:ilvl w:val="0"/>
                <w:numId w:val="17"/>
              </w:numPr>
              <w:rPr>
                <w:rFonts w:eastAsia="KaiTi"/>
                <w:bCs/>
                <w:i/>
                <w:szCs w:val="20"/>
                <w:lang w:val="en-US"/>
              </w:rPr>
            </w:pPr>
            <w:r w:rsidRPr="00E42851">
              <w:rPr>
                <w:rFonts w:eastAsia="KaiTi"/>
                <w:bCs/>
                <w:i/>
                <w:szCs w:val="20"/>
                <w:lang w:val="en-US"/>
              </w:rPr>
              <w:t>Proposal 4. The DCI size of new multi-cell scheduling DCI format should be fixed regardless the number of cells it schedules each time.</w:t>
            </w:r>
          </w:p>
          <w:p w14:paraId="28E90341" w14:textId="77777777" w:rsidR="00414B5D" w:rsidRPr="00E42851" w:rsidRDefault="00414B5D" w:rsidP="009B5107">
            <w:pPr>
              <w:pStyle w:val="ListParagraph"/>
              <w:numPr>
                <w:ilvl w:val="0"/>
                <w:numId w:val="17"/>
              </w:numPr>
              <w:rPr>
                <w:rFonts w:eastAsia="KaiTi"/>
                <w:bCs/>
                <w:i/>
                <w:szCs w:val="20"/>
                <w:lang w:val="en-US"/>
              </w:rPr>
            </w:pPr>
            <w:r w:rsidRPr="00E42851">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E2EAB89" w14:textId="77777777" w:rsidR="00414B5D" w:rsidRPr="00E42851" w:rsidRDefault="00414B5D" w:rsidP="009B5107">
            <w:pPr>
              <w:pStyle w:val="ListParagraph"/>
              <w:numPr>
                <w:ilvl w:val="0"/>
                <w:numId w:val="17"/>
              </w:numPr>
              <w:rPr>
                <w:rFonts w:eastAsia="KaiTi"/>
                <w:bCs/>
                <w:i/>
                <w:szCs w:val="20"/>
                <w:lang w:val="en-US"/>
              </w:rPr>
            </w:pPr>
            <w:bookmarkStart w:id="17" w:name="_Hlk102998245"/>
            <w:r w:rsidRPr="00E42851">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7"/>
          <w:p w14:paraId="2F774EDC" w14:textId="2407A790" w:rsidR="00414B5D" w:rsidRDefault="00414B5D" w:rsidP="00B506D8">
            <w:pPr>
              <w:rPr>
                <w:lang w:val="en-US" w:eastAsia="zh-CN"/>
              </w:rPr>
            </w:pPr>
          </w:p>
          <w:p w14:paraId="7598A5EE" w14:textId="77777777" w:rsidR="009B5107" w:rsidRPr="00E42851" w:rsidRDefault="009B5107" w:rsidP="009B5107">
            <w:pPr>
              <w:pStyle w:val="ListParagraph"/>
              <w:numPr>
                <w:ilvl w:val="0"/>
                <w:numId w:val="16"/>
              </w:numPr>
              <w:rPr>
                <w:rFonts w:eastAsia="KaiTi"/>
                <w:b/>
                <w:bCs/>
                <w:sz w:val="22"/>
                <w:lang w:eastAsia="x-none"/>
              </w:rPr>
            </w:pPr>
            <w:r w:rsidRPr="00E42851">
              <w:rPr>
                <w:rFonts w:eastAsia="KaiTi"/>
                <w:b/>
                <w:bCs/>
                <w:sz w:val="22"/>
                <w:lang w:eastAsia="x-none"/>
              </w:rPr>
              <w:t>Intel</w:t>
            </w:r>
          </w:p>
          <w:p w14:paraId="7C229345" w14:textId="77777777" w:rsidR="009B5107" w:rsidRPr="004C6817" w:rsidRDefault="009B5107" w:rsidP="009B5107">
            <w:pPr>
              <w:pStyle w:val="ListParagraph"/>
              <w:numPr>
                <w:ilvl w:val="0"/>
                <w:numId w:val="17"/>
              </w:numPr>
              <w:rPr>
                <w:rFonts w:eastAsia="KaiTi"/>
                <w:bCs/>
                <w:i/>
                <w:szCs w:val="20"/>
                <w:lang w:val="en-US"/>
              </w:rPr>
            </w:pPr>
            <w:r w:rsidRPr="004C6817">
              <w:rPr>
                <w:rFonts w:eastAsia="KaiTi"/>
                <w:bCs/>
                <w:i/>
                <w:szCs w:val="20"/>
                <w:lang w:val="en-US"/>
              </w:rPr>
              <w:t>Proposal 9</w:t>
            </w:r>
          </w:p>
          <w:p w14:paraId="5578A8FD" w14:textId="77777777" w:rsidR="009B5107" w:rsidRPr="00FD50F2" w:rsidRDefault="009B5107" w:rsidP="009B5107">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FD50F2">
              <w:rPr>
                <w:rFonts w:eastAsia="KaiTi"/>
                <w:i/>
                <w:szCs w:val="20"/>
                <w:lang w:val="en-AU" w:eastAsia="zh-CN"/>
              </w:rPr>
              <w:t>Single or multiple configurations for the DCI fields of the DCI format for multi-cell scheduling can be configured on the scheduling cell.</w:t>
            </w:r>
          </w:p>
          <w:p w14:paraId="10F7D38B" w14:textId="77777777" w:rsidR="009B5107" w:rsidRPr="00FD50F2" w:rsidRDefault="009B5107" w:rsidP="009B5107">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FD50F2">
              <w:rPr>
                <w:rFonts w:eastAsia="KaiTi"/>
                <w:i/>
                <w:szCs w:val="20"/>
                <w:lang w:val="en-AU" w:eastAsia="zh-CN"/>
              </w:rPr>
              <w:t xml:space="preserve">Single-cell scheduling may still be supported at least for a cell that cannot be scheduled by the DCI format for multi-cell scheduling. </w:t>
            </w:r>
          </w:p>
          <w:p w14:paraId="0E7B48FA" w14:textId="77777777" w:rsidR="009B5107" w:rsidRPr="00FD50F2" w:rsidRDefault="009B5107" w:rsidP="009B5107">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FD50F2">
              <w:rPr>
                <w:rFonts w:eastAsia="KaiTi"/>
                <w:i/>
                <w:szCs w:val="20"/>
                <w:lang w:val="en-AU" w:eastAsia="zh-CN"/>
              </w:rPr>
              <w:t>Special handling on the DCI format for multi-cell scheduling is necessary for the DCI size budget and maximum number of BD/CCEs.</w:t>
            </w:r>
          </w:p>
          <w:p w14:paraId="1695382C" w14:textId="77777777" w:rsidR="009B5107" w:rsidRDefault="009B5107" w:rsidP="00B506D8">
            <w:pPr>
              <w:rPr>
                <w:lang w:val="en-US" w:eastAsia="zh-CN"/>
              </w:rPr>
            </w:pPr>
          </w:p>
          <w:p w14:paraId="0F190838" w14:textId="77777777" w:rsidR="00414B5D" w:rsidRPr="00E42851" w:rsidRDefault="00414B5D" w:rsidP="009B5107">
            <w:pPr>
              <w:pStyle w:val="ListParagraph"/>
              <w:numPr>
                <w:ilvl w:val="0"/>
                <w:numId w:val="16"/>
              </w:numPr>
              <w:wordWrap/>
              <w:rPr>
                <w:rFonts w:eastAsia="KaiTi"/>
                <w:b/>
                <w:bCs/>
                <w:sz w:val="22"/>
                <w:lang w:eastAsia="x-none"/>
              </w:rPr>
            </w:pPr>
            <w:r w:rsidRPr="00E42851">
              <w:rPr>
                <w:rFonts w:eastAsia="KaiTi"/>
                <w:b/>
                <w:bCs/>
                <w:sz w:val="22"/>
                <w:lang w:eastAsia="x-none"/>
              </w:rPr>
              <w:t>LG Electronics</w:t>
            </w:r>
          </w:p>
          <w:p w14:paraId="4E5D0BF5" w14:textId="77777777" w:rsidR="00414B5D" w:rsidRPr="004C6817" w:rsidRDefault="00414B5D" w:rsidP="009B5107">
            <w:pPr>
              <w:pStyle w:val="ListParagraph"/>
              <w:numPr>
                <w:ilvl w:val="0"/>
                <w:numId w:val="17"/>
              </w:numPr>
              <w:rPr>
                <w:rFonts w:eastAsia="KaiTi"/>
                <w:bCs/>
                <w:i/>
                <w:szCs w:val="20"/>
                <w:lang w:val="en-US"/>
              </w:rPr>
            </w:pPr>
            <w:r w:rsidRPr="004C6817">
              <w:rPr>
                <w:rFonts w:eastAsia="KaiTi"/>
                <w:bCs/>
                <w:i/>
                <w:szCs w:val="20"/>
                <w:lang w:val="en-US"/>
              </w:rPr>
              <w:t xml:space="preserve">Proposal #5: Discuss how to maintain the DCI size budget per cell in case with the multi-cell DCI, according to Approach 1/2/3. </w:t>
            </w:r>
          </w:p>
          <w:p w14:paraId="62A09802" w14:textId="77777777" w:rsidR="00414B5D" w:rsidRPr="004C6817" w:rsidRDefault="00414B5D" w:rsidP="009B5107">
            <w:pPr>
              <w:pStyle w:val="ListParagraph"/>
              <w:numPr>
                <w:ilvl w:val="0"/>
                <w:numId w:val="17"/>
              </w:numPr>
              <w:rPr>
                <w:rFonts w:eastAsia="KaiTi"/>
                <w:bCs/>
                <w:i/>
                <w:szCs w:val="20"/>
                <w:lang w:val="en-US"/>
              </w:rPr>
            </w:pPr>
            <w:r w:rsidRPr="004C6817">
              <w:rPr>
                <w:rFonts w:eastAsia="KaiTi"/>
                <w:bCs/>
                <w:i/>
                <w:szCs w:val="20"/>
                <w:lang w:val="en-US"/>
              </w:rPr>
              <w:t>Proposal #6</w:t>
            </w:r>
            <w:bookmarkStart w:id="18" w:name="_Hlk102998539"/>
            <w:r w:rsidRPr="004C6817">
              <w:rPr>
                <w:rFonts w:eastAsia="KaiTi"/>
                <w:bCs/>
                <w:i/>
                <w:szCs w:val="20"/>
                <w:lang w:val="en-US"/>
              </w:rPr>
              <w:t>: Discuss how to configure the number of PDCCH candidates per AL for the multi-cell scheduling by single DCI, based on following three alternatives as a starting point.</w:t>
            </w:r>
          </w:p>
          <w:p w14:paraId="45F4750B" w14:textId="77777777" w:rsidR="00414B5D" w:rsidRPr="00071A64" w:rsidRDefault="00414B5D" w:rsidP="009B5107">
            <w:pPr>
              <w:pStyle w:val="ListParagraph"/>
              <w:numPr>
                <w:ilvl w:val="1"/>
                <w:numId w:val="17"/>
              </w:numPr>
              <w:kinsoku/>
              <w:overflowPunct/>
              <w:autoSpaceDE w:val="0"/>
              <w:autoSpaceDN w:val="0"/>
              <w:snapToGrid w:val="0"/>
              <w:spacing w:after="120"/>
              <w:jc w:val="both"/>
              <w:textAlignment w:val="auto"/>
              <w:rPr>
                <w:rFonts w:eastAsia="KaiTi"/>
                <w:i/>
                <w:szCs w:val="20"/>
                <w:lang w:val="en-AU" w:eastAsia="zh-CN"/>
              </w:rPr>
            </w:pPr>
            <w:r w:rsidRPr="00071A64">
              <w:rPr>
                <w:rFonts w:eastAsia="KaiTi"/>
                <w:i/>
                <w:szCs w:val="20"/>
                <w:lang w:val="en-AU" w:eastAsia="zh-CN"/>
              </w:rPr>
              <w:t>Alt 1: The number of PDCCH candidates per AL is configured for each scheduled cell schedulable by the multi-cell DCI.</w:t>
            </w:r>
          </w:p>
          <w:p w14:paraId="4E3B0B8D" w14:textId="77777777" w:rsidR="00414B5D" w:rsidRPr="00071A64" w:rsidRDefault="00414B5D" w:rsidP="009B5107">
            <w:pPr>
              <w:pStyle w:val="ListParagraph"/>
              <w:numPr>
                <w:ilvl w:val="1"/>
                <w:numId w:val="17"/>
              </w:numPr>
              <w:kinsoku/>
              <w:overflowPunct/>
              <w:autoSpaceDE w:val="0"/>
              <w:autoSpaceDN w:val="0"/>
              <w:snapToGrid w:val="0"/>
              <w:spacing w:after="120"/>
              <w:jc w:val="both"/>
              <w:textAlignment w:val="auto"/>
              <w:rPr>
                <w:rFonts w:eastAsia="KaiTi"/>
                <w:i/>
                <w:szCs w:val="20"/>
                <w:lang w:val="en-AU" w:eastAsia="zh-CN"/>
              </w:rPr>
            </w:pPr>
            <w:r w:rsidRPr="00071A64">
              <w:rPr>
                <w:rFonts w:eastAsia="KaiTi"/>
                <w:i/>
                <w:szCs w:val="20"/>
                <w:lang w:val="en-AU" w:eastAsia="zh-CN"/>
              </w:rPr>
              <w:t>Alt 2: The number of PDCCH candidates per AL is configured for each combination of scheduled cells simultaneously schedulable by the multi-cell DCI.</w:t>
            </w:r>
          </w:p>
          <w:p w14:paraId="4A36F0EC" w14:textId="77777777" w:rsidR="00414B5D" w:rsidRPr="00071A64" w:rsidRDefault="00414B5D" w:rsidP="009B5107">
            <w:pPr>
              <w:pStyle w:val="ListParagraph"/>
              <w:numPr>
                <w:ilvl w:val="1"/>
                <w:numId w:val="17"/>
              </w:numPr>
              <w:kinsoku/>
              <w:overflowPunct/>
              <w:autoSpaceDE w:val="0"/>
              <w:autoSpaceDN w:val="0"/>
              <w:snapToGrid w:val="0"/>
              <w:spacing w:after="120"/>
              <w:jc w:val="both"/>
              <w:textAlignment w:val="auto"/>
              <w:rPr>
                <w:rFonts w:eastAsia="KaiTi"/>
                <w:i/>
                <w:szCs w:val="20"/>
                <w:lang w:val="en-AU" w:eastAsia="zh-CN"/>
              </w:rPr>
            </w:pPr>
            <w:r w:rsidRPr="00071A64">
              <w:rPr>
                <w:rFonts w:eastAsia="KaiTi"/>
                <w:i/>
                <w:szCs w:val="20"/>
                <w:lang w:val="en-AU" w:eastAsia="zh-CN"/>
              </w:rPr>
              <w:t>Alt 3: The number of PDCCH candidates per AL is configured for the multi-cell DCI itself without differentiating scheduled cells.</w:t>
            </w:r>
          </w:p>
          <w:bookmarkEnd w:id="18"/>
          <w:p w14:paraId="38C55943" w14:textId="7AA1E2DE" w:rsidR="00414B5D" w:rsidRDefault="00414B5D" w:rsidP="00B506D8">
            <w:pPr>
              <w:rPr>
                <w:lang w:val="en-AU" w:eastAsia="zh-CN"/>
              </w:rPr>
            </w:pPr>
          </w:p>
          <w:p w14:paraId="01F7AA68" w14:textId="77777777" w:rsidR="009B5107" w:rsidRPr="00E42851" w:rsidRDefault="009B5107" w:rsidP="009B5107">
            <w:pPr>
              <w:pStyle w:val="ListParagraph"/>
              <w:numPr>
                <w:ilvl w:val="0"/>
                <w:numId w:val="16"/>
              </w:numPr>
              <w:rPr>
                <w:rFonts w:eastAsia="KaiTi"/>
                <w:b/>
                <w:bCs/>
                <w:sz w:val="22"/>
                <w:lang w:eastAsia="x-none"/>
              </w:rPr>
            </w:pPr>
            <w:r w:rsidRPr="00E42851">
              <w:rPr>
                <w:rFonts w:eastAsia="KaiTi"/>
                <w:b/>
                <w:bCs/>
                <w:sz w:val="22"/>
                <w:lang w:eastAsia="x-none"/>
              </w:rPr>
              <w:t>Ericsson</w:t>
            </w:r>
          </w:p>
          <w:p w14:paraId="3310700A" w14:textId="77777777" w:rsidR="009B5107" w:rsidRPr="004C6817" w:rsidRDefault="009B5107" w:rsidP="009B5107">
            <w:pPr>
              <w:pStyle w:val="ListParagraph"/>
              <w:numPr>
                <w:ilvl w:val="0"/>
                <w:numId w:val="17"/>
              </w:numPr>
              <w:rPr>
                <w:rFonts w:eastAsia="KaiTi"/>
                <w:bCs/>
                <w:i/>
                <w:szCs w:val="20"/>
                <w:lang w:val="en-US"/>
              </w:rPr>
            </w:pPr>
            <w:bookmarkStart w:id="19" w:name="_Toc102136961"/>
            <w:r w:rsidRPr="004C6817">
              <w:rPr>
                <w:rFonts w:eastAsia="KaiTi"/>
                <w:bCs/>
                <w:i/>
                <w:szCs w:val="20"/>
                <w:lang w:val="en-US"/>
              </w:rPr>
              <w:t>Proposal 6: When mc-DCI is configured for scheduling PUSCH/PDSCH on multiple cells, existing Rel-17 DCI size budget is maintained for each scheduled cell.</w:t>
            </w:r>
            <w:bookmarkEnd w:id="19"/>
            <w:r w:rsidRPr="004C6817">
              <w:rPr>
                <w:rFonts w:eastAsia="KaiTi"/>
                <w:bCs/>
                <w:i/>
                <w:szCs w:val="20"/>
                <w:lang w:val="en-US"/>
              </w:rPr>
              <w:t xml:space="preserve"> </w:t>
            </w:r>
          </w:p>
          <w:p w14:paraId="18A70607" w14:textId="77777777" w:rsidR="009B5107" w:rsidRPr="004C6817" w:rsidRDefault="009B5107" w:rsidP="009B5107">
            <w:pPr>
              <w:pStyle w:val="ListParagraph"/>
              <w:numPr>
                <w:ilvl w:val="0"/>
                <w:numId w:val="17"/>
              </w:numPr>
              <w:rPr>
                <w:rFonts w:eastAsia="KaiTi"/>
                <w:bCs/>
                <w:i/>
                <w:szCs w:val="20"/>
                <w:lang w:val="en-US"/>
              </w:rPr>
            </w:pPr>
            <w:bookmarkStart w:id="20" w:name="_Toc102136962"/>
            <w:r w:rsidRPr="004C6817">
              <w:rPr>
                <w:rFonts w:eastAsia="KaiTi"/>
                <w:bCs/>
                <w:i/>
                <w:szCs w:val="20"/>
                <w:lang w:val="en-US"/>
              </w:rPr>
              <w:t>Proposal 7: Size of mc-DCI is explicitly configured by higher layers.</w:t>
            </w:r>
            <w:bookmarkEnd w:id="20"/>
            <w:r w:rsidRPr="004C6817">
              <w:rPr>
                <w:rFonts w:eastAsia="KaiTi"/>
                <w:bCs/>
                <w:i/>
                <w:szCs w:val="20"/>
                <w:lang w:val="en-US"/>
              </w:rPr>
              <w:t xml:space="preserve"> </w:t>
            </w:r>
          </w:p>
          <w:p w14:paraId="5A9EFE94" w14:textId="77777777" w:rsidR="009B5107" w:rsidRPr="004C6817" w:rsidRDefault="009B5107" w:rsidP="009B5107">
            <w:pPr>
              <w:pStyle w:val="ListParagraph"/>
              <w:numPr>
                <w:ilvl w:val="0"/>
                <w:numId w:val="17"/>
              </w:numPr>
              <w:rPr>
                <w:rFonts w:eastAsia="KaiTi"/>
                <w:bCs/>
                <w:i/>
                <w:szCs w:val="20"/>
                <w:lang w:val="en-US"/>
              </w:rPr>
            </w:pPr>
            <w:bookmarkStart w:id="21" w:name="_Toc102136963"/>
            <w:r w:rsidRPr="004C6817">
              <w:rPr>
                <w:rFonts w:eastAsia="KaiTi"/>
                <w:bCs/>
                <w:i/>
                <w:szCs w:val="20"/>
                <w:lang w:val="en-US"/>
              </w:rPr>
              <w:t>Proposal 8: Support independent configuration of mc-DCI for PUSCH and PDSCH.</w:t>
            </w:r>
            <w:bookmarkEnd w:id="21"/>
            <w:r w:rsidRPr="004C6817">
              <w:rPr>
                <w:rFonts w:eastAsia="KaiTi"/>
                <w:bCs/>
                <w:i/>
                <w:szCs w:val="20"/>
                <w:lang w:val="en-US"/>
              </w:rPr>
              <w:t xml:space="preserve"> </w:t>
            </w:r>
          </w:p>
          <w:p w14:paraId="484E614D" w14:textId="3C14C368" w:rsidR="009B5107" w:rsidRDefault="009B5107" w:rsidP="00B506D8">
            <w:pPr>
              <w:rPr>
                <w:lang w:val="en-AU" w:eastAsia="zh-CN"/>
              </w:rPr>
            </w:pPr>
          </w:p>
          <w:p w14:paraId="0399431A" w14:textId="2BCBA647" w:rsidR="009B5107" w:rsidRPr="009B5107" w:rsidRDefault="009B5107" w:rsidP="009B5107">
            <w:pPr>
              <w:pStyle w:val="ListParagraph"/>
              <w:numPr>
                <w:ilvl w:val="0"/>
                <w:numId w:val="16"/>
              </w:numPr>
              <w:rPr>
                <w:rFonts w:eastAsia="KaiTi"/>
                <w:b/>
                <w:bCs/>
                <w:sz w:val="22"/>
                <w:lang w:eastAsia="x-none"/>
              </w:rPr>
            </w:pPr>
            <w:r w:rsidRPr="009B5107">
              <w:rPr>
                <w:rFonts w:eastAsia="KaiTi"/>
                <w:b/>
                <w:bCs/>
                <w:sz w:val="22"/>
                <w:lang w:eastAsia="x-none"/>
              </w:rPr>
              <w:lastRenderedPageBreak/>
              <w:t>Qualcomm:</w:t>
            </w:r>
          </w:p>
          <w:p w14:paraId="35621B2D" w14:textId="77777777" w:rsidR="009B5107" w:rsidRPr="004C6817" w:rsidRDefault="009B5107" w:rsidP="009B5107">
            <w:pPr>
              <w:pStyle w:val="ListParagraph"/>
              <w:numPr>
                <w:ilvl w:val="0"/>
                <w:numId w:val="17"/>
              </w:numPr>
              <w:rPr>
                <w:rFonts w:eastAsia="KaiTi"/>
                <w:bCs/>
                <w:i/>
                <w:szCs w:val="20"/>
                <w:lang w:val="en-US"/>
              </w:rPr>
            </w:pPr>
            <w:r w:rsidRPr="004C6817">
              <w:rPr>
                <w:rFonts w:eastAsia="KaiTi"/>
                <w:bCs/>
                <w:i/>
                <w:szCs w:val="20"/>
                <w:lang w:val="en-US"/>
              </w:rPr>
              <w:t>Proposal 6: BD/CCE budget for each scheduled cell follows the legacy CA</w:t>
            </w:r>
          </w:p>
          <w:p w14:paraId="0FB9652B" w14:textId="77777777" w:rsidR="009B5107" w:rsidRPr="00E42851" w:rsidRDefault="009B5107" w:rsidP="009B5107">
            <w:pPr>
              <w:pStyle w:val="ListParagraph"/>
              <w:numPr>
                <w:ilvl w:val="0"/>
                <w:numId w:val="14"/>
              </w:numPr>
              <w:kinsoku/>
              <w:overflowPunct/>
              <w:autoSpaceDE w:val="0"/>
              <w:autoSpaceDN w:val="0"/>
              <w:snapToGrid w:val="0"/>
              <w:spacing w:after="120"/>
              <w:ind w:left="1080"/>
              <w:jc w:val="both"/>
              <w:textAlignment w:val="auto"/>
              <w:rPr>
                <w:i/>
                <w:iCs/>
                <w:szCs w:val="20"/>
                <w:lang w:eastAsia="ja-JP"/>
              </w:rPr>
            </w:pPr>
            <w:r w:rsidRPr="00E42851">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5F03F1DA" w14:textId="77777777" w:rsidR="009B5107" w:rsidRPr="009B5107" w:rsidRDefault="009B5107" w:rsidP="00B506D8">
            <w:pPr>
              <w:rPr>
                <w:lang w:eastAsia="zh-CN"/>
              </w:rPr>
            </w:pPr>
          </w:p>
          <w:p w14:paraId="05FE3CC7" w14:textId="77777777" w:rsidR="00414B5D" w:rsidRPr="00E42851" w:rsidRDefault="00414B5D" w:rsidP="009B5107">
            <w:pPr>
              <w:pStyle w:val="ListParagraph"/>
              <w:numPr>
                <w:ilvl w:val="0"/>
                <w:numId w:val="16"/>
              </w:numPr>
              <w:wordWrap/>
              <w:rPr>
                <w:rFonts w:eastAsia="KaiTi"/>
                <w:b/>
                <w:bCs/>
                <w:sz w:val="22"/>
                <w:lang w:eastAsia="x-none"/>
              </w:rPr>
            </w:pPr>
            <w:r w:rsidRPr="00E42851">
              <w:rPr>
                <w:rFonts w:eastAsia="KaiTi"/>
                <w:b/>
                <w:bCs/>
                <w:sz w:val="22"/>
                <w:lang w:eastAsia="x-none"/>
              </w:rPr>
              <w:t>FGI</w:t>
            </w:r>
          </w:p>
          <w:p w14:paraId="056E652E" w14:textId="77777777" w:rsidR="00414B5D" w:rsidRPr="004C6817" w:rsidRDefault="00414B5D" w:rsidP="009B5107">
            <w:pPr>
              <w:pStyle w:val="ListParagraph"/>
              <w:numPr>
                <w:ilvl w:val="0"/>
                <w:numId w:val="17"/>
              </w:numPr>
              <w:rPr>
                <w:rFonts w:eastAsia="KaiTi"/>
                <w:bCs/>
                <w:i/>
                <w:szCs w:val="20"/>
                <w:lang w:val="en-US"/>
              </w:rPr>
            </w:pPr>
            <w:r w:rsidRPr="004C6817">
              <w:rPr>
                <w:rFonts w:eastAsia="KaiTi"/>
                <w:bCs/>
                <w:i/>
                <w:szCs w:val="20"/>
                <w:lang w:val="en-US"/>
              </w:rPr>
              <w:t>Proposal 6: Discuss how to count the size of a DCI scheduling multiple cells towards the DCI size budgets.</w:t>
            </w:r>
          </w:p>
          <w:p w14:paraId="772C42BD" w14:textId="77777777" w:rsidR="00414B5D" w:rsidRPr="004C6817" w:rsidRDefault="00414B5D" w:rsidP="009B5107">
            <w:pPr>
              <w:pStyle w:val="ListParagraph"/>
              <w:numPr>
                <w:ilvl w:val="0"/>
                <w:numId w:val="17"/>
              </w:numPr>
              <w:rPr>
                <w:rFonts w:eastAsia="KaiTi"/>
                <w:bCs/>
                <w:i/>
                <w:szCs w:val="20"/>
                <w:lang w:val="en-US"/>
              </w:rPr>
            </w:pPr>
            <w:r w:rsidRPr="004C6817">
              <w:rPr>
                <w:rFonts w:eastAsia="KaiTi"/>
                <w:bCs/>
                <w:i/>
                <w:szCs w:val="20"/>
                <w:lang w:val="en-US"/>
              </w:rPr>
              <w:t xml:space="preserve">Proposal 7: If a DCI scheduling multiple cells is defined as a new DCI format, the DCI size alignment procedure needs to be enhanced to </w:t>
            </w:r>
            <w:proofErr w:type="gramStart"/>
            <w:r w:rsidRPr="004C6817">
              <w:rPr>
                <w:rFonts w:eastAsia="KaiTi"/>
                <w:bCs/>
                <w:i/>
                <w:szCs w:val="20"/>
                <w:lang w:val="en-US"/>
              </w:rPr>
              <w:t>take into account</w:t>
            </w:r>
            <w:proofErr w:type="gramEnd"/>
            <w:r w:rsidRPr="004C6817">
              <w:rPr>
                <w:rFonts w:eastAsia="KaiTi"/>
                <w:bCs/>
                <w:i/>
                <w:szCs w:val="20"/>
                <w:lang w:val="en-US"/>
              </w:rPr>
              <w:t xml:space="preserve"> the new DCI format.</w:t>
            </w:r>
          </w:p>
          <w:p w14:paraId="7809533A" w14:textId="77777777" w:rsidR="00414B5D" w:rsidRPr="009C1556" w:rsidRDefault="00414B5D" w:rsidP="00B506D8">
            <w:pPr>
              <w:rPr>
                <w:lang w:val="en-US" w:eastAsia="zh-CN"/>
              </w:rPr>
            </w:pPr>
          </w:p>
        </w:tc>
      </w:tr>
    </w:tbl>
    <w:p w14:paraId="3A25382D" w14:textId="77777777" w:rsidR="00414B5D" w:rsidRDefault="00414B5D" w:rsidP="00414B5D">
      <w:pPr>
        <w:rPr>
          <w:lang w:val="en-US" w:eastAsia="zh-CN"/>
        </w:rPr>
      </w:pPr>
    </w:p>
    <w:p w14:paraId="1ACE0525" w14:textId="6CA822F2" w:rsidR="00414B5D" w:rsidRPr="00414B5D" w:rsidRDefault="00414B5D" w:rsidP="00AE0969">
      <w:pPr>
        <w:rPr>
          <w:lang w:val="en-US" w:eastAsia="en-US"/>
        </w:rPr>
      </w:pPr>
    </w:p>
    <w:p w14:paraId="1B8903A6" w14:textId="77777777" w:rsidR="00414B5D" w:rsidRDefault="00414B5D" w:rsidP="00414B5D">
      <w:pPr>
        <w:rPr>
          <w:lang w:val="en-US" w:eastAsia="zh-CN"/>
        </w:rPr>
      </w:pPr>
    </w:p>
    <w:p w14:paraId="725DAE4D" w14:textId="77777777" w:rsidR="00414B5D" w:rsidRPr="003F7E44" w:rsidRDefault="00414B5D" w:rsidP="00414B5D">
      <w:pPr>
        <w:pStyle w:val="Heading3"/>
        <w:tabs>
          <w:tab w:val="clear" w:pos="1080"/>
          <w:tab w:val="clear" w:pos="3150"/>
        </w:tabs>
        <w:rPr>
          <w:rFonts w:eastAsia="Times New Roman" w:cs="Arial"/>
          <w:bCs/>
          <w:iCs/>
          <w:color w:val="000000" w:themeColor="text1"/>
          <w:sz w:val="24"/>
          <w:szCs w:val="20"/>
          <w:lang w:eastAsia="zh-CN"/>
        </w:rPr>
      </w:pPr>
      <w:r w:rsidRPr="003F7E44">
        <w:rPr>
          <w:rFonts w:eastAsia="Times New Roman" w:cs="Arial"/>
          <w:bCs/>
          <w:iCs/>
          <w:color w:val="000000" w:themeColor="text1"/>
          <w:sz w:val="24"/>
          <w:szCs w:val="20"/>
          <w:lang w:eastAsia="zh-CN"/>
        </w:rPr>
        <w:t>Moderator summary and proposals based on contributions</w:t>
      </w:r>
    </w:p>
    <w:p w14:paraId="0EF4A641" w14:textId="7ED534EB" w:rsidR="00414B5D" w:rsidRDefault="00414B5D" w:rsidP="00414B5D">
      <w:pPr>
        <w:rPr>
          <w:lang w:eastAsia="en-US"/>
        </w:rPr>
      </w:pPr>
    </w:p>
    <w:p w14:paraId="54458061" w14:textId="6F8618AE" w:rsidR="00020D1D" w:rsidRDefault="00020D1D" w:rsidP="00195176">
      <w:pPr>
        <w:spacing w:after="120"/>
        <w:rPr>
          <w:lang w:val="en-US" w:eastAsia="en-US"/>
        </w:rPr>
      </w:pPr>
      <w:r>
        <w:rPr>
          <w:lang w:val="en-US" w:eastAsia="en-US"/>
        </w:rPr>
        <w:t>Based on conclusion of section 3.</w:t>
      </w:r>
      <w:r w:rsidR="00195FF6">
        <w:rPr>
          <w:lang w:val="en-US" w:eastAsia="en-US"/>
        </w:rPr>
        <w:t>3</w:t>
      </w:r>
      <w:r>
        <w:rPr>
          <w:lang w:val="en-US" w:eastAsia="en-US"/>
        </w:rPr>
        <w:t>,</w:t>
      </w:r>
      <w:r w:rsidRPr="00020D1D">
        <w:rPr>
          <w:lang w:val="en-US" w:eastAsia="en-US"/>
        </w:rPr>
        <w:t xml:space="preserve"> if new DCI format </w:t>
      </w:r>
      <w:r>
        <w:rPr>
          <w:lang w:val="en-US" w:eastAsia="en-US"/>
        </w:rPr>
        <w:t>is introduced</w:t>
      </w:r>
      <w:r w:rsidRPr="00020D1D">
        <w:rPr>
          <w:lang w:val="en-US" w:eastAsia="en-US"/>
        </w:rPr>
        <w:t xml:space="preserve"> for scheduling multiple </w:t>
      </w:r>
      <w:r>
        <w:rPr>
          <w:lang w:val="en-US" w:eastAsia="en-US"/>
        </w:rPr>
        <w:t>cell</w:t>
      </w:r>
      <w:r w:rsidRPr="00020D1D">
        <w:rPr>
          <w:lang w:val="en-US" w:eastAsia="en-US"/>
        </w:rPr>
        <w:t xml:space="preserve">s and the </w:t>
      </w:r>
      <w:r>
        <w:rPr>
          <w:lang w:val="en-US" w:eastAsia="en-US"/>
        </w:rPr>
        <w:t>legacy</w:t>
      </w:r>
      <w:r w:rsidRPr="00020D1D">
        <w:rPr>
          <w:lang w:val="en-US" w:eastAsia="en-US"/>
        </w:rPr>
        <w:t xml:space="preserve"> DCI format is used for scheduling single </w:t>
      </w:r>
      <w:r>
        <w:rPr>
          <w:lang w:val="en-US" w:eastAsia="en-US"/>
        </w:rPr>
        <w:t>cell</w:t>
      </w:r>
      <w:r w:rsidRPr="00020D1D">
        <w:rPr>
          <w:lang w:val="en-US" w:eastAsia="en-US"/>
        </w:rPr>
        <w:t xml:space="preserve">, </w:t>
      </w:r>
      <w:r>
        <w:rPr>
          <w:lang w:val="en-US" w:eastAsia="en-US"/>
        </w:rPr>
        <w:t xml:space="preserve">existing </w:t>
      </w:r>
      <w:r w:rsidRPr="00020D1D">
        <w:rPr>
          <w:lang w:val="en-US" w:eastAsia="en-US"/>
        </w:rPr>
        <w:t>“3+1” DCI size budget may not be maintained since UE has to monitor DCI format</w:t>
      </w:r>
      <w:r>
        <w:rPr>
          <w:lang w:val="en-US" w:eastAsia="en-US"/>
        </w:rPr>
        <w:t xml:space="preserve"> 1-1 or 0-1</w:t>
      </w:r>
      <w:r w:rsidRPr="00020D1D">
        <w:rPr>
          <w:lang w:val="en-US" w:eastAsia="en-US"/>
        </w:rPr>
        <w:t xml:space="preserve"> for single </w:t>
      </w:r>
      <w:r>
        <w:rPr>
          <w:lang w:val="en-US" w:eastAsia="en-US"/>
        </w:rPr>
        <w:t>cell</w:t>
      </w:r>
      <w:r w:rsidRPr="00020D1D">
        <w:rPr>
          <w:lang w:val="en-US" w:eastAsia="en-US"/>
        </w:rPr>
        <w:t xml:space="preserve"> </w:t>
      </w:r>
      <w:r>
        <w:rPr>
          <w:lang w:val="en-US" w:eastAsia="en-US"/>
        </w:rPr>
        <w:t xml:space="preserve">PDSCH or PUSCH </w:t>
      </w:r>
      <w:r w:rsidRPr="00020D1D">
        <w:rPr>
          <w:lang w:val="en-US" w:eastAsia="en-US"/>
        </w:rPr>
        <w:t>scheduling, DCI format</w:t>
      </w:r>
      <w:r>
        <w:rPr>
          <w:lang w:val="en-US" w:eastAsia="en-US"/>
        </w:rPr>
        <w:t xml:space="preserve"> 1-X or 0-X</w:t>
      </w:r>
      <w:r w:rsidRPr="00020D1D">
        <w:rPr>
          <w:lang w:val="en-US" w:eastAsia="en-US"/>
        </w:rPr>
        <w:t xml:space="preserve"> for </w:t>
      </w:r>
      <w:r>
        <w:rPr>
          <w:lang w:val="en-US" w:eastAsia="en-US"/>
        </w:rPr>
        <w:t>multi-cell PDSCH or PUSCH</w:t>
      </w:r>
      <w:r w:rsidRPr="00020D1D">
        <w:rPr>
          <w:lang w:val="en-US" w:eastAsia="en-US"/>
        </w:rPr>
        <w:t xml:space="preserve"> scheduling</w:t>
      </w:r>
      <w:r>
        <w:rPr>
          <w:lang w:val="en-US" w:eastAsia="en-US"/>
        </w:rPr>
        <w:t>,</w:t>
      </w:r>
      <w:r w:rsidRPr="00020D1D">
        <w:rPr>
          <w:lang w:val="en-US" w:eastAsia="en-US"/>
        </w:rPr>
        <w:t xml:space="preserve"> and one fallback DCI format. </w:t>
      </w:r>
    </w:p>
    <w:p w14:paraId="353FD964" w14:textId="016DC9A5" w:rsidR="00195176" w:rsidRPr="00195176" w:rsidRDefault="00195176" w:rsidP="00195176">
      <w:pPr>
        <w:spacing w:after="120"/>
        <w:rPr>
          <w:lang w:eastAsia="en-US"/>
        </w:rPr>
      </w:pPr>
      <w:r w:rsidRPr="00195176">
        <w:rPr>
          <w:lang w:eastAsia="en-US"/>
        </w:rPr>
        <w:t xml:space="preserve">In legacy design, BDs/CCEs are counted for each scheduled cell. </w:t>
      </w:r>
      <w:r>
        <w:rPr>
          <w:lang w:eastAsia="en-US"/>
        </w:rPr>
        <w:t>For multi-cell scheduling DCI which</w:t>
      </w:r>
      <w:r w:rsidRPr="00195176">
        <w:rPr>
          <w:lang w:eastAsia="en-US"/>
        </w:rPr>
        <w:t xml:space="preserve"> can schedule multiple cells, </w:t>
      </w:r>
      <w:r>
        <w:rPr>
          <w:lang w:eastAsia="en-US"/>
        </w:rPr>
        <w:t>one issue is which cell the BD/CCE of the multi-cell scheduling DCI is counted for</w:t>
      </w:r>
      <w:r w:rsidRPr="00195176">
        <w:rPr>
          <w:lang w:eastAsia="en-US"/>
        </w:rPr>
        <w:t>. Further</w:t>
      </w:r>
      <w:r>
        <w:rPr>
          <w:lang w:eastAsia="en-US"/>
        </w:rPr>
        <w:t>more,</w:t>
      </w:r>
      <w:r w:rsidRPr="00195176">
        <w:rPr>
          <w:lang w:eastAsia="en-US"/>
        </w:rPr>
        <w:t xml:space="preserve"> if one cell can be scheduled by </w:t>
      </w:r>
      <w:r>
        <w:rPr>
          <w:lang w:eastAsia="en-US"/>
        </w:rPr>
        <w:t>more than one cell,</w:t>
      </w:r>
      <w:r w:rsidRPr="00195176">
        <w:rPr>
          <w:lang w:eastAsia="en-US"/>
        </w:rPr>
        <w:t xml:space="preserve"> e.g.</w:t>
      </w:r>
      <w:r>
        <w:rPr>
          <w:lang w:eastAsia="en-US"/>
        </w:rPr>
        <w:t>,</w:t>
      </w:r>
      <w:r w:rsidRPr="00195176">
        <w:rPr>
          <w:lang w:eastAsia="en-US"/>
        </w:rPr>
        <w:t xml:space="preserve"> self-scheduling and </w:t>
      </w:r>
      <w:r>
        <w:rPr>
          <w:lang w:eastAsia="en-US"/>
        </w:rPr>
        <w:t xml:space="preserve">cross-carrier </w:t>
      </w:r>
      <w:r w:rsidRPr="00195176">
        <w:rPr>
          <w:lang w:eastAsia="en-US"/>
        </w:rPr>
        <w:t>scheduled by a multi-cell DCI on another cell, whether/how to split the BD/CCE budget between the multiple cells</w:t>
      </w:r>
      <w:r>
        <w:rPr>
          <w:lang w:eastAsia="en-US"/>
        </w:rPr>
        <w:t xml:space="preserve"> should also be considered</w:t>
      </w:r>
      <w:r w:rsidRPr="00195176">
        <w:rPr>
          <w:lang w:eastAsia="en-US"/>
        </w:rPr>
        <w:t>.</w:t>
      </w:r>
    </w:p>
    <w:p w14:paraId="12072B0F" w14:textId="21518BEC" w:rsidR="009B5107" w:rsidRPr="009B5107" w:rsidRDefault="0095088D" w:rsidP="009B5107">
      <w:pPr>
        <w:spacing w:after="120"/>
        <w:rPr>
          <w:lang w:val="en-US" w:eastAsia="en-US"/>
        </w:rPr>
      </w:pPr>
      <w:r w:rsidRPr="001C7EB4">
        <w:rPr>
          <w:lang w:val="en-US" w:eastAsia="en-US"/>
        </w:rPr>
        <w:t xml:space="preserve">Regarding the DCI size budget, </w:t>
      </w:r>
      <w:r w:rsidR="000D2E84">
        <w:rPr>
          <w:lang w:val="en-US" w:eastAsia="en-US"/>
        </w:rPr>
        <w:t>5</w:t>
      </w:r>
      <w:r w:rsidRPr="001C7EB4">
        <w:rPr>
          <w:lang w:val="en-US" w:eastAsia="en-US"/>
        </w:rPr>
        <w:t xml:space="preserve"> companies [Huawei, CATT, Lenovo</w:t>
      </w:r>
      <w:r w:rsidR="000D2E84">
        <w:rPr>
          <w:lang w:val="en-US" w:eastAsia="en-US"/>
        </w:rPr>
        <w:t>, Ericsson, Qualcomm</w:t>
      </w:r>
      <w:r w:rsidRPr="001C7EB4">
        <w:rPr>
          <w:lang w:val="en-US" w:eastAsia="en-US"/>
        </w:rPr>
        <w:t xml:space="preserve">] propose existing </w:t>
      </w:r>
      <w:r w:rsidRPr="001C7EB4">
        <w:rPr>
          <w:rFonts w:hint="eastAsia"/>
          <w:lang w:val="en-US" w:eastAsia="en-US"/>
        </w:rPr>
        <w:t>“</w:t>
      </w:r>
      <w:r w:rsidRPr="001C7EB4">
        <w:rPr>
          <w:lang w:val="en-US" w:eastAsia="en-US"/>
        </w:rPr>
        <w:t>3+1” DCI size budget should be maintained</w:t>
      </w:r>
      <w:r w:rsidR="000D2E84">
        <w:rPr>
          <w:lang w:val="en-US" w:eastAsia="en-US"/>
        </w:rPr>
        <w:t>.</w:t>
      </w:r>
      <w:r w:rsidR="009E062F" w:rsidRPr="001C7EB4">
        <w:rPr>
          <w:lang w:val="en-US" w:eastAsia="en-US"/>
        </w:rPr>
        <w:t xml:space="preserve"> </w:t>
      </w:r>
      <w:r w:rsidR="001C7EB4">
        <w:rPr>
          <w:lang w:val="en-US" w:eastAsia="en-US"/>
        </w:rPr>
        <w:t xml:space="preserve">One company [Nokia] propose </w:t>
      </w:r>
      <w:r w:rsidR="001C7EB4" w:rsidRPr="001C7EB4">
        <w:rPr>
          <w:lang w:val="en-US" w:eastAsia="en-US"/>
        </w:rPr>
        <w:t>the DCI size budget</w:t>
      </w:r>
      <w:r w:rsidR="001C7EB4">
        <w:rPr>
          <w:lang w:val="en-US" w:eastAsia="en-US"/>
        </w:rPr>
        <w:t xml:space="preserve"> not counted per cell and </w:t>
      </w:r>
      <w:r w:rsidR="001C7EB4" w:rsidRPr="001C7EB4">
        <w:rPr>
          <w:lang w:val="en-US" w:eastAsia="en-US"/>
        </w:rPr>
        <w:t>gNB guarantee</w:t>
      </w:r>
      <w:r w:rsidR="001C7EB4">
        <w:rPr>
          <w:lang w:val="en-US" w:eastAsia="en-US"/>
        </w:rPr>
        <w:t>s</w:t>
      </w:r>
      <w:r w:rsidR="001C7EB4" w:rsidRPr="001C7EB4">
        <w:rPr>
          <w:lang w:val="en-US" w:eastAsia="en-US"/>
        </w:rPr>
        <w:t xml:space="preserve"> that across the K cells applicable for multi-cell DCI scheduling that the total budget of 3*K DCI sizes is not exceeded</w:t>
      </w:r>
      <w:r w:rsidR="001C7EB4">
        <w:rPr>
          <w:lang w:val="en-US" w:eastAsia="en-US"/>
        </w:rPr>
        <w:t>.</w:t>
      </w:r>
      <w:r w:rsidR="00195176">
        <w:rPr>
          <w:lang w:val="en-US" w:eastAsia="en-US"/>
        </w:rPr>
        <w:t xml:space="preserve"> One company [CMCC] propose</w:t>
      </w:r>
      <w:r w:rsidR="00195176" w:rsidRPr="00195176">
        <w:rPr>
          <w:lang w:val="en-US" w:eastAsia="en-US"/>
        </w:rPr>
        <w:t xml:space="preserve"> the DCI size alignment can be performed only on one of the scheduled cells through network configuration or pre-defined rule</w:t>
      </w:r>
      <w:r w:rsidR="00195176">
        <w:rPr>
          <w:lang w:val="en-US" w:eastAsia="en-US"/>
        </w:rPr>
        <w:t xml:space="preserve"> and</w:t>
      </w:r>
      <w:r w:rsidR="00195176" w:rsidRPr="00195176">
        <w:rPr>
          <w:lang w:val="en-US" w:eastAsia="en-US"/>
        </w:rPr>
        <w:t xml:space="preserve"> </w:t>
      </w:r>
      <w:r w:rsidR="00195176">
        <w:rPr>
          <w:lang w:val="en-US" w:eastAsia="en-US"/>
        </w:rPr>
        <w:t>BD/</w:t>
      </w:r>
      <w:r w:rsidR="00195176" w:rsidRPr="00195176">
        <w:rPr>
          <w:lang w:val="en-US" w:eastAsia="en-US"/>
        </w:rPr>
        <w:t>CCE</w:t>
      </w:r>
      <w:r w:rsidR="00195176">
        <w:rPr>
          <w:lang w:val="en-US" w:eastAsia="en-US"/>
        </w:rPr>
        <w:t xml:space="preserve"> budget</w:t>
      </w:r>
      <w:r w:rsidR="00195176" w:rsidRPr="00195176">
        <w:rPr>
          <w:lang w:val="en-US" w:eastAsia="en-US"/>
        </w:rPr>
        <w:t xml:space="preserve"> corresponding to the new DCI format can be calculated only in one of the schedule cells.</w:t>
      </w:r>
      <w:r w:rsidR="00195176">
        <w:rPr>
          <w:lang w:val="en-US" w:eastAsia="en-US"/>
        </w:rPr>
        <w:t xml:space="preserve"> One company [vivo] propose</w:t>
      </w:r>
      <w:r w:rsidR="001C7EB4">
        <w:rPr>
          <w:lang w:val="en-US" w:eastAsia="en-US"/>
        </w:rPr>
        <w:t xml:space="preserve"> </w:t>
      </w:r>
      <w:r w:rsidR="00195176">
        <w:rPr>
          <w:lang w:val="en-US" w:eastAsia="en-US"/>
        </w:rPr>
        <w:t>t</w:t>
      </w:r>
      <w:r w:rsidR="001C7EB4" w:rsidRPr="00195176">
        <w:rPr>
          <w:lang w:val="en-US" w:eastAsia="en-US"/>
        </w:rPr>
        <w:t>he mc-DCI should be counted as part of the BD budget of the scheduling cell instead of the BD budget of each scheduled cell.</w:t>
      </w:r>
      <w:r w:rsidR="00195176">
        <w:rPr>
          <w:lang w:val="en-US" w:eastAsia="en-US"/>
        </w:rPr>
        <w:t xml:space="preserve"> </w:t>
      </w:r>
      <w:r w:rsidR="009B5107">
        <w:rPr>
          <w:lang w:val="en-US" w:eastAsia="en-US"/>
        </w:rPr>
        <w:t>One company [Samsung] propose f</w:t>
      </w:r>
      <w:r w:rsidR="009B5107" w:rsidRPr="009B5107">
        <w:rPr>
          <w:lang w:val="en-US" w:eastAsia="en-US"/>
        </w:rPr>
        <w:t>urther discuss</w:t>
      </w:r>
      <w:r w:rsidR="009B5107">
        <w:rPr>
          <w:lang w:val="en-US" w:eastAsia="en-US"/>
        </w:rPr>
        <w:t>ing</w:t>
      </w:r>
      <w:r w:rsidR="009B5107" w:rsidRPr="009B5107">
        <w:rPr>
          <w:lang w:val="en-US" w:eastAsia="en-US"/>
        </w:rPr>
        <w:t xml:space="preserve"> the “3+1” limit on UE budget for DCI sizes, including voiding the limit for the case of multi-cell scheduling.</w:t>
      </w:r>
    </w:p>
    <w:p w14:paraId="081FE5F5" w14:textId="4355A53D" w:rsidR="001C7EB4" w:rsidRDefault="00195176" w:rsidP="00195176">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2B163447" w14:textId="5C0EB339" w:rsidR="00414B5D" w:rsidRDefault="00414B5D" w:rsidP="00414B5D">
      <w:pPr>
        <w:rPr>
          <w:lang w:val="en-US" w:eastAsia="en-US"/>
        </w:rPr>
      </w:pPr>
    </w:p>
    <w:p w14:paraId="3AFE7D88" w14:textId="77777777" w:rsidR="006A1454" w:rsidRDefault="006A1454" w:rsidP="00414B5D">
      <w:pPr>
        <w:rPr>
          <w:lang w:val="en-US" w:eastAsia="en-US"/>
        </w:rPr>
      </w:pPr>
    </w:p>
    <w:p w14:paraId="0DE05400" w14:textId="77777777" w:rsidR="00414B5D" w:rsidRPr="00A26828" w:rsidRDefault="00414B5D" w:rsidP="00414B5D">
      <w:pPr>
        <w:rPr>
          <w:lang w:val="en-US" w:eastAsia="en-US"/>
        </w:rPr>
      </w:pPr>
    </w:p>
    <w:p w14:paraId="72032D0F" w14:textId="77777777" w:rsidR="00414B5D" w:rsidRPr="0090527B" w:rsidRDefault="00414B5D" w:rsidP="003F50E0">
      <w:pPr>
        <w:pStyle w:val="Heading3"/>
        <w:tabs>
          <w:tab w:val="clear" w:pos="1080"/>
          <w:tab w:val="clear" w:pos="3150"/>
        </w:tabs>
        <w:rPr>
          <w:rFonts w:eastAsia="Times New Roman" w:cs="Arial"/>
          <w:bCs/>
          <w:iCs/>
          <w:color w:val="000000" w:themeColor="text1"/>
          <w:sz w:val="24"/>
          <w:szCs w:val="20"/>
          <w:lang w:eastAsia="zh-CN"/>
        </w:rPr>
      </w:pPr>
      <w:r w:rsidRPr="0090527B">
        <w:rPr>
          <w:rFonts w:eastAsia="Times New Roman" w:cs="Arial"/>
          <w:bCs/>
          <w:iCs/>
          <w:color w:val="000000" w:themeColor="text1"/>
          <w:sz w:val="24"/>
          <w:szCs w:val="20"/>
          <w:lang w:eastAsia="zh-CN"/>
        </w:rPr>
        <w:t>1st round of discussions</w:t>
      </w:r>
    </w:p>
    <w:p w14:paraId="7EE486F7" w14:textId="77777777" w:rsidR="00414B5D" w:rsidRDefault="00414B5D" w:rsidP="00414B5D">
      <w:pPr>
        <w:rPr>
          <w:lang w:eastAsia="en-US"/>
        </w:rPr>
      </w:pPr>
    </w:p>
    <w:p w14:paraId="7D177D74" w14:textId="77777777" w:rsidR="00FE1CAB" w:rsidRPr="00103E3B" w:rsidRDefault="00FE1CAB" w:rsidP="00FE1CAB">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22" w:name="_Hlk103008251"/>
      <w:r w:rsidRPr="00103E3B">
        <w:rPr>
          <w:rFonts w:eastAsia="SimSun"/>
          <w:snapToGrid/>
          <w:kern w:val="0"/>
          <w:szCs w:val="20"/>
          <w:lang w:eastAsia="zh-CN"/>
        </w:rPr>
        <w:t xml:space="preserve">Proposal </w:t>
      </w:r>
      <w:r>
        <w:rPr>
          <w:rFonts w:eastAsia="SimSun"/>
          <w:snapToGrid/>
          <w:kern w:val="0"/>
          <w:szCs w:val="20"/>
          <w:lang w:eastAsia="zh-CN"/>
        </w:rPr>
        <w:t>2-7</w:t>
      </w:r>
      <w:r w:rsidRPr="00103E3B">
        <w:rPr>
          <w:rFonts w:eastAsia="SimSun"/>
          <w:snapToGrid/>
          <w:kern w:val="0"/>
          <w:szCs w:val="20"/>
          <w:lang w:eastAsia="zh-CN"/>
        </w:rPr>
        <w:t>:</w:t>
      </w:r>
    </w:p>
    <w:p w14:paraId="0934CBA5" w14:textId="115613CD" w:rsidR="00FE1CAB" w:rsidRPr="00414B5D" w:rsidRDefault="00FE1CAB" w:rsidP="00FE1CAB">
      <w:pPr>
        <w:pStyle w:val="ListParagraph"/>
        <w:numPr>
          <w:ilvl w:val="0"/>
          <w:numId w:val="16"/>
        </w:numPr>
        <w:rPr>
          <w:rFonts w:eastAsia="KaiTi"/>
          <w:szCs w:val="20"/>
          <w:lang w:eastAsia="x-none"/>
        </w:rPr>
      </w:pPr>
      <w:r>
        <w:rPr>
          <w:lang w:eastAsia="en-US"/>
        </w:rPr>
        <w:t xml:space="preserve">Further study DCI size </w:t>
      </w:r>
      <w:r w:rsidR="00914ED5">
        <w:rPr>
          <w:lang w:val="en-US" w:eastAsia="en-US"/>
        </w:rPr>
        <w:t>budget</w:t>
      </w:r>
      <w:r w:rsidR="00914ED5">
        <w:rPr>
          <w:rFonts w:eastAsia="KaiTi"/>
          <w:szCs w:val="20"/>
          <w:lang w:eastAsia="x-none"/>
        </w:rPr>
        <w:t xml:space="preserve"> </w:t>
      </w:r>
      <w:r>
        <w:rPr>
          <w:lang w:eastAsia="en-US"/>
        </w:rPr>
        <w:t>based on below options if new DCI format is introduced for multi-cell scheduling:</w:t>
      </w:r>
      <w:r w:rsidRPr="00EB7FB1">
        <w:rPr>
          <w:lang w:eastAsia="en-US"/>
        </w:rPr>
        <w:t xml:space="preserve"> </w:t>
      </w:r>
    </w:p>
    <w:p w14:paraId="49754033" w14:textId="77777777" w:rsidR="00FE1CAB" w:rsidRPr="009C0F84" w:rsidRDefault="00FE1CAB" w:rsidP="00FE1CAB">
      <w:pPr>
        <w:pStyle w:val="ListParagraph"/>
        <w:numPr>
          <w:ilvl w:val="0"/>
          <w:numId w:val="17"/>
        </w:numPr>
        <w:rPr>
          <w:rFonts w:eastAsia="KaiTi"/>
          <w:szCs w:val="20"/>
          <w:lang w:eastAsia="x-none"/>
        </w:rPr>
      </w:pPr>
      <w:r>
        <w:rPr>
          <w:rFonts w:eastAsia="KaiTi"/>
          <w:szCs w:val="20"/>
          <w:lang w:eastAsia="x-none"/>
        </w:rPr>
        <w:t xml:space="preserve">Option 1: </w:t>
      </w:r>
      <w:r>
        <w:rPr>
          <w:lang w:val="en-US" w:eastAsia="en-US"/>
        </w:rPr>
        <w:t xml:space="preserve">Existing </w:t>
      </w:r>
      <w:r w:rsidRPr="0095088D">
        <w:rPr>
          <w:lang w:val="en-US" w:eastAsia="en-US"/>
        </w:rPr>
        <w:t xml:space="preserve">DCI size budget </w:t>
      </w:r>
      <w:r>
        <w:rPr>
          <w:lang w:val="en-US" w:eastAsia="en-US"/>
        </w:rPr>
        <w:t>is</w:t>
      </w:r>
      <w:r w:rsidRPr="0095088D">
        <w:rPr>
          <w:lang w:val="en-US" w:eastAsia="en-US"/>
        </w:rPr>
        <w:t xml:space="preserve"> maintained</w:t>
      </w:r>
      <w:r>
        <w:rPr>
          <w:lang w:val="en-US" w:eastAsia="en-US"/>
        </w:rPr>
        <w:t xml:space="preserve"> per scheduled cell</w:t>
      </w:r>
      <w:r w:rsidRPr="0095088D">
        <w:rPr>
          <w:lang w:val="en-US" w:eastAsia="en-US"/>
        </w:rPr>
        <w:t>.</w:t>
      </w:r>
    </w:p>
    <w:p w14:paraId="322CB467" w14:textId="77777777" w:rsidR="00FE1CAB" w:rsidRPr="00C10026" w:rsidRDefault="00FE1CAB" w:rsidP="00FE1CAB">
      <w:pPr>
        <w:pStyle w:val="ListParagraph"/>
        <w:numPr>
          <w:ilvl w:val="1"/>
          <w:numId w:val="17"/>
        </w:numPr>
        <w:rPr>
          <w:rFonts w:eastAsia="KaiTi"/>
          <w:szCs w:val="20"/>
          <w:lang w:eastAsia="x-none"/>
        </w:rPr>
      </w:pPr>
      <w:r>
        <w:rPr>
          <w:lang w:val="en-US" w:eastAsia="en-US"/>
        </w:rPr>
        <w:t xml:space="preserve">Alt 1-1: via DCI size alignment </w:t>
      </w:r>
    </w:p>
    <w:p w14:paraId="78119F04" w14:textId="77777777" w:rsidR="00FE1CAB" w:rsidRPr="0095088D" w:rsidRDefault="00FE1CAB" w:rsidP="00FE1CAB">
      <w:pPr>
        <w:pStyle w:val="ListParagraph"/>
        <w:numPr>
          <w:ilvl w:val="1"/>
          <w:numId w:val="17"/>
        </w:numPr>
        <w:rPr>
          <w:rFonts w:eastAsia="KaiTi"/>
          <w:szCs w:val="20"/>
          <w:lang w:eastAsia="x-none"/>
        </w:rPr>
      </w:pPr>
      <w:r>
        <w:rPr>
          <w:rFonts w:eastAsia="KaiTi"/>
          <w:szCs w:val="20"/>
          <w:lang w:eastAsia="x-none"/>
        </w:rPr>
        <w:t xml:space="preserve">Alt 1-2: via configured size for multi-cell scheduling DCI </w:t>
      </w:r>
    </w:p>
    <w:p w14:paraId="570E6738" w14:textId="6A6838E0" w:rsidR="00FE1CAB" w:rsidRPr="00372653" w:rsidRDefault="00FE1CAB" w:rsidP="00FE1CAB">
      <w:pPr>
        <w:pStyle w:val="ListParagraph"/>
        <w:numPr>
          <w:ilvl w:val="0"/>
          <w:numId w:val="17"/>
        </w:numPr>
        <w:rPr>
          <w:rFonts w:eastAsia="KaiTi"/>
          <w:szCs w:val="20"/>
          <w:lang w:eastAsia="x-none"/>
        </w:rPr>
      </w:pPr>
      <w:r>
        <w:rPr>
          <w:lang w:val="en-US" w:eastAsia="en-US"/>
        </w:rPr>
        <w:t xml:space="preserve">Option 2: Existing </w:t>
      </w:r>
      <w:r w:rsidRPr="0095088D">
        <w:rPr>
          <w:lang w:val="en-US" w:eastAsia="en-US"/>
        </w:rPr>
        <w:t xml:space="preserve">DCI size budget </w:t>
      </w:r>
      <w:r>
        <w:rPr>
          <w:lang w:val="en-US" w:eastAsia="en-US"/>
        </w:rPr>
        <w:t>is</w:t>
      </w:r>
      <w:r w:rsidRPr="0095088D">
        <w:rPr>
          <w:lang w:val="en-US" w:eastAsia="en-US"/>
        </w:rPr>
        <w:t xml:space="preserve"> </w:t>
      </w:r>
      <w:r>
        <w:rPr>
          <w:lang w:val="en-US" w:eastAsia="en-US"/>
        </w:rPr>
        <w:t xml:space="preserve">not necessarily </w:t>
      </w:r>
      <w:r w:rsidRPr="0095088D">
        <w:rPr>
          <w:lang w:val="en-US" w:eastAsia="en-US"/>
        </w:rPr>
        <w:t>maintained</w:t>
      </w:r>
      <w:r>
        <w:rPr>
          <w:lang w:val="en-US" w:eastAsia="en-US"/>
        </w:rPr>
        <w:t xml:space="preserve"> per scheduled cell. </w:t>
      </w:r>
    </w:p>
    <w:p w14:paraId="5E9AB877" w14:textId="124173CD" w:rsidR="00FE1CAB" w:rsidRDefault="00FE1CAB" w:rsidP="00FE1CAB">
      <w:pPr>
        <w:pStyle w:val="ListParagraph"/>
        <w:numPr>
          <w:ilvl w:val="1"/>
          <w:numId w:val="17"/>
        </w:numPr>
        <w:rPr>
          <w:lang w:val="en-US" w:eastAsia="en-US"/>
        </w:rPr>
      </w:pPr>
      <w:r>
        <w:rPr>
          <w:lang w:val="en-US" w:eastAsia="en-US"/>
        </w:rPr>
        <w:lastRenderedPageBreak/>
        <w:t>Alt 2-1:</w:t>
      </w:r>
      <w:r w:rsidRPr="00C10026">
        <w:rPr>
          <w:lang w:val="en-US" w:eastAsia="en-US"/>
        </w:rPr>
        <w:t xml:space="preserve"> </w:t>
      </w:r>
      <w:r w:rsidR="00885104">
        <w:rPr>
          <w:lang w:eastAsia="en-US"/>
        </w:rPr>
        <w:t xml:space="preserve">DCI size budget of </w:t>
      </w:r>
      <w:r w:rsidR="00885104" w:rsidRPr="00C10026">
        <w:rPr>
          <w:rFonts w:hint="eastAsia"/>
          <w:lang w:val="en-US" w:eastAsia="en-US"/>
        </w:rPr>
        <w:t>multi-cell scheduling DCI</w:t>
      </w:r>
      <w:r w:rsidR="00885104">
        <w:rPr>
          <w:lang w:val="en-US" w:eastAsia="en-US"/>
        </w:rPr>
        <w:t xml:space="preserve"> is counted</w:t>
      </w:r>
      <w:r w:rsidR="00885104" w:rsidRPr="00C10026">
        <w:rPr>
          <w:lang w:val="en-US" w:eastAsia="en-US"/>
        </w:rPr>
        <w:t xml:space="preserve"> </w:t>
      </w:r>
      <w:r w:rsidRPr="00C10026">
        <w:rPr>
          <w:lang w:val="en-US" w:eastAsia="en-US"/>
        </w:rPr>
        <w:t>only</w:t>
      </w:r>
      <w:r w:rsidRPr="00C10026">
        <w:rPr>
          <w:rFonts w:hint="eastAsia"/>
          <w:lang w:val="en-US" w:eastAsia="en-US"/>
        </w:rPr>
        <w:t xml:space="preserve"> in one scheduled cell.</w:t>
      </w:r>
    </w:p>
    <w:p w14:paraId="49EC2AF5" w14:textId="74044C1F" w:rsidR="00FE1CAB" w:rsidRDefault="00FE1CAB" w:rsidP="00FE1CAB">
      <w:pPr>
        <w:pStyle w:val="ListParagraph"/>
        <w:numPr>
          <w:ilvl w:val="1"/>
          <w:numId w:val="17"/>
        </w:numPr>
        <w:rPr>
          <w:lang w:val="en-US" w:eastAsia="en-US"/>
        </w:rPr>
      </w:pPr>
      <w:r w:rsidRPr="00B84958">
        <w:rPr>
          <w:lang w:val="en-US" w:eastAsia="en-US"/>
        </w:rPr>
        <w:t>Alt 2-</w:t>
      </w:r>
      <w:r w:rsidR="00914ED5">
        <w:rPr>
          <w:lang w:val="en-US" w:eastAsia="en-US"/>
        </w:rPr>
        <w:t>2</w:t>
      </w:r>
      <w:r w:rsidRPr="00B84958">
        <w:rPr>
          <w:lang w:val="en-US" w:eastAsia="en-US"/>
        </w:rPr>
        <w:t xml:space="preserve">: </w:t>
      </w:r>
      <w:r w:rsidR="00885104">
        <w:rPr>
          <w:lang w:eastAsia="en-US"/>
        </w:rPr>
        <w:t xml:space="preserve">DCI size budget </w:t>
      </w:r>
      <w:r w:rsidR="00885104" w:rsidRPr="00C10026">
        <w:rPr>
          <w:rFonts w:hint="eastAsia"/>
          <w:lang w:val="en-US" w:eastAsia="en-US"/>
        </w:rPr>
        <w:t>of multi-cell scheduling DCI</w:t>
      </w:r>
      <w:r w:rsidR="00885104">
        <w:rPr>
          <w:lang w:val="en-US" w:eastAsia="en-US"/>
        </w:rPr>
        <w:t xml:space="preserve"> is </w:t>
      </w:r>
      <w:r w:rsidR="00885104" w:rsidRPr="00B84958">
        <w:rPr>
          <w:lang w:val="en-US" w:eastAsia="en-US"/>
        </w:rPr>
        <w:t>not</w:t>
      </w:r>
      <w:r w:rsidR="00885104">
        <w:rPr>
          <w:lang w:val="en-US" w:eastAsia="en-US"/>
        </w:rPr>
        <w:t xml:space="preserve"> counted</w:t>
      </w:r>
      <w:r w:rsidR="00885104" w:rsidRPr="00B84958">
        <w:rPr>
          <w:lang w:val="en-US" w:eastAsia="en-US"/>
        </w:rPr>
        <w:t xml:space="preserve"> </w:t>
      </w:r>
      <w:r w:rsidRPr="00B84958">
        <w:rPr>
          <w:lang w:val="en-US" w:eastAsia="en-US"/>
        </w:rPr>
        <w:t>per serving cell and not considered in the related serving cell specific DCI size alignment procedure</w:t>
      </w:r>
      <w:r>
        <w:rPr>
          <w:lang w:val="en-US" w:eastAsia="en-US"/>
        </w:rPr>
        <w:t>, e.g.,</w:t>
      </w:r>
      <w:r w:rsidRPr="00B84958">
        <w:rPr>
          <w:lang w:val="en-US" w:eastAsia="en-US"/>
        </w:rPr>
        <w:t xml:space="preserve"> </w:t>
      </w:r>
      <w:r>
        <w:rPr>
          <w:lang w:val="en-US" w:eastAsia="en-US"/>
        </w:rPr>
        <w:t>f</w:t>
      </w:r>
      <w:r w:rsidRPr="00B84958">
        <w:rPr>
          <w:lang w:val="en-US" w:eastAsia="en-US"/>
        </w:rPr>
        <w:t>or K co-scheduled cells, gNB guarantee the total budget of 3*K DCI sizes is not exceeded</w:t>
      </w:r>
      <w:r>
        <w:rPr>
          <w:lang w:val="en-US" w:eastAsia="en-US"/>
        </w:rPr>
        <w:t>.</w:t>
      </w:r>
    </w:p>
    <w:p w14:paraId="7DB56684" w14:textId="081F772B" w:rsidR="00914ED5" w:rsidRPr="00B84958" w:rsidRDefault="00914ED5" w:rsidP="00FE1CAB">
      <w:pPr>
        <w:pStyle w:val="ListParagraph"/>
        <w:numPr>
          <w:ilvl w:val="1"/>
          <w:numId w:val="17"/>
        </w:numPr>
        <w:rPr>
          <w:lang w:val="en-US" w:eastAsia="en-US"/>
        </w:rPr>
      </w:pPr>
      <w:r w:rsidRPr="00B84958">
        <w:rPr>
          <w:lang w:val="en-US" w:eastAsia="en-US"/>
        </w:rPr>
        <w:t>Alt 2-</w:t>
      </w:r>
      <w:r>
        <w:rPr>
          <w:lang w:val="en-US" w:eastAsia="en-US"/>
        </w:rPr>
        <w:t>3</w:t>
      </w:r>
      <w:r w:rsidRPr="00B84958">
        <w:rPr>
          <w:lang w:val="en-US" w:eastAsia="en-US"/>
        </w:rPr>
        <w:t xml:space="preserve">: </w:t>
      </w:r>
      <w:r w:rsidRPr="00914ED5">
        <w:rPr>
          <w:lang w:val="en-US" w:eastAsia="en-US"/>
        </w:rPr>
        <w:t xml:space="preserve">voiding the </w:t>
      </w:r>
      <w:r w:rsidR="00242939">
        <w:rPr>
          <w:lang w:val="en-US" w:eastAsia="en-US"/>
        </w:rPr>
        <w:t xml:space="preserve">“3+1” </w:t>
      </w:r>
      <w:r w:rsidRPr="00914ED5">
        <w:rPr>
          <w:lang w:val="en-US" w:eastAsia="en-US"/>
        </w:rPr>
        <w:t>limit for multi-cell scheduling</w:t>
      </w:r>
    </w:p>
    <w:p w14:paraId="2B416557" w14:textId="0BE871A3" w:rsidR="00414B5D" w:rsidRDefault="00414B5D" w:rsidP="00414B5D">
      <w:pPr>
        <w:rPr>
          <w:lang w:val="en-US" w:eastAsia="en-US"/>
        </w:rPr>
      </w:pPr>
    </w:p>
    <w:p w14:paraId="5E62943A" w14:textId="77777777" w:rsidR="0061543F" w:rsidRPr="00754DFF" w:rsidRDefault="0061543F" w:rsidP="0061543F">
      <w:pPr>
        <w:rPr>
          <w:lang w:eastAsia="en-US"/>
        </w:rPr>
      </w:pPr>
    </w:p>
    <w:p w14:paraId="06DD6AF9" w14:textId="77777777" w:rsidR="0061543F" w:rsidRPr="001820A8" w:rsidRDefault="0061543F" w:rsidP="0061543F">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61543F" w:rsidRPr="001820A8" w14:paraId="3030ED38" w14:textId="77777777" w:rsidTr="00B506D8">
        <w:tc>
          <w:tcPr>
            <w:tcW w:w="2009" w:type="dxa"/>
            <w:tcBorders>
              <w:top w:val="single" w:sz="4" w:space="0" w:color="auto"/>
              <w:left w:val="single" w:sz="4" w:space="0" w:color="auto"/>
              <w:bottom w:val="single" w:sz="4" w:space="0" w:color="auto"/>
              <w:right w:val="single" w:sz="4" w:space="0" w:color="auto"/>
            </w:tcBorders>
          </w:tcPr>
          <w:p w14:paraId="775D91D8" w14:textId="77777777" w:rsidR="0061543F" w:rsidRPr="001820A8" w:rsidRDefault="0061543F"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BB0FEEF" w14:textId="77777777" w:rsidR="0061543F" w:rsidRPr="001820A8" w:rsidRDefault="0061543F" w:rsidP="00B506D8">
            <w:pPr>
              <w:jc w:val="center"/>
              <w:rPr>
                <w:b/>
                <w:lang w:eastAsia="zh-CN"/>
              </w:rPr>
            </w:pPr>
            <w:r w:rsidRPr="001820A8">
              <w:rPr>
                <w:b/>
                <w:lang w:eastAsia="zh-CN"/>
              </w:rPr>
              <w:t>Comment</w:t>
            </w:r>
          </w:p>
        </w:tc>
      </w:tr>
      <w:tr w:rsidR="00A61096" w:rsidRPr="001820A8" w14:paraId="3F8E5598" w14:textId="77777777" w:rsidTr="00B506D8">
        <w:tc>
          <w:tcPr>
            <w:tcW w:w="2009" w:type="dxa"/>
            <w:tcBorders>
              <w:top w:val="single" w:sz="4" w:space="0" w:color="auto"/>
              <w:left w:val="single" w:sz="4" w:space="0" w:color="auto"/>
              <w:bottom w:val="single" w:sz="4" w:space="0" w:color="auto"/>
              <w:right w:val="single" w:sz="4" w:space="0" w:color="auto"/>
            </w:tcBorders>
          </w:tcPr>
          <w:p w14:paraId="60094161" w14:textId="0871321A" w:rsidR="00A61096" w:rsidRPr="001820A8" w:rsidRDefault="00A61096" w:rsidP="00A61096">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99BD3A0" w14:textId="77777777" w:rsidR="00A61096" w:rsidRDefault="00A61096" w:rsidP="00A61096">
            <w:pPr>
              <w:jc w:val="left"/>
              <w:rPr>
                <w:rFonts w:eastAsia="MS Mincho"/>
                <w:bCs/>
                <w:lang w:eastAsia="ja-JP"/>
              </w:rPr>
            </w:pPr>
            <w:r>
              <w:rPr>
                <w:rFonts w:eastAsia="MS Mincho"/>
                <w:bCs/>
                <w:lang w:eastAsia="ja-JP"/>
              </w:rPr>
              <w:t>We support Option 1.</w:t>
            </w:r>
          </w:p>
          <w:p w14:paraId="6A12AC90" w14:textId="77777777" w:rsidR="00A61096" w:rsidRDefault="00A61096" w:rsidP="00A61096">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697311DC" w14:textId="77777777" w:rsidR="00A61096" w:rsidRDefault="00A61096" w:rsidP="00A61096">
            <w:pPr>
              <w:jc w:val="left"/>
              <w:rPr>
                <w:rFonts w:eastAsia="MS Mincho"/>
                <w:bCs/>
                <w:lang w:eastAsia="ja-JP"/>
              </w:rPr>
            </w:pPr>
            <w:r>
              <w:rPr>
                <w:rFonts w:eastAsia="MS Mincho"/>
                <w:bCs/>
                <w:lang w:eastAsia="ja-JP"/>
              </w:rPr>
              <w:t>For example, following should be the worst case example (if we conclude to agree 2</w:t>
            </w:r>
            <w:r w:rsidRPr="00622EF4">
              <w:rPr>
                <w:rFonts w:eastAsia="MS Mincho"/>
                <w:bCs/>
                <w:vertAlign w:val="superscript"/>
                <w:lang w:eastAsia="ja-JP"/>
              </w:rPr>
              <w:t>nd</w:t>
            </w:r>
            <w:r>
              <w:rPr>
                <w:rFonts w:eastAsia="MS Mincho"/>
                <w:bCs/>
                <w:lang w:eastAsia="ja-JP"/>
              </w:rPr>
              <w:t xml:space="preserve"> bullet of P2-5): </w:t>
            </w:r>
          </w:p>
          <w:p w14:paraId="7E81274B" w14:textId="77777777" w:rsidR="00A61096" w:rsidRDefault="00A61096" w:rsidP="00A61096">
            <w:pPr>
              <w:pStyle w:val="ListParagraph"/>
              <w:numPr>
                <w:ilvl w:val="0"/>
                <w:numId w:val="19"/>
              </w:numPr>
              <w:rPr>
                <w:rFonts w:eastAsia="MS Mincho"/>
                <w:bCs/>
                <w:lang w:eastAsia="ja-JP"/>
              </w:rPr>
            </w:pPr>
            <w:r>
              <w:rPr>
                <w:rFonts w:eastAsia="MS Mincho" w:hint="eastAsia"/>
                <w:bCs/>
                <w:lang w:eastAsia="ja-JP"/>
              </w:rPr>
              <w:t>1</w:t>
            </w:r>
            <w:r w:rsidRPr="00DE1F0D">
              <w:rPr>
                <w:rFonts w:eastAsia="MS Mincho"/>
                <w:bCs/>
                <w:vertAlign w:val="superscript"/>
                <w:lang w:eastAsia="ja-JP"/>
              </w:rPr>
              <w:t>st</w:t>
            </w:r>
            <w:r>
              <w:rPr>
                <w:rFonts w:eastAsia="MS Mincho"/>
                <w:bCs/>
                <w:lang w:eastAsia="ja-JP"/>
              </w:rPr>
              <w:t xml:space="preserve"> size for C-RNTI =&gt; DCI 1_0/0_0</w:t>
            </w:r>
          </w:p>
          <w:p w14:paraId="3BCD6A8C" w14:textId="77777777" w:rsidR="00A61096" w:rsidRDefault="00A61096" w:rsidP="00A61096">
            <w:pPr>
              <w:pStyle w:val="ListParagraph"/>
              <w:numPr>
                <w:ilvl w:val="0"/>
                <w:numId w:val="19"/>
              </w:numPr>
              <w:rPr>
                <w:rFonts w:eastAsia="MS Mincho"/>
                <w:bCs/>
                <w:lang w:eastAsia="ja-JP"/>
              </w:rPr>
            </w:pPr>
            <w:r>
              <w:rPr>
                <w:rFonts w:eastAsia="MS Mincho" w:hint="eastAsia"/>
                <w:bCs/>
                <w:lang w:eastAsia="ja-JP"/>
              </w:rPr>
              <w:t>2</w:t>
            </w:r>
            <w:r w:rsidRPr="00DE1F0D">
              <w:rPr>
                <w:rFonts w:eastAsia="MS Mincho"/>
                <w:bCs/>
                <w:vertAlign w:val="superscript"/>
                <w:lang w:eastAsia="ja-JP"/>
              </w:rPr>
              <w:t>nd</w:t>
            </w:r>
            <w:r>
              <w:rPr>
                <w:rFonts w:eastAsia="MS Mincho"/>
                <w:bCs/>
                <w:lang w:eastAsia="ja-JP"/>
              </w:rPr>
              <w:t xml:space="preserve"> size for C-RNTI =&gt; DCI 1_1/0_1 or DCI 1_2/0_2</w:t>
            </w:r>
          </w:p>
          <w:p w14:paraId="527D51E7" w14:textId="77777777" w:rsidR="00A61096" w:rsidRPr="00DE1F0D" w:rsidRDefault="00A61096" w:rsidP="00A61096">
            <w:pPr>
              <w:pStyle w:val="ListParagraph"/>
              <w:numPr>
                <w:ilvl w:val="0"/>
                <w:numId w:val="19"/>
              </w:numPr>
              <w:rPr>
                <w:rFonts w:eastAsia="MS Mincho"/>
                <w:bCs/>
                <w:lang w:eastAsia="ja-JP"/>
              </w:rPr>
            </w:pPr>
            <w:r>
              <w:rPr>
                <w:rFonts w:eastAsia="MS Mincho" w:hint="eastAsia"/>
                <w:bCs/>
                <w:lang w:eastAsia="ja-JP"/>
              </w:rPr>
              <w:t>3</w:t>
            </w:r>
            <w:r w:rsidRPr="00B35431">
              <w:rPr>
                <w:rFonts w:eastAsia="MS Mincho"/>
                <w:bCs/>
                <w:vertAlign w:val="superscript"/>
                <w:lang w:eastAsia="ja-JP"/>
              </w:rPr>
              <w:t>rd</w:t>
            </w:r>
            <w:r>
              <w:rPr>
                <w:rFonts w:eastAsia="MS Mincho"/>
                <w:bCs/>
                <w:lang w:eastAsia="ja-JP"/>
              </w:rPr>
              <w:t xml:space="preserve"> size for C-RNTI =&gt; DCI 0-X/1-X</w:t>
            </w:r>
          </w:p>
          <w:p w14:paraId="2CBBEAFA" w14:textId="77777777" w:rsidR="00A61096" w:rsidRDefault="00A61096" w:rsidP="00A61096">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E1DFD61" w14:textId="77777777" w:rsidR="00A61096" w:rsidRPr="001820A8" w:rsidRDefault="00A61096" w:rsidP="00A61096">
            <w:pPr>
              <w:jc w:val="left"/>
              <w:rPr>
                <w:bCs/>
                <w:lang w:eastAsia="zh-CN"/>
              </w:rPr>
            </w:pPr>
          </w:p>
        </w:tc>
      </w:tr>
      <w:tr w:rsidR="00543A47" w:rsidRPr="001820A8" w14:paraId="06BC21BF" w14:textId="77777777" w:rsidTr="00B506D8">
        <w:tc>
          <w:tcPr>
            <w:tcW w:w="2009" w:type="dxa"/>
            <w:tcBorders>
              <w:top w:val="single" w:sz="4" w:space="0" w:color="auto"/>
              <w:left w:val="single" w:sz="4" w:space="0" w:color="auto"/>
              <w:bottom w:val="single" w:sz="4" w:space="0" w:color="auto"/>
              <w:right w:val="single" w:sz="4" w:space="0" w:color="auto"/>
            </w:tcBorders>
          </w:tcPr>
          <w:p w14:paraId="52767C83" w14:textId="18D151C2" w:rsidR="00543A47" w:rsidRDefault="00543A47" w:rsidP="00543A4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13A35E0" w14:textId="77777777" w:rsidR="00543A47" w:rsidRDefault="00543A47" w:rsidP="00543A47">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2131A745" w14:textId="77777777" w:rsidR="00543A47" w:rsidRDefault="00543A47" w:rsidP="00543A47">
            <w:pPr>
              <w:jc w:val="left"/>
              <w:rPr>
                <w:bCs/>
                <w:lang w:eastAsia="zh-CN"/>
              </w:rPr>
            </w:pPr>
            <w:r>
              <w:rPr>
                <w:bCs/>
                <w:lang w:eastAsia="zh-CN"/>
              </w:rPr>
              <w:t xml:space="preserve">So would be better to change Option 1 description to: </w:t>
            </w:r>
          </w:p>
          <w:p w14:paraId="08EAD431" w14:textId="77777777" w:rsidR="00543A47" w:rsidRDefault="00543A47" w:rsidP="00543A47">
            <w:pPr>
              <w:jc w:val="left"/>
              <w:rPr>
                <w:bCs/>
                <w:lang w:eastAsia="zh-CN"/>
              </w:rPr>
            </w:pPr>
          </w:p>
          <w:p w14:paraId="33DB1246" w14:textId="77777777" w:rsidR="00543A47" w:rsidRPr="001E28FB" w:rsidRDefault="00543A47" w:rsidP="00543A47">
            <w:pPr>
              <w:rPr>
                <w:rFonts w:eastAsia="KaiTi"/>
                <w:szCs w:val="20"/>
                <w:lang w:eastAsia="x-none"/>
              </w:rPr>
            </w:pPr>
            <w:r w:rsidRPr="001E28FB">
              <w:rPr>
                <w:rFonts w:eastAsia="KaiTi"/>
                <w:szCs w:val="20"/>
                <w:lang w:eastAsia="x-none"/>
              </w:rPr>
              <w:t xml:space="preserve">Option 1: </w:t>
            </w:r>
            <w:r w:rsidRPr="001E28FB">
              <w:rPr>
                <w:rFonts w:eastAsia="KaiTi"/>
                <w:color w:val="FF0000"/>
                <w:szCs w:val="20"/>
                <w:lang w:eastAsia="x-none"/>
              </w:rPr>
              <w:t xml:space="preserve">The MC-DCI size is considered for each of the </w:t>
            </w:r>
            <w:proofErr w:type="spellStart"/>
            <w:r w:rsidRPr="001E28FB">
              <w:rPr>
                <w:rFonts w:eastAsia="KaiTi"/>
                <w:color w:val="FF0000"/>
                <w:szCs w:val="20"/>
                <w:lang w:eastAsia="x-none"/>
              </w:rPr>
              <w:t>scheduable</w:t>
            </w:r>
            <w:proofErr w:type="spellEnd"/>
            <w:r w:rsidRPr="001E28FB">
              <w:rPr>
                <w:rFonts w:eastAsia="KaiTi"/>
                <w:color w:val="FF0000"/>
                <w:szCs w:val="20"/>
                <w:lang w:eastAsia="x-none"/>
              </w:rPr>
              <w:t xml:space="preserve"> </w:t>
            </w:r>
            <w:proofErr w:type="gramStart"/>
            <w:r w:rsidRPr="001E28FB">
              <w:rPr>
                <w:rFonts w:eastAsia="KaiTi"/>
                <w:color w:val="FF0000"/>
                <w:szCs w:val="20"/>
                <w:lang w:eastAsia="x-none"/>
              </w:rPr>
              <w:t>cells</w:t>
            </w:r>
            <w:proofErr w:type="gramEnd"/>
            <w:r w:rsidRPr="001E28FB">
              <w:rPr>
                <w:rFonts w:eastAsia="KaiTi"/>
                <w:color w:val="FF0000"/>
                <w:szCs w:val="20"/>
                <w:lang w:eastAsia="x-none"/>
              </w:rPr>
              <w:t xml:space="preserve"> and the </w:t>
            </w:r>
            <w:r>
              <w:rPr>
                <w:rFonts w:eastAsia="KaiTi"/>
                <w:lang w:eastAsia="x-none"/>
              </w:rPr>
              <w:t>e</w:t>
            </w:r>
            <w:proofErr w:type="spellStart"/>
            <w:r w:rsidRPr="001E28FB">
              <w:rPr>
                <w:lang w:val="en-US" w:eastAsia="en-US"/>
              </w:rPr>
              <w:t>xisting</w:t>
            </w:r>
            <w:proofErr w:type="spellEnd"/>
            <w:r w:rsidRPr="001E28FB">
              <w:rPr>
                <w:lang w:val="en-US" w:eastAsia="en-US"/>
              </w:rPr>
              <w:t xml:space="preserve"> DCI size budget is maintained per scheduled cell.</w:t>
            </w:r>
          </w:p>
          <w:p w14:paraId="7658E34A" w14:textId="77777777" w:rsidR="00543A47" w:rsidRPr="00C10026" w:rsidRDefault="00543A47" w:rsidP="00543A47">
            <w:pPr>
              <w:pStyle w:val="ListParagraph"/>
              <w:numPr>
                <w:ilvl w:val="1"/>
                <w:numId w:val="17"/>
              </w:numPr>
              <w:rPr>
                <w:rFonts w:eastAsia="KaiTi"/>
                <w:szCs w:val="20"/>
                <w:lang w:eastAsia="x-none"/>
              </w:rPr>
            </w:pPr>
            <w:r>
              <w:rPr>
                <w:lang w:val="en-US" w:eastAsia="en-US"/>
              </w:rPr>
              <w:t xml:space="preserve">Alt 1-1: via DCI size alignment </w:t>
            </w:r>
          </w:p>
          <w:p w14:paraId="4B14823F" w14:textId="77777777" w:rsidR="00543A47" w:rsidRPr="0095088D" w:rsidRDefault="00543A47" w:rsidP="00543A47">
            <w:pPr>
              <w:pStyle w:val="ListParagraph"/>
              <w:numPr>
                <w:ilvl w:val="1"/>
                <w:numId w:val="17"/>
              </w:numPr>
              <w:rPr>
                <w:rFonts w:eastAsia="KaiTi"/>
                <w:szCs w:val="20"/>
                <w:lang w:eastAsia="x-none"/>
              </w:rPr>
            </w:pPr>
            <w:r>
              <w:rPr>
                <w:rFonts w:eastAsia="KaiTi"/>
                <w:szCs w:val="20"/>
                <w:lang w:eastAsia="x-none"/>
              </w:rPr>
              <w:t xml:space="preserve">Alt 1-2: via configured size for multi-cell scheduling DCI </w:t>
            </w:r>
          </w:p>
          <w:p w14:paraId="6CD5882C" w14:textId="77777777" w:rsidR="00543A47" w:rsidRDefault="00543A47" w:rsidP="00543A47">
            <w:pPr>
              <w:jc w:val="left"/>
              <w:rPr>
                <w:bCs/>
                <w:lang w:eastAsia="zh-CN"/>
              </w:rPr>
            </w:pPr>
          </w:p>
          <w:p w14:paraId="269394B1" w14:textId="56D5DF4B" w:rsidR="00543A47" w:rsidRDefault="00543A47" w:rsidP="00543A47">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61543F" w:rsidRPr="001820A8" w14:paraId="043809E5" w14:textId="77777777" w:rsidTr="00B506D8">
        <w:tc>
          <w:tcPr>
            <w:tcW w:w="2009" w:type="dxa"/>
            <w:tcBorders>
              <w:top w:val="single" w:sz="4" w:space="0" w:color="auto"/>
              <w:left w:val="single" w:sz="4" w:space="0" w:color="auto"/>
              <w:bottom w:val="single" w:sz="4" w:space="0" w:color="auto"/>
              <w:right w:val="single" w:sz="4" w:space="0" w:color="auto"/>
            </w:tcBorders>
          </w:tcPr>
          <w:p w14:paraId="7A674EE3" w14:textId="77777777" w:rsidR="0061543F" w:rsidRDefault="0061543F"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84A44A3" w14:textId="77777777" w:rsidR="0061543F" w:rsidRDefault="0061543F" w:rsidP="00B506D8">
            <w:pPr>
              <w:rPr>
                <w:bCs/>
                <w:lang w:eastAsia="zh-CN"/>
              </w:rPr>
            </w:pPr>
          </w:p>
        </w:tc>
      </w:tr>
      <w:tr w:rsidR="0061543F" w:rsidRPr="001820A8" w14:paraId="48F81B19" w14:textId="77777777" w:rsidTr="00B506D8">
        <w:tc>
          <w:tcPr>
            <w:tcW w:w="2009" w:type="dxa"/>
            <w:tcBorders>
              <w:top w:val="single" w:sz="4" w:space="0" w:color="auto"/>
              <w:left w:val="single" w:sz="4" w:space="0" w:color="auto"/>
              <w:bottom w:val="single" w:sz="4" w:space="0" w:color="auto"/>
              <w:right w:val="single" w:sz="4" w:space="0" w:color="auto"/>
            </w:tcBorders>
          </w:tcPr>
          <w:p w14:paraId="74E04026" w14:textId="77777777" w:rsidR="0061543F" w:rsidRPr="00410211" w:rsidRDefault="0061543F"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5A09E737" w14:textId="77777777" w:rsidR="0061543F" w:rsidRPr="00410211" w:rsidRDefault="0061543F" w:rsidP="00B506D8">
            <w:pPr>
              <w:rPr>
                <w:rFonts w:eastAsia="MS Mincho"/>
                <w:bCs/>
                <w:lang w:eastAsia="ja-JP"/>
              </w:rPr>
            </w:pPr>
          </w:p>
        </w:tc>
      </w:tr>
      <w:tr w:rsidR="0061543F" w:rsidRPr="001820A8" w14:paraId="5CE4DB79" w14:textId="77777777" w:rsidTr="00B506D8">
        <w:tc>
          <w:tcPr>
            <w:tcW w:w="2009" w:type="dxa"/>
          </w:tcPr>
          <w:p w14:paraId="71345A0F" w14:textId="77777777" w:rsidR="0061543F" w:rsidRPr="001820A8" w:rsidRDefault="0061543F" w:rsidP="00B506D8">
            <w:pPr>
              <w:jc w:val="left"/>
              <w:rPr>
                <w:bCs/>
                <w:lang w:eastAsia="zh-CN"/>
              </w:rPr>
            </w:pPr>
          </w:p>
        </w:tc>
        <w:tc>
          <w:tcPr>
            <w:tcW w:w="7353" w:type="dxa"/>
          </w:tcPr>
          <w:p w14:paraId="006FD256" w14:textId="77777777" w:rsidR="0061543F" w:rsidRPr="001820A8" w:rsidRDefault="0061543F" w:rsidP="00B506D8">
            <w:pPr>
              <w:jc w:val="left"/>
              <w:rPr>
                <w:bCs/>
                <w:lang w:eastAsia="zh-CN"/>
              </w:rPr>
            </w:pPr>
          </w:p>
        </w:tc>
      </w:tr>
      <w:tr w:rsidR="0061543F" w:rsidRPr="001820A8" w14:paraId="68B73D36" w14:textId="77777777" w:rsidTr="00B506D8">
        <w:tc>
          <w:tcPr>
            <w:tcW w:w="2009" w:type="dxa"/>
          </w:tcPr>
          <w:p w14:paraId="52C48D92" w14:textId="77777777" w:rsidR="0061543F" w:rsidRPr="001820A8" w:rsidRDefault="0061543F" w:rsidP="00B506D8">
            <w:pPr>
              <w:jc w:val="left"/>
              <w:rPr>
                <w:bCs/>
                <w:lang w:eastAsia="zh-CN"/>
              </w:rPr>
            </w:pPr>
          </w:p>
        </w:tc>
        <w:tc>
          <w:tcPr>
            <w:tcW w:w="7353" w:type="dxa"/>
          </w:tcPr>
          <w:p w14:paraId="5977EC75" w14:textId="77777777" w:rsidR="0061543F" w:rsidRPr="001820A8" w:rsidRDefault="0061543F" w:rsidP="00B506D8">
            <w:pPr>
              <w:jc w:val="left"/>
              <w:rPr>
                <w:bCs/>
                <w:lang w:eastAsia="zh-CN"/>
              </w:rPr>
            </w:pPr>
          </w:p>
        </w:tc>
      </w:tr>
    </w:tbl>
    <w:p w14:paraId="58B4325B" w14:textId="77777777" w:rsidR="0061543F" w:rsidRDefault="0061543F" w:rsidP="0061543F">
      <w:pPr>
        <w:rPr>
          <w:lang w:eastAsia="en-US"/>
        </w:rPr>
      </w:pPr>
    </w:p>
    <w:p w14:paraId="6F5C3076" w14:textId="3322A985" w:rsidR="00242939" w:rsidRDefault="00242939" w:rsidP="00414B5D">
      <w:pPr>
        <w:rPr>
          <w:lang w:val="en-US" w:eastAsia="en-US"/>
        </w:rPr>
      </w:pPr>
    </w:p>
    <w:p w14:paraId="53CE2C08" w14:textId="3E320A93" w:rsidR="001936E4" w:rsidRDefault="001936E4" w:rsidP="00414B5D">
      <w:pPr>
        <w:rPr>
          <w:lang w:val="en-US" w:eastAsia="en-US"/>
        </w:rPr>
      </w:pPr>
    </w:p>
    <w:p w14:paraId="20CC8172" w14:textId="77777777" w:rsidR="008E4F20" w:rsidRDefault="008E4F20" w:rsidP="00414B5D">
      <w:pPr>
        <w:rPr>
          <w:lang w:val="en-US" w:eastAsia="en-US"/>
        </w:rPr>
      </w:pPr>
    </w:p>
    <w:p w14:paraId="4F2C67E0" w14:textId="5DE10A3A" w:rsidR="00242939" w:rsidRPr="0061543F" w:rsidRDefault="0061543F" w:rsidP="0061543F">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61543F">
        <w:rPr>
          <w:rFonts w:eastAsia="SimSun"/>
          <w:snapToGrid/>
          <w:kern w:val="0"/>
          <w:szCs w:val="20"/>
          <w:lang w:eastAsia="zh-CN"/>
        </w:rPr>
        <w:t>Proposal 2-8:</w:t>
      </w:r>
    </w:p>
    <w:p w14:paraId="20C81A62" w14:textId="6AD9A725" w:rsidR="00914ED5" w:rsidRPr="00885104" w:rsidRDefault="00914ED5" w:rsidP="00914ED5">
      <w:pPr>
        <w:pStyle w:val="ListParagraph"/>
        <w:numPr>
          <w:ilvl w:val="0"/>
          <w:numId w:val="16"/>
        </w:numPr>
        <w:rPr>
          <w:rFonts w:eastAsia="KaiTi"/>
          <w:szCs w:val="20"/>
          <w:lang w:eastAsia="x-none"/>
        </w:rPr>
      </w:pPr>
      <w:r>
        <w:rPr>
          <w:lang w:eastAsia="en-US"/>
        </w:rPr>
        <w:t xml:space="preserve">Further study BD/CCE budget </w:t>
      </w:r>
      <w:r w:rsidR="00885104">
        <w:rPr>
          <w:lang w:eastAsia="en-US"/>
        </w:rPr>
        <w:t xml:space="preserve">for </w:t>
      </w:r>
      <w:r w:rsidR="00885104">
        <w:rPr>
          <w:rFonts w:eastAsia="KaiTi"/>
          <w:szCs w:val="20"/>
          <w:lang w:eastAsia="x-none"/>
        </w:rPr>
        <w:t xml:space="preserve">multi-cell scheduling DCI </w:t>
      </w:r>
      <w:r>
        <w:rPr>
          <w:lang w:eastAsia="en-US"/>
        </w:rPr>
        <w:t>based on below options:</w:t>
      </w:r>
      <w:r w:rsidRPr="00EB7FB1">
        <w:rPr>
          <w:lang w:eastAsia="en-US"/>
        </w:rPr>
        <w:t xml:space="preserve"> </w:t>
      </w:r>
    </w:p>
    <w:p w14:paraId="37A8F3A6" w14:textId="38DEDF5B" w:rsidR="00914ED5" w:rsidRPr="009C0F84" w:rsidRDefault="00885104" w:rsidP="00914ED5">
      <w:pPr>
        <w:pStyle w:val="ListParagraph"/>
        <w:numPr>
          <w:ilvl w:val="0"/>
          <w:numId w:val="17"/>
        </w:numPr>
        <w:rPr>
          <w:rFonts w:eastAsia="KaiTi"/>
          <w:szCs w:val="20"/>
          <w:lang w:eastAsia="x-none"/>
        </w:rPr>
      </w:pPr>
      <w:r>
        <w:rPr>
          <w:rFonts w:eastAsia="KaiTi"/>
          <w:szCs w:val="20"/>
          <w:lang w:eastAsia="x-none"/>
        </w:rPr>
        <w:t>Alt</w:t>
      </w:r>
      <w:r w:rsidR="00914ED5">
        <w:rPr>
          <w:rFonts w:eastAsia="KaiTi"/>
          <w:szCs w:val="20"/>
          <w:lang w:eastAsia="x-none"/>
        </w:rPr>
        <w:t xml:space="preserve"> 1: </w:t>
      </w:r>
      <w:r>
        <w:rPr>
          <w:rFonts w:eastAsia="KaiTi"/>
          <w:szCs w:val="20"/>
          <w:lang w:eastAsia="x-none"/>
        </w:rPr>
        <w:t xml:space="preserve">follow legacy </w:t>
      </w:r>
      <w:r w:rsidRPr="00885104">
        <w:rPr>
          <w:lang w:val="en-US" w:eastAsia="en-US"/>
        </w:rPr>
        <w:t xml:space="preserve">BD/CCE budget for each scheduled cell </w:t>
      </w:r>
    </w:p>
    <w:p w14:paraId="1BBC8E94" w14:textId="77CC2366" w:rsidR="00914ED5" w:rsidRPr="00885104" w:rsidRDefault="00885104" w:rsidP="00B506D8">
      <w:pPr>
        <w:pStyle w:val="ListParagraph"/>
        <w:numPr>
          <w:ilvl w:val="0"/>
          <w:numId w:val="17"/>
        </w:numPr>
        <w:rPr>
          <w:rFonts w:eastAsia="KaiTi"/>
          <w:szCs w:val="20"/>
          <w:lang w:eastAsia="x-none"/>
        </w:rPr>
      </w:pPr>
      <w:r>
        <w:rPr>
          <w:lang w:val="en-US" w:eastAsia="en-US"/>
        </w:rPr>
        <w:t>Alt</w:t>
      </w:r>
      <w:r w:rsidR="00914ED5" w:rsidRPr="00885104">
        <w:rPr>
          <w:lang w:val="en-US" w:eastAsia="en-US"/>
        </w:rPr>
        <w:t xml:space="preserve"> 2: </w:t>
      </w:r>
      <w:r w:rsidR="00914ED5" w:rsidRPr="00885104">
        <w:rPr>
          <w:rFonts w:eastAsia="KaiTi" w:hint="eastAsia"/>
          <w:szCs w:val="20"/>
          <w:lang w:eastAsia="x-none"/>
        </w:rPr>
        <w:t xml:space="preserve">counted </w:t>
      </w:r>
      <w:r w:rsidR="00914ED5" w:rsidRPr="00885104">
        <w:rPr>
          <w:rFonts w:eastAsia="KaiTi"/>
          <w:szCs w:val="20"/>
          <w:lang w:eastAsia="x-none"/>
        </w:rPr>
        <w:t>only</w:t>
      </w:r>
      <w:r w:rsidR="00914ED5" w:rsidRPr="00885104">
        <w:rPr>
          <w:rFonts w:eastAsia="KaiTi" w:hint="eastAsia"/>
          <w:szCs w:val="20"/>
          <w:lang w:eastAsia="x-none"/>
        </w:rPr>
        <w:t xml:space="preserve"> in one scheduled cell</w:t>
      </w:r>
    </w:p>
    <w:p w14:paraId="2BB68A5A" w14:textId="5DF4712D" w:rsidR="00914ED5" w:rsidRPr="00885104" w:rsidRDefault="00885104" w:rsidP="00885104">
      <w:pPr>
        <w:pStyle w:val="ListParagraph"/>
        <w:numPr>
          <w:ilvl w:val="0"/>
          <w:numId w:val="17"/>
        </w:numPr>
        <w:tabs>
          <w:tab w:val="left" w:pos="800"/>
        </w:tabs>
        <w:rPr>
          <w:rFonts w:eastAsia="KaiTi"/>
          <w:szCs w:val="20"/>
          <w:lang w:eastAsia="x-none"/>
        </w:rPr>
      </w:pPr>
      <w:r>
        <w:rPr>
          <w:lang w:val="en-US" w:eastAsia="en-US"/>
        </w:rPr>
        <w:t>Alt 3</w:t>
      </w:r>
      <w:r w:rsidRPr="00885104">
        <w:rPr>
          <w:lang w:val="en-US" w:eastAsia="en-US"/>
        </w:rPr>
        <w:t xml:space="preserve">: </w:t>
      </w:r>
      <w:r w:rsidR="00914ED5" w:rsidRPr="00885104">
        <w:rPr>
          <w:rFonts w:eastAsia="KaiTi"/>
          <w:szCs w:val="20"/>
          <w:lang w:eastAsia="x-none"/>
        </w:rPr>
        <w:t>scaled down to each of co-scheduled cell according to the number of co-scheduled cells</w:t>
      </w:r>
    </w:p>
    <w:p w14:paraId="14E65638" w14:textId="608EB64C" w:rsidR="00914ED5" w:rsidRPr="00885104" w:rsidRDefault="00914ED5" w:rsidP="00885104">
      <w:pPr>
        <w:pStyle w:val="ListParagraph"/>
        <w:numPr>
          <w:ilvl w:val="0"/>
          <w:numId w:val="17"/>
        </w:numPr>
        <w:tabs>
          <w:tab w:val="left" w:pos="800"/>
        </w:tabs>
        <w:rPr>
          <w:rFonts w:eastAsia="KaiTi"/>
          <w:szCs w:val="20"/>
          <w:lang w:eastAsia="x-none"/>
        </w:rPr>
      </w:pPr>
      <w:r w:rsidRPr="00885104">
        <w:rPr>
          <w:rFonts w:eastAsia="KaiTi"/>
          <w:szCs w:val="20"/>
          <w:lang w:eastAsia="x-none"/>
        </w:rPr>
        <w:lastRenderedPageBreak/>
        <w:t xml:space="preserve">Alt </w:t>
      </w:r>
      <w:r w:rsidR="00885104">
        <w:rPr>
          <w:rFonts w:eastAsia="KaiTi"/>
          <w:szCs w:val="20"/>
          <w:lang w:eastAsia="x-none"/>
        </w:rPr>
        <w:t>4</w:t>
      </w:r>
      <w:r w:rsidRPr="00885104">
        <w:rPr>
          <w:rFonts w:eastAsia="KaiTi"/>
          <w:szCs w:val="20"/>
          <w:lang w:eastAsia="x-none"/>
        </w:rPr>
        <w:t>: counted as part of the scheduling cell instead of each scheduled cell</w:t>
      </w:r>
    </w:p>
    <w:bookmarkEnd w:id="22"/>
    <w:p w14:paraId="3C9AE900" w14:textId="77777777" w:rsidR="00914ED5" w:rsidRPr="00FE1CAB" w:rsidRDefault="00914ED5" w:rsidP="00414B5D">
      <w:pPr>
        <w:rPr>
          <w:lang w:val="en-US" w:eastAsia="en-US"/>
        </w:rPr>
      </w:pPr>
    </w:p>
    <w:p w14:paraId="266874B0" w14:textId="77777777" w:rsidR="00914ED5" w:rsidRPr="00754DFF" w:rsidRDefault="00914ED5" w:rsidP="00414B5D">
      <w:pPr>
        <w:rPr>
          <w:lang w:eastAsia="en-US"/>
        </w:rPr>
      </w:pPr>
    </w:p>
    <w:p w14:paraId="5F9A3F34" w14:textId="77777777" w:rsidR="00414B5D" w:rsidRPr="001820A8" w:rsidRDefault="00414B5D" w:rsidP="00414B5D">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414B5D" w:rsidRPr="001820A8" w14:paraId="4ABD5410" w14:textId="77777777" w:rsidTr="006B273D">
        <w:tc>
          <w:tcPr>
            <w:tcW w:w="2009" w:type="dxa"/>
            <w:tcBorders>
              <w:top w:val="single" w:sz="4" w:space="0" w:color="auto"/>
              <w:left w:val="single" w:sz="4" w:space="0" w:color="auto"/>
              <w:bottom w:val="single" w:sz="4" w:space="0" w:color="auto"/>
              <w:right w:val="single" w:sz="4" w:space="0" w:color="auto"/>
            </w:tcBorders>
          </w:tcPr>
          <w:p w14:paraId="3B779272" w14:textId="77777777" w:rsidR="00414B5D" w:rsidRPr="001820A8" w:rsidRDefault="00414B5D"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39F01C" w14:textId="77777777" w:rsidR="00414B5D" w:rsidRPr="001820A8" w:rsidRDefault="00414B5D" w:rsidP="00B506D8">
            <w:pPr>
              <w:jc w:val="center"/>
              <w:rPr>
                <w:b/>
                <w:lang w:eastAsia="zh-CN"/>
              </w:rPr>
            </w:pPr>
            <w:r w:rsidRPr="001820A8">
              <w:rPr>
                <w:b/>
                <w:lang w:eastAsia="zh-CN"/>
              </w:rPr>
              <w:t>Comment</w:t>
            </w:r>
          </w:p>
        </w:tc>
      </w:tr>
      <w:tr w:rsidR="002C1441" w:rsidRPr="001820A8" w14:paraId="5FEB50BF" w14:textId="77777777" w:rsidTr="006B273D">
        <w:tc>
          <w:tcPr>
            <w:tcW w:w="2009" w:type="dxa"/>
            <w:tcBorders>
              <w:top w:val="single" w:sz="4" w:space="0" w:color="auto"/>
              <w:left w:val="single" w:sz="4" w:space="0" w:color="auto"/>
              <w:bottom w:val="single" w:sz="4" w:space="0" w:color="auto"/>
              <w:right w:val="single" w:sz="4" w:space="0" w:color="auto"/>
            </w:tcBorders>
          </w:tcPr>
          <w:p w14:paraId="5C4EC73F" w14:textId="28F73939" w:rsidR="002C1441" w:rsidRPr="001820A8" w:rsidRDefault="002C1441" w:rsidP="002C1441">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F5AFC2D" w14:textId="77777777" w:rsidR="002C1441" w:rsidRDefault="002C1441" w:rsidP="002C1441">
            <w:pPr>
              <w:jc w:val="left"/>
              <w:rPr>
                <w:rFonts w:eastAsia="MS Mincho"/>
                <w:bCs/>
                <w:lang w:eastAsia="ja-JP"/>
              </w:rPr>
            </w:pPr>
            <w:r>
              <w:rPr>
                <w:rFonts w:eastAsia="MS Mincho" w:hint="eastAsia"/>
                <w:bCs/>
                <w:lang w:eastAsia="ja-JP"/>
              </w:rPr>
              <w:t>P</w:t>
            </w:r>
            <w:r>
              <w:rPr>
                <w:rFonts w:eastAsia="MS Mincho"/>
                <w:bCs/>
                <w:lang w:eastAsia="ja-JP"/>
              </w:rPr>
              <w:t>2-8:</w:t>
            </w:r>
          </w:p>
          <w:p w14:paraId="553EA922" w14:textId="5089143A" w:rsidR="002C1441" w:rsidRPr="001820A8" w:rsidRDefault="002C1441" w:rsidP="002C1441">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543A47" w:rsidRPr="001820A8" w14:paraId="1FA4461F" w14:textId="77777777" w:rsidTr="006B273D">
        <w:tc>
          <w:tcPr>
            <w:tcW w:w="2009" w:type="dxa"/>
            <w:tcBorders>
              <w:top w:val="single" w:sz="4" w:space="0" w:color="auto"/>
              <w:left w:val="single" w:sz="4" w:space="0" w:color="auto"/>
              <w:bottom w:val="single" w:sz="4" w:space="0" w:color="auto"/>
              <w:right w:val="single" w:sz="4" w:space="0" w:color="auto"/>
            </w:tcBorders>
          </w:tcPr>
          <w:p w14:paraId="61858F98" w14:textId="4009A835" w:rsidR="00543A47" w:rsidRDefault="00543A47" w:rsidP="00543A4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BE29CC0" w14:textId="4D86C95A" w:rsidR="00543A47" w:rsidRDefault="00543A47" w:rsidP="00543A47">
            <w:pPr>
              <w:rPr>
                <w:bCs/>
                <w:lang w:eastAsia="zh-CN"/>
              </w:rPr>
            </w:pPr>
            <w:r>
              <w:rPr>
                <w:bCs/>
                <w:lang w:eastAsia="zh-CN"/>
              </w:rPr>
              <w:t xml:space="preserve">The alternatives to be considered do not need to be restricted now (… also additional alternatives could be still considered). </w:t>
            </w:r>
          </w:p>
        </w:tc>
      </w:tr>
      <w:tr w:rsidR="002C1441" w:rsidRPr="001820A8" w14:paraId="4022CEBF" w14:textId="77777777" w:rsidTr="006B273D">
        <w:tc>
          <w:tcPr>
            <w:tcW w:w="2009" w:type="dxa"/>
            <w:tcBorders>
              <w:top w:val="single" w:sz="4" w:space="0" w:color="auto"/>
              <w:left w:val="single" w:sz="4" w:space="0" w:color="auto"/>
              <w:bottom w:val="single" w:sz="4" w:space="0" w:color="auto"/>
              <w:right w:val="single" w:sz="4" w:space="0" w:color="auto"/>
            </w:tcBorders>
          </w:tcPr>
          <w:p w14:paraId="7C22DAF7" w14:textId="77777777" w:rsidR="002C1441" w:rsidRDefault="002C1441" w:rsidP="002C1441">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0372F6A" w14:textId="77777777" w:rsidR="002C1441" w:rsidRDefault="002C1441" w:rsidP="002C1441">
            <w:pPr>
              <w:rPr>
                <w:bCs/>
                <w:lang w:eastAsia="zh-CN"/>
              </w:rPr>
            </w:pPr>
          </w:p>
        </w:tc>
      </w:tr>
      <w:tr w:rsidR="002C1441" w:rsidRPr="001820A8" w14:paraId="40D14EB7" w14:textId="77777777" w:rsidTr="006B273D">
        <w:tc>
          <w:tcPr>
            <w:tcW w:w="2009" w:type="dxa"/>
            <w:tcBorders>
              <w:top w:val="single" w:sz="4" w:space="0" w:color="auto"/>
              <w:left w:val="single" w:sz="4" w:space="0" w:color="auto"/>
              <w:bottom w:val="single" w:sz="4" w:space="0" w:color="auto"/>
              <w:right w:val="single" w:sz="4" w:space="0" w:color="auto"/>
            </w:tcBorders>
          </w:tcPr>
          <w:p w14:paraId="12625C0B" w14:textId="77777777" w:rsidR="002C1441" w:rsidRPr="00410211" w:rsidRDefault="002C1441" w:rsidP="002C1441">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6271BFA0" w14:textId="77777777" w:rsidR="002C1441" w:rsidRPr="00410211" w:rsidRDefault="002C1441" w:rsidP="002C1441">
            <w:pPr>
              <w:rPr>
                <w:rFonts w:eastAsia="MS Mincho"/>
                <w:bCs/>
                <w:lang w:eastAsia="ja-JP"/>
              </w:rPr>
            </w:pPr>
          </w:p>
        </w:tc>
      </w:tr>
      <w:tr w:rsidR="002C1441" w:rsidRPr="001820A8" w14:paraId="044896B5" w14:textId="77777777" w:rsidTr="006B273D">
        <w:tc>
          <w:tcPr>
            <w:tcW w:w="2009" w:type="dxa"/>
          </w:tcPr>
          <w:p w14:paraId="38C5AA68" w14:textId="77777777" w:rsidR="002C1441" w:rsidRPr="001820A8" w:rsidRDefault="002C1441" w:rsidP="002C1441">
            <w:pPr>
              <w:jc w:val="left"/>
              <w:rPr>
                <w:bCs/>
                <w:lang w:eastAsia="zh-CN"/>
              </w:rPr>
            </w:pPr>
          </w:p>
        </w:tc>
        <w:tc>
          <w:tcPr>
            <w:tcW w:w="7353" w:type="dxa"/>
          </w:tcPr>
          <w:p w14:paraId="12272F27" w14:textId="77777777" w:rsidR="002C1441" w:rsidRPr="001820A8" w:rsidRDefault="002C1441" w:rsidP="002C1441">
            <w:pPr>
              <w:jc w:val="left"/>
              <w:rPr>
                <w:bCs/>
                <w:lang w:eastAsia="zh-CN"/>
              </w:rPr>
            </w:pPr>
          </w:p>
        </w:tc>
      </w:tr>
      <w:tr w:rsidR="002C1441" w:rsidRPr="001820A8" w14:paraId="47EF0768" w14:textId="77777777" w:rsidTr="006B273D">
        <w:tc>
          <w:tcPr>
            <w:tcW w:w="2009" w:type="dxa"/>
          </w:tcPr>
          <w:p w14:paraId="6FCA3F52" w14:textId="77777777" w:rsidR="002C1441" w:rsidRPr="001820A8" w:rsidRDefault="002C1441" w:rsidP="002C1441">
            <w:pPr>
              <w:jc w:val="left"/>
              <w:rPr>
                <w:bCs/>
                <w:lang w:eastAsia="zh-CN"/>
              </w:rPr>
            </w:pPr>
          </w:p>
        </w:tc>
        <w:tc>
          <w:tcPr>
            <w:tcW w:w="7353" w:type="dxa"/>
          </w:tcPr>
          <w:p w14:paraId="3CEC1504" w14:textId="77777777" w:rsidR="002C1441" w:rsidRPr="001820A8" w:rsidRDefault="002C1441" w:rsidP="002C1441">
            <w:pPr>
              <w:jc w:val="left"/>
              <w:rPr>
                <w:bCs/>
                <w:lang w:eastAsia="zh-CN"/>
              </w:rPr>
            </w:pPr>
          </w:p>
        </w:tc>
      </w:tr>
    </w:tbl>
    <w:p w14:paraId="20FE018B" w14:textId="77777777" w:rsidR="00414B5D" w:rsidRDefault="00414B5D" w:rsidP="00414B5D">
      <w:pPr>
        <w:rPr>
          <w:lang w:eastAsia="en-US"/>
        </w:rPr>
      </w:pPr>
    </w:p>
    <w:p w14:paraId="4B8E00B2" w14:textId="77777777" w:rsidR="00414B5D" w:rsidRDefault="00414B5D" w:rsidP="00414B5D">
      <w:pPr>
        <w:rPr>
          <w:lang w:eastAsia="en-US"/>
        </w:rPr>
      </w:pPr>
    </w:p>
    <w:p w14:paraId="09519B33" w14:textId="7B5D11B6" w:rsidR="00414B5D" w:rsidRDefault="00414B5D" w:rsidP="00AE0969">
      <w:pPr>
        <w:rPr>
          <w:lang w:eastAsia="en-US"/>
        </w:rPr>
      </w:pPr>
    </w:p>
    <w:p w14:paraId="3C7D6F46" w14:textId="77777777" w:rsidR="001936E4" w:rsidRDefault="001936E4" w:rsidP="00AE0969">
      <w:pPr>
        <w:rPr>
          <w:lang w:eastAsia="en-US"/>
        </w:rPr>
      </w:pPr>
    </w:p>
    <w:p w14:paraId="7AFA5E2C" w14:textId="61AA069F" w:rsidR="00CD366B" w:rsidRPr="003F7E44" w:rsidRDefault="000A2051" w:rsidP="003F7E44">
      <w:pPr>
        <w:pStyle w:val="Heading2"/>
        <w:ind w:left="540"/>
      </w:pPr>
      <w:r>
        <w:t>Single or</w:t>
      </w:r>
      <w:r w:rsidR="000128FE" w:rsidRPr="003F7E44">
        <w:t xml:space="preserve"> </w:t>
      </w:r>
      <w:r>
        <w:t>t</w:t>
      </w:r>
      <w:r w:rsidR="000128FE" w:rsidRPr="003F7E44">
        <w:t>wo-stage DCI</w:t>
      </w:r>
    </w:p>
    <w:tbl>
      <w:tblPr>
        <w:tblStyle w:val="TableGrid"/>
        <w:tblW w:w="0" w:type="auto"/>
        <w:tblLook w:val="04A0" w:firstRow="1" w:lastRow="0" w:firstColumn="1" w:lastColumn="0" w:noHBand="0" w:noVBand="1"/>
      </w:tblPr>
      <w:tblGrid>
        <w:gridCol w:w="9362"/>
      </w:tblGrid>
      <w:tr w:rsidR="000128FE" w14:paraId="34920D57" w14:textId="77777777" w:rsidTr="000128FE">
        <w:tc>
          <w:tcPr>
            <w:tcW w:w="9362" w:type="dxa"/>
          </w:tcPr>
          <w:p w14:paraId="6A0B9051" w14:textId="77777777" w:rsidR="008234E6" w:rsidRPr="00AA0A8F" w:rsidRDefault="008234E6" w:rsidP="003F50E0">
            <w:pPr>
              <w:pStyle w:val="ListParagraph"/>
              <w:numPr>
                <w:ilvl w:val="0"/>
                <w:numId w:val="16"/>
              </w:numPr>
              <w:rPr>
                <w:rFonts w:eastAsia="KaiTi"/>
                <w:b/>
                <w:bCs/>
                <w:sz w:val="22"/>
                <w:lang w:eastAsia="x-none"/>
              </w:rPr>
            </w:pPr>
            <w:r w:rsidRPr="00AA0A8F">
              <w:rPr>
                <w:rFonts w:eastAsia="KaiTi"/>
                <w:b/>
                <w:bCs/>
                <w:sz w:val="22"/>
                <w:lang w:eastAsia="x-none"/>
              </w:rPr>
              <w:t>China Telecom</w:t>
            </w:r>
          </w:p>
          <w:p w14:paraId="66EEA66C" w14:textId="77777777" w:rsidR="008234E6" w:rsidRPr="005E4C05" w:rsidRDefault="008234E6" w:rsidP="003F50E0">
            <w:pPr>
              <w:pStyle w:val="ListParagraph"/>
              <w:numPr>
                <w:ilvl w:val="0"/>
                <w:numId w:val="17"/>
              </w:numPr>
              <w:rPr>
                <w:rFonts w:eastAsia="KaiTi"/>
                <w:i/>
                <w:iCs/>
                <w:szCs w:val="20"/>
                <w:lang w:val="en-US" w:eastAsia="zh-CN"/>
              </w:rPr>
            </w:pPr>
            <w:r w:rsidRPr="005E4C05">
              <w:rPr>
                <w:rFonts w:eastAsia="KaiTi"/>
                <w:i/>
                <w:iCs/>
                <w:szCs w:val="20"/>
                <w:lang w:val="en-US"/>
              </w:rPr>
              <w:t xml:space="preserve">Proposal 7: For the </w:t>
            </w:r>
            <w:r w:rsidRPr="005E4C05">
              <w:rPr>
                <w:rFonts w:eastAsia="KaiTi"/>
                <w:i/>
                <w:iCs/>
                <w:szCs w:val="20"/>
                <w:lang w:val="en-US" w:eastAsia="zh-CN"/>
              </w:rPr>
              <w:t>multi-cell scheduling DCI, both options are considered and evaluated by RAN1:</w:t>
            </w:r>
          </w:p>
          <w:p w14:paraId="6C736D8D" w14:textId="77777777" w:rsidR="008234E6" w:rsidRPr="005E4C05" w:rsidRDefault="008234E6" w:rsidP="00FD507D">
            <w:pPr>
              <w:pStyle w:val="ListParagraph"/>
              <w:numPr>
                <w:ilvl w:val="0"/>
                <w:numId w:val="14"/>
              </w:numPr>
              <w:kinsoku/>
              <w:overflowPunct/>
              <w:autoSpaceDE w:val="0"/>
              <w:autoSpaceDN w:val="0"/>
              <w:snapToGrid w:val="0"/>
              <w:spacing w:after="120"/>
              <w:ind w:left="1080"/>
              <w:jc w:val="both"/>
              <w:textAlignment w:val="auto"/>
              <w:rPr>
                <w:rFonts w:eastAsia="KaiTi"/>
                <w:i/>
                <w:iCs/>
                <w:szCs w:val="20"/>
                <w:lang w:val="en-AU" w:eastAsia="zh-CN"/>
              </w:rPr>
            </w:pPr>
            <w:r w:rsidRPr="005E4C05">
              <w:rPr>
                <w:rFonts w:eastAsia="KaiTi"/>
                <w:i/>
                <w:iCs/>
                <w:szCs w:val="20"/>
                <w:lang w:val="en-AU" w:eastAsia="zh-CN"/>
              </w:rPr>
              <w:t>Option 1: The bit number of the multi-cell scheduling DCI is semi-</w:t>
            </w:r>
            <w:proofErr w:type="gramStart"/>
            <w:r w:rsidRPr="005E4C05">
              <w:rPr>
                <w:rFonts w:eastAsia="KaiTi"/>
                <w:i/>
                <w:iCs/>
                <w:szCs w:val="20"/>
                <w:lang w:val="en-AU" w:eastAsia="zh-CN"/>
              </w:rPr>
              <w:t>statically determined,</w:t>
            </w:r>
            <w:proofErr w:type="gramEnd"/>
            <w:r w:rsidRPr="005E4C05">
              <w:rPr>
                <w:rFonts w:eastAsia="KaiTi"/>
                <w:i/>
                <w:iCs/>
                <w:szCs w:val="20"/>
                <w:lang w:val="en-AU" w:eastAsia="zh-CN"/>
              </w:rPr>
              <w:t xml:space="preserve"> </w:t>
            </w:r>
            <w:r w:rsidRPr="005E4C05">
              <w:rPr>
                <w:rFonts w:eastAsia="KaiTi"/>
                <w:i/>
                <w:iCs/>
                <w:szCs w:val="20"/>
                <w:lang w:val="en-AU"/>
              </w:rPr>
              <w:t xml:space="preserve">dedicated fields are mapped to the </w:t>
            </w:r>
            <w:r w:rsidRPr="005E4C05">
              <w:rPr>
                <w:rFonts w:eastAsia="KaiTi"/>
                <w:i/>
                <w:iCs/>
                <w:szCs w:val="20"/>
                <w:lang w:val="en-AU" w:eastAsia="zh-CN"/>
              </w:rPr>
              <w:t>RRC configured cells that can be scheduled by the DCI.</w:t>
            </w:r>
          </w:p>
          <w:p w14:paraId="233E9EC7" w14:textId="77777777" w:rsidR="008234E6" w:rsidRPr="005E4C05" w:rsidRDefault="008234E6" w:rsidP="00FD507D">
            <w:pPr>
              <w:pStyle w:val="ListParagraph"/>
              <w:numPr>
                <w:ilvl w:val="0"/>
                <w:numId w:val="14"/>
              </w:numPr>
              <w:kinsoku/>
              <w:overflowPunct/>
              <w:autoSpaceDE w:val="0"/>
              <w:autoSpaceDN w:val="0"/>
              <w:snapToGrid w:val="0"/>
              <w:spacing w:after="120"/>
              <w:ind w:left="1080"/>
              <w:jc w:val="both"/>
              <w:textAlignment w:val="auto"/>
              <w:rPr>
                <w:rFonts w:eastAsia="KaiTi"/>
                <w:i/>
                <w:iCs/>
                <w:szCs w:val="20"/>
                <w:lang w:val="en-AU" w:eastAsia="zh-CN"/>
              </w:rPr>
            </w:pPr>
            <w:r w:rsidRPr="005E4C05">
              <w:rPr>
                <w:rFonts w:eastAsia="KaiTi"/>
                <w:i/>
                <w:iCs/>
                <w:szCs w:val="20"/>
                <w:lang w:val="en-AU" w:eastAsia="zh-CN"/>
              </w:rPr>
              <w:t xml:space="preserve">Option 2: There are two stages of the multi-cell scheduling DCI when multiple cells are scheduled, and the bit number of the second stage DCI scales with the </w:t>
            </w:r>
            <w:proofErr w:type="gramStart"/>
            <w:r w:rsidRPr="005E4C05">
              <w:rPr>
                <w:rFonts w:eastAsia="KaiTi"/>
                <w:i/>
                <w:iCs/>
                <w:szCs w:val="20"/>
                <w:lang w:val="en-AU" w:eastAsia="zh-CN"/>
              </w:rPr>
              <w:t>actually scheduled</w:t>
            </w:r>
            <w:proofErr w:type="gramEnd"/>
            <w:r w:rsidRPr="005E4C05">
              <w:rPr>
                <w:rFonts w:eastAsia="KaiTi"/>
                <w:i/>
                <w:iCs/>
                <w:szCs w:val="20"/>
                <w:lang w:val="en-AU" w:eastAsia="zh-CN"/>
              </w:rPr>
              <w:t xml:space="preserve"> cells.</w:t>
            </w:r>
          </w:p>
          <w:p w14:paraId="38D64578" w14:textId="77777777" w:rsidR="000128FE" w:rsidRDefault="000128FE" w:rsidP="00BF5F24">
            <w:pPr>
              <w:rPr>
                <w:lang w:val="en-US" w:eastAsia="en-US"/>
              </w:rPr>
            </w:pPr>
          </w:p>
          <w:p w14:paraId="0F33E2EA" w14:textId="77777777" w:rsidR="00BF5F24" w:rsidRPr="00AA0A8F" w:rsidRDefault="00BF5F24" w:rsidP="003F50E0">
            <w:pPr>
              <w:pStyle w:val="ListParagraph"/>
              <w:numPr>
                <w:ilvl w:val="0"/>
                <w:numId w:val="16"/>
              </w:numPr>
              <w:rPr>
                <w:rFonts w:eastAsia="KaiTi"/>
                <w:b/>
                <w:bCs/>
                <w:sz w:val="22"/>
                <w:lang w:eastAsia="x-none"/>
              </w:rPr>
            </w:pPr>
            <w:proofErr w:type="spellStart"/>
            <w:r w:rsidRPr="00AA0A8F">
              <w:rPr>
                <w:rFonts w:eastAsia="KaiTi"/>
                <w:b/>
                <w:bCs/>
                <w:sz w:val="22"/>
                <w:lang w:eastAsia="x-none"/>
              </w:rPr>
              <w:t>InterDigital</w:t>
            </w:r>
            <w:proofErr w:type="spellEnd"/>
          </w:p>
          <w:p w14:paraId="34B1BA3D" w14:textId="77777777" w:rsidR="00BF5F24" w:rsidRPr="005E4C05" w:rsidRDefault="00BF5F24"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 xml:space="preserve">Proposal 3: Support two-stage DCI for multi-cell scheduling where the scheduling information are carried using two DCIs. </w:t>
            </w:r>
          </w:p>
          <w:p w14:paraId="313F42D0" w14:textId="77777777" w:rsidR="00BF5F24" w:rsidRDefault="00BF5F24" w:rsidP="00BF5F24">
            <w:pPr>
              <w:rPr>
                <w:lang w:val="en-US" w:eastAsia="en-US"/>
              </w:rPr>
            </w:pPr>
          </w:p>
          <w:p w14:paraId="62F2FDAD" w14:textId="77777777" w:rsidR="00BF5F24" w:rsidRPr="00AA0A8F" w:rsidRDefault="00BF5F24" w:rsidP="003F50E0">
            <w:pPr>
              <w:pStyle w:val="ListParagraph"/>
              <w:numPr>
                <w:ilvl w:val="0"/>
                <w:numId w:val="16"/>
              </w:numPr>
              <w:rPr>
                <w:rFonts w:eastAsia="KaiTi"/>
                <w:b/>
                <w:bCs/>
                <w:sz w:val="22"/>
                <w:lang w:eastAsia="x-none"/>
              </w:rPr>
            </w:pPr>
            <w:r w:rsidRPr="00AA0A8F">
              <w:rPr>
                <w:rFonts w:eastAsia="KaiTi"/>
                <w:b/>
                <w:bCs/>
                <w:sz w:val="22"/>
                <w:lang w:eastAsia="x-none"/>
              </w:rPr>
              <w:t>MediaTek</w:t>
            </w:r>
          </w:p>
          <w:p w14:paraId="1EFAC711" w14:textId="77777777" w:rsidR="00BF5F24" w:rsidRPr="00AA0A8F" w:rsidRDefault="00BF5F24"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Proposal 2: RAN1 to adopt a 2-segment DCI structure (as shown in Figure 2(c)) to support R18 multi-cell PUSCH/PDSCH scheduling with a single DCI.</w:t>
            </w:r>
          </w:p>
          <w:p w14:paraId="15B39C43" w14:textId="77777777" w:rsidR="00BF5F24" w:rsidRPr="00AA0A8F" w:rsidRDefault="00BF5F24"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267E7BF3" w14:textId="77777777" w:rsidR="00BF5F24" w:rsidRPr="00AA0A8F" w:rsidRDefault="00BF5F24"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The linked 1st segment and 2nd segment DCI should be “both DL scheduling DCIs” or “both UL scheduling DCIs”</w:t>
            </w:r>
          </w:p>
          <w:p w14:paraId="4A1A796D" w14:textId="77777777" w:rsidR="00BF5F24" w:rsidRDefault="00BF5F24" w:rsidP="00BF5F24">
            <w:pPr>
              <w:rPr>
                <w:lang w:val="en-AU" w:eastAsia="en-US"/>
              </w:rPr>
            </w:pPr>
          </w:p>
          <w:p w14:paraId="1EE60691" w14:textId="77777777" w:rsidR="006B273D" w:rsidRPr="006B273D" w:rsidRDefault="006B273D" w:rsidP="006B273D">
            <w:pPr>
              <w:pStyle w:val="ListParagraph"/>
              <w:numPr>
                <w:ilvl w:val="0"/>
                <w:numId w:val="16"/>
              </w:numPr>
              <w:rPr>
                <w:rFonts w:eastAsia="KaiTi"/>
                <w:b/>
                <w:bCs/>
                <w:sz w:val="22"/>
                <w:lang w:eastAsia="x-none"/>
              </w:rPr>
            </w:pPr>
            <w:r w:rsidRPr="006B273D">
              <w:rPr>
                <w:rFonts w:eastAsia="KaiTi"/>
                <w:b/>
                <w:bCs/>
                <w:sz w:val="22"/>
                <w:lang w:eastAsia="x-none"/>
              </w:rPr>
              <w:t>Samsung</w:t>
            </w:r>
          </w:p>
          <w:p w14:paraId="79969E52" w14:textId="77777777" w:rsidR="006B273D" w:rsidRPr="006B273D" w:rsidRDefault="006B273D" w:rsidP="006B273D">
            <w:pPr>
              <w:spacing w:line="288" w:lineRule="auto"/>
              <w:ind w:left="800"/>
              <w:rPr>
                <w:bCs/>
                <w:i/>
                <w:iCs/>
                <w:u w:val="single"/>
              </w:rPr>
            </w:pPr>
            <w:r w:rsidRPr="006B273D">
              <w:rPr>
                <w:bCs/>
                <w:i/>
                <w:iCs/>
                <w:u w:val="single"/>
              </w:rPr>
              <w:t>Proposal 4: For a multi-cell scheduling DCI format, further consider the following three mechanisms:</w:t>
            </w:r>
          </w:p>
          <w:p w14:paraId="2244B217" w14:textId="77777777" w:rsidR="006B273D" w:rsidRPr="006B273D" w:rsidRDefault="006B273D" w:rsidP="006B273D">
            <w:pPr>
              <w:pStyle w:val="ListParagraph"/>
              <w:numPr>
                <w:ilvl w:val="0"/>
                <w:numId w:val="23"/>
              </w:numPr>
              <w:kinsoku/>
              <w:overflowPunct/>
              <w:adjustRightInd/>
              <w:spacing w:line="288" w:lineRule="auto"/>
              <w:ind w:left="1520"/>
              <w:jc w:val="both"/>
              <w:textAlignment w:val="auto"/>
              <w:rPr>
                <w:bCs/>
                <w:i/>
                <w:iCs/>
                <w:u w:val="single"/>
              </w:rPr>
            </w:pPr>
            <w:r w:rsidRPr="006B273D">
              <w:rPr>
                <w:bCs/>
                <w:i/>
                <w:iCs/>
                <w:u w:val="single"/>
              </w:rPr>
              <w:t>single ‘concatenated’ DCI format in a PDCCH;</w:t>
            </w:r>
          </w:p>
          <w:p w14:paraId="4070F166" w14:textId="77777777" w:rsidR="006B273D" w:rsidRPr="006B273D" w:rsidRDefault="006B273D" w:rsidP="006B273D">
            <w:pPr>
              <w:pStyle w:val="ListParagraph"/>
              <w:numPr>
                <w:ilvl w:val="0"/>
                <w:numId w:val="23"/>
              </w:numPr>
              <w:kinsoku/>
              <w:overflowPunct/>
              <w:adjustRightInd/>
              <w:spacing w:line="288" w:lineRule="auto"/>
              <w:ind w:left="1520"/>
              <w:jc w:val="both"/>
              <w:textAlignment w:val="auto"/>
              <w:rPr>
                <w:bCs/>
                <w:i/>
                <w:iCs/>
                <w:u w:val="single"/>
              </w:rPr>
            </w:pPr>
            <w:r w:rsidRPr="006B273D">
              <w:rPr>
                <w:bCs/>
                <w:i/>
                <w:iCs/>
                <w:u w:val="single"/>
              </w:rPr>
              <w:t>DCI format for multi-cell scheduling multiplexed in a PDSCH (a.k.a., two-stage DCI with 2</w:t>
            </w:r>
            <w:r w:rsidRPr="006B273D">
              <w:rPr>
                <w:bCs/>
                <w:i/>
                <w:iCs/>
                <w:u w:val="single"/>
                <w:vertAlign w:val="superscript"/>
              </w:rPr>
              <w:t>nd</w:t>
            </w:r>
            <w:r w:rsidRPr="006B273D">
              <w:rPr>
                <w:bCs/>
                <w:i/>
                <w:iCs/>
                <w:u w:val="single"/>
              </w:rPr>
              <w:t xml:space="preserve"> stage on a PDSCH);</w:t>
            </w:r>
          </w:p>
          <w:p w14:paraId="47E9B61D" w14:textId="77777777" w:rsidR="006B273D" w:rsidRPr="006B273D" w:rsidRDefault="006B273D" w:rsidP="006B273D">
            <w:pPr>
              <w:pStyle w:val="ListParagraph"/>
              <w:numPr>
                <w:ilvl w:val="0"/>
                <w:numId w:val="23"/>
              </w:numPr>
              <w:kinsoku/>
              <w:overflowPunct/>
              <w:adjustRightInd/>
              <w:spacing w:after="0" w:line="288" w:lineRule="auto"/>
              <w:ind w:left="1520"/>
              <w:jc w:val="both"/>
              <w:textAlignment w:val="auto"/>
              <w:rPr>
                <w:bCs/>
                <w:i/>
                <w:iCs/>
                <w:u w:val="single"/>
              </w:rPr>
            </w:pPr>
            <w:r w:rsidRPr="006B273D">
              <w:rPr>
                <w:bCs/>
                <w:i/>
                <w:iCs/>
                <w:u w:val="single"/>
              </w:rPr>
              <w:t>two-stage DCI on linked PDCCHs.</w:t>
            </w:r>
          </w:p>
          <w:p w14:paraId="388DD786" w14:textId="68A862DF" w:rsidR="006B273D" w:rsidRPr="006B273D" w:rsidRDefault="006B273D" w:rsidP="00BF5F24">
            <w:pPr>
              <w:rPr>
                <w:lang w:eastAsia="en-US"/>
              </w:rPr>
            </w:pPr>
          </w:p>
        </w:tc>
      </w:tr>
    </w:tbl>
    <w:p w14:paraId="692E08D1" w14:textId="261534BC" w:rsidR="000128FE" w:rsidRDefault="000128FE" w:rsidP="00AE0969">
      <w:pPr>
        <w:rPr>
          <w:lang w:eastAsia="en-US"/>
        </w:rPr>
      </w:pPr>
    </w:p>
    <w:p w14:paraId="1694DEF9" w14:textId="1E687813" w:rsidR="000128FE" w:rsidRDefault="000128FE" w:rsidP="00AE0969">
      <w:pPr>
        <w:rPr>
          <w:lang w:eastAsia="en-US"/>
        </w:rPr>
      </w:pPr>
    </w:p>
    <w:p w14:paraId="222F7533" w14:textId="77777777" w:rsidR="000A2051" w:rsidRPr="003F7E44" w:rsidRDefault="000A2051" w:rsidP="000A2051">
      <w:pPr>
        <w:pStyle w:val="Heading3"/>
        <w:tabs>
          <w:tab w:val="clear" w:pos="1080"/>
          <w:tab w:val="clear" w:pos="3150"/>
        </w:tabs>
        <w:rPr>
          <w:rFonts w:eastAsia="Times New Roman" w:cs="Arial"/>
          <w:bCs/>
          <w:iCs/>
          <w:color w:val="000000" w:themeColor="text1"/>
          <w:sz w:val="24"/>
          <w:szCs w:val="20"/>
          <w:lang w:eastAsia="zh-CN"/>
        </w:rPr>
      </w:pPr>
      <w:r w:rsidRPr="003F7E44">
        <w:rPr>
          <w:rFonts w:eastAsia="Times New Roman" w:cs="Arial"/>
          <w:bCs/>
          <w:iCs/>
          <w:color w:val="000000" w:themeColor="text1"/>
          <w:sz w:val="24"/>
          <w:szCs w:val="20"/>
          <w:lang w:eastAsia="zh-CN"/>
        </w:rPr>
        <w:t>Moderator summary and proposals based on contributions</w:t>
      </w:r>
    </w:p>
    <w:p w14:paraId="11AFF5DB" w14:textId="77777777" w:rsidR="000A2051" w:rsidRDefault="000A2051" w:rsidP="000A2051">
      <w:pPr>
        <w:rPr>
          <w:lang w:eastAsia="en-US"/>
        </w:rPr>
      </w:pPr>
    </w:p>
    <w:p w14:paraId="225A3230" w14:textId="2953C515" w:rsidR="006B273D" w:rsidRPr="006B273D" w:rsidRDefault="006B273D" w:rsidP="006B273D">
      <w:pPr>
        <w:spacing w:after="120"/>
        <w:rPr>
          <w:lang w:val="en-US" w:eastAsia="en-US"/>
        </w:rPr>
      </w:pPr>
      <w:r>
        <w:rPr>
          <w:lang w:val="en-US" w:eastAsia="en-US"/>
        </w:rPr>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sidRPr="006B273D">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w:t>
      </w:r>
      <w:r>
        <w:rPr>
          <w:iCs/>
          <w:lang w:val="en-US" w:eastAsia="en-US"/>
        </w:rPr>
        <w:t>size</w:t>
      </w:r>
      <w:r w:rsidRPr="006B273D">
        <w:rPr>
          <w:iCs/>
          <w:lang w:val="en-US" w:eastAsia="en-US"/>
        </w:rPr>
        <w:t xml:space="preserve"> but does not need blind detection.</w:t>
      </w:r>
      <w:r>
        <w:rPr>
          <w:iCs/>
          <w:lang w:val="en-US" w:eastAsia="en-US"/>
        </w:rPr>
        <w:t xml:space="preserve"> </w:t>
      </w:r>
      <w:r w:rsidRPr="006B273D">
        <w:rPr>
          <w:lang w:val="en-US" w:eastAsia="en-US"/>
        </w:rPr>
        <w:t xml:space="preserve">Since the </w:t>
      </w:r>
      <w:r>
        <w:rPr>
          <w:lang w:val="en-US" w:eastAsia="en-US"/>
        </w:rPr>
        <w:t>second stage</w:t>
      </w:r>
      <w:r w:rsidRPr="006B273D">
        <w:rPr>
          <w:lang w:val="en-US" w:eastAsia="en-US"/>
        </w:rPr>
        <w:t xml:space="preserve"> DCI is multiplexed in a PDSCH</w:t>
      </w:r>
      <w:r w:rsidR="00F021D0">
        <w:rPr>
          <w:lang w:val="en-US" w:eastAsia="en-US"/>
        </w:rPr>
        <w:t xml:space="preserve"> or a linked PDCCH</w:t>
      </w:r>
      <w:r w:rsidRPr="006B273D">
        <w:rPr>
          <w:lang w:val="en-US" w:eastAsia="en-US"/>
        </w:rPr>
        <w:t xml:space="preserve">, there is little constraint in terms of the size of </w:t>
      </w:r>
      <w:r>
        <w:rPr>
          <w:lang w:val="en-US" w:eastAsia="en-US"/>
        </w:rPr>
        <w:t>the first-stage DCI</w:t>
      </w:r>
      <w:r w:rsidRPr="006B273D">
        <w:rPr>
          <w:lang w:val="en-US" w:eastAsia="en-US"/>
        </w:rPr>
        <w:t xml:space="preserve">. Therefore, </w:t>
      </w:r>
      <w:r>
        <w:rPr>
          <w:lang w:val="en-US" w:eastAsia="en-US"/>
        </w:rPr>
        <w:t>the two stage DCI</w:t>
      </w:r>
      <w:r w:rsidRPr="006B273D">
        <w:rPr>
          <w:lang w:val="en-US" w:eastAsia="en-US"/>
        </w:rPr>
        <w:t xml:space="preserve"> </w:t>
      </w:r>
      <w:r>
        <w:rPr>
          <w:lang w:val="en-US" w:eastAsia="en-US"/>
        </w:rPr>
        <w:t xml:space="preserve">design can </w:t>
      </w:r>
      <w:r w:rsidRPr="006B273D">
        <w:rPr>
          <w:lang w:val="en-US" w:eastAsia="en-US"/>
        </w:rPr>
        <w:t xml:space="preserve">avoid additional </w:t>
      </w:r>
      <w:r>
        <w:rPr>
          <w:lang w:val="en-US" w:eastAsia="en-US"/>
        </w:rPr>
        <w:t xml:space="preserve">effort </w:t>
      </w:r>
      <w:r w:rsidRPr="006B273D">
        <w:rPr>
          <w:lang w:val="en-US" w:eastAsia="en-US"/>
        </w:rPr>
        <w:t xml:space="preserve">on </w:t>
      </w:r>
      <w:r>
        <w:rPr>
          <w:lang w:val="en-US" w:eastAsia="en-US"/>
        </w:rPr>
        <w:t>DCI size alignment as existing “3+1” DCI size alignment can be maintained</w:t>
      </w:r>
      <w:r w:rsidRPr="006B273D">
        <w:rPr>
          <w:lang w:val="en-US" w:eastAsia="en-US"/>
        </w:rPr>
        <w:t>.</w:t>
      </w:r>
    </w:p>
    <w:p w14:paraId="1F398E41" w14:textId="618DB4EA" w:rsidR="006B273D" w:rsidRPr="006B273D" w:rsidRDefault="006B273D" w:rsidP="006B273D">
      <w:pPr>
        <w:spacing w:after="120"/>
        <w:rPr>
          <w:iCs/>
          <w:lang w:val="en-US" w:eastAsia="en-US"/>
        </w:rPr>
      </w:pPr>
      <w:r>
        <w:rPr>
          <w:iCs/>
          <w:lang w:val="en-US" w:eastAsia="en-US"/>
        </w:rPr>
        <w:t xml:space="preserve">On the other hand, the baseline </w:t>
      </w:r>
      <w:r w:rsidR="009B5107">
        <w:rPr>
          <w:iCs/>
          <w:lang w:val="en-US" w:eastAsia="en-US"/>
        </w:rPr>
        <w:t xml:space="preserve">approach is to support single-stage DCI as it is sufficient when only a few serving cells are co-scheduled, e.g., 2-cell joint scheduling. Moderator suggests focusing on single-stage DCI first then further study two-stage DCI format if time allows. </w:t>
      </w:r>
    </w:p>
    <w:p w14:paraId="01B7C495" w14:textId="77777777" w:rsidR="000A2051" w:rsidRDefault="000A2051" w:rsidP="000A2051">
      <w:pPr>
        <w:rPr>
          <w:lang w:val="en-US" w:eastAsia="en-US"/>
        </w:rPr>
      </w:pPr>
    </w:p>
    <w:p w14:paraId="01FD35EA" w14:textId="77777777" w:rsidR="000A2051" w:rsidRPr="00A26828" w:rsidRDefault="000A2051" w:rsidP="000A2051">
      <w:pPr>
        <w:rPr>
          <w:lang w:val="en-US" w:eastAsia="en-US"/>
        </w:rPr>
      </w:pPr>
    </w:p>
    <w:p w14:paraId="6A0A04CF" w14:textId="77777777" w:rsidR="000A2051" w:rsidRPr="0090527B" w:rsidRDefault="000A2051" w:rsidP="003F50E0">
      <w:pPr>
        <w:pStyle w:val="Heading3"/>
        <w:tabs>
          <w:tab w:val="clear" w:pos="1080"/>
          <w:tab w:val="clear" w:pos="3150"/>
        </w:tabs>
        <w:rPr>
          <w:rFonts w:eastAsia="Times New Roman" w:cs="Arial"/>
          <w:bCs/>
          <w:iCs/>
          <w:color w:val="000000" w:themeColor="text1"/>
          <w:sz w:val="24"/>
          <w:szCs w:val="20"/>
          <w:lang w:eastAsia="zh-CN"/>
        </w:rPr>
      </w:pPr>
      <w:r w:rsidRPr="0090527B">
        <w:rPr>
          <w:rFonts w:eastAsia="Times New Roman" w:cs="Arial"/>
          <w:bCs/>
          <w:iCs/>
          <w:color w:val="000000" w:themeColor="text1"/>
          <w:sz w:val="24"/>
          <w:szCs w:val="20"/>
          <w:lang w:eastAsia="zh-CN"/>
        </w:rPr>
        <w:t>1st round of discussions</w:t>
      </w:r>
    </w:p>
    <w:p w14:paraId="1D676FE2" w14:textId="77777777" w:rsidR="000A2051" w:rsidRDefault="000A2051" w:rsidP="000A2051">
      <w:pPr>
        <w:rPr>
          <w:lang w:eastAsia="en-US"/>
        </w:rPr>
      </w:pPr>
    </w:p>
    <w:p w14:paraId="243BF883" w14:textId="7E68CCF9" w:rsidR="000A2051" w:rsidRPr="00103E3B" w:rsidRDefault="000A2051" w:rsidP="000A2051">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 xml:space="preserve">Proposal </w:t>
      </w:r>
      <w:r>
        <w:rPr>
          <w:rFonts w:eastAsia="SimSun"/>
          <w:snapToGrid/>
          <w:kern w:val="0"/>
          <w:szCs w:val="20"/>
          <w:lang w:eastAsia="zh-CN"/>
        </w:rPr>
        <w:t>2-</w:t>
      </w:r>
      <w:r w:rsidR="0061543F">
        <w:rPr>
          <w:rFonts w:eastAsia="SimSun"/>
          <w:snapToGrid/>
          <w:kern w:val="0"/>
          <w:szCs w:val="20"/>
          <w:lang w:eastAsia="zh-CN"/>
        </w:rPr>
        <w:t>9</w:t>
      </w:r>
      <w:r w:rsidRPr="00103E3B">
        <w:rPr>
          <w:rFonts w:eastAsia="SimSun"/>
          <w:snapToGrid/>
          <w:kern w:val="0"/>
          <w:szCs w:val="20"/>
          <w:lang w:eastAsia="zh-CN"/>
        </w:rPr>
        <w:t>:</w:t>
      </w:r>
    </w:p>
    <w:p w14:paraId="2BB9710A" w14:textId="3B1CF9DA" w:rsidR="000A2051" w:rsidRPr="000A2051" w:rsidRDefault="000A2051" w:rsidP="003F50E0">
      <w:pPr>
        <w:pStyle w:val="ListParagraph"/>
        <w:numPr>
          <w:ilvl w:val="0"/>
          <w:numId w:val="16"/>
        </w:numPr>
        <w:rPr>
          <w:rFonts w:eastAsia="KaiTi"/>
          <w:szCs w:val="20"/>
          <w:lang w:eastAsia="x-none"/>
        </w:rPr>
      </w:pPr>
      <w:r>
        <w:rPr>
          <w:lang w:eastAsia="en-US"/>
        </w:rPr>
        <w:t>At least single-stage DCI format is supported for multi-cell PDSCH or PUSCH scheduling.</w:t>
      </w:r>
    </w:p>
    <w:p w14:paraId="62FD515D" w14:textId="369A7D80" w:rsidR="000A2051" w:rsidRPr="00414B5D" w:rsidRDefault="000A2051" w:rsidP="003F50E0">
      <w:pPr>
        <w:pStyle w:val="ListParagraph"/>
        <w:numPr>
          <w:ilvl w:val="0"/>
          <w:numId w:val="17"/>
        </w:numPr>
        <w:rPr>
          <w:rFonts w:eastAsia="KaiTi"/>
          <w:szCs w:val="20"/>
          <w:lang w:eastAsia="x-none"/>
        </w:rPr>
      </w:pPr>
      <w:r>
        <w:rPr>
          <w:lang w:eastAsia="en-US"/>
        </w:rPr>
        <w:t>FFS two-stage DCI format</w:t>
      </w:r>
    </w:p>
    <w:p w14:paraId="6DD13FAD" w14:textId="77777777" w:rsidR="000A2051" w:rsidRDefault="000A2051" w:rsidP="000A2051">
      <w:pPr>
        <w:rPr>
          <w:lang w:eastAsia="en-US"/>
        </w:rPr>
      </w:pPr>
    </w:p>
    <w:p w14:paraId="0F84C723" w14:textId="77777777" w:rsidR="000A2051" w:rsidRPr="00754DFF" w:rsidRDefault="000A2051" w:rsidP="000A2051">
      <w:pPr>
        <w:rPr>
          <w:lang w:eastAsia="en-US"/>
        </w:rPr>
      </w:pPr>
    </w:p>
    <w:p w14:paraId="73D843C8" w14:textId="77777777" w:rsidR="000A2051" w:rsidRPr="001820A8" w:rsidRDefault="000A2051" w:rsidP="000A2051">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0A2051" w:rsidRPr="001820A8" w14:paraId="66D90724" w14:textId="77777777" w:rsidTr="006B273D">
        <w:tc>
          <w:tcPr>
            <w:tcW w:w="2009" w:type="dxa"/>
            <w:tcBorders>
              <w:top w:val="single" w:sz="4" w:space="0" w:color="auto"/>
              <w:left w:val="single" w:sz="4" w:space="0" w:color="auto"/>
              <w:bottom w:val="single" w:sz="4" w:space="0" w:color="auto"/>
              <w:right w:val="single" w:sz="4" w:space="0" w:color="auto"/>
            </w:tcBorders>
          </w:tcPr>
          <w:p w14:paraId="4AAD4717" w14:textId="77777777" w:rsidR="000A2051" w:rsidRPr="001820A8" w:rsidRDefault="000A2051"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8D2BDF" w14:textId="77777777" w:rsidR="000A2051" w:rsidRPr="001820A8" w:rsidRDefault="000A2051" w:rsidP="00B506D8">
            <w:pPr>
              <w:jc w:val="center"/>
              <w:rPr>
                <w:b/>
                <w:lang w:eastAsia="zh-CN"/>
              </w:rPr>
            </w:pPr>
            <w:r w:rsidRPr="001820A8">
              <w:rPr>
                <w:b/>
                <w:lang w:eastAsia="zh-CN"/>
              </w:rPr>
              <w:t>Comment</w:t>
            </w:r>
          </w:p>
        </w:tc>
      </w:tr>
      <w:tr w:rsidR="00020047" w:rsidRPr="001820A8" w14:paraId="3D0E6225" w14:textId="77777777" w:rsidTr="006B273D">
        <w:tc>
          <w:tcPr>
            <w:tcW w:w="2009" w:type="dxa"/>
            <w:tcBorders>
              <w:top w:val="single" w:sz="4" w:space="0" w:color="auto"/>
              <w:left w:val="single" w:sz="4" w:space="0" w:color="auto"/>
              <w:bottom w:val="single" w:sz="4" w:space="0" w:color="auto"/>
              <w:right w:val="single" w:sz="4" w:space="0" w:color="auto"/>
            </w:tcBorders>
          </w:tcPr>
          <w:p w14:paraId="2EF3D71B" w14:textId="5D79DFD8" w:rsidR="00020047" w:rsidRPr="001820A8" w:rsidRDefault="00020047" w:rsidP="0002004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78D4400" w14:textId="77777777" w:rsidR="00020047" w:rsidRDefault="00020047" w:rsidP="00020047">
            <w:pPr>
              <w:jc w:val="left"/>
              <w:rPr>
                <w:rFonts w:eastAsia="MS Mincho"/>
                <w:bCs/>
                <w:lang w:eastAsia="ja-JP"/>
              </w:rPr>
            </w:pPr>
            <w:r>
              <w:rPr>
                <w:rFonts w:eastAsia="MS Mincho" w:hint="eastAsia"/>
                <w:bCs/>
                <w:lang w:eastAsia="ja-JP"/>
              </w:rPr>
              <w:t>P</w:t>
            </w:r>
            <w:r>
              <w:rPr>
                <w:rFonts w:eastAsia="MS Mincho"/>
                <w:bCs/>
                <w:lang w:eastAsia="ja-JP"/>
              </w:rPr>
              <w:t>2-9: in general OK.</w:t>
            </w:r>
          </w:p>
          <w:p w14:paraId="5B8FF748" w14:textId="0E869825" w:rsidR="00020047" w:rsidRPr="001820A8" w:rsidRDefault="00020047" w:rsidP="00020047">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issues.</w:t>
            </w:r>
            <w:r w:rsidR="00E33CC6">
              <w:rPr>
                <w:rFonts w:eastAsia="MS Mincho"/>
                <w:bCs/>
                <w:lang w:eastAsia="ja-JP"/>
              </w:rPr>
              <w:t xml:space="preserve"> Therefore, we are OK to delete the sub-bullet, so that we do not need to study </w:t>
            </w:r>
            <w:r w:rsidR="00C874AE">
              <w:rPr>
                <w:rFonts w:eastAsia="MS Mincho"/>
                <w:bCs/>
                <w:lang w:eastAsia="ja-JP"/>
              </w:rPr>
              <w:t>two-stage DCI in the next meeting.</w:t>
            </w:r>
          </w:p>
        </w:tc>
      </w:tr>
      <w:tr w:rsidR="00543A47" w:rsidRPr="001820A8" w14:paraId="0C5E772D" w14:textId="77777777" w:rsidTr="006B273D">
        <w:tc>
          <w:tcPr>
            <w:tcW w:w="2009" w:type="dxa"/>
            <w:tcBorders>
              <w:top w:val="single" w:sz="4" w:space="0" w:color="auto"/>
              <w:left w:val="single" w:sz="4" w:space="0" w:color="auto"/>
              <w:bottom w:val="single" w:sz="4" w:space="0" w:color="auto"/>
              <w:right w:val="single" w:sz="4" w:space="0" w:color="auto"/>
            </w:tcBorders>
          </w:tcPr>
          <w:p w14:paraId="6BD7E8E0" w14:textId="0DFDDEC5" w:rsidR="00543A47" w:rsidRDefault="00543A47" w:rsidP="00543A4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F57E0C4" w14:textId="77777777" w:rsidR="00543A47" w:rsidRDefault="00543A47" w:rsidP="00543A47">
            <w:pPr>
              <w:jc w:val="left"/>
              <w:rPr>
                <w:bCs/>
                <w:lang w:eastAsia="zh-CN"/>
              </w:rPr>
            </w:pPr>
            <w:r>
              <w:rPr>
                <w:bCs/>
                <w:lang w:eastAsia="zh-CN"/>
              </w:rPr>
              <w:t xml:space="preserve">Support, but don’t really see a need for the FFS. </w:t>
            </w:r>
          </w:p>
          <w:p w14:paraId="550DC57F" w14:textId="495697B1" w:rsidR="00543A47" w:rsidRDefault="00543A47" w:rsidP="00543A47">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020047" w:rsidRPr="001820A8" w14:paraId="129855D7" w14:textId="77777777" w:rsidTr="006B273D">
        <w:tc>
          <w:tcPr>
            <w:tcW w:w="2009" w:type="dxa"/>
            <w:tcBorders>
              <w:top w:val="single" w:sz="4" w:space="0" w:color="auto"/>
              <w:left w:val="single" w:sz="4" w:space="0" w:color="auto"/>
              <w:bottom w:val="single" w:sz="4" w:space="0" w:color="auto"/>
              <w:right w:val="single" w:sz="4" w:space="0" w:color="auto"/>
            </w:tcBorders>
          </w:tcPr>
          <w:p w14:paraId="1F0EAB41" w14:textId="77777777" w:rsidR="00020047" w:rsidRDefault="00020047" w:rsidP="0002004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0CC8F0B" w14:textId="77777777" w:rsidR="00020047" w:rsidRDefault="00020047" w:rsidP="00020047">
            <w:pPr>
              <w:rPr>
                <w:bCs/>
                <w:lang w:eastAsia="zh-CN"/>
              </w:rPr>
            </w:pPr>
          </w:p>
        </w:tc>
      </w:tr>
      <w:tr w:rsidR="00020047" w:rsidRPr="001820A8" w14:paraId="7EE36B75" w14:textId="77777777" w:rsidTr="006B273D">
        <w:tc>
          <w:tcPr>
            <w:tcW w:w="2009" w:type="dxa"/>
            <w:tcBorders>
              <w:top w:val="single" w:sz="4" w:space="0" w:color="auto"/>
              <w:left w:val="single" w:sz="4" w:space="0" w:color="auto"/>
              <w:bottom w:val="single" w:sz="4" w:space="0" w:color="auto"/>
              <w:right w:val="single" w:sz="4" w:space="0" w:color="auto"/>
            </w:tcBorders>
          </w:tcPr>
          <w:p w14:paraId="7921DF76" w14:textId="77777777" w:rsidR="00020047" w:rsidRPr="00410211" w:rsidRDefault="00020047" w:rsidP="00020047">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386A136" w14:textId="77777777" w:rsidR="00020047" w:rsidRPr="00410211" w:rsidRDefault="00020047" w:rsidP="00020047">
            <w:pPr>
              <w:rPr>
                <w:rFonts w:eastAsia="MS Mincho"/>
                <w:bCs/>
                <w:lang w:eastAsia="ja-JP"/>
              </w:rPr>
            </w:pPr>
          </w:p>
        </w:tc>
      </w:tr>
      <w:tr w:rsidR="00020047" w:rsidRPr="001820A8" w14:paraId="01720398" w14:textId="77777777" w:rsidTr="006B273D">
        <w:tc>
          <w:tcPr>
            <w:tcW w:w="2009" w:type="dxa"/>
          </w:tcPr>
          <w:p w14:paraId="759E5559" w14:textId="77777777" w:rsidR="00020047" w:rsidRPr="001820A8" w:rsidRDefault="00020047" w:rsidP="00020047">
            <w:pPr>
              <w:jc w:val="left"/>
              <w:rPr>
                <w:bCs/>
                <w:lang w:eastAsia="zh-CN"/>
              </w:rPr>
            </w:pPr>
          </w:p>
        </w:tc>
        <w:tc>
          <w:tcPr>
            <w:tcW w:w="7353" w:type="dxa"/>
          </w:tcPr>
          <w:p w14:paraId="563D1C42" w14:textId="77777777" w:rsidR="00020047" w:rsidRPr="001820A8" w:rsidRDefault="00020047" w:rsidP="00020047">
            <w:pPr>
              <w:jc w:val="left"/>
              <w:rPr>
                <w:bCs/>
                <w:lang w:eastAsia="zh-CN"/>
              </w:rPr>
            </w:pPr>
          </w:p>
        </w:tc>
      </w:tr>
      <w:tr w:rsidR="00020047" w:rsidRPr="001820A8" w14:paraId="4DE0E5EF" w14:textId="77777777" w:rsidTr="006B273D">
        <w:tc>
          <w:tcPr>
            <w:tcW w:w="2009" w:type="dxa"/>
          </w:tcPr>
          <w:p w14:paraId="0E009C1D" w14:textId="77777777" w:rsidR="00020047" w:rsidRPr="001820A8" w:rsidRDefault="00020047" w:rsidP="00020047">
            <w:pPr>
              <w:jc w:val="left"/>
              <w:rPr>
                <w:bCs/>
                <w:lang w:eastAsia="zh-CN"/>
              </w:rPr>
            </w:pPr>
          </w:p>
        </w:tc>
        <w:tc>
          <w:tcPr>
            <w:tcW w:w="7353" w:type="dxa"/>
          </w:tcPr>
          <w:p w14:paraId="4871B95C" w14:textId="77777777" w:rsidR="00020047" w:rsidRPr="001820A8" w:rsidRDefault="00020047" w:rsidP="00020047">
            <w:pPr>
              <w:jc w:val="left"/>
              <w:rPr>
                <w:bCs/>
                <w:lang w:eastAsia="zh-CN"/>
              </w:rPr>
            </w:pPr>
          </w:p>
        </w:tc>
      </w:tr>
    </w:tbl>
    <w:p w14:paraId="2818BBB4" w14:textId="1A7B756F" w:rsidR="000A2051" w:rsidRDefault="000A2051" w:rsidP="000A2051">
      <w:pPr>
        <w:rPr>
          <w:lang w:eastAsia="en-US"/>
        </w:rPr>
      </w:pPr>
    </w:p>
    <w:p w14:paraId="0D54D275" w14:textId="0A1A8FA6" w:rsidR="006B273D" w:rsidRDefault="006B273D" w:rsidP="000A2051">
      <w:pPr>
        <w:rPr>
          <w:lang w:eastAsia="en-US"/>
        </w:rPr>
      </w:pPr>
    </w:p>
    <w:p w14:paraId="57E5C23A" w14:textId="77777777" w:rsidR="000A2051" w:rsidRDefault="000A2051" w:rsidP="000A2051">
      <w:pPr>
        <w:rPr>
          <w:lang w:eastAsia="en-US"/>
        </w:rPr>
      </w:pPr>
    </w:p>
    <w:p w14:paraId="28D33B15" w14:textId="4A8E67B9" w:rsidR="000A2051" w:rsidRDefault="000A2051" w:rsidP="00AE0969">
      <w:pPr>
        <w:rPr>
          <w:lang w:eastAsia="en-US"/>
        </w:rPr>
      </w:pPr>
    </w:p>
    <w:p w14:paraId="76BB1893" w14:textId="77777777" w:rsidR="0084746B" w:rsidRPr="003F7E44" w:rsidRDefault="0084746B" w:rsidP="0084746B">
      <w:pPr>
        <w:pStyle w:val="Heading2"/>
        <w:ind w:left="540"/>
      </w:pPr>
      <w:r w:rsidRPr="003F7E44">
        <w:lastRenderedPageBreak/>
        <w:t>Other related issues</w:t>
      </w:r>
    </w:p>
    <w:tbl>
      <w:tblPr>
        <w:tblStyle w:val="TableGrid"/>
        <w:tblW w:w="0" w:type="auto"/>
        <w:tblLook w:val="04A0" w:firstRow="1" w:lastRow="0" w:firstColumn="1" w:lastColumn="0" w:noHBand="0" w:noVBand="1"/>
      </w:tblPr>
      <w:tblGrid>
        <w:gridCol w:w="9362"/>
      </w:tblGrid>
      <w:tr w:rsidR="0084746B" w14:paraId="03958B7B" w14:textId="77777777" w:rsidTr="0084746B">
        <w:tc>
          <w:tcPr>
            <w:tcW w:w="9362" w:type="dxa"/>
          </w:tcPr>
          <w:p w14:paraId="1617AFAB" w14:textId="77777777" w:rsidR="0084746B" w:rsidRPr="00E42851" w:rsidRDefault="0084746B" w:rsidP="0084746B">
            <w:pPr>
              <w:rPr>
                <w:szCs w:val="20"/>
                <w:lang w:eastAsia="en-US"/>
              </w:rPr>
            </w:pPr>
          </w:p>
          <w:p w14:paraId="25BAE8B2" w14:textId="77777777" w:rsidR="0084746B" w:rsidRPr="00E42851" w:rsidRDefault="0084746B" w:rsidP="0084746B">
            <w:pPr>
              <w:pStyle w:val="ListParagraph"/>
              <w:numPr>
                <w:ilvl w:val="0"/>
                <w:numId w:val="16"/>
              </w:numPr>
              <w:rPr>
                <w:rFonts w:eastAsia="KaiTi"/>
                <w:b/>
                <w:bCs/>
                <w:sz w:val="22"/>
                <w:lang w:eastAsia="x-none"/>
              </w:rPr>
            </w:pPr>
            <w:r w:rsidRPr="00E42851">
              <w:rPr>
                <w:rFonts w:eastAsia="KaiTi"/>
                <w:b/>
                <w:bCs/>
                <w:sz w:val="22"/>
                <w:lang w:eastAsia="x-none"/>
              </w:rPr>
              <w:t>Samsung</w:t>
            </w:r>
          </w:p>
          <w:p w14:paraId="0CE91E08" w14:textId="77777777" w:rsidR="0084746B" w:rsidRPr="00E42851" w:rsidRDefault="0084746B" w:rsidP="0084746B">
            <w:pPr>
              <w:pStyle w:val="ListParagraph"/>
              <w:numPr>
                <w:ilvl w:val="0"/>
                <w:numId w:val="17"/>
              </w:numPr>
              <w:rPr>
                <w:rFonts w:eastAsia="KaiTi"/>
                <w:bCs/>
                <w:i/>
                <w:szCs w:val="20"/>
                <w:lang w:val="en-US"/>
              </w:rPr>
            </w:pPr>
            <w:r w:rsidRPr="00E42851">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sidRPr="00E42851">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6631E182" w14:textId="77777777" w:rsidR="0084746B" w:rsidRPr="00E42851" w:rsidRDefault="0084746B" w:rsidP="0084746B">
            <w:pPr>
              <w:pStyle w:val="ListParagraph"/>
              <w:numPr>
                <w:ilvl w:val="0"/>
                <w:numId w:val="17"/>
              </w:numPr>
              <w:rPr>
                <w:rFonts w:eastAsia="KaiTi"/>
                <w:bCs/>
                <w:i/>
                <w:szCs w:val="20"/>
                <w:lang w:val="en-US"/>
              </w:rPr>
            </w:pPr>
            <w:r w:rsidRPr="00E42851">
              <w:rPr>
                <w:rFonts w:eastAsia="KaiTi"/>
                <w:bCs/>
                <w:i/>
                <w:szCs w:val="20"/>
                <w:lang w:val="en-US"/>
              </w:rPr>
              <w:t>Proposal 6: Define the counting of PDCCH candidates and non-overlapping CCEs for multi-cell scheduling.</w:t>
            </w:r>
          </w:p>
          <w:p w14:paraId="378104FD" w14:textId="77777777" w:rsidR="0084746B" w:rsidRPr="00E42851" w:rsidRDefault="0084746B" w:rsidP="0084746B">
            <w:pPr>
              <w:rPr>
                <w:szCs w:val="20"/>
                <w:lang w:eastAsia="en-US"/>
              </w:rPr>
            </w:pPr>
          </w:p>
          <w:p w14:paraId="2868ABA0" w14:textId="77777777" w:rsidR="0084746B" w:rsidRPr="00E42851" w:rsidRDefault="0084746B" w:rsidP="0084746B">
            <w:pPr>
              <w:pStyle w:val="ListParagraph"/>
              <w:numPr>
                <w:ilvl w:val="0"/>
                <w:numId w:val="16"/>
              </w:numPr>
              <w:rPr>
                <w:rFonts w:eastAsia="KaiTi"/>
                <w:b/>
                <w:bCs/>
                <w:sz w:val="22"/>
                <w:lang w:eastAsia="x-none"/>
              </w:rPr>
            </w:pPr>
            <w:r w:rsidRPr="00E42851">
              <w:rPr>
                <w:rFonts w:eastAsia="KaiTi"/>
                <w:b/>
                <w:bCs/>
                <w:sz w:val="22"/>
                <w:lang w:eastAsia="x-none"/>
              </w:rPr>
              <w:t>LG Electronics</w:t>
            </w:r>
          </w:p>
          <w:p w14:paraId="528CDC69" w14:textId="77777777" w:rsidR="0084746B" w:rsidRPr="004C6817" w:rsidRDefault="0084746B" w:rsidP="0084746B">
            <w:pPr>
              <w:pStyle w:val="ListParagraph"/>
              <w:numPr>
                <w:ilvl w:val="0"/>
                <w:numId w:val="17"/>
              </w:numPr>
              <w:rPr>
                <w:rFonts w:eastAsia="KaiTi"/>
                <w:bCs/>
                <w:i/>
                <w:szCs w:val="20"/>
                <w:lang w:val="en-US"/>
              </w:rPr>
            </w:pPr>
            <w:r w:rsidRPr="004C6817">
              <w:rPr>
                <w:rFonts w:eastAsia="KaiTi"/>
                <w:bCs/>
                <w:i/>
                <w:szCs w:val="20"/>
                <w:lang w:val="en-US"/>
              </w:rPr>
              <w:t xml:space="preserve">Proposal #7: Discuss how to determine the </w:t>
            </w:r>
            <w:proofErr w:type="spellStart"/>
            <w:r w:rsidRPr="004C6817">
              <w:rPr>
                <w:rFonts w:eastAsia="KaiTi"/>
                <w:bCs/>
                <w:i/>
                <w:szCs w:val="20"/>
                <w:lang w:val="en-US"/>
              </w:rPr>
              <w:t>n_CI</w:t>
            </w:r>
            <w:proofErr w:type="spellEnd"/>
            <w:r w:rsidRPr="004C6817">
              <w:rPr>
                <w:rFonts w:eastAsia="KaiTi"/>
                <w:bCs/>
                <w:i/>
                <w:szCs w:val="20"/>
                <w:lang w:val="en-US"/>
              </w:rPr>
              <w:t xml:space="preserve"> value for the multi-cell scheduling, based on the following three alternatives.</w:t>
            </w:r>
          </w:p>
          <w:p w14:paraId="00F08655" w14:textId="77777777" w:rsidR="0084746B" w:rsidRPr="00071A64" w:rsidRDefault="0084746B" w:rsidP="0084746B">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071A64">
              <w:rPr>
                <w:rFonts w:eastAsia="KaiTi"/>
                <w:i/>
                <w:szCs w:val="20"/>
                <w:lang w:val="en-AU" w:eastAsia="zh-CN"/>
              </w:rPr>
              <w:t xml:space="preserve">Alt A: The </w:t>
            </w:r>
            <w:proofErr w:type="spellStart"/>
            <w:r w:rsidRPr="00071A64">
              <w:rPr>
                <w:rFonts w:eastAsia="KaiTi"/>
                <w:i/>
                <w:szCs w:val="20"/>
                <w:lang w:val="en-AU" w:eastAsia="zh-CN"/>
              </w:rPr>
              <w:t>n_CI</w:t>
            </w:r>
            <w:proofErr w:type="spellEnd"/>
            <w:r w:rsidRPr="00071A64">
              <w:rPr>
                <w:rFonts w:eastAsia="KaiTi"/>
                <w:i/>
                <w:szCs w:val="20"/>
                <w:lang w:val="en-AU" w:eastAsia="zh-CN"/>
              </w:rPr>
              <w:t xml:space="preserve"> value is determined as the CIF value configured for each scheduled cell schedulable by the multi-cell DCI (this could be associated with the Alt 1 for PDCCH candidate configuration).</w:t>
            </w:r>
          </w:p>
          <w:p w14:paraId="265E2AB8" w14:textId="77777777" w:rsidR="0084746B" w:rsidRPr="00071A64" w:rsidRDefault="0084746B" w:rsidP="0084746B">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071A64">
              <w:rPr>
                <w:rFonts w:eastAsia="KaiTi"/>
                <w:i/>
                <w:szCs w:val="20"/>
                <w:lang w:val="en-AU" w:eastAsia="zh-CN"/>
              </w:rPr>
              <w:t xml:space="preserve">Alt B: The </w:t>
            </w:r>
            <w:proofErr w:type="spellStart"/>
            <w:r w:rsidRPr="00071A64">
              <w:rPr>
                <w:rFonts w:eastAsia="KaiTi"/>
                <w:i/>
                <w:szCs w:val="20"/>
                <w:lang w:val="en-AU" w:eastAsia="zh-CN"/>
              </w:rPr>
              <w:t>n_CI</w:t>
            </w:r>
            <w:proofErr w:type="spellEnd"/>
            <w:r w:rsidRPr="00071A64">
              <w:rPr>
                <w:rFonts w:eastAsia="KaiTi"/>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0599A566" w14:textId="77777777" w:rsidR="0084746B" w:rsidRPr="00071A64" w:rsidRDefault="0084746B" w:rsidP="0084746B">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071A64">
              <w:rPr>
                <w:rFonts w:eastAsia="KaiTi"/>
                <w:i/>
                <w:szCs w:val="20"/>
                <w:lang w:val="en-AU" w:eastAsia="zh-CN"/>
              </w:rPr>
              <w:t xml:space="preserve">Alt C: The </w:t>
            </w:r>
            <w:proofErr w:type="spellStart"/>
            <w:r w:rsidRPr="00071A64">
              <w:rPr>
                <w:rFonts w:eastAsia="KaiTi"/>
                <w:i/>
                <w:szCs w:val="20"/>
                <w:lang w:val="en-AU" w:eastAsia="zh-CN"/>
              </w:rPr>
              <w:t>n_CI</w:t>
            </w:r>
            <w:proofErr w:type="spellEnd"/>
            <w:r w:rsidRPr="00071A64">
              <w:rPr>
                <w:rFonts w:eastAsia="KaiTi"/>
                <w:i/>
                <w:szCs w:val="20"/>
                <w:lang w:val="en-AU" w:eastAsia="zh-CN"/>
              </w:rPr>
              <w:t xml:space="preserve"> value is determined/configured for the multi-cell DCI itself (this could be associated with the Alt 3 for PDCCH candidate configuration).</w:t>
            </w:r>
          </w:p>
          <w:p w14:paraId="726ADCC8" w14:textId="77777777" w:rsidR="0084746B" w:rsidRPr="00E42851" w:rsidRDefault="0084746B" w:rsidP="0084746B">
            <w:pPr>
              <w:rPr>
                <w:szCs w:val="20"/>
                <w:lang w:eastAsia="en-US"/>
              </w:rPr>
            </w:pPr>
          </w:p>
          <w:p w14:paraId="492F76B5" w14:textId="77777777" w:rsidR="0084746B" w:rsidRPr="00E42851" w:rsidRDefault="0084746B" w:rsidP="0084746B">
            <w:pPr>
              <w:pStyle w:val="ListParagraph"/>
              <w:numPr>
                <w:ilvl w:val="0"/>
                <w:numId w:val="16"/>
              </w:numPr>
              <w:rPr>
                <w:rFonts w:eastAsia="KaiTi"/>
                <w:b/>
                <w:bCs/>
                <w:sz w:val="22"/>
                <w:lang w:eastAsia="x-none"/>
              </w:rPr>
            </w:pPr>
            <w:r w:rsidRPr="00E42851">
              <w:rPr>
                <w:rFonts w:eastAsia="KaiTi"/>
                <w:b/>
                <w:bCs/>
                <w:sz w:val="22"/>
                <w:lang w:eastAsia="x-none"/>
              </w:rPr>
              <w:t>Qualcomm</w:t>
            </w:r>
          </w:p>
          <w:p w14:paraId="3CE9DEA3" w14:textId="77777777" w:rsidR="0084746B" w:rsidRPr="004C6817" w:rsidRDefault="0084746B" w:rsidP="0084746B">
            <w:pPr>
              <w:pStyle w:val="ListParagraph"/>
              <w:numPr>
                <w:ilvl w:val="0"/>
                <w:numId w:val="17"/>
              </w:numPr>
              <w:rPr>
                <w:rFonts w:eastAsia="KaiTi"/>
                <w:bCs/>
                <w:i/>
                <w:szCs w:val="20"/>
                <w:lang w:val="en-US"/>
              </w:rPr>
            </w:pPr>
            <w:r w:rsidRPr="004C6817">
              <w:rPr>
                <w:rFonts w:eastAsia="KaiTi"/>
                <w:bCs/>
                <w:i/>
                <w:szCs w:val="20"/>
                <w:lang w:val="en-US"/>
              </w:rPr>
              <w:t>Proposal 5: Re-use CIF/</w:t>
            </w:r>
            <w:proofErr w:type="spellStart"/>
            <w:r w:rsidRPr="004C6817">
              <w:rPr>
                <w:rFonts w:eastAsia="KaiTi"/>
                <w:bCs/>
                <w:i/>
                <w:szCs w:val="20"/>
                <w:lang w:val="en-US"/>
              </w:rPr>
              <w:t>nCI</w:t>
            </w:r>
            <w:proofErr w:type="spellEnd"/>
            <w:r w:rsidRPr="004C6817">
              <w:rPr>
                <w:rFonts w:eastAsia="KaiTi"/>
                <w:bCs/>
                <w:i/>
                <w:szCs w:val="20"/>
                <w:lang w:val="en-US"/>
              </w:rPr>
              <w:t xml:space="preserve"> framework</w:t>
            </w:r>
          </w:p>
          <w:p w14:paraId="730EE7BB" w14:textId="77777777" w:rsidR="0084746B" w:rsidRPr="00E42851" w:rsidRDefault="0084746B" w:rsidP="0084746B">
            <w:pPr>
              <w:pStyle w:val="ListParagraph"/>
              <w:numPr>
                <w:ilvl w:val="0"/>
                <w:numId w:val="14"/>
              </w:numPr>
              <w:kinsoku/>
              <w:overflowPunct/>
              <w:autoSpaceDE w:val="0"/>
              <w:autoSpaceDN w:val="0"/>
              <w:snapToGrid w:val="0"/>
              <w:spacing w:after="120"/>
              <w:ind w:left="1080"/>
              <w:jc w:val="both"/>
              <w:textAlignment w:val="auto"/>
              <w:rPr>
                <w:i/>
                <w:iCs/>
                <w:szCs w:val="20"/>
                <w:lang w:eastAsia="ja-JP"/>
              </w:rPr>
            </w:pPr>
            <w:r w:rsidRPr="00E42851">
              <w:rPr>
                <w:i/>
                <w:iCs/>
                <w:szCs w:val="20"/>
                <w:lang w:eastAsia="ja-JP"/>
              </w:rPr>
              <w:t>Multiple cells can be mapped to a CIF/</w:t>
            </w:r>
            <w:proofErr w:type="spellStart"/>
            <w:r w:rsidRPr="00E42851">
              <w:rPr>
                <w:i/>
                <w:iCs/>
                <w:szCs w:val="20"/>
                <w:lang w:eastAsia="ja-JP"/>
              </w:rPr>
              <w:t>n</w:t>
            </w:r>
            <w:r w:rsidRPr="00E42851">
              <w:rPr>
                <w:i/>
                <w:iCs/>
                <w:szCs w:val="20"/>
                <w:vertAlign w:val="subscript"/>
                <w:lang w:eastAsia="ja-JP"/>
              </w:rPr>
              <w:t>CI</w:t>
            </w:r>
            <w:proofErr w:type="spellEnd"/>
            <w:r w:rsidRPr="00E42851">
              <w:rPr>
                <w:i/>
                <w:iCs/>
                <w:szCs w:val="20"/>
                <w:lang w:eastAsia="ja-JP"/>
              </w:rPr>
              <w:t xml:space="preserve"> value of a DCI format monitored on a scheduling cell</w:t>
            </w:r>
          </w:p>
          <w:p w14:paraId="1DDCECF1" w14:textId="77777777" w:rsidR="0084746B" w:rsidRPr="00FD50F2" w:rsidRDefault="0084746B" w:rsidP="0084746B">
            <w:pPr>
              <w:pStyle w:val="ListParagraph"/>
              <w:numPr>
                <w:ilvl w:val="2"/>
                <w:numId w:val="18"/>
              </w:numPr>
              <w:kinsoku/>
              <w:overflowPunct/>
              <w:adjustRightInd/>
              <w:spacing w:afterLines="50" w:after="120"/>
              <w:jc w:val="both"/>
              <w:textAlignment w:val="auto"/>
              <w:rPr>
                <w:rFonts w:eastAsia="KaiTi"/>
                <w:szCs w:val="20"/>
              </w:rPr>
            </w:pPr>
            <w:r w:rsidRPr="00FD50F2">
              <w:rPr>
                <w:rFonts w:eastAsia="KaiTi"/>
                <w:szCs w:val="20"/>
              </w:rPr>
              <w:t>The DCI may schedule data on one, some, or all of the cells mapped to the CIF/</w:t>
            </w:r>
            <w:proofErr w:type="spellStart"/>
            <w:r w:rsidRPr="00FD50F2">
              <w:rPr>
                <w:rFonts w:eastAsia="KaiTi"/>
                <w:szCs w:val="20"/>
              </w:rPr>
              <w:t>nCI</w:t>
            </w:r>
            <w:proofErr w:type="spellEnd"/>
            <w:r w:rsidRPr="00FD50F2">
              <w:rPr>
                <w:rFonts w:eastAsia="KaiTi"/>
                <w:szCs w:val="20"/>
              </w:rPr>
              <w:t xml:space="preserve"> value</w:t>
            </w:r>
          </w:p>
          <w:p w14:paraId="3F7AA4B4" w14:textId="77777777" w:rsidR="0084746B" w:rsidRPr="00FD50F2" w:rsidRDefault="0084746B" w:rsidP="0084746B">
            <w:pPr>
              <w:pStyle w:val="ListParagraph"/>
              <w:numPr>
                <w:ilvl w:val="2"/>
                <w:numId w:val="18"/>
              </w:numPr>
              <w:kinsoku/>
              <w:overflowPunct/>
              <w:adjustRightInd/>
              <w:spacing w:afterLines="50" w:after="120"/>
              <w:jc w:val="both"/>
              <w:textAlignment w:val="auto"/>
              <w:rPr>
                <w:rFonts w:eastAsia="KaiTi"/>
                <w:szCs w:val="20"/>
              </w:rPr>
            </w:pPr>
            <w:r w:rsidRPr="00FD50F2">
              <w:rPr>
                <w:rFonts w:eastAsia="KaiTi"/>
                <w:szCs w:val="20"/>
              </w:rPr>
              <w:t>A set of PDCCH candidates associated with the CIF/</w:t>
            </w:r>
            <w:proofErr w:type="spellStart"/>
            <w:r w:rsidRPr="00FD50F2">
              <w:rPr>
                <w:rFonts w:eastAsia="KaiTi"/>
                <w:szCs w:val="20"/>
              </w:rPr>
              <w:t>nCI</w:t>
            </w:r>
            <w:proofErr w:type="spellEnd"/>
            <w:r w:rsidRPr="00FD50F2">
              <w:rPr>
                <w:rFonts w:eastAsia="KaiTi"/>
                <w:szCs w:val="20"/>
              </w:rPr>
              <w:t xml:space="preserve"> value is for a DCI format that can schedule data on the cells – size determination and DCI parsing is based on this</w:t>
            </w:r>
          </w:p>
          <w:p w14:paraId="5F0D6E59" w14:textId="77777777" w:rsidR="0084746B" w:rsidRPr="00E42851" w:rsidRDefault="0084746B" w:rsidP="0084746B">
            <w:pPr>
              <w:pStyle w:val="ListParagraph"/>
              <w:numPr>
                <w:ilvl w:val="0"/>
                <w:numId w:val="14"/>
              </w:numPr>
              <w:kinsoku/>
              <w:overflowPunct/>
              <w:autoSpaceDE w:val="0"/>
              <w:autoSpaceDN w:val="0"/>
              <w:snapToGrid w:val="0"/>
              <w:spacing w:after="120"/>
              <w:ind w:left="1080"/>
              <w:jc w:val="both"/>
              <w:textAlignment w:val="auto"/>
              <w:rPr>
                <w:i/>
                <w:iCs/>
                <w:szCs w:val="20"/>
                <w:lang w:eastAsia="ja-JP"/>
              </w:rPr>
            </w:pPr>
            <w:r w:rsidRPr="00E42851">
              <w:rPr>
                <w:i/>
                <w:iCs/>
                <w:szCs w:val="20"/>
                <w:lang w:eastAsia="ja-JP"/>
              </w:rPr>
              <w:t>Different CIF/</w:t>
            </w:r>
            <w:proofErr w:type="spellStart"/>
            <w:r w:rsidRPr="00E42851">
              <w:rPr>
                <w:i/>
                <w:iCs/>
                <w:szCs w:val="20"/>
                <w:lang w:eastAsia="ja-JP"/>
              </w:rPr>
              <w:t>n</w:t>
            </w:r>
            <w:r w:rsidRPr="00FD50F2">
              <w:rPr>
                <w:i/>
                <w:iCs/>
                <w:szCs w:val="20"/>
                <w:lang w:eastAsia="ja-JP"/>
              </w:rPr>
              <w:t>CI</w:t>
            </w:r>
            <w:proofErr w:type="spellEnd"/>
            <w:r w:rsidRPr="00E42851">
              <w:rPr>
                <w:i/>
                <w:iCs/>
                <w:szCs w:val="20"/>
                <w:lang w:eastAsia="ja-JP"/>
              </w:rPr>
              <w:t xml:space="preserve"> values can be assigned to different sets of cells scheduled from the same scheduling cell</w:t>
            </w:r>
          </w:p>
          <w:p w14:paraId="214F27D2" w14:textId="77777777" w:rsidR="0084746B" w:rsidRPr="00E42851" w:rsidRDefault="0084746B" w:rsidP="0084746B">
            <w:pPr>
              <w:pStyle w:val="ListParagraph"/>
              <w:numPr>
                <w:ilvl w:val="0"/>
                <w:numId w:val="14"/>
              </w:numPr>
              <w:kinsoku/>
              <w:overflowPunct/>
              <w:autoSpaceDE w:val="0"/>
              <w:autoSpaceDN w:val="0"/>
              <w:snapToGrid w:val="0"/>
              <w:spacing w:after="120"/>
              <w:ind w:left="1080"/>
              <w:jc w:val="both"/>
              <w:textAlignment w:val="auto"/>
              <w:rPr>
                <w:i/>
                <w:iCs/>
                <w:szCs w:val="20"/>
                <w:lang w:eastAsia="ja-JP"/>
              </w:rPr>
            </w:pPr>
            <w:r w:rsidRPr="00E42851">
              <w:rPr>
                <w:i/>
                <w:iCs/>
                <w:szCs w:val="20"/>
                <w:lang w:eastAsia="ja-JP"/>
              </w:rPr>
              <w:t>Legacy cross-carrier single-cell scheduling can be part of the same framework from the same scheduling cell</w:t>
            </w:r>
          </w:p>
          <w:p w14:paraId="74B774CF" w14:textId="77777777" w:rsidR="0084746B" w:rsidRPr="00FD50F2" w:rsidRDefault="0084746B" w:rsidP="0084746B">
            <w:pPr>
              <w:pStyle w:val="ListParagraph"/>
              <w:numPr>
                <w:ilvl w:val="0"/>
                <w:numId w:val="17"/>
              </w:numPr>
              <w:rPr>
                <w:rFonts w:eastAsia="KaiTi"/>
                <w:bCs/>
                <w:i/>
                <w:szCs w:val="20"/>
                <w:lang w:val="en-US"/>
              </w:rPr>
            </w:pPr>
            <w:r w:rsidRPr="00FD50F2">
              <w:rPr>
                <w:rFonts w:eastAsia="KaiTi"/>
                <w:bCs/>
                <w:i/>
                <w:szCs w:val="20"/>
                <w:lang w:val="en-US"/>
              </w:rPr>
              <w:t>A DCI format for multi-cell scheduling is configured to be monitored on USS set(s) and the DCI format is a non-fallback DCI format</w:t>
            </w:r>
          </w:p>
          <w:p w14:paraId="3D091B04" w14:textId="77777777" w:rsidR="0084746B" w:rsidRPr="00E42851" w:rsidRDefault="0084746B" w:rsidP="0084746B">
            <w:pPr>
              <w:pStyle w:val="ListParagraph"/>
              <w:numPr>
                <w:ilvl w:val="0"/>
                <w:numId w:val="14"/>
              </w:numPr>
              <w:kinsoku/>
              <w:overflowPunct/>
              <w:autoSpaceDE w:val="0"/>
              <w:autoSpaceDN w:val="0"/>
              <w:snapToGrid w:val="0"/>
              <w:spacing w:after="120"/>
              <w:ind w:left="1080"/>
              <w:jc w:val="both"/>
              <w:textAlignment w:val="auto"/>
              <w:rPr>
                <w:i/>
                <w:iCs/>
                <w:szCs w:val="20"/>
                <w:lang w:eastAsia="ja-JP"/>
              </w:rPr>
            </w:pPr>
            <w:r w:rsidRPr="00E42851">
              <w:rPr>
                <w:i/>
                <w:iCs/>
                <w:szCs w:val="20"/>
                <w:lang w:eastAsia="ja-JP"/>
              </w:rPr>
              <w:t>I.e., CSS set(s) and fallback DCI format(s) do not support multi-cell scheduling</w:t>
            </w:r>
          </w:p>
          <w:p w14:paraId="18A2C593" w14:textId="77777777" w:rsidR="0084746B" w:rsidRPr="00E42851" w:rsidRDefault="0084746B" w:rsidP="0084746B">
            <w:pPr>
              <w:rPr>
                <w:szCs w:val="20"/>
                <w:lang w:eastAsia="en-US"/>
              </w:rPr>
            </w:pPr>
          </w:p>
          <w:p w14:paraId="37825625" w14:textId="77777777" w:rsidR="0084746B" w:rsidRPr="00E42851" w:rsidRDefault="0084746B" w:rsidP="0084746B">
            <w:pPr>
              <w:pStyle w:val="ListParagraph"/>
              <w:numPr>
                <w:ilvl w:val="0"/>
                <w:numId w:val="16"/>
              </w:numPr>
              <w:rPr>
                <w:rFonts w:eastAsia="KaiTi"/>
                <w:b/>
                <w:bCs/>
                <w:sz w:val="22"/>
                <w:lang w:eastAsia="x-none"/>
              </w:rPr>
            </w:pPr>
            <w:r w:rsidRPr="00E42851">
              <w:rPr>
                <w:rFonts w:eastAsia="KaiTi"/>
                <w:b/>
                <w:bCs/>
                <w:sz w:val="22"/>
                <w:lang w:eastAsia="x-none"/>
              </w:rPr>
              <w:t>FGI</w:t>
            </w:r>
          </w:p>
          <w:p w14:paraId="1E2F96B2" w14:textId="77777777" w:rsidR="0084746B" w:rsidRPr="004C6817" w:rsidRDefault="0084746B" w:rsidP="0084746B">
            <w:pPr>
              <w:pStyle w:val="ListParagraph"/>
              <w:numPr>
                <w:ilvl w:val="0"/>
                <w:numId w:val="17"/>
              </w:numPr>
              <w:rPr>
                <w:rFonts w:eastAsia="KaiTi"/>
                <w:bCs/>
                <w:i/>
                <w:szCs w:val="20"/>
                <w:lang w:val="en-US"/>
              </w:rPr>
            </w:pPr>
            <w:r w:rsidRPr="004C6817">
              <w:rPr>
                <w:rFonts w:eastAsia="KaiTi"/>
                <w:bCs/>
                <w:i/>
                <w:szCs w:val="20"/>
                <w:lang w:val="en-US"/>
              </w:rPr>
              <w:t>Proposal 8: Reuse search space linking method for configuration of a search space for a DCI scheduling multiple cells.</w:t>
            </w:r>
          </w:p>
          <w:p w14:paraId="759C2DCA" w14:textId="77777777" w:rsidR="0084746B" w:rsidRPr="0084746B" w:rsidRDefault="0084746B" w:rsidP="00AE0969">
            <w:pPr>
              <w:rPr>
                <w:lang w:val="en-US" w:eastAsia="en-US"/>
              </w:rPr>
            </w:pPr>
          </w:p>
        </w:tc>
      </w:tr>
    </w:tbl>
    <w:p w14:paraId="542E0EE7" w14:textId="77777777" w:rsidR="000A2051" w:rsidRDefault="000A2051" w:rsidP="00AE0969">
      <w:pPr>
        <w:rPr>
          <w:lang w:eastAsia="en-US"/>
        </w:rPr>
      </w:pPr>
    </w:p>
    <w:p w14:paraId="5C863E8E" w14:textId="211D4F0F" w:rsidR="00A26B90" w:rsidRDefault="00A26B90" w:rsidP="00A26B90">
      <w:pPr>
        <w:spacing w:before="120"/>
        <w:rPr>
          <w:highlight w:val="yellow"/>
        </w:rPr>
      </w:pPr>
    </w:p>
    <w:p w14:paraId="7C6EBECC" w14:textId="6CE4AE8E" w:rsidR="009E062F" w:rsidRPr="009E062F" w:rsidRDefault="009E062F" w:rsidP="009E062F">
      <w:pPr>
        <w:pStyle w:val="Heading1"/>
      </w:pPr>
      <w:r w:rsidRPr="009E062F">
        <w:t>DCI field design</w:t>
      </w:r>
    </w:p>
    <w:p w14:paraId="295920CF" w14:textId="1397F8F2" w:rsidR="009E062F" w:rsidRDefault="009E062F" w:rsidP="00A26B90">
      <w:pPr>
        <w:spacing w:before="120"/>
        <w:rPr>
          <w:highlight w:val="yellow"/>
        </w:rPr>
      </w:pPr>
    </w:p>
    <w:p w14:paraId="5CD6C28D" w14:textId="77777777" w:rsidR="00F021D0" w:rsidRPr="002309B0" w:rsidRDefault="00F021D0" w:rsidP="00F021D0">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8360E7E" w14:textId="77777777" w:rsidR="00F021D0" w:rsidRDefault="00F021D0" w:rsidP="00A26B90">
      <w:pPr>
        <w:spacing w:before="120"/>
        <w:rPr>
          <w:highlight w:val="yellow"/>
        </w:rPr>
      </w:pPr>
    </w:p>
    <w:p w14:paraId="32966E7C" w14:textId="77777777" w:rsidR="009E062F" w:rsidRPr="003F7E44" w:rsidRDefault="009E062F" w:rsidP="009E062F">
      <w:pPr>
        <w:pStyle w:val="Heading2"/>
        <w:ind w:left="540"/>
      </w:pPr>
      <w:r w:rsidRPr="003F7E44">
        <w:t>DCI field types</w:t>
      </w:r>
    </w:p>
    <w:tbl>
      <w:tblPr>
        <w:tblStyle w:val="TableGrid"/>
        <w:tblW w:w="0" w:type="auto"/>
        <w:tblLook w:val="04A0" w:firstRow="1" w:lastRow="0" w:firstColumn="1" w:lastColumn="0" w:noHBand="0" w:noVBand="1"/>
      </w:tblPr>
      <w:tblGrid>
        <w:gridCol w:w="9362"/>
      </w:tblGrid>
      <w:tr w:rsidR="009E062F" w14:paraId="287AA2FC" w14:textId="77777777" w:rsidTr="00B506D8">
        <w:tc>
          <w:tcPr>
            <w:tcW w:w="9362" w:type="dxa"/>
          </w:tcPr>
          <w:p w14:paraId="5019474A"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Huawei, HiSilicon</w:t>
            </w:r>
          </w:p>
          <w:p w14:paraId="74D0BD38" w14:textId="77777777" w:rsidR="009E062F" w:rsidRPr="005E4C05" w:rsidRDefault="009E062F" w:rsidP="003F50E0">
            <w:pPr>
              <w:widowControl/>
              <w:numPr>
                <w:ilvl w:val="0"/>
                <w:numId w:val="17"/>
              </w:numPr>
              <w:kinsoku/>
              <w:overflowPunct/>
              <w:autoSpaceDE/>
              <w:autoSpaceDN/>
              <w:adjustRightInd/>
              <w:spacing w:before="60" w:after="0"/>
              <w:textAlignment w:val="auto"/>
              <w:rPr>
                <w:rFonts w:eastAsia="SimSun"/>
                <w:i/>
                <w:snapToGrid/>
                <w:kern w:val="0"/>
                <w:szCs w:val="20"/>
                <w:lang w:val="en-US" w:eastAsia="en-US"/>
              </w:rPr>
            </w:pPr>
            <w:r w:rsidRPr="005E4C05">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06F7F74C" w14:textId="77777777" w:rsidR="009E062F" w:rsidRDefault="009E062F" w:rsidP="00B506D8">
            <w:pPr>
              <w:rPr>
                <w:lang w:val="en-US" w:eastAsia="en-US"/>
              </w:rPr>
            </w:pPr>
          </w:p>
          <w:p w14:paraId="71D6CC17"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ZTE</w:t>
            </w:r>
          </w:p>
          <w:p w14:paraId="58607202" w14:textId="77777777" w:rsidR="009E062F" w:rsidRPr="000A2051" w:rsidRDefault="009E062F" w:rsidP="003F50E0">
            <w:pPr>
              <w:pStyle w:val="ListParagraph"/>
              <w:numPr>
                <w:ilvl w:val="0"/>
                <w:numId w:val="17"/>
              </w:numPr>
              <w:rPr>
                <w:rFonts w:eastAsia="KaiTi"/>
                <w:i/>
                <w:iCs/>
                <w:szCs w:val="20"/>
                <w:lang w:val="en-US" w:eastAsia="zh-CN"/>
              </w:rPr>
            </w:pPr>
            <w:r w:rsidRPr="000A2051">
              <w:rPr>
                <w:rFonts w:eastAsia="KaiTi"/>
                <w:i/>
                <w:iCs/>
                <w:szCs w:val="20"/>
                <w:lang w:val="en-US" w:eastAsia="zh-CN"/>
              </w:rPr>
              <w:t xml:space="preserve">Proposal 3: Discussing DCI fields one by one is preferred in case none of simple solution of avoiding discussing DCI fields one by one is adopted. </w:t>
            </w:r>
          </w:p>
          <w:p w14:paraId="0702A70C"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0BCF358E" w14:textId="77777777" w:rsidR="009E062F" w:rsidRDefault="009E062F" w:rsidP="00B506D8">
            <w:pPr>
              <w:rPr>
                <w:lang w:val="en-US" w:eastAsia="en-US"/>
              </w:rPr>
            </w:pPr>
          </w:p>
          <w:p w14:paraId="274632EC" w14:textId="77777777" w:rsidR="009E062F" w:rsidRPr="00AA0A8F" w:rsidRDefault="009E062F" w:rsidP="003F50E0">
            <w:pPr>
              <w:pStyle w:val="ListParagraph"/>
              <w:numPr>
                <w:ilvl w:val="0"/>
                <w:numId w:val="16"/>
              </w:numPr>
              <w:rPr>
                <w:rFonts w:eastAsia="KaiTi"/>
                <w:b/>
                <w:bCs/>
                <w:sz w:val="22"/>
                <w:lang w:eastAsia="x-none"/>
              </w:rPr>
            </w:pPr>
            <w:proofErr w:type="spellStart"/>
            <w:r w:rsidRPr="00AA0A8F">
              <w:rPr>
                <w:rFonts w:eastAsia="KaiTi"/>
                <w:b/>
                <w:bCs/>
                <w:sz w:val="22"/>
                <w:lang w:eastAsia="x-none"/>
              </w:rPr>
              <w:t>Spreadtrum</w:t>
            </w:r>
            <w:proofErr w:type="spellEnd"/>
            <w:r w:rsidRPr="00AA0A8F">
              <w:rPr>
                <w:rFonts w:eastAsia="KaiTi"/>
                <w:b/>
                <w:bCs/>
                <w:sz w:val="22"/>
                <w:lang w:eastAsia="x-none"/>
              </w:rPr>
              <w:t xml:space="preserve"> Communications</w:t>
            </w:r>
          </w:p>
          <w:p w14:paraId="4B1C5343"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10: At least one stage DCI can be applied for multi-cell scheduling with a single DCI.</w:t>
            </w:r>
          </w:p>
          <w:p w14:paraId="18B30EC7"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11: For the multi-cell scheduling DCI, in order for payload reduction, all the fields of the DCI can be divided into three types:</w:t>
            </w:r>
          </w:p>
          <w:p w14:paraId="284AAF2D"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First type field: common to the multi-cell PDSCHs/PUSCHs</w:t>
            </w:r>
          </w:p>
          <w:p w14:paraId="542F24BE"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Second type field: separate to the multi-cell PDSCHs/PUSCHs</w:t>
            </w:r>
          </w:p>
          <w:p w14:paraId="2FA16D3C"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Third type field: common or separate to the multi-cell PDSCHs/PUSCHs dependent on RRC configuration</w:t>
            </w:r>
          </w:p>
          <w:p w14:paraId="5EE852F6" w14:textId="77777777" w:rsidR="009E062F" w:rsidRDefault="009E062F" w:rsidP="00B506D8">
            <w:pPr>
              <w:rPr>
                <w:lang w:val="en-AU" w:eastAsia="en-US"/>
              </w:rPr>
            </w:pPr>
          </w:p>
          <w:p w14:paraId="11C3A21A"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CATT</w:t>
            </w:r>
          </w:p>
          <w:p w14:paraId="192E8728"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2903B67D" w14:textId="77777777" w:rsidR="009E062F" w:rsidRDefault="009E062F" w:rsidP="00B506D8">
            <w:pPr>
              <w:rPr>
                <w:lang w:val="en-AU" w:eastAsia="en-US"/>
              </w:rPr>
            </w:pPr>
          </w:p>
          <w:p w14:paraId="0E7CB2A7"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Vivo</w:t>
            </w:r>
          </w:p>
          <w:p w14:paraId="60DE70F4"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 xml:space="preserve">Proposal </w:t>
            </w:r>
            <w:r w:rsidRPr="005E4C05">
              <w:rPr>
                <w:rFonts w:eastAsia="KaiTi"/>
                <w:i/>
                <w:iCs/>
                <w:szCs w:val="20"/>
                <w:lang w:val="en-US" w:eastAsia="zh-CN"/>
              </w:rPr>
              <w:fldChar w:fldCharType="begin"/>
            </w:r>
            <w:r w:rsidRPr="005E4C05">
              <w:rPr>
                <w:rFonts w:eastAsia="KaiTi"/>
                <w:i/>
                <w:iCs/>
                <w:szCs w:val="20"/>
                <w:lang w:val="en-US" w:eastAsia="zh-CN"/>
              </w:rPr>
              <w:instrText xml:space="preserve"> SEQ Proposal \* ARABIC </w:instrText>
            </w:r>
            <w:r w:rsidRPr="005E4C05">
              <w:rPr>
                <w:rFonts w:eastAsia="KaiTi"/>
                <w:i/>
                <w:iCs/>
                <w:szCs w:val="20"/>
                <w:lang w:val="en-US" w:eastAsia="zh-CN"/>
              </w:rPr>
              <w:fldChar w:fldCharType="separate"/>
            </w:r>
            <w:r w:rsidRPr="005E4C05">
              <w:rPr>
                <w:rFonts w:eastAsia="KaiTi"/>
                <w:i/>
                <w:iCs/>
                <w:szCs w:val="20"/>
                <w:lang w:val="en-US" w:eastAsia="zh-CN"/>
              </w:rPr>
              <w:t>3</w:t>
            </w:r>
            <w:r w:rsidRPr="005E4C05">
              <w:rPr>
                <w:rFonts w:eastAsia="KaiTi"/>
                <w:i/>
                <w:iCs/>
                <w:szCs w:val="20"/>
                <w:lang w:val="en-US" w:eastAsia="zh-CN"/>
              </w:rPr>
              <w:fldChar w:fldCharType="end"/>
            </w:r>
            <w:r w:rsidRPr="005E4C05">
              <w:rPr>
                <w:rFonts w:eastAsia="KaiTi"/>
                <w:i/>
                <w:iCs/>
                <w:szCs w:val="20"/>
                <w:lang w:val="en-US" w:eastAsia="zh-CN"/>
              </w:rPr>
              <w:t>. Regarding whether a DCI field should be shared among the scheduled cells or split into separate indications:</w:t>
            </w:r>
          </w:p>
          <w:p w14:paraId="50A03AFF"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Some fields (e.g., CIF/BWP id/identifier DCI) can be shared by the scheduled cells.</w:t>
            </w:r>
          </w:p>
          <w:p w14:paraId="2E043A3B"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Discussion for some of the fields (e.g., HARQ process/FDRA/TDRA/PUCCH related field) is needed</w:t>
            </w:r>
          </w:p>
          <w:p w14:paraId="733AAAFE"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 xml:space="preserve">Other fields can be up to gNB configuration </w:t>
            </w:r>
          </w:p>
          <w:p w14:paraId="2CBED001" w14:textId="77777777" w:rsidR="009E062F" w:rsidRDefault="009E062F" w:rsidP="00B506D8">
            <w:pPr>
              <w:rPr>
                <w:lang w:val="en-AU" w:eastAsia="en-US"/>
              </w:rPr>
            </w:pPr>
          </w:p>
          <w:p w14:paraId="2F3E8869"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China Telecom</w:t>
            </w:r>
          </w:p>
          <w:p w14:paraId="0D03FA04"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8: At least MCS, NDI, RV, HARQ process number, BWP can be separately indicated for the scheduled multiple cells in the multi-cell scheduling DCI</w:t>
            </w:r>
          </w:p>
          <w:p w14:paraId="6C9B2512" w14:textId="77777777" w:rsidR="009E062F" w:rsidRDefault="009E062F" w:rsidP="00B506D8">
            <w:pPr>
              <w:rPr>
                <w:lang w:val="en-US" w:eastAsia="en-US"/>
              </w:rPr>
            </w:pPr>
          </w:p>
          <w:p w14:paraId="16EA1788"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Lenovo</w:t>
            </w:r>
          </w:p>
          <w:p w14:paraId="2D9576C7"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6: The fields of multi-cell scheduling DCI are divided into three types:</w:t>
            </w:r>
          </w:p>
          <w:p w14:paraId="59FA76E0"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Type-1: shared to all the scheduled carriers.</w:t>
            </w:r>
          </w:p>
          <w:p w14:paraId="78AF4D42"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 xml:space="preserve">Type-2: separate to each of the scheduled carriers. </w:t>
            </w:r>
          </w:p>
          <w:p w14:paraId="7833CDAA"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 xml:space="preserve">Type-3: shared to all the scheduled carriers or separate to each of the scheduled </w:t>
            </w:r>
            <w:proofErr w:type="gramStart"/>
            <w:r w:rsidRPr="005E4C05">
              <w:rPr>
                <w:rFonts w:eastAsia="KaiTi"/>
                <w:i/>
                <w:szCs w:val="20"/>
                <w:lang w:val="en-AU" w:eastAsia="zh-CN"/>
              </w:rPr>
              <w:t>carriers</w:t>
            </w:r>
            <w:proofErr w:type="gramEnd"/>
            <w:r w:rsidRPr="005E4C05">
              <w:rPr>
                <w:rFonts w:eastAsia="KaiTi"/>
                <w:i/>
                <w:szCs w:val="20"/>
                <w:lang w:val="en-AU" w:eastAsia="zh-CN"/>
              </w:rPr>
              <w:t xml:space="preserve"> dependent on RRC configuration.</w:t>
            </w:r>
          </w:p>
          <w:p w14:paraId="7665FA26" w14:textId="77777777" w:rsidR="009E062F" w:rsidRDefault="009E062F" w:rsidP="00B506D8">
            <w:pPr>
              <w:rPr>
                <w:lang w:val="en-AU" w:eastAsia="en-US"/>
              </w:rPr>
            </w:pPr>
          </w:p>
          <w:p w14:paraId="413A8CB3"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lastRenderedPageBreak/>
              <w:t>Xiaomi</w:t>
            </w:r>
          </w:p>
          <w:p w14:paraId="7E348378"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 xml:space="preserve">Proposal 5: It is up to the </w:t>
            </w:r>
            <w:proofErr w:type="spellStart"/>
            <w:r w:rsidRPr="005E4C05">
              <w:rPr>
                <w:rFonts w:eastAsia="KaiTi"/>
                <w:i/>
                <w:iCs/>
                <w:szCs w:val="20"/>
                <w:lang w:val="en-US" w:eastAsia="zh-CN"/>
              </w:rPr>
              <w:t>gNB’s</w:t>
            </w:r>
            <w:proofErr w:type="spellEnd"/>
            <w:r w:rsidRPr="005E4C05">
              <w:rPr>
                <w:rFonts w:eastAsia="KaiTi"/>
                <w:i/>
                <w:iCs/>
                <w:szCs w:val="20"/>
                <w:lang w:val="en-US" w:eastAsia="zh-CN"/>
              </w:rPr>
              <w:t xml:space="preserve"> configuration to determine whether the scheduling information can be shared or not for different scheduled cells.</w:t>
            </w:r>
          </w:p>
          <w:p w14:paraId="3FA487A2" w14:textId="77777777" w:rsidR="009E062F" w:rsidRDefault="009E062F" w:rsidP="00B506D8">
            <w:pPr>
              <w:rPr>
                <w:lang w:val="en-US" w:eastAsia="en-US"/>
              </w:rPr>
            </w:pPr>
          </w:p>
          <w:p w14:paraId="25F42134"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Samsung</w:t>
            </w:r>
          </w:p>
          <w:p w14:paraId="21AA8915"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3: For a DCI format used for multi-cell scheduling, RAN1 to conclude on:</w:t>
            </w:r>
          </w:p>
          <w:p w14:paraId="26599F28"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which DCI fields are cell-common, by default or by configuration, and which DCI fields are cell-</w:t>
            </w:r>
            <w:proofErr w:type="gramStart"/>
            <w:r w:rsidRPr="005E4C05">
              <w:rPr>
                <w:rFonts w:eastAsia="KaiTi"/>
                <w:i/>
                <w:szCs w:val="20"/>
                <w:lang w:val="en-AU" w:eastAsia="zh-CN"/>
              </w:rPr>
              <w:t>specific;</w:t>
            </w:r>
            <w:proofErr w:type="gramEnd"/>
          </w:p>
          <w:p w14:paraId="573B81AB"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indication method for each cell-specific field:</w:t>
            </w:r>
          </w:p>
          <w:p w14:paraId="20EA698B" w14:textId="77777777" w:rsidR="009E062F" w:rsidRPr="005E4C05"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5E4C05">
              <w:rPr>
                <w:rFonts w:eastAsia="KaiTi"/>
                <w:i/>
                <w:iCs/>
                <w:szCs w:val="20"/>
              </w:rPr>
              <w:t>explicit separate indication with restricted value set</w:t>
            </w:r>
          </w:p>
          <w:p w14:paraId="5BDFCCF7" w14:textId="77777777" w:rsidR="009E062F" w:rsidRPr="005E4C05"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5E4C05">
              <w:rPr>
                <w:rFonts w:eastAsia="KaiTi"/>
                <w:i/>
                <w:iCs/>
                <w:szCs w:val="20"/>
              </w:rPr>
              <w:t>explicit differential indication</w:t>
            </w:r>
          </w:p>
          <w:p w14:paraId="33C706E8" w14:textId="77777777" w:rsidR="009E062F" w:rsidRPr="005E4C05"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5E4C05">
              <w:rPr>
                <w:rFonts w:eastAsia="KaiTi"/>
                <w:i/>
                <w:iCs/>
                <w:szCs w:val="20"/>
              </w:rPr>
              <w:t>single indication based on “multi-cell mapping”</w:t>
            </w:r>
          </w:p>
          <w:p w14:paraId="7560D0B0" w14:textId="77777777" w:rsidR="009E062F" w:rsidRPr="005E4C05"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5E4C05">
              <w:rPr>
                <w:rFonts w:eastAsia="KaiTi"/>
                <w:i/>
                <w:iCs/>
                <w:szCs w:val="20"/>
              </w:rPr>
              <w:t>no indication</w:t>
            </w:r>
          </w:p>
          <w:p w14:paraId="1E32EB0C"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Tables 1 and 2 can be starting points for the RAN1 discussions.</w:t>
            </w:r>
          </w:p>
          <w:p w14:paraId="226FEF9F" w14:textId="77777777" w:rsidR="009E062F" w:rsidRPr="008234E6" w:rsidRDefault="009E062F" w:rsidP="00B506D8">
            <w:pPr>
              <w:rPr>
                <w:lang w:val="en-AU" w:eastAsia="en-US"/>
              </w:rPr>
            </w:pPr>
          </w:p>
          <w:p w14:paraId="3B486C72"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OPPO</w:t>
            </w:r>
          </w:p>
          <w:p w14:paraId="64752867"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7: The DCI fields in the new DCI format are discussed one by one regarding to shared indication vs. separated indication.</w:t>
            </w:r>
          </w:p>
          <w:p w14:paraId="7D9BF332" w14:textId="77777777" w:rsidR="009E062F" w:rsidRDefault="009E062F" w:rsidP="00B506D8">
            <w:pPr>
              <w:rPr>
                <w:lang w:val="en-US" w:eastAsia="en-US"/>
              </w:rPr>
            </w:pPr>
          </w:p>
          <w:p w14:paraId="62CDC810"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CAICT</w:t>
            </w:r>
          </w:p>
          <w:p w14:paraId="0B80F43E"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3: The bit fields for each cell scheduling in the DCI is preconfigured and indicated by one flag in the DCI.</w:t>
            </w:r>
          </w:p>
          <w:p w14:paraId="47E02AB0" w14:textId="77777777" w:rsidR="00C22A39" w:rsidRDefault="00C22A39" w:rsidP="00C22A39">
            <w:pPr>
              <w:pStyle w:val="ListParagraph"/>
              <w:numPr>
                <w:ilvl w:val="0"/>
                <w:numId w:val="0"/>
              </w:numPr>
              <w:ind w:left="360"/>
              <w:rPr>
                <w:rFonts w:eastAsia="KaiTi"/>
                <w:b/>
                <w:bCs/>
                <w:sz w:val="22"/>
                <w:lang w:eastAsia="x-none"/>
              </w:rPr>
            </w:pPr>
          </w:p>
          <w:p w14:paraId="6D26AD9C" w14:textId="699658F9" w:rsidR="009E062F" w:rsidRPr="00AA0A8F" w:rsidRDefault="009E062F" w:rsidP="003F50E0">
            <w:pPr>
              <w:pStyle w:val="ListParagraph"/>
              <w:numPr>
                <w:ilvl w:val="0"/>
                <w:numId w:val="16"/>
              </w:numPr>
              <w:rPr>
                <w:rFonts w:eastAsia="KaiTi"/>
                <w:b/>
                <w:bCs/>
                <w:sz w:val="22"/>
                <w:lang w:eastAsia="x-none"/>
              </w:rPr>
            </w:pPr>
            <w:r>
              <w:rPr>
                <w:rFonts w:eastAsia="KaiTi"/>
                <w:b/>
                <w:bCs/>
                <w:sz w:val="22"/>
                <w:lang w:eastAsia="x-none"/>
              </w:rPr>
              <w:t>Apple</w:t>
            </w:r>
          </w:p>
          <w:p w14:paraId="7FDF379F"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4: Further investigate whether to indicate the following fields separately for multiple PDSCHs/PUSCHs</w:t>
            </w:r>
          </w:p>
          <w:p w14:paraId="3165DC01"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FDRA</w:t>
            </w:r>
          </w:p>
          <w:p w14:paraId="2BB5D4FA"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TDRA</w:t>
            </w:r>
          </w:p>
          <w:p w14:paraId="79B840A6"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MCS</w:t>
            </w:r>
          </w:p>
          <w:p w14:paraId="2C952B99"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NDI</w:t>
            </w:r>
          </w:p>
          <w:p w14:paraId="71B659D5"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RV</w:t>
            </w:r>
          </w:p>
          <w:p w14:paraId="7BA124A1"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TCI</w:t>
            </w:r>
          </w:p>
          <w:p w14:paraId="70073630"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SRI</w:t>
            </w:r>
          </w:p>
          <w:p w14:paraId="5FB6B976" w14:textId="77777777" w:rsidR="009E062F" w:rsidRDefault="009E062F" w:rsidP="00B506D8">
            <w:pPr>
              <w:rPr>
                <w:lang w:val="en-US" w:eastAsia="en-US"/>
              </w:rPr>
            </w:pPr>
          </w:p>
          <w:p w14:paraId="7FF5BE9A"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CMCC</w:t>
            </w:r>
          </w:p>
          <w:p w14:paraId="119E18E1"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 xml:space="preserve">Proposal 3. Two options can be considered as a new DCI format used for multi-cell PUSCH/PDSCH scheduling. </w:t>
            </w:r>
          </w:p>
          <w:p w14:paraId="792D17D2"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Option 1. Indicate shared fields and carrier specific fields by pre-defined rule or signalling.</w:t>
            </w:r>
          </w:p>
          <w:p w14:paraId="51F7DA4F"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Option 2. Same fields are used for all carriers and re-purpose the information fields for each carrier separately.</w:t>
            </w:r>
          </w:p>
          <w:p w14:paraId="2C7EEED4" w14:textId="77777777" w:rsidR="009E062F" w:rsidRDefault="009E062F" w:rsidP="00B506D8">
            <w:pPr>
              <w:rPr>
                <w:lang w:val="en-AU" w:eastAsia="en-US"/>
              </w:rPr>
            </w:pPr>
          </w:p>
          <w:p w14:paraId="1C9D0499"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NTT DOCOMO</w:t>
            </w:r>
          </w:p>
          <w:p w14:paraId="4EC6234B" w14:textId="77777777" w:rsidR="009E062F" w:rsidRPr="00AA0A8F" w:rsidRDefault="009E062F"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Proposal 1: Multi-carrier PDSCH/PUSCH scheduling with a single DCI is not supported by DCI format 0_0/ and DCI format 1_0.</w:t>
            </w:r>
          </w:p>
          <w:p w14:paraId="2244D98D" w14:textId="77777777" w:rsidR="009E062F" w:rsidRPr="00AA0A8F" w:rsidRDefault="009E062F" w:rsidP="003F50E0">
            <w:pPr>
              <w:pStyle w:val="ListParagraph"/>
              <w:numPr>
                <w:ilvl w:val="0"/>
                <w:numId w:val="17"/>
              </w:numPr>
              <w:rPr>
                <w:rFonts w:eastAsia="KaiTi"/>
                <w:i/>
                <w:iCs/>
                <w:szCs w:val="20"/>
                <w:lang w:val="en-US" w:eastAsia="zh-CN"/>
              </w:rPr>
            </w:pPr>
            <w:r w:rsidRPr="00AA0A8F">
              <w:rPr>
                <w:rFonts w:eastAsia="KaiTi"/>
                <w:i/>
                <w:iCs/>
                <w:szCs w:val="20"/>
                <w:lang w:val="en-US" w:eastAsia="zh-CN"/>
              </w:rPr>
              <w:lastRenderedPageBreak/>
              <w:t>Proposal 7: Discuss following alternatives for each field of the DCI scheduling multi-carrier PDSCH/</w:t>
            </w:r>
            <w:proofErr w:type="gramStart"/>
            <w:r w:rsidRPr="00AA0A8F">
              <w:rPr>
                <w:rFonts w:eastAsia="KaiTi"/>
                <w:i/>
                <w:iCs/>
                <w:szCs w:val="20"/>
                <w:lang w:val="en-US" w:eastAsia="zh-CN"/>
              </w:rPr>
              <w:t>PUSCH;</w:t>
            </w:r>
            <w:proofErr w:type="gramEnd"/>
          </w:p>
          <w:p w14:paraId="465ABFE1"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Alt.1: indicate single value (applicable to all scheduled cells or single cell).</w:t>
            </w:r>
          </w:p>
          <w:p w14:paraId="227FE36C"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Alt.2: indicate multiple values (each for each scheduled cell).</w:t>
            </w:r>
          </w:p>
          <w:p w14:paraId="1F44610E"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Alt.3: configurable between Alt.1 and Alt.2.</w:t>
            </w:r>
          </w:p>
          <w:p w14:paraId="1D4C201E"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Alt.4: not support in the DCI scheduling multi-cell PDSCH/PUSCH.</w:t>
            </w:r>
          </w:p>
          <w:p w14:paraId="0C78E410" w14:textId="77777777" w:rsidR="009E062F" w:rsidRPr="00AA0A8F" w:rsidRDefault="009E062F"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 xml:space="preserve">Proposal 8: The following DCI fields of a multi-carrier scheduling DCI should indicate single </w:t>
            </w:r>
            <w:proofErr w:type="gramStart"/>
            <w:r w:rsidRPr="00AA0A8F">
              <w:rPr>
                <w:rFonts w:eastAsia="KaiTi"/>
                <w:i/>
                <w:iCs/>
                <w:szCs w:val="20"/>
                <w:lang w:val="en-US" w:eastAsia="zh-CN"/>
              </w:rPr>
              <w:t>value;</w:t>
            </w:r>
            <w:proofErr w:type="gramEnd"/>
          </w:p>
          <w:p w14:paraId="14D1E007"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DCI format identifier</w:t>
            </w:r>
          </w:p>
          <w:p w14:paraId="528C3872"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Carrier indicator</w:t>
            </w:r>
          </w:p>
          <w:p w14:paraId="685E4753" w14:textId="77777777" w:rsidR="009E062F" w:rsidRPr="00AA0A8F" w:rsidRDefault="009E062F"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 xml:space="preserve">Proposal 9: The following DCI fields of a multi-carrier scheduling DCI should indicate multiple values for each scheduled cell </w:t>
            </w:r>
            <w:proofErr w:type="gramStart"/>
            <w:r w:rsidRPr="00AA0A8F">
              <w:rPr>
                <w:rFonts w:eastAsia="KaiTi"/>
                <w:i/>
                <w:iCs/>
                <w:szCs w:val="20"/>
                <w:lang w:val="en-US" w:eastAsia="zh-CN"/>
              </w:rPr>
              <w:t>separately;</w:t>
            </w:r>
            <w:proofErr w:type="gramEnd"/>
          </w:p>
          <w:p w14:paraId="03E33A29"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New data indication</w:t>
            </w:r>
          </w:p>
          <w:p w14:paraId="3F3AE5CD"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Redundancy version</w:t>
            </w:r>
          </w:p>
          <w:p w14:paraId="518EB812"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HARQ process number</w:t>
            </w:r>
          </w:p>
          <w:p w14:paraId="6B387922" w14:textId="77777777" w:rsidR="009E062F" w:rsidRDefault="009E062F" w:rsidP="00B506D8">
            <w:pPr>
              <w:rPr>
                <w:lang w:val="en-AU" w:eastAsia="en-US"/>
              </w:rPr>
            </w:pPr>
          </w:p>
          <w:p w14:paraId="708BEB16"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LG Electronics</w:t>
            </w:r>
          </w:p>
          <w:p w14:paraId="42C68DD3" w14:textId="77777777" w:rsidR="009E062F" w:rsidRPr="00AA0A8F" w:rsidRDefault="009E062F"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Proposal #2: Discuss how to composite DCI fields in the multi-cell DCI, based on the following DCI composition types per DCI field.</w:t>
            </w:r>
          </w:p>
          <w:p w14:paraId="563BA19B"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iCs/>
                <w:szCs w:val="20"/>
                <w:lang w:val="en-AU" w:eastAsia="zh-CN"/>
              </w:rPr>
            </w:pPr>
            <w:r w:rsidRPr="00AA0A8F">
              <w:rPr>
                <w:rFonts w:eastAsia="KaiTi"/>
                <w:i/>
                <w:iCs/>
                <w:szCs w:val="20"/>
                <w:lang w:val="en-AU" w:eastAsia="zh-CN"/>
              </w:rPr>
              <w:t xml:space="preserve">  [Categorization of DCI field types]</w:t>
            </w:r>
          </w:p>
          <w:p w14:paraId="48B39BDD"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iCs/>
                <w:szCs w:val="20"/>
                <w:lang w:val="en-AU" w:eastAsia="zh-CN"/>
              </w:rPr>
            </w:pPr>
            <w:r w:rsidRPr="00AA0A8F">
              <w:rPr>
                <w:rFonts w:eastAsia="KaiTi"/>
                <w:i/>
                <w:iCs/>
                <w:szCs w:val="20"/>
                <w:lang w:val="en-AU" w:eastAsia="zh-CN"/>
              </w:rPr>
              <w:t>DCI field type 1: “Shared”</w:t>
            </w:r>
          </w:p>
          <w:p w14:paraId="2D6F3DFC"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Alt 1: Shared-common</w:t>
            </w:r>
          </w:p>
          <w:p w14:paraId="1FA9B814" w14:textId="77777777" w:rsidR="009E062F" w:rsidRPr="00AA0A8F" w:rsidRDefault="009E062F" w:rsidP="003F50E0">
            <w:pPr>
              <w:pStyle w:val="ListParagraph"/>
              <w:numPr>
                <w:ilvl w:val="0"/>
                <w:numId w:val="20"/>
              </w:numPr>
              <w:spacing w:before="120" w:after="120"/>
              <w:rPr>
                <w:bCs/>
                <w:i/>
                <w:iCs/>
                <w:szCs w:val="20"/>
              </w:rPr>
            </w:pPr>
            <w:r w:rsidRPr="00AA0A8F">
              <w:rPr>
                <w:bCs/>
                <w:i/>
                <w:iCs/>
                <w:szCs w:val="20"/>
              </w:rPr>
              <w:t>The value indicated via one DCI field is commonly applied for all the scheduled cells/</w:t>
            </w:r>
            <w:proofErr w:type="spellStart"/>
            <w:r w:rsidRPr="00AA0A8F">
              <w:rPr>
                <w:bCs/>
                <w:i/>
                <w:iCs/>
                <w:szCs w:val="20"/>
              </w:rPr>
              <w:t>TBs.</w:t>
            </w:r>
            <w:proofErr w:type="spellEnd"/>
          </w:p>
          <w:p w14:paraId="4D078E56"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Alt 2: Shared-reference-cell</w:t>
            </w:r>
          </w:p>
          <w:p w14:paraId="35EC667D" w14:textId="77777777" w:rsidR="009E062F" w:rsidRPr="00AA0A8F" w:rsidRDefault="009E062F" w:rsidP="003F50E0">
            <w:pPr>
              <w:pStyle w:val="ListParagraph"/>
              <w:numPr>
                <w:ilvl w:val="0"/>
                <w:numId w:val="20"/>
              </w:numPr>
              <w:spacing w:before="120" w:after="120"/>
              <w:rPr>
                <w:bCs/>
                <w:i/>
                <w:iCs/>
                <w:szCs w:val="20"/>
              </w:rPr>
            </w:pPr>
            <w:r w:rsidRPr="00AA0A8F">
              <w:rPr>
                <w:bCs/>
                <w:i/>
                <w:iCs/>
                <w:szCs w:val="20"/>
              </w:rPr>
              <w:t xml:space="preserve">The value indicated via one DCI field is applied for only one of scheduled cells while a (pre-defined/configured) default value is applied for </w:t>
            </w:r>
            <w:proofErr w:type="gramStart"/>
            <w:r w:rsidRPr="00AA0A8F">
              <w:rPr>
                <w:bCs/>
                <w:i/>
                <w:iCs/>
                <w:szCs w:val="20"/>
              </w:rPr>
              <w:t>other</w:t>
            </w:r>
            <w:proofErr w:type="gramEnd"/>
            <w:r w:rsidRPr="00AA0A8F">
              <w:rPr>
                <w:bCs/>
                <w:i/>
                <w:iCs/>
                <w:szCs w:val="20"/>
              </w:rPr>
              <w:t xml:space="preserve"> scheduled cell.</w:t>
            </w:r>
          </w:p>
          <w:p w14:paraId="49249CCE"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Alt 3: Shared-single-cell</w:t>
            </w:r>
          </w:p>
          <w:p w14:paraId="1CA06B0C" w14:textId="77777777" w:rsidR="009E062F" w:rsidRPr="00AA0A8F" w:rsidRDefault="009E062F" w:rsidP="003F50E0">
            <w:pPr>
              <w:pStyle w:val="ListParagraph"/>
              <w:numPr>
                <w:ilvl w:val="0"/>
                <w:numId w:val="20"/>
              </w:numPr>
              <w:spacing w:before="120" w:after="120"/>
              <w:rPr>
                <w:bCs/>
                <w:i/>
                <w:iCs/>
                <w:szCs w:val="20"/>
              </w:rPr>
            </w:pPr>
            <w:r w:rsidRPr="00AA0A8F">
              <w:rPr>
                <w:bCs/>
                <w:i/>
                <w:iCs/>
                <w:szCs w:val="20"/>
              </w:rPr>
              <w:t>The DCI field is present only if a single cell is scheduled by multi-cell DCI while the field is not present if multiple cells are scheduled by the multi-cell DCI.</w:t>
            </w:r>
          </w:p>
          <w:p w14:paraId="51376787"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Alt 4: Shared-state-extension</w:t>
            </w:r>
          </w:p>
          <w:p w14:paraId="558B7A69" w14:textId="77777777" w:rsidR="009E062F" w:rsidRPr="00AA0A8F" w:rsidRDefault="009E062F" w:rsidP="003F50E0">
            <w:pPr>
              <w:pStyle w:val="ListParagraph"/>
              <w:numPr>
                <w:ilvl w:val="0"/>
                <w:numId w:val="20"/>
              </w:numPr>
              <w:spacing w:before="120" w:after="120"/>
              <w:rPr>
                <w:bCs/>
                <w:i/>
                <w:iCs/>
                <w:szCs w:val="20"/>
              </w:rPr>
            </w:pPr>
            <w:r w:rsidRPr="00AA0A8F">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62E3FC36"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iCs/>
                <w:szCs w:val="20"/>
                <w:lang w:val="en-AU" w:eastAsia="zh-CN"/>
              </w:rPr>
            </w:pPr>
            <w:r w:rsidRPr="00AA0A8F">
              <w:rPr>
                <w:rFonts w:eastAsia="KaiTi"/>
                <w:i/>
                <w:iCs/>
                <w:szCs w:val="20"/>
                <w:lang w:val="en-AU" w:eastAsia="zh-CN"/>
              </w:rPr>
              <w:t>DCI field type 2: “Separate”</w:t>
            </w:r>
          </w:p>
          <w:p w14:paraId="5F4F9D4D"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Alt A: Separate-reduced</w:t>
            </w:r>
          </w:p>
          <w:p w14:paraId="0C526C37" w14:textId="77777777" w:rsidR="009E062F" w:rsidRPr="00AA0A8F" w:rsidRDefault="009E062F" w:rsidP="003F50E0">
            <w:pPr>
              <w:pStyle w:val="ListParagraph"/>
              <w:numPr>
                <w:ilvl w:val="0"/>
                <w:numId w:val="20"/>
              </w:numPr>
              <w:spacing w:before="120" w:after="120"/>
              <w:rPr>
                <w:bCs/>
                <w:i/>
                <w:iCs/>
                <w:szCs w:val="20"/>
              </w:rPr>
            </w:pPr>
            <w:r w:rsidRPr="00AA0A8F">
              <w:rPr>
                <w:bCs/>
                <w:i/>
                <w:iCs/>
                <w:szCs w:val="20"/>
              </w:rPr>
              <w:t>A DCI has multiple separate fields corresponding to multiple scheduled cells/TBs, and the field size can be reduced compared to single-cell scheduling case considering DCI overhead.</w:t>
            </w:r>
          </w:p>
          <w:p w14:paraId="510E3A45"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Alt B: Separate-delta</w:t>
            </w:r>
          </w:p>
          <w:p w14:paraId="29DE3D10" w14:textId="77777777" w:rsidR="009E062F" w:rsidRPr="00AA0A8F" w:rsidRDefault="009E062F" w:rsidP="003F50E0">
            <w:pPr>
              <w:pStyle w:val="ListParagraph"/>
              <w:numPr>
                <w:ilvl w:val="0"/>
                <w:numId w:val="20"/>
              </w:numPr>
              <w:spacing w:before="120" w:after="120"/>
              <w:rPr>
                <w:bCs/>
                <w:i/>
                <w:iCs/>
                <w:szCs w:val="20"/>
              </w:rPr>
            </w:pPr>
            <w:r w:rsidRPr="00AA0A8F">
              <w:rPr>
                <w:bCs/>
                <w:i/>
                <w:iCs/>
                <w:szCs w:val="20"/>
              </w:rPr>
              <w:t xml:space="preserve">Full DCI information is indicated for only one of scheduled cells, and only delta value (relative to the full information) is indicated for </w:t>
            </w:r>
            <w:proofErr w:type="gramStart"/>
            <w:r w:rsidRPr="00AA0A8F">
              <w:rPr>
                <w:bCs/>
                <w:i/>
                <w:iCs/>
                <w:szCs w:val="20"/>
              </w:rPr>
              <w:t>other</w:t>
            </w:r>
            <w:proofErr w:type="gramEnd"/>
            <w:r w:rsidRPr="00AA0A8F">
              <w:rPr>
                <w:bCs/>
                <w:i/>
                <w:iCs/>
                <w:szCs w:val="20"/>
              </w:rPr>
              <w:t xml:space="preserve"> scheduled cell.</w:t>
            </w:r>
          </w:p>
          <w:p w14:paraId="4DD95A0A"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iCs/>
                <w:szCs w:val="20"/>
                <w:lang w:val="en-AU" w:eastAsia="zh-CN"/>
              </w:rPr>
            </w:pPr>
            <w:r w:rsidRPr="00AA0A8F">
              <w:rPr>
                <w:rFonts w:eastAsia="KaiTi"/>
                <w:i/>
                <w:iCs/>
                <w:szCs w:val="20"/>
                <w:lang w:val="en-AU" w:eastAsia="zh-CN"/>
              </w:rPr>
              <w:t>DCI field type 3: “Omit”</w:t>
            </w:r>
          </w:p>
          <w:p w14:paraId="2660198F"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The field is omitted in a multi-cell DCI.</w:t>
            </w:r>
          </w:p>
          <w:p w14:paraId="4FC15A51"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iCs/>
                <w:szCs w:val="20"/>
                <w:lang w:val="en-AU" w:eastAsia="zh-CN"/>
              </w:rPr>
            </w:pPr>
            <w:r w:rsidRPr="00AA0A8F">
              <w:rPr>
                <w:rFonts w:eastAsia="KaiTi"/>
                <w:i/>
                <w:iCs/>
                <w:szCs w:val="20"/>
                <w:lang w:val="en-AU" w:eastAsia="zh-CN"/>
              </w:rPr>
              <w:t xml:space="preserve">  [Composition of multi-cell DCI fields]</w:t>
            </w:r>
          </w:p>
          <w:p w14:paraId="47B2A752"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iCs/>
                <w:szCs w:val="20"/>
                <w:lang w:val="en-AU" w:eastAsia="zh-CN"/>
              </w:rPr>
            </w:pPr>
            <w:r w:rsidRPr="00AA0A8F">
              <w:rPr>
                <w:rFonts w:eastAsia="KaiTi"/>
                <w:i/>
                <w:iCs/>
                <w:szCs w:val="20"/>
                <w:lang w:val="en-AU" w:eastAsia="zh-CN"/>
              </w:rPr>
              <w:lastRenderedPageBreak/>
              <w:t>Resource allocation fields</w:t>
            </w:r>
          </w:p>
          <w:p w14:paraId="2BC9E316"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FDRA field: Separate-reduced (or Shared-common in some cases)</w:t>
            </w:r>
          </w:p>
          <w:p w14:paraId="7B1984DA"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TDRA field: Separate-reduced (or Shared-state-extension)</w:t>
            </w:r>
          </w:p>
          <w:p w14:paraId="1D0A9270"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iCs/>
                <w:szCs w:val="20"/>
                <w:lang w:val="en-AU" w:eastAsia="zh-CN"/>
              </w:rPr>
            </w:pPr>
            <w:r w:rsidRPr="00AA0A8F">
              <w:rPr>
                <w:rFonts w:eastAsia="KaiTi"/>
                <w:i/>
                <w:iCs/>
                <w:szCs w:val="20"/>
                <w:lang w:val="en-AU" w:eastAsia="zh-CN"/>
              </w:rPr>
              <w:t>HARQ related fields</w:t>
            </w:r>
          </w:p>
          <w:p w14:paraId="39A09440"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 xml:space="preserve">MCS field: Separate-reduced (or Separate-delta in some cases) </w:t>
            </w:r>
          </w:p>
          <w:p w14:paraId="6064329D"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NDI/RV field: Separate-reduced (or Shared-common for RV field)</w:t>
            </w:r>
          </w:p>
          <w:p w14:paraId="7EF6A94B"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HARQ ID field: Separate-reduced (or Shared-common)</w:t>
            </w:r>
          </w:p>
          <w:p w14:paraId="57C9908A"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iCs/>
                <w:szCs w:val="20"/>
                <w:lang w:val="en-AU" w:eastAsia="zh-CN"/>
              </w:rPr>
            </w:pPr>
            <w:r w:rsidRPr="00AA0A8F">
              <w:rPr>
                <w:rFonts w:eastAsia="KaiTi"/>
                <w:i/>
                <w:iCs/>
                <w:szCs w:val="20"/>
                <w:lang w:val="en-AU" w:eastAsia="zh-CN"/>
              </w:rPr>
              <w:t>MIMO related fields</w:t>
            </w:r>
          </w:p>
          <w:p w14:paraId="6ABAE65B"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Antenna port field: Separate-reduced</w:t>
            </w:r>
          </w:p>
          <w:p w14:paraId="1F24244D"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TCI field: Separate-reduced (or Shared-state-extension)</w:t>
            </w:r>
          </w:p>
          <w:p w14:paraId="48915F63"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SRI field: Separate-reduced (or Shared-state-extension)</w:t>
            </w:r>
          </w:p>
          <w:p w14:paraId="0C052266"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Precoding info &amp; number of layers: Separate-reduced</w:t>
            </w:r>
          </w:p>
          <w:p w14:paraId="3C0556D5"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PTRS-DMRS association: Separate-reduced (or Shared-reference/single-cell)</w:t>
            </w:r>
          </w:p>
          <w:p w14:paraId="33E0F090"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DMRS sequence initialization: Shared-common or Shared-reference/single-cell (or Omit)</w:t>
            </w:r>
          </w:p>
          <w:p w14:paraId="57798D37"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 xml:space="preserve">Other fields: Shared (or </w:t>
            </w:r>
            <w:proofErr w:type="gramStart"/>
            <w:r w:rsidRPr="00AA0A8F">
              <w:rPr>
                <w:rFonts w:eastAsia="KaiTi"/>
                <w:i/>
                <w:szCs w:val="20"/>
                <w:lang w:val="en-AU" w:eastAsia="zh-CN"/>
              </w:rPr>
              <w:t>Omit</w:t>
            </w:r>
            <w:proofErr w:type="gramEnd"/>
            <w:r w:rsidRPr="00AA0A8F">
              <w:rPr>
                <w:rFonts w:eastAsia="KaiTi"/>
                <w:i/>
                <w:szCs w:val="20"/>
                <w:lang w:val="en-AU" w:eastAsia="zh-CN"/>
              </w:rPr>
              <w:t>)</w:t>
            </w:r>
          </w:p>
          <w:p w14:paraId="6D2B6D11"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 xml:space="preserve">BWP indicator, VRB-to-PRB mapping, PRB bundling size, Rate matching indicator, ZP CSI-RS trigger, Type-3 codebook request, SRS request, CBGTI, CBGFI, Priority indicator, Minimum scheduling offset, SCell dormancy indication, UL/SUL indicator, FH flag, DAI, TPC, CSI request, </w:t>
            </w:r>
            <w:proofErr w:type="spellStart"/>
            <w:r w:rsidRPr="00AA0A8F">
              <w:rPr>
                <w:rFonts w:eastAsia="KaiTi"/>
                <w:i/>
                <w:iCs/>
                <w:szCs w:val="20"/>
              </w:rPr>
              <w:t>Beta_offset</w:t>
            </w:r>
            <w:proofErr w:type="spellEnd"/>
            <w:r w:rsidRPr="00AA0A8F">
              <w:rPr>
                <w:rFonts w:eastAsia="KaiTi"/>
                <w:i/>
                <w:iCs/>
                <w:szCs w:val="20"/>
              </w:rPr>
              <w:t xml:space="preserve"> indicator, UL-SCH indicator, LBT parameter field, OLPC parameter set indication, Invalid symbol pattern indicator</w:t>
            </w:r>
          </w:p>
          <w:p w14:paraId="36040935" w14:textId="77777777" w:rsidR="009E062F" w:rsidRDefault="009E062F" w:rsidP="00B506D8">
            <w:pPr>
              <w:rPr>
                <w:lang w:eastAsia="en-US"/>
              </w:rPr>
            </w:pPr>
          </w:p>
          <w:p w14:paraId="53E1FC9C"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MediaTek</w:t>
            </w:r>
          </w:p>
          <w:p w14:paraId="1FA4DC05" w14:textId="77777777" w:rsidR="009E062F" w:rsidRPr="00AA0A8F" w:rsidRDefault="009E062F"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12995C26"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For example, through a bitmap to determine each DCI bit field is a common bit field or a designated bit field with one bit</w:t>
            </w:r>
          </w:p>
          <w:p w14:paraId="2070D75A" w14:textId="77777777" w:rsidR="009E062F" w:rsidRDefault="009E062F" w:rsidP="00B506D8">
            <w:pPr>
              <w:rPr>
                <w:lang w:val="en-AU" w:eastAsia="en-US"/>
              </w:rPr>
            </w:pPr>
          </w:p>
          <w:p w14:paraId="24025E5B"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Ericsson</w:t>
            </w:r>
          </w:p>
          <w:p w14:paraId="09EA878D" w14:textId="77777777" w:rsidR="009E062F" w:rsidRPr="00AA0A8F" w:rsidRDefault="009E062F" w:rsidP="003F50E0">
            <w:pPr>
              <w:pStyle w:val="ListParagraph"/>
              <w:numPr>
                <w:ilvl w:val="0"/>
                <w:numId w:val="17"/>
              </w:numPr>
              <w:rPr>
                <w:rFonts w:eastAsia="KaiTi"/>
                <w:i/>
                <w:iCs/>
                <w:szCs w:val="20"/>
                <w:lang w:val="en-US" w:eastAsia="zh-CN"/>
              </w:rPr>
            </w:pPr>
            <w:bookmarkStart w:id="23" w:name="_Toc102136964"/>
            <w:r w:rsidRPr="00AA0A8F">
              <w:rPr>
                <w:rFonts w:eastAsia="KaiTi"/>
                <w:i/>
                <w:iCs/>
                <w:szCs w:val="20"/>
                <w:lang w:val="en-US" w:eastAsia="zh-CN"/>
              </w:rPr>
              <w:t>Proposal 9: For mc-DCI scheduling PDSCH on multiple cells, at least the following fields are common for the multiple scheduled PDSCHs</w:t>
            </w:r>
            <w:bookmarkEnd w:id="23"/>
          </w:p>
          <w:p w14:paraId="055EF26F"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bookmarkStart w:id="24" w:name="_Toc102136965"/>
            <w:r w:rsidRPr="00AA0A8F">
              <w:rPr>
                <w:rFonts w:eastAsia="KaiTi"/>
                <w:i/>
                <w:szCs w:val="20"/>
                <w:lang w:val="en-AU" w:eastAsia="zh-CN"/>
              </w:rPr>
              <w:t>Downlink assignment index</w:t>
            </w:r>
            <w:bookmarkEnd w:id="24"/>
            <w:r w:rsidRPr="00AA0A8F">
              <w:rPr>
                <w:rFonts w:eastAsia="KaiTi"/>
                <w:i/>
                <w:szCs w:val="20"/>
                <w:lang w:val="en-AU" w:eastAsia="zh-CN"/>
              </w:rPr>
              <w:t xml:space="preserve"> </w:t>
            </w:r>
          </w:p>
          <w:p w14:paraId="2687475F"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bookmarkStart w:id="25" w:name="_Toc102136966"/>
            <w:r w:rsidRPr="00AA0A8F">
              <w:rPr>
                <w:rFonts w:eastAsia="KaiTi"/>
                <w:i/>
                <w:szCs w:val="20"/>
                <w:lang w:val="en-AU" w:eastAsia="zh-CN"/>
              </w:rPr>
              <w:t>TPC command for scheduled PUCCH</w:t>
            </w:r>
            <w:bookmarkEnd w:id="25"/>
            <w:r w:rsidRPr="00AA0A8F">
              <w:rPr>
                <w:rFonts w:eastAsia="KaiTi"/>
                <w:i/>
                <w:szCs w:val="20"/>
                <w:lang w:val="en-AU" w:eastAsia="zh-CN"/>
              </w:rPr>
              <w:t xml:space="preserve"> </w:t>
            </w:r>
          </w:p>
          <w:p w14:paraId="2EC9C015"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bookmarkStart w:id="26" w:name="_Toc102136967"/>
            <w:r w:rsidRPr="00AA0A8F">
              <w:rPr>
                <w:rFonts w:eastAsia="KaiTi"/>
                <w:i/>
                <w:szCs w:val="20"/>
                <w:lang w:val="en-AU" w:eastAsia="zh-CN"/>
              </w:rPr>
              <w:t>PUCCH resource indicator</w:t>
            </w:r>
            <w:bookmarkEnd w:id="26"/>
          </w:p>
          <w:p w14:paraId="0CDAC4CB"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bookmarkStart w:id="27" w:name="_Toc102136968"/>
            <w:r w:rsidRPr="00AA0A8F">
              <w:rPr>
                <w:rFonts w:eastAsia="KaiTi"/>
                <w:i/>
                <w:szCs w:val="20"/>
                <w:lang w:val="en-AU" w:eastAsia="zh-CN"/>
              </w:rPr>
              <w:t>PDSCH-to-HARQ-feedback timing indicator</w:t>
            </w:r>
            <w:bookmarkEnd w:id="27"/>
          </w:p>
          <w:p w14:paraId="3FBC4715" w14:textId="77777777" w:rsidR="009E062F" w:rsidRDefault="009E062F" w:rsidP="00B506D8">
            <w:pPr>
              <w:rPr>
                <w:lang w:val="en-AU" w:eastAsia="en-US"/>
              </w:rPr>
            </w:pPr>
          </w:p>
          <w:p w14:paraId="34FFD855" w14:textId="77777777" w:rsidR="009E062F" w:rsidRPr="00AA0A8F" w:rsidRDefault="009E062F" w:rsidP="003F50E0">
            <w:pPr>
              <w:pStyle w:val="ListParagraph"/>
              <w:numPr>
                <w:ilvl w:val="0"/>
                <w:numId w:val="16"/>
              </w:numPr>
              <w:wordWrap/>
              <w:rPr>
                <w:rFonts w:eastAsia="KaiTi"/>
                <w:b/>
                <w:bCs/>
                <w:sz w:val="22"/>
                <w:lang w:eastAsia="x-none"/>
              </w:rPr>
            </w:pPr>
            <w:r w:rsidRPr="00AA0A8F">
              <w:rPr>
                <w:rFonts w:eastAsia="KaiTi"/>
                <w:b/>
                <w:bCs/>
                <w:sz w:val="22"/>
                <w:lang w:eastAsia="x-none"/>
              </w:rPr>
              <w:t>Qualcomm</w:t>
            </w:r>
          </w:p>
          <w:p w14:paraId="561AF757" w14:textId="77777777" w:rsidR="009E062F" w:rsidRPr="00AA0A8F" w:rsidRDefault="009E062F"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Proposal 4:</w:t>
            </w:r>
          </w:p>
          <w:p w14:paraId="638FA2DD"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i/>
                <w:iCs/>
                <w:szCs w:val="20"/>
                <w:lang w:eastAsia="ja-JP"/>
              </w:rPr>
            </w:pPr>
            <w:r w:rsidRPr="00AA0A8F">
              <w:rPr>
                <w:i/>
                <w:iCs/>
                <w:szCs w:val="20"/>
                <w:lang w:eastAsia="ja-JP"/>
              </w:rPr>
              <w:t>For each DCI field, select/conclude one of the following:</w:t>
            </w:r>
          </w:p>
          <w:p w14:paraId="1867E575"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Opt.1: Unchanged</w:t>
            </w:r>
          </w:p>
          <w:p w14:paraId="64DA85EE" w14:textId="77777777" w:rsidR="009E062F" w:rsidRPr="00AA0A8F" w:rsidRDefault="009E062F" w:rsidP="003F50E0">
            <w:pPr>
              <w:pStyle w:val="ListParagraph"/>
              <w:numPr>
                <w:ilvl w:val="0"/>
                <w:numId w:val="20"/>
              </w:numPr>
              <w:spacing w:before="120" w:after="120"/>
              <w:rPr>
                <w:bCs/>
                <w:i/>
                <w:iCs/>
                <w:szCs w:val="20"/>
              </w:rPr>
            </w:pPr>
            <w:r w:rsidRPr="00AA0A8F">
              <w:rPr>
                <w:bCs/>
                <w:i/>
                <w:iCs/>
                <w:szCs w:val="20"/>
              </w:rPr>
              <w:t>Fields that are irrelevant to multi-cell scheduling</w:t>
            </w:r>
          </w:p>
          <w:p w14:paraId="2E50DFCB" w14:textId="77777777" w:rsidR="009E062F" w:rsidRPr="00AA0A8F" w:rsidRDefault="009E062F" w:rsidP="003F50E0">
            <w:pPr>
              <w:pStyle w:val="ListParagraph"/>
              <w:numPr>
                <w:ilvl w:val="0"/>
                <w:numId w:val="20"/>
              </w:numPr>
              <w:spacing w:before="120" w:after="120"/>
              <w:rPr>
                <w:bCs/>
                <w:i/>
                <w:iCs/>
                <w:szCs w:val="20"/>
              </w:rPr>
            </w:pPr>
            <w:r w:rsidRPr="00AA0A8F">
              <w:rPr>
                <w:bCs/>
                <w:i/>
                <w:iCs/>
                <w:szCs w:val="20"/>
              </w:rPr>
              <w:t xml:space="preserve">E.g., DCI format identifier, SCell dormancy indication, PDCCH monitoring adaptation, CSI request, </w:t>
            </w:r>
            <w:proofErr w:type="spellStart"/>
            <w:r w:rsidRPr="00AA0A8F">
              <w:rPr>
                <w:bCs/>
                <w:i/>
                <w:iCs/>
                <w:szCs w:val="20"/>
              </w:rPr>
              <w:t>sidelink</w:t>
            </w:r>
            <w:proofErr w:type="spellEnd"/>
            <w:r w:rsidRPr="00AA0A8F">
              <w:rPr>
                <w:bCs/>
                <w:i/>
                <w:iCs/>
                <w:szCs w:val="20"/>
              </w:rPr>
              <w:t xml:space="preserve"> assignment index</w:t>
            </w:r>
          </w:p>
          <w:p w14:paraId="6FA62A89"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lastRenderedPageBreak/>
              <w:t>Opt.2: Common indication</w:t>
            </w:r>
          </w:p>
          <w:p w14:paraId="54BAC806" w14:textId="77777777" w:rsidR="009E062F" w:rsidRPr="00AA0A8F" w:rsidRDefault="009E062F" w:rsidP="003F50E0">
            <w:pPr>
              <w:pStyle w:val="ListParagraph"/>
              <w:numPr>
                <w:ilvl w:val="0"/>
                <w:numId w:val="20"/>
              </w:numPr>
              <w:spacing w:before="120" w:after="120"/>
              <w:rPr>
                <w:bCs/>
                <w:i/>
                <w:iCs/>
                <w:szCs w:val="20"/>
              </w:rPr>
            </w:pPr>
            <w:r w:rsidRPr="00AA0A8F">
              <w:rPr>
                <w:bCs/>
                <w:i/>
                <w:iCs/>
                <w:szCs w:val="20"/>
              </w:rPr>
              <w:t>Single field indicates a common value for all the scheduled cells</w:t>
            </w:r>
          </w:p>
          <w:p w14:paraId="1C986A92" w14:textId="77777777" w:rsidR="009E062F" w:rsidRPr="00AA0A8F" w:rsidRDefault="009E062F" w:rsidP="003F50E0">
            <w:pPr>
              <w:pStyle w:val="ListParagraph"/>
              <w:numPr>
                <w:ilvl w:val="0"/>
                <w:numId w:val="20"/>
              </w:numPr>
              <w:spacing w:before="120" w:after="120"/>
              <w:rPr>
                <w:bCs/>
                <w:i/>
                <w:iCs/>
                <w:szCs w:val="20"/>
              </w:rPr>
            </w:pPr>
            <w:r w:rsidRPr="00AA0A8F">
              <w:rPr>
                <w:bCs/>
                <w:i/>
                <w:iCs/>
                <w:szCs w:val="20"/>
              </w:rPr>
              <w:t xml:space="preserve">E.g., HARQ process number, </w:t>
            </w:r>
            <w:proofErr w:type="spellStart"/>
            <w:r w:rsidRPr="00AA0A8F">
              <w:rPr>
                <w:bCs/>
                <w:i/>
                <w:iCs/>
                <w:szCs w:val="20"/>
              </w:rPr>
              <w:t>ChannelAccess-CPext</w:t>
            </w:r>
            <w:proofErr w:type="spellEnd"/>
            <w:r w:rsidRPr="00AA0A8F">
              <w:rPr>
                <w:bCs/>
                <w:i/>
                <w:iCs/>
                <w:szCs w:val="20"/>
              </w:rPr>
              <w:t>, minimum scheduling offset</w:t>
            </w:r>
          </w:p>
          <w:p w14:paraId="1E3D1518"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Opt.3: Joint indication</w:t>
            </w:r>
          </w:p>
          <w:p w14:paraId="285EFA15" w14:textId="77777777" w:rsidR="009E062F" w:rsidRPr="00AA0A8F" w:rsidRDefault="009E062F" w:rsidP="003F50E0">
            <w:pPr>
              <w:pStyle w:val="ListParagraph"/>
              <w:numPr>
                <w:ilvl w:val="0"/>
                <w:numId w:val="20"/>
              </w:numPr>
              <w:spacing w:before="120" w:after="120"/>
              <w:rPr>
                <w:bCs/>
                <w:i/>
                <w:iCs/>
                <w:szCs w:val="20"/>
              </w:rPr>
            </w:pPr>
            <w:r w:rsidRPr="00AA0A8F">
              <w:rPr>
                <w:bCs/>
                <w:i/>
                <w:iCs/>
                <w:szCs w:val="20"/>
              </w:rPr>
              <w:t>Single field indicates a set of configured values for a set of scheduled cells</w:t>
            </w:r>
          </w:p>
          <w:p w14:paraId="5EACD297" w14:textId="77777777" w:rsidR="009E062F" w:rsidRPr="00AA0A8F" w:rsidRDefault="009E062F" w:rsidP="003F50E0">
            <w:pPr>
              <w:pStyle w:val="ListParagraph"/>
              <w:numPr>
                <w:ilvl w:val="0"/>
                <w:numId w:val="20"/>
              </w:numPr>
              <w:spacing w:before="120" w:after="120"/>
              <w:rPr>
                <w:bCs/>
                <w:i/>
                <w:iCs/>
                <w:szCs w:val="20"/>
              </w:rPr>
            </w:pPr>
            <w:r w:rsidRPr="00AA0A8F">
              <w:rPr>
                <w:bCs/>
                <w:i/>
                <w:iCs/>
                <w:szCs w:val="20"/>
              </w:rPr>
              <w:t>E.g., BWP indicator, FDRA, TDRA, rate-matching indicator, ZP CSI-RS indicator</w:t>
            </w:r>
          </w:p>
          <w:p w14:paraId="2717D854"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Opt.4: Per-cell indication</w:t>
            </w:r>
          </w:p>
          <w:p w14:paraId="58D2D074" w14:textId="77777777" w:rsidR="009E062F" w:rsidRPr="00AA0A8F" w:rsidRDefault="009E062F" w:rsidP="003F50E0">
            <w:pPr>
              <w:pStyle w:val="ListParagraph"/>
              <w:numPr>
                <w:ilvl w:val="0"/>
                <w:numId w:val="20"/>
              </w:numPr>
              <w:spacing w:before="120" w:after="120"/>
              <w:rPr>
                <w:bCs/>
                <w:i/>
                <w:iCs/>
                <w:szCs w:val="20"/>
              </w:rPr>
            </w:pPr>
            <w:r w:rsidRPr="00AA0A8F">
              <w:rPr>
                <w:bCs/>
                <w:i/>
                <w:iCs/>
                <w:szCs w:val="20"/>
              </w:rPr>
              <w:t>Per-cell field for each scheduled cells</w:t>
            </w:r>
          </w:p>
          <w:p w14:paraId="2A93C5FD" w14:textId="77777777" w:rsidR="009E062F" w:rsidRPr="00AA0A8F" w:rsidRDefault="009E062F" w:rsidP="003F50E0">
            <w:pPr>
              <w:pStyle w:val="ListParagraph"/>
              <w:numPr>
                <w:ilvl w:val="0"/>
                <w:numId w:val="20"/>
              </w:numPr>
              <w:spacing w:before="120" w:after="120"/>
              <w:rPr>
                <w:bCs/>
                <w:i/>
                <w:iCs/>
                <w:szCs w:val="20"/>
              </w:rPr>
            </w:pPr>
            <w:r w:rsidRPr="00AA0A8F">
              <w:rPr>
                <w:bCs/>
                <w:i/>
                <w:iCs/>
                <w:szCs w:val="20"/>
              </w:rPr>
              <w:t>E.g., NDI, RV</w:t>
            </w:r>
          </w:p>
          <w:p w14:paraId="021F3835" w14:textId="77777777" w:rsidR="009E062F" w:rsidRDefault="009E062F" w:rsidP="00B506D8">
            <w:pPr>
              <w:rPr>
                <w:lang w:val="en-AU" w:eastAsia="en-US"/>
              </w:rPr>
            </w:pPr>
          </w:p>
          <w:p w14:paraId="02BBECB3"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FGI</w:t>
            </w:r>
          </w:p>
          <w:p w14:paraId="7E743F48" w14:textId="77777777" w:rsidR="009E062F" w:rsidRPr="00AA0A8F" w:rsidRDefault="009E062F"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Proposal 1: To discuss the extension information of scheduling DCI for the multiple cell scheduling via single DCI.</w:t>
            </w:r>
          </w:p>
          <w:p w14:paraId="4CAC9D18" w14:textId="77777777" w:rsidR="009E062F" w:rsidRPr="00AA0A8F" w:rsidRDefault="009E062F"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Proposal 2: The extension information includes HARQ process number, NDI and TDRA/FDRA information.</w:t>
            </w:r>
          </w:p>
          <w:p w14:paraId="1513824E" w14:textId="77777777" w:rsidR="009E062F" w:rsidRPr="009C1556" w:rsidRDefault="009E062F" w:rsidP="00B506D8">
            <w:pPr>
              <w:rPr>
                <w:lang w:val="en-US" w:eastAsia="en-US"/>
              </w:rPr>
            </w:pPr>
          </w:p>
        </w:tc>
      </w:tr>
    </w:tbl>
    <w:p w14:paraId="03CB5D51" w14:textId="380E9AE7" w:rsidR="009E062F" w:rsidRDefault="009E062F" w:rsidP="009E062F">
      <w:pPr>
        <w:rPr>
          <w:lang w:eastAsia="en-US"/>
        </w:rPr>
      </w:pPr>
    </w:p>
    <w:p w14:paraId="46A05286" w14:textId="77777777" w:rsidR="009E062F" w:rsidRPr="003F7E44" w:rsidRDefault="009E062F" w:rsidP="009E062F">
      <w:pPr>
        <w:pStyle w:val="Heading3"/>
        <w:tabs>
          <w:tab w:val="clear" w:pos="1080"/>
          <w:tab w:val="clear" w:pos="3150"/>
        </w:tabs>
        <w:rPr>
          <w:rFonts w:eastAsia="Times New Roman" w:cs="Arial"/>
          <w:bCs/>
          <w:iCs/>
          <w:color w:val="000000" w:themeColor="text1"/>
          <w:sz w:val="24"/>
          <w:szCs w:val="20"/>
          <w:lang w:eastAsia="zh-CN"/>
        </w:rPr>
      </w:pPr>
      <w:r w:rsidRPr="003F7E44">
        <w:rPr>
          <w:rFonts w:eastAsia="Times New Roman" w:cs="Arial"/>
          <w:bCs/>
          <w:iCs/>
          <w:color w:val="000000" w:themeColor="text1"/>
          <w:sz w:val="24"/>
          <w:szCs w:val="20"/>
          <w:lang w:eastAsia="zh-CN"/>
        </w:rPr>
        <w:t>Moderator summary and proposals based on contributions</w:t>
      </w:r>
    </w:p>
    <w:p w14:paraId="0F8AC64F" w14:textId="77777777" w:rsidR="009E062F" w:rsidRDefault="009E062F" w:rsidP="009E062F">
      <w:pPr>
        <w:rPr>
          <w:lang w:eastAsia="en-US"/>
        </w:rPr>
      </w:pPr>
    </w:p>
    <w:p w14:paraId="3319E61F" w14:textId="77777777" w:rsidR="00F021D0" w:rsidRDefault="00060444" w:rsidP="00F021D0">
      <w:pPr>
        <w:spacing w:after="120"/>
        <w:rPr>
          <w:lang w:val="en-US" w:eastAsia="en-US"/>
        </w:rPr>
      </w:pPr>
      <w:r>
        <w:rPr>
          <w:lang w:val="en-US" w:eastAsia="en-US"/>
        </w:rPr>
        <w:t>For</w:t>
      </w:r>
      <w:r w:rsidRPr="00060444">
        <w:rPr>
          <w:lang w:val="en-US" w:eastAsia="en-US"/>
        </w:rPr>
        <w:t xml:space="preserve"> multi-cell scheduling DCI</w:t>
      </w:r>
      <w:r>
        <w:rPr>
          <w:lang w:val="en-US" w:eastAsia="en-US"/>
        </w:rPr>
        <w:t>,</w:t>
      </w:r>
      <w:r w:rsidRPr="00060444">
        <w:rPr>
          <w:lang w:val="en-US" w:eastAsia="en-US"/>
        </w:rPr>
        <w:t xml:space="preserve"> </w:t>
      </w:r>
      <w:r>
        <w:rPr>
          <w:lang w:val="en-US" w:eastAsia="en-US"/>
        </w:rPr>
        <w:t xml:space="preserve">signaling </w:t>
      </w:r>
      <w:r w:rsidRPr="00060444">
        <w:rPr>
          <w:lang w:val="en-US" w:eastAsia="en-US"/>
        </w:rPr>
        <w:t xml:space="preserve">overhead </w:t>
      </w:r>
      <w:r>
        <w:rPr>
          <w:lang w:val="en-US" w:eastAsia="en-US"/>
        </w:rPr>
        <w:t>can be reduced when</w:t>
      </w:r>
      <w:r w:rsidRPr="00060444">
        <w:rPr>
          <w:lang w:val="en-US" w:eastAsia="en-US"/>
        </w:rPr>
        <w:t xml:space="preserve"> some fields can be </w:t>
      </w:r>
      <w:r>
        <w:rPr>
          <w:lang w:val="en-US" w:eastAsia="en-US"/>
        </w:rPr>
        <w:t>applicable or common</w:t>
      </w:r>
      <w:r w:rsidRPr="00060444">
        <w:rPr>
          <w:lang w:val="en-US" w:eastAsia="en-US"/>
        </w:rPr>
        <w:t xml:space="preserve"> for all the </w:t>
      </w:r>
      <w:r>
        <w:rPr>
          <w:lang w:val="en-US" w:eastAsia="en-US"/>
        </w:rPr>
        <w:t>co-</w:t>
      </w:r>
      <w:r w:rsidRPr="00060444">
        <w:rPr>
          <w:lang w:val="en-US" w:eastAsia="en-US"/>
        </w:rPr>
        <w:t>scheduled carriers</w:t>
      </w:r>
      <w:r w:rsidR="000A1747">
        <w:rPr>
          <w:lang w:val="en-US" w:eastAsia="en-US"/>
        </w:rPr>
        <w:t xml:space="preserve"> in case of same cell group,</w:t>
      </w:r>
      <w:r w:rsidRPr="00060444">
        <w:rPr>
          <w:lang w:val="en-US" w:eastAsia="en-US"/>
        </w:rPr>
        <w:t xml:space="preserve"> e.g., 24-bit CRC, 3-bit PDSCH-to-</w:t>
      </w:r>
      <w:proofErr w:type="spellStart"/>
      <w:r w:rsidRPr="00060444">
        <w:rPr>
          <w:lang w:val="en-US" w:eastAsia="en-US"/>
        </w:rPr>
        <w:t>HARQ_timing</w:t>
      </w:r>
      <w:proofErr w:type="spellEnd"/>
      <w:r w:rsidRPr="00060444">
        <w:rPr>
          <w:lang w:val="en-US" w:eastAsia="en-US"/>
        </w:rPr>
        <w:t xml:space="preserve"> indicator, 3-bit PUCCH resource indicator, 2-bit TPC, 2-bit counter DAI, 2-bit total DAI, 1-bit identifier. These fields can be shared for all the </w:t>
      </w:r>
      <w:r w:rsidR="000A1747">
        <w:rPr>
          <w:lang w:val="en-US" w:eastAsia="en-US"/>
        </w:rPr>
        <w:t xml:space="preserve">co-scheduled </w:t>
      </w:r>
      <w:r w:rsidRPr="00060444">
        <w:rPr>
          <w:lang w:val="en-US" w:eastAsia="en-US"/>
        </w:rPr>
        <w:t xml:space="preserve">carriers. </w:t>
      </w:r>
    </w:p>
    <w:p w14:paraId="5FE281B4" w14:textId="622B87E5" w:rsidR="00F021D0" w:rsidRDefault="000A1747" w:rsidP="00F021D0">
      <w:pPr>
        <w:spacing w:after="120"/>
        <w:rPr>
          <w:lang w:val="en-US" w:eastAsia="en-US"/>
        </w:rPr>
      </w:pPr>
      <w:r w:rsidRPr="00060444">
        <w:rPr>
          <w:lang w:val="en-US" w:eastAsia="en-US"/>
        </w:rPr>
        <w:t>Regarding the carrier-specific fields, e.g., MCS, NDI and RV, these fields should be separately indicated in the multi-cell scheduling DCI</w:t>
      </w:r>
      <w:r>
        <w:rPr>
          <w:lang w:val="en-US" w:eastAsia="en-US"/>
        </w:rPr>
        <w:t xml:space="preserve"> for each of the co-scheduled carriers</w:t>
      </w:r>
      <w:r w:rsidRPr="00060444">
        <w:rPr>
          <w:lang w:val="en-US" w:eastAsia="en-US"/>
        </w:rPr>
        <w:t xml:space="preserve">. </w:t>
      </w:r>
      <w:r w:rsidR="00F021D0">
        <w:rPr>
          <w:lang w:val="en-US" w:eastAsia="en-US"/>
        </w:rPr>
        <w:t>Further overhead reduction, e.g., one-bit RV indication as Rel-16 NR-U or differentiated MCS indication, can be discussed in next step.</w:t>
      </w:r>
    </w:p>
    <w:p w14:paraId="55F84983" w14:textId="039E02EA" w:rsidR="000A1747" w:rsidRPr="00060444" w:rsidRDefault="000A1747" w:rsidP="00F021D0">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839D027" w14:textId="48346B6B" w:rsidR="000A1747" w:rsidRDefault="000A1747" w:rsidP="00F021D0">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vivo, China Telcom, Lenovo, OPPO, Samsung, CMCC, NTT DOCOMO, LG, MediaTek, Ericsson, Qualcomm] propose dividing the fields of the multi-cell scheduling DCI into 3 or 4 types</w:t>
      </w:r>
      <w:r w:rsidR="005E341B">
        <w:rPr>
          <w:lang w:val="en-US" w:eastAsia="en-US"/>
        </w:rPr>
        <w:t>: shared for all the co-scheduled cells, separate for each co-scheduled carrier, shared or separate dependent on network configuration, as well as omitted. Since we can list all the necessary fields for multi-cell scheduling DCI, the omitted field</w:t>
      </w:r>
      <w:r w:rsidR="00F021D0">
        <w:rPr>
          <w:lang w:val="en-US" w:eastAsia="en-US"/>
        </w:rPr>
        <w:t xml:space="preserve"> type</w:t>
      </w:r>
      <w:r w:rsidR="005E341B">
        <w:rPr>
          <w:lang w:val="en-US" w:eastAsia="en-US"/>
        </w:rPr>
        <w:t xml:space="preserve"> may not be needed for time being. </w:t>
      </w:r>
    </w:p>
    <w:p w14:paraId="09DD07A3" w14:textId="0D7C2D61" w:rsidR="005E341B" w:rsidRDefault="005E341B" w:rsidP="00F021D0">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F8D422D" w14:textId="52C968DD" w:rsidR="009E062F" w:rsidRDefault="005A1601" w:rsidP="009E062F">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9308AEB" w14:textId="77777777" w:rsidR="009E062F" w:rsidRPr="00A26828" w:rsidRDefault="009E062F" w:rsidP="009E062F">
      <w:pPr>
        <w:rPr>
          <w:lang w:val="en-US" w:eastAsia="en-US"/>
        </w:rPr>
      </w:pPr>
    </w:p>
    <w:p w14:paraId="364E39A8" w14:textId="77777777" w:rsidR="009E062F" w:rsidRPr="0090527B" w:rsidRDefault="009E062F" w:rsidP="003F50E0">
      <w:pPr>
        <w:pStyle w:val="Heading3"/>
        <w:tabs>
          <w:tab w:val="clear" w:pos="1080"/>
          <w:tab w:val="clear" w:pos="3150"/>
        </w:tabs>
        <w:rPr>
          <w:rFonts w:eastAsia="Times New Roman" w:cs="Arial"/>
          <w:bCs/>
          <w:iCs/>
          <w:color w:val="000000" w:themeColor="text1"/>
          <w:sz w:val="24"/>
          <w:szCs w:val="20"/>
          <w:lang w:eastAsia="zh-CN"/>
        </w:rPr>
      </w:pPr>
      <w:r w:rsidRPr="0090527B">
        <w:rPr>
          <w:rFonts w:eastAsia="Times New Roman" w:cs="Arial"/>
          <w:bCs/>
          <w:iCs/>
          <w:color w:val="000000" w:themeColor="text1"/>
          <w:sz w:val="24"/>
          <w:szCs w:val="20"/>
          <w:lang w:eastAsia="zh-CN"/>
        </w:rPr>
        <w:t>1st round of discussions</w:t>
      </w:r>
    </w:p>
    <w:p w14:paraId="7206A52A" w14:textId="77777777" w:rsidR="009E062F" w:rsidRDefault="009E062F" w:rsidP="009E062F">
      <w:pPr>
        <w:rPr>
          <w:lang w:eastAsia="en-US"/>
        </w:rPr>
      </w:pPr>
    </w:p>
    <w:p w14:paraId="03FB32E0" w14:textId="3FA1DC00" w:rsidR="009E062F" w:rsidRPr="00103E3B" w:rsidRDefault="009E062F" w:rsidP="009E062F">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lastRenderedPageBreak/>
        <w:t xml:space="preserve">Proposal </w:t>
      </w:r>
      <w:r w:rsidR="00B7065B">
        <w:rPr>
          <w:rFonts w:eastAsia="SimSun"/>
          <w:snapToGrid/>
          <w:kern w:val="0"/>
          <w:szCs w:val="20"/>
          <w:lang w:eastAsia="zh-CN"/>
        </w:rPr>
        <w:t>3</w:t>
      </w:r>
      <w:r>
        <w:rPr>
          <w:rFonts w:eastAsia="SimSun"/>
          <w:snapToGrid/>
          <w:kern w:val="0"/>
          <w:szCs w:val="20"/>
          <w:lang w:eastAsia="zh-CN"/>
        </w:rPr>
        <w:t>-</w:t>
      </w:r>
      <w:r w:rsidR="00B7065B">
        <w:rPr>
          <w:rFonts w:eastAsia="SimSun"/>
          <w:snapToGrid/>
          <w:kern w:val="0"/>
          <w:szCs w:val="20"/>
          <w:lang w:eastAsia="zh-CN"/>
        </w:rPr>
        <w:t>1</w:t>
      </w:r>
      <w:r w:rsidRPr="00103E3B">
        <w:rPr>
          <w:rFonts w:eastAsia="SimSun"/>
          <w:snapToGrid/>
          <w:kern w:val="0"/>
          <w:szCs w:val="20"/>
          <w:lang w:eastAsia="zh-CN"/>
        </w:rPr>
        <w:t>:</w:t>
      </w:r>
    </w:p>
    <w:p w14:paraId="7FEB19D3" w14:textId="1E09B25A" w:rsidR="000A2051" w:rsidRPr="000A2051" w:rsidRDefault="000A2051" w:rsidP="003F50E0">
      <w:pPr>
        <w:pStyle w:val="ListParagraph"/>
        <w:numPr>
          <w:ilvl w:val="0"/>
          <w:numId w:val="16"/>
        </w:numPr>
        <w:rPr>
          <w:lang w:eastAsia="en-US"/>
        </w:rPr>
      </w:pPr>
      <w:r w:rsidRPr="000A2051">
        <w:rPr>
          <w:lang w:eastAsia="en-US"/>
        </w:rPr>
        <w:t xml:space="preserve">For multi-cell scheduling DCI, </w:t>
      </w:r>
      <w:r>
        <w:rPr>
          <w:lang w:eastAsia="en-US"/>
        </w:rPr>
        <w:t>a</w:t>
      </w:r>
      <w:r w:rsidRPr="000A2051">
        <w:rPr>
          <w:lang w:eastAsia="en-US"/>
        </w:rPr>
        <w:t>ll the fields of the DCI can be divided into three types:</w:t>
      </w:r>
    </w:p>
    <w:p w14:paraId="794AAA1C" w14:textId="77539799" w:rsidR="000A2051" w:rsidRPr="009A4ECE" w:rsidRDefault="009A4ECE" w:rsidP="003F50E0">
      <w:pPr>
        <w:pStyle w:val="ListParagraph"/>
        <w:numPr>
          <w:ilvl w:val="0"/>
          <w:numId w:val="17"/>
        </w:numPr>
        <w:rPr>
          <w:rFonts w:eastAsia="KaiTi"/>
          <w:szCs w:val="20"/>
          <w:lang w:eastAsia="x-none"/>
        </w:rPr>
      </w:pPr>
      <w:r>
        <w:rPr>
          <w:rFonts w:eastAsia="KaiTi"/>
          <w:szCs w:val="20"/>
          <w:lang w:eastAsia="x-none"/>
        </w:rPr>
        <w:t>Type-1</w:t>
      </w:r>
      <w:r w:rsidR="000A2051" w:rsidRPr="009A4ECE">
        <w:rPr>
          <w:rFonts w:eastAsia="KaiTi"/>
          <w:szCs w:val="20"/>
          <w:lang w:eastAsia="x-none"/>
        </w:rPr>
        <w:t xml:space="preserve"> field: </w:t>
      </w:r>
      <w:r>
        <w:rPr>
          <w:rFonts w:eastAsia="KaiTi"/>
          <w:szCs w:val="20"/>
          <w:lang w:eastAsia="x-none"/>
        </w:rPr>
        <w:t>A single field applicable/common</w:t>
      </w:r>
      <w:r w:rsidR="000A2051" w:rsidRPr="009A4ECE">
        <w:rPr>
          <w:rFonts w:eastAsia="KaiTi"/>
          <w:szCs w:val="20"/>
          <w:lang w:eastAsia="x-none"/>
        </w:rPr>
        <w:t xml:space="preserve"> to </w:t>
      </w:r>
      <w:r>
        <w:rPr>
          <w:rFonts w:eastAsia="KaiTi"/>
          <w:szCs w:val="20"/>
          <w:lang w:eastAsia="x-none"/>
        </w:rPr>
        <w:t xml:space="preserve">all </w:t>
      </w:r>
      <w:r w:rsidR="000A2051" w:rsidRPr="009A4ECE">
        <w:rPr>
          <w:rFonts w:eastAsia="KaiTi"/>
          <w:szCs w:val="20"/>
          <w:lang w:eastAsia="x-none"/>
        </w:rPr>
        <w:t xml:space="preserve">the </w:t>
      </w:r>
      <w:r>
        <w:rPr>
          <w:rFonts w:eastAsia="KaiTi"/>
          <w:szCs w:val="20"/>
          <w:lang w:eastAsia="x-none"/>
        </w:rPr>
        <w:t>co-scheduled cells</w:t>
      </w:r>
    </w:p>
    <w:p w14:paraId="406CFB1E" w14:textId="5B63FBEA" w:rsidR="000A2051" w:rsidRPr="009A4ECE" w:rsidRDefault="009A4ECE" w:rsidP="003F50E0">
      <w:pPr>
        <w:pStyle w:val="ListParagraph"/>
        <w:numPr>
          <w:ilvl w:val="0"/>
          <w:numId w:val="17"/>
        </w:numPr>
        <w:rPr>
          <w:rFonts w:eastAsia="KaiTi"/>
          <w:szCs w:val="20"/>
          <w:lang w:eastAsia="x-none"/>
        </w:rPr>
      </w:pPr>
      <w:r>
        <w:rPr>
          <w:rFonts w:eastAsia="KaiTi"/>
          <w:szCs w:val="20"/>
          <w:lang w:eastAsia="x-none"/>
        </w:rPr>
        <w:t>Type-2</w:t>
      </w:r>
      <w:r w:rsidR="000A2051" w:rsidRPr="009A4ECE">
        <w:rPr>
          <w:rFonts w:eastAsia="KaiTi"/>
          <w:szCs w:val="20"/>
          <w:lang w:eastAsia="x-none"/>
        </w:rPr>
        <w:t xml:space="preserve"> field: </w:t>
      </w:r>
      <w:r>
        <w:rPr>
          <w:rFonts w:eastAsia="KaiTi"/>
          <w:szCs w:val="20"/>
          <w:lang w:eastAsia="x-none"/>
        </w:rPr>
        <w:t xml:space="preserve">Separate field for each of the co-scheduled cells </w:t>
      </w:r>
    </w:p>
    <w:p w14:paraId="2FEA8CFC" w14:textId="750BEF4C" w:rsidR="000A2051" w:rsidRPr="009A4ECE" w:rsidRDefault="009A4ECE" w:rsidP="003F50E0">
      <w:pPr>
        <w:pStyle w:val="ListParagraph"/>
        <w:numPr>
          <w:ilvl w:val="0"/>
          <w:numId w:val="17"/>
        </w:numPr>
        <w:rPr>
          <w:rFonts w:eastAsia="KaiTi"/>
          <w:szCs w:val="20"/>
          <w:lang w:eastAsia="x-none"/>
        </w:rPr>
      </w:pPr>
      <w:r>
        <w:rPr>
          <w:rFonts w:eastAsia="KaiTi"/>
          <w:szCs w:val="20"/>
          <w:lang w:eastAsia="x-none"/>
        </w:rPr>
        <w:t>T</w:t>
      </w:r>
      <w:r w:rsidR="000A2051" w:rsidRPr="009A4ECE">
        <w:rPr>
          <w:rFonts w:eastAsia="KaiTi"/>
          <w:szCs w:val="20"/>
          <w:lang w:eastAsia="x-none"/>
        </w:rPr>
        <w:t>ype</w:t>
      </w:r>
      <w:r>
        <w:rPr>
          <w:rFonts w:eastAsia="KaiTi"/>
          <w:szCs w:val="20"/>
          <w:lang w:eastAsia="x-none"/>
        </w:rPr>
        <w:t>-3</w:t>
      </w:r>
      <w:r w:rsidR="000A2051" w:rsidRPr="009A4ECE">
        <w:rPr>
          <w:rFonts w:eastAsia="KaiTi"/>
          <w:szCs w:val="20"/>
          <w:lang w:eastAsia="x-none"/>
        </w:rPr>
        <w:t xml:space="preserve"> field: </w:t>
      </w:r>
      <w:r>
        <w:rPr>
          <w:rFonts w:eastAsia="KaiTi"/>
          <w:szCs w:val="20"/>
          <w:lang w:eastAsia="x-none"/>
        </w:rPr>
        <w:t>C</w:t>
      </w:r>
      <w:r w:rsidR="000A2051" w:rsidRPr="009A4ECE">
        <w:rPr>
          <w:rFonts w:eastAsia="KaiTi"/>
          <w:szCs w:val="20"/>
          <w:lang w:eastAsia="x-none"/>
        </w:rPr>
        <w:t xml:space="preserve">ommon or separate to </w:t>
      </w:r>
      <w:r>
        <w:rPr>
          <w:rFonts w:eastAsia="KaiTi"/>
          <w:szCs w:val="20"/>
          <w:lang w:eastAsia="x-none"/>
        </w:rPr>
        <w:t xml:space="preserve">each of the co-scheduled cells </w:t>
      </w:r>
      <w:r w:rsidR="000A2051" w:rsidRPr="009A4ECE">
        <w:rPr>
          <w:rFonts w:eastAsia="KaiTi"/>
          <w:szCs w:val="20"/>
          <w:lang w:eastAsia="x-none"/>
        </w:rPr>
        <w:t>dependent on configuration</w:t>
      </w:r>
    </w:p>
    <w:p w14:paraId="0264C602" w14:textId="77777777" w:rsidR="009E062F" w:rsidRPr="00F021D0" w:rsidRDefault="009E062F" w:rsidP="009E062F">
      <w:pPr>
        <w:rPr>
          <w:lang w:eastAsia="en-US"/>
        </w:rPr>
      </w:pPr>
    </w:p>
    <w:p w14:paraId="6F0CF997" w14:textId="77777777" w:rsidR="009E062F" w:rsidRPr="00754DFF" w:rsidRDefault="009E062F" w:rsidP="009E062F">
      <w:pPr>
        <w:rPr>
          <w:lang w:eastAsia="en-US"/>
        </w:rPr>
      </w:pPr>
    </w:p>
    <w:p w14:paraId="5FCFFEE8" w14:textId="77777777" w:rsidR="009E062F" w:rsidRPr="001820A8" w:rsidRDefault="009E062F" w:rsidP="009E062F">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9E062F" w:rsidRPr="001820A8" w14:paraId="5A70F990" w14:textId="77777777" w:rsidTr="006C338F">
        <w:tc>
          <w:tcPr>
            <w:tcW w:w="2009" w:type="dxa"/>
            <w:tcBorders>
              <w:top w:val="single" w:sz="4" w:space="0" w:color="auto"/>
              <w:left w:val="single" w:sz="4" w:space="0" w:color="auto"/>
              <w:bottom w:val="single" w:sz="4" w:space="0" w:color="auto"/>
              <w:right w:val="single" w:sz="4" w:space="0" w:color="auto"/>
            </w:tcBorders>
          </w:tcPr>
          <w:p w14:paraId="4972EE29" w14:textId="77777777" w:rsidR="009E062F" w:rsidRPr="001820A8" w:rsidRDefault="009E062F"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27799A" w14:textId="77777777" w:rsidR="009E062F" w:rsidRPr="001820A8" w:rsidRDefault="009E062F" w:rsidP="00B506D8">
            <w:pPr>
              <w:jc w:val="center"/>
              <w:rPr>
                <w:b/>
                <w:lang w:eastAsia="zh-CN"/>
              </w:rPr>
            </w:pPr>
            <w:r w:rsidRPr="001820A8">
              <w:rPr>
                <w:b/>
                <w:lang w:eastAsia="zh-CN"/>
              </w:rPr>
              <w:t>Comment</w:t>
            </w:r>
          </w:p>
        </w:tc>
      </w:tr>
      <w:tr w:rsidR="00171F10" w:rsidRPr="001820A8" w14:paraId="0DD8EF2C" w14:textId="77777777" w:rsidTr="006C338F">
        <w:tc>
          <w:tcPr>
            <w:tcW w:w="2009" w:type="dxa"/>
            <w:tcBorders>
              <w:top w:val="single" w:sz="4" w:space="0" w:color="auto"/>
              <w:left w:val="single" w:sz="4" w:space="0" w:color="auto"/>
              <w:bottom w:val="single" w:sz="4" w:space="0" w:color="auto"/>
              <w:right w:val="single" w:sz="4" w:space="0" w:color="auto"/>
            </w:tcBorders>
          </w:tcPr>
          <w:p w14:paraId="3B22E360" w14:textId="46E70BE3" w:rsidR="00171F10" w:rsidRPr="001820A8" w:rsidRDefault="00171F10" w:rsidP="00171F10">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8BFE639" w14:textId="77777777" w:rsidR="00171F10" w:rsidRDefault="00171F10" w:rsidP="00171F10">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4479C074" w14:textId="79763196" w:rsidR="00171F10" w:rsidRPr="001820A8" w:rsidRDefault="00171F10" w:rsidP="00171F10">
            <w:pPr>
              <w:jc w:val="left"/>
              <w:rPr>
                <w:bCs/>
                <w:lang w:eastAsia="zh-CN"/>
              </w:rPr>
            </w:pPr>
            <w:r>
              <w:rPr>
                <w:rFonts w:eastAsia="MS Mincho"/>
                <w:bCs/>
                <w:lang w:eastAsia="ja-JP"/>
              </w:rPr>
              <w:t>We think there should be a</w:t>
            </w:r>
            <w:r w:rsidR="00230763">
              <w:rPr>
                <w:rFonts w:eastAsia="MS Mincho"/>
                <w:bCs/>
                <w:lang w:eastAsia="ja-JP"/>
              </w:rPr>
              <w:t>nother</w:t>
            </w:r>
            <w:r>
              <w:rPr>
                <w:rFonts w:eastAsia="MS Mincho"/>
                <w:bCs/>
                <w:lang w:eastAsia="ja-JP"/>
              </w:rPr>
              <w:t xml:space="preserve">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543A47" w:rsidRPr="001820A8" w14:paraId="602DACD4" w14:textId="77777777" w:rsidTr="006C338F">
        <w:tc>
          <w:tcPr>
            <w:tcW w:w="2009" w:type="dxa"/>
            <w:tcBorders>
              <w:top w:val="single" w:sz="4" w:space="0" w:color="auto"/>
              <w:left w:val="single" w:sz="4" w:space="0" w:color="auto"/>
              <w:bottom w:val="single" w:sz="4" w:space="0" w:color="auto"/>
              <w:right w:val="single" w:sz="4" w:space="0" w:color="auto"/>
            </w:tcBorders>
          </w:tcPr>
          <w:p w14:paraId="565C13F8" w14:textId="4256BC4D" w:rsidR="00543A47" w:rsidRDefault="00543A47" w:rsidP="00543A4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76F8A6" w14:textId="1482BFB3" w:rsidR="00543A47" w:rsidRDefault="00543A47" w:rsidP="00543A47">
            <w:pPr>
              <w:rPr>
                <w:bCs/>
                <w:lang w:eastAsia="zh-CN"/>
              </w:rPr>
            </w:pPr>
            <w:r>
              <w:rPr>
                <w:bCs/>
                <w:lang w:eastAsia="zh-CN"/>
              </w:rPr>
              <w:t>Support</w:t>
            </w:r>
          </w:p>
        </w:tc>
      </w:tr>
      <w:tr w:rsidR="009E062F" w:rsidRPr="001820A8" w14:paraId="094A3959" w14:textId="77777777" w:rsidTr="006C338F">
        <w:tc>
          <w:tcPr>
            <w:tcW w:w="2009" w:type="dxa"/>
            <w:tcBorders>
              <w:top w:val="single" w:sz="4" w:space="0" w:color="auto"/>
              <w:left w:val="single" w:sz="4" w:space="0" w:color="auto"/>
              <w:bottom w:val="single" w:sz="4" w:space="0" w:color="auto"/>
              <w:right w:val="single" w:sz="4" w:space="0" w:color="auto"/>
            </w:tcBorders>
          </w:tcPr>
          <w:p w14:paraId="534C2784" w14:textId="77777777" w:rsidR="009E062F" w:rsidRDefault="009E062F"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B94DF60" w14:textId="77777777" w:rsidR="009E062F" w:rsidRDefault="009E062F" w:rsidP="00B506D8">
            <w:pPr>
              <w:rPr>
                <w:bCs/>
                <w:lang w:eastAsia="zh-CN"/>
              </w:rPr>
            </w:pPr>
          </w:p>
        </w:tc>
      </w:tr>
      <w:tr w:rsidR="009E062F" w:rsidRPr="001820A8" w14:paraId="05E5D0F1" w14:textId="77777777" w:rsidTr="006C338F">
        <w:tc>
          <w:tcPr>
            <w:tcW w:w="2009" w:type="dxa"/>
            <w:tcBorders>
              <w:top w:val="single" w:sz="4" w:space="0" w:color="auto"/>
              <w:left w:val="single" w:sz="4" w:space="0" w:color="auto"/>
              <w:bottom w:val="single" w:sz="4" w:space="0" w:color="auto"/>
              <w:right w:val="single" w:sz="4" w:space="0" w:color="auto"/>
            </w:tcBorders>
          </w:tcPr>
          <w:p w14:paraId="7F86CC24" w14:textId="77777777" w:rsidR="009E062F" w:rsidRPr="00410211" w:rsidRDefault="009E062F"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15285D9" w14:textId="77777777" w:rsidR="009E062F" w:rsidRPr="00410211" w:rsidRDefault="009E062F" w:rsidP="00B506D8">
            <w:pPr>
              <w:rPr>
                <w:rFonts w:eastAsia="MS Mincho"/>
                <w:bCs/>
                <w:lang w:eastAsia="ja-JP"/>
              </w:rPr>
            </w:pPr>
          </w:p>
        </w:tc>
      </w:tr>
      <w:tr w:rsidR="009E062F" w:rsidRPr="001820A8" w14:paraId="664D8DE0" w14:textId="77777777" w:rsidTr="006C338F">
        <w:tc>
          <w:tcPr>
            <w:tcW w:w="2009" w:type="dxa"/>
          </w:tcPr>
          <w:p w14:paraId="5C8D71CF" w14:textId="77777777" w:rsidR="009E062F" w:rsidRPr="001820A8" w:rsidRDefault="009E062F" w:rsidP="00B506D8">
            <w:pPr>
              <w:jc w:val="left"/>
              <w:rPr>
                <w:bCs/>
                <w:lang w:eastAsia="zh-CN"/>
              </w:rPr>
            </w:pPr>
          </w:p>
        </w:tc>
        <w:tc>
          <w:tcPr>
            <w:tcW w:w="7353" w:type="dxa"/>
          </w:tcPr>
          <w:p w14:paraId="3953FE3F" w14:textId="77777777" w:rsidR="009E062F" w:rsidRPr="001820A8" w:rsidRDefault="009E062F" w:rsidP="00B506D8">
            <w:pPr>
              <w:jc w:val="left"/>
              <w:rPr>
                <w:bCs/>
                <w:lang w:eastAsia="zh-CN"/>
              </w:rPr>
            </w:pPr>
          </w:p>
        </w:tc>
      </w:tr>
      <w:tr w:rsidR="009E062F" w:rsidRPr="001820A8" w14:paraId="72BC7786" w14:textId="77777777" w:rsidTr="006C338F">
        <w:tc>
          <w:tcPr>
            <w:tcW w:w="2009" w:type="dxa"/>
          </w:tcPr>
          <w:p w14:paraId="4848C628" w14:textId="77777777" w:rsidR="009E062F" w:rsidRPr="001820A8" w:rsidRDefault="009E062F" w:rsidP="00B506D8">
            <w:pPr>
              <w:jc w:val="left"/>
              <w:rPr>
                <w:bCs/>
                <w:lang w:eastAsia="zh-CN"/>
              </w:rPr>
            </w:pPr>
          </w:p>
        </w:tc>
        <w:tc>
          <w:tcPr>
            <w:tcW w:w="7353" w:type="dxa"/>
          </w:tcPr>
          <w:p w14:paraId="2AE6C912" w14:textId="77777777" w:rsidR="009E062F" w:rsidRPr="001820A8" w:rsidRDefault="009E062F" w:rsidP="00B506D8">
            <w:pPr>
              <w:jc w:val="left"/>
              <w:rPr>
                <w:bCs/>
                <w:lang w:eastAsia="zh-CN"/>
              </w:rPr>
            </w:pPr>
          </w:p>
        </w:tc>
      </w:tr>
    </w:tbl>
    <w:p w14:paraId="5A084181" w14:textId="77777777" w:rsidR="009E062F" w:rsidRDefault="009E062F" w:rsidP="009E062F">
      <w:pPr>
        <w:rPr>
          <w:lang w:eastAsia="en-US"/>
        </w:rPr>
      </w:pPr>
    </w:p>
    <w:p w14:paraId="748D4ED2" w14:textId="43E0A0E6" w:rsidR="009A4ECE" w:rsidRPr="00103E3B" w:rsidRDefault="009A4ECE" w:rsidP="009A4ECE">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 xml:space="preserve">Proposal </w:t>
      </w:r>
      <w:r w:rsidR="002455D8">
        <w:rPr>
          <w:rFonts w:eastAsia="SimSun"/>
          <w:snapToGrid/>
          <w:kern w:val="0"/>
          <w:szCs w:val="20"/>
          <w:lang w:eastAsia="zh-CN"/>
        </w:rPr>
        <w:t>3</w:t>
      </w:r>
      <w:r>
        <w:rPr>
          <w:rFonts w:eastAsia="SimSun"/>
          <w:snapToGrid/>
          <w:kern w:val="0"/>
          <w:szCs w:val="20"/>
          <w:lang w:eastAsia="zh-CN"/>
        </w:rPr>
        <w:t>-</w:t>
      </w:r>
      <w:r w:rsidR="002455D8">
        <w:rPr>
          <w:rFonts w:eastAsia="SimSun"/>
          <w:snapToGrid/>
          <w:kern w:val="0"/>
          <w:szCs w:val="20"/>
          <w:lang w:eastAsia="zh-CN"/>
        </w:rPr>
        <w:t>2</w:t>
      </w:r>
      <w:r w:rsidRPr="00103E3B">
        <w:rPr>
          <w:rFonts w:eastAsia="SimSun"/>
          <w:snapToGrid/>
          <w:kern w:val="0"/>
          <w:szCs w:val="20"/>
          <w:lang w:eastAsia="zh-CN"/>
        </w:rPr>
        <w:t>:</w:t>
      </w:r>
    </w:p>
    <w:p w14:paraId="1BD50BEE" w14:textId="1059F675" w:rsidR="003D3F5E" w:rsidRDefault="009A4ECE" w:rsidP="003F50E0">
      <w:pPr>
        <w:pStyle w:val="ListParagraph"/>
        <w:numPr>
          <w:ilvl w:val="0"/>
          <w:numId w:val="16"/>
        </w:numPr>
        <w:rPr>
          <w:lang w:eastAsia="en-US"/>
        </w:rPr>
      </w:pPr>
      <w:r w:rsidRPr="000A2051">
        <w:rPr>
          <w:lang w:eastAsia="en-US"/>
        </w:rPr>
        <w:t>For the multi-cell scheduling DCI,</w:t>
      </w:r>
      <w:r>
        <w:rPr>
          <w:lang w:eastAsia="en-US"/>
        </w:rPr>
        <w:t xml:space="preserve"> </w:t>
      </w:r>
    </w:p>
    <w:p w14:paraId="6C15B16B" w14:textId="0F3111C7" w:rsidR="009A4ECE" w:rsidRPr="000A2051" w:rsidRDefault="009A4ECE" w:rsidP="003F50E0">
      <w:pPr>
        <w:pStyle w:val="ListParagraph"/>
        <w:numPr>
          <w:ilvl w:val="0"/>
          <w:numId w:val="17"/>
        </w:numPr>
        <w:rPr>
          <w:lang w:eastAsia="en-US"/>
        </w:rPr>
      </w:pPr>
      <w:r>
        <w:rPr>
          <w:rFonts w:eastAsia="KaiTi"/>
          <w:szCs w:val="20"/>
          <w:lang w:eastAsia="x-none"/>
        </w:rPr>
        <w:t>Type-1</w:t>
      </w:r>
      <w:r w:rsidRPr="009A4ECE">
        <w:rPr>
          <w:rFonts w:eastAsia="KaiTi"/>
          <w:szCs w:val="20"/>
          <w:lang w:eastAsia="x-none"/>
        </w:rPr>
        <w:t xml:space="preserve"> field</w:t>
      </w:r>
      <w:r w:rsidR="00C22A39">
        <w:rPr>
          <w:rFonts w:eastAsia="KaiTi"/>
          <w:szCs w:val="20"/>
          <w:lang w:eastAsia="x-none"/>
        </w:rPr>
        <w:t>s</w:t>
      </w:r>
      <w:r>
        <w:rPr>
          <w:rFonts w:eastAsia="KaiTi"/>
          <w:szCs w:val="20"/>
          <w:lang w:eastAsia="x-none"/>
        </w:rPr>
        <w:t xml:space="preserve"> </w:t>
      </w:r>
      <w:r w:rsidR="009F12C1">
        <w:rPr>
          <w:rFonts w:eastAsia="KaiTi"/>
          <w:szCs w:val="20"/>
          <w:lang w:eastAsia="x-none"/>
        </w:rPr>
        <w:t xml:space="preserve">at least </w:t>
      </w:r>
      <w:r>
        <w:rPr>
          <w:rFonts w:eastAsia="KaiTi"/>
          <w:szCs w:val="20"/>
          <w:lang w:eastAsia="x-none"/>
        </w:rPr>
        <w:t>include below</w:t>
      </w:r>
      <w:r w:rsidRPr="000A2051">
        <w:rPr>
          <w:lang w:eastAsia="en-US"/>
        </w:rPr>
        <w:t>:</w:t>
      </w:r>
    </w:p>
    <w:p w14:paraId="2FE4A6ED" w14:textId="77777777" w:rsidR="003D3F5E" w:rsidRPr="009A4ECE" w:rsidRDefault="003D3F5E" w:rsidP="009821C6">
      <w:pPr>
        <w:pStyle w:val="ListParagraph"/>
        <w:numPr>
          <w:ilvl w:val="1"/>
          <w:numId w:val="22"/>
        </w:numPr>
        <w:rPr>
          <w:rFonts w:eastAsia="KaiTi"/>
          <w:szCs w:val="20"/>
          <w:lang w:eastAsia="x-none"/>
        </w:rPr>
      </w:pPr>
      <w:r w:rsidRPr="009A4ECE">
        <w:rPr>
          <w:rFonts w:eastAsia="KaiTi"/>
          <w:szCs w:val="20"/>
          <w:lang w:eastAsia="x-none"/>
        </w:rPr>
        <w:t>Identifier for DCI formats</w:t>
      </w:r>
    </w:p>
    <w:p w14:paraId="71E4AC29" w14:textId="77777777" w:rsidR="003D3F5E" w:rsidRPr="009A4ECE" w:rsidRDefault="003D3F5E" w:rsidP="009821C6">
      <w:pPr>
        <w:pStyle w:val="ListParagraph"/>
        <w:numPr>
          <w:ilvl w:val="1"/>
          <w:numId w:val="22"/>
        </w:numPr>
        <w:rPr>
          <w:rFonts w:eastAsia="KaiTi"/>
          <w:szCs w:val="20"/>
          <w:lang w:eastAsia="x-none"/>
        </w:rPr>
      </w:pPr>
      <w:r w:rsidRPr="009A4ECE">
        <w:rPr>
          <w:rFonts w:eastAsia="KaiTi"/>
          <w:szCs w:val="20"/>
          <w:lang w:eastAsia="x-none"/>
        </w:rPr>
        <w:t>Carrier indicator</w:t>
      </w:r>
    </w:p>
    <w:p w14:paraId="4529868D" w14:textId="77777777" w:rsidR="003D3F5E" w:rsidRPr="009A4ECE" w:rsidRDefault="003D3F5E" w:rsidP="009821C6">
      <w:pPr>
        <w:pStyle w:val="ListParagraph"/>
        <w:numPr>
          <w:ilvl w:val="1"/>
          <w:numId w:val="22"/>
        </w:numPr>
        <w:rPr>
          <w:rFonts w:eastAsia="KaiTi"/>
          <w:szCs w:val="20"/>
          <w:lang w:eastAsia="x-none"/>
        </w:rPr>
      </w:pPr>
      <w:r w:rsidRPr="009A4ECE">
        <w:rPr>
          <w:rFonts w:eastAsia="KaiTi"/>
          <w:szCs w:val="20"/>
          <w:lang w:eastAsia="x-none"/>
        </w:rPr>
        <w:t>Downlink assignment index</w:t>
      </w:r>
    </w:p>
    <w:p w14:paraId="651BA337" w14:textId="6650AB49" w:rsidR="003D3F5E" w:rsidRPr="009A4ECE" w:rsidRDefault="003D3F5E" w:rsidP="009821C6">
      <w:pPr>
        <w:pStyle w:val="ListParagraph"/>
        <w:numPr>
          <w:ilvl w:val="1"/>
          <w:numId w:val="22"/>
        </w:numPr>
        <w:rPr>
          <w:rFonts w:eastAsia="KaiTi"/>
          <w:szCs w:val="20"/>
          <w:lang w:eastAsia="x-none"/>
        </w:rPr>
      </w:pPr>
      <w:r w:rsidRPr="009A4ECE">
        <w:rPr>
          <w:rFonts w:eastAsia="KaiTi"/>
          <w:szCs w:val="20"/>
          <w:lang w:eastAsia="x-none"/>
        </w:rPr>
        <w:t xml:space="preserve">TPC </w:t>
      </w:r>
    </w:p>
    <w:p w14:paraId="70516692" w14:textId="77777777" w:rsidR="003D3F5E" w:rsidRPr="009A4ECE" w:rsidRDefault="003D3F5E" w:rsidP="009821C6">
      <w:pPr>
        <w:pStyle w:val="ListParagraph"/>
        <w:numPr>
          <w:ilvl w:val="1"/>
          <w:numId w:val="22"/>
        </w:numPr>
        <w:rPr>
          <w:rFonts w:eastAsia="KaiTi"/>
          <w:szCs w:val="20"/>
          <w:lang w:eastAsia="x-none"/>
        </w:rPr>
      </w:pPr>
      <w:r w:rsidRPr="009A4ECE">
        <w:rPr>
          <w:rFonts w:eastAsia="KaiTi"/>
          <w:szCs w:val="20"/>
          <w:lang w:eastAsia="x-none"/>
        </w:rPr>
        <w:t>PUCCH resource indicator</w:t>
      </w:r>
    </w:p>
    <w:p w14:paraId="7DD8D6F6" w14:textId="667C87A3" w:rsidR="003D3F5E" w:rsidRDefault="001A64A6" w:rsidP="009821C6">
      <w:pPr>
        <w:pStyle w:val="ListParagraph"/>
        <w:numPr>
          <w:ilvl w:val="1"/>
          <w:numId w:val="22"/>
        </w:numPr>
        <w:rPr>
          <w:rFonts w:eastAsia="KaiTi"/>
          <w:szCs w:val="20"/>
          <w:lang w:eastAsia="x-none"/>
        </w:rPr>
      </w:pPr>
      <w:r>
        <w:rPr>
          <w:rFonts w:eastAsia="KaiTi"/>
          <w:szCs w:val="20"/>
          <w:lang w:eastAsia="x-none"/>
        </w:rPr>
        <w:t>PDSCH-to-</w:t>
      </w:r>
      <w:r w:rsidR="003D3F5E" w:rsidRPr="009A4ECE">
        <w:rPr>
          <w:rFonts w:eastAsia="KaiTi"/>
          <w:szCs w:val="20"/>
          <w:lang w:eastAsia="x-none"/>
        </w:rPr>
        <w:t>HARQ timing indicator</w:t>
      </w:r>
    </w:p>
    <w:p w14:paraId="39947786" w14:textId="1DECD292" w:rsidR="001A64A6" w:rsidRPr="000A2051" w:rsidRDefault="001A64A6" w:rsidP="003F50E0">
      <w:pPr>
        <w:pStyle w:val="ListParagraph"/>
        <w:numPr>
          <w:ilvl w:val="0"/>
          <w:numId w:val="17"/>
        </w:numPr>
        <w:rPr>
          <w:lang w:eastAsia="en-US"/>
        </w:rPr>
      </w:pPr>
      <w:r>
        <w:rPr>
          <w:rFonts w:eastAsia="KaiTi"/>
          <w:szCs w:val="20"/>
          <w:lang w:eastAsia="x-none"/>
        </w:rPr>
        <w:t>Type-2</w:t>
      </w:r>
      <w:r w:rsidRPr="009A4ECE">
        <w:rPr>
          <w:rFonts w:eastAsia="KaiTi"/>
          <w:szCs w:val="20"/>
          <w:lang w:eastAsia="x-none"/>
        </w:rPr>
        <w:t xml:space="preserve"> field</w:t>
      </w:r>
      <w:r w:rsidR="00C22A39">
        <w:rPr>
          <w:rFonts w:eastAsia="KaiTi"/>
          <w:szCs w:val="20"/>
          <w:lang w:eastAsia="x-none"/>
        </w:rPr>
        <w:t>s</w:t>
      </w:r>
      <w:r>
        <w:rPr>
          <w:rFonts w:eastAsia="KaiTi"/>
          <w:szCs w:val="20"/>
          <w:lang w:eastAsia="x-none"/>
        </w:rPr>
        <w:t xml:space="preserve"> </w:t>
      </w:r>
      <w:r w:rsidR="009F12C1">
        <w:rPr>
          <w:rFonts w:eastAsia="KaiTi"/>
          <w:szCs w:val="20"/>
          <w:lang w:eastAsia="x-none"/>
        </w:rPr>
        <w:t xml:space="preserve">at least </w:t>
      </w:r>
      <w:r>
        <w:rPr>
          <w:rFonts w:eastAsia="KaiTi"/>
          <w:szCs w:val="20"/>
          <w:lang w:eastAsia="x-none"/>
        </w:rPr>
        <w:t>include below</w:t>
      </w:r>
      <w:r w:rsidRPr="000A2051">
        <w:rPr>
          <w:lang w:eastAsia="en-US"/>
        </w:rPr>
        <w:t>:</w:t>
      </w:r>
    </w:p>
    <w:p w14:paraId="693752C5" w14:textId="77777777" w:rsidR="001A64A6" w:rsidRPr="009A4ECE" w:rsidRDefault="001A64A6" w:rsidP="009821C6">
      <w:pPr>
        <w:pStyle w:val="ListParagraph"/>
        <w:numPr>
          <w:ilvl w:val="1"/>
          <w:numId w:val="22"/>
        </w:numPr>
        <w:rPr>
          <w:rFonts w:eastAsia="KaiTi"/>
          <w:szCs w:val="20"/>
          <w:lang w:eastAsia="x-none"/>
        </w:rPr>
      </w:pPr>
      <w:r w:rsidRPr="009A4ECE">
        <w:rPr>
          <w:rFonts w:eastAsia="KaiTi"/>
          <w:szCs w:val="20"/>
          <w:lang w:eastAsia="x-none"/>
        </w:rPr>
        <w:t>Modulation and coding scheme</w:t>
      </w:r>
    </w:p>
    <w:p w14:paraId="0A6F3E50" w14:textId="77777777" w:rsidR="001A64A6" w:rsidRPr="009A4ECE" w:rsidRDefault="001A64A6" w:rsidP="009821C6">
      <w:pPr>
        <w:pStyle w:val="ListParagraph"/>
        <w:numPr>
          <w:ilvl w:val="1"/>
          <w:numId w:val="22"/>
        </w:numPr>
        <w:rPr>
          <w:rFonts w:eastAsia="KaiTi"/>
          <w:szCs w:val="20"/>
          <w:lang w:eastAsia="x-none"/>
        </w:rPr>
      </w:pPr>
      <w:r w:rsidRPr="009A4ECE">
        <w:rPr>
          <w:rFonts w:eastAsia="KaiTi"/>
          <w:szCs w:val="20"/>
          <w:lang w:eastAsia="x-none"/>
        </w:rPr>
        <w:t>New data indicator</w:t>
      </w:r>
    </w:p>
    <w:p w14:paraId="68B6485E" w14:textId="77777777" w:rsidR="001A64A6" w:rsidRPr="009A4ECE" w:rsidRDefault="001A64A6" w:rsidP="009821C6">
      <w:pPr>
        <w:pStyle w:val="ListParagraph"/>
        <w:numPr>
          <w:ilvl w:val="1"/>
          <w:numId w:val="22"/>
        </w:numPr>
        <w:rPr>
          <w:rFonts w:eastAsia="KaiTi"/>
          <w:szCs w:val="20"/>
          <w:lang w:eastAsia="x-none"/>
        </w:rPr>
      </w:pPr>
      <w:r w:rsidRPr="009A4ECE">
        <w:rPr>
          <w:rFonts w:eastAsia="KaiTi"/>
          <w:szCs w:val="20"/>
          <w:lang w:eastAsia="x-none"/>
        </w:rPr>
        <w:t>Redundancy version</w:t>
      </w:r>
    </w:p>
    <w:p w14:paraId="24D10377" w14:textId="2156ED34" w:rsidR="001A64A6" w:rsidRPr="000A2051" w:rsidRDefault="001A64A6" w:rsidP="003F50E0">
      <w:pPr>
        <w:pStyle w:val="ListParagraph"/>
        <w:numPr>
          <w:ilvl w:val="0"/>
          <w:numId w:val="17"/>
        </w:numPr>
        <w:rPr>
          <w:lang w:eastAsia="en-US"/>
        </w:rPr>
      </w:pPr>
      <w:r>
        <w:rPr>
          <w:rFonts w:eastAsia="KaiTi"/>
          <w:szCs w:val="20"/>
          <w:lang w:eastAsia="x-none"/>
        </w:rPr>
        <w:t>Type-3</w:t>
      </w:r>
      <w:r w:rsidRPr="009A4ECE">
        <w:rPr>
          <w:rFonts w:eastAsia="KaiTi"/>
          <w:szCs w:val="20"/>
          <w:lang w:eastAsia="x-none"/>
        </w:rPr>
        <w:t xml:space="preserve"> field</w:t>
      </w:r>
      <w:r w:rsidR="00C22A39">
        <w:rPr>
          <w:rFonts w:eastAsia="KaiTi"/>
          <w:szCs w:val="20"/>
          <w:lang w:eastAsia="x-none"/>
        </w:rPr>
        <w:t>s</w:t>
      </w:r>
      <w:r>
        <w:rPr>
          <w:rFonts w:eastAsia="KaiTi"/>
          <w:szCs w:val="20"/>
          <w:lang w:eastAsia="x-none"/>
        </w:rPr>
        <w:t xml:space="preserve"> </w:t>
      </w:r>
      <w:r w:rsidR="009F12C1">
        <w:rPr>
          <w:rFonts w:eastAsia="KaiTi"/>
          <w:szCs w:val="20"/>
          <w:lang w:eastAsia="x-none"/>
        </w:rPr>
        <w:t xml:space="preserve">at least </w:t>
      </w:r>
      <w:r>
        <w:rPr>
          <w:rFonts w:eastAsia="KaiTi"/>
          <w:szCs w:val="20"/>
          <w:lang w:eastAsia="x-none"/>
        </w:rPr>
        <w:t>include below</w:t>
      </w:r>
      <w:r w:rsidRPr="000A2051">
        <w:rPr>
          <w:lang w:eastAsia="en-US"/>
        </w:rPr>
        <w:t>:</w:t>
      </w:r>
    </w:p>
    <w:p w14:paraId="168ECBFA" w14:textId="77777777" w:rsidR="001A64A6" w:rsidRPr="009A4ECE" w:rsidRDefault="001A64A6" w:rsidP="009821C6">
      <w:pPr>
        <w:pStyle w:val="ListParagraph"/>
        <w:numPr>
          <w:ilvl w:val="1"/>
          <w:numId w:val="22"/>
        </w:numPr>
        <w:rPr>
          <w:rFonts w:eastAsia="KaiTi"/>
          <w:szCs w:val="20"/>
          <w:lang w:eastAsia="x-none"/>
        </w:rPr>
      </w:pPr>
      <w:r w:rsidRPr="009A4ECE">
        <w:rPr>
          <w:rFonts w:eastAsia="KaiTi"/>
          <w:szCs w:val="20"/>
          <w:lang w:eastAsia="x-none"/>
        </w:rPr>
        <w:t>PRB bundling size indicator</w:t>
      </w:r>
    </w:p>
    <w:p w14:paraId="7F33E865" w14:textId="77777777" w:rsidR="001A64A6" w:rsidRPr="009A4ECE" w:rsidRDefault="001A64A6" w:rsidP="009821C6">
      <w:pPr>
        <w:pStyle w:val="ListParagraph"/>
        <w:numPr>
          <w:ilvl w:val="1"/>
          <w:numId w:val="22"/>
        </w:numPr>
        <w:rPr>
          <w:rFonts w:eastAsia="KaiTi"/>
          <w:szCs w:val="20"/>
          <w:lang w:eastAsia="x-none"/>
        </w:rPr>
      </w:pPr>
      <w:r w:rsidRPr="009A4ECE">
        <w:rPr>
          <w:rFonts w:eastAsia="KaiTi"/>
          <w:szCs w:val="20"/>
          <w:lang w:eastAsia="x-none"/>
        </w:rPr>
        <w:t>Rate matching indicator</w:t>
      </w:r>
    </w:p>
    <w:p w14:paraId="05675BD6" w14:textId="77777777" w:rsidR="001A64A6" w:rsidRPr="009A4ECE" w:rsidRDefault="001A64A6" w:rsidP="009821C6">
      <w:pPr>
        <w:pStyle w:val="ListParagraph"/>
        <w:numPr>
          <w:ilvl w:val="1"/>
          <w:numId w:val="22"/>
        </w:numPr>
        <w:rPr>
          <w:rFonts w:eastAsia="KaiTi"/>
          <w:szCs w:val="20"/>
          <w:lang w:eastAsia="x-none"/>
        </w:rPr>
      </w:pPr>
      <w:r w:rsidRPr="009A4ECE">
        <w:rPr>
          <w:rFonts w:eastAsia="KaiTi"/>
          <w:szCs w:val="20"/>
          <w:lang w:eastAsia="x-none"/>
        </w:rPr>
        <w:t>ZP CSI-RS trigger</w:t>
      </w:r>
    </w:p>
    <w:p w14:paraId="7A66DA9A" w14:textId="77777777" w:rsidR="001A64A6" w:rsidRPr="009A4ECE" w:rsidRDefault="001A64A6" w:rsidP="009821C6">
      <w:pPr>
        <w:pStyle w:val="ListParagraph"/>
        <w:numPr>
          <w:ilvl w:val="1"/>
          <w:numId w:val="22"/>
        </w:numPr>
        <w:rPr>
          <w:rFonts w:eastAsia="KaiTi"/>
          <w:szCs w:val="20"/>
          <w:lang w:eastAsia="x-none"/>
        </w:rPr>
      </w:pPr>
      <w:r w:rsidRPr="009A4ECE">
        <w:rPr>
          <w:rFonts w:eastAsia="KaiTi"/>
          <w:szCs w:val="20"/>
          <w:lang w:eastAsia="x-none"/>
        </w:rPr>
        <w:t>Antenna port(s)</w:t>
      </w:r>
    </w:p>
    <w:p w14:paraId="56DD51D6" w14:textId="77777777" w:rsidR="001A64A6" w:rsidRPr="009A4ECE" w:rsidRDefault="001A64A6" w:rsidP="009821C6">
      <w:pPr>
        <w:pStyle w:val="ListParagraph"/>
        <w:numPr>
          <w:ilvl w:val="1"/>
          <w:numId w:val="22"/>
        </w:numPr>
        <w:rPr>
          <w:rFonts w:eastAsia="KaiTi"/>
          <w:szCs w:val="20"/>
          <w:lang w:eastAsia="x-none"/>
        </w:rPr>
      </w:pPr>
      <w:r w:rsidRPr="009A4ECE">
        <w:rPr>
          <w:rFonts w:eastAsia="KaiTi"/>
          <w:szCs w:val="20"/>
          <w:lang w:eastAsia="x-none"/>
        </w:rPr>
        <w:t>TCI</w:t>
      </w:r>
    </w:p>
    <w:p w14:paraId="03995D61" w14:textId="77777777" w:rsidR="001A64A6" w:rsidRPr="009A4ECE" w:rsidRDefault="001A64A6" w:rsidP="009821C6">
      <w:pPr>
        <w:pStyle w:val="ListParagraph"/>
        <w:numPr>
          <w:ilvl w:val="1"/>
          <w:numId w:val="22"/>
        </w:numPr>
        <w:rPr>
          <w:rFonts w:eastAsia="KaiTi"/>
          <w:szCs w:val="20"/>
          <w:lang w:eastAsia="x-none"/>
        </w:rPr>
      </w:pPr>
      <w:r w:rsidRPr="009A4ECE">
        <w:rPr>
          <w:rFonts w:eastAsia="KaiTi"/>
          <w:szCs w:val="20"/>
          <w:lang w:eastAsia="x-none"/>
        </w:rPr>
        <w:t>SRS request</w:t>
      </w:r>
    </w:p>
    <w:p w14:paraId="07436B7E" w14:textId="77777777" w:rsidR="001A64A6" w:rsidRPr="009A4ECE" w:rsidRDefault="001A64A6" w:rsidP="009821C6">
      <w:pPr>
        <w:pStyle w:val="ListParagraph"/>
        <w:numPr>
          <w:ilvl w:val="1"/>
          <w:numId w:val="22"/>
        </w:numPr>
        <w:rPr>
          <w:rFonts w:eastAsia="KaiTi"/>
          <w:szCs w:val="20"/>
          <w:lang w:eastAsia="x-none"/>
        </w:rPr>
      </w:pPr>
      <w:r w:rsidRPr="009A4ECE">
        <w:rPr>
          <w:rFonts w:eastAsia="KaiTi"/>
          <w:szCs w:val="20"/>
          <w:lang w:eastAsia="x-none"/>
        </w:rPr>
        <w:t>DMRS sequence initialization</w:t>
      </w:r>
    </w:p>
    <w:p w14:paraId="1794913C" w14:textId="7E2AF2DD" w:rsidR="001A64A6" w:rsidRDefault="004246E1" w:rsidP="004246E1">
      <w:pPr>
        <w:pStyle w:val="ListParagraph"/>
        <w:numPr>
          <w:ilvl w:val="0"/>
          <w:numId w:val="17"/>
        </w:numPr>
        <w:rPr>
          <w:rFonts w:eastAsia="KaiTi"/>
          <w:szCs w:val="20"/>
          <w:lang w:eastAsia="x-none"/>
        </w:rPr>
      </w:pPr>
      <w:r>
        <w:rPr>
          <w:rFonts w:eastAsia="KaiTi"/>
          <w:szCs w:val="20"/>
          <w:lang w:eastAsia="x-none"/>
        </w:rPr>
        <w:t>FFS</w:t>
      </w:r>
    </w:p>
    <w:p w14:paraId="3BD1B9BA" w14:textId="710865A5" w:rsidR="00C22A39" w:rsidRDefault="00C22A39" w:rsidP="009821C6">
      <w:pPr>
        <w:pStyle w:val="ListParagraph"/>
        <w:numPr>
          <w:ilvl w:val="1"/>
          <w:numId w:val="22"/>
        </w:numPr>
        <w:rPr>
          <w:rFonts w:eastAsia="KaiTi"/>
          <w:szCs w:val="20"/>
          <w:lang w:eastAsia="x-none"/>
        </w:rPr>
      </w:pPr>
      <w:r w:rsidRPr="009A4ECE">
        <w:rPr>
          <w:rFonts w:eastAsia="KaiTi"/>
          <w:szCs w:val="20"/>
          <w:lang w:eastAsia="x-none"/>
        </w:rPr>
        <w:t>Bandwidth part indicator</w:t>
      </w:r>
    </w:p>
    <w:p w14:paraId="5F6B7219" w14:textId="77777777" w:rsidR="00AE4940" w:rsidRPr="009A4ECE" w:rsidRDefault="00AE4940" w:rsidP="009821C6">
      <w:pPr>
        <w:pStyle w:val="ListParagraph"/>
        <w:numPr>
          <w:ilvl w:val="1"/>
          <w:numId w:val="22"/>
        </w:numPr>
        <w:rPr>
          <w:rFonts w:eastAsia="KaiTi"/>
          <w:szCs w:val="20"/>
          <w:lang w:eastAsia="x-none"/>
        </w:rPr>
      </w:pPr>
      <w:r w:rsidRPr="009A4ECE">
        <w:rPr>
          <w:rFonts w:eastAsia="KaiTi"/>
          <w:szCs w:val="20"/>
          <w:lang w:eastAsia="x-none"/>
        </w:rPr>
        <w:t>Time domain resource assignment</w:t>
      </w:r>
    </w:p>
    <w:p w14:paraId="59526769" w14:textId="77777777" w:rsidR="00C85617" w:rsidRPr="009A4ECE" w:rsidRDefault="00C85617" w:rsidP="009821C6">
      <w:pPr>
        <w:pStyle w:val="ListParagraph"/>
        <w:numPr>
          <w:ilvl w:val="1"/>
          <w:numId w:val="22"/>
        </w:numPr>
        <w:rPr>
          <w:rFonts w:eastAsia="KaiTi"/>
          <w:szCs w:val="20"/>
          <w:lang w:eastAsia="x-none"/>
        </w:rPr>
      </w:pPr>
      <w:r w:rsidRPr="009A4ECE">
        <w:rPr>
          <w:rFonts w:eastAsia="KaiTi"/>
          <w:szCs w:val="20"/>
          <w:lang w:eastAsia="x-none"/>
        </w:rPr>
        <w:t>Frequency domain resource assignment</w:t>
      </w:r>
    </w:p>
    <w:p w14:paraId="77CEF35A" w14:textId="77777777" w:rsidR="00C22A39" w:rsidRDefault="00C22A39" w:rsidP="009821C6">
      <w:pPr>
        <w:pStyle w:val="ListParagraph"/>
        <w:numPr>
          <w:ilvl w:val="1"/>
          <w:numId w:val="22"/>
        </w:numPr>
        <w:rPr>
          <w:rFonts w:eastAsia="KaiTi"/>
          <w:szCs w:val="20"/>
          <w:lang w:eastAsia="x-none"/>
        </w:rPr>
      </w:pPr>
      <w:r w:rsidRPr="009A4ECE">
        <w:rPr>
          <w:rFonts w:eastAsia="KaiTi"/>
          <w:szCs w:val="20"/>
          <w:lang w:eastAsia="x-none"/>
        </w:rPr>
        <w:t>VRB-to-PRB mapping</w:t>
      </w:r>
    </w:p>
    <w:p w14:paraId="240FE818" w14:textId="30DD4433" w:rsidR="004246E1" w:rsidRDefault="004246E1" w:rsidP="009821C6">
      <w:pPr>
        <w:pStyle w:val="ListParagraph"/>
        <w:numPr>
          <w:ilvl w:val="1"/>
          <w:numId w:val="22"/>
        </w:numPr>
        <w:rPr>
          <w:rFonts w:eastAsia="KaiTi"/>
          <w:szCs w:val="20"/>
          <w:lang w:eastAsia="x-none"/>
        </w:rPr>
      </w:pPr>
      <w:r w:rsidRPr="009A4ECE">
        <w:rPr>
          <w:rFonts w:eastAsia="KaiTi"/>
          <w:szCs w:val="20"/>
          <w:lang w:eastAsia="x-none"/>
        </w:rPr>
        <w:t>HARQ process number</w:t>
      </w:r>
    </w:p>
    <w:p w14:paraId="338E1B70" w14:textId="2F6959CB" w:rsidR="00060444" w:rsidRPr="00060444" w:rsidRDefault="00060444" w:rsidP="009821C6">
      <w:pPr>
        <w:pStyle w:val="ListParagraph"/>
        <w:numPr>
          <w:ilvl w:val="1"/>
          <w:numId w:val="22"/>
        </w:numPr>
        <w:rPr>
          <w:rFonts w:eastAsia="KaiTi"/>
          <w:szCs w:val="20"/>
          <w:lang w:eastAsia="x-none"/>
        </w:rPr>
      </w:pPr>
      <w:r>
        <w:rPr>
          <w:color w:val="000000"/>
          <w:szCs w:val="20"/>
        </w:rPr>
        <w:lastRenderedPageBreak/>
        <w:t>One-shot HARQ-ACK request</w:t>
      </w:r>
    </w:p>
    <w:p w14:paraId="77A69B7B" w14:textId="4DA7BC9D" w:rsidR="00060444" w:rsidRDefault="00060444" w:rsidP="009821C6">
      <w:pPr>
        <w:pStyle w:val="ListParagraph"/>
        <w:numPr>
          <w:ilvl w:val="1"/>
          <w:numId w:val="22"/>
        </w:numPr>
        <w:rPr>
          <w:rFonts w:eastAsia="KaiTi"/>
          <w:szCs w:val="20"/>
          <w:lang w:eastAsia="x-none"/>
        </w:rPr>
      </w:pPr>
      <w:proofErr w:type="spellStart"/>
      <w:r>
        <w:rPr>
          <w:color w:val="000000"/>
          <w:szCs w:val="20"/>
        </w:rPr>
        <w:t>ChannelAccess-CPext</w:t>
      </w:r>
      <w:proofErr w:type="spellEnd"/>
    </w:p>
    <w:p w14:paraId="068448CA" w14:textId="7A5028A7" w:rsidR="00C85617" w:rsidRPr="009A4ECE" w:rsidRDefault="00C85617" w:rsidP="009821C6">
      <w:pPr>
        <w:pStyle w:val="ListParagraph"/>
        <w:numPr>
          <w:ilvl w:val="1"/>
          <w:numId w:val="22"/>
        </w:numPr>
        <w:rPr>
          <w:rFonts w:eastAsia="KaiTi"/>
          <w:szCs w:val="20"/>
          <w:lang w:eastAsia="x-none"/>
        </w:rPr>
      </w:pPr>
      <w:r>
        <w:rPr>
          <w:rFonts w:eastAsia="KaiTi"/>
          <w:szCs w:val="20"/>
          <w:lang w:eastAsia="x-none"/>
        </w:rPr>
        <w:t>Other fields</w:t>
      </w:r>
    </w:p>
    <w:p w14:paraId="50B3FD79" w14:textId="77777777" w:rsidR="004246E1" w:rsidRPr="001A64A6" w:rsidRDefault="004246E1" w:rsidP="001A64A6">
      <w:pPr>
        <w:rPr>
          <w:rFonts w:eastAsia="KaiTi"/>
          <w:szCs w:val="20"/>
          <w:lang w:eastAsia="x-none"/>
        </w:rPr>
      </w:pPr>
    </w:p>
    <w:p w14:paraId="64C470E5" w14:textId="77777777" w:rsidR="009A4ECE" w:rsidRPr="001820A8" w:rsidRDefault="009A4ECE" w:rsidP="009A4EC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9A4ECE" w:rsidRPr="001820A8" w14:paraId="3D93A276" w14:textId="77777777" w:rsidTr="006C338F">
        <w:tc>
          <w:tcPr>
            <w:tcW w:w="2009" w:type="dxa"/>
            <w:tcBorders>
              <w:top w:val="single" w:sz="4" w:space="0" w:color="auto"/>
              <w:left w:val="single" w:sz="4" w:space="0" w:color="auto"/>
              <w:bottom w:val="single" w:sz="4" w:space="0" w:color="auto"/>
              <w:right w:val="single" w:sz="4" w:space="0" w:color="auto"/>
            </w:tcBorders>
          </w:tcPr>
          <w:p w14:paraId="5F2BECA3" w14:textId="77777777" w:rsidR="009A4ECE" w:rsidRPr="001820A8" w:rsidRDefault="009A4ECE"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3221530" w14:textId="77777777" w:rsidR="009A4ECE" w:rsidRPr="001820A8" w:rsidRDefault="009A4ECE" w:rsidP="00B506D8">
            <w:pPr>
              <w:jc w:val="center"/>
              <w:rPr>
                <w:b/>
                <w:lang w:eastAsia="zh-CN"/>
              </w:rPr>
            </w:pPr>
            <w:r w:rsidRPr="001820A8">
              <w:rPr>
                <w:b/>
                <w:lang w:eastAsia="zh-CN"/>
              </w:rPr>
              <w:t>Comment</w:t>
            </w:r>
          </w:p>
        </w:tc>
      </w:tr>
      <w:tr w:rsidR="007D571D" w:rsidRPr="001820A8" w14:paraId="0B1F066E" w14:textId="77777777" w:rsidTr="006C338F">
        <w:tc>
          <w:tcPr>
            <w:tcW w:w="2009" w:type="dxa"/>
            <w:tcBorders>
              <w:top w:val="single" w:sz="4" w:space="0" w:color="auto"/>
              <w:left w:val="single" w:sz="4" w:space="0" w:color="auto"/>
              <w:bottom w:val="single" w:sz="4" w:space="0" w:color="auto"/>
              <w:right w:val="single" w:sz="4" w:space="0" w:color="auto"/>
            </w:tcBorders>
          </w:tcPr>
          <w:p w14:paraId="63CC6268" w14:textId="1C6646B7" w:rsidR="007D571D" w:rsidRPr="001820A8" w:rsidRDefault="007D571D" w:rsidP="007D571D">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AB3947A" w14:textId="77777777" w:rsidR="007D571D" w:rsidRDefault="007D571D" w:rsidP="007D571D">
            <w:pPr>
              <w:jc w:val="left"/>
              <w:rPr>
                <w:rFonts w:eastAsia="MS Mincho"/>
                <w:bCs/>
                <w:lang w:eastAsia="ja-JP"/>
              </w:rPr>
            </w:pPr>
            <w:r>
              <w:rPr>
                <w:rFonts w:eastAsia="MS Mincho" w:hint="eastAsia"/>
                <w:bCs/>
                <w:lang w:eastAsia="ja-JP"/>
              </w:rPr>
              <w:t>P</w:t>
            </w:r>
            <w:r>
              <w:rPr>
                <w:rFonts w:eastAsia="MS Mincho"/>
                <w:bCs/>
                <w:lang w:eastAsia="ja-JP"/>
              </w:rPr>
              <w:t>3-2:</w:t>
            </w:r>
          </w:p>
          <w:p w14:paraId="7653D66C" w14:textId="77777777" w:rsidR="007D571D" w:rsidRDefault="007D571D" w:rsidP="007D571D">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0955DFBA" w14:textId="77777777" w:rsidR="007D571D" w:rsidRDefault="007D571D" w:rsidP="007D571D">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3E74AB07" w14:textId="0DDA5814" w:rsidR="007D571D" w:rsidRDefault="007D571D" w:rsidP="007D571D">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32E80BF2" w14:textId="77777777" w:rsidR="007D571D" w:rsidRPr="001820A8" w:rsidRDefault="007D571D" w:rsidP="007D571D">
            <w:pPr>
              <w:jc w:val="left"/>
              <w:rPr>
                <w:bCs/>
                <w:lang w:eastAsia="zh-CN"/>
              </w:rPr>
            </w:pPr>
          </w:p>
        </w:tc>
      </w:tr>
      <w:tr w:rsidR="00543A47" w:rsidRPr="001820A8" w14:paraId="447D36F2" w14:textId="77777777" w:rsidTr="006C338F">
        <w:tc>
          <w:tcPr>
            <w:tcW w:w="2009" w:type="dxa"/>
            <w:tcBorders>
              <w:top w:val="single" w:sz="4" w:space="0" w:color="auto"/>
              <w:left w:val="single" w:sz="4" w:space="0" w:color="auto"/>
              <w:bottom w:val="single" w:sz="4" w:space="0" w:color="auto"/>
              <w:right w:val="single" w:sz="4" w:space="0" w:color="auto"/>
            </w:tcBorders>
          </w:tcPr>
          <w:p w14:paraId="40465053" w14:textId="67F69678" w:rsidR="00543A47" w:rsidRDefault="00543A47" w:rsidP="00543A4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9F75F0B" w14:textId="77777777" w:rsidR="00543A47" w:rsidRDefault="00543A47" w:rsidP="00543A47">
            <w:pPr>
              <w:jc w:val="left"/>
              <w:rPr>
                <w:bCs/>
                <w:lang w:eastAsia="zh-CN"/>
              </w:rPr>
            </w:pPr>
            <w:r>
              <w:rPr>
                <w:bCs/>
                <w:lang w:eastAsia="zh-CN"/>
              </w:rPr>
              <w:t xml:space="preserve">On Type 1 fields: </w:t>
            </w:r>
          </w:p>
          <w:p w14:paraId="220626F4" w14:textId="77777777" w:rsidR="00543A47" w:rsidRDefault="00543A47" w:rsidP="00543A47">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w:t>
            </w:r>
            <w:proofErr w:type="spellStart"/>
            <w:r>
              <w:rPr>
                <w:bCs/>
                <w:lang w:eastAsia="zh-CN"/>
              </w:rPr>
              <w:t>n_CI</w:t>
            </w:r>
            <w:proofErr w:type="spellEnd"/>
            <w:r>
              <w:rPr>
                <w:bCs/>
                <w:lang w:eastAsia="zh-CN"/>
              </w:rPr>
              <w:t xml:space="preserve">). </w:t>
            </w:r>
          </w:p>
          <w:p w14:paraId="648459FD" w14:textId="61111F27" w:rsidR="00543A47" w:rsidRDefault="00543A47" w:rsidP="00543A47">
            <w:pPr>
              <w:rPr>
                <w:bCs/>
                <w:lang w:eastAsia="zh-CN"/>
              </w:rPr>
            </w:pPr>
            <w:r>
              <w:rPr>
                <w:bCs/>
                <w:lang w:eastAsia="zh-CN"/>
              </w:rPr>
              <w:t>On Type 2 fields: we think that e.g.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9A4ECE" w:rsidRPr="001820A8" w14:paraId="7F56F910" w14:textId="77777777" w:rsidTr="006C338F">
        <w:tc>
          <w:tcPr>
            <w:tcW w:w="2009" w:type="dxa"/>
            <w:tcBorders>
              <w:top w:val="single" w:sz="4" w:space="0" w:color="auto"/>
              <w:left w:val="single" w:sz="4" w:space="0" w:color="auto"/>
              <w:bottom w:val="single" w:sz="4" w:space="0" w:color="auto"/>
              <w:right w:val="single" w:sz="4" w:space="0" w:color="auto"/>
            </w:tcBorders>
          </w:tcPr>
          <w:p w14:paraId="12B1BB4E" w14:textId="77777777" w:rsidR="009A4ECE" w:rsidRDefault="009A4ECE"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76B6D90" w14:textId="77777777" w:rsidR="009A4ECE" w:rsidRDefault="009A4ECE" w:rsidP="00B506D8">
            <w:pPr>
              <w:rPr>
                <w:bCs/>
                <w:lang w:eastAsia="zh-CN"/>
              </w:rPr>
            </w:pPr>
          </w:p>
        </w:tc>
      </w:tr>
      <w:tr w:rsidR="009A4ECE" w:rsidRPr="001820A8" w14:paraId="1D96B0FC" w14:textId="77777777" w:rsidTr="006C338F">
        <w:tc>
          <w:tcPr>
            <w:tcW w:w="2009" w:type="dxa"/>
            <w:tcBorders>
              <w:top w:val="single" w:sz="4" w:space="0" w:color="auto"/>
              <w:left w:val="single" w:sz="4" w:space="0" w:color="auto"/>
              <w:bottom w:val="single" w:sz="4" w:space="0" w:color="auto"/>
              <w:right w:val="single" w:sz="4" w:space="0" w:color="auto"/>
            </w:tcBorders>
          </w:tcPr>
          <w:p w14:paraId="469DCD27" w14:textId="77777777" w:rsidR="009A4ECE" w:rsidRPr="00410211" w:rsidRDefault="009A4ECE"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ED43234" w14:textId="77777777" w:rsidR="009A4ECE" w:rsidRPr="00410211" w:rsidRDefault="009A4ECE" w:rsidP="00B506D8">
            <w:pPr>
              <w:rPr>
                <w:rFonts w:eastAsia="MS Mincho"/>
                <w:bCs/>
                <w:lang w:eastAsia="ja-JP"/>
              </w:rPr>
            </w:pPr>
          </w:p>
        </w:tc>
      </w:tr>
      <w:tr w:rsidR="009A4ECE" w:rsidRPr="001820A8" w14:paraId="4669FCC1" w14:textId="77777777" w:rsidTr="006C338F">
        <w:tc>
          <w:tcPr>
            <w:tcW w:w="2009" w:type="dxa"/>
          </w:tcPr>
          <w:p w14:paraId="391080F3" w14:textId="77777777" w:rsidR="009A4ECE" w:rsidRPr="001820A8" w:rsidRDefault="009A4ECE" w:rsidP="00B506D8">
            <w:pPr>
              <w:jc w:val="left"/>
              <w:rPr>
                <w:bCs/>
                <w:lang w:eastAsia="zh-CN"/>
              </w:rPr>
            </w:pPr>
          </w:p>
        </w:tc>
        <w:tc>
          <w:tcPr>
            <w:tcW w:w="7353" w:type="dxa"/>
          </w:tcPr>
          <w:p w14:paraId="492FB61B" w14:textId="77777777" w:rsidR="009A4ECE" w:rsidRPr="001820A8" w:rsidRDefault="009A4ECE" w:rsidP="00B506D8">
            <w:pPr>
              <w:jc w:val="left"/>
              <w:rPr>
                <w:bCs/>
                <w:lang w:eastAsia="zh-CN"/>
              </w:rPr>
            </w:pPr>
          </w:p>
        </w:tc>
      </w:tr>
    </w:tbl>
    <w:p w14:paraId="1F2F4D8C" w14:textId="77777777" w:rsidR="009A4ECE" w:rsidRDefault="009A4ECE" w:rsidP="009A4ECE">
      <w:pPr>
        <w:rPr>
          <w:lang w:eastAsia="en-US"/>
        </w:rPr>
      </w:pPr>
    </w:p>
    <w:p w14:paraId="2074D726" w14:textId="77777777" w:rsidR="009A4ECE" w:rsidRDefault="009A4ECE" w:rsidP="009A4ECE">
      <w:pPr>
        <w:rPr>
          <w:lang w:eastAsia="en-US"/>
        </w:rPr>
      </w:pPr>
    </w:p>
    <w:p w14:paraId="32640140" w14:textId="54D86A01" w:rsidR="009E062F" w:rsidRPr="003F7E44" w:rsidRDefault="009E062F" w:rsidP="009E062F">
      <w:pPr>
        <w:pStyle w:val="Heading2"/>
        <w:ind w:left="540"/>
      </w:pPr>
      <w:r w:rsidRPr="003F7E44">
        <w:t>Indication of scheduled cells</w:t>
      </w:r>
    </w:p>
    <w:tbl>
      <w:tblPr>
        <w:tblStyle w:val="TableGrid"/>
        <w:tblW w:w="0" w:type="auto"/>
        <w:tblLook w:val="04A0" w:firstRow="1" w:lastRow="0" w:firstColumn="1" w:lastColumn="0" w:noHBand="0" w:noVBand="1"/>
      </w:tblPr>
      <w:tblGrid>
        <w:gridCol w:w="9362"/>
      </w:tblGrid>
      <w:tr w:rsidR="009E062F" w14:paraId="4F7252BD" w14:textId="77777777" w:rsidTr="00B506D8">
        <w:tc>
          <w:tcPr>
            <w:tcW w:w="9362" w:type="dxa"/>
          </w:tcPr>
          <w:p w14:paraId="4190B80F"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ZTE</w:t>
            </w:r>
          </w:p>
          <w:p w14:paraId="67F2000C"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5: For designing the CIF filed in the multi-cell scheduling DCI, dynamic or semi-static combination of the multiple scheduled cells should be determined firstly.</w:t>
            </w:r>
          </w:p>
          <w:p w14:paraId="49F8BC14" w14:textId="77777777" w:rsidR="009E062F" w:rsidRDefault="009E062F" w:rsidP="00B506D8">
            <w:pPr>
              <w:rPr>
                <w:lang w:val="en-US" w:eastAsia="en-US"/>
              </w:rPr>
            </w:pPr>
          </w:p>
          <w:p w14:paraId="66541E6F"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Nokia, Nokia Shanghai Bell</w:t>
            </w:r>
          </w:p>
          <w:p w14:paraId="442079FE"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 xml:space="preserve">Proposal 3.3.5: The scheduled cells are indicated in a DCI field pointing to a table of scheduled cell(s). </w:t>
            </w:r>
          </w:p>
          <w:p w14:paraId="2CF4CDCE"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 xml:space="preserve">The table of scheduled cell(s) to be scheduled is RRC configured for the UE. </w:t>
            </w:r>
          </w:p>
          <w:p w14:paraId="46882B15"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 xml:space="preserve">Support separate table configurations for the multi-cell scheduling DCI for PDSCH and PUSCH. </w:t>
            </w:r>
          </w:p>
          <w:p w14:paraId="70E996E6" w14:textId="77777777" w:rsidR="009E062F" w:rsidRDefault="009E062F" w:rsidP="00B506D8">
            <w:pPr>
              <w:rPr>
                <w:lang w:val="en-AU" w:eastAsia="en-US"/>
              </w:rPr>
            </w:pPr>
          </w:p>
          <w:p w14:paraId="4C4EE054"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CATT</w:t>
            </w:r>
          </w:p>
          <w:p w14:paraId="0900CA37"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2: There are two options on the actual number of scheduled cells by a DCI as follows.</w:t>
            </w:r>
          </w:p>
          <w:p w14:paraId="7E5A4F55"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Option-</w:t>
            </w:r>
            <w:proofErr w:type="gramStart"/>
            <w:r w:rsidRPr="005E4C05">
              <w:rPr>
                <w:rFonts w:eastAsia="KaiTi"/>
                <w:i/>
                <w:szCs w:val="20"/>
                <w:lang w:val="en-AU" w:eastAsia="zh-CN"/>
              </w:rPr>
              <w:t>1:</w:t>
            </w:r>
            <w:proofErr w:type="gramEnd"/>
            <w:r w:rsidRPr="005E4C05">
              <w:rPr>
                <w:rFonts w:eastAsia="KaiTi"/>
                <w:i/>
                <w:szCs w:val="20"/>
                <w:lang w:val="en-AU" w:eastAsia="zh-CN"/>
              </w:rPr>
              <w:t xml:space="preserve"> is fixed to N, the scheduled cells are configured by higher layer.</w:t>
            </w:r>
          </w:p>
          <w:p w14:paraId="69A26849"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 xml:space="preserve">Option-2: can dynamically change from 1 to M, the combination of scheduled cells is indicated by DCI, </w:t>
            </w:r>
            <w:proofErr w:type="gramStart"/>
            <w:r w:rsidRPr="005E4C05">
              <w:rPr>
                <w:rFonts w:eastAsia="KaiTi"/>
                <w:i/>
                <w:szCs w:val="20"/>
                <w:lang w:val="en-AU" w:eastAsia="zh-CN"/>
              </w:rPr>
              <w:t>e.g.</w:t>
            </w:r>
            <w:proofErr w:type="gramEnd"/>
            <w:r w:rsidRPr="005E4C05">
              <w:rPr>
                <w:rFonts w:eastAsia="KaiTi"/>
                <w:i/>
                <w:szCs w:val="20"/>
                <w:lang w:val="en-AU" w:eastAsia="zh-CN"/>
              </w:rPr>
              <w:t xml:space="preserve"> carrier indicator field.</w:t>
            </w:r>
          </w:p>
          <w:p w14:paraId="1687B4D4" w14:textId="77777777" w:rsidR="009E062F" w:rsidRDefault="009E062F" w:rsidP="00B506D8">
            <w:pPr>
              <w:pStyle w:val="ListParagraph"/>
              <w:numPr>
                <w:ilvl w:val="0"/>
                <w:numId w:val="0"/>
              </w:numPr>
              <w:ind w:left="360"/>
              <w:jc w:val="both"/>
              <w:rPr>
                <w:rFonts w:eastAsia="KaiTi"/>
                <w:b/>
                <w:bCs/>
                <w:sz w:val="22"/>
                <w:lang w:eastAsia="x-none"/>
              </w:rPr>
            </w:pPr>
          </w:p>
          <w:p w14:paraId="6F30E99A" w14:textId="77777777" w:rsidR="009E062F" w:rsidRPr="00AA0A8F" w:rsidRDefault="009E062F" w:rsidP="003F50E0">
            <w:pPr>
              <w:pStyle w:val="ListParagraph"/>
              <w:numPr>
                <w:ilvl w:val="0"/>
                <w:numId w:val="16"/>
              </w:numPr>
              <w:jc w:val="both"/>
              <w:rPr>
                <w:rFonts w:eastAsia="KaiTi"/>
                <w:b/>
                <w:bCs/>
                <w:sz w:val="22"/>
                <w:lang w:eastAsia="x-none"/>
              </w:rPr>
            </w:pPr>
            <w:r w:rsidRPr="00AA0A8F">
              <w:rPr>
                <w:rFonts w:eastAsia="KaiTi"/>
                <w:b/>
                <w:bCs/>
                <w:sz w:val="22"/>
                <w:lang w:eastAsia="x-none"/>
              </w:rPr>
              <w:t>China Telecom</w:t>
            </w:r>
          </w:p>
          <w:p w14:paraId="427EA8D0" w14:textId="77777777" w:rsidR="009E062F" w:rsidRPr="005E4C05" w:rsidRDefault="009E062F"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Proposal 2: The multiple cells that can be scheduled by the multi-cell scheduling DCI are configured by RRC signaling. Detailed configuration signaling are FFS.</w:t>
            </w:r>
          </w:p>
          <w:p w14:paraId="101F14BF" w14:textId="77777777" w:rsidR="009E062F" w:rsidRPr="005E4C05" w:rsidRDefault="009E062F" w:rsidP="003F50E0">
            <w:pPr>
              <w:pStyle w:val="ListParagraph"/>
              <w:numPr>
                <w:ilvl w:val="0"/>
                <w:numId w:val="17"/>
              </w:numPr>
              <w:jc w:val="both"/>
              <w:rPr>
                <w:rFonts w:eastAsia="KaiTi"/>
                <w:i/>
                <w:iCs/>
                <w:szCs w:val="20"/>
                <w:lang w:val="en-US" w:eastAsia="zh-CN"/>
              </w:rPr>
            </w:pPr>
            <w:r w:rsidRPr="005E4C05">
              <w:rPr>
                <w:rFonts w:eastAsia="KaiTi"/>
                <w:i/>
                <w:iCs/>
                <w:szCs w:val="20"/>
                <w:lang w:val="en-US" w:eastAsia="zh-CN"/>
              </w:rPr>
              <w:t>Proposal 3: The actually scheduled cells among the cells being able to be scheduled by the multi-cell scheduling DCI are determined dynamically by the DCI indication.</w:t>
            </w:r>
          </w:p>
          <w:p w14:paraId="136BAD6B" w14:textId="77777777" w:rsidR="009E062F" w:rsidRDefault="009E062F" w:rsidP="00B506D8">
            <w:pPr>
              <w:rPr>
                <w:lang w:val="en-AU" w:eastAsia="en-US"/>
              </w:rPr>
            </w:pPr>
          </w:p>
          <w:p w14:paraId="24E8A708"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NEC</w:t>
            </w:r>
          </w:p>
          <w:p w14:paraId="0C5CAA7D"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lastRenderedPageBreak/>
              <w:t>Proposal 2: The set of cell combinations are configured for each CIF. To determine which cell combination is scheduled via the CIF, down-select the two options:</w:t>
            </w:r>
          </w:p>
          <w:p w14:paraId="5A0522F3"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Option A: a new field in DCI to switch the cell combination used in the set for the CIF</w:t>
            </w:r>
          </w:p>
          <w:p w14:paraId="121A9E32" w14:textId="77777777" w:rsidR="009E062F" w:rsidRPr="005E4C05"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5E4C05">
              <w:rPr>
                <w:rFonts w:eastAsia="KaiTi"/>
                <w:i/>
                <w:szCs w:val="20"/>
                <w:lang w:val="en-AU" w:eastAsia="zh-CN"/>
              </w:rPr>
              <w:t>Option B: a reserved/predefined value in existing field to indicate enabled and disabled of cells in the set for the CIF.</w:t>
            </w:r>
          </w:p>
          <w:p w14:paraId="22339671" w14:textId="77777777" w:rsidR="009E062F" w:rsidRDefault="009E062F" w:rsidP="00B506D8">
            <w:pPr>
              <w:rPr>
                <w:lang w:val="en-US" w:eastAsia="en-US"/>
              </w:rPr>
            </w:pPr>
          </w:p>
          <w:p w14:paraId="301F4252"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Samsung</w:t>
            </w:r>
          </w:p>
          <w:p w14:paraId="3A401264"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2: RRC configures ‘set-level’ CIF values that correspond to sub-sets of co-scheduled cells from a set of co-scheduled cells.</w:t>
            </w:r>
          </w:p>
          <w:p w14:paraId="470E4E8F" w14:textId="77777777" w:rsidR="009E062F" w:rsidRDefault="009E062F" w:rsidP="00B506D8">
            <w:pPr>
              <w:rPr>
                <w:lang w:val="en-US" w:eastAsia="en-US"/>
              </w:rPr>
            </w:pPr>
          </w:p>
          <w:p w14:paraId="0AE8A1B0"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OPPO</w:t>
            </w:r>
          </w:p>
          <w:p w14:paraId="198F9955"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3: The indication scheme for scheduled cells needs to be defined, e.g. indicated cells in DCI directly, or indicated by pre-configured cell combination in DCI.</w:t>
            </w:r>
          </w:p>
          <w:p w14:paraId="34FA14CA" w14:textId="77777777" w:rsidR="009E062F" w:rsidRDefault="009E062F" w:rsidP="00B506D8">
            <w:pPr>
              <w:rPr>
                <w:lang w:val="en-US" w:eastAsia="en-US"/>
              </w:rPr>
            </w:pPr>
          </w:p>
          <w:p w14:paraId="78FC6B16" w14:textId="77777777" w:rsidR="009E062F" w:rsidRPr="00AA0A8F" w:rsidRDefault="009E062F" w:rsidP="003F50E0">
            <w:pPr>
              <w:pStyle w:val="ListParagraph"/>
              <w:numPr>
                <w:ilvl w:val="0"/>
                <w:numId w:val="16"/>
              </w:numPr>
              <w:rPr>
                <w:rFonts w:eastAsia="KaiTi"/>
                <w:b/>
                <w:bCs/>
                <w:sz w:val="22"/>
                <w:lang w:eastAsia="x-none"/>
              </w:rPr>
            </w:pPr>
            <w:proofErr w:type="spellStart"/>
            <w:r w:rsidRPr="00AA0A8F">
              <w:rPr>
                <w:rFonts w:eastAsia="KaiTi"/>
                <w:b/>
                <w:bCs/>
                <w:sz w:val="22"/>
                <w:lang w:eastAsia="x-none"/>
              </w:rPr>
              <w:t>InterDigital</w:t>
            </w:r>
            <w:proofErr w:type="spellEnd"/>
          </w:p>
          <w:p w14:paraId="06A525CE"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 xml:space="preserve">Proposal 1: Study indicating scheduling information for multiple cells using the same DCI bitfield. </w:t>
            </w:r>
          </w:p>
          <w:p w14:paraId="08A7F83A"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 xml:space="preserve">Proposal 2: A bitfield in the DCI can indicate the scheduled cells. </w:t>
            </w:r>
          </w:p>
          <w:p w14:paraId="2EEA78E0" w14:textId="77777777" w:rsidR="009E062F" w:rsidRDefault="009E062F" w:rsidP="00B506D8">
            <w:pPr>
              <w:rPr>
                <w:lang w:val="en-US" w:eastAsia="en-US"/>
              </w:rPr>
            </w:pPr>
          </w:p>
          <w:p w14:paraId="742BFEDE"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CMCC</w:t>
            </w:r>
          </w:p>
          <w:p w14:paraId="56DD6E27" w14:textId="77777777" w:rsidR="009E062F" w:rsidRPr="005E4C05" w:rsidRDefault="009E062F"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2. The sets of scheduled cells can be pre-configured by RRC signaling, and the new multi-cell scheduling DCI is used to dynamically indicate which set to be scheduled.</w:t>
            </w:r>
          </w:p>
          <w:p w14:paraId="07D7B067" w14:textId="77777777" w:rsidR="009E062F" w:rsidRDefault="009E062F" w:rsidP="00B506D8">
            <w:pPr>
              <w:rPr>
                <w:lang w:val="en-US" w:eastAsia="en-US"/>
              </w:rPr>
            </w:pPr>
          </w:p>
          <w:p w14:paraId="789717E9"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LG Electronics</w:t>
            </w:r>
          </w:p>
          <w:p w14:paraId="577D4433" w14:textId="77777777" w:rsidR="009E062F" w:rsidRPr="00AA0A8F" w:rsidRDefault="009E062F"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Proposal #1: Discuss how to indicate scheduled cell(s) via the multi-cell DCI, based on the following two options.</w:t>
            </w:r>
          </w:p>
          <w:p w14:paraId="7BAE2A6C"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Option 1: Based on CIF field only</w:t>
            </w:r>
          </w:p>
          <w:p w14:paraId="639E5F87"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Different CIF values are configured between multi-cell scheduling case and single-cell scheduling case.</w:t>
            </w:r>
          </w:p>
          <w:p w14:paraId="4DC3A645"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iCs/>
                <w:szCs w:val="20"/>
                <w:lang w:val="en-AU" w:eastAsia="zh-CN"/>
              </w:rPr>
            </w:pPr>
            <w:r w:rsidRPr="00AA0A8F">
              <w:rPr>
                <w:rFonts w:eastAsia="KaiTi"/>
                <w:i/>
                <w:iCs/>
                <w:szCs w:val="20"/>
                <w:lang w:val="en-AU" w:eastAsia="zh-CN"/>
              </w:rPr>
              <w:t>Option 2: Based on 1-bit flag and CIF field</w:t>
            </w:r>
          </w:p>
          <w:p w14:paraId="65CE71F1" w14:textId="77777777" w:rsidR="009E062F" w:rsidRPr="00AA0A8F" w:rsidRDefault="009E062F"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The 1-bit flag indicates whether the DCI schedules multi-cell or single-cell, and the CIF field indicates multi-cell CIF value or single-cell CIF value according to the 1-bit flag.</w:t>
            </w:r>
          </w:p>
          <w:p w14:paraId="3BF61254" w14:textId="77777777" w:rsidR="009E062F" w:rsidRDefault="009E062F" w:rsidP="00B506D8">
            <w:pPr>
              <w:pStyle w:val="ListParagraph"/>
              <w:numPr>
                <w:ilvl w:val="0"/>
                <w:numId w:val="0"/>
              </w:numPr>
              <w:ind w:left="360"/>
              <w:rPr>
                <w:rFonts w:eastAsia="KaiTi"/>
                <w:b/>
                <w:bCs/>
                <w:sz w:val="22"/>
                <w:lang w:eastAsia="x-none"/>
              </w:rPr>
            </w:pPr>
          </w:p>
          <w:p w14:paraId="6A29E9F1" w14:textId="77777777" w:rsidR="009E062F" w:rsidRPr="00AA0A8F" w:rsidRDefault="009E062F" w:rsidP="003F50E0">
            <w:pPr>
              <w:pStyle w:val="ListParagraph"/>
              <w:numPr>
                <w:ilvl w:val="0"/>
                <w:numId w:val="16"/>
              </w:numPr>
              <w:rPr>
                <w:rFonts w:eastAsia="KaiTi"/>
                <w:b/>
                <w:bCs/>
                <w:sz w:val="22"/>
                <w:lang w:eastAsia="x-none"/>
              </w:rPr>
            </w:pPr>
            <w:r w:rsidRPr="00AA0A8F">
              <w:rPr>
                <w:rFonts w:eastAsia="KaiTi"/>
                <w:b/>
                <w:bCs/>
                <w:sz w:val="22"/>
                <w:lang w:eastAsia="x-none"/>
              </w:rPr>
              <w:t>Intel</w:t>
            </w:r>
          </w:p>
          <w:p w14:paraId="6500C30D" w14:textId="77777777" w:rsidR="009E062F" w:rsidRPr="00AA0A8F" w:rsidRDefault="009E062F"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Proposal 4</w:t>
            </w:r>
          </w:p>
          <w:p w14:paraId="6947B744"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 xml:space="preserve">For multi-cell scheduling, a joint carrier and BWP indication field is included in the DCI to determine a set of carriers and BWPs from a configured table. </w:t>
            </w:r>
          </w:p>
          <w:p w14:paraId="7F4E9AF8" w14:textId="77777777" w:rsidR="009E062F" w:rsidRPr="00AA0A8F" w:rsidRDefault="009E062F"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 xml:space="preserve">Dynamic switching between single-cell and multi-cell scheduling is supported. </w:t>
            </w:r>
          </w:p>
          <w:p w14:paraId="059C122F" w14:textId="77777777" w:rsidR="009E062F" w:rsidRPr="00B668C6" w:rsidRDefault="009E062F" w:rsidP="00B506D8">
            <w:pPr>
              <w:rPr>
                <w:lang w:val="en-AU" w:eastAsia="en-US"/>
              </w:rPr>
            </w:pPr>
          </w:p>
        </w:tc>
      </w:tr>
    </w:tbl>
    <w:p w14:paraId="6FDD094E" w14:textId="04E28ECC" w:rsidR="009E062F" w:rsidRDefault="009E062F" w:rsidP="009E062F">
      <w:pPr>
        <w:rPr>
          <w:lang w:eastAsia="en-US"/>
        </w:rPr>
      </w:pPr>
    </w:p>
    <w:p w14:paraId="028CE5C8" w14:textId="77777777" w:rsidR="006A1454" w:rsidRDefault="006A1454" w:rsidP="009E062F">
      <w:pPr>
        <w:rPr>
          <w:lang w:eastAsia="en-US"/>
        </w:rPr>
      </w:pPr>
    </w:p>
    <w:p w14:paraId="0D678EDE" w14:textId="77777777" w:rsidR="009E062F" w:rsidRPr="003F7E44" w:rsidRDefault="009E062F" w:rsidP="009E062F">
      <w:pPr>
        <w:pStyle w:val="Heading3"/>
        <w:tabs>
          <w:tab w:val="clear" w:pos="1080"/>
          <w:tab w:val="clear" w:pos="3150"/>
        </w:tabs>
        <w:rPr>
          <w:rFonts w:eastAsia="Times New Roman" w:cs="Arial"/>
          <w:bCs/>
          <w:iCs/>
          <w:color w:val="000000" w:themeColor="text1"/>
          <w:sz w:val="24"/>
          <w:szCs w:val="20"/>
          <w:lang w:eastAsia="zh-CN"/>
        </w:rPr>
      </w:pPr>
      <w:r w:rsidRPr="003F7E44">
        <w:rPr>
          <w:rFonts w:eastAsia="Times New Roman" w:cs="Arial"/>
          <w:bCs/>
          <w:iCs/>
          <w:color w:val="000000" w:themeColor="text1"/>
          <w:sz w:val="24"/>
          <w:szCs w:val="20"/>
          <w:lang w:eastAsia="zh-CN"/>
        </w:rPr>
        <w:t>Moderator summary and proposals based on contributions</w:t>
      </w:r>
    </w:p>
    <w:p w14:paraId="58E0A0B5" w14:textId="77777777" w:rsidR="009E062F" w:rsidRDefault="009E062F" w:rsidP="009E062F">
      <w:pPr>
        <w:rPr>
          <w:lang w:eastAsia="en-US"/>
        </w:rPr>
      </w:pPr>
    </w:p>
    <w:p w14:paraId="652858E2" w14:textId="69684A54" w:rsidR="009E062F" w:rsidRDefault="009E062F" w:rsidP="00F021D0">
      <w:pPr>
        <w:spacing w:after="120"/>
        <w:rPr>
          <w:lang w:val="en-US" w:eastAsia="en-US"/>
        </w:rPr>
      </w:pPr>
      <w:r>
        <w:rPr>
          <w:lang w:val="en-US" w:eastAsia="en-US"/>
        </w:rPr>
        <w:t xml:space="preserve">Regarding the </w:t>
      </w:r>
      <w:r w:rsidR="005E341B">
        <w:rPr>
          <w:lang w:val="en-US" w:eastAsia="en-US"/>
        </w:rPr>
        <w:t>indication of co-scheduled cells by a multi-cell scheduling DCI</w:t>
      </w:r>
      <w:r>
        <w:rPr>
          <w:lang w:val="en-US" w:eastAsia="en-US"/>
        </w:rPr>
        <w:t xml:space="preserve">, </w:t>
      </w:r>
      <w:r w:rsidR="005E341B">
        <w:rPr>
          <w:lang w:val="en-US" w:eastAsia="en-US"/>
        </w:rPr>
        <w:t>11</w:t>
      </w:r>
      <w:r>
        <w:rPr>
          <w:lang w:val="en-US" w:eastAsia="en-US"/>
        </w:rPr>
        <w:t xml:space="preserve"> companies [</w:t>
      </w:r>
      <w:r w:rsidR="005E341B">
        <w:rPr>
          <w:lang w:val="en-US" w:eastAsia="en-US"/>
        </w:rPr>
        <w:t>ZTE, Nokia/NSB</w:t>
      </w:r>
      <w:r>
        <w:rPr>
          <w:lang w:val="en-US" w:eastAsia="en-US"/>
        </w:rPr>
        <w:t xml:space="preserve">, CATT, </w:t>
      </w:r>
      <w:r w:rsidR="005E341B">
        <w:rPr>
          <w:lang w:val="en-US" w:eastAsia="en-US"/>
        </w:rPr>
        <w:t>China Telcom, NEC, Samsung, OPPO, Interdigital, CMCC, LGE, Intel</w:t>
      </w:r>
      <w:r>
        <w:rPr>
          <w:lang w:val="en-US" w:eastAsia="en-US"/>
        </w:rPr>
        <w:t xml:space="preserve">] propose </w:t>
      </w:r>
      <w:r w:rsidR="00602E6E">
        <w:rPr>
          <w:lang w:val="en-US" w:eastAsia="en-US"/>
        </w:rPr>
        <w:t>single carrier indicator field in the multi-cell scheduling DCI for indicating the co-scheduled cells</w:t>
      </w:r>
      <w:r>
        <w:rPr>
          <w:lang w:val="en-US" w:eastAsia="en-US"/>
        </w:rPr>
        <w:t>.</w:t>
      </w:r>
      <w:r w:rsidR="00602E6E">
        <w:rPr>
          <w:lang w:val="en-US" w:eastAsia="en-US"/>
        </w:rPr>
        <w:t xml:space="preserve"> Majority companies prefer </w:t>
      </w:r>
      <w:r w:rsidR="001373E0">
        <w:rPr>
          <w:lang w:val="en-US" w:eastAsia="en-US"/>
        </w:rPr>
        <w:t>predefining</w:t>
      </w:r>
      <w:r w:rsidR="00602E6E">
        <w:rPr>
          <w:lang w:val="en-US" w:eastAsia="en-US"/>
        </w:rPr>
        <w:t xml:space="preserve"> a table with each row defining a combination of scheduled cells and </w:t>
      </w:r>
      <w:r w:rsidR="001373E0">
        <w:rPr>
          <w:lang w:val="en-US" w:eastAsia="en-US"/>
        </w:rPr>
        <w:t xml:space="preserve">using DCI to indicate one row of the table. So the DCI overhead can be </w:t>
      </w:r>
      <w:proofErr w:type="gramStart"/>
      <w:r w:rsidR="001373E0">
        <w:rPr>
          <w:lang w:val="en-US" w:eastAsia="en-US"/>
        </w:rPr>
        <w:t>reduced</w:t>
      </w:r>
      <w:proofErr w:type="gramEnd"/>
      <w:r w:rsidR="001373E0">
        <w:rPr>
          <w:lang w:val="en-US" w:eastAsia="en-US"/>
        </w:rPr>
        <w:t xml:space="preserve"> and the scheduling flexibility is guaranteed. </w:t>
      </w:r>
      <w:r w:rsidR="00F021D0">
        <w:rPr>
          <w:lang w:val="en-US" w:eastAsia="en-US"/>
        </w:rPr>
        <w:t xml:space="preserve">Moderator suggests below proposal to capture a </w:t>
      </w:r>
      <w:r w:rsidR="00F021D0">
        <w:rPr>
          <w:lang w:val="en-US" w:eastAsia="en-US"/>
        </w:rPr>
        <w:lastRenderedPageBreak/>
        <w:t>high-level design.</w:t>
      </w:r>
    </w:p>
    <w:p w14:paraId="48A7DA55" w14:textId="6F75A86A" w:rsidR="009E062F" w:rsidRDefault="001373E0" w:rsidP="00F021D0">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A6FD96D" w14:textId="77777777" w:rsidR="009E062F" w:rsidRPr="00A26828" w:rsidRDefault="009E062F" w:rsidP="009E062F">
      <w:pPr>
        <w:rPr>
          <w:lang w:val="en-US" w:eastAsia="en-US"/>
        </w:rPr>
      </w:pPr>
    </w:p>
    <w:p w14:paraId="5FF50FAD" w14:textId="77777777" w:rsidR="009E062F" w:rsidRPr="0090527B" w:rsidRDefault="009E062F" w:rsidP="003F50E0">
      <w:pPr>
        <w:pStyle w:val="Heading3"/>
        <w:tabs>
          <w:tab w:val="clear" w:pos="1080"/>
          <w:tab w:val="clear" w:pos="3150"/>
        </w:tabs>
        <w:rPr>
          <w:rFonts w:eastAsia="Times New Roman" w:cs="Arial"/>
          <w:bCs/>
          <w:iCs/>
          <w:color w:val="000000" w:themeColor="text1"/>
          <w:sz w:val="24"/>
          <w:szCs w:val="20"/>
          <w:lang w:eastAsia="zh-CN"/>
        </w:rPr>
      </w:pPr>
      <w:r w:rsidRPr="0090527B">
        <w:rPr>
          <w:rFonts w:eastAsia="Times New Roman" w:cs="Arial"/>
          <w:bCs/>
          <w:iCs/>
          <w:color w:val="000000" w:themeColor="text1"/>
          <w:sz w:val="24"/>
          <w:szCs w:val="20"/>
          <w:lang w:eastAsia="zh-CN"/>
        </w:rPr>
        <w:t>1st round of discussions</w:t>
      </w:r>
    </w:p>
    <w:p w14:paraId="57673AF6" w14:textId="77777777" w:rsidR="009E062F" w:rsidRDefault="009E062F" w:rsidP="009E062F">
      <w:pPr>
        <w:rPr>
          <w:lang w:eastAsia="en-US"/>
        </w:rPr>
      </w:pPr>
    </w:p>
    <w:p w14:paraId="2E4DC46A" w14:textId="546350D7" w:rsidR="009E062F" w:rsidRPr="00103E3B" w:rsidRDefault="009E062F" w:rsidP="009E062F">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 xml:space="preserve">Proposal </w:t>
      </w:r>
      <w:r w:rsidR="002455D8">
        <w:rPr>
          <w:rFonts w:eastAsia="SimSun"/>
          <w:snapToGrid/>
          <w:kern w:val="0"/>
          <w:szCs w:val="20"/>
          <w:lang w:eastAsia="zh-CN"/>
        </w:rPr>
        <w:t>3</w:t>
      </w:r>
      <w:r>
        <w:rPr>
          <w:rFonts w:eastAsia="SimSun"/>
          <w:snapToGrid/>
          <w:kern w:val="0"/>
          <w:szCs w:val="20"/>
          <w:lang w:eastAsia="zh-CN"/>
        </w:rPr>
        <w:t>-</w:t>
      </w:r>
      <w:r w:rsidR="002455D8">
        <w:rPr>
          <w:rFonts w:eastAsia="SimSun"/>
          <w:snapToGrid/>
          <w:kern w:val="0"/>
          <w:szCs w:val="20"/>
          <w:lang w:eastAsia="zh-CN"/>
        </w:rPr>
        <w:t>3</w:t>
      </w:r>
      <w:r w:rsidRPr="00103E3B">
        <w:rPr>
          <w:rFonts w:eastAsia="SimSun"/>
          <w:snapToGrid/>
          <w:kern w:val="0"/>
          <w:szCs w:val="20"/>
          <w:lang w:eastAsia="zh-CN"/>
        </w:rPr>
        <w:t>:</w:t>
      </w:r>
    </w:p>
    <w:p w14:paraId="7874D033" w14:textId="4D2A5314" w:rsidR="009E062F" w:rsidRPr="00414B5D" w:rsidRDefault="001373E0" w:rsidP="003F50E0">
      <w:pPr>
        <w:pStyle w:val="ListParagraph"/>
        <w:numPr>
          <w:ilvl w:val="0"/>
          <w:numId w:val="16"/>
        </w:numPr>
        <w:rPr>
          <w:rFonts w:eastAsia="KaiTi"/>
          <w:szCs w:val="20"/>
          <w:lang w:eastAsia="x-none"/>
        </w:rPr>
      </w:pPr>
      <w:r>
        <w:rPr>
          <w:lang w:eastAsia="en-US"/>
        </w:rPr>
        <w:t>For multi-cell scheduling, the co-scheduled cells are indicated by</w:t>
      </w:r>
      <w:r w:rsidRPr="001373E0">
        <w:rPr>
          <w:lang w:eastAsia="en-US"/>
        </w:rPr>
        <w:t xml:space="preserve"> </w:t>
      </w:r>
      <w:r>
        <w:rPr>
          <w:lang w:eastAsia="en-US"/>
        </w:rPr>
        <w:t xml:space="preserve">carrier indicator </w:t>
      </w:r>
      <w:r w:rsidR="00451315">
        <w:rPr>
          <w:lang w:eastAsia="en-US"/>
        </w:rPr>
        <w:t>point</w:t>
      </w:r>
      <w:r>
        <w:rPr>
          <w:lang w:eastAsia="en-US"/>
        </w:rPr>
        <w:t>ing to one row of a table defining combinations of scheduled cells.</w:t>
      </w:r>
      <w:r w:rsidR="009E062F" w:rsidRPr="00EB7FB1">
        <w:rPr>
          <w:lang w:eastAsia="en-US"/>
        </w:rPr>
        <w:t xml:space="preserve"> </w:t>
      </w:r>
    </w:p>
    <w:p w14:paraId="34642F7C" w14:textId="2906430F" w:rsidR="009E062F" w:rsidRPr="0095088D" w:rsidRDefault="001373E0" w:rsidP="003F50E0">
      <w:pPr>
        <w:pStyle w:val="ListParagraph"/>
        <w:numPr>
          <w:ilvl w:val="0"/>
          <w:numId w:val="17"/>
        </w:numPr>
        <w:rPr>
          <w:rFonts w:eastAsia="KaiTi"/>
          <w:szCs w:val="20"/>
          <w:lang w:eastAsia="x-none"/>
        </w:rPr>
      </w:pPr>
      <w:r>
        <w:rPr>
          <w:rFonts w:eastAsia="KaiTi"/>
          <w:szCs w:val="20"/>
          <w:lang w:eastAsia="x-none"/>
        </w:rPr>
        <w:t xml:space="preserve">The table is configured by RRC </w:t>
      </w:r>
      <w:proofErr w:type="spellStart"/>
      <w:r>
        <w:rPr>
          <w:rFonts w:eastAsia="KaiTi"/>
          <w:szCs w:val="20"/>
          <w:lang w:eastAsia="x-none"/>
        </w:rPr>
        <w:t>signaling</w:t>
      </w:r>
      <w:proofErr w:type="spellEnd"/>
      <w:r>
        <w:rPr>
          <w:rFonts w:eastAsia="KaiTi"/>
          <w:szCs w:val="20"/>
          <w:lang w:eastAsia="x-none"/>
        </w:rPr>
        <w:t>.</w:t>
      </w:r>
    </w:p>
    <w:p w14:paraId="027E84BD" w14:textId="5B00769A" w:rsidR="009E062F" w:rsidRPr="00372653" w:rsidRDefault="001373E0" w:rsidP="003F50E0">
      <w:pPr>
        <w:pStyle w:val="ListParagraph"/>
        <w:numPr>
          <w:ilvl w:val="0"/>
          <w:numId w:val="17"/>
        </w:numPr>
        <w:rPr>
          <w:rFonts w:eastAsia="KaiTi"/>
          <w:szCs w:val="20"/>
          <w:lang w:eastAsia="x-none"/>
        </w:rPr>
      </w:pPr>
      <w:r>
        <w:rPr>
          <w:lang w:val="en-US" w:eastAsia="en-US"/>
        </w:rPr>
        <w:t xml:space="preserve">Separate tables </w:t>
      </w:r>
      <w:r w:rsidR="00451315">
        <w:rPr>
          <w:lang w:val="en-US" w:eastAsia="en-US"/>
        </w:rPr>
        <w:t>can be</w:t>
      </w:r>
      <w:r>
        <w:rPr>
          <w:lang w:val="en-US" w:eastAsia="en-US"/>
        </w:rPr>
        <w:t xml:space="preserve"> configured for multi-cell PDSCH scheduling and multi-cell PUSCH scheduling.</w:t>
      </w:r>
    </w:p>
    <w:p w14:paraId="4AB6EE39" w14:textId="77777777" w:rsidR="009E062F" w:rsidRDefault="009E062F" w:rsidP="009E062F">
      <w:pPr>
        <w:rPr>
          <w:lang w:eastAsia="en-US"/>
        </w:rPr>
      </w:pPr>
    </w:p>
    <w:p w14:paraId="66DDD6F3" w14:textId="5421887B" w:rsidR="009E062F" w:rsidRPr="00754DFF" w:rsidRDefault="001373E0" w:rsidP="001373E0">
      <w:pPr>
        <w:spacing w:after="0"/>
        <w:rPr>
          <w:lang w:eastAsia="en-US"/>
        </w:rPr>
      </w:pPr>
      <w:r>
        <w:br/>
      </w:r>
    </w:p>
    <w:p w14:paraId="678C1BBD" w14:textId="77777777" w:rsidR="009E062F" w:rsidRPr="001820A8" w:rsidRDefault="009E062F" w:rsidP="009E062F">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9E062F" w:rsidRPr="001820A8" w14:paraId="4C3DDB88" w14:textId="77777777" w:rsidTr="00CC7A1B">
        <w:tc>
          <w:tcPr>
            <w:tcW w:w="2009" w:type="dxa"/>
            <w:tcBorders>
              <w:top w:val="single" w:sz="4" w:space="0" w:color="auto"/>
              <w:left w:val="single" w:sz="4" w:space="0" w:color="auto"/>
              <w:bottom w:val="single" w:sz="4" w:space="0" w:color="auto"/>
              <w:right w:val="single" w:sz="4" w:space="0" w:color="auto"/>
            </w:tcBorders>
          </w:tcPr>
          <w:p w14:paraId="05111E58" w14:textId="77777777" w:rsidR="009E062F" w:rsidRPr="001820A8" w:rsidRDefault="009E062F"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CC5D308" w14:textId="77777777" w:rsidR="009E062F" w:rsidRPr="001820A8" w:rsidRDefault="009E062F" w:rsidP="00B506D8">
            <w:pPr>
              <w:jc w:val="center"/>
              <w:rPr>
                <w:b/>
                <w:lang w:eastAsia="zh-CN"/>
              </w:rPr>
            </w:pPr>
            <w:r w:rsidRPr="001820A8">
              <w:rPr>
                <w:b/>
                <w:lang w:eastAsia="zh-CN"/>
              </w:rPr>
              <w:t>Comment</w:t>
            </w:r>
          </w:p>
        </w:tc>
      </w:tr>
      <w:tr w:rsidR="00C05929" w:rsidRPr="001820A8" w14:paraId="561325EE" w14:textId="77777777" w:rsidTr="00CC7A1B">
        <w:tc>
          <w:tcPr>
            <w:tcW w:w="2009" w:type="dxa"/>
            <w:tcBorders>
              <w:top w:val="single" w:sz="4" w:space="0" w:color="auto"/>
              <w:left w:val="single" w:sz="4" w:space="0" w:color="auto"/>
              <w:bottom w:val="single" w:sz="4" w:space="0" w:color="auto"/>
              <w:right w:val="single" w:sz="4" w:space="0" w:color="auto"/>
            </w:tcBorders>
          </w:tcPr>
          <w:p w14:paraId="7C1BD388" w14:textId="040BE259" w:rsidR="00C05929" w:rsidRPr="001820A8" w:rsidRDefault="00C05929" w:rsidP="00C0592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6F732F1" w14:textId="77777777" w:rsidR="00C05929" w:rsidRDefault="00C05929" w:rsidP="00C05929">
            <w:pPr>
              <w:jc w:val="left"/>
              <w:rPr>
                <w:rFonts w:eastAsia="MS Mincho"/>
                <w:bCs/>
                <w:lang w:eastAsia="ja-JP"/>
              </w:rPr>
            </w:pPr>
            <w:r>
              <w:rPr>
                <w:rFonts w:eastAsia="MS Mincho" w:hint="eastAsia"/>
                <w:bCs/>
                <w:lang w:eastAsia="ja-JP"/>
              </w:rPr>
              <w:t>P</w:t>
            </w:r>
            <w:r>
              <w:rPr>
                <w:rFonts w:eastAsia="MS Mincho"/>
                <w:bCs/>
                <w:lang w:eastAsia="ja-JP"/>
              </w:rPr>
              <w:t>3-3: generally OK.</w:t>
            </w:r>
          </w:p>
          <w:p w14:paraId="528F1485" w14:textId="646A33BF" w:rsidR="00C05929" w:rsidRPr="001820A8" w:rsidRDefault="00C05929" w:rsidP="00C05929">
            <w:pPr>
              <w:jc w:val="left"/>
              <w:rPr>
                <w:bCs/>
                <w:lang w:eastAsia="zh-CN"/>
              </w:rPr>
            </w:pPr>
            <w:r>
              <w:rPr>
                <w:rFonts w:eastAsia="MS Mincho" w:hint="eastAsia"/>
                <w:bCs/>
                <w:lang w:eastAsia="ja-JP"/>
              </w:rPr>
              <w:t>O</w:t>
            </w:r>
            <w:r>
              <w:rPr>
                <w:rFonts w:eastAsia="MS Mincho"/>
                <w:bCs/>
                <w:lang w:eastAsia="ja-JP"/>
              </w:rPr>
              <w:t>n the 2</w:t>
            </w:r>
            <w:r w:rsidRPr="004F5B1D">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sidRPr="004F5B1D">
              <w:rPr>
                <w:rFonts w:eastAsia="MS Mincho"/>
                <w:bCs/>
                <w:vertAlign w:val="superscript"/>
                <w:lang w:eastAsia="ja-JP"/>
              </w:rPr>
              <w:t>nd</w:t>
            </w:r>
            <w:r>
              <w:rPr>
                <w:rFonts w:eastAsia="MS Mincho"/>
                <w:bCs/>
                <w:lang w:eastAsia="ja-JP"/>
              </w:rPr>
              <w:t xml:space="preserve"> sub-bullet for now.</w:t>
            </w:r>
          </w:p>
        </w:tc>
      </w:tr>
      <w:tr w:rsidR="00543A47" w:rsidRPr="001820A8" w14:paraId="398F7E22" w14:textId="77777777" w:rsidTr="00CC7A1B">
        <w:tc>
          <w:tcPr>
            <w:tcW w:w="2009" w:type="dxa"/>
            <w:tcBorders>
              <w:top w:val="single" w:sz="4" w:space="0" w:color="auto"/>
              <w:left w:val="single" w:sz="4" w:space="0" w:color="auto"/>
              <w:bottom w:val="single" w:sz="4" w:space="0" w:color="auto"/>
              <w:right w:val="single" w:sz="4" w:space="0" w:color="auto"/>
            </w:tcBorders>
          </w:tcPr>
          <w:p w14:paraId="37A2FFB7" w14:textId="216AB7DD" w:rsidR="00543A47" w:rsidRDefault="00543A47" w:rsidP="00543A47">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95A5A59" w14:textId="77777777" w:rsidR="00543A47" w:rsidRDefault="00543A47" w:rsidP="00543A47">
            <w:pPr>
              <w:rPr>
                <w:bCs/>
                <w:lang w:eastAsia="zh-CN"/>
              </w:rPr>
            </w:pPr>
            <w:r>
              <w:rPr>
                <w:bCs/>
                <w:lang w:eastAsia="zh-CN"/>
              </w:rPr>
              <w:t>Support</w:t>
            </w:r>
          </w:p>
          <w:p w14:paraId="0338EAAC" w14:textId="0D41BDCF" w:rsidR="00543A47" w:rsidRDefault="00543A47" w:rsidP="00543A47">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9E062F" w:rsidRPr="001820A8" w14:paraId="25AC6595" w14:textId="77777777" w:rsidTr="00CC7A1B">
        <w:tc>
          <w:tcPr>
            <w:tcW w:w="2009" w:type="dxa"/>
            <w:tcBorders>
              <w:top w:val="single" w:sz="4" w:space="0" w:color="auto"/>
              <w:left w:val="single" w:sz="4" w:space="0" w:color="auto"/>
              <w:bottom w:val="single" w:sz="4" w:space="0" w:color="auto"/>
              <w:right w:val="single" w:sz="4" w:space="0" w:color="auto"/>
            </w:tcBorders>
          </w:tcPr>
          <w:p w14:paraId="50E6BA4A" w14:textId="77777777" w:rsidR="009E062F" w:rsidRDefault="009E062F"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E8594DB" w14:textId="77777777" w:rsidR="009E062F" w:rsidRDefault="009E062F" w:rsidP="00B506D8">
            <w:pPr>
              <w:rPr>
                <w:bCs/>
                <w:lang w:eastAsia="zh-CN"/>
              </w:rPr>
            </w:pPr>
          </w:p>
        </w:tc>
      </w:tr>
      <w:tr w:rsidR="009E062F" w:rsidRPr="001820A8" w14:paraId="32980E08" w14:textId="77777777" w:rsidTr="00CC7A1B">
        <w:tc>
          <w:tcPr>
            <w:tcW w:w="2009" w:type="dxa"/>
            <w:tcBorders>
              <w:top w:val="single" w:sz="4" w:space="0" w:color="auto"/>
              <w:left w:val="single" w:sz="4" w:space="0" w:color="auto"/>
              <w:bottom w:val="single" w:sz="4" w:space="0" w:color="auto"/>
              <w:right w:val="single" w:sz="4" w:space="0" w:color="auto"/>
            </w:tcBorders>
          </w:tcPr>
          <w:p w14:paraId="61C1DEAB" w14:textId="77777777" w:rsidR="009E062F" w:rsidRPr="00410211" w:rsidRDefault="009E062F"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65882248" w14:textId="77777777" w:rsidR="009E062F" w:rsidRPr="00410211" w:rsidRDefault="009E062F" w:rsidP="00B506D8">
            <w:pPr>
              <w:rPr>
                <w:rFonts w:eastAsia="MS Mincho"/>
                <w:bCs/>
                <w:lang w:eastAsia="ja-JP"/>
              </w:rPr>
            </w:pPr>
          </w:p>
        </w:tc>
      </w:tr>
      <w:tr w:rsidR="009E062F" w:rsidRPr="001820A8" w14:paraId="208C74FA" w14:textId="77777777" w:rsidTr="00CC7A1B">
        <w:tc>
          <w:tcPr>
            <w:tcW w:w="2009" w:type="dxa"/>
          </w:tcPr>
          <w:p w14:paraId="0E5F15A3" w14:textId="77777777" w:rsidR="009E062F" w:rsidRPr="001820A8" w:rsidRDefault="009E062F" w:rsidP="00B506D8">
            <w:pPr>
              <w:jc w:val="left"/>
              <w:rPr>
                <w:bCs/>
                <w:lang w:eastAsia="zh-CN"/>
              </w:rPr>
            </w:pPr>
          </w:p>
        </w:tc>
        <w:tc>
          <w:tcPr>
            <w:tcW w:w="7353" w:type="dxa"/>
          </w:tcPr>
          <w:p w14:paraId="70CDC1B0" w14:textId="77777777" w:rsidR="009E062F" w:rsidRPr="001820A8" w:rsidRDefault="009E062F" w:rsidP="00B506D8">
            <w:pPr>
              <w:jc w:val="left"/>
              <w:rPr>
                <w:bCs/>
                <w:lang w:eastAsia="zh-CN"/>
              </w:rPr>
            </w:pPr>
          </w:p>
        </w:tc>
      </w:tr>
      <w:tr w:rsidR="009E062F" w:rsidRPr="001820A8" w14:paraId="046A7AFD" w14:textId="77777777" w:rsidTr="00CC7A1B">
        <w:tc>
          <w:tcPr>
            <w:tcW w:w="2009" w:type="dxa"/>
          </w:tcPr>
          <w:p w14:paraId="47704DFF" w14:textId="77777777" w:rsidR="009E062F" w:rsidRPr="001820A8" w:rsidRDefault="009E062F" w:rsidP="00B506D8">
            <w:pPr>
              <w:jc w:val="left"/>
              <w:rPr>
                <w:bCs/>
                <w:lang w:eastAsia="zh-CN"/>
              </w:rPr>
            </w:pPr>
          </w:p>
        </w:tc>
        <w:tc>
          <w:tcPr>
            <w:tcW w:w="7353" w:type="dxa"/>
          </w:tcPr>
          <w:p w14:paraId="3A6D0BCD" w14:textId="77777777" w:rsidR="009E062F" w:rsidRPr="001820A8" w:rsidRDefault="009E062F" w:rsidP="00B506D8">
            <w:pPr>
              <w:jc w:val="left"/>
              <w:rPr>
                <w:bCs/>
                <w:lang w:eastAsia="zh-CN"/>
              </w:rPr>
            </w:pPr>
          </w:p>
        </w:tc>
      </w:tr>
    </w:tbl>
    <w:p w14:paraId="2A0238D2" w14:textId="77777777" w:rsidR="009E062F" w:rsidRDefault="009E062F" w:rsidP="009E062F">
      <w:pPr>
        <w:rPr>
          <w:lang w:eastAsia="en-US"/>
        </w:rPr>
      </w:pPr>
    </w:p>
    <w:p w14:paraId="324A9B5E" w14:textId="77777777" w:rsidR="009E062F" w:rsidRDefault="009E062F" w:rsidP="009E062F">
      <w:pPr>
        <w:rPr>
          <w:lang w:eastAsia="en-US"/>
        </w:rPr>
      </w:pPr>
    </w:p>
    <w:p w14:paraId="1A57090E" w14:textId="77777777" w:rsidR="003D3F5E" w:rsidRDefault="003D3F5E" w:rsidP="009E062F">
      <w:pPr>
        <w:rPr>
          <w:lang w:eastAsia="en-US"/>
        </w:rPr>
      </w:pPr>
    </w:p>
    <w:p w14:paraId="4D07D25C" w14:textId="77777777" w:rsidR="000A2051" w:rsidRPr="003F7E44" w:rsidRDefault="000A2051" w:rsidP="000A2051">
      <w:pPr>
        <w:pStyle w:val="Heading2"/>
        <w:ind w:left="540"/>
      </w:pPr>
      <w:r w:rsidRPr="003F7E44">
        <w:t>Other related issues</w:t>
      </w:r>
    </w:p>
    <w:p w14:paraId="401DF8BA" w14:textId="77777777" w:rsidR="000A2051" w:rsidRDefault="000A2051" w:rsidP="000A2051">
      <w:pPr>
        <w:rPr>
          <w:lang w:eastAsia="en-US"/>
        </w:rPr>
      </w:pPr>
    </w:p>
    <w:tbl>
      <w:tblPr>
        <w:tblStyle w:val="TableGrid"/>
        <w:tblW w:w="0" w:type="auto"/>
        <w:tblLook w:val="04A0" w:firstRow="1" w:lastRow="0" w:firstColumn="1" w:lastColumn="0" w:noHBand="0" w:noVBand="1"/>
      </w:tblPr>
      <w:tblGrid>
        <w:gridCol w:w="9362"/>
      </w:tblGrid>
      <w:tr w:rsidR="000A2051" w14:paraId="258FABDF" w14:textId="77777777" w:rsidTr="00B506D8">
        <w:tc>
          <w:tcPr>
            <w:tcW w:w="9362" w:type="dxa"/>
          </w:tcPr>
          <w:p w14:paraId="58DBC139" w14:textId="77777777" w:rsidR="000A2051" w:rsidRPr="00AA0A8F" w:rsidRDefault="000A2051" w:rsidP="003F50E0">
            <w:pPr>
              <w:pStyle w:val="ListParagraph"/>
              <w:numPr>
                <w:ilvl w:val="0"/>
                <w:numId w:val="16"/>
              </w:numPr>
              <w:rPr>
                <w:rFonts w:eastAsia="KaiTi"/>
                <w:b/>
                <w:bCs/>
                <w:sz w:val="22"/>
                <w:lang w:eastAsia="x-none"/>
              </w:rPr>
            </w:pPr>
            <w:bookmarkStart w:id="28" w:name="_Hlk102720095"/>
            <w:r w:rsidRPr="00AA0A8F">
              <w:rPr>
                <w:rFonts w:eastAsia="KaiTi"/>
                <w:b/>
                <w:bCs/>
                <w:sz w:val="22"/>
                <w:lang w:eastAsia="x-none"/>
              </w:rPr>
              <w:t>ZTE</w:t>
            </w:r>
          </w:p>
          <w:p w14:paraId="019096C1" w14:textId="77777777" w:rsidR="000A2051" w:rsidRPr="005E4C05" w:rsidRDefault="000A2051"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9: The fields for Rel-16/17 feature is supported and can be configurable in the multi-cell scheduling DCI.</w:t>
            </w:r>
          </w:p>
          <w:p w14:paraId="22F424EF" w14:textId="77777777" w:rsidR="000A2051" w:rsidRPr="000128FE" w:rsidRDefault="000A2051" w:rsidP="00B506D8">
            <w:pPr>
              <w:rPr>
                <w:rFonts w:eastAsia="KaiTi"/>
                <w:b/>
                <w:bCs/>
                <w:sz w:val="22"/>
                <w:lang w:val="en-US" w:eastAsia="x-none"/>
              </w:rPr>
            </w:pPr>
          </w:p>
          <w:p w14:paraId="0B39AEDC" w14:textId="77777777" w:rsidR="000A2051" w:rsidRPr="00AA0A8F" w:rsidRDefault="000A2051" w:rsidP="003F50E0">
            <w:pPr>
              <w:pStyle w:val="ListParagraph"/>
              <w:numPr>
                <w:ilvl w:val="0"/>
                <w:numId w:val="16"/>
              </w:numPr>
              <w:rPr>
                <w:rFonts w:eastAsia="KaiTi"/>
                <w:b/>
                <w:bCs/>
                <w:sz w:val="22"/>
                <w:lang w:eastAsia="x-none"/>
              </w:rPr>
            </w:pPr>
            <w:r w:rsidRPr="00AA0A8F">
              <w:rPr>
                <w:rFonts w:eastAsia="KaiTi"/>
                <w:b/>
                <w:bCs/>
                <w:sz w:val="22"/>
                <w:lang w:eastAsia="x-none"/>
              </w:rPr>
              <w:t>Nokia, Nokia Shanghai Bell</w:t>
            </w:r>
          </w:p>
          <w:p w14:paraId="3EF5D838" w14:textId="77777777" w:rsidR="000A2051" w:rsidRPr="005E4C05" w:rsidRDefault="000A2051"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7874B791" w14:textId="77777777" w:rsidR="000A2051" w:rsidRPr="00AA0A8F" w:rsidRDefault="000A2051" w:rsidP="00B506D8">
            <w:pPr>
              <w:rPr>
                <w:rFonts w:eastAsia="KaiTi"/>
                <w:b/>
                <w:bCs/>
                <w:sz w:val="22"/>
                <w:lang w:eastAsia="x-none"/>
              </w:rPr>
            </w:pPr>
          </w:p>
          <w:p w14:paraId="30B32851" w14:textId="77777777" w:rsidR="000A2051" w:rsidRPr="006E01A7" w:rsidRDefault="000A2051" w:rsidP="003F50E0">
            <w:pPr>
              <w:pStyle w:val="ListParagraph"/>
              <w:numPr>
                <w:ilvl w:val="0"/>
                <w:numId w:val="16"/>
              </w:numPr>
              <w:rPr>
                <w:rFonts w:eastAsia="KaiTi"/>
                <w:b/>
                <w:bCs/>
                <w:sz w:val="22"/>
                <w:lang w:eastAsia="x-none"/>
              </w:rPr>
            </w:pPr>
            <w:proofErr w:type="spellStart"/>
            <w:r w:rsidRPr="006E01A7">
              <w:rPr>
                <w:rFonts w:eastAsia="KaiTi"/>
                <w:b/>
                <w:bCs/>
                <w:sz w:val="22"/>
                <w:lang w:eastAsia="x-none"/>
              </w:rPr>
              <w:t>Spreadtrum</w:t>
            </w:r>
            <w:proofErr w:type="spellEnd"/>
            <w:r w:rsidRPr="006E01A7">
              <w:rPr>
                <w:rFonts w:eastAsia="KaiTi"/>
                <w:b/>
                <w:bCs/>
                <w:sz w:val="22"/>
                <w:lang w:eastAsia="x-none"/>
              </w:rPr>
              <w:t xml:space="preserve"> Communications</w:t>
            </w:r>
          </w:p>
          <w:p w14:paraId="641E81F7" w14:textId="77777777" w:rsidR="000A2051" w:rsidRPr="006E01A7" w:rsidRDefault="000A2051" w:rsidP="003F50E0">
            <w:pPr>
              <w:pStyle w:val="ListParagraph"/>
              <w:numPr>
                <w:ilvl w:val="0"/>
                <w:numId w:val="17"/>
              </w:numPr>
              <w:rPr>
                <w:rFonts w:eastAsia="KaiTi"/>
                <w:bCs/>
                <w:i/>
                <w:szCs w:val="20"/>
                <w:lang w:val="en-US"/>
              </w:rPr>
            </w:pPr>
            <w:r w:rsidRPr="006E01A7">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016CD912" w14:textId="63F0F051" w:rsidR="000A2051" w:rsidRDefault="000A2051" w:rsidP="00B506D8">
            <w:pPr>
              <w:rPr>
                <w:rFonts w:eastAsia="KaiTi"/>
                <w:b/>
                <w:bCs/>
                <w:sz w:val="22"/>
                <w:lang w:val="en-US" w:eastAsia="x-none"/>
              </w:rPr>
            </w:pPr>
          </w:p>
          <w:p w14:paraId="17755166" w14:textId="77777777" w:rsidR="00451315" w:rsidRPr="00AA0A8F" w:rsidRDefault="00451315" w:rsidP="00451315">
            <w:pPr>
              <w:pStyle w:val="ListParagraph"/>
              <w:numPr>
                <w:ilvl w:val="0"/>
                <w:numId w:val="16"/>
              </w:numPr>
              <w:rPr>
                <w:rFonts w:eastAsia="KaiTi"/>
                <w:b/>
                <w:bCs/>
                <w:sz w:val="22"/>
                <w:lang w:eastAsia="x-none"/>
              </w:rPr>
            </w:pPr>
            <w:r w:rsidRPr="00AA0A8F">
              <w:rPr>
                <w:rFonts w:eastAsia="KaiTi"/>
                <w:b/>
                <w:bCs/>
                <w:sz w:val="22"/>
                <w:lang w:eastAsia="x-none"/>
              </w:rPr>
              <w:t>Vivo</w:t>
            </w:r>
          </w:p>
          <w:p w14:paraId="0AC062A4" w14:textId="77777777" w:rsidR="00451315" w:rsidRPr="005E4C05" w:rsidRDefault="00451315" w:rsidP="00451315">
            <w:pPr>
              <w:pStyle w:val="ListParagraph"/>
              <w:numPr>
                <w:ilvl w:val="0"/>
                <w:numId w:val="17"/>
              </w:numPr>
              <w:rPr>
                <w:rFonts w:eastAsia="KaiTi"/>
                <w:i/>
                <w:iCs/>
                <w:szCs w:val="20"/>
                <w:lang w:val="en-US" w:eastAsia="zh-CN"/>
              </w:rPr>
            </w:pPr>
            <w:bookmarkStart w:id="29" w:name="_Ref102134271"/>
            <w:r w:rsidRPr="005E4C05">
              <w:rPr>
                <w:rFonts w:eastAsia="KaiTi"/>
                <w:i/>
                <w:iCs/>
                <w:szCs w:val="20"/>
                <w:lang w:val="en-US" w:eastAsia="zh-CN"/>
              </w:rPr>
              <w:lastRenderedPageBreak/>
              <w:t xml:space="preserve">Proposal </w:t>
            </w:r>
            <w:r w:rsidRPr="005E4C05">
              <w:rPr>
                <w:rFonts w:eastAsia="KaiTi"/>
                <w:i/>
                <w:iCs/>
                <w:szCs w:val="20"/>
                <w:lang w:val="en-US" w:eastAsia="zh-CN"/>
              </w:rPr>
              <w:fldChar w:fldCharType="begin"/>
            </w:r>
            <w:r w:rsidRPr="005E4C05">
              <w:rPr>
                <w:rFonts w:eastAsia="KaiTi"/>
                <w:i/>
                <w:iCs/>
                <w:szCs w:val="20"/>
                <w:lang w:val="en-US" w:eastAsia="zh-CN"/>
              </w:rPr>
              <w:instrText xml:space="preserve"> SEQ Proposal \* ARABIC </w:instrText>
            </w:r>
            <w:r w:rsidRPr="005E4C05">
              <w:rPr>
                <w:rFonts w:eastAsia="KaiTi"/>
                <w:i/>
                <w:iCs/>
                <w:szCs w:val="20"/>
                <w:lang w:val="en-US" w:eastAsia="zh-CN"/>
              </w:rPr>
              <w:fldChar w:fldCharType="separate"/>
            </w:r>
            <w:r w:rsidRPr="005E4C05">
              <w:rPr>
                <w:rFonts w:eastAsia="KaiTi"/>
                <w:i/>
                <w:iCs/>
                <w:szCs w:val="20"/>
                <w:lang w:val="en-US" w:eastAsia="zh-CN"/>
              </w:rPr>
              <w:t>4</w:t>
            </w:r>
            <w:r w:rsidRPr="005E4C05">
              <w:rPr>
                <w:rFonts w:eastAsia="KaiTi"/>
                <w:i/>
                <w:iCs/>
                <w:szCs w:val="20"/>
                <w:lang w:val="en-US" w:eastAsia="zh-CN"/>
              </w:rPr>
              <w:fldChar w:fldCharType="end"/>
            </w:r>
            <w:r w:rsidRPr="005E4C05">
              <w:rPr>
                <w:rFonts w:eastAsia="KaiTi"/>
                <w:i/>
                <w:iCs/>
                <w:szCs w:val="20"/>
                <w:lang w:val="en-US" w:eastAsia="zh-CN"/>
              </w:rPr>
              <w:t>. For FDRA in mc-DCI, the FDRA granularity may be scaled or determined considering the BW of all the scheduled cells to reduce DCI size.</w:t>
            </w:r>
            <w:bookmarkEnd w:id="29"/>
          </w:p>
          <w:p w14:paraId="32C700C5" w14:textId="77777777" w:rsidR="00451315" w:rsidRPr="00280227" w:rsidRDefault="00451315" w:rsidP="00B506D8">
            <w:pPr>
              <w:rPr>
                <w:rFonts w:eastAsia="KaiTi"/>
                <w:b/>
                <w:bCs/>
                <w:sz w:val="22"/>
                <w:lang w:val="en-US" w:eastAsia="x-none"/>
              </w:rPr>
            </w:pPr>
          </w:p>
          <w:p w14:paraId="137B4E65" w14:textId="77777777" w:rsidR="000A2051" w:rsidRPr="00AA0A8F" w:rsidRDefault="000A2051" w:rsidP="003F50E0">
            <w:pPr>
              <w:pStyle w:val="ListParagraph"/>
              <w:numPr>
                <w:ilvl w:val="0"/>
                <w:numId w:val="16"/>
              </w:numPr>
              <w:rPr>
                <w:rFonts w:eastAsia="KaiTi"/>
                <w:b/>
                <w:bCs/>
                <w:sz w:val="22"/>
                <w:lang w:eastAsia="x-none"/>
              </w:rPr>
            </w:pPr>
            <w:r w:rsidRPr="00AA0A8F">
              <w:rPr>
                <w:rFonts w:eastAsia="KaiTi"/>
                <w:b/>
                <w:bCs/>
                <w:sz w:val="22"/>
                <w:lang w:eastAsia="x-none"/>
              </w:rPr>
              <w:t>NEC</w:t>
            </w:r>
          </w:p>
          <w:p w14:paraId="7C7B2C9D" w14:textId="77777777" w:rsidR="000A2051" w:rsidRPr="005E4C05" w:rsidRDefault="000A2051"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1C6B7E85" w14:textId="77777777" w:rsidR="000A2051" w:rsidRPr="00AA0A8F" w:rsidRDefault="000A2051" w:rsidP="00B506D8">
            <w:pPr>
              <w:pStyle w:val="ListParagraph"/>
              <w:numPr>
                <w:ilvl w:val="0"/>
                <w:numId w:val="0"/>
              </w:numPr>
              <w:ind w:left="360"/>
              <w:rPr>
                <w:rFonts w:eastAsia="KaiTi"/>
                <w:b/>
                <w:bCs/>
                <w:sz w:val="22"/>
                <w:lang w:eastAsia="x-none"/>
              </w:rPr>
            </w:pPr>
          </w:p>
          <w:p w14:paraId="62E174FA" w14:textId="77777777" w:rsidR="000A2051" w:rsidRPr="00AA0A8F" w:rsidRDefault="000A2051" w:rsidP="003F50E0">
            <w:pPr>
              <w:pStyle w:val="ListParagraph"/>
              <w:numPr>
                <w:ilvl w:val="0"/>
                <w:numId w:val="16"/>
              </w:numPr>
              <w:rPr>
                <w:rFonts w:eastAsia="KaiTi"/>
                <w:b/>
                <w:bCs/>
                <w:sz w:val="22"/>
                <w:lang w:eastAsia="x-none"/>
              </w:rPr>
            </w:pPr>
            <w:proofErr w:type="spellStart"/>
            <w:r w:rsidRPr="00AA0A8F">
              <w:rPr>
                <w:rFonts w:eastAsia="KaiTi"/>
                <w:b/>
                <w:bCs/>
                <w:sz w:val="22"/>
                <w:lang w:eastAsia="x-none"/>
              </w:rPr>
              <w:t>Langbo</w:t>
            </w:r>
            <w:proofErr w:type="spellEnd"/>
          </w:p>
          <w:p w14:paraId="7E5191A7" w14:textId="77777777" w:rsidR="000A2051" w:rsidRPr="005E4C05" w:rsidRDefault="000A2051"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1: Per scheduled cell configuration or per scheduling cell configuration can be considered for multi-cell PDSCH/PUSCH scheduling.</w:t>
            </w:r>
          </w:p>
          <w:p w14:paraId="1A4DB705" w14:textId="77777777" w:rsidR="000A2051" w:rsidRPr="005E4C05" w:rsidRDefault="000A2051"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2: Co-scheduled cells are considered jointly as a virtual cell for search space design when multi-cell PDSCH/PUSCH scheduling is configured.</w:t>
            </w:r>
          </w:p>
          <w:p w14:paraId="3272FE54" w14:textId="77777777" w:rsidR="000A2051" w:rsidRPr="005E4C05" w:rsidRDefault="000A2051" w:rsidP="003F50E0">
            <w:pPr>
              <w:pStyle w:val="ListParagraph"/>
              <w:numPr>
                <w:ilvl w:val="0"/>
                <w:numId w:val="17"/>
              </w:numPr>
              <w:rPr>
                <w:rFonts w:eastAsia="KaiTi"/>
                <w:i/>
                <w:iCs/>
                <w:szCs w:val="20"/>
                <w:lang w:val="en-US" w:eastAsia="zh-CN"/>
              </w:rPr>
            </w:pPr>
            <w:r w:rsidRPr="005E4C05">
              <w:rPr>
                <w:rFonts w:eastAsia="KaiTi"/>
                <w:i/>
                <w:iCs/>
                <w:szCs w:val="20"/>
                <w:lang w:val="en-US" w:eastAsia="zh-CN"/>
              </w:rPr>
              <w:t>Proposal 4: Both absolute indication and differential indication are supported by the DCI fields designated for multi-cell PUSCH/PDSCH scheduling.</w:t>
            </w:r>
          </w:p>
          <w:p w14:paraId="0F5D1B5C" w14:textId="77777777" w:rsidR="000A2051" w:rsidRPr="00AA0A8F" w:rsidRDefault="000A2051" w:rsidP="00B506D8">
            <w:pPr>
              <w:rPr>
                <w:rFonts w:eastAsia="KaiTi"/>
                <w:b/>
                <w:bCs/>
                <w:sz w:val="22"/>
                <w:lang w:eastAsia="x-none"/>
              </w:rPr>
            </w:pPr>
          </w:p>
          <w:p w14:paraId="01EF5EA2" w14:textId="77777777" w:rsidR="000A2051" w:rsidRPr="00AA0A8F" w:rsidRDefault="000A2051" w:rsidP="003F50E0">
            <w:pPr>
              <w:pStyle w:val="ListParagraph"/>
              <w:numPr>
                <w:ilvl w:val="0"/>
                <w:numId w:val="16"/>
              </w:numPr>
              <w:rPr>
                <w:rFonts w:eastAsia="KaiTi"/>
                <w:b/>
                <w:bCs/>
                <w:sz w:val="22"/>
                <w:lang w:eastAsia="x-none"/>
              </w:rPr>
            </w:pPr>
            <w:r w:rsidRPr="00AA0A8F">
              <w:rPr>
                <w:rFonts w:eastAsia="KaiTi"/>
                <w:b/>
                <w:bCs/>
                <w:sz w:val="22"/>
                <w:lang w:eastAsia="x-none"/>
              </w:rPr>
              <w:t>Intel</w:t>
            </w:r>
          </w:p>
          <w:p w14:paraId="570E27E5" w14:textId="77777777" w:rsidR="000A2051" w:rsidRPr="00AA0A8F" w:rsidRDefault="000A2051"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Proposal 3</w:t>
            </w:r>
          </w:p>
          <w:p w14:paraId="551D5B20" w14:textId="77777777" w:rsidR="000A2051" w:rsidRPr="00AA0A8F" w:rsidRDefault="000A2051"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proofErr w:type="gramStart"/>
            <w:r w:rsidRPr="00AA0A8F">
              <w:rPr>
                <w:rFonts w:eastAsia="KaiTi"/>
                <w:i/>
                <w:szCs w:val="20"/>
                <w:lang w:val="en-AU" w:eastAsia="zh-CN"/>
              </w:rPr>
              <w:t>A number of</w:t>
            </w:r>
            <w:proofErr w:type="gramEnd"/>
            <w:r w:rsidRPr="00AA0A8F">
              <w:rPr>
                <w:rFonts w:eastAsia="KaiTi"/>
                <w:i/>
                <w:szCs w:val="20"/>
                <w:lang w:val="en-AU" w:eastAsia="zh-CN"/>
              </w:rPr>
              <w:t xml:space="preserve"> cells can be grouped for multi-cell scheduling, where some DCI fields may not be shared between different groups. </w:t>
            </w:r>
          </w:p>
          <w:p w14:paraId="623DD0C9" w14:textId="77777777" w:rsidR="000A2051" w:rsidRPr="00AA0A8F" w:rsidRDefault="000A2051"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Proposal 5</w:t>
            </w:r>
          </w:p>
          <w:p w14:paraId="787F9A04" w14:textId="77777777" w:rsidR="000A2051" w:rsidRPr="00AA0A8F" w:rsidRDefault="000A2051"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For multi-cell scheduling, a row of the TDRA table can configure separate resource allocation in time for all the configured cells.</w:t>
            </w:r>
          </w:p>
          <w:p w14:paraId="524473FA" w14:textId="77777777" w:rsidR="000A2051" w:rsidRPr="00AA0A8F" w:rsidRDefault="000A2051"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Repetition is not supported if more than one PDSCHs or PUSCHs are scheduled for multi-cell scheduling.</w:t>
            </w:r>
          </w:p>
          <w:p w14:paraId="272226A6" w14:textId="77777777" w:rsidR="000A2051" w:rsidRPr="00AA0A8F" w:rsidRDefault="000A2051"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Proposal 6</w:t>
            </w:r>
          </w:p>
          <w:p w14:paraId="64316633" w14:textId="77777777" w:rsidR="000A2051" w:rsidRPr="00AA0A8F" w:rsidRDefault="000A2051"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For multi-cell scheduling, a resource allocation type is configured or dynamically indicated in the DCI, which is commonly applied for the scheduled PDSCHs/PUSCHs.</w:t>
            </w:r>
          </w:p>
          <w:p w14:paraId="562A9FB2" w14:textId="77777777" w:rsidR="000A2051" w:rsidRPr="00AA0A8F" w:rsidRDefault="000A2051"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 xml:space="preserve">A reference cell is defined to determine the FDRA size in the DCI. </w:t>
            </w:r>
          </w:p>
          <w:p w14:paraId="3C3D6274" w14:textId="77777777" w:rsidR="000A2051" w:rsidRPr="00AA0A8F" w:rsidRDefault="000A2051"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Proposal 7</w:t>
            </w:r>
          </w:p>
          <w:p w14:paraId="19F6E079" w14:textId="77777777" w:rsidR="000A2051" w:rsidRPr="00AA0A8F" w:rsidRDefault="000A2051"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2 TBs are supported for multi-cell PDSCH scheduling.</w:t>
            </w:r>
          </w:p>
          <w:p w14:paraId="2F0E3DC0" w14:textId="77777777" w:rsidR="000A2051" w:rsidRPr="00AA0A8F" w:rsidRDefault="000A2051"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 xml:space="preserve">For multi-cell PDSCH/PUSCH scheduling, </w:t>
            </w:r>
          </w:p>
          <w:p w14:paraId="5063C6A4" w14:textId="77777777" w:rsidR="000A2051" w:rsidRPr="00AA0A8F" w:rsidRDefault="000A2051"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 xml:space="preserve">MCS is commonly applied for the scheduled PDSCHs (1st and 2nd TB), and PUSCHs, respectively.  </w:t>
            </w:r>
          </w:p>
          <w:p w14:paraId="1EC85DE4" w14:textId="77777777" w:rsidR="000A2051" w:rsidRPr="00AA0A8F" w:rsidRDefault="000A2051"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RV and NDI bitmap is defined, where each bit in the bitmap is used to indicate the RV and NDI for each scheduled PDSCH (1st and 2nd TB) and PUSCH, respectively.</w:t>
            </w:r>
          </w:p>
          <w:p w14:paraId="07C6C547" w14:textId="77777777" w:rsidR="000A2051" w:rsidRPr="00AA0A8F" w:rsidRDefault="000A2051"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Proposal 8</w:t>
            </w:r>
          </w:p>
          <w:p w14:paraId="6F8AF946" w14:textId="77777777" w:rsidR="000A2051" w:rsidRPr="00AA0A8F" w:rsidRDefault="000A2051"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 xml:space="preserve">HARQ process number is commonly applied for the scheduled PDSCHs (1st and 2nd TB), and PUSCHs, respectively.  </w:t>
            </w:r>
          </w:p>
          <w:p w14:paraId="4189F362" w14:textId="77777777" w:rsidR="000A2051" w:rsidRPr="00AA0A8F" w:rsidRDefault="000A2051"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Proposal 10</w:t>
            </w:r>
          </w:p>
          <w:p w14:paraId="644AC14E" w14:textId="77777777" w:rsidR="000A2051" w:rsidRPr="00AA0A8F" w:rsidRDefault="000A2051"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Single PRI and K1 per DCI are included per DCI.</w:t>
            </w:r>
          </w:p>
          <w:p w14:paraId="22E6AAD9" w14:textId="77777777" w:rsidR="000A2051" w:rsidRPr="00AA0A8F" w:rsidRDefault="000A2051"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063514B0" w14:textId="77777777" w:rsidR="000A2051" w:rsidRPr="00AA0A8F" w:rsidRDefault="000A2051"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Proposal 13</w:t>
            </w:r>
          </w:p>
          <w:p w14:paraId="3D674CD9" w14:textId="77777777" w:rsidR="000A2051" w:rsidRPr="00AA0A8F" w:rsidRDefault="000A2051"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Both Rel-15/16 TCI framework and Rel-17 unified TCI framework are supported for multi-cell scheduling.</w:t>
            </w:r>
          </w:p>
          <w:p w14:paraId="3EFC016A" w14:textId="77777777" w:rsidR="000A2051" w:rsidRPr="00AA0A8F" w:rsidRDefault="000A2051"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lastRenderedPageBreak/>
              <w:t xml:space="preserve">With Rel-15/16 TCI framework, different PDSCHs scheduled by a DCI may use default TCI state or DCI-indicated TCI state depending on the delay between DCI and scheduled PDSCH. </w:t>
            </w:r>
          </w:p>
          <w:p w14:paraId="64CF1E84" w14:textId="77777777" w:rsidR="000A2051" w:rsidRPr="00AA0A8F" w:rsidRDefault="000A2051" w:rsidP="00B506D8">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AA0A8F">
              <w:rPr>
                <w:rFonts w:eastAsia="KaiTi"/>
                <w:i/>
                <w:szCs w:val="20"/>
                <w:lang w:val="en-AU" w:eastAsia="zh-CN"/>
              </w:rPr>
              <w:t>With Rel-15/16 TCI framework, UE may also expect the activated TCI states are not changed in the span from first PDSCH to last PDSCH that are scheduled by the same DCI.</w:t>
            </w:r>
          </w:p>
          <w:p w14:paraId="78D29414" w14:textId="77777777" w:rsidR="000A2051" w:rsidRPr="00AA0A8F" w:rsidRDefault="000A2051" w:rsidP="00B506D8">
            <w:pPr>
              <w:rPr>
                <w:rFonts w:eastAsia="KaiTi"/>
                <w:b/>
                <w:bCs/>
                <w:sz w:val="22"/>
                <w:lang w:eastAsia="x-none"/>
              </w:rPr>
            </w:pPr>
          </w:p>
          <w:p w14:paraId="4187B335" w14:textId="77777777" w:rsidR="000A2051" w:rsidRPr="00AA0A8F" w:rsidRDefault="000A2051" w:rsidP="003F50E0">
            <w:pPr>
              <w:pStyle w:val="ListParagraph"/>
              <w:numPr>
                <w:ilvl w:val="0"/>
                <w:numId w:val="16"/>
              </w:numPr>
              <w:rPr>
                <w:rFonts w:eastAsia="KaiTi"/>
                <w:b/>
                <w:bCs/>
                <w:sz w:val="22"/>
                <w:lang w:eastAsia="x-none"/>
              </w:rPr>
            </w:pPr>
            <w:r w:rsidRPr="00AA0A8F">
              <w:rPr>
                <w:rFonts w:eastAsia="KaiTi"/>
                <w:b/>
                <w:bCs/>
                <w:sz w:val="22"/>
                <w:lang w:eastAsia="x-none"/>
              </w:rPr>
              <w:t>Charter Communications</w:t>
            </w:r>
          </w:p>
          <w:p w14:paraId="0DF2E07C" w14:textId="77777777" w:rsidR="000A2051" w:rsidRPr="00AA0A8F" w:rsidRDefault="000A2051"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 xml:space="preserve">Proposal 1: Consider enhanced multi-carrier operation where a single DCI can schedule PDSCH on three or more cells, including </w:t>
            </w:r>
            <w:proofErr w:type="spellStart"/>
            <w:r w:rsidRPr="00AA0A8F">
              <w:rPr>
                <w:rFonts w:eastAsia="KaiTi"/>
                <w:i/>
                <w:iCs/>
                <w:szCs w:val="20"/>
                <w:lang w:val="en-US" w:eastAsia="zh-CN"/>
              </w:rPr>
              <w:t>SCells</w:t>
            </w:r>
            <w:proofErr w:type="spellEnd"/>
            <w:r w:rsidRPr="00AA0A8F">
              <w:rPr>
                <w:rFonts w:eastAsia="KaiTi"/>
                <w:i/>
                <w:iCs/>
                <w:szCs w:val="20"/>
                <w:lang w:val="en-US" w:eastAsia="zh-CN"/>
              </w:rPr>
              <w:t xml:space="preserve"> with a dormant BWP, for energy-efficient and low-latency NR performance.</w:t>
            </w:r>
          </w:p>
          <w:p w14:paraId="399A9B90" w14:textId="77777777" w:rsidR="000A2051" w:rsidRPr="00AA0A8F" w:rsidRDefault="000A2051" w:rsidP="00B506D8">
            <w:pPr>
              <w:rPr>
                <w:rFonts w:eastAsia="KaiTi"/>
                <w:b/>
                <w:bCs/>
                <w:sz w:val="22"/>
                <w:lang w:eastAsia="x-none"/>
              </w:rPr>
            </w:pPr>
          </w:p>
          <w:p w14:paraId="7B4EA4B9" w14:textId="77777777" w:rsidR="000A2051" w:rsidRPr="00AA0A8F" w:rsidRDefault="000A2051" w:rsidP="003F50E0">
            <w:pPr>
              <w:pStyle w:val="ListParagraph"/>
              <w:numPr>
                <w:ilvl w:val="0"/>
                <w:numId w:val="16"/>
              </w:numPr>
              <w:wordWrap/>
              <w:rPr>
                <w:rFonts w:eastAsia="KaiTi"/>
                <w:b/>
                <w:bCs/>
                <w:sz w:val="22"/>
                <w:lang w:eastAsia="x-none"/>
              </w:rPr>
            </w:pPr>
            <w:r w:rsidRPr="00AA0A8F">
              <w:rPr>
                <w:rFonts w:eastAsia="KaiTi"/>
                <w:b/>
                <w:bCs/>
                <w:sz w:val="22"/>
                <w:lang w:eastAsia="x-none"/>
              </w:rPr>
              <w:t>Qualcomm</w:t>
            </w:r>
          </w:p>
          <w:p w14:paraId="13123D01" w14:textId="77777777" w:rsidR="000A2051" w:rsidRPr="00AA0A8F" w:rsidRDefault="000A2051"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Proposal 8:</w:t>
            </w:r>
          </w:p>
          <w:p w14:paraId="3DBB0324" w14:textId="77777777" w:rsidR="000A2051" w:rsidRPr="00AA0A8F" w:rsidRDefault="000A2051" w:rsidP="00B506D8">
            <w:pPr>
              <w:pStyle w:val="ListParagraph"/>
              <w:numPr>
                <w:ilvl w:val="0"/>
                <w:numId w:val="14"/>
              </w:numPr>
              <w:kinsoku/>
              <w:overflowPunct/>
              <w:autoSpaceDE w:val="0"/>
              <w:autoSpaceDN w:val="0"/>
              <w:snapToGrid w:val="0"/>
              <w:spacing w:after="120"/>
              <w:ind w:left="1080"/>
              <w:jc w:val="both"/>
              <w:textAlignment w:val="auto"/>
              <w:rPr>
                <w:i/>
                <w:iCs/>
                <w:szCs w:val="20"/>
                <w:lang w:eastAsia="ja-JP"/>
              </w:rPr>
            </w:pPr>
            <w:r w:rsidRPr="00AA0A8F">
              <w:rPr>
                <w:i/>
                <w:iCs/>
                <w:szCs w:val="20"/>
                <w:lang w:eastAsia="ja-JP"/>
              </w:rPr>
              <w:t>Support SCell deactivation and SCell dormant BWP for a subset or all of cells configured with multi-cell scheduling with a single DCI</w:t>
            </w:r>
          </w:p>
          <w:p w14:paraId="4A744342" w14:textId="77777777" w:rsidR="000A2051" w:rsidRPr="00AA0A8F" w:rsidRDefault="000A2051" w:rsidP="00B506D8">
            <w:pPr>
              <w:pStyle w:val="ListParagraph"/>
              <w:numPr>
                <w:ilvl w:val="0"/>
                <w:numId w:val="14"/>
              </w:numPr>
              <w:kinsoku/>
              <w:overflowPunct/>
              <w:autoSpaceDE w:val="0"/>
              <w:autoSpaceDN w:val="0"/>
              <w:snapToGrid w:val="0"/>
              <w:spacing w:after="120"/>
              <w:ind w:left="1080"/>
              <w:jc w:val="both"/>
              <w:textAlignment w:val="auto"/>
              <w:rPr>
                <w:rFonts w:eastAsia="KaiTi"/>
                <w:i/>
                <w:iCs/>
                <w:szCs w:val="20"/>
                <w:lang w:val="en-AU" w:eastAsia="zh-CN"/>
              </w:rPr>
            </w:pPr>
            <w:r w:rsidRPr="00AA0A8F">
              <w:rPr>
                <w:rFonts w:eastAsia="KaiTi"/>
                <w:i/>
                <w:iCs/>
                <w:szCs w:val="20"/>
                <w:lang w:val="en-AU" w:eastAsia="zh-CN"/>
              </w:rPr>
              <w:t>FFS spec impact e.g., application delay, DCI sizing/parsing, etc</w:t>
            </w:r>
          </w:p>
          <w:p w14:paraId="69452A3E" w14:textId="77777777" w:rsidR="000A2051" w:rsidRPr="00AA0A8F" w:rsidRDefault="000A2051" w:rsidP="003F50E0">
            <w:pPr>
              <w:pStyle w:val="ListParagraph"/>
              <w:numPr>
                <w:ilvl w:val="0"/>
                <w:numId w:val="17"/>
              </w:numPr>
              <w:rPr>
                <w:rFonts w:eastAsia="KaiTi"/>
                <w:i/>
                <w:iCs/>
                <w:szCs w:val="20"/>
                <w:lang w:val="en-US" w:eastAsia="zh-CN"/>
              </w:rPr>
            </w:pPr>
            <w:r w:rsidRPr="00AA0A8F">
              <w:rPr>
                <w:rFonts w:eastAsia="KaiTi"/>
                <w:i/>
                <w:iCs/>
                <w:szCs w:val="20"/>
                <w:lang w:val="en-US" w:eastAsia="zh-CN"/>
              </w:rPr>
              <w:t xml:space="preserve">Proposal 9: </w:t>
            </w:r>
          </w:p>
          <w:p w14:paraId="1D72829D" w14:textId="77777777" w:rsidR="000A2051" w:rsidRPr="00AA0A8F" w:rsidRDefault="000A2051" w:rsidP="00B506D8">
            <w:pPr>
              <w:pStyle w:val="ListParagraph"/>
              <w:numPr>
                <w:ilvl w:val="0"/>
                <w:numId w:val="14"/>
              </w:numPr>
              <w:kinsoku/>
              <w:overflowPunct/>
              <w:autoSpaceDE w:val="0"/>
              <w:autoSpaceDN w:val="0"/>
              <w:snapToGrid w:val="0"/>
              <w:spacing w:after="120"/>
              <w:ind w:left="1080"/>
              <w:jc w:val="both"/>
              <w:textAlignment w:val="auto"/>
              <w:rPr>
                <w:i/>
                <w:iCs/>
                <w:szCs w:val="20"/>
                <w:lang w:eastAsia="ja-JP"/>
              </w:rPr>
            </w:pPr>
            <w:r w:rsidRPr="00AA0A8F">
              <w:rPr>
                <w:i/>
                <w:iCs/>
                <w:szCs w:val="20"/>
                <w:lang w:eastAsia="ja-JP"/>
              </w:rPr>
              <w:t>Support power efficiency operation for CA with multi-cell scheduling with a single DCI, e.g.:</w:t>
            </w:r>
          </w:p>
          <w:p w14:paraId="4D097EB3" w14:textId="77777777" w:rsidR="000A2051" w:rsidRPr="00AA0A8F" w:rsidRDefault="000A2051"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Opt.1: Minimum scheduling offset for power efficiency adaptation</w:t>
            </w:r>
          </w:p>
          <w:p w14:paraId="004E85AD" w14:textId="77777777" w:rsidR="000A2051" w:rsidRPr="00AA0A8F" w:rsidRDefault="000A2051" w:rsidP="003F50E0">
            <w:pPr>
              <w:pStyle w:val="ListParagraph"/>
              <w:numPr>
                <w:ilvl w:val="0"/>
                <w:numId w:val="20"/>
              </w:numPr>
              <w:spacing w:before="120" w:after="120"/>
              <w:rPr>
                <w:bCs/>
                <w:i/>
                <w:iCs/>
                <w:szCs w:val="20"/>
              </w:rPr>
            </w:pPr>
            <w:r w:rsidRPr="00AA0A8F">
              <w:rPr>
                <w:bCs/>
                <w:i/>
                <w:iCs/>
                <w:szCs w:val="20"/>
              </w:rPr>
              <w:t>So that the UE (and possibly NW) can adapt BB/RF bandwidth(s) dynamically</w:t>
            </w:r>
          </w:p>
          <w:p w14:paraId="5F6AFFDC" w14:textId="77777777" w:rsidR="000A2051" w:rsidRPr="00AA0A8F" w:rsidRDefault="000A2051" w:rsidP="003F50E0">
            <w:pPr>
              <w:pStyle w:val="ListParagraph"/>
              <w:numPr>
                <w:ilvl w:val="0"/>
                <w:numId w:val="20"/>
              </w:numPr>
              <w:spacing w:before="120" w:after="120"/>
              <w:rPr>
                <w:bCs/>
                <w:i/>
                <w:iCs/>
                <w:szCs w:val="20"/>
              </w:rPr>
            </w:pPr>
            <w:r w:rsidRPr="00AA0A8F">
              <w:rPr>
                <w:bCs/>
                <w:i/>
                <w:iCs/>
                <w:szCs w:val="20"/>
              </w:rPr>
              <w:t>FFS: Necessary min scheduling offset for bandwidth(s) adaptation</w:t>
            </w:r>
          </w:p>
          <w:p w14:paraId="26E675BD" w14:textId="77777777" w:rsidR="000A2051" w:rsidRPr="00AA0A8F" w:rsidRDefault="000A2051" w:rsidP="003F50E0">
            <w:pPr>
              <w:pStyle w:val="ListParagraph"/>
              <w:numPr>
                <w:ilvl w:val="2"/>
                <w:numId w:val="18"/>
              </w:numPr>
              <w:kinsoku/>
              <w:overflowPunct/>
              <w:adjustRightInd/>
              <w:spacing w:afterLines="50" w:after="120"/>
              <w:jc w:val="both"/>
              <w:textAlignment w:val="auto"/>
              <w:rPr>
                <w:rFonts w:eastAsia="KaiTi"/>
                <w:i/>
                <w:iCs/>
                <w:szCs w:val="20"/>
              </w:rPr>
            </w:pPr>
            <w:r w:rsidRPr="00AA0A8F">
              <w:rPr>
                <w:rFonts w:eastAsia="KaiTi"/>
                <w:i/>
                <w:iCs/>
                <w:szCs w:val="20"/>
              </w:rPr>
              <w:t>Opt.2: Scheduling cell switch</w:t>
            </w:r>
          </w:p>
          <w:p w14:paraId="723F9B37" w14:textId="77777777" w:rsidR="000A2051" w:rsidRPr="00AA0A8F" w:rsidRDefault="000A2051" w:rsidP="003F50E0">
            <w:pPr>
              <w:pStyle w:val="ListParagraph"/>
              <w:numPr>
                <w:ilvl w:val="0"/>
                <w:numId w:val="20"/>
              </w:numPr>
              <w:spacing w:before="120" w:after="120"/>
              <w:rPr>
                <w:szCs w:val="20"/>
                <w:lang w:eastAsia="ja-JP"/>
              </w:rPr>
            </w:pPr>
            <w:r w:rsidRPr="00AA0A8F">
              <w:rPr>
                <w:szCs w:val="20"/>
                <w:lang w:eastAsia="ja-JP"/>
              </w:rPr>
              <w:t>For example:</w:t>
            </w:r>
          </w:p>
          <w:p w14:paraId="0D3278BB" w14:textId="77777777" w:rsidR="000A2051" w:rsidRPr="00AA0A8F" w:rsidRDefault="000A2051" w:rsidP="003F50E0">
            <w:pPr>
              <w:pStyle w:val="ListParagraph"/>
              <w:numPr>
                <w:ilvl w:val="0"/>
                <w:numId w:val="20"/>
              </w:numPr>
              <w:spacing w:before="120" w:after="120"/>
              <w:rPr>
                <w:bCs/>
                <w:i/>
                <w:iCs/>
                <w:szCs w:val="20"/>
              </w:rPr>
            </w:pPr>
            <w:r w:rsidRPr="00AA0A8F">
              <w:rPr>
                <w:bCs/>
                <w:i/>
                <w:iCs/>
                <w:szCs w:val="20"/>
              </w:rPr>
              <w:t>State 1: DCI for scheduling FR2 cells is monitored/received on a FR1 cell</w:t>
            </w:r>
          </w:p>
          <w:p w14:paraId="644E5933" w14:textId="77777777" w:rsidR="000A2051" w:rsidRPr="00AA0A8F" w:rsidRDefault="000A2051" w:rsidP="003F50E0">
            <w:pPr>
              <w:pStyle w:val="ListParagraph"/>
              <w:numPr>
                <w:ilvl w:val="0"/>
                <w:numId w:val="20"/>
              </w:numPr>
              <w:spacing w:before="120" w:after="120"/>
              <w:rPr>
                <w:bCs/>
                <w:i/>
                <w:iCs/>
                <w:szCs w:val="20"/>
              </w:rPr>
            </w:pPr>
            <w:r w:rsidRPr="00AA0A8F">
              <w:rPr>
                <w:bCs/>
                <w:i/>
                <w:iCs/>
                <w:szCs w:val="20"/>
              </w:rPr>
              <w:t>State 2: DCI for scheduling FR2 cells is monitored/received on FR2 cell(s)</w:t>
            </w:r>
          </w:p>
          <w:p w14:paraId="2CC0ED5E" w14:textId="77777777" w:rsidR="000A2051" w:rsidRPr="00AA0A8F" w:rsidRDefault="000A2051" w:rsidP="003F50E0">
            <w:pPr>
              <w:pStyle w:val="ListParagraph"/>
              <w:numPr>
                <w:ilvl w:val="0"/>
                <w:numId w:val="20"/>
              </w:numPr>
              <w:spacing w:before="120" w:after="120"/>
              <w:rPr>
                <w:bCs/>
                <w:i/>
                <w:iCs/>
                <w:szCs w:val="20"/>
              </w:rPr>
            </w:pPr>
            <w:r w:rsidRPr="00AA0A8F">
              <w:rPr>
                <w:bCs/>
                <w:i/>
                <w:iCs/>
                <w:szCs w:val="20"/>
              </w:rPr>
              <w:t>The UE determines state 1 or state 2 depending on NW signalling or condition(s)</w:t>
            </w:r>
          </w:p>
          <w:p w14:paraId="005F01F3" w14:textId="77777777" w:rsidR="000A2051" w:rsidRPr="00AA0A8F" w:rsidRDefault="000A2051" w:rsidP="003F50E0">
            <w:pPr>
              <w:pStyle w:val="ListParagraph"/>
              <w:numPr>
                <w:ilvl w:val="0"/>
                <w:numId w:val="20"/>
              </w:numPr>
              <w:spacing w:before="120" w:after="120"/>
              <w:rPr>
                <w:bCs/>
                <w:i/>
                <w:iCs/>
                <w:szCs w:val="20"/>
              </w:rPr>
            </w:pPr>
            <w:r w:rsidRPr="00AA0A8F">
              <w:rPr>
                <w:bCs/>
                <w:i/>
                <w:iCs/>
                <w:szCs w:val="20"/>
              </w:rPr>
              <w:t>FFS: Necessary time gap for scheduling cell switch</w:t>
            </w:r>
          </w:p>
          <w:p w14:paraId="71FD82CB" w14:textId="77777777" w:rsidR="000A2051" w:rsidRDefault="000A2051" w:rsidP="0084746B">
            <w:pPr>
              <w:pStyle w:val="ListParagraph"/>
              <w:numPr>
                <w:ilvl w:val="0"/>
                <w:numId w:val="0"/>
              </w:numPr>
              <w:ind w:left="720"/>
              <w:rPr>
                <w:lang w:eastAsia="en-US"/>
              </w:rPr>
            </w:pPr>
          </w:p>
        </w:tc>
      </w:tr>
      <w:bookmarkEnd w:id="28"/>
    </w:tbl>
    <w:p w14:paraId="13C142E3" w14:textId="77777777" w:rsidR="000A2051" w:rsidRDefault="000A2051" w:rsidP="000A2051">
      <w:pPr>
        <w:rPr>
          <w:lang w:eastAsia="en-US"/>
        </w:rPr>
      </w:pPr>
    </w:p>
    <w:p w14:paraId="782FACC4" w14:textId="77777777" w:rsidR="000A2051" w:rsidRPr="0011126D" w:rsidRDefault="000A2051" w:rsidP="000A2051">
      <w:pPr>
        <w:wordWrap w:val="0"/>
        <w:rPr>
          <w:rFonts w:eastAsia="KaiTi"/>
          <w:b/>
          <w:bCs/>
          <w:szCs w:val="20"/>
          <w:lang w:val="en-US" w:eastAsia="x-none"/>
        </w:rPr>
      </w:pPr>
    </w:p>
    <w:p w14:paraId="5803E525" w14:textId="77777777" w:rsidR="000A2051" w:rsidRDefault="000A2051" w:rsidP="000A2051">
      <w:pPr>
        <w:rPr>
          <w:lang w:eastAsia="en-US"/>
        </w:rPr>
      </w:pPr>
    </w:p>
    <w:p w14:paraId="287AA5B8" w14:textId="77777777" w:rsidR="000A2051" w:rsidRDefault="000A2051" w:rsidP="000A2051">
      <w:pPr>
        <w:rPr>
          <w:highlight w:val="yellow"/>
        </w:rPr>
      </w:pPr>
    </w:p>
    <w:p w14:paraId="128E3120" w14:textId="60F85C2B" w:rsidR="00693B09" w:rsidRDefault="000705DD" w:rsidP="003F50E0">
      <w:pPr>
        <w:pStyle w:val="Heading1"/>
      </w:pPr>
      <w:r>
        <w:t>HARQ</w:t>
      </w:r>
      <w:r w:rsidR="00FC11D9">
        <w:t xml:space="preserve"> enhancements</w:t>
      </w:r>
    </w:p>
    <w:p w14:paraId="32F4CDCA" w14:textId="748794FF" w:rsidR="00F021D0" w:rsidRDefault="00F021D0" w:rsidP="00F021D0">
      <w:pPr>
        <w:rPr>
          <w:lang w:eastAsia="en-US"/>
        </w:rPr>
      </w:pPr>
    </w:p>
    <w:p w14:paraId="19605D68" w14:textId="77777777" w:rsidR="00F021D0" w:rsidRPr="002309B0" w:rsidRDefault="00F021D0" w:rsidP="00F021D0">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06BF9F1" w14:textId="77777777" w:rsidR="00F021D0" w:rsidRPr="00F021D0" w:rsidRDefault="00F021D0" w:rsidP="00F021D0">
      <w:pPr>
        <w:rPr>
          <w:lang w:eastAsia="en-US"/>
        </w:rPr>
      </w:pPr>
    </w:p>
    <w:p w14:paraId="3DEB5182" w14:textId="1B4BDCFE" w:rsidR="00AE0969" w:rsidRDefault="00AE0969" w:rsidP="00AE0969">
      <w:pPr>
        <w:pStyle w:val="Heading2"/>
        <w:ind w:left="540"/>
      </w:pPr>
      <w:r w:rsidRPr="00AE0969">
        <w:t>Background and submitted proposal</w:t>
      </w:r>
      <w:r w:rsidR="009E5734">
        <w:t>s</w:t>
      </w:r>
    </w:p>
    <w:p w14:paraId="07A2BE79" w14:textId="6B5F3A82" w:rsidR="00AE0969" w:rsidRDefault="00AE0969" w:rsidP="00AE0969">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4F76FD" w14:paraId="758B29A6" w14:textId="77777777" w:rsidTr="004F76FD">
        <w:tc>
          <w:tcPr>
            <w:tcW w:w="9362" w:type="dxa"/>
          </w:tcPr>
          <w:p w14:paraId="71D8272D" w14:textId="77777777" w:rsidR="004F76FD" w:rsidRPr="006E01A7" w:rsidRDefault="004F76FD" w:rsidP="003F50E0">
            <w:pPr>
              <w:pStyle w:val="ListParagraph"/>
              <w:numPr>
                <w:ilvl w:val="0"/>
                <w:numId w:val="16"/>
              </w:numPr>
              <w:rPr>
                <w:rFonts w:eastAsia="KaiTi"/>
                <w:b/>
                <w:bCs/>
                <w:sz w:val="22"/>
                <w:lang w:eastAsia="x-none"/>
              </w:rPr>
            </w:pPr>
            <w:r w:rsidRPr="006E01A7">
              <w:rPr>
                <w:rFonts w:eastAsia="KaiTi"/>
                <w:b/>
                <w:bCs/>
                <w:sz w:val="22"/>
                <w:lang w:eastAsia="x-none"/>
              </w:rPr>
              <w:t>Huawei, HiSilicon</w:t>
            </w:r>
          </w:p>
          <w:p w14:paraId="0C63D70C"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bCs/>
                <w:i/>
                <w:szCs w:val="20"/>
                <w:lang w:val="en-US"/>
              </w:rPr>
              <w:t>P</w:t>
            </w:r>
            <w:r w:rsidRPr="006E01A7">
              <w:rPr>
                <w:rFonts w:eastAsia="KaiTi" w:hint="eastAsia"/>
                <w:bCs/>
                <w:i/>
                <w:szCs w:val="20"/>
                <w:lang w:val="en-US"/>
              </w:rPr>
              <w:t>roposal</w:t>
            </w:r>
            <w:r w:rsidRPr="006E01A7">
              <w:rPr>
                <w:rFonts w:eastAsia="KaiTi"/>
                <w:bCs/>
                <w:i/>
                <w:szCs w:val="20"/>
                <w:lang w:val="en-US"/>
              </w:rPr>
              <w:t xml:space="preserve"> 9</w:t>
            </w:r>
            <w:r w:rsidRPr="006E01A7">
              <w:rPr>
                <w:rFonts w:eastAsia="KaiTi" w:hint="eastAsia"/>
                <w:bCs/>
                <w:i/>
                <w:szCs w:val="20"/>
                <w:lang w:val="en-US"/>
              </w:rPr>
              <w:t>:</w:t>
            </w:r>
            <w:r w:rsidRPr="006E01A7">
              <w:rPr>
                <w:rFonts w:eastAsia="KaiTi"/>
                <w:bCs/>
                <w:i/>
                <w:szCs w:val="20"/>
                <w:lang w:val="en-US"/>
              </w:rPr>
              <w:t xml:space="preserve"> Design of HARQ-ACK codebook needs be discussed in the case of multi-cell scheduling by a single DCI.</w:t>
            </w:r>
          </w:p>
          <w:p w14:paraId="6D3D97D6" w14:textId="77777777" w:rsidR="004F76FD" w:rsidRDefault="004F76FD" w:rsidP="004F76FD">
            <w:pPr>
              <w:rPr>
                <w:lang w:eastAsia="en-US"/>
              </w:rPr>
            </w:pPr>
          </w:p>
          <w:p w14:paraId="6EF6DA96" w14:textId="77777777" w:rsidR="004F76FD" w:rsidRDefault="004F76FD" w:rsidP="003F50E0">
            <w:pPr>
              <w:pStyle w:val="ListParagraph"/>
              <w:numPr>
                <w:ilvl w:val="0"/>
                <w:numId w:val="16"/>
              </w:numPr>
              <w:rPr>
                <w:lang w:eastAsia="en-US"/>
              </w:rPr>
            </w:pPr>
            <w:r w:rsidRPr="006E01A7">
              <w:rPr>
                <w:rFonts w:eastAsia="KaiTi"/>
                <w:b/>
                <w:bCs/>
                <w:sz w:val="22"/>
                <w:lang w:eastAsia="x-none"/>
              </w:rPr>
              <w:t>ZTE</w:t>
            </w:r>
          </w:p>
          <w:p w14:paraId="0F2C916D"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hint="eastAsia"/>
                <w:bCs/>
                <w:i/>
                <w:szCs w:val="20"/>
                <w:lang w:val="en-US"/>
              </w:rPr>
              <w:t>Proposal 8</w:t>
            </w:r>
            <w:r w:rsidRPr="006E01A7">
              <w:rPr>
                <w:rFonts w:eastAsia="KaiTi"/>
                <w:bCs/>
                <w:i/>
                <w:szCs w:val="20"/>
                <w:lang w:val="en-US"/>
              </w:rPr>
              <w:t xml:space="preserve">: </w:t>
            </w:r>
            <w:r w:rsidRPr="006E01A7">
              <w:rPr>
                <w:rFonts w:eastAsia="KaiTi" w:hint="eastAsia"/>
                <w:bCs/>
                <w:i/>
                <w:szCs w:val="20"/>
                <w:lang w:val="en-US"/>
              </w:rPr>
              <w:t>Shared or separate indication for the fields of HARQ-ACK feedback should be determined considering both overhead reduction and spec impact</w:t>
            </w:r>
            <w:r w:rsidRPr="006E01A7">
              <w:rPr>
                <w:rFonts w:eastAsia="KaiTi"/>
                <w:bCs/>
                <w:i/>
                <w:szCs w:val="20"/>
                <w:lang w:val="en-US"/>
              </w:rPr>
              <w:t>.</w:t>
            </w:r>
          </w:p>
          <w:p w14:paraId="3BD3A97C" w14:textId="77777777" w:rsidR="004F76FD" w:rsidRDefault="004F76FD" w:rsidP="004F76FD">
            <w:pPr>
              <w:rPr>
                <w:lang w:eastAsia="en-US"/>
              </w:rPr>
            </w:pPr>
          </w:p>
          <w:p w14:paraId="60C04337" w14:textId="77777777" w:rsidR="004F76FD" w:rsidRPr="006E01A7" w:rsidRDefault="004F76FD" w:rsidP="003F50E0">
            <w:pPr>
              <w:pStyle w:val="ListParagraph"/>
              <w:numPr>
                <w:ilvl w:val="0"/>
                <w:numId w:val="16"/>
              </w:numPr>
              <w:rPr>
                <w:rFonts w:eastAsia="KaiTi"/>
                <w:b/>
                <w:bCs/>
                <w:sz w:val="22"/>
                <w:lang w:eastAsia="x-none"/>
              </w:rPr>
            </w:pPr>
            <w:r w:rsidRPr="006E01A7">
              <w:rPr>
                <w:rFonts w:eastAsia="KaiTi"/>
                <w:b/>
                <w:bCs/>
                <w:sz w:val="22"/>
                <w:lang w:eastAsia="x-none"/>
              </w:rPr>
              <w:t>Vivo</w:t>
            </w:r>
          </w:p>
          <w:p w14:paraId="7DB02626" w14:textId="77777777" w:rsidR="004F76FD" w:rsidRPr="006E01A7" w:rsidRDefault="004F76FD" w:rsidP="003F50E0">
            <w:pPr>
              <w:pStyle w:val="ListParagraph"/>
              <w:numPr>
                <w:ilvl w:val="0"/>
                <w:numId w:val="17"/>
              </w:numPr>
              <w:rPr>
                <w:rFonts w:eastAsia="KaiTi"/>
                <w:bCs/>
                <w:i/>
                <w:szCs w:val="20"/>
                <w:lang w:val="en-US"/>
              </w:rPr>
            </w:pPr>
            <w:bookmarkStart w:id="30" w:name="_Ref102134276"/>
            <w:r w:rsidRPr="006E01A7">
              <w:rPr>
                <w:rFonts w:eastAsia="KaiTi"/>
                <w:bCs/>
                <w:i/>
                <w:szCs w:val="20"/>
                <w:lang w:val="en-US"/>
              </w:rPr>
              <w:t xml:space="preserve">Proposal </w:t>
            </w:r>
            <w:r w:rsidRPr="006E01A7">
              <w:rPr>
                <w:rFonts w:eastAsia="KaiTi"/>
                <w:bCs/>
                <w:i/>
                <w:szCs w:val="20"/>
                <w:lang w:val="en-US"/>
              </w:rPr>
              <w:fldChar w:fldCharType="begin"/>
            </w:r>
            <w:r w:rsidRPr="006E01A7">
              <w:rPr>
                <w:rFonts w:eastAsia="KaiTi"/>
                <w:bCs/>
                <w:i/>
                <w:szCs w:val="20"/>
                <w:lang w:val="en-US"/>
              </w:rPr>
              <w:instrText xml:space="preserve"> SEQ Proposal \* ARABIC </w:instrText>
            </w:r>
            <w:r w:rsidRPr="006E01A7">
              <w:rPr>
                <w:rFonts w:eastAsia="KaiTi"/>
                <w:bCs/>
                <w:i/>
                <w:szCs w:val="20"/>
                <w:lang w:val="en-US"/>
              </w:rPr>
              <w:fldChar w:fldCharType="separate"/>
            </w:r>
            <w:r w:rsidRPr="006E01A7">
              <w:rPr>
                <w:rFonts w:eastAsia="KaiTi"/>
                <w:bCs/>
                <w:i/>
                <w:szCs w:val="20"/>
                <w:lang w:val="en-US"/>
              </w:rPr>
              <w:t>8</w:t>
            </w:r>
            <w:r w:rsidRPr="006E01A7">
              <w:rPr>
                <w:rFonts w:eastAsia="KaiTi"/>
                <w:bCs/>
                <w:i/>
                <w:szCs w:val="20"/>
                <w:lang w:val="en-US"/>
              </w:rPr>
              <w:fldChar w:fldCharType="end"/>
            </w:r>
            <w:r w:rsidRPr="006E01A7">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0"/>
          </w:p>
          <w:p w14:paraId="69B47EE1" w14:textId="77777777" w:rsidR="004F76FD" w:rsidRPr="006E01A7" w:rsidRDefault="004F76FD" w:rsidP="003F50E0">
            <w:pPr>
              <w:pStyle w:val="ListParagraph"/>
              <w:numPr>
                <w:ilvl w:val="0"/>
                <w:numId w:val="17"/>
              </w:numPr>
              <w:rPr>
                <w:rFonts w:eastAsia="KaiTi"/>
                <w:bCs/>
                <w:i/>
                <w:szCs w:val="20"/>
                <w:lang w:val="en-US"/>
              </w:rPr>
            </w:pPr>
            <w:bookmarkStart w:id="31" w:name="_Ref102134277"/>
            <w:r w:rsidRPr="006E01A7">
              <w:rPr>
                <w:rFonts w:eastAsia="KaiTi"/>
                <w:bCs/>
                <w:i/>
                <w:szCs w:val="20"/>
                <w:lang w:val="en-US"/>
              </w:rPr>
              <w:t xml:space="preserve">Proposal </w:t>
            </w:r>
            <w:r w:rsidRPr="006E01A7">
              <w:rPr>
                <w:rFonts w:eastAsia="KaiTi"/>
                <w:bCs/>
                <w:i/>
                <w:szCs w:val="20"/>
                <w:lang w:val="en-US"/>
              </w:rPr>
              <w:fldChar w:fldCharType="begin"/>
            </w:r>
            <w:r w:rsidRPr="006E01A7">
              <w:rPr>
                <w:rFonts w:eastAsia="KaiTi"/>
                <w:bCs/>
                <w:i/>
                <w:szCs w:val="20"/>
                <w:lang w:val="en-US"/>
              </w:rPr>
              <w:instrText xml:space="preserve"> SEQ Proposal \* ARABIC </w:instrText>
            </w:r>
            <w:r w:rsidRPr="006E01A7">
              <w:rPr>
                <w:rFonts w:eastAsia="KaiTi"/>
                <w:bCs/>
                <w:i/>
                <w:szCs w:val="20"/>
                <w:lang w:val="en-US"/>
              </w:rPr>
              <w:fldChar w:fldCharType="separate"/>
            </w:r>
            <w:r w:rsidRPr="006E01A7">
              <w:rPr>
                <w:rFonts w:eastAsia="KaiTi"/>
                <w:bCs/>
                <w:i/>
                <w:szCs w:val="20"/>
                <w:lang w:val="en-US"/>
              </w:rPr>
              <w:t>9</w:t>
            </w:r>
            <w:r w:rsidRPr="006E01A7">
              <w:rPr>
                <w:rFonts w:eastAsia="KaiTi"/>
                <w:bCs/>
                <w:i/>
                <w:szCs w:val="20"/>
                <w:lang w:val="en-US"/>
              </w:rPr>
              <w:fldChar w:fldCharType="end"/>
            </w:r>
            <w:r w:rsidRPr="006E01A7">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31"/>
          </w:p>
          <w:p w14:paraId="4C748056" w14:textId="77777777" w:rsidR="004F76FD" w:rsidRPr="006E01A7" w:rsidRDefault="004F76FD" w:rsidP="003F50E0">
            <w:pPr>
              <w:pStyle w:val="ListParagraph"/>
              <w:numPr>
                <w:ilvl w:val="0"/>
                <w:numId w:val="17"/>
              </w:numPr>
              <w:rPr>
                <w:rFonts w:eastAsia="KaiTi"/>
                <w:bCs/>
                <w:i/>
                <w:szCs w:val="20"/>
                <w:lang w:val="en-US"/>
              </w:rPr>
            </w:pPr>
            <w:bookmarkStart w:id="32" w:name="_Ref102134278"/>
            <w:r w:rsidRPr="006E01A7">
              <w:rPr>
                <w:rFonts w:eastAsia="KaiTi"/>
                <w:bCs/>
                <w:i/>
                <w:szCs w:val="20"/>
                <w:lang w:val="en-US"/>
              </w:rPr>
              <w:t xml:space="preserve">Proposal </w:t>
            </w:r>
            <w:r w:rsidRPr="006E01A7">
              <w:rPr>
                <w:rFonts w:eastAsia="KaiTi"/>
                <w:bCs/>
                <w:i/>
                <w:szCs w:val="20"/>
                <w:lang w:val="en-US"/>
              </w:rPr>
              <w:fldChar w:fldCharType="begin"/>
            </w:r>
            <w:r w:rsidRPr="006E01A7">
              <w:rPr>
                <w:rFonts w:eastAsia="KaiTi"/>
                <w:bCs/>
                <w:i/>
                <w:szCs w:val="20"/>
                <w:lang w:val="en-US"/>
              </w:rPr>
              <w:instrText xml:space="preserve"> SEQ Proposal \* ARABIC </w:instrText>
            </w:r>
            <w:r w:rsidRPr="006E01A7">
              <w:rPr>
                <w:rFonts w:eastAsia="KaiTi"/>
                <w:bCs/>
                <w:i/>
                <w:szCs w:val="20"/>
                <w:lang w:val="en-US"/>
              </w:rPr>
              <w:fldChar w:fldCharType="separate"/>
            </w:r>
            <w:r w:rsidRPr="006E01A7">
              <w:rPr>
                <w:rFonts w:eastAsia="KaiTi"/>
                <w:bCs/>
                <w:i/>
                <w:szCs w:val="20"/>
                <w:lang w:val="en-US"/>
              </w:rPr>
              <w:t>10</w:t>
            </w:r>
            <w:r w:rsidRPr="006E01A7">
              <w:rPr>
                <w:rFonts w:eastAsia="KaiTi"/>
                <w:bCs/>
                <w:i/>
                <w:szCs w:val="20"/>
                <w:lang w:val="en-US"/>
              </w:rPr>
              <w:fldChar w:fldCharType="end"/>
            </w:r>
            <w:r w:rsidRPr="006E01A7">
              <w:rPr>
                <w:rFonts w:eastAsia="KaiTi"/>
                <w:bCs/>
                <w:i/>
                <w:szCs w:val="20"/>
                <w:lang w:val="en-US"/>
              </w:rPr>
              <w:t xml:space="preserve">. For the type 2 HARQ-ACK codebook, HARQ-ACK bits corresponding to mc-DCI should be contained in a separate sub-codebook apart from the sub-codebook for </w:t>
            </w:r>
            <w:proofErr w:type="spellStart"/>
            <w:r w:rsidRPr="006E01A7">
              <w:rPr>
                <w:rFonts w:eastAsia="KaiTi"/>
                <w:bCs/>
                <w:i/>
                <w:szCs w:val="20"/>
                <w:lang w:val="en-US"/>
              </w:rPr>
              <w:t>sc</w:t>
            </w:r>
            <w:proofErr w:type="spellEnd"/>
            <w:r w:rsidRPr="006E01A7">
              <w:rPr>
                <w:rFonts w:eastAsia="KaiTi"/>
                <w:bCs/>
                <w:i/>
                <w:szCs w:val="20"/>
                <w:lang w:val="en-US"/>
              </w:rPr>
              <w:t>-DCI.</w:t>
            </w:r>
            <w:bookmarkEnd w:id="32"/>
            <w:r w:rsidRPr="006E01A7">
              <w:rPr>
                <w:rFonts w:eastAsia="KaiTi"/>
                <w:bCs/>
                <w:i/>
                <w:szCs w:val="20"/>
                <w:lang w:val="en-US"/>
              </w:rPr>
              <w:t xml:space="preserve"> </w:t>
            </w:r>
          </w:p>
          <w:p w14:paraId="2C6C5416" w14:textId="77777777" w:rsidR="004F76FD" w:rsidRPr="006E01A7" w:rsidRDefault="004F76FD" w:rsidP="003F50E0">
            <w:pPr>
              <w:pStyle w:val="ListParagraph"/>
              <w:numPr>
                <w:ilvl w:val="0"/>
                <w:numId w:val="17"/>
              </w:numPr>
              <w:rPr>
                <w:rFonts w:eastAsia="KaiTi"/>
                <w:bCs/>
                <w:i/>
                <w:szCs w:val="20"/>
                <w:lang w:val="en-US"/>
              </w:rPr>
            </w:pPr>
            <w:bookmarkStart w:id="33" w:name="_Ref102134279"/>
            <w:r w:rsidRPr="006E01A7">
              <w:rPr>
                <w:rFonts w:eastAsia="KaiTi"/>
                <w:bCs/>
                <w:i/>
                <w:szCs w:val="20"/>
                <w:lang w:val="en-US"/>
              </w:rPr>
              <w:t xml:space="preserve">Proposal </w:t>
            </w:r>
            <w:r w:rsidRPr="006E01A7">
              <w:rPr>
                <w:rFonts w:eastAsia="KaiTi"/>
                <w:bCs/>
                <w:i/>
                <w:szCs w:val="20"/>
                <w:lang w:val="en-US"/>
              </w:rPr>
              <w:fldChar w:fldCharType="begin"/>
            </w:r>
            <w:r w:rsidRPr="006E01A7">
              <w:rPr>
                <w:rFonts w:eastAsia="KaiTi"/>
                <w:bCs/>
                <w:i/>
                <w:szCs w:val="20"/>
                <w:lang w:val="en-US"/>
              </w:rPr>
              <w:instrText xml:space="preserve"> SEQ Proposal \* ARABIC </w:instrText>
            </w:r>
            <w:r w:rsidRPr="006E01A7">
              <w:rPr>
                <w:rFonts w:eastAsia="KaiTi"/>
                <w:bCs/>
                <w:i/>
                <w:szCs w:val="20"/>
                <w:lang w:val="en-US"/>
              </w:rPr>
              <w:fldChar w:fldCharType="separate"/>
            </w:r>
            <w:r w:rsidRPr="006E01A7">
              <w:rPr>
                <w:rFonts w:eastAsia="KaiTi"/>
                <w:bCs/>
                <w:i/>
                <w:szCs w:val="20"/>
                <w:lang w:val="en-US"/>
              </w:rPr>
              <w:t>11</w:t>
            </w:r>
            <w:r w:rsidRPr="006E01A7">
              <w:rPr>
                <w:rFonts w:eastAsia="KaiTi"/>
                <w:bCs/>
                <w:i/>
                <w:szCs w:val="20"/>
                <w:lang w:val="en-US"/>
              </w:rPr>
              <w:fldChar w:fldCharType="end"/>
            </w:r>
            <w:r w:rsidRPr="006E01A7">
              <w:rPr>
                <w:rFonts w:eastAsia="KaiTi"/>
                <w:bCs/>
                <w:i/>
                <w:szCs w:val="20"/>
                <w:lang w:val="en-US"/>
              </w:rPr>
              <w:t>. For the type 2 HARQ-ACK sub-codebook, the C-DAI/T-DAI can be counted per mc-DCI.</w:t>
            </w:r>
            <w:bookmarkEnd w:id="33"/>
          </w:p>
          <w:p w14:paraId="52E29899" w14:textId="77777777" w:rsidR="004F76FD" w:rsidRDefault="004F76FD" w:rsidP="004F76FD">
            <w:pPr>
              <w:rPr>
                <w:lang w:eastAsia="en-US"/>
              </w:rPr>
            </w:pPr>
          </w:p>
          <w:p w14:paraId="5A04FFCB" w14:textId="77777777" w:rsidR="004F76FD" w:rsidRPr="006E01A7" w:rsidRDefault="004F76FD" w:rsidP="003F50E0">
            <w:pPr>
              <w:pStyle w:val="ListParagraph"/>
              <w:numPr>
                <w:ilvl w:val="0"/>
                <w:numId w:val="16"/>
              </w:numPr>
              <w:rPr>
                <w:rFonts w:eastAsia="KaiTi"/>
                <w:b/>
                <w:bCs/>
                <w:sz w:val="22"/>
                <w:lang w:eastAsia="x-none"/>
              </w:rPr>
            </w:pPr>
            <w:r w:rsidRPr="006E01A7">
              <w:rPr>
                <w:rFonts w:eastAsia="KaiTi"/>
                <w:b/>
                <w:bCs/>
                <w:sz w:val="22"/>
                <w:lang w:eastAsia="x-none"/>
              </w:rPr>
              <w:t>Lenovo</w:t>
            </w:r>
          </w:p>
          <w:p w14:paraId="0CD60343"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947E621"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hint="eastAsia"/>
                <w:bCs/>
                <w:i/>
                <w:szCs w:val="20"/>
                <w:lang w:val="en-US"/>
              </w:rPr>
              <w:t xml:space="preserve">Proposal </w:t>
            </w:r>
            <w:r w:rsidRPr="006E01A7">
              <w:rPr>
                <w:rFonts w:eastAsia="KaiTi"/>
                <w:bCs/>
                <w:i/>
                <w:szCs w:val="20"/>
                <w:lang w:val="en-US"/>
              </w:rPr>
              <w:t>11: The carriers scheduled by a single DCI are included in same cell group.</w:t>
            </w:r>
          </w:p>
          <w:p w14:paraId="265429BA" w14:textId="77777777" w:rsidR="004F76FD" w:rsidRDefault="004F76FD" w:rsidP="004F76FD">
            <w:pPr>
              <w:rPr>
                <w:lang w:eastAsia="en-US"/>
              </w:rPr>
            </w:pPr>
          </w:p>
          <w:p w14:paraId="05D17EB8" w14:textId="77777777" w:rsidR="004F76FD" w:rsidRPr="006E01A7" w:rsidRDefault="004F76FD" w:rsidP="003F50E0">
            <w:pPr>
              <w:pStyle w:val="ListParagraph"/>
              <w:numPr>
                <w:ilvl w:val="0"/>
                <w:numId w:val="16"/>
              </w:numPr>
              <w:rPr>
                <w:rFonts w:eastAsia="KaiTi"/>
                <w:b/>
                <w:bCs/>
                <w:sz w:val="22"/>
                <w:lang w:eastAsia="x-none"/>
              </w:rPr>
            </w:pPr>
            <w:r w:rsidRPr="006E01A7">
              <w:rPr>
                <w:rFonts w:eastAsia="KaiTi"/>
                <w:b/>
                <w:bCs/>
                <w:sz w:val="22"/>
                <w:lang w:eastAsia="x-none"/>
              </w:rPr>
              <w:t>Samsung</w:t>
            </w:r>
          </w:p>
          <w:p w14:paraId="50F70A85"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305B7A91"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4079D5E2"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bCs/>
                <w:i/>
                <w:szCs w:val="20"/>
                <w:lang w:val="en-US"/>
              </w:rPr>
              <w:t>Proposal 10: Determine counter DAI definition and ordering of HARQ-ACK information bits in a Type-2 HARQ-ACK codebook for multi-cell scheduling.</w:t>
            </w:r>
          </w:p>
          <w:p w14:paraId="1D0F0456"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bCs/>
                <w:i/>
                <w:szCs w:val="20"/>
                <w:lang w:val="en-US"/>
              </w:rPr>
              <w:t>Proposal 11: Don’t support HARQ bundling corresponding to multiple scheduled PDSCHs on a set of co-scheduled cells.</w:t>
            </w:r>
          </w:p>
          <w:p w14:paraId="64262AC9"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bCs/>
                <w:i/>
                <w:szCs w:val="20"/>
                <w:lang w:val="en-US"/>
              </w:rPr>
              <w:t>Proposal 12: Support generation of a Type-3 HARQ-ACK codebook corresponding to both individual cells and sets of co-scheduled cells.</w:t>
            </w:r>
          </w:p>
          <w:p w14:paraId="27444F2A"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bCs/>
                <w:i/>
                <w:szCs w:val="20"/>
                <w:lang w:val="en-US"/>
              </w:rPr>
              <w:t>Proposal 13: Out-of-order (</w:t>
            </w:r>
            <w:proofErr w:type="spellStart"/>
            <w:r w:rsidRPr="006E01A7">
              <w:rPr>
                <w:rFonts w:eastAsia="KaiTi"/>
                <w:bCs/>
                <w:i/>
                <w:szCs w:val="20"/>
                <w:lang w:val="en-US"/>
              </w:rPr>
              <w:t>OoO</w:t>
            </w:r>
            <w:proofErr w:type="spellEnd"/>
            <w:r w:rsidRPr="006E01A7">
              <w:rPr>
                <w:rFonts w:eastAsia="KaiTi"/>
                <w:bCs/>
                <w:i/>
                <w:szCs w:val="20"/>
                <w:lang w:val="en-US"/>
              </w:rPr>
              <w:t>) scheduling requirement for the case of multi-cell scheduling is applicable for each corresponding PDSCH/PUSCH.</w:t>
            </w:r>
          </w:p>
          <w:p w14:paraId="029DD88D" w14:textId="77777777" w:rsidR="004F76FD" w:rsidRDefault="004F76FD" w:rsidP="004F76FD">
            <w:pPr>
              <w:rPr>
                <w:lang w:eastAsia="en-US"/>
              </w:rPr>
            </w:pPr>
          </w:p>
          <w:p w14:paraId="7C8947F9" w14:textId="77777777" w:rsidR="004F76FD" w:rsidRPr="006E01A7" w:rsidRDefault="004F76FD" w:rsidP="003F50E0">
            <w:pPr>
              <w:pStyle w:val="ListParagraph"/>
              <w:numPr>
                <w:ilvl w:val="0"/>
                <w:numId w:val="16"/>
              </w:numPr>
              <w:rPr>
                <w:rFonts w:eastAsia="KaiTi"/>
                <w:b/>
                <w:bCs/>
                <w:sz w:val="22"/>
                <w:lang w:eastAsia="x-none"/>
              </w:rPr>
            </w:pPr>
            <w:r w:rsidRPr="006E01A7">
              <w:rPr>
                <w:rFonts w:eastAsia="KaiTi"/>
                <w:b/>
                <w:bCs/>
                <w:sz w:val="22"/>
                <w:lang w:eastAsia="x-none"/>
              </w:rPr>
              <w:t>Apple</w:t>
            </w:r>
          </w:p>
          <w:p w14:paraId="399B28DA"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bCs/>
                <w:i/>
                <w:szCs w:val="20"/>
                <w:lang w:val="en-US"/>
              </w:rPr>
              <w:t>Proposal 2: Multi-cell scheduling DCI shall not introduce out-of-order PDSCH/PUSCH scheduling or out-of-order HARQ-ACK for any scheduled cell at least for single-TRP operation.</w:t>
            </w:r>
          </w:p>
          <w:p w14:paraId="107AF450"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bCs/>
                <w:i/>
                <w:szCs w:val="20"/>
                <w:lang w:val="en-US"/>
              </w:rPr>
              <w:t>Proposal 5: Use the Type-2 HARQ-ACK codebook construction mechanism for above 52.6GHz as the starting point for the Type-2 HARQ-ACK codebook construction with multi-cell scheduling DCI.</w:t>
            </w:r>
          </w:p>
          <w:p w14:paraId="57FB4E9E" w14:textId="77777777" w:rsidR="004F76FD" w:rsidRDefault="004F76FD" w:rsidP="004F76FD">
            <w:pPr>
              <w:rPr>
                <w:lang w:eastAsia="en-US"/>
              </w:rPr>
            </w:pPr>
          </w:p>
          <w:p w14:paraId="5F03EE05" w14:textId="77777777" w:rsidR="004F76FD" w:rsidRPr="006E01A7" w:rsidRDefault="004F76FD" w:rsidP="003F50E0">
            <w:pPr>
              <w:pStyle w:val="ListParagraph"/>
              <w:numPr>
                <w:ilvl w:val="0"/>
                <w:numId w:val="16"/>
              </w:numPr>
              <w:rPr>
                <w:rFonts w:eastAsia="KaiTi"/>
                <w:b/>
                <w:bCs/>
                <w:sz w:val="22"/>
                <w:lang w:eastAsia="x-none"/>
              </w:rPr>
            </w:pPr>
            <w:r w:rsidRPr="006E01A7">
              <w:rPr>
                <w:rFonts w:eastAsia="KaiTi"/>
                <w:b/>
                <w:bCs/>
                <w:sz w:val="22"/>
                <w:lang w:eastAsia="x-none"/>
              </w:rPr>
              <w:t>NTT DOCOMO</w:t>
            </w:r>
            <w:r w:rsidRPr="006E01A7">
              <w:rPr>
                <w:rFonts w:eastAsia="KaiTi"/>
                <w:b/>
                <w:bCs/>
                <w:sz w:val="22"/>
                <w:lang w:eastAsia="x-none"/>
              </w:rPr>
              <w:tab/>
            </w:r>
          </w:p>
          <w:p w14:paraId="34CF21DD"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hint="eastAsia"/>
                <w:bCs/>
                <w:i/>
                <w:szCs w:val="20"/>
                <w:lang w:val="en-US"/>
              </w:rPr>
              <w:t>P</w:t>
            </w:r>
            <w:r w:rsidRPr="006E01A7">
              <w:rPr>
                <w:rFonts w:eastAsia="KaiTi"/>
                <w:bCs/>
                <w:i/>
                <w:szCs w:val="20"/>
                <w:lang w:val="en-US"/>
              </w:rPr>
              <w:t xml:space="preserve">roposal 11: </w:t>
            </w:r>
            <w:r w:rsidRPr="006E01A7">
              <w:rPr>
                <w:rFonts w:eastAsia="KaiTi" w:hint="eastAsia"/>
                <w:bCs/>
                <w:i/>
                <w:szCs w:val="20"/>
                <w:lang w:val="en-US"/>
              </w:rPr>
              <w:t>R</w:t>
            </w:r>
            <w:r w:rsidRPr="006E01A7">
              <w:rPr>
                <w:rFonts w:eastAsia="KaiTi"/>
                <w:bCs/>
                <w:i/>
                <w:szCs w:val="20"/>
                <w:lang w:val="en-US"/>
              </w:rPr>
              <w:t xml:space="preserve">AN1 should discuss the following aspects related to HARQ feedback for multi-carrier PDSCH scheduling with a single </w:t>
            </w:r>
            <w:proofErr w:type="gramStart"/>
            <w:r w:rsidRPr="006E01A7">
              <w:rPr>
                <w:rFonts w:eastAsia="KaiTi"/>
                <w:bCs/>
                <w:i/>
                <w:szCs w:val="20"/>
                <w:lang w:val="en-US"/>
              </w:rPr>
              <w:t>DCI;</w:t>
            </w:r>
            <w:proofErr w:type="gramEnd"/>
          </w:p>
          <w:p w14:paraId="0952F248" w14:textId="77777777" w:rsidR="004F76FD" w:rsidRPr="006E01A7" w:rsidRDefault="004F76FD"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6E01A7">
              <w:rPr>
                <w:rFonts w:eastAsia="KaiTi"/>
                <w:i/>
                <w:szCs w:val="20"/>
                <w:lang w:val="en-AU" w:eastAsia="zh-CN"/>
              </w:rPr>
              <w:t>applicable HARQ-ACK codebook and required enhancements for each type of codebook if any</w:t>
            </w:r>
          </w:p>
          <w:p w14:paraId="4E256336" w14:textId="77777777" w:rsidR="004F76FD" w:rsidRPr="006E01A7" w:rsidRDefault="004F76FD"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6E01A7">
              <w:rPr>
                <w:rFonts w:eastAsia="KaiTi"/>
                <w:i/>
                <w:szCs w:val="20"/>
                <w:lang w:val="en-AU" w:eastAsia="zh-CN"/>
              </w:rPr>
              <w:t>HARQ feedback timing determination</w:t>
            </w:r>
          </w:p>
          <w:p w14:paraId="0B5BEB28" w14:textId="77777777" w:rsidR="004F76FD" w:rsidRPr="006E01A7" w:rsidRDefault="004F76FD"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6E01A7">
              <w:rPr>
                <w:rFonts w:eastAsia="KaiTi"/>
                <w:i/>
                <w:szCs w:val="20"/>
                <w:lang w:val="en-AU" w:eastAsia="zh-CN"/>
              </w:rPr>
              <w:t>PUCCH cell group limitation</w:t>
            </w:r>
          </w:p>
          <w:p w14:paraId="60591D85" w14:textId="77777777" w:rsidR="004F76FD" w:rsidRDefault="004F76FD" w:rsidP="004F76FD">
            <w:pPr>
              <w:rPr>
                <w:lang w:eastAsia="en-US"/>
              </w:rPr>
            </w:pPr>
          </w:p>
          <w:p w14:paraId="55CE55CD" w14:textId="77777777" w:rsidR="004F76FD" w:rsidRPr="006E01A7" w:rsidRDefault="004F76FD" w:rsidP="003F50E0">
            <w:pPr>
              <w:pStyle w:val="ListParagraph"/>
              <w:numPr>
                <w:ilvl w:val="0"/>
                <w:numId w:val="16"/>
              </w:numPr>
              <w:rPr>
                <w:rFonts w:eastAsia="KaiTi"/>
                <w:b/>
                <w:bCs/>
                <w:sz w:val="22"/>
                <w:lang w:eastAsia="x-none"/>
              </w:rPr>
            </w:pPr>
            <w:r w:rsidRPr="006E01A7">
              <w:rPr>
                <w:rFonts w:eastAsia="KaiTi"/>
                <w:b/>
                <w:bCs/>
                <w:sz w:val="22"/>
                <w:lang w:eastAsia="x-none"/>
              </w:rPr>
              <w:t>LG Electronics</w:t>
            </w:r>
          </w:p>
          <w:p w14:paraId="67BE752F"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bCs/>
                <w:i/>
                <w:szCs w:val="20"/>
                <w:lang w:val="en-US"/>
              </w:rPr>
              <w:t>Proposal #8: Discuss how to align HARQ-ACK slot timing corresponding to multiple PDSCH receptions on the cells scheduled by a same multi-cell DCI.</w:t>
            </w:r>
          </w:p>
          <w:p w14:paraId="10A27281"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bCs/>
                <w:i/>
                <w:szCs w:val="20"/>
                <w:lang w:val="en-US"/>
              </w:rPr>
              <w:t>Proposal #9: Discuss how to construct Type-1 HARQ-ACK codebook in case with multi-cell PDSCH scheduling, in terms of following two aspects.</w:t>
            </w:r>
          </w:p>
          <w:p w14:paraId="430F7DF4" w14:textId="77777777" w:rsidR="004F76FD" w:rsidRPr="006E01A7" w:rsidRDefault="004F76FD"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6E01A7">
              <w:rPr>
                <w:rFonts w:eastAsia="KaiTi"/>
                <w:i/>
                <w:szCs w:val="20"/>
                <w:lang w:val="en-AU" w:eastAsia="zh-CN"/>
              </w:rPr>
              <w:t>SLIV pruning procedure for the cell schedulable by the multi-cell DCI</w:t>
            </w:r>
          </w:p>
          <w:p w14:paraId="445FD13B" w14:textId="77777777" w:rsidR="004F76FD" w:rsidRPr="006E01A7" w:rsidRDefault="004F76FD"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6E01A7">
              <w:rPr>
                <w:rFonts w:eastAsia="KaiTi"/>
                <w:i/>
                <w:szCs w:val="20"/>
                <w:lang w:val="en-AU" w:eastAsia="zh-CN"/>
              </w:rPr>
              <w:t>Determination of K1 set for the cell schedulable by the multi-cell DCI</w:t>
            </w:r>
          </w:p>
          <w:p w14:paraId="2AEAAB3D"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bCs/>
                <w:i/>
                <w:szCs w:val="20"/>
                <w:lang w:val="en-US"/>
              </w:rPr>
              <w:t>Proposal #10: Discuss how to construct Type-2 HARQ-ACK codebook in case with multi-cell PDSCH scheduling, in terms of the following aspects.</w:t>
            </w:r>
          </w:p>
          <w:p w14:paraId="07B7FEBB" w14:textId="77777777" w:rsidR="004F76FD" w:rsidRPr="006E01A7" w:rsidRDefault="004F76FD"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6E01A7">
              <w:rPr>
                <w:rFonts w:eastAsia="KaiTi"/>
                <w:i/>
                <w:szCs w:val="20"/>
                <w:lang w:val="en-AU" w:eastAsia="zh-CN"/>
              </w:rPr>
              <w:t xml:space="preserve">DAI counting (and corresponding sub-codebook construction) is performed separately between multi-cell scheduling case and </w:t>
            </w:r>
            <w:proofErr w:type="gramStart"/>
            <w:r w:rsidRPr="006E01A7">
              <w:rPr>
                <w:rFonts w:eastAsia="KaiTi"/>
                <w:i/>
                <w:szCs w:val="20"/>
                <w:lang w:val="en-AU" w:eastAsia="zh-CN"/>
              </w:rPr>
              <w:t>single-cell</w:t>
            </w:r>
            <w:proofErr w:type="gramEnd"/>
            <w:r w:rsidRPr="006E01A7">
              <w:rPr>
                <w:rFonts w:eastAsia="KaiTi"/>
                <w:i/>
                <w:szCs w:val="20"/>
                <w:lang w:val="en-AU" w:eastAsia="zh-CN"/>
              </w:rPr>
              <w:t xml:space="preserve"> scheduling case.</w:t>
            </w:r>
          </w:p>
          <w:p w14:paraId="38B40EEC" w14:textId="77777777" w:rsidR="004F76FD" w:rsidRPr="006E01A7" w:rsidRDefault="004F76FD"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6E01A7">
              <w:rPr>
                <w:rFonts w:eastAsia="KaiTi"/>
                <w:i/>
                <w:szCs w:val="20"/>
                <w:lang w:val="en-AU" w:eastAsia="zh-CN"/>
              </w:rPr>
              <w:t>Determination on the number of HARQ-ACK bits per DAI (and the ordering of HARQ-ACK bits within a DAI) for the multi-cell scheduling case needs to be considered.</w:t>
            </w:r>
          </w:p>
          <w:p w14:paraId="6EAD360B"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bCs/>
                <w:i/>
                <w:szCs w:val="20"/>
                <w:lang w:val="en-US"/>
              </w:rPr>
              <w:t>Proposal #11: Discuss some other aspects related to the multi-cell PDSCH/PUSCH scheduling, including the followings.</w:t>
            </w:r>
          </w:p>
          <w:p w14:paraId="05FF3AB0" w14:textId="77777777" w:rsidR="004F76FD" w:rsidRPr="006E01A7" w:rsidRDefault="004F76FD"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6E01A7">
              <w:rPr>
                <w:rFonts w:eastAsia="KaiTi"/>
                <w:i/>
                <w:szCs w:val="20"/>
                <w:lang w:val="en-AU" w:eastAsia="zh-CN"/>
              </w:rPr>
              <w:t>How to indicate TB disabling for PDSCH</w:t>
            </w:r>
          </w:p>
          <w:p w14:paraId="2B7B1AA0" w14:textId="77777777" w:rsidR="004F76FD" w:rsidRPr="006E01A7" w:rsidRDefault="004F76FD"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6E01A7">
              <w:rPr>
                <w:rFonts w:eastAsia="KaiTi"/>
                <w:i/>
                <w:szCs w:val="20"/>
                <w:lang w:val="en-AU" w:eastAsia="zh-CN"/>
              </w:rPr>
              <w:t xml:space="preserve">How to handle scheduled but deactivated </w:t>
            </w:r>
            <w:proofErr w:type="spellStart"/>
            <w:r w:rsidRPr="006E01A7">
              <w:rPr>
                <w:rFonts w:eastAsia="KaiTi"/>
                <w:i/>
                <w:szCs w:val="20"/>
                <w:lang w:val="en-AU" w:eastAsia="zh-CN"/>
              </w:rPr>
              <w:t>Scell</w:t>
            </w:r>
            <w:proofErr w:type="spellEnd"/>
          </w:p>
          <w:p w14:paraId="2CB937CE" w14:textId="77777777" w:rsidR="004F76FD" w:rsidRPr="006E01A7" w:rsidRDefault="004F76FD"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6E01A7">
              <w:rPr>
                <w:rFonts w:eastAsia="KaiTi"/>
                <w:i/>
                <w:szCs w:val="20"/>
                <w:lang w:val="en-AU" w:eastAsia="zh-CN"/>
              </w:rPr>
              <w:t>How to handle the out-of-order HARQ issue</w:t>
            </w:r>
          </w:p>
          <w:p w14:paraId="589E9ED8" w14:textId="77777777" w:rsidR="004F76FD" w:rsidRDefault="004F76FD" w:rsidP="004F76FD">
            <w:pPr>
              <w:rPr>
                <w:lang w:eastAsia="en-US"/>
              </w:rPr>
            </w:pPr>
          </w:p>
          <w:p w14:paraId="5840A979" w14:textId="77777777" w:rsidR="004F76FD" w:rsidRPr="006E01A7" w:rsidRDefault="004F76FD" w:rsidP="003F50E0">
            <w:pPr>
              <w:pStyle w:val="ListParagraph"/>
              <w:numPr>
                <w:ilvl w:val="0"/>
                <w:numId w:val="16"/>
              </w:numPr>
              <w:rPr>
                <w:rFonts w:eastAsia="KaiTi"/>
                <w:b/>
                <w:bCs/>
                <w:sz w:val="22"/>
                <w:lang w:eastAsia="x-none"/>
              </w:rPr>
            </w:pPr>
            <w:r w:rsidRPr="006E01A7">
              <w:rPr>
                <w:rFonts w:eastAsia="KaiTi"/>
                <w:b/>
                <w:bCs/>
                <w:sz w:val="22"/>
                <w:lang w:eastAsia="x-none"/>
              </w:rPr>
              <w:t>Intel</w:t>
            </w:r>
          </w:p>
          <w:p w14:paraId="43B25B1A"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bCs/>
                <w:i/>
                <w:szCs w:val="20"/>
                <w:lang w:val="en-US"/>
              </w:rPr>
              <w:t>Proposal 11</w:t>
            </w:r>
          </w:p>
          <w:p w14:paraId="2C5DCD9D" w14:textId="77777777" w:rsidR="004F76FD" w:rsidRPr="006E01A7" w:rsidRDefault="004F76FD"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6E01A7">
              <w:rPr>
                <w:rFonts w:eastAsia="KaiTi"/>
                <w:i/>
                <w:szCs w:val="20"/>
                <w:lang w:val="en-AU" w:eastAsia="zh-CN"/>
              </w:rPr>
              <w:t>Type-1 HARQ-ACK codebook is generated according to extended K1 based on K1 for reference PDSCH and slot offset between reference PDSCH and PDSCH in different CCs.</w:t>
            </w:r>
          </w:p>
          <w:p w14:paraId="25A5B95B" w14:textId="77777777" w:rsidR="004F76FD" w:rsidRPr="006E01A7" w:rsidRDefault="004F76FD"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6E01A7">
              <w:rPr>
                <w:rFonts w:eastAsia="KaiTi"/>
                <w:i/>
                <w:szCs w:val="20"/>
                <w:lang w:val="en-AU" w:eastAsia="zh-CN"/>
              </w:rPr>
              <w:t xml:space="preserve">Further study on how to derive slot offset between reference PDSCH and PDSCH in different CCs. </w:t>
            </w:r>
          </w:p>
          <w:p w14:paraId="61C4B02C"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bCs/>
                <w:i/>
                <w:szCs w:val="20"/>
                <w:lang w:val="en-US"/>
              </w:rPr>
              <w:t>Proposal 12</w:t>
            </w:r>
          </w:p>
          <w:p w14:paraId="51A77933" w14:textId="77777777" w:rsidR="004F76FD" w:rsidRPr="006E01A7" w:rsidRDefault="004F76FD"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6E01A7">
              <w:rPr>
                <w:rFonts w:eastAsia="KaiTi"/>
                <w:i/>
                <w:szCs w:val="20"/>
                <w:lang w:val="en-AU" w:eastAsia="zh-CN"/>
              </w:rPr>
              <w:t>Type-2 HARQ-ACK codebook considers at least two sub-codebooks for single PDSCH and multi-cell PDSCH scheduling.</w:t>
            </w:r>
          </w:p>
          <w:p w14:paraId="20E184FA" w14:textId="77777777" w:rsidR="004F76FD" w:rsidRPr="004F76FD" w:rsidRDefault="004F76FD" w:rsidP="003F50E0">
            <w:pPr>
              <w:pStyle w:val="ListParagraph"/>
              <w:numPr>
                <w:ilvl w:val="2"/>
                <w:numId w:val="18"/>
              </w:numPr>
              <w:kinsoku/>
              <w:overflowPunct/>
              <w:adjustRightInd/>
              <w:spacing w:afterLines="50" w:after="120"/>
              <w:jc w:val="both"/>
              <w:textAlignment w:val="auto"/>
              <w:rPr>
                <w:rFonts w:eastAsia="KaiTi"/>
                <w:i/>
                <w:iCs/>
                <w:szCs w:val="20"/>
              </w:rPr>
            </w:pPr>
            <w:r w:rsidRPr="004F76FD">
              <w:rPr>
                <w:rFonts w:eastAsia="KaiTi"/>
                <w:i/>
                <w:iCs/>
                <w:szCs w:val="20"/>
              </w:rPr>
              <w:t>Further study the case with CBG transmission</w:t>
            </w:r>
          </w:p>
          <w:p w14:paraId="06B7306F" w14:textId="77777777" w:rsidR="004F76FD" w:rsidRPr="004F76FD" w:rsidRDefault="004F76FD" w:rsidP="003F50E0">
            <w:pPr>
              <w:pStyle w:val="ListParagraph"/>
              <w:numPr>
                <w:ilvl w:val="2"/>
                <w:numId w:val="18"/>
              </w:numPr>
              <w:kinsoku/>
              <w:overflowPunct/>
              <w:adjustRightInd/>
              <w:spacing w:afterLines="50" w:after="120"/>
              <w:jc w:val="both"/>
              <w:textAlignment w:val="auto"/>
              <w:rPr>
                <w:rFonts w:eastAsia="KaiTi"/>
                <w:i/>
                <w:iCs/>
                <w:szCs w:val="20"/>
              </w:rPr>
            </w:pPr>
            <w:r w:rsidRPr="004F76FD">
              <w:rPr>
                <w:rFonts w:eastAsia="KaiTi"/>
                <w:i/>
                <w:iCs/>
                <w:szCs w:val="20"/>
              </w:rPr>
              <w:t>Further study reference PDSCH for serving cell index to determine DAI order</w:t>
            </w:r>
          </w:p>
          <w:p w14:paraId="3CC9BBFC" w14:textId="77777777" w:rsidR="004F76FD" w:rsidRDefault="004F76FD" w:rsidP="004F76FD">
            <w:pPr>
              <w:rPr>
                <w:lang w:eastAsia="en-US"/>
              </w:rPr>
            </w:pPr>
          </w:p>
          <w:p w14:paraId="223D8C17" w14:textId="77777777" w:rsidR="004F76FD" w:rsidRPr="006E01A7" w:rsidRDefault="004F76FD" w:rsidP="003F50E0">
            <w:pPr>
              <w:pStyle w:val="ListParagraph"/>
              <w:numPr>
                <w:ilvl w:val="0"/>
                <w:numId w:val="16"/>
              </w:numPr>
              <w:rPr>
                <w:rFonts w:eastAsia="KaiTi"/>
                <w:b/>
                <w:bCs/>
                <w:sz w:val="22"/>
                <w:lang w:eastAsia="x-none"/>
              </w:rPr>
            </w:pPr>
            <w:r w:rsidRPr="006E01A7">
              <w:rPr>
                <w:rFonts w:eastAsia="KaiTi"/>
                <w:b/>
                <w:bCs/>
                <w:sz w:val="22"/>
                <w:lang w:eastAsia="x-none"/>
              </w:rPr>
              <w:t>Qualcomm</w:t>
            </w:r>
          </w:p>
          <w:p w14:paraId="2E340428" w14:textId="77777777" w:rsidR="004F76FD" w:rsidRPr="006E01A7" w:rsidRDefault="004F76FD" w:rsidP="003F50E0">
            <w:pPr>
              <w:pStyle w:val="ListParagraph"/>
              <w:numPr>
                <w:ilvl w:val="0"/>
                <w:numId w:val="17"/>
              </w:numPr>
              <w:rPr>
                <w:rFonts w:eastAsia="KaiTi"/>
                <w:bCs/>
                <w:i/>
                <w:szCs w:val="20"/>
                <w:lang w:val="en-US"/>
              </w:rPr>
            </w:pPr>
            <w:r w:rsidRPr="006E01A7">
              <w:rPr>
                <w:rFonts w:eastAsia="KaiTi"/>
                <w:bCs/>
                <w:i/>
                <w:szCs w:val="20"/>
                <w:lang w:val="en-US"/>
              </w:rPr>
              <w:t>Proposal 7:</w:t>
            </w:r>
          </w:p>
          <w:p w14:paraId="1C90360B" w14:textId="77777777" w:rsidR="004F76FD" w:rsidRPr="006E01A7" w:rsidRDefault="004F76FD"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6E01A7">
              <w:rPr>
                <w:rFonts w:eastAsia="KaiTi" w:hint="eastAsia"/>
                <w:i/>
                <w:szCs w:val="20"/>
                <w:lang w:val="en-AU" w:eastAsia="zh-CN"/>
              </w:rPr>
              <w:t>S</w:t>
            </w:r>
            <w:r w:rsidRPr="006E01A7">
              <w:rPr>
                <w:rFonts w:eastAsia="KaiTi"/>
                <w:i/>
                <w:szCs w:val="20"/>
                <w:lang w:val="en-AU" w:eastAsia="zh-CN"/>
              </w:rPr>
              <w:t>upport HARQ-ACK codebook that contains HARQ-ACK bits for PDSCH reception(s) scheduled by DCIs for single-cell scheduling and by DCIs for multi-cell scheduling</w:t>
            </w:r>
          </w:p>
          <w:p w14:paraId="637610B9" w14:textId="77777777" w:rsidR="004F76FD" w:rsidRPr="006E01A7" w:rsidRDefault="004F76FD"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6E01A7">
              <w:rPr>
                <w:rFonts w:eastAsia="KaiTi" w:hint="eastAsia"/>
                <w:i/>
                <w:szCs w:val="20"/>
                <w:lang w:val="en-AU" w:eastAsia="zh-CN"/>
              </w:rPr>
              <w:t>S</w:t>
            </w:r>
            <w:r w:rsidRPr="006E01A7">
              <w:rPr>
                <w:rFonts w:eastAsia="KaiTi"/>
                <w:i/>
                <w:szCs w:val="20"/>
                <w:lang w:val="en-AU" w:eastAsia="zh-CN"/>
              </w:rPr>
              <w:t>upport all HARQ-ACK codebook types</w:t>
            </w:r>
          </w:p>
          <w:p w14:paraId="436C630C" w14:textId="77777777" w:rsidR="004F76FD" w:rsidRPr="006E01A7" w:rsidRDefault="004F76FD" w:rsidP="00FD507D">
            <w:pPr>
              <w:pStyle w:val="ListParagraph"/>
              <w:numPr>
                <w:ilvl w:val="0"/>
                <w:numId w:val="14"/>
              </w:numPr>
              <w:kinsoku/>
              <w:overflowPunct/>
              <w:autoSpaceDE w:val="0"/>
              <w:autoSpaceDN w:val="0"/>
              <w:snapToGrid w:val="0"/>
              <w:spacing w:after="120"/>
              <w:ind w:left="1080"/>
              <w:jc w:val="both"/>
              <w:textAlignment w:val="auto"/>
              <w:rPr>
                <w:rFonts w:eastAsia="KaiTi"/>
                <w:i/>
                <w:szCs w:val="20"/>
                <w:lang w:val="en-AU" w:eastAsia="zh-CN"/>
              </w:rPr>
            </w:pPr>
            <w:r w:rsidRPr="006E01A7">
              <w:rPr>
                <w:rFonts w:eastAsia="KaiTi"/>
                <w:i/>
                <w:szCs w:val="20"/>
                <w:lang w:val="en-AU" w:eastAsia="zh-CN"/>
              </w:rPr>
              <w:t>For Type-2, consider re-using HARQ-ACK codebook construction for multi-slot PDSCH scheduling</w:t>
            </w:r>
          </w:p>
          <w:p w14:paraId="30209508" w14:textId="77777777" w:rsidR="004F76FD" w:rsidRPr="004F76FD" w:rsidRDefault="004F76FD" w:rsidP="003F50E0">
            <w:pPr>
              <w:pStyle w:val="ListParagraph"/>
              <w:numPr>
                <w:ilvl w:val="2"/>
                <w:numId w:val="18"/>
              </w:numPr>
              <w:kinsoku/>
              <w:overflowPunct/>
              <w:adjustRightInd/>
              <w:spacing w:afterLines="50" w:after="120"/>
              <w:jc w:val="both"/>
              <w:textAlignment w:val="auto"/>
              <w:rPr>
                <w:rFonts w:eastAsia="KaiTi"/>
                <w:i/>
                <w:iCs/>
                <w:szCs w:val="20"/>
              </w:rPr>
            </w:pPr>
            <w:r w:rsidRPr="004F76FD">
              <w:rPr>
                <w:rFonts w:eastAsia="KaiTi"/>
                <w:i/>
                <w:iCs/>
                <w:szCs w:val="20"/>
              </w:rPr>
              <w:t>Concatenating two sub-codebooks:</w:t>
            </w:r>
          </w:p>
          <w:p w14:paraId="6D022D4B" w14:textId="77777777" w:rsidR="004F76FD" w:rsidRPr="004F76FD" w:rsidRDefault="004F76FD" w:rsidP="003F50E0">
            <w:pPr>
              <w:pStyle w:val="ListParagraph"/>
              <w:numPr>
                <w:ilvl w:val="0"/>
                <w:numId w:val="20"/>
              </w:numPr>
              <w:spacing w:before="120" w:after="120"/>
              <w:rPr>
                <w:bCs/>
                <w:i/>
                <w:iCs/>
                <w:szCs w:val="20"/>
              </w:rPr>
            </w:pPr>
            <w:r w:rsidRPr="004F76FD">
              <w:rPr>
                <w:rFonts w:hint="eastAsia"/>
                <w:bCs/>
                <w:i/>
                <w:iCs/>
                <w:szCs w:val="20"/>
              </w:rPr>
              <w:t>1</w:t>
            </w:r>
            <w:r w:rsidRPr="004F76FD">
              <w:rPr>
                <w:bCs/>
                <w:i/>
                <w:iCs/>
                <w:szCs w:val="20"/>
              </w:rPr>
              <w:t>st sub-codebook is for PDSCH(s) scheduled by DCI(s) for single-cell scheduling</w:t>
            </w:r>
          </w:p>
          <w:p w14:paraId="07908AD7" w14:textId="77777777" w:rsidR="004F76FD" w:rsidRPr="004F76FD" w:rsidRDefault="004F76FD" w:rsidP="003F50E0">
            <w:pPr>
              <w:pStyle w:val="ListParagraph"/>
              <w:numPr>
                <w:ilvl w:val="0"/>
                <w:numId w:val="20"/>
              </w:numPr>
              <w:spacing w:before="120" w:after="120"/>
              <w:rPr>
                <w:bCs/>
                <w:i/>
                <w:iCs/>
                <w:szCs w:val="20"/>
              </w:rPr>
            </w:pPr>
            <w:r w:rsidRPr="004F76FD">
              <w:rPr>
                <w:rFonts w:hint="eastAsia"/>
                <w:bCs/>
                <w:i/>
                <w:iCs/>
                <w:szCs w:val="20"/>
              </w:rPr>
              <w:t>2</w:t>
            </w:r>
            <w:r w:rsidRPr="004F76FD">
              <w:rPr>
                <w:bCs/>
                <w:i/>
                <w:iCs/>
                <w:szCs w:val="20"/>
              </w:rPr>
              <w:t>nd sub-codebook is for PDSCH(s) scheduled by DCI(s) for multi-cell scheduling</w:t>
            </w:r>
          </w:p>
          <w:p w14:paraId="4F2AFF7E" w14:textId="77777777" w:rsidR="004F76FD" w:rsidRPr="004F76FD" w:rsidRDefault="004F76FD" w:rsidP="003F50E0">
            <w:pPr>
              <w:pStyle w:val="ListParagraph"/>
              <w:numPr>
                <w:ilvl w:val="0"/>
                <w:numId w:val="20"/>
              </w:numPr>
              <w:spacing w:before="120" w:after="120"/>
              <w:rPr>
                <w:bCs/>
                <w:i/>
                <w:iCs/>
                <w:szCs w:val="20"/>
              </w:rPr>
            </w:pPr>
            <w:r w:rsidRPr="004F76FD">
              <w:rPr>
                <w:rFonts w:hint="eastAsia"/>
                <w:bCs/>
                <w:i/>
                <w:iCs/>
                <w:szCs w:val="20"/>
              </w:rPr>
              <w:t>D</w:t>
            </w:r>
            <w:r w:rsidRPr="004F76FD">
              <w:rPr>
                <w:bCs/>
                <w:i/>
                <w:iCs/>
                <w:szCs w:val="20"/>
              </w:rPr>
              <w:t>AI counting is independent for the sets of DCI(s) for single-cell scheduling and multi-cell scheduling</w:t>
            </w:r>
          </w:p>
          <w:p w14:paraId="3F98771D" w14:textId="77777777" w:rsidR="004F76FD" w:rsidRPr="004F76FD" w:rsidRDefault="004F76FD" w:rsidP="003F50E0">
            <w:pPr>
              <w:pStyle w:val="ListParagraph"/>
              <w:numPr>
                <w:ilvl w:val="2"/>
                <w:numId w:val="18"/>
              </w:numPr>
              <w:kinsoku/>
              <w:overflowPunct/>
              <w:adjustRightInd/>
              <w:spacing w:afterLines="50" w:after="120"/>
              <w:jc w:val="both"/>
              <w:textAlignment w:val="auto"/>
              <w:rPr>
                <w:rFonts w:eastAsia="KaiTi"/>
                <w:i/>
                <w:iCs/>
                <w:szCs w:val="20"/>
              </w:rPr>
            </w:pPr>
            <w:r w:rsidRPr="004F76FD">
              <w:rPr>
                <w:rFonts w:eastAsia="KaiTi" w:hint="eastAsia"/>
                <w:i/>
                <w:iCs/>
                <w:szCs w:val="20"/>
              </w:rPr>
              <w:t>C</w:t>
            </w:r>
            <w:r w:rsidRPr="004F76FD">
              <w:rPr>
                <w:rFonts w:eastAsia="KaiTi"/>
                <w:i/>
                <w:iCs/>
                <w:szCs w:val="20"/>
              </w:rPr>
              <w:t>BG based re-transmission is not supported</w:t>
            </w:r>
          </w:p>
          <w:p w14:paraId="0347D38B" w14:textId="77777777" w:rsidR="004F76FD" w:rsidRDefault="004F76FD" w:rsidP="00AE0969">
            <w:pPr>
              <w:rPr>
                <w:lang w:eastAsia="en-US"/>
              </w:rPr>
            </w:pPr>
          </w:p>
        </w:tc>
      </w:tr>
    </w:tbl>
    <w:p w14:paraId="3F548783" w14:textId="77777777" w:rsidR="006E01A7" w:rsidRDefault="006E01A7" w:rsidP="00AE0969">
      <w:pPr>
        <w:rPr>
          <w:lang w:eastAsia="en-US"/>
        </w:rPr>
      </w:pPr>
    </w:p>
    <w:p w14:paraId="1276F0FA" w14:textId="77777777" w:rsidR="00FD50F2" w:rsidRDefault="00FD50F2" w:rsidP="00AE0969">
      <w:pPr>
        <w:rPr>
          <w:lang w:eastAsia="en-US"/>
        </w:rPr>
      </w:pPr>
    </w:p>
    <w:p w14:paraId="46D6EF1C" w14:textId="77777777" w:rsidR="00AE0969" w:rsidRDefault="00AE0969" w:rsidP="00AE0969">
      <w:pPr>
        <w:rPr>
          <w:lang w:eastAsia="en-US"/>
        </w:rPr>
      </w:pPr>
    </w:p>
    <w:p w14:paraId="3E9FD040" w14:textId="77777777" w:rsidR="00AE0969" w:rsidRDefault="00AE0969" w:rsidP="00AE0969">
      <w:pPr>
        <w:rPr>
          <w:highlight w:val="yellow"/>
        </w:rPr>
      </w:pPr>
    </w:p>
    <w:p w14:paraId="2B4D784C" w14:textId="77777777" w:rsidR="00F021D0" w:rsidRPr="00F021D0" w:rsidRDefault="00F021D0" w:rsidP="00F021D0">
      <w:pPr>
        <w:pStyle w:val="Heading2"/>
        <w:ind w:left="540"/>
      </w:pPr>
      <w:r w:rsidRPr="00F021D0">
        <w:t>Moderator summary and proposals based on contributions</w:t>
      </w:r>
    </w:p>
    <w:p w14:paraId="77425E4D" w14:textId="77777777" w:rsidR="00465A1A" w:rsidRDefault="00465A1A" w:rsidP="00465A1A"/>
    <w:p w14:paraId="21FF4F8F" w14:textId="1566ADB0" w:rsidR="00465A1A" w:rsidRDefault="00465A1A" w:rsidP="00F021D0">
      <w:pPr>
        <w:spacing w:after="120"/>
      </w:pPr>
      <w:r>
        <w:t xml:space="preserve">Regarding HARQ-ACK feedback timing determination, </w:t>
      </w:r>
      <w:r w:rsidR="008B36D8">
        <w:t>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ABF94B0" w14:textId="399F1B2B" w:rsidR="008B36D8" w:rsidRDefault="00E94174" w:rsidP="00F021D0">
      <w:pPr>
        <w:spacing w:after="120"/>
      </w:pPr>
      <w:r>
        <w:t xml:space="preserve">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w:t>
      </w:r>
      <w:r w:rsidR="0003546F">
        <w:t>SLIV pruning and K1 set extension need to be considered. For time being, moderator propose suspending this issue until the common TDRA indication with a TDRA table defined with each row indicating multiple SLIVs for the multiple scheduled cells is agreed.</w:t>
      </w:r>
    </w:p>
    <w:p w14:paraId="5926E8F3" w14:textId="1052BF4C" w:rsidR="0003546F" w:rsidRDefault="0003546F" w:rsidP="00F021D0">
      <w:pPr>
        <w:spacing w:after="120"/>
      </w:pPr>
      <w:r>
        <w:t xml:space="preserve">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w:t>
      </w:r>
      <w:r w:rsidR="005A1601">
        <w:t>m</w:t>
      </w:r>
      <w:r>
        <w:t xml:space="preserve">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w:t>
      </w:r>
      <w:r w:rsidR="00A27C0F">
        <w:t xml:space="preserve">be missed by UE; a fifth issue is how to order the HARQ-ACK information bits for PDSCHs scheduled </w:t>
      </w:r>
      <w:r w:rsidR="005A1601">
        <w:t xml:space="preserve">by </w:t>
      </w:r>
      <w:r w:rsidR="00A27C0F">
        <w:t>a same DCI in case a single DAI included in the DCI. Moderator thinks such issues are not controversial and can be discussed in the first meeting.</w:t>
      </w:r>
    </w:p>
    <w:p w14:paraId="218E9C92" w14:textId="7B0FAD0D" w:rsidR="00E94174" w:rsidRDefault="00D06FCC" w:rsidP="00F021D0">
      <w:pPr>
        <w:spacing w:after="120"/>
      </w:pPr>
      <w:r w:rsidRPr="00D06FCC">
        <w:t xml:space="preserve">For </w:t>
      </w:r>
      <w:r>
        <w:t>Rel-15/16/17</w:t>
      </w:r>
      <w:r w:rsidRPr="00D06FCC">
        <w:t xml:space="preserve"> </w:t>
      </w:r>
      <w:r>
        <w:t>T</w:t>
      </w:r>
      <w:r w:rsidRPr="00D06FCC">
        <w:t>ype</w:t>
      </w:r>
      <w:r>
        <w:t>-</w:t>
      </w:r>
      <w:r w:rsidRPr="00D06FCC">
        <w:t xml:space="preserve">2 HARQ-ACK codebook, there are at most two sub-codebooks. </w:t>
      </w:r>
      <w:r>
        <w:t xml:space="preserve">The first sub-codebook comprises TB-based HARQ-ACK information bits for PDSCHs scheduled by single slot scheduling DCI. </w:t>
      </w:r>
      <w:r w:rsidRPr="00D06FCC">
        <w:t xml:space="preserve">The second sub-codebook </w:t>
      </w:r>
      <w:r>
        <w:t xml:space="preserve">comprises CBG-based HARQ-ACK information bits </w:t>
      </w:r>
      <w:r w:rsidR="005A1601">
        <w:t xml:space="preserve">for single-slot PDSCH scheduling </w:t>
      </w:r>
      <w:r w:rsidRPr="00D06FCC">
        <w:t xml:space="preserve">or </w:t>
      </w:r>
      <w:r>
        <w:t xml:space="preserve">TB-based </w:t>
      </w:r>
      <w:r w:rsidRPr="00D06FCC">
        <w:t xml:space="preserve">HARQ-ACK </w:t>
      </w:r>
      <w:r>
        <w:t xml:space="preserve">information bits </w:t>
      </w:r>
      <w:r w:rsidRPr="00D06FCC">
        <w:t>for multi-</w:t>
      </w:r>
      <w:r>
        <w:t xml:space="preserve">slot </w:t>
      </w:r>
      <w:r w:rsidRPr="00D06FCC">
        <w:t xml:space="preserve">PDSCH scheduling in </w:t>
      </w:r>
      <w:r>
        <w:t>a same serving</w:t>
      </w:r>
      <w:r w:rsidRPr="00D06FCC">
        <w:t xml:space="preserve"> cell</w:t>
      </w:r>
      <w:r>
        <w:t>. This is because</w:t>
      </w:r>
      <w:r w:rsidRPr="00D06FCC">
        <w:t xml:space="preserve"> CBG-based </w:t>
      </w:r>
      <w:r>
        <w:t>transmission</w:t>
      </w:r>
      <w:r w:rsidRPr="00D06FCC">
        <w:t xml:space="preserve"> and multi-</w:t>
      </w:r>
      <w:r>
        <w:t xml:space="preserve">slot </w:t>
      </w:r>
      <w:r w:rsidRPr="00D06FCC">
        <w:t xml:space="preserve">PDSCH </w:t>
      </w:r>
      <w:r>
        <w:t xml:space="preserve">scheduling </w:t>
      </w:r>
      <w:r w:rsidRPr="00D06FCC">
        <w:t xml:space="preserve">cannot be configured simultaneously in a </w:t>
      </w:r>
      <w:r>
        <w:t xml:space="preserve">same </w:t>
      </w:r>
      <w:r w:rsidRPr="00D06FCC">
        <w:t xml:space="preserve">PUCCH cell group. </w:t>
      </w:r>
      <w:r>
        <w:t>Considering limited TU for Rel-18 multi-carrier enhancements, f</w:t>
      </w:r>
      <w:r w:rsidRPr="00D06FCC">
        <w:t xml:space="preserve">or simplicity, </w:t>
      </w:r>
      <w:r>
        <w:t xml:space="preserve">we need restriction of simultaneous configuration of </w:t>
      </w:r>
      <w:r w:rsidRPr="00D06FCC">
        <w:t>the multi-cell scheduling</w:t>
      </w:r>
      <w:r>
        <w:t xml:space="preserve">, </w:t>
      </w:r>
      <w:r w:rsidRPr="00D06FCC">
        <w:t xml:space="preserve">CBG-based </w:t>
      </w:r>
      <w:proofErr w:type="gramStart"/>
      <w:r>
        <w:t>transmission</w:t>
      </w:r>
      <w:proofErr w:type="gramEnd"/>
      <w:r>
        <w:t xml:space="preserve"> and</w:t>
      </w:r>
      <w:r w:rsidRPr="00D06FCC">
        <w:t xml:space="preserve"> single-cell multi-</w:t>
      </w:r>
      <w:r>
        <w:t xml:space="preserve">slot </w:t>
      </w:r>
      <w:r w:rsidRPr="00D06FCC">
        <w:t xml:space="preserve">PDSCH scheduling </w:t>
      </w:r>
      <w:r>
        <w:t>within a same cell group</w:t>
      </w:r>
      <w:r w:rsidRPr="00D06FCC">
        <w:t xml:space="preserve">. </w:t>
      </w:r>
      <w:r>
        <w:t>As a result, there are at most two sub-codebooks for</w:t>
      </w:r>
      <w:r w:rsidRPr="00D06FCC">
        <w:t xml:space="preserve"> the </w:t>
      </w:r>
      <w:r>
        <w:t>T</w:t>
      </w:r>
      <w:r w:rsidRPr="00D06FCC">
        <w:t>ype</w:t>
      </w:r>
      <w:r>
        <w:t>-</w:t>
      </w:r>
      <w:r w:rsidRPr="00D06FCC">
        <w:t xml:space="preserve">2 HARQ-ACK </w:t>
      </w:r>
      <w:r>
        <w:t xml:space="preserve">codebook, one for single-cell scheduling and another </w:t>
      </w:r>
      <w:r w:rsidRPr="00D06FCC">
        <w:t xml:space="preserve">for multi-cell scheduling.  </w:t>
      </w:r>
    </w:p>
    <w:p w14:paraId="681DC05A" w14:textId="77777777" w:rsidR="00AE0969" w:rsidRDefault="00AE0969" w:rsidP="00AE0969">
      <w:pPr>
        <w:rPr>
          <w:lang w:eastAsia="en-US"/>
        </w:rPr>
      </w:pPr>
    </w:p>
    <w:p w14:paraId="58691ABB" w14:textId="77777777" w:rsidR="00AE0969" w:rsidRDefault="00AE0969" w:rsidP="00AE0969">
      <w:pPr>
        <w:pStyle w:val="Heading2"/>
        <w:ind w:left="540"/>
      </w:pPr>
      <w:r>
        <w:t>1</w:t>
      </w:r>
      <w:r w:rsidRPr="00AE0969">
        <w:rPr>
          <w:vertAlign w:val="superscript"/>
        </w:rPr>
        <w:t>st</w:t>
      </w:r>
      <w:r>
        <w:t xml:space="preserve"> round of discussions</w:t>
      </w:r>
    </w:p>
    <w:p w14:paraId="54D133DA" w14:textId="4748732C" w:rsidR="001F4AFA" w:rsidRPr="00103E3B" w:rsidRDefault="001F4AFA" w:rsidP="001F4AFA">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 xml:space="preserve">Proposal </w:t>
      </w:r>
      <w:r w:rsidR="002455D8">
        <w:rPr>
          <w:rFonts w:eastAsia="SimSun"/>
          <w:snapToGrid/>
          <w:kern w:val="0"/>
          <w:szCs w:val="20"/>
          <w:lang w:eastAsia="zh-CN"/>
        </w:rPr>
        <w:t>4</w:t>
      </w:r>
      <w:r>
        <w:rPr>
          <w:rFonts w:eastAsia="SimSun"/>
          <w:snapToGrid/>
          <w:kern w:val="0"/>
          <w:szCs w:val="20"/>
          <w:lang w:eastAsia="zh-CN"/>
        </w:rPr>
        <w:t>-</w:t>
      </w:r>
      <w:r w:rsidR="002455D8">
        <w:rPr>
          <w:rFonts w:eastAsia="SimSun"/>
          <w:snapToGrid/>
          <w:kern w:val="0"/>
          <w:szCs w:val="20"/>
          <w:lang w:eastAsia="zh-CN"/>
        </w:rPr>
        <w:t>1</w:t>
      </w:r>
      <w:r w:rsidRPr="00103E3B">
        <w:rPr>
          <w:rFonts w:eastAsia="SimSun"/>
          <w:snapToGrid/>
          <w:kern w:val="0"/>
          <w:szCs w:val="20"/>
          <w:lang w:eastAsia="zh-CN"/>
        </w:rPr>
        <w:t>:</w:t>
      </w:r>
    </w:p>
    <w:p w14:paraId="78BF0909" w14:textId="5B34C3FF" w:rsidR="001F4AFA" w:rsidRPr="000A2051" w:rsidRDefault="001F4AFA" w:rsidP="001F4AFA">
      <w:pPr>
        <w:pStyle w:val="ListParagraph"/>
        <w:numPr>
          <w:ilvl w:val="0"/>
          <w:numId w:val="16"/>
        </w:numPr>
        <w:rPr>
          <w:lang w:eastAsia="en-US"/>
        </w:rPr>
      </w:pPr>
      <w:r>
        <w:rPr>
          <w:lang w:eastAsia="en-US"/>
        </w:rPr>
        <w:t>PDSCH-to-</w:t>
      </w:r>
      <w:proofErr w:type="spellStart"/>
      <w:r>
        <w:rPr>
          <w:lang w:eastAsia="en-US"/>
        </w:rPr>
        <w:t>HARQ_timing</w:t>
      </w:r>
      <w:proofErr w:type="spellEnd"/>
      <w:r>
        <w:rPr>
          <w:lang w:eastAsia="en-US"/>
        </w:rPr>
        <w:t xml:space="preserve"> indicator in</w:t>
      </w:r>
      <w:r w:rsidRPr="000A2051">
        <w:rPr>
          <w:lang w:eastAsia="en-US"/>
        </w:rPr>
        <w:t xml:space="preserve"> the multi-cell </w:t>
      </w:r>
      <w:r>
        <w:rPr>
          <w:lang w:eastAsia="en-US"/>
        </w:rPr>
        <w:t xml:space="preserve">PDSCH </w:t>
      </w:r>
      <w:r w:rsidRPr="000A2051">
        <w:rPr>
          <w:lang w:eastAsia="en-US"/>
        </w:rPr>
        <w:t>scheduling DCI</w:t>
      </w:r>
      <w:r>
        <w:rPr>
          <w:lang w:eastAsia="en-US"/>
        </w:rPr>
        <w:t xml:space="preserve"> indicates a slot level offset between a reference PDSCH of the co-scheduled PDSCHs and the PUCCH slot.</w:t>
      </w:r>
    </w:p>
    <w:p w14:paraId="53CA8C1D" w14:textId="412854D1" w:rsidR="001F4AFA" w:rsidRDefault="001F4AFA" w:rsidP="001F4AFA">
      <w:pPr>
        <w:pStyle w:val="ListParagraph"/>
        <w:numPr>
          <w:ilvl w:val="0"/>
          <w:numId w:val="17"/>
        </w:numPr>
        <w:rPr>
          <w:rFonts w:eastAsia="KaiTi"/>
          <w:szCs w:val="20"/>
          <w:lang w:eastAsia="x-none"/>
        </w:rPr>
      </w:pPr>
      <w:r>
        <w:rPr>
          <w:rFonts w:eastAsia="KaiTi"/>
          <w:szCs w:val="20"/>
          <w:lang w:eastAsia="x-none"/>
        </w:rPr>
        <w:t xml:space="preserve">FFS: the reference PDSCH </w:t>
      </w:r>
    </w:p>
    <w:p w14:paraId="434ABAEE" w14:textId="369F5100" w:rsidR="00DD496B" w:rsidRPr="009A4ECE" w:rsidRDefault="00DD496B" w:rsidP="001F4AFA">
      <w:pPr>
        <w:pStyle w:val="ListParagraph"/>
        <w:numPr>
          <w:ilvl w:val="0"/>
          <w:numId w:val="17"/>
        </w:numPr>
        <w:rPr>
          <w:rFonts w:eastAsia="KaiTi"/>
          <w:szCs w:val="20"/>
          <w:lang w:eastAsia="x-none"/>
        </w:rPr>
      </w:pPr>
      <w:r>
        <w:rPr>
          <w:rFonts w:eastAsia="KaiTi"/>
          <w:szCs w:val="20"/>
          <w:lang w:eastAsia="x-none"/>
        </w:rPr>
        <w:t>FFS: different SCS between reference PDSCH and other co-scheduled PDSCHs</w:t>
      </w:r>
    </w:p>
    <w:p w14:paraId="432FEE11" w14:textId="77777777" w:rsidR="001F4AFA" w:rsidRPr="009A4ECE" w:rsidRDefault="001F4AFA" w:rsidP="001F4AFA">
      <w:pPr>
        <w:rPr>
          <w:lang w:val="en-AU" w:eastAsia="en-US"/>
        </w:rPr>
      </w:pPr>
    </w:p>
    <w:p w14:paraId="20CCE17D" w14:textId="77777777" w:rsidR="001F4AFA" w:rsidRPr="00754DFF" w:rsidRDefault="001F4AFA" w:rsidP="001F4AFA">
      <w:pPr>
        <w:rPr>
          <w:lang w:eastAsia="en-US"/>
        </w:rPr>
      </w:pPr>
    </w:p>
    <w:p w14:paraId="6EF32DAE" w14:textId="77777777" w:rsidR="001F4AFA" w:rsidRPr="001820A8" w:rsidRDefault="001F4AFA" w:rsidP="001F4AF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1F4AFA" w:rsidRPr="001820A8" w14:paraId="1A7CB3A5" w14:textId="77777777" w:rsidTr="00AE4940">
        <w:tc>
          <w:tcPr>
            <w:tcW w:w="2009" w:type="dxa"/>
            <w:tcBorders>
              <w:top w:val="single" w:sz="4" w:space="0" w:color="auto"/>
              <w:left w:val="single" w:sz="4" w:space="0" w:color="auto"/>
              <w:bottom w:val="single" w:sz="4" w:space="0" w:color="auto"/>
              <w:right w:val="single" w:sz="4" w:space="0" w:color="auto"/>
            </w:tcBorders>
          </w:tcPr>
          <w:p w14:paraId="022C7209" w14:textId="77777777" w:rsidR="001F4AFA" w:rsidRPr="001820A8" w:rsidRDefault="001F4AFA"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1F86A0" w14:textId="77777777" w:rsidR="001F4AFA" w:rsidRPr="001820A8" w:rsidRDefault="001F4AFA" w:rsidP="00B506D8">
            <w:pPr>
              <w:jc w:val="center"/>
              <w:rPr>
                <w:b/>
                <w:lang w:eastAsia="zh-CN"/>
              </w:rPr>
            </w:pPr>
            <w:r w:rsidRPr="001820A8">
              <w:rPr>
                <w:b/>
                <w:lang w:eastAsia="zh-CN"/>
              </w:rPr>
              <w:t>Comment</w:t>
            </w:r>
          </w:p>
        </w:tc>
      </w:tr>
      <w:tr w:rsidR="009C52E7" w:rsidRPr="001820A8" w14:paraId="0A14DA30" w14:textId="77777777" w:rsidTr="00AE4940">
        <w:tc>
          <w:tcPr>
            <w:tcW w:w="2009" w:type="dxa"/>
            <w:tcBorders>
              <w:top w:val="single" w:sz="4" w:space="0" w:color="auto"/>
              <w:left w:val="single" w:sz="4" w:space="0" w:color="auto"/>
              <w:bottom w:val="single" w:sz="4" w:space="0" w:color="auto"/>
              <w:right w:val="single" w:sz="4" w:space="0" w:color="auto"/>
            </w:tcBorders>
          </w:tcPr>
          <w:p w14:paraId="3D0493BD" w14:textId="3B091D19" w:rsidR="009C52E7" w:rsidRPr="001820A8" w:rsidRDefault="009C52E7" w:rsidP="009C52E7">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7AE0E4A" w14:textId="77777777" w:rsidR="009C52E7" w:rsidRDefault="009C52E7" w:rsidP="009C52E7">
            <w:pPr>
              <w:jc w:val="left"/>
              <w:rPr>
                <w:rFonts w:eastAsia="MS Mincho"/>
                <w:bCs/>
                <w:lang w:eastAsia="ja-JP"/>
              </w:rPr>
            </w:pPr>
            <w:r>
              <w:rPr>
                <w:rFonts w:eastAsia="MS Mincho" w:hint="eastAsia"/>
                <w:bCs/>
                <w:lang w:eastAsia="ja-JP"/>
              </w:rPr>
              <w:t>P</w:t>
            </w:r>
            <w:r>
              <w:rPr>
                <w:rFonts w:eastAsia="MS Mincho"/>
                <w:bCs/>
                <w:lang w:eastAsia="ja-JP"/>
              </w:rPr>
              <w:t>4-1: OK</w:t>
            </w:r>
          </w:p>
          <w:p w14:paraId="73A4887B" w14:textId="77777777" w:rsidR="009C52E7" w:rsidRPr="001820A8" w:rsidRDefault="009C52E7" w:rsidP="009C52E7">
            <w:pPr>
              <w:jc w:val="left"/>
              <w:rPr>
                <w:bCs/>
                <w:lang w:eastAsia="zh-CN"/>
              </w:rPr>
            </w:pPr>
          </w:p>
        </w:tc>
      </w:tr>
      <w:tr w:rsidR="009C52E7" w:rsidRPr="001820A8" w14:paraId="10F3F8D9" w14:textId="77777777" w:rsidTr="00AE4940">
        <w:tc>
          <w:tcPr>
            <w:tcW w:w="2009" w:type="dxa"/>
            <w:tcBorders>
              <w:top w:val="single" w:sz="4" w:space="0" w:color="auto"/>
              <w:left w:val="single" w:sz="4" w:space="0" w:color="auto"/>
              <w:bottom w:val="single" w:sz="4" w:space="0" w:color="auto"/>
              <w:right w:val="single" w:sz="4" w:space="0" w:color="auto"/>
            </w:tcBorders>
          </w:tcPr>
          <w:p w14:paraId="5D030E85" w14:textId="77777777" w:rsidR="009C52E7" w:rsidRDefault="009C52E7" w:rsidP="009C52E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950EF2A" w14:textId="77777777" w:rsidR="009C52E7" w:rsidRDefault="009C52E7" w:rsidP="009C52E7">
            <w:pPr>
              <w:rPr>
                <w:bCs/>
                <w:lang w:eastAsia="zh-CN"/>
              </w:rPr>
            </w:pPr>
          </w:p>
        </w:tc>
      </w:tr>
      <w:tr w:rsidR="009C52E7" w:rsidRPr="001820A8" w14:paraId="0E5ABE32" w14:textId="77777777" w:rsidTr="00AE4940">
        <w:tc>
          <w:tcPr>
            <w:tcW w:w="2009" w:type="dxa"/>
            <w:tcBorders>
              <w:top w:val="single" w:sz="4" w:space="0" w:color="auto"/>
              <w:left w:val="single" w:sz="4" w:space="0" w:color="auto"/>
              <w:bottom w:val="single" w:sz="4" w:space="0" w:color="auto"/>
              <w:right w:val="single" w:sz="4" w:space="0" w:color="auto"/>
            </w:tcBorders>
          </w:tcPr>
          <w:p w14:paraId="7A9E6775" w14:textId="77777777" w:rsidR="009C52E7" w:rsidRDefault="009C52E7" w:rsidP="009C52E7">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9F3F069" w14:textId="77777777" w:rsidR="009C52E7" w:rsidRDefault="009C52E7" w:rsidP="009C52E7">
            <w:pPr>
              <w:rPr>
                <w:bCs/>
                <w:lang w:eastAsia="zh-CN"/>
              </w:rPr>
            </w:pPr>
          </w:p>
        </w:tc>
      </w:tr>
      <w:tr w:rsidR="009C52E7" w:rsidRPr="001820A8" w14:paraId="30536470" w14:textId="77777777" w:rsidTr="00AE4940">
        <w:tc>
          <w:tcPr>
            <w:tcW w:w="2009" w:type="dxa"/>
            <w:tcBorders>
              <w:top w:val="single" w:sz="4" w:space="0" w:color="auto"/>
              <w:left w:val="single" w:sz="4" w:space="0" w:color="auto"/>
              <w:bottom w:val="single" w:sz="4" w:space="0" w:color="auto"/>
              <w:right w:val="single" w:sz="4" w:space="0" w:color="auto"/>
            </w:tcBorders>
          </w:tcPr>
          <w:p w14:paraId="4A3F33AB" w14:textId="77777777" w:rsidR="009C52E7" w:rsidRPr="00410211" w:rsidRDefault="009C52E7" w:rsidP="009C52E7">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5AE071A" w14:textId="77777777" w:rsidR="009C52E7" w:rsidRPr="00410211" w:rsidRDefault="009C52E7" w:rsidP="009C52E7">
            <w:pPr>
              <w:rPr>
                <w:rFonts w:eastAsia="MS Mincho"/>
                <w:bCs/>
                <w:lang w:eastAsia="ja-JP"/>
              </w:rPr>
            </w:pPr>
          </w:p>
        </w:tc>
      </w:tr>
      <w:tr w:rsidR="009C52E7" w:rsidRPr="001820A8" w14:paraId="7F0B0DCA" w14:textId="77777777" w:rsidTr="00AE4940">
        <w:tc>
          <w:tcPr>
            <w:tcW w:w="2009" w:type="dxa"/>
          </w:tcPr>
          <w:p w14:paraId="0A40D70F" w14:textId="77777777" w:rsidR="009C52E7" w:rsidRPr="001820A8" w:rsidRDefault="009C52E7" w:rsidP="009C52E7">
            <w:pPr>
              <w:jc w:val="left"/>
              <w:rPr>
                <w:bCs/>
                <w:lang w:eastAsia="zh-CN"/>
              </w:rPr>
            </w:pPr>
          </w:p>
        </w:tc>
        <w:tc>
          <w:tcPr>
            <w:tcW w:w="7353" w:type="dxa"/>
          </w:tcPr>
          <w:p w14:paraId="74872107" w14:textId="77777777" w:rsidR="009C52E7" w:rsidRPr="001820A8" w:rsidRDefault="009C52E7" w:rsidP="009C52E7">
            <w:pPr>
              <w:jc w:val="left"/>
              <w:rPr>
                <w:bCs/>
                <w:lang w:eastAsia="zh-CN"/>
              </w:rPr>
            </w:pPr>
          </w:p>
        </w:tc>
      </w:tr>
    </w:tbl>
    <w:p w14:paraId="7241B45E" w14:textId="77777777" w:rsidR="001F4AFA" w:rsidRDefault="001F4AFA" w:rsidP="001F4AFA">
      <w:pPr>
        <w:rPr>
          <w:lang w:eastAsia="en-US"/>
        </w:rPr>
      </w:pPr>
    </w:p>
    <w:p w14:paraId="3946118C" w14:textId="77777777" w:rsidR="001F4AFA" w:rsidRDefault="001F4AFA" w:rsidP="00B80D02">
      <w:pPr>
        <w:rPr>
          <w:highlight w:val="yellow"/>
          <w:lang w:eastAsia="en-US"/>
        </w:rPr>
      </w:pPr>
    </w:p>
    <w:p w14:paraId="20E02E16" w14:textId="43E914F0" w:rsidR="00A27C0F" w:rsidRPr="00103E3B" w:rsidRDefault="00A27C0F" w:rsidP="00A27C0F">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 xml:space="preserve">Proposal </w:t>
      </w:r>
      <w:r w:rsidR="002455D8">
        <w:rPr>
          <w:rFonts w:eastAsia="SimSun"/>
          <w:snapToGrid/>
          <w:kern w:val="0"/>
          <w:szCs w:val="20"/>
          <w:lang w:eastAsia="zh-CN"/>
        </w:rPr>
        <w:t>4-</w:t>
      </w:r>
      <w:r>
        <w:rPr>
          <w:rFonts w:eastAsia="SimSun"/>
          <w:snapToGrid/>
          <w:kern w:val="0"/>
          <w:szCs w:val="20"/>
          <w:lang w:eastAsia="zh-CN"/>
        </w:rPr>
        <w:t>2</w:t>
      </w:r>
      <w:r w:rsidRPr="00103E3B">
        <w:rPr>
          <w:rFonts w:eastAsia="SimSun"/>
          <w:snapToGrid/>
          <w:kern w:val="0"/>
          <w:szCs w:val="20"/>
          <w:lang w:eastAsia="zh-CN"/>
        </w:rPr>
        <w:t>:</w:t>
      </w:r>
    </w:p>
    <w:p w14:paraId="66E9D70C" w14:textId="6BCAB186" w:rsidR="00F55663" w:rsidRDefault="00F55663" w:rsidP="00A27C0F">
      <w:pPr>
        <w:pStyle w:val="ListParagraph"/>
        <w:numPr>
          <w:ilvl w:val="0"/>
          <w:numId w:val="16"/>
        </w:numPr>
        <w:rPr>
          <w:lang w:eastAsia="en-US"/>
        </w:rPr>
      </w:pPr>
      <w:r w:rsidRPr="00F55663">
        <w:rPr>
          <w:lang w:eastAsia="en-US"/>
        </w:rPr>
        <w:t>All HARQ-ACK codebook types (</w:t>
      </w:r>
      <w:r>
        <w:rPr>
          <w:lang w:val="en-US" w:eastAsia="en-US"/>
        </w:rPr>
        <w:t>Type-</w:t>
      </w:r>
      <w:r w:rsidRPr="00F55663">
        <w:rPr>
          <w:lang w:eastAsia="en-US"/>
        </w:rPr>
        <w:t>1/2/3) are applicable when multi-carrier PDSCH scheduling is configured.</w:t>
      </w:r>
    </w:p>
    <w:p w14:paraId="7735068F" w14:textId="77777777" w:rsidR="00A27C0F" w:rsidRPr="00A27C0F" w:rsidRDefault="00A27C0F" w:rsidP="00A27C0F">
      <w:pPr>
        <w:rPr>
          <w:lang w:eastAsia="en-US"/>
        </w:rPr>
      </w:pPr>
    </w:p>
    <w:p w14:paraId="48499C87" w14:textId="77777777" w:rsidR="00A27C0F" w:rsidRPr="00754DFF" w:rsidRDefault="00A27C0F" w:rsidP="00A27C0F">
      <w:pPr>
        <w:rPr>
          <w:lang w:eastAsia="en-US"/>
        </w:rPr>
      </w:pPr>
    </w:p>
    <w:p w14:paraId="4B06B531" w14:textId="77777777" w:rsidR="00A27C0F" w:rsidRPr="001820A8" w:rsidRDefault="00A27C0F" w:rsidP="00A27C0F">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A27C0F" w:rsidRPr="001820A8" w14:paraId="23C4B062" w14:textId="77777777" w:rsidTr="00B506D8">
        <w:tc>
          <w:tcPr>
            <w:tcW w:w="2009" w:type="dxa"/>
            <w:tcBorders>
              <w:top w:val="single" w:sz="4" w:space="0" w:color="auto"/>
              <w:left w:val="single" w:sz="4" w:space="0" w:color="auto"/>
              <w:bottom w:val="single" w:sz="4" w:space="0" w:color="auto"/>
              <w:right w:val="single" w:sz="4" w:space="0" w:color="auto"/>
            </w:tcBorders>
          </w:tcPr>
          <w:p w14:paraId="5B6203F2" w14:textId="77777777" w:rsidR="00A27C0F" w:rsidRPr="001820A8" w:rsidRDefault="00A27C0F"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3E5160" w14:textId="77777777" w:rsidR="00A27C0F" w:rsidRPr="001820A8" w:rsidRDefault="00A27C0F" w:rsidP="00B506D8">
            <w:pPr>
              <w:jc w:val="center"/>
              <w:rPr>
                <w:b/>
                <w:lang w:eastAsia="zh-CN"/>
              </w:rPr>
            </w:pPr>
            <w:r w:rsidRPr="001820A8">
              <w:rPr>
                <w:b/>
                <w:lang w:eastAsia="zh-CN"/>
              </w:rPr>
              <w:t>Comment</w:t>
            </w:r>
          </w:p>
        </w:tc>
      </w:tr>
      <w:tr w:rsidR="000B6F23" w:rsidRPr="001820A8" w14:paraId="48F86638" w14:textId="77777777" w:rsidTr="00B506D8">
        <w:tc>
          <w:tcPr>
            <w:tcW w:w="2009" w:type="dxa"/>
            <w:tcBorders>
              <w:top w:val="single" w:sz="4" w:space="0" w:color="auto"/>
              <w:left w:val="single" w:sz="4" w:space="0" w:color="auto"/>
              <w:bottom w:val="single" w:sz="4" w:space="0" w:color="auto"/>
              <w:right w:val="single" w:sz="4" w:space="0" w:color="auto"/>
            </w:tcBorders>
          </w:tcPr>
          <w:p w14:paraId="4BAF77A4" w14:textId="09E8ECF9" w:rsidR="000B6F23" w:rsidRPr="001820A8" w:rsidRDefault="000B6F23" w:rsidP="000B6F23">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D7B84A" w14:textId="77777777" w:rsidR="000B6F23" w:rsidRDefault="000B6F23" w:rsidP="000B6F23">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258DB8D4" w14:textId="77777777" w:rsidR="000B6F23" w:rsidRPr="001820A8" w:rsidRDefault="000B6F23" w:rsidP="000B6F23">
            <w:pPr>
              <w:jc w:val="left"/>
              <w:rPr>
                <w:bCs/>
                <w:lang w:eastAsia="zh-CN"/>
              </w:rPr>
            </w:pPr>
          </w:p>
        </w:tc>
      </w:tr>
      <w:tr w:rsidR="000B6F23" w:rsidRPr="001820A8" w14:paraId="3E3618F0" w14:textId="77777777" w:rsidTr="00B506D8">
        <w:tc>
          <w:tcPr>
            <w:tcW w:w="2009" w:type="dxa"/>
            <w:tcBorders>
              <w:top w:val="single" w:sz="4" w:space="0" w:color="auto"/>
              <w:left w:val="single" w:sz="4" w:space="0" w:color="auto"/>
              <w:bottom w:val="single" w:sz="4" w:space="0" w:color="auto"/>
              <w:right w:val="single" w:sz="4" w:space="0" w:color="auto"/>
            </w:tcBorders>
          </w:tcPr>
          <w:p w14:paraId="7C765DF0" w14:textId="77777777" w:rsidR="000B6F23" w:rsidRDefault="000B6F23" w:rsidP="000B6F23">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3FEBA18" w14:textId="77777777" w:rsidR="000B6F23" w:rsidRDefault="000B6F23" w:rsidP="000B6F23">
            <w:pPr>
              <w:rPr>
                <w:bCs/>
                <w:lang w:eastAsia="zh-CN"/>
              </w:rPr>
            </w:pPr>
          </w:p>
        </w:tc>
      </w:tr>
      <w:tr w:rsidR="000B6F23" w:rsidRPr="001820A8" w14:paraId="37BD418C" w14:textId="77777777" w:rsidTr="00B506D8">
        <w:tc>
          <w:tcPr>
            <w:tcW w:w="2009" w:type="dxa"/>
            <w:tcBorders>
              <w:top w:val="single" w:sz="4" w:space="0" w:color="auto"/>
              <w:left w:val="single" w:sz="4" w:space="0" w:color="auto"/>
              <w:bottom w:val="single" w:sz="4" w:space="0" w:color="auto"/>
              <w:right w:val="single" w:sz="4" w:space="0" w:color="auto"/>
            </w:tcBorders>
          </w:tcPr>
          <w:p w14:paraId="3C679072" w14:textId="77777777" w:rsidR="000B6F23" w:rsidRDefault="000B6F23" w:rsidP="000B6F23">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C1D3669" w14:textId="77777777" w:rsidR="000B6F23" w:rsidRDefault="000B6F23" w:rsidP="000B6F23">
            <w:pPr>
              <w:rPr>
                <w:bCs/>
                <w:lang w:eastAsia="zh-CN"/>
              </w:rPr>
            </w:pPr>
          </w:p>
        </w:tc>
      </w:tr>
      <w:tr w:rsidR="000B6F23" w:rsidRPr="001820A8" w14:paraId="3B24D460" w14:textId="77777777" w:rsidTr="00B506D8">
        <w:tc>
          <w:tcPr>
            <w:tcW w:w="2009" w:type="dxa"/>
            <w:tcBorders>
              <w:top w:val="single" w:sz="4" w:space="0" w:color="auto"/>
              <w:left w:val="single" w:sz="4" w:space="0" w:color="auto"/>
              <w:bottom w:val="single" w:sz="4" w:space="0" w:color="auto"/>
              <w:right w:val="single" w:sz="4" w:space="0" w:color="auto"/>
            </w:tcBorders>
          </w:tcPr>
          <w:p w14:paraId="728864CF" w14:textId="77777777" w:rsidR="000B6F23" w:rsidRPr="00410211" w:rsidRDefault="000B6F23" w:rsidP="000B6F23">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59047F1" w14:textId="77777777" w:rsidR="000B6F23" w:rsidRPr="00410211" w:rsidRDefault="000B6F23" w:rsidP="000B6F23">
            <w:pPr>
              <w:rPr>
                <w:rFonts w:eastAsia="MS Mincho"/>
                <w:bCs/>
                <w:lang w:eastAsia="ja-JP"/>
              </w:rPr>
            </w:pPr>
          </w:p>
        </w:tc>
      </w:tr>
      <w:tr w:rsidR="000B6F23" w:rsidRPr="001820A8" w14:paraId="2400C21C" w14:textId="77777777" w:rsidTr="00B506D8">
        <w:tc>
          <w:tcPr>
            <w:tcW w:w="2009" w:type="dxa"/>
          </w:tcPr>
          <w:p w14:paraId="0EF4290A" w14:textId="77777777" w:rsidR="000B6F23" w:rsidRPr="001820A8" w:rsidRDefault="000B6F23" w:rsidP="000B6F23">
            <w:pPr>
              <w:jc w:val="left"/>
              <w:rPr>
                <w:bCs/>
                <w:lang w:eastAsia="zh-CN"/>
              </w:rPr>
            </w:pPr>
          </w:p>
        </w:tc>
        <w:tc>
          <w:tcPr>
            <w:tcW w:w="7353" w:type="dxa"/>
          </w:tcPr>
          <w:p w14:paraId="47D72705" w14:textId="77777777" w:rsidR="000B6F23" w:rsidRPr="001820A8" w:rsidRDefault="000B6F23" w:rsidP="000B6F23">
            <w:pPr>
              <w:jc w:val="left"/>
              <w:rPr>
                <w:bCs/>
                <w:lang w:eastAsia="zh-CN"/>
              </w:rPr>
            </w:pPr>
          </w:p>
        </w:tc>
      </w:tr>
      <w:tr w:rsidR="000B6F23" w:rsidRPr="001820A8" w14:paraId="2A29ABFD" w14:textId="77777777" w:rsidTr="00B506D8">
        <w:tc>
          <w:tcPr>
            <w:tcW w:w="2009" w:type="dxa"/>
          </w:tcPr>
          <w:p w14:paraId="4C23771A" w14:textId="77777777" w:rsidR="000B6F23" w:rsidRPr="001820A8" w:rsidRDefault="000B6F23" w:rsidP="000B6F23">
            <w:pPr>
              <w:jc w:val="left"/>
              <w:rPr>
                <w:bCs/>
                <w:lang w:eastAsia="zh-CN"/>
              </w:rPr>
            </w:pPr>
          </w:p>
        </w:tc>
        <w:tc>
          <w:tcPr>
            <w:tcW w:w="7353" w:type="dxa"/>
          </w:tcPr>
          <w:p w14:paraId="079CEC80" w14:textId="77777777" w:rsidR="000B6F23" w:rsidRPr="001820A8" w:rsidRDefault="000B6F23" w:rsidP="000B6F23">
            <w:pPr>
              <w:jc w:val="left"/>
              <w:rPr>
                <w:bCs/>
                <w:lang w:eastAsia="zh-CN"/>
              </w:rPr>
            </w:pPr>
          </w:p>
        </w:tc>
      </w:tr>
    </w:tbl>
    <w:p w14:paraId="1BB7D950" w14:textId="6853C222" w:rsidR="00A27C0F" w:rsidRDefault="00A27C0F" w:rsidP="00A27C0F">
      <w:pPr>
        <w:rPr>
          <w:lang w:eastAsia="en-US"/>
        </w:rPr>
      </w:pPr>
    </w:p>
    <w:p w14:paraId="704B87FD" w14:textId="77777777" w:rsidR="00F55663" w:rsidRDefault="00F55663" w:rsidP="00A27C0F">
      <w:pPr>
        <w:rPr>
          <w:lang w:eastAsia="en-US"/>
        </w:rPr>
      </w:pPr>
    </w:p>
    <w:p w14:paraId="7A57B784" w14:textId="32A9E78C" w:rsidR="00F55663" w:rsidRPr="00103E3B" w:rsidRDefault="00F55663" w:rsidP="00F55663">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 xml:space="preserve">Proposal </w:t>
      </w:r>
      <w:r>
        <w:rPr>
          <w:rFonts w:eastAsia="SimSun"/>
          <w:snapToGrid/>
          <w:kern w:val="0"/>
          <w:szCs w:val="20"/>
          <w:lang w:eastAsia="zh-CN"/>
        </w:rPr>
        <w:t>4-3</w:t>
      </w:r>
      <w:r w:rsidRPr="00103E3B">
        <w:rPr>
          <w:rFonts w:eastAsia="SimSun"/>
          <w:snapToGrid/>
          <w:kern w:val="0"/>
          <w:szCs w:val="20"/>
          <w:lang w:eastAsia="zh-CN"/>
        </w:rPr>
        <w:t>:</w:t>
      </w:r>
    </w:p>
    <w:p w14:paraId="2DF5A3A9" w14:textId="77777777" w:rsidR="00F55663" w:rsidRPr="00A27C0F" w:rsidRDefault="00F55663" w:rsidP="00F55663">
      <w:pPr>
        <w:pStyle w:val="ListParagraph"/>
        <w:numPr>
          <w:ilvl w:val="0"/>
          <w:numId w:val="16"/>
        </w:numPr>
        <w:rPr>
          <w:lang w:eastAsia="en-US"/>
        </w:rPr>
      </w:pPr>
      <w:r w:rsidRPr="00A27C0F">
        <w:rPr>
          <w:lang w:eastAsia="en-US"/>
        </w:rPr>
        <w:t xml:space="preserve">For </w:t>
      </w:r>
      <w:r>
        <w:rPr>
          <w:lang w:eastAsia="en-US"/>
        </w:rPr>
        <w:t>T</w:t>
      </w:r>
      <w:r w:rsidRPr="00A27C0F">
        <w:rPr>
          <w:lang w:eastAsia="en-US"/>
        </w:rPr>
        <w:t>ype</w:t>
      </w:r>
      <w:r>
        <w:rPr>
          <w:lang w:eastAsia="en-US"/>
        </w:rPr>
        <w:t>-</w:t>
      </w:r>
      <w:r w:rsidRPr="00A27C0F">
        <w:rPr>
          <w:lang w:eastAsia="en-US"/>
        </w:rPr>
        <w:t>2 HARQ-ACK codebook,</w:t>
      </w:r>
      <w:r>
        <w:rPr>
          <w:lang w:eastAsia="en-US"/>
        </w:rPr>
        <w:t xml:space="preserve"> UE does not expect</w:t>
      </w:r>
      <w:r w:rsidRPr="00A27C0F">
        <w:rPr>
          <w:lang w:eastAsia="en-US"/>
        </w:rPr>
        <w:t xml:space="preserve"> the multi-cell scheduling is configured with CBG-based </w:t>
      </w:r>
      <w:r>
        <w:rPr>
          <w:lang w:eastAsia="en-US"/>
        </w:rPr>
        <w:t xml:space="preserve">transmission </w:t>
      </w:r>
      <w:r w:rsidRPr="00A27C0F">
        <w:rPr>
          <w:lang w:eastAsia="en-US"/>
        </w:rPr>
        <w:t>or multi-</w:t>
      </w:r>
      <w:r>
        <w:rPr>
          <w:lang w:eastAsia="en-US"/>
        </w:rPr>
        <w:t xml:space="preserve">slot </w:t>
      </w:r>
      <w:r w:rsidRPr="00A27C0F">
        <w:rPr>
          <w:lang w:eastAsia="en-US"/>
        </w:rPr>
        <w:t>scheduling simultaneously within a same PUCCH cell group.</w:t>
      </w:r>
    </w:p>
    <w:p w14:paraId="43944417" w14:textId="77777777" w:rsidR="00F55663" w:rsidRPr="00A27C0F" w:rsidRDefault="00F55663" w:rsidP="00F55663">
      <w:pPr>
        <w:rPr>
          <w:lang w:eastAsia="en-US"/>
        </w:rPr>
      </w:pPr>
    </w:p>
    <w:p w14:paraId="2A04FAF4" w14:textId="77777777" w:rsidR="00F55663" w:rsidRPr="00754DFF" w:rsidRDefault="00F55663" w:rsidP="00F55663">
      <w:pPr>
        <w:rPr>
          <w:lang w:eastAsia="en-US"/>
        </w:rPr>
      </w:pPr>
    </w:p>
    <w:p w14:paraId="1C1C18E4" w14:textId="77777777" w:rsidR="00F55663" w:rsidRPr="001820A8" w:rsidRDefault="00F55663" w:rsidP="00F55663">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F55663" w:rsidRPr="001820A8" w14:paraId="70C2B1D6" w14:textId="77777777" w:rsidTr="00B506D8">
        <w:tc>
          <w:tcPr>
            <w:tcW w:w="2009" w:type="dxa"/>
            <w:tcBorders>
              <w:top w:val="single" w:sz="4" w:space="0" w:color="auto"/>
              <w:left w:val="single" w:sz="4" w:space="0" w:color="auto"/>
              <w:bottom w:val="single" w:sz="4" w:space="0" w:color="auto"/>
              <w:right w:val="single" w:sz="4" w:space="0" w:color="auto"/>
            </w:tcBorders>
          </w:tcPr>
          <w:p w14:paraId="7CF3A9C8" w14:textId="77777777" w:rsidR="00F55663" w:rsidRPr="001820A8" w:rsidRDefault="00F55663"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AC55E62" w14:textId="77777777" w:rsidR="00F55663" w:rsidRPr="001820A8" w:rsidRDefault="00F55663" w:rsidP="00B506D8">
            <w:pPr>
              <w:jc w:val="center"/>
              <w:rPr>
                <w:b/>
                <w:lang w:eastAsia="zh-CN"/>
              </w:rPr>
            </w:pPr>
            <w:r w:rsidRPr="001820A8">
              <w:rPr>
                <w:b/>
                <w:lang w:eastAsia="zh-CN"/>
              </w:rPr>
              <w:t>Comment</w:t>
            </w:r>
          </w:p>
        </w:tc>
      </w:tr>
      <w:tr w:rsidR="00337A15" w:rsidRPr="001820A8" w14:paraId="72BDB71C" w14:textId="77777777" w:rsidTr="00B506D8">
        <w:tc>
          <w:tcPr>
            <w:tcW w:w="2009" w:type="dxa"/>
            <w:tcBorders>
              <w:top w:val="single" w:sz="4" w:space="0" w:color="auto"/>
              <w:left w:val="single" w:sz="4" w:space="0" w:color="auto"/>
              <w:bottom w:val="single" w:sz="4" w:space="0" w:color="auto"/>
              <w:right w:val="single" w:sz="4" w:space="0" w:color="auto"/>
            </w:tcBorders>
          </w:tcPr>
          <w:p w14:paraId="782D4F95" w14:textId="4022DFF0" w:rsidR="00337A15" w:rsidRPr="001820A8" w:rsidRDefault="00337A15" w:rsidP="00337A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4F5C7D1" w14:textId="77777777" w:rsidR="00337A15" w:rsidRDefault="00337A15" w:rsidP="00337A15">
            <w:pPr>
              <w:jc w:val="left"/>
              <w:rPr>
                <w:rFonts w:eastAsia="MS Mincho"/>
                <w:bCs/>
                <w:lang w:eastAsia="ja-JP"/>
              </w:rPr>
            </w:pPr>
            <w:r>
              <w:rPr>
                <w:rFonts w:eastAsia="MS Mincho" w:hint="eastAsia"/>
                <w:bCs/>
                <w:lang w:eastAsia="ja-JP"/>
              </w:rPr>
              <w:t>P</w:t>
            </w:r>
            <w:r>
              <w:rPr>
                <w:rFonts w:eastAsia="MS Mincho"/>
                <w:bCs/>
                <w:lang w:eastAsia="ja-JP"/>
              </w:rPr>
              <w:t>4-3: OK</w:t>
            </w:r>
          </w:p>
          <w:p w14:paraId="7D52F63F" w14:textId="77777777" w:rsidR="00337A15" w:rsidRPr="001820A8" w:rsidRDefault="00337A15" w:rsidP="00337A15">
            <w:pPr>
              <w:jc w:val="left"/>
              <w:rPr>
                <w:bCs/>
                <w:lang w:eastAsia="zh-CN"/>
              </w:rPr>
            </w:pPr>
          </w:p>
        </w:tc>
      </w:tr>
      <w:tr w:rsidR="00337A15" w:rsidRPr="001820A8" w14:paraId="708647FF" w14:textId="77777777" w:rsidTr="00B506D8">
        <w:tc>
          <w:tcPr>
            <w:tcW w:w="2009" w:type="dxa"/>
            <w:tcBorders>
              <w:top w:val="single" w:sz="4" w:space="0" w:color="auto"/>
              <w:left w:val="single" w:sz="4" w:space="0" w:color="auto"/>
              <w:bottom w:val="single" w:sz="4" w:space="0" w:color="auto"/>
              <w:right w:val="single" w:sz="4" w:space="0" w:color="auto"/>
            </w:tcBorders>
          </w:tcPr>
          <w:p w14:paraId="7326A07C" w14:textId="77777777" w:rsidR="00337A15" w:rsidRDefault="00337A15" w:rsidP="00337A1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BE7A3DE" w14:textId="77777777" w:rsidR="00337A15" w:rsidRDefault="00337A15" w:rsidP="00337A15">
            <w:pPr>
              <w:rPr>
                <w:bCs/>
                <w:lang w:eastAsia="zh-CN"/>
              </w:rPr>
            </w:pPr>
          </w:p>
        </w:tc>
      </w:tr>
      <w:tr w:rsidR="00337A15" w:rsidRPr="001820A8" w14:paraId="7BFAEA48" w14:textId="77777777" w:rsidTr="00B506D8">
        <w:tc>
          <w:tcPr>
            <w:tcW w:w="2009" w:type="dxa"/>
            <w:tcBorders>
              <w:top w:val="single" w:sz="4" w:space="0" w:color="auto"/>
              <w:left w:val="single" w:sz="4" w:space="0" w:color="auto"/>
              <w:bottom w:val="single" w:sz="4" w:space="0" w:color="auto"/>
              <w:right w:val="single" w:sz="4" w:space="0" w:color="auto"/>
            </w:tcBorders>
          </w:tcPr>
          <w:p w14:paraId="6A85055C" w14:textId="77777777" w:rsidR="00337A15" w:rsidRDefault="00337A15" w:rsidP="00337A1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C2B80DA" w14:textId="77777777" w:rsidR="00337A15" w:rsidRDefault="00337A15" w:rsidP="00337A15">
            <w:pPr>
              <w:rPr>
                <w:bCs/>
                <w:lang w:eastAsia="zh-CN"/>
              </w:rPr>
            </w:pPr>
          </w:p>
        </w:tc>
      </w:tr>
      <w:tr w:rsidR="00337A15" w:rsidRPr="001820A8" w14:paraId="57056442" w14:textId="77777777" w:rsidTr="00B506D8">
        <w:tc>
          <w:tcPr>
            <w:tcW w:w="2009" w:type="dxa"/>
            <w:tcBorders>
              <w:top w:val="single" w:sz="4" w:space="0" w:color="auto"/>
              <w:left w:val="single" w:sz="4" w:space="0" w:color="auto"/>
              <w:bottom w:val="single" w:sz="4" w:space="0" w:color="auto"/>
              <w:right w:val="single" w:sz="4" w:space="0" w:color="auto"/>
            </w:tcBorders>
          </w:tcPr>
          <w:p w14:paraId="63FACA1C" w14:textId="77777777" w:rsidR="00337A15" w:rsidRPr="00410211" w:rsidRDefault="00337A15" w:rsidP="00337A15">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7287B0D" w14:textId="77777777" w:rsidR="00337A15" w:rsidRPr="00410211" w:rsidRDefault="00337A15" w:rsidP="00337A15">
            <w:pPr>
              <w:rPr>
                <w:rFonts w:eastAsia="MS Mincho"/>
                <w:bCs/>
                <w:lang w:eastAsia="ja-JP"/>
              </w:rPr>
            </w:pPr>
          </w:p>
        </w:tc>
      </w:tr>
      <w:tr w:rsidR="00337A15" w:rsidRPr="001820A8" w14:paraId="67CBB65A" w14:textId="77777777" w:rsidTr="00B506D8">
        <w:tc>
          <w:tcPr>
            <w:tcW w:w="2009" w:type="dxa"/>
          </w:tcPr>
          <w:p w14:paraId="04E41D35" w14:textId="77777777" w:rsidR="00337A15" w:rsidRPr="001820A8" w:rsidRDefault="00337A15" w:rsidP="00337A15">
            <w:pPr>
              <w:jc w:val="left"/>
              <w:rPr>
                <w:bCs/>
                <w:lang w:eastAsia="zh-CN"/>
              </w:rPr>
            </w:pPr>
          </w:p>
        </w:tc>
        <w:tc>
          <w:tcPr>
            <w:tcW w:w="7353" w:type="dxa"/>
          </w:tcPr>
          <w:p w14:paraId="3E413CF1" w14:textId="77777777" w:rsidR="00337A15" w:rsidRPr="001820A8" w:rsidRDefault="00337A15" w:rsidP="00337A15">
            <w:pPr>
              <w:jc w:val="left"/>
              <w:rPr>
                <w:bCs/>
                <w:lang w:eastAsia="zh-CN"/>
              </w:rPr>
            </w:pPr>
          </w:p>
        </w:tc>
      </w:tr>
      <w:tr w:rsidR="00337A15" w:rsidRPr="001820A8" w14:paraId="0B5BA947" w14:textId="77777777" w:rsidTr="00B506D8">
        <w:tc>
          <w:tcPr>
            <w:tcW w:w="2009" w:type="dxa"/>
          </w:tcPr>
          <w:p w14:paraId="0D1F7B82" w14:textId="77777777" w:rsidR="00337A15" w:rsidRPr="001820A8" w:rsidRDefault="00337A15" w:rsidP="00337A15">
            <w:pPr>
              <w:jc w:val="left"/>
              <w:rPr>
                <w:bCs/>
                <w:lang w:eastAsia="zh-CN"/>
              </w:rPr>
            </w:pPr>
          </w:p>
        </w:tc>
        <w:tc>
          <w:tcPr>
            <w:tcW w:w="7353" w:type="dxa"/>
          </w:tcPr>
          <w:p w14:paraId="0BD1D16B" w14:textId="77777777" w:rsidR="00337A15" w:rsidRPr="001820A8" w:rsidRDefault="00337A15" w:rsidP="00337A15">
            <w:pPr>
              <w:jc w:val="left"/>
              <w:rPr>
                <w:bCs/>
                <w:lang w:eastAsia="zh-CN"/>
              </w:rPr>
            </w:pPr>
          </w:p>
        </w:tc>
      </w:tr>
    </w:tbl>
    <w:p w14:paraId="5679AD22" w14:textId="77777777" w:rsidR="00F55663" w:rsidRDefault="00F55663" w:rsidP="00F55663">
      <w:pPr>
        <w:rPr>
          <w:lang w:eastAsia="en-US"/>
        </w:rPr>
      </w:pPr>
    </w:p>
    <w:p w14:paraId="14F3CEDD" w14:textId="77777777" w:rsidR="00F55663" w:rsidRDefault="00F55663" w:rsidP="00F55663">
      <w:pPr>
        <w:rPr>
          <w:highlight w:val="yellow"/>
          <w:lang w:eastAsia="en-US"/>
        </w:rPr>
      </w:pPr>
    </w:p>
    <w:p w14:paraId="6BCBD1D0" w14:textId="0765DB0C" w:rsidR="00D06FCC" w:rsidRPr="00103E3B" w:rsidRDefault="00D06FCC" w:rsidP="00D06FCC">
      <w:pPr>
        <w:pStyle w:val="Heading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sidRPr="00103E3B">
        <w:rPr>
          <w:rFonts w:eastAsia="SimSun"/>
          <w:snapToGrid/>
          <w:kern w:val="0"/>
          <w:szCs w:val="20"/>
          <w:lang w:eastAsia="zh-CN"/>
        </w:rPr>
        <w:t xml:space="preserve">Proposal </w:t>
      </w:r>
      <w:r w:rsidR="002455D8">
        <w:rPr>
          <w:rFonts w:eastAsia="SimSun"/>
          <w:snapToGrid/>
          <w:kern w:val="0"/>
          <w:szCs w:val="20"/>
          <w:lang w:eastAsia="zh-CN"/>
        </w:rPr>
        <w:t>4</w:t>
      </w:r>
      <w:r>
        <w:rPr>
          <w:rFonts w:eastAsia="SimSun"/>
          <w:snapToGrid/>
          <w:kern w:val="0"/>
          <w:szCs w:val="20"/>
          <w:lang w:eastAsia="zh-CN"/>
        </w:rPr>
        <w:t>-</w:t>
      </w:r>
      <w:r w:rsidR="00F55663">
        <w:rPr>
          <w:rFonts w:eastAsia="SimSun"/>
          <w:snapToGrid/>
          <w:kern w:val="0"/>
          <w:szCs w:val="20"/>
          <w:lang w:eastAsia="zh-CN"/>
        </w:rPr>
        <w:t>4</w:t>
      </w:r>
      <w:r w:rsidRPr="00103E3B">
        <w:rPr>
          <w:rFonts w:eastAsia="SimSun"/>
          <w:snapToGrid/>
          <w:kern w:val="0"/>
          <w:szCs w:val="20"/>
          <w:lang w:eastAsia="zh-CN"/>
        </w:rPr>
        <w:t>:</w:t>
      </w:r>
    </w:p>
    <w:p w14:paraId="0C48F7C8" w14:textId="5916CFCC" w:rsidR="00D06FCC" w:rsidRPr="00D06FCC" w:rsidRDefault="00D06FCC" w:rsidP="00D06FCC">
      <w:pPr>
        <w:pStyle w:val="ListParagraph"/>
        <w:numPr>
          <w:ilvl w:val="0"/>
          <w:numId w:val="16"/>
        </w:numPr>
        <w:rPr>
          <w:rFonts w:eastAsia="KaiTi"/>
          <w:szCs w:val="20"/>
          <w:lang w:eastAsia="x-none"/>
        </w:rPr>
      </w:pPr>
      <w:r w:rsidRPr="00D06FCC">
        <w:rPr>
          <w:rFonts w:eastAsia="KaiTi"/>
          <w:szCs w:val="20"/>
          <w:lang w:eastAsia="x-none"/>
        </w:rPr>
        <w:t xml:space="preserve">For Type-2 HARQ-ACK codebook, </w:t>
      </w:r>
      <w:r>
        <w:rPr>
          <w:rFonts w:eastAsia="KaiTi"/>
          <w:szCs w:val="20"/>
          <w:lang w:eastAsia="x-none"/>
        </w:rPr>
        <w:t>t</w:t>
      </w:r>
      <w:r w:rsidRPr="00D06FCC">
        <w:rPr>
          <w:rFonts w:eastAsia="KaiTi"/>
          <w:szCs w:val="20"/>
          <w:lang w:eastAsia="x-none"/>
        </w:rPr>
        <w:t xml:space="preserve">wo sub-codebooks </w:t>
      </w:r>
      <w:r w:rsidR="00613EA0">
        <w:rPr>
          <w:rFonts w:eastAsia="KaiTi"/>
          <w:szCs w:val="20"/>
          <w:lang w:eastAsia="x-none"/>
        </w:rPr>
        <w:t xml:space="preserve">are generated </w:t>
      </w:r>
      <w:r w:rsidRPr="00D06FCC">
        <w:rPr>
          <w:rFonts w:eastAsia="KaiTi"/>
          <w:szCs w:val="20"/>
          <w:lang w:eastAsia="x-none"/>
        </w:rPr>
        <w:t xml:space="preserve">with </w:t>
      </w:r>
      <w:r w:rsidR="00613EA0">
        <w:rPr>
          <w:rFonts w:eastAsia="KaiTi"/>
          <w:szCs w:val="20"/>
          <w:lang w:eastAsia="x-none"/>
        </w:rPr>
        <w:t>a first sub-codebook comprising HARQ-ACK information bits</w:t>
      </w:r>
      <w:r w:rsidRPr="00D06FCC">
        <w:rPr>
          <w:rFonts w:eastAsia="KaiTi"/>
          <w:szCs w:val="20"/>
          <w:lang w:eastAsia="x-none"/>
        </w:rPr>
        <w:t xml:space="preserve"> for </w:t>
      </w:r>
      <w:r w:rsidR="00613EA0">
        <w:rPr>
          <w:rFonts w:eastAsia="KaiTi"/>
          <w:szCs w:val="20"/>
          <w:lang w:eastAsia="x-none"/>
        </w:rPr>
        <w:t xml:space="preserve">PDSCH(s) scheduled by </w:t>
      </w:r>
      <w:r w:rsidRPr="00D06FCC">
        <w:rPr>
          <w:rFonts w:eastAsia="KaiTi"/>
          <w:szCs w:val="20"/>
          <w:lang w:eastAsia="x-none"/>
        </w:rPr>
        <w:t xml:space="preserve">single-cell scheduling </w:t>
      </w:r>
      <w:r w:rsidR="00613EA0">
        <w:rPr>
          <w:rFonts w:eastAsia="KaiTi"/>
          <w:szCs w:val="20"/>
          <w:lang w:eastAsia="x-none"/>
        </w:rPr>
        <w:t>DCI</w:t>
      </w:r>
      <w:r w:rsidR="005A1601">
        <w:rPr>
          <w:rFonts w:eastAsia="KaiTi"/>
          <w:szCs w:val="20"/>
          <w:lang w:eastAsia="x-none"/>
        </w:rPr>
        <w:t>(s)</w:t>
      </w:r>
      <w:r w:rsidR="00613EA0">
        <w:rPr>
          <w:rFonts w:eastAsia="KaiTi"/>
          <w:szCs w:val="20"/>
          <w:lang w:eastAsia="x-none"/>
        </w:rPr>
        <w:t xml:space="preserve"> and a second sub-codebook comprising HARQ-ACK information bits</w:t>
      </w:r>
      <w:r w:rsidR="00613EA0" w:rsidRPr="00D06FCC">
        <w:rPr>
          <w:rFonts w:eastAsia="KaiTi"/>
          <w:szCs w:val="20"/>
          <w:lang w:eastAsia="x-none"/>
        </w:rPr>
        <w:t xml:space="preserve"> for </w:t>
      </w:r>
      <w:r w:rsidR="00613EA0">
        <w:rPr>
          <w:rFonts w:eastAsia="KaiTi"/>
          <w:szCs w:val="20"/>
          <w:lang w:eastAsia="x-none"/>
        </w:rPr>
        <w:t>PDSCH(s) scheduled by multi</w:t>
      </w:r>
      <w:r w:rsidR="00613EA0" w:rsidRPr="00D06FCC">
        <w:rPr>
          <w:rFonts w:eastAsia="KaiTi"/>
          <w:szCs w:val="20"/>
          <w:lang w:eastAsia="x-none"/>
        </w:rPr>
        <w:t xml:space="preserve">-cell scheduling </w:t>
      </w:r>
      <w:r w:rsidR="00613EA0">
        <w:rPr>
          <w:rFonts w:eastAsia="KaiTi"/>
          <w:szCs w:val="20"/>
          <w:lang w:eastAsia="x-none"/>
        </w:rPr>
        <w:t>DCI</w:t>
      </w:r>
      <w:r w:rsidR="005A1601">
        <w:rPr>
          <w:rFonts w:eastAsia="KaiTi"/>
          <w:szCs w:val="20"/>
          <w:lang w:eastAsia="x-none"/>
        </w:rPr>
        <w:t>(s)</w:t>
      </w:r>
      <w:r w:rsidR="00613EA0">
        <w:rPr>
          <w:rFonts w:eastAsia="KaiTi"/>
          <w:szCs w:val="20"/>
          <w:lang w:eastAsia="x-none"/>
        </w:rPr>
        <w:t xml:space="preserve">. </w:t>
      </w:r>
    </w:p>
    <w:p w14:paraId="4C805959" w14:textId="5E48087A" w:rsidR="00D06FCC" w:rsidRDefault="00D06FCC" w:rsidP="00D06FCC">
      <w:pPr>
        <w:pStyle w:val="ListParagraph"/>
        <w:numPr>
          <w:ilvl w:val="1"/>
          <w:numId w:val="16"/>
        </w:numPr>
        <w:rPr>
          <w:rFonts w:eastAsia="KaiTi"/>
          <w:szCs w:val="20"/>
          <w:lang w:eastAsia="x-none"/>
        </w:rPr>
      </w:pPr>
      <w:r w:rsidRPr="00613EA0">
        <w:rPr>
          <w:rFonts w:eastAsia="KaiTi"/>
          <w:szCs w:val="20"/>
          <w:lang w:eastAsia="x-none"/>
        </w:rPr>
        <w:t>Separate DAI counting for single cell scheduling DCI</w:t>
      </w:r>
      <w:r w:rsidR="005A1601">
        <w:rPr>
          <w:rFonts w:eastAsia="KaiTi"/>
          <w:szCs w:val="20"/>
          <w:lang w:eastAsia="x-none"/>
        </w:rPr>
        <w:t xml:space="preserve">(s) </w:t>
      </w:r>
      <w:r w:rsidRPr="00613EA0">
        <w:rPr>
          <w:rFonts w:eastAsia="KaiTi"/>
          <w:szCs w:val="20"/>
          <w:lang w:eastAsia="x-none"/>
        </w:rPr>
        <w:t>and multi-cell scheduling DCI</w:t>
      </w:r>
      <w:r w:rsidR="005A1601">
        <w:rPr>
          <w:rFonts w:eastAsia="KaiTi"/>
          <w:szCs w:val="20"/>
          <w:lang w:eastAsia="x-none"/>
        </w:rPr>
        <w:t xml:space="preserve">(s) </w:t>
      </w:r>
      <w:r w:rsidRPr="00613EA0">
        <w:rPr>
          <w:rFonts w:eastAsia="KaiTi"/>
          <w:szCs w:val="20"/>
          <w:lang w:eastAsia="x-none"/>
        </w:rPr>
        <w:t xml:space="preserve"> </w:t>
      </w:r>
    </w:p>
    <w:p w14:paraId="2D9F63AB" w14:textId="73148035" w:rsidR="00613EA0" w:rsidRPr="00613EA0" w:rsidRDefault="00613EA0" w:rsidP="00D06FCC">
      <w:pPr>
        <w:pStyle w:val="ListParagraph"/>
        <w:numPr>
          <w:ilvl w:val="1"/>
          <w:numId w:val="16"/>
        </w:numPr>
        <w:rPr>
          <w:rFonts w:eastAsia="KaiTi"/>
          <w:szCs w:val="20"/>
          <w:lang w:eastAsia="x-none"/>
        </w:rPr>
      </w:pPr>
      <w:r>
        <w:rPr>
          <w:rFonts w:eastAsia="KaiTi"/>
          <w:szCs w:val="20"/>
          <w:lang w:eastAsia="x-none"/>
        </w:rPr>
        <w:t>Type-2 HARQ-ACK codebook is generated by concatenating the first sub-codebook and the second sub-codebook.</w:t>
      </w:r>
    </w:p>
    <w:p w14:paraId="38BF553A" w14:textId="15143F6D" w:rsidR="00613EA0" w:rsidRDefault="00613EA0" w:rsidP="00613EA0">
      <w:pPr>
        <w:pStyle w:val="ListParagraph"/>
        <w:numPr>
          <w:ilvl w:val="1"/>
          <w:numId w:val="16"/>
        </w:numPr>
        <w:rPr>
          <w:rFonts w:eastAsia="KaiTi"/>
          <w:szCs w:val="20"/>
          <w:lang w:eastAsia="x-none"/>
        </w:rPr>
      </w:pPr>
      <w:r>
        <w:rPr>
          <w:rFonts w:eastAsia="KaiTi"/>
          <w:szCs w:val="20"/>
          <w:lang w:eastAsia="x-none"/>
        </w:rPr>
        <w:t xml:space="preserve">FFS: Number of HARQ-ACK information bits </w:t>
      </w:r>
      <w:r w:rsidR="005A1601">
        <w:rPr>
          <w:rFonts w:eastAsia="KaiTi"/>
          <w:szCs w:val="20"/>
          <w:lang w:eastAsia="x-none"/>
        </w:rPr>
        <w:t>for each</w:t>
      </w:r>
      <w:r>
        <w:rPr>
          <w:rFonts w:eastAsia="KaiTi"/>
          <w:szCs w:val="20"/>
          <w:lang w:eastAsia="x-none"/>
        </w:rPr>
        <w:t xml:space="preserve"> multi-cell scheduling DCI</w:t>
      </w:r>
    </w:p>
    <w:p w14:paraId="72F09A99" w14:textId="4FB0A847" w:rsidR="00D06FCC" w:rsidRDefault="00613EA0" w:rsidP="00D06FCC">
      <w:pPr>
        <w:pStyle w:val="ListParagraph"/>
        <w:numPr>
          <w:ilvl w:val="1"/>
          <w:numId w:val="16"/>
        </w:numPr>
        <w:rPr>
          <w:rFonts w:eastAsia="KaiTi"/>
          <w:szCs w:val="20"/>
          <w:lang w:eastAsia="x-none"/>
        </w:rPr>
      </w:pPr>
      <w:r>
        <w:rPr>
          <w:rFonts w:eastAsia="KaiTi"/>
          <w:szCs w:val="20"/>
          <w:lang w:eastAsia="x-none"/>
        </w:rPr>
        <w:lastRenderedPageBreak/>
        <w:t xml:space="preserve">FFS: </w:t>
      </w:r>
      <w:r w:rsidR="00D06FCC">
        <w:rPr>
          <w:rFonts w:eastAsia="KaiTi"/>
          <w:szCs w:val="20"/>
          <w:lang w:eastAsia="x-none"/>
        </w:rPr>
        <w:t>HARQ-ACK information bits ordering for co-scheduled PDSCHs</w:t>
      </w:r>
    </w:p>
    <w:p w14:paraId="12621ABF" w14:textId="77777777" w:rsidR="00D06FCC" w:rsidRPr="00A27C0F" w:rsidRDefault="00D06FCC" w:rsidP="00D06FCC">
      <w:pPr>
        <w:rPr>
          <w:lang w:eastAsia="en-US"/>
        </w:rPr>
      </w:pPr>
    </w:p>
    <w:p w14:paraId="1B3B5ECD" w14:textId="77777777" w:rsidR="00613EA0" w:rsidRPr="009F12C1" w:rsidRDefault="00613EA0" w:rsidP="00D06FCC">
      <w:pPr>
        <w:rPr>
          <w:rFonts w:eastAsiaTheme="minorEastAsia"/>
          <w:lang w:eastAsia="zh-CN"/>
        </w:rPr>
      </w:pPr>
    </w:p>
    <w:p w14:paraId="5DF9BF6E" w14:textId="77777777" w:rsidR="00D06FCC" w:rsidRPr="001820A8" w:rsidRDefault="00D06FCC" w:rsidP="00D06FCC">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D06FCC" w:rsidRPr="001820A8" w14:paraId="136F640B" w14:textId="77777777" w:rsidTr="00B506D8">
        <w:tc>
          <w:tcPr>
            <w:tcW w:w="2009" w:type="dxa"/>
            <w:tcBorders>
              <w:top w:val="single" w:sz="4" w:space="0" w:color="auto"/>
              <w:left w:val="single" w:sz="4" w:space="0" w:color="auto"/>
              <w:bottom w:val="single" w:sz="4" w:space="0" w:color="auto"/>
              <w:right w:val="single" w:sz="4" w:space="0" w:color="auto"/>
            </w:tcBorders>
          </w:tcPr>
          <w:p w14:paraId="5131C191" w14:textId="77777777" w:rsidR="00D06FCC" w:rsidRPr="001820A8" w:rsidRDefault="00D06FCC"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CDBB303" w14:textId="77777777" w:rsidR="00D06FCC" w:rsidRPr="001820A8" w:rsidRDefault="00D06FCC" w:rsidP="00B506D8">
            <w:pPr>
              <w:jc w:val="center"/>
              <w:rPr>
                <w:b/>
                <w:lang w:eastAsia="zh-CN"/>
              </w:rPr>
            </w:pPr>
            <w:r w:rsidRPr="001820A8">
              <w:rPr>
                <w:b/>
                <w:lang w:eastAsia="zh-CN"/>
              </w:rPr>
              <w:t>Comment</w:t>
            </w:r>
          </w:p>
        </w:tc>
      </w:tr>
      <w:tr w:rsidR="0056215E" w:rsidRPr="001820A8" w14:paraId="27B9FEA0" w14:textId="77777777" w:rsidTr="00B506D8">
        <w:tc>
          <w:tcPr>
            <w:tcW w:w="2009" w:type="dxa"/>
            <w:tcBorders>
              <w:top w:val="single" w:sz="4" w:space="0" w:color="auto"/>
              <w:left w:val="single" w:sz="4" w:space="0" w:color="auto"/>
              <w:bottom w:val="single" w:sz="4" w:space="0" w:color="auto"/>
              <w:right w:val="single" w:sz="4" w:space="0" w:color="auto"/>
            </w:tcBorders>
          </w:tcPr>
          <w:p w14:paraId="335DA77B" w14:textId="7B0E46C3" w:rsidR="0056215E" w:rsidRPr="001820A8" w:rsidRDefault="0056215E" w:rsidP="0056215E">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DBDB02E" w14:textId="77777777" w:rsidR="0056215E" w:rsidRDefault="0056215E" w:rsidP="0056215E">
            <w:pPr>
              <w:jc w:val="left"/>
              <w:rPr>
                <w:rFonts w:eastAsia="MS Mincho"/>
                <w:bCs/>
                <w:lang w:eastAsia="ja-JP"/>
              </w:rPr>
            </w:pPr>
            <w:r>
              <w:rPr>
                <w:rFonts w:eastAsia="MS Mincho" w:hint="eastAsia"/>
                <w:bCs/>
                <w:lang w:eastAsia="ja-JP"/>
              </w:rPr>
              <w:t>4</w:t>
            </w:r>
            <w:r>
              <w:rPr>
                <w:rFonts w:eastAsia="MS Mincho"/>
                <w:bCs/>
                <w:lang w:eastAsia="ja-JP"/>
              </w:rPr>
              <w:t>-4: OK</w:t>
            </w:r>
          </w:p>
          <w:p w14:paraId="2AEED6FA" w14:textId="77777777" w:rsidR="0056215E" w:rsidRPr="001820A8" w:rsidRDefault="0056215E" w:rsidP="0056215E">
            <w:pPr>
              <w:jc w:val="left"/>
              <w:rPr>
                <w:bCs/>
                <w:lang w:eastAsia="zh-CN"/>
              </w:rPr>
            </w:pPr>
          </w:p>
        </w:tc>
      </w:tr>
      <w:tr w:rsidR="00D06FCC" w:rsidRPr="001820A8" w14:paraId="37C38182" w14:textId="77777777" w:rsidTr="00B506D8">
        <w:tc>
          <w:tcPr>
            <w:tcW w:w="2009" w:type="dxa"/>
            <w:tcBorders>
              <w:top w:val="single" w:sz="4" w:space="0" w:color="auto"/>
              <w:left w:val="single" w:sz="4" w:space="0" w:color="auto"/>
              <w:bottom w:val="single" w:sz="4" w:space="0" w:color="auto"/>
              <w:right w:val="single" w:sz="4" w:space="0" w:color="auto"/>
            </w:tcBorders>
          </w:tcPr>
          <w:p w14:paraId="256A16BE" w14:textId="77777777" w:rsidR="00D06FCC" w:rsidRDefault="00D06FCC"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1F74FF6" w14:textId="77777777" w:rsidR="00D06FCC" w:rsidRDefault="00D06FCC" w:rsidP="00B506D8">
            <w:pPr>
              <w:rPr>
                <w:bCs/>
                <w:lang w:eastAsia="zh-CN"/>
              </w:rPr>
            </w:pPr>
          </w:p>
        </w:tc>
      </w:tr>
      <w:tr w:rsidR="00D06FCC" w:rsidRPr="001820A8" w14:paraId="7BE8F979" w14:textId="77777777" w:rsidTr="00B506D8">
        <w:tc>
          <w:tcPr>
            <w:tcW w:w="2009" w:type="dxa"/>
            <w:tcBorders>
              <w:top w:val="single" w:sz="4" w:space="0" w:color="auto"/>
              <w:left w:val="single" w:sz="4" w:space="0" w:color="auto"/>
              <w:bottom w:val="single" w:sz="4" w:space="0" w:color="auto"/>
              <w:right w:val="single" w:sz="4" w:space="0" w:color="auto"/>
            </w:tcBorders>
          </w:tcPr>
          <w:p w14:paraId="624C3CDA" w14:textId="77777777" w:rsidR="00D06FCC" w:rsidRDefault="00D06FCC"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1C7753A" w14:textId="77777777" w:rsidR="00D06FCC" w:rsidRDefault="00D06FCC" w:rsidP="00B506D8">
            <w:pPr>
              <w:rPr>
                <w:bCs/>
                <w:lang w:eastAsia="zh-CN"/>
              </w:rPr>
            </w:pPr>
          </w:p>
        </w:tc>
      </w:tr>
      <w:tr w:rsidR="00D06FCC" w:rsidRPr="001820A8" w14:paraId="64BE6D45" w14:textId="77777777" w:rsidTr="00B506D8">
        <w:tc>
          <w:tcPr>
            <w:tcW w:w="2009" w:type="dxa"/>
            <w:tcBorders>
              <w:top w:val="single" w:sz="4" w:space="0" w:color="auto"/>
              <w:left w:val="single" w:sz="4" w:space="0" w:color="auto"/>
              <w:bottom w:val="single" w:sz="4" w:space="0" w:color="auto"/>
              <w:right w:val="single" w:sz="4" w:space="0" w:color="auto"/>
            </w:tcBorders>
          </w:tcPr>
          <w:p w14:paraId="33B79B22" w14:textId="77777777" w:rsidR="00D06FCC" w:rsidRPr="00410211" w:rsidRDefault="00D06FCC"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5C72AB7" w14:textId="77777777" w:rsidR="00D06FCC" w:rsidRPr="00410211" w:rsidRDefault="00D06FCC" w:rsidP="00B506D8">
            <w:pPr>
              <w:rPr>
                <w:rFonts w:eastAsia="MS Mincho"/>
                <w:bCs/>
                <w:lang w:eastAsia="ja-JP"/>
              </w:rPr>
            </w:pPr>
          </w:p>
        </w:tc>
      </w:tr>
      <w:tr w:rsidR="00D06FCC" w:rsidRPr="001820A8" w14:paraId="355EDC01" w14:textId="77777777" w:rsidTr="00B506D8">
        <w:tc>
          <w:tcPr>
            <w:tcW w:w="2009" w:type="dxa"/>
          </w:tcPr>
          <w:p w14:paraId="7872D225" w14:textId="77777777" w:rsidR="00D06FCC" w:rsidRPr="001820A8" w:rsidRDefault="00D06FCC" w:rsidP="00B506D8">
            <w:pPr>
              <w:jc w:val="left"/>
              <w:rPr>
                <w:bCs/>
                <w:lang w:eastAsia="zh-CN"/>
              </w:rPr>
            </w:pPr>
          </w:p>
        </w:tc>
        <w:tc>
          <w:tcPr>
            <w:tcW w:w="7353" w:type="dxa"/>
          </w:tcPr>
          <w:p w14:paraId="67F4CCBA" w14:textId="77777777" w:rsidR="00D06FCC" w:rsidRPr="001820A8" w:rsidRDefault="00D06FCC" w:rsidP="00B506D8">
            <w:pPr>
              <w:jc w:val="left"/>
              <w:rPr>
                <w:bCs/>
                <w:lang w:eastAsia="zh-CN"/>
              </w:rPr>
            </w:pPr>
          </w:p>
        </w:tc>
      </w:tr>
      <w:tr w:rsidR="00D06FCC" w:rsidRPr="001820A8" w14:paraId="6B88007E" w14:textId="77777777" w:rsidTr="00B506D8">
        <w:tc>
          <w:tcPr>
            <w:tcW w:w="2009" w:type="dxa"/>
          </w:tcPr>
          <w:p w14:paraId="132AE370" w14:textId="77777777" w:rsidR="00D06FCC" w:rsidRPr="001820A8" w:rsidRDefault="00D06FCC" w:rsidP="00B506D8">
            <w:pPr>
              <w:jc w:val="left"/>
              <w:rPr>
                <w:bCs/>
                <w:lang w:eastAsia="zh-CN"/>
              </w:rPr>
            </w:pPr>
          </w:p>
        </w:tc>
        <w:tc>
          <w:tcPr>
            <w:tcW w:w="7353" w:type="dxa"/>
          </w:tcPr>
          <w:p w14:paraId="6F6407B1" w14:textId="77777777" w:rsidR="00D06FCC" w:rsidRPr="001820A8" w:rsidRDefault="00D06FCC" w:rsidP="00B506D8">
            <w:pPr>
              <w:jc w:val="left"/>
              <w:rPr>
                <w:bCs/>
                <w:lang w:eastAsia="zh-CN"/>
              </w:rPr>
            </w:pPr>
          </w:p>
        </w:tc>
      </w:tr>
    </w:tbl>
    <w:p w14:paraId="5B87D0E4" w14:textId="77777777" w:rsidR="00D06FCC" w:rsidRDefault="00D06FCC" w:rsidP="00D06FCC">
      <w:pPr>
        <w:rPr>
          <w:lang w:eastAsia="en-US"/>
        </w:rPr>
      </w:pPr>
    </w:p>
    <w:p w14:paraId="5D4A263F" w14:textId="77777777" w:rsidR="00A27C0F" w:rsidRDefault="00A27C0F" w:rsidP="00A27C0F">
      <w:pPr>
        <w:ind w:left="360"/>
        <w:rPr>
          <w:rFonts w:eastAsia="KaiTi"/>
          <w:szCs w:val="20"/>
          <w:lang w:eastAsia="x-none"/>
        </w:rPr>
      </w:pPr>
    </w:p>
    <w:p w14:paraId="6D8D4855" w14:textId="77777777" w:rsidR="00377505" w:rsidRDefault="00377505" w:rsidP="00AE0969">
      <w:pPr>
        <w:rPr>
          <w:lang w:eastAsia="en-US"/>
        </w:rPr>
      </w:pPr>
    </w:p>
    <w:p w14:paraId="3E7D2DBF" w14:textId="77777777" w:rsidR="00377505" w:rsidRDefault="00377505" w:rsidP="00AE0969">
      <w:pPr>
        <w:rPr>
          <w:lang w:eastAsia="en-US"/>
        </w:rPr>
      </w:pPr>
    </w:p>
    <w:p w14:paraId="704081D4" w14:textId="77777777" w:rsidR="005D0FD9" w:rsidRPr="005D0FD9" w:rsidRDefault="005D0FD9" w:rsidP="003F50E0">
      <w:pPr>
        <w:pStyle w:val="Heading1"/>
      </w:pPr>
      <w:r w:rsidRPr="005D0FD9">
        <w:t>Proposals for GTW session:</w:t>
      </w:r>
    </w:p>
    <w:p w14:paraId="554DF2D2" w14:textId="687D086C" w:rsidR="00453335" w:rsidRDefault="00453335" w:rsidP="005D0FD9">
      <w:pPr>
        <w:rPr>
          <w:highlight w:val="yellow"/>
          <w:lang w:eastAsia="en-US"/>
        </w:rPr>
      </w:pPr>
    </w:p>
    <w:p w14:paraId="1FB8F93E" w14:textId="2C95759B" w:rsidR="00453335" w:rsidRPr="00453335" w:rsidRDefault="00453335" w:rsidP="00453335">
      <w:pPr>
        <w:pStyle w:val="Heading2"/>
        <w:ind w:left="540"/>
      </w:pPr>
      <w:r w:rsidRPr="00453335">
        <w:t>Proposals for 1</w:t>
      </w:r>
      <w:r w:rsidRPr="00453335">
        <w:rPr>
          <w:vertAlign w:val="superscript"/>
        </w:rPr>
        <w:t>st</w:t>
      </w:r>
      <w:r w:rsidRPr="00453335">
        <w:t xml:space="preserve"> GTW session:</w:t>
      </w:r>
    </w:p>
    <w:p w14:paraId="263F611B" w14:textId="77777777" w:rsidR="00453335" w:rsidRDefault="00453335" w:rsidP="005D0FD9">
      <w:pPr>
        <w:rPr>
          <w:highlight w:val="yellow"/>
          <w:lang w:eastAsia="en-US"/>
        </w:rPr>
      </w:pPr>
    </w:p>
    <w:p w14:paraId="75C18B70" w14:textId="0281D78E" w:rsidR="005D0FD9" w:rsidRDefault="005D0FD9" w:rsidP="005D0FD9">
      <w:pPr>
        <w:rPr>
          <w:lang w:eastAsia="en-US"/>
        </w:rPr>
      </w:pPr>
      <w:r w:rsidRPr="00AF2E3E">
        <w:rPr>
          <w:lang w:eastAsia="en-US"/>
        </w:rPr>
        <w:t xml:space="preserve">Based on the feedback from companies on the possible way forward, </w:t>
      </w:r>
      <w:r w:rsidR="00AF2E3E">
        <w:rPr>
          <w:lang w:eastAsia="en-US"/>
        </w:rPr>
        <w:t>below proposals</w:t>
      </w:r>
      <w:r w:rsidRPr="00AF2E3E">
        <w:rPr>
          <w:lang w:eastAsia="en-US"/>
        </w:rPr>
        <w:t xml:space="preserve"> are </w:t>
      </w:r>
      <w:r w:rsidR="00AF2E3E">
        <w:rPr>
          <w:lang w:eastAsia="en-US"/>
        </w:rPr>
        <w:t>prepared</w:t>
      </w:r>
      <w:r w:rsidRPr="00AF2E3E">
        <w:rPr>
          <w:lang w:eastAsia="en-US"/>
        </w:rPr>
        <w:t xml:space="preserve"> for online discussion:</w:t>
      </w:r>
    </w:p>
    <w:p w14:paraId="1D0F3768" w14:textId="77777777" w:rsidR="005D0FD9" w:rsidRDefault="005D0FD9" w:rsidP="005D0FD9">
      <w:pPr>
        <w:rPr>
          <w:lang w:eastAsia="en-US"/>
        </w:rPr>
      </w:pPr>
    </w:p>
    <w:p w14:paraId="604329AF" w14:textId="11E54617" w:rsidR="00453335" w:rsidRPr="00453335" w:rsidRDefault="00453335" w:rsidP="00453335">
      <w:pPr>
        <w:pStyle w:val="Heading2"/>
        <w:ind w:left="540"/>
      </w:pPr>
      <w:r w:rsidRPr="00453335">
        <w:t xml:space="preserve">Proposals for </w:t>
      </w:r>
      <w:r>
        <w:t>2</w:t>
      </w:r>
      <w:r w:rsidRPr="00453335">
        <w:rPr>
          <w:vertAlign w:val="superscript"/>
        </w:rPr>
        <w:t>nd</w:t>
      </w:r>
      <w:r>
        <w:t xml:space="preserve"> </w:t>
      </w:r>
      <w:r w:rsidRPr="00453335">
        <w:t>GTW session:</w:t>
      </w:r>
    </w:p>
    <w:p w14:paraId="03932CEE" w14:textId="3D93678E" w:rsidR="00693B09" w:rsidRDefault="00693B09">
      <w:pPr>
        <w:rPr>
          <w:lang w:eastAsia="en-US"/>
        </w:rPr>
      </w:pPr>
    </w:p>
    <w:p w14:paraId="5AF888E7" w14:textId="77777777" w:rsidR="00781A1B" w:rsidRDefault="00781A1B">
      <w:pPr>
        <w:rPr>
          <w:lang w:eastAsia="en-US"/>
        </w:rPr>
      </w:pPr>
    </w:p>
    <w:p w14:paraId="5E5B3CE8" w14:textId="77777777" w:rsidR="00693B09" w:rsidRDefault="000705DD" w:rsidP="003F50E0">
      <w:pPr>
        <w:pStyle w:val="Heading1"/>
      </w:pPr>
      <w:r>
        <w:t>References</w:t>
      </w:r>
    </w:p>
    <w:p w14:paraId="0D840789" w14:textId="77777777" w:rsidR="005D0FD9" w:rsidRDefault="0094146F" w:rsidP="00FD507D">
      <w:pPr>
        <w:pStyle w:val="ListParagraph"/>
        <w:numPr>
          <w:ilvl w:val="0"/>
          <w:numId w:val="11"/>
        </w:numPr>
        <w:rPr>
          <w:lang w:eastAsia="x-none"/>
        </w:rPr>
      </w:pPr>
      <w:hyperlink r:id="rId15" w:history="1">
        <w:r w:rsidR="005D0FD9">
          <w:rPr>
            <w:rStyle w:val="Hyperlink"/>
            <w:lang w:eastAsia="x-none"/>
          </w:rPr>
          <w:t>R1-2203135</w:t>
        </w:r>
      </w:hyperlink>
      <w:r w:rsidR="005D0FD9">
        <w:rPr>
          <w:lang w:eastAsia="x-none"/>
        </w:rPr>
        <w:tab/>
        <w:t>Discussion on multi-cell PUSCH/PDSCH scheduling with a single scheduling DCI</w:t>
      </w:r>
      <w:r w:rsidR="005D0FD9">
        <w:rPr>
          <w:lang w:eastAsia="x-none"/>
        </w:rPr>
        <w:tab/>
        <w:t>Huawei, HiSilicon</w:t>
      </w:r>
    </w:p>
    <w:p w14:paraId="1D21C174" w14:textId="77777777" w:rsidR="005D0FD9" w:rsidRDefault="0094146F" w:rsidP="00FD507D">
      <w:pPr>
        <w:pStyle w:val="ListParagraph"/>
        <w:numPr>
          <w:ilvl w:val="0"/>
          <w:numId w:val="11"/>
        </w:numPr>
        <w:rPr>
          <w:lang w:eastAsia="x-none"/>
        </w:rPr>
      </w:pPr>
      <w:hyperlink r:id="rId16" w:history="1">
        <w:r w:rsidR="005D0FD9">
          <w:rPr>
            <w:rStyle w:val="Hyperlink"/>
            <w:lang w:eastAsia="x-none"/>
          </w:rPr>
          <w:t>R1-2203207</w:t>
        </w:r>
      </w:hyperlink>
      <w:r w:rsidR="005D0FD9">
        <w:rPr>
          <w:lang w:eastAsia="x-none"/>
        </w:rPr>
        <w:tab/>
        <w:t>Discussion on Multi-cell PUSCH/PDSCH scheduling with a single DCI</w:t>
      </w:r>
      <w:r w:rsidR="005D0FD9">
        <w:rPr>
          <w:lang w:eastAsia="x-none"/>
        </w:rPr>
        <w:tab/>
        <w:t>ZTE</w:t>
      </w:r>
    </w:p>
    <w:p w14:paraId="330738D6" w14:textId="77777777" w:rsidR="005D0FD9" w:rsidRDefault="0094146F" w:rsidP="00FD507D">
      <w:pPr>
        <w:pStyle w:val="ListParagraph"/>
        <w:numPr>
          <w:ilvl w:val="0"/>
          <w:numId w:val="11"/>
        </w:numPr>
        <w:rPr>
          <w:lang w:eastAsia="x-none"/>
        </w:rPr>
      </w:pPr>
      <w:hyperlink r:id="rId17" w:history="1">
        <w:r w:rsidR="005D0FD9">
          <w:rPr>
            <w:rStyle w:val="Hyperlink"/>
            <w:lang w:eastAsia="x-none"/>
          </w:rPr>
          <w:t>R1-2203276</w:t>
        </w:r>
      </w:hyperlink>
      <w:r w:rsidR="005D0FD9">
        <w:rPr>
          <w:lang w:eastAsia="x-none"/>
        </w:rPr>
        <w:tab/>
        <w:t>On multi-cell PUSCH/PDSCH scheduling with a single DCI</w:t>
      </w:r>
      <w:r w:rsidR="005D0FD9">
        <w:rPr>
          <w:lang w:eastAsia="x-none"/>
        </w:rPr>
        <w:tab/>
        <w:t>Nokia, Nokia Shanghai Bell</w:t>
      </w:r>
    </w:p>
    <w:p w14:paraId="371C3E56" w14:textId="77777777" w:rsidR="005D0FD9" w:rsidRDefault="0094146F" w:rsidP="00FD507D">
      <w:pPr>
        <w:pStyle w:val="ListParagraph"/>
        <w:numPr>
          <w:ilvl w:val="0"/>
          <w:numId w:val="11"/>
        </w:numPr>
        <w:rPr>
          <w:lang w:eastAsia="x-none"/>
        </w:rPr>
      </w:pPr>
      <w:hyperlink r:id="rId18" w:history="1">
        <w:r w:rsidR="005D0FD9">
          <w:rPr>
            <w:rStyle w:val="Hyperlink"/>
            <w:lang w:eastAsia="x-none"/>
          </w:rPr>
          <w:t>R1-2203346</w:t>
        </w:r>
      </w:hyperlink>
      <w:r w:rsidR="005D0FD9">
        <w:rPr>
          <w:lang w:eastAsia="x-none"/>
        </w:rPr>
        <w:tab/>
        <w:t>Discussion on multi-cell PUSCH/PDSCH scheduling with a single DCI</w:t>
      </w:r>
      <w:r w:rsidR="005D0FD9">
        <w:rPr>
          <w:lang w:eastAsia="x-none"/>
        </w:rPr>
        <w:tab/>
      </w:r>
      <w:proofErr w:type="spellStart"/>
      <w:r w:rsidR="005D0FD9">
        <w:rPr>
          <w:lang w:eastAsia="x-none"/>
        </w:rPr>
        <w:t>Spreadtrum</w:t>
      </w:r>
      <w:proofErr w:type="spellEnd"/>
      <w:r w:rsidR="005D0FD9">
        <w:rPr>
          <w:lang w:eastAsia="x-none"/>
        </w:rPr>
        <w:t xml:space="preserve"> Communications</w:t>
      </w:r>
    </w:p>
    <w:p w14:paraId="519045DA" w14:textId="77777777" w:rsidR="005D0FD9" w:rsidRDefault="0094146F" w:rsidP="00FD507D">
      <w:pPr>
        <w:pStyle w:val="ListParagraph"/>
        <w:numPr>
          <w:ilvl w:val="0"/>
          <w:numId w:val="11"/>
        </w:numPr>
        <w:rPr>
          <w:lang w:eastAsia="x-none"/>
        </w:rPr>
      </w:pPr>
      <w:hyperlink r:id="rId19" w:history="1">
        <w:r w:rsidR="005D0FD9">
          <w:rPr>
            <w:rStyle w:val="Hyperlink"/>
            <w:lang w:eastAsia="x-none"/>
          </w:rPr>
          <w:t>R1-2203448</w:t>
        </w:r>
      </w:hyperlink>
      <w:r w:rsidR="005D0FD9">
        <w:rPr>
          <w:lang w:eastAsia="x-none"/>
        </w:rPr>
        <w:tab/>
        <w:t>Discussion on multi-cell PUSCH/PDSCH scheduling with a single DCI</w:t>
      </w:r>
      <w:r w:rsidR="005D0FD9">
        <w:rPr>
          <w:lang w:eastAsia="x-none"/>
        </w:rPr>
        <w:tab/>
        <w:t>CATT</w:t>
      </w:r>
    </w:p>
    <w:p w14:paraId="26D4A984" w14:textId="77777777" w:rsidR="005D0FD9" w:rsidRDefault="0094146F" w:rsidP="00FD507D">
      <w:pPr>
        <w:pStyle w:val="ListParagraph"/>
        <w:numPr>
          <w:ilvl w:val="0"/>
          <w:numId w:val="11"/>
        </w:numPr>
        <w:rPr>
          <w:lang w:eastAsia="x-none"/>
        </w:rPr>
      </w:pPr>
      <w:hyperlink r:id="rId20" w:history="1">
        <w:r w:rsidR="005D0FD9">
          <w:rPr>
            <w:rStyle w:val="Hyperlink"/>
            <w:lang w:eastAsia="x-none"/>
          </w:rPr>
          <w:t>R1-2203583</w:t>
        </w:r>
      </w:hyperlink>
      <w:r w:rsidR="005D0FD9">
        <w:rPr>
          <w:lang w:eastAsia="x-none"/>
        </w:rPr>
        <w:tab/>
        <w:t>Discussion on multi-cell scheduling</w:t>
      </w:r>
      <w:r w:rsidR="005D0FD9">
        <w:rPr>
          <w:lang w:eastAsia="x-none"/>
        </w:rPr>
        <w:tab/>
        <w:t>vivo</w:t>
      </w:r>
    </w:p>
    <w:p w14:paraId="47780751" w14:textId="77777777" w:rsidR="005D0FD9" w:rsidRDefault="0094146F" w:rsidP="00FD507D">
      <w:pPr>
        <w:pStyle w:val="ListParagraph"/>
        <w:numPr>
          <w:ilvl w:val="0"/>
          <w:numId w:val="11"/>
        </w:numPr>
        <w:rPr>
          <w:lang w:eastAsia="x-none"/>
        </w:rPr>
      </w:pPr>
      <w:hyperlink r:id="rId21" w:history="1">
        <w:r w:rsidR="005D0FD9">
          <w:rPr>
            <w:rStyle w:val="Hyperlink"/>
            <w:lang w:eastAsia="x-none"/>
          </w:rPr>
          <w:t>R1-2203664</w:t>
        </w:r>
      </w:hyperlink>
      <w:r w:rsidR="005D0FD9">
        <w:rPr>
          <w:lang w:eastAsia="x-none"/>
        </w:rPr>
        <w:tab/>
        <w:t>Discussion on multi-cell scheduling with a single DCI</w:t>
      </w:r>
      <w:r w:rsidR="005D0FD9">
        <w:rPr>
          <w:lang w:eastAsia="x-none"/>
        </w:rPr>
        <w:tab/>
        <w:t>China Telecom</w:t>
      </w:r>
    </w:p>
    <w:p w14:paraId="62BD8A83" w14:textId="77777777" w:rsidR="005D0FD9" w:rsidRDefault="0094146F" w:rsidP="00FD507D">
      <w:pPr>
        <w:pStyle w:val="ListParagraph"/>
        <w:numPr>
          <w:ilvl w:val="0"/>
          <w:numId w:val="11"/>
        </w:numPr>
        <w:rPr>
          <w:lang w:eastAsia="x-none"/>
        </w:rPr>
      </w:pPr>
      <w:hyperlink r:id="rId22" w:history="1">
        <w:r w:rsidR="005D0FD9">
          <w:rPr>
            <w:rStyle w:val="Hyperlink"/>
            <w:lang w:eastAsia="x-none"/>
          </w:rPr>
          <w:t>R1-2203688</w:t>
        </w:r>
      </w:hyperlink>
      <w:r w:rsidR="005D0FD9">
        <w:rPr>
          <w:lang w:eastAsia="x-none"/>
        </w:rPr>
        <w:tab/>
        <w:t>Discussion on Multi-cell PXSCH scheduling with a single DCI</w:t>
      </w:r>
      <w:r w:rsidR="005D0FD9">
        <w:rPr>
          <w:lang w:eastAsia="x-none"/>
        </w:rPr>
        <w:tab/>
        <w:t>NEC</w:t>
      </w:r>
    </w:p>
    <w:p w14:paraId="1C77A67F" w14:textId="77777777" w:rsidR="005D0FD9" w:rsidRDefault="0094146F" w:rsidP="00FD507D">
      <w:pPr>
        <w:pStyle w:val="ListParagraph"/>
        <w:numPr>
          <w:ilvl w:val="0"/>
          <w:numId w:val="11"/>
        </w:numPr>
        <w:rPr>
          <w:lang w:eastAsia="x-none"/>
        </w:rPr>
      </w:pPr>
      <w:hyperlink r:id="rId23" w:history="1">
        <w:r w:rsidR="005D0FD9">
          <w:rPr>
            <w:rStyle w:val="Hyperlink"/>
            <w:lang w:eastAsia="x-none"/>
          </w:rPr>
          <w:t>R1-2203706</w:t>
        </w:r>
      </w:hyperlink>
      <w:r w:rsidR="005D0FD9">
        <w:rPr>
          <w:lang w:eastAsia="x-none"/>
        </w:rPr>
        <w:tab/>
        <w:t>Discussion on multi-cell scheduling via a single DCI</w:t>
      </w:r>
      <w:r w:rsidR="005D0FD9">
        <w:rPr>
          <w:lang w:eastAsia="x-none"/>
        </w:rPr>
        <w:tab/>
        <w:t>Lenovo</w:t>
      </w:r>
    </w:p>
    <w:p w14:paraId="353B26FC" w14:textId="77777777" w:rsidR="005D0FD9" w:rsidRDefault="0094146F" w:rsidP="00FD507D">
      <w:pPr>
        <w:pStyle w:val="ListParagraph"/>
        <w:numPr>
          <w:ilvl w:val="0"/>
          <w:numId w:val="11"/>
        </w:numPr>
        <w:rPr>
          <w:lang w:eastAsia="x-none"/>
        </w:rPr>
      </w:pPr>
      <w:hyperlink r:id="rId24" w:history="1">
        <w:r w:rsidR="005D0FD9">
          <w:rPr>
            <w:rStyle w:val="Hyperlink"/>
            <w:lang w:eastAsia="x-none"/>
          </w:rPr>
          <w:t>R1-2203800</w:t>
        </w:r>
      </w:hyperlink>
      <w:r w:rsidR="005D0FD9">
        <w:rPr>
          <w:lang w:eastAsia="x-none"/>
        </w:rPr>
        <w:tab/>
        <w:t>Discussion on the design of multi-cell scheduling with a single DCI</w:t>
      </w:r>
      <w:r w:rsidR="005D0FD9">
        <w:rPr>
          <w:lang w:eastAsia="x-none"/>
        </w:rPr>
        <w:tab/>
      </w:r>
      <w:proofErr w:type="spellStart"/>
      <w:r w:rsidR="005D0FD9">
        <w:rPr>
          <w:lang w:eastAsia="x-none"/>
        </w:rPr>
        <w:t>xiaomi</w:t>
      </w:r>
      <w:proofErr w:type="spellEnd"/>
    </w:p>
    <w:p w14:paraId="39536B03" w14:textId="77777777" w:rsidR="005D0FD9" w:rsidRDefault="0094146F" w:rsidP="00FD507D">
      <w:pPr>
        <w:pStyle w:val="ListParagraph"/>
        <w:numPr>
          <w:ilvl w:val="0"/>
          <w:numId w:val="11"/>
        </w:numPr>
        <w:rPr>
          <w:lang w:eastAsia="x-none"/>
        </w:rPr>
      </w:pPr>
      <w:hyperlink r:id="rId25" w:history="1">
        <w:r w:rsidR="005D0FD9">
          <w:rPr>
            <w:rStyle w:val="Hyperlink"/>
            <w:lang w:eastAsia="x-none"/>
          </w:rPr>
          <w:t>R1-2203842</w:t>
        </w:r>
      </w:hyperlink>
      <w:r w:rsidR="005D0FD9">
        <w:rPr>
          <w:lang w:eastAsia="x-none"/>
        </w:rPr>
        <w:tab/>
        <w:t>Discussions on multi-cell PUSCH/PDSCH scheduling with a single DCI</w:t>
      </w:r>
      <w:r w:rsidR="005D0FD9">
        <w:rPr>
          <w:lang w:eastAsia="x-none"/>
        </w:rPr>
        <w:tab/>
      </w:r>
      <w:proofErr w:type="spellStart"/>
      <w:r w:rsidR="005D0FD9">
        <w:rPr>
          <w:lang w:eastAsia="x-none"/>
        </w:rPr>
        <w:t>Langbo</w:t>
      </w:r>
      <w:proofErr w:type="spellEnd"/>
    </w:p>
    <w:p w14:paraId="503D2748" w14:textId="77777777" w:rsidR="005D0FD9" w:rsidRDefault="0094146F" w:rsidP="00FD507D">
      <w:pPr>
        <w:pStyle w:val="ListParagraph"/>
        <w:numPr>
          <w:ilvl w:val="0"/>
          <w:numId w:val="11"/>
        </w:numPr>
        <w:rPr>
          <w:lang w:eastAsia="x-none"/>
        </w:rPr>
      </w:pPr>
      <w:hyperlink r:id="rId26" w:history="1">
        <w:r w:rsidR="005D0FD9">
          <w:rPr>
            <w:rStyle w:val="Hyperlink"/>
            <w:lang w:eastAsia="x-none"/>
          </w:rPr>
          <w:t>R1-2203925</w:t>
        </w:r>
      </w:hyperlink>
      <w:r w:rsidR="005D0FD9">
        <w:rPr>
          <w:lang w:eastAsia="x-none"/>
        </w:rPr>
        <w:tab/>
        <w:t>Multi-cell PUSCH/PDSCH scheduling with a single DCI</w:t>
      </w:r>
      <w:r w:rsidR="005D0FD9">
        <w:rPr>
          <w:lang w:eastAsia="x-none"/>
        </w:rPr>
        <w:tab/>
        <w:t>Samsung</w:t>
      </w:r>
    </w:p>
    <w:p w14:paraId="5518E326" w14:textId="77777777" w:rsidR="005D0FD9" w:rsidRDefault="0094146F" w:rsidP="00FD507D">
      <w:pPr>
        <w:pStyle w:val="ListParagraph"/>
        <w:numPr>
          <w:ilvl w:val="0"/>
          <w:numId w:val="11"/>
        </w:numPr>
        <w:rPr>
          <w:lang w:eastAsia="x-none"/>
        </w:rPr>
      </w:pPr>
      <w:hyperlink r:id="rId27" w:history="1">
        <w:r w:rsidR="005D0FD9">
          <w:rPr>
            <w:rStyle w:val="Hyperlink"/>
            <w:lang w:eastAsia="x-none"/>
          </w:rPr>
          <w:t>R1-2204026</w:t>
        </w:r>
      </w:hyperlink>
      <w:r w:rsidR="005D0FD9">
        <w:rPr>
          <w:lang w:eastAsia="x-none"/>
        </w:rPr>
        <w:tab/>
        <w:t>Discussion on multi-cell PUSCH/PDSCH scheduling with a single DCI</w:t>
      </w:r>
      <w:r w:rsidR="005D0FD9">
        <w:rPr>
          <w:lang w:eastAsia="x-none"/>
        </w:rPr>
        <w:tab/>
        <w:t>OPPO</w:t>
      </w:r>
    </w:p>
    <w:p w14:paraId="36CF1B85" w14:textId="77777777" w:rsidR="005D0FD9" w:rsidRDefault="0094146F" w:rsidP="00FD507D">
      <w:pPr>
        <w:pStyle w:val="ListParagraph"/>
        <w:numPr>
          <w:ilvl w:val="0"/>
          <w:numId w:val="11"/>
        </w:numPr>
        <w:rPr>
          <w:lang w:eastAsia="x-none"/>
        </w:rPr>
      </w:pPr>
      <w:hyperlink r:id="rId28" w:history="1">
        <w:r w:rsidR="005D0FD9">
          <w:rPr>
            <w:rStyle w:val="Hyperlink"/>
            <w:lang w:eastAsia="x-none"/>
          </w:rPr>
          <w:t>R1-2204087</w:t>
        </w:r>
      </w:hyperlink>
      <w:r w:rsidR="005D0FD9">
        <w:rPr>
          <w:lang w:eastAsia="x-none"/>
        </w:rPr>
        <w:tab/>
      </w:r>
      <w:proofErr w:type="gramStart"/>
      <w:r w:rsidR="005D0FD9">
        <w:rPr>
          <w:lang w:eastAsia="x-none"/>
        </w:rPr>
        <w:t>Multi-cell</w:t>
      </w:r>
      <w:proofErr w:type="gramEnd"/>
      <w:r w:rsidR="005D0FD9">
        <w:rPr>
          <w:lang w:eastAsia="x-none"/>
        </w:rPr>
        <w:t xml:space="preserve"> scheduling with a single DCI</w:t>
      </w:r>
      <w:r w:rsidR="005D0FD9">
        <w:rPr>
          <w:lang w:eastAsia="x-none"/>
        </w:rPr>
        <w:tab/>
      </w:r>
      <w:proofErr w:type="spellStart"/>
      <w:r w:rsidR="005D0FD9">
        <w:rPr>
          <w:lang w:eastAsia="x-none"/>
        </w:rPr>
        <w:t>InterDigital</w:t>
      </w:r>
      <w:proofErr w:type="spellEnd"/>
      <w:r w:rsidR="005D0FD9">
        <w:rPr>
          <w:lang w:eastAsia="x-none"/>
        </w:rPr>
        <w:t>, Inc.</w:t>
      </w:r>
    </w:p>
    <w:p w14:paraId="425F9AAD" w14:textId="77777777" w:rsidR="005D0FD9" w:rsidRDefault="0094146F" w:rsidP="00FD507D">
      <w:pPr>
        <w:pStyle w:val="ListParagraph"/>
        <w:numPr>
          <w:ilvl w:val="0"/>
          <w:numId w:val="11"/>
        </w:numPr>
        <w:rPr>
          <w:lang w:eastAsia="x-none"/>
        </w:rPr>
      </w:pPr>
      <w:hyperlink r:id="rId29" w:history="1">
        <w:r w:rsidR="005D0FD9">
          <w:rPr>
            <w:rStyle w:val="Hyperlink"/>
            <w:lang w:eastAsia="x-none"/>
          </w:rPr>
          <w:t>R1-2204186</w:t>
        </w:r>
      </w:hyperlink>
      <w:r w:rsidR="005D0FD9">
        <w:rPr>
          <w:lang w:eastAsia="x-none"/>
        </w:rPr>
        <w:tab/>
        <w:t>Discussion on multi-cell PUSCH/PDSCH scheduling with a single DCI</w:t>
      </w:r>
      <w:r w:rsidR="005D0FD9">
        <w:rPr>
          <w:lang w:eastAsia="x-none"/>
        </w:rPr>
        <w:tab/>
        <w:t>CAICT</w:t>
      </w:r>
    </w:p>
    <w:p w14:paraId="68BDC51F" w14:textId="77777777" w:rsidR="005D0FD9" w:rsidRDefault="0094146F" w:rsidP="00FD507D">
      <w:pPr>
        <w:pStyle w:val="ListParagraph"/>
        <w:numPr>
          <w:ilvl w:val="0"/>
          <w:numId w:val="11"/>
        </w:numPr>
        <w:rPr>
          <w:lang w:eastAsia="x-none"/>
        </w:rPr>
      </w:pPr>
      <w:hyperlink r:id="rId30" w:history="1">
        <w:r w:rsidR="005D0FD9">
          <w:rPr>
            <w:rStyle w:val="Hyperlink"/>
            <w:lang w:eastAsia="x-none"/>
          </w:rPr>
          <w:t>R1-2204262</w:t>
        </w:r>
      </w:hyperlink>
      <w:r w:rsidR="005D0FD9">
        <w:rPr>
          <w:lang w:eastAsia="x-none"/>
        </w:rPr>
        <w:tab/>
        <w:t>On multi-cell PUSCH/PDSCH scheduling with a single DCI</w:t>
      </w:r>
      <w:r w:rsidR="005D0FD9">
        <w:rPr>
          <w:lang w:eastAsia="x-none"/>
        </w:rPr>
        <w:tab/>
        <w:t>Apple</w:t>
      </w:r>
    </w:p>
    <w:p w14:paraId="53403424" w14:textId="77777777" w:rsidR="005D0FD9" w:rsidRDefault="0094146F" w:rsidP="00FD507D">
      <w:pPr>
        <w:pStyle w:val="ListParagraph"/>
        <w:numPr>
          <w:ilvl w:val="0"/>
          <w:numId w:val="11"/>
        </w:numPr>
        <w:rPr>
          <w:lang w:eastAsia="x-none"/>
        </w:rPr>
      </w:pPr>
      <w:hyperlink r:id="rId31" w:history="1">
        <w:r w:rsidR="005D0FD9">
          <w:rPr>
            <w:rStyle w:val="Hyperlink"/>
            <w:lang w:eastAsia="x-none"/>
          </w:rPr>
          <w:t>R1-2204324</w:t>
        </w:r>
      </w:hyperlink>
      <w:r w:rsidR="005D0FD9">
        <w:rPr>
          <w:lang w:eastAsia="x-none"/>
        </w:rPr>
        <w:tab/>
        <w:t>Discussion on multi-cell PUSCH/PDSCH scheduling with a single DCI</w:t>
      </w:r>
      <w:r w:rsidR="005D0FD9">
        <w:rPr>
          <w:lang w:eastAsia="x-none"/>
        </w:rPr>
        <w:tab/>
        <w:t>CMCC</w:t>
      </w:r>
    </w:p>
    <w:p w14:paraId="611D28E9" w14:textId="77777777" w:rsidR="005D0FD9" w:rsidRDefault="0094146F" w:rsidP="00FD507D">
      <w:pPr>
        <w:pStyle w:val="ListParagraph"/>
        <w:numPr>
          <w:ilvl w:val="0"/>
          <w:numId w:val="11"/>
        </w:numPr>
        <w:rPr>
          <w:lang w:eastAsia="x-none"/>
        </w:rPr>
      </w:pPr>
      <w:hyperlink r:id="rId32" w:history="1">
        <w:r w:rsidR="005D0FD9">
          <w:rPr>
            <w:rStyle w:val="Hyperlink"/>
            <w:lang w:eastAsia="x-none"/>
          </w:rPr>
          <w:t>R1-2204398</w:t>
        </w:r>
      </w:hyperlink>
      <w:r w:rsidR="005D0FD9">
        <w:rPr>
          <w:lang w:eastAsia="x-none"/>
        </w:rPr>
        <w:tab/>
        <w:t>Discussion on multi-cell PUSCH/PDSCH scheduling with a single DCI</w:t>
      </w:r>
      <w:r w:rsidR="005D0FD9">
        <w:rPr>
          <w:lang w:eastAsia="x-none"/>
        </w:rPr>
        <w:tab/>
        <w:t>NTT DOCOMO, INC.</w:t>
      </w:r>
    </w:p>
    <w:p w14:paraId="52909269" w14:textId="77777777" w:rsidR="005D0FD9" w:rsidRDefault="0094146F" w:rsidP="00FD507D">
      <w:pPr>
        <w:pStyle w:val="ListParagraph"/>
        <w:numPr>
          <w:ilvl w:val="0"/>
          <w:numId w:val="11"/>
        </w:numPr>
        <w:rPr>
          <w:lang w:eastAsia="x-none"/>
        </w:rPr>
      </w:pPr>
      <w:hyperlink r:id="rId33" w:history="1">
        <w:r w:rsidR="005D0FD9">
          <w:rPr>
            <w:rStyle w:val="Hyperlink"/>
            <w:lang w:eastAsia="x-none"/>
          </w:rPr>
          <w:t>R1-2204631</w:t>
        </w:r>
      </w:hyperlink>
      <w:r w:rsidR="005D0FD9">
        <w:rPr>
          <w:lang w:eastAsia="x-none"/>
        </w:rPr>
        <w:tab/>
        <w:t>Discussion on Multi-cell PUSCH/PDSCH scheduling with a single DCI</w:t>
      </w:r>
      <w:r w:rsidR="005D0FD9">
        <w:rPr>
          <w:lang w:eastAsia="x-none"/>
        </w:rPr>
        <w:tab/>
        <w:t>LG Electronics</w:t>
      </w:r>
    </w:p>
    <w:p w14:paraId="0F4DAB14" w14:textId="77777777" w:rsidR="005D0FD9" w:rsidRDefault="0094146F" w:rsidP="00FD507D">
      <w:pPr>
        <w:pStyle w:val="ListParagraph"/>
        <w:numPr>
          <w:ilvl w:val="0"/>
          <w:numId w:val="11"/>
        </w:numPr>
        <w:rPr>
          <w:lang w:eastAsia="x-none"/>
        </w:rPr>
      </w:pPr>
      <w:hyperlink r:id="rId34" w:history="1">
        <w:r w:rsidR="005D0FD9">
          <w:rPr>
            <w:rStyle w:val="Hyperlink"/>
            <w:lang w:eastAsia="x-none"/>
          </w:rPr>
          <w:t>R1-2204697</w:t>
        </w:r>
      </w:hyperlink>
      <w:r w:rsidR="005D0FD9">
        <w:rPr>
          <w:lang w:eastAsia="x-none"/>
        </w:rPr>
        <w:tab/>
        <w:t>On multi-cell PUSCH/PDSCH scheduling with a single DCI</w:t>
      </w:r>
      <w:r w:rsidR="005D0FD9">
        <w:rPr>
          <w:lang w:eastAsia="x-none"/>
        </w:rPr>
        <w:tab/>
        <w:t>MediaTek Inc.</w:t>
      </w:r>
    </w:p>
    <w:p w14:paraId="31A8C514" w14:textId="77777777" w:rsidR="005D0FD9" w:rsidRDefault="0094146F" w:rsidP="00FD507D">
      <w:pPr>
        <w:pStyle w:val="ListParagraph"/>
        <w:numPr>
          <w:ilvl w:val="0"/>
          <w:numId w:val="11"/>
        </w:numPr>
        <w:rPr>
          <w:lang w:eastAsia="x-none"/>
        </w:rPr>
      </w:pPr>
      <w:hyperlink r:id="rId35" w:history="1">
        <w:r w:rsidR="005D0FD9">
          <w:rPr>
            <w:rStyle w:val="Hyperlink"/>
            <w:lang w:eastAsia="x-none"/>
          </w:rPr>
          <w:t>R1-2204816</w:t>
        </w:r>
      </w:hyperlink>
      <w:r w:rsidR="005D0FD9">
        <w:rPr>
          <w:lang w:eastAsia="x-none"/>
        </w:rPr>
        <w:tab/>
        <w:t>Discussions on multi-cell scheduling with a single DCI</w:t>
      </w:r>
      <w:r w:rsidR="005D0FD9">
        <w:rPr>
          <w:lang w:eastAsia="x-none"/>
        </w:rPr>
        <w:tab/>
        <w:t>Intel Corporation</w:t>
      </w:r>
    </w:p>
    <w:p w14:paraId="329D6D8D" w14:textId="77777777" w:rsidR="005D0FD9" w:rsidRDefault="0094146F" w:rsidP="00FD507D">
      <w:pPr>
        <w:pStyle w:val="ListParagraph"/>
        <w:numPr>
          <w:ilvl w:val="0"/>
          <w:numId w:val="11"/>
        </w:numPr>
        <w:rPr>
          <w:lang w:eastAsia="x-none"/>
        </w:rPr>
      </w:pPr>
      <w:hyperlink r:id="rId36" w:history="1">
        <w:r w:rsidR="005D0FD9">
          <w:rPr>
            <w:rStyle w:val="Hyperlink"/>
            <w:lang w:eastAsia="x-none"/>
          </w:rPr>
          <w:t>R1-2204865</w:t>
        </w:r>
      </w:hyperlink>
      <w:r w:rsidR="005D0FD9">
        <w:rPr>
          <w:lang w:eastAsia="x-none"/>
        </w:rPr>
        <w:tab/>
        <w:t>Multi-cell PUSCH/PDSCH scheduling with a single DCI</w:t>
      </w:r>
      <w:r w:rsidR="005D0FD9">
        <w:rPr>
          <w:lang w:eastAsia="x-none"/>
        </w:rPr>
        <w:tab/>
        <w:t>Charter Communications</w:t>
      </w:r>
    </w:p>
    <w:p w14:paraId="5C809988" w14:textId="77777777" w:rsidR="005D0FD9" w:rsidRDefault="0094146F" w:rsidP="00FD507D">
      <w:pPr>
        <w:pStyle w:val="ListParagraph"/>
        <w:numPr>
          <w:ilvl w:val="0"/>
          <w:numId w:val="11"/>
        </w:numPr>
        <w:rPr>
          <w:lang w:eastAsia="x-none"/>
        </w:rPr>
      </w:pPr>
      <w:hyperlink r:id="rId37" w:history="1">
        <w:r w:rsidR="005D0FD9">
          <w:rPr>
            <w:rStyle w:val="Hyperlink"/>
            <w:lang w:eastAsia="x-none"/>
          </w:rPr>
          <w:t>R1-2204888</w:t>
        </w:r>
      </w:hyperlink>
      <w:r w:rsidR="005D0FD9">
        <w:rPr>
          <w:lang w:eastAsia="x-none"/>
        </w:rPr>
        <w:tab/>
        <w:t>Multi-cell PUSCH/PDSCH scheduling with a single DCI</w:t>
      </w:r>
      <w:r w:rsidR="005D0FD9">
        <w:rPr>
          <w:lang w:eastAsia="x-none"/>
        </w:rPr>
        <w:tab/>
        <w:t>Ericsson</w:t>
      </w:r>
    </w:p>
    <w:p w14:paraId="4C8ED20B" w14:textId="77777777" w:rsidR="005D0FD9" w:rsidRDefault="0094146F" w:rsidP="00FD507D">
      <w:pPr>
        <w:pStyle w:val="ListParagraph"/>
        <w:numPr>
          <w:ilvl w:val="0"/>
          <w:numId w:val="11"/>
        </w:numPr>
        <w:rPr>
          <w:lang w:eastAsia="x-none"/>
        </w:rPr>
      </w:pPr>
      <w:hyperlink r:id="rId38" w:history="1">
        <w:r w:rsidR="005D0FD9">
          <w:rPr>
            <w:rStyle w:val="Hyperlink"/>
            <w:lang w:eastAsia="x-none"/>
          </w:rPr>
          <w:t>R1-2205051</w:t>
        </w:r>
      </w:hyperlink>
      <w:r w:rsidR="005D0FD9">
        <w:rPr>
          <w:lang w:eastAsia="x-none"/>
        </w:rPr>
        <w:tab/>
        <w:t>Multi-cell PUSCH and PDSCH scheduling with a single DCI</w:t>
      </w:r>
      <w:r w:rsidR="005D0FD9">
        <w:rPr>
          <w:lang w:eastAsia="x-none"/>
        </w:rPr>
        <w:tab/>
        <w:t>Qualcomm Incorporated</w:t>
      </w:r>
    </w:p>
    <w:p w14:paraId="1E1CCF75" w14:textId="77777777" w:rsidR="005D0FD9" w:rsidRPr="002216DD" w:rsidRDefault="0094146F" w:rsidP="00FD507D">
      <w:pPr>
        <w:pStyle w:val="ListParagraph"/>
        <w:numPr>
          <w:ilvl w:val="0"/>
          <w:numId w:val="11"/>
        </w:numPr>
        <w:rPr>
          <w:lang w:eastAsia="x-none"/>
        </w:rPr>
      </w:pPr>
      <w:hyperlink r:id="rId39" w:history="1">
        <w:r w:rsidR="005D0FD9">
          <w:rPr>
            <w:rStyle w:val="Hyperlink"/>
            <w:lang w:eastAsia="x-none"/>
          </w:rPr>
          <w:t>R1-2205073</w:t>
        </w:r>
      </w:hyperlink>
      <w:r w:rsidR="005D0FD9">
        <w:rPr>
          <w:lang w:eastAsia="x-none"/>
        </w:rPr>
        <w:tab/>
        <w:t>Discussion on Multicarrier scheduling with a single DCI</w:t>
      </w:r>
      <w:r w:rsidR="005D0FD9">
        <w:rPr>
          <w:lang w:eastAsia="x-none"/>
        </w:rPr>
        <w:tab/>
        <w:t>FGI</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3F50E0">
      <w:pPr>
        <w:pStyle w:val="Heading1"/>
      </w:pPr>
      <w:r w:rsidRPr="0023428B">
        <w:t>List of agreements:</w:t>
      </w:r>
    </w:p>
    <w:p w14:paraId="3391F774" w14:textId="6DEB7E51" w:rsidR="0023428B" w:rsidRDefault="0023428B" w:rsidP="0023428B">
      <w:pPr>
        <w:rPr>
          <w:szCs w:val="20"/>
          <w:highlight w:val="green"/>
        </w:rPr>
      </w:pPr>
    </w:p>
    <w:p w14:paraId="587ECD2A" w14:textId="5888FB6E" w:rsidR="00E617D4" w:rsidRDefault="00E617D4" w:rsidP="00E617D4">
      <w:pPr>
        <w:pStyle w:val="Heading2"/>
        <w:ind w:left="540"/>
      </w:pPr>
      <w:r w:rsidRPr="0023428B">
        <w:t>Agreements made in RAN1#10</w:t>
      </w:r>
      <w:r w:rsidR="005D0FD9">
        <w:t>9</w:t>
      </w:r>
      <w:r w:rsidRPr="0023428B">
        <w:t>-e</w:t>
      </w:r>
    </w:p>
    <w:p w14:paraId="1A22875A" w14:textId="77777777" w:rsidR="00907CC5" w:rsidRPr="00907CC5" w:rsidRDefault="00907CC5" w:rsidP="00907CC5">
      <w:pPr>
        <w:rPr>
          <w:lang w:eastAsia="en-US"/>
        </w:rPr>
      </w:pPr>
    </w:p>
    <w:sectPr w:rsidR="00907CC5" w:rsidRPr="00907CC5" w:rsidSect="00C204E6">
      <w:headerReference w:type="even" r:id="rId40"/>
      <w:headerReference w:type="default" r:id="rId41"/>
      <w:footerReference w:type="even" r:id="rId42"/>
      <w:footerReference w:type="default" r:id="rId43"/>
      <w:headerReference w:type="first" r:id="rId44"/>
      <w:footerReference w:type="first" r:id="rId45"/>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A9F1" w14:textId="77777777" w:rsidR="0094146F" w:rsidRDefault="0094146F">
      <w:pPr>
        <w:spacing w:after="0"/>
      </w:pPr>
      <w:r>
        <w:separator/>
      </w:r>
    </w:p>
  </w:endnote>
  <w:endnote w:type="continuationSeparator" w:id="0">
    <w:p w14:paraId="35E03612" w14:textId="77777777" w:rsidR="0094146F" w:rsidRDefault="009414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AED3" w14:textId="77777777" w:rsidR="00B506D8" w:rsidRDefault="00B506D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B506D8" w:rsidRDefault="00B506D8">
    <w:pPr>
      <w:pStyle w:val="Footer"/>
    </w:pPr>
  </w:p>
  <w:p w14:paraId="01C5906F" w14:textId="77777777" w:rsidR="00B506D8" w:rsidRDefault="00B506D8"/>
  <w:p w14:paraId="1342B277" w14:textId="77777777" w:rsidR="00B506D8" w:rsidRDefault="00B506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125C" w14:textId="1F81DA33" w:rsidR="00B506D8" w:rsidRDefault="00B506D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718FF">
      <w:rPr>
        <w:rStyle w:val="PageNumber"/>
        <w:noProof/>
      </w:rPr>
      <w:t>29</w:t>
    </w:r>
    <w:r>
      <w:rPr>
        <w:rStyle w:val="PageNumber"/>
      </w:rPr>
      <w:fldChar w:fldCharType="end"/>
    </w:r>
  </w:p>
  <w:p w14:paraId="3CCD0B2C" w14:textId="77777777" w:rsidR="00B506D8" w:rsidRDefault="00B506D8">
    <w:pPr>
      <w:pStyle w:val="Footer"/>
    </w:pPr>
  </w:p>
  <w:p w14:paraId="21325B5C" w14:textId="77777777" w:rsidR="00B506D8" w:rsidRDefault="00B506D8"/>
  <w:p w14:paraId="23E7956A" w14:textId="77777777" w:rsidR="00B506D8" w:rsidRDefault="00B506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5265" w14:textId="77777777" w:rsidR="00B506D8" w:rsidRDefault="00B50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1673" w14:textId="77777777" w:rsidR="0094146F" w:rsidRDefault="0094146F">
      <w:pPr>
        <w:spacing w:after="0"/>
      </w:pPr>
      <w:r>
        <w:separator/>
      </w:r>
    </w:p>
  </w:footnote>
  <w:footnote w:type="continuationSeparator" w:id="0">
    <w:p w14:paraId="0AFA3B7C" w14:textId="77777777" w:rsidR="0094146F" w:rsidRDefault="009414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6E44" w14:textId="77777777" w:rsidR="00B506D8" w:rsidRDefault="00B50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024E" w14:textId="77777777" w:rsidR="00B506D8" w:rsidRDefault="00B50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07E7" w14:textId="77777777" w:rsidR="00B506D8" w:rsidRDefault="00B50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hybridMultilevel"/>
    <w:tmpl w:val="B642AF5C"/>
    <w:lvl w:ilvl="0" w:tplc="A694129E">
      <w:numFmt w:val="bullet"/>
      <w:lvlText w:val="-"/>
      <w:lvlJc w:val="left"/>
      <w:pPr>
        <w:ind w:left="2320" w:hanging="360"/>
      </w:pPr>
      <w:rPr>
        <w:rFonts w:ascii="Times New Roman" w:eastAsiaTheme="minorEastAsia" w:hAnsi="Times New Roman" w:cs="Times New Roman" w:hint="default"/>
      </w:rPr>
    </w:lvl>
    <w:lvl w:ilvl="1" w:tplc="04090003" w:tentative="1">
      <w:start w:val="1"/>
      <w:numFmt w:val="bullet"/>
      <w:lvlText w:val="o"/>
      <w:lvlJc w:val="left"/>
      <w:pPr>
        <w:ind w:left="3040" w:hanging="360"/>
      </w:pPr>
      <w:rPr>
        <w:rFonts w:ascii="Courier New" w:hAnsi="Courier New" w:cs="Courier New" w:hint="default"/>
      </w:rPr>
    </w:lvl>
    <w:lvl w:ilvl="2" w:tplc="04090005" w:tentative="1">
      <w:start w:val="1"/>
      <w:numFmt w:val="bullet"/>
      <w:lvlText w:val=""/>
      <w:lvlJc w:val="left"/>
      <w:pPr>
        <w:ind w:left="3760" w:hanging="360"/>
      </w:pPr>
      <w:rPr>
        <w:rFonts w:ascii="Wingdings" w:hAnsi="Wingdings" w:hint="default"/>
      </w:rPr>
    </w:lvl>
    <w:lvl w:ilvl="3" w:tplc="04090001" w:tentative="1">
      <w:start w:val="1"/>
      <w:numFmt w:val="bullet"/>
      <w:lvlText w:val=""/>
      <w:lvlJc w:val="left"/>
      <w:pPr>
        <w:ind w:left="4480" w:hanging="360"/>
      </w:pPr>
      <w:rPr>
        <w:rFonts w:ascii="Symbol" w:hAnsi="Symbol" w:hint="default"/>
      </w:rPr>
    </w:lvl>
    <w:lvl w:ilvl="4" w:tplc="04090003" w:tentative="1">
      <w:start w:val="1"/>
      <w:numFmt w:val="bullet"/>
      <w:lvlText w:val="o"/>
      <w:lvlJc w:val="left"/>
      <w:pPr>
        <w:ind w:left="5200" w:hanging="360"/>
      </w:pPr>
      <w:rPr>
        <w:rFonts w:ascii="Courier New" w:hAnsi="Courier New" w:cs="Courier New" w:hint="default"/>
      </w:rPr>
    </w:lvl>
    <w:lvl w:ilvl="5" w:tplc="04090005" w:tentative="1">
      <w:start w:val="1"/>
      <w:numFmt w:val="bullet"/>
      <w:lvlText w:val=""/>
      <w:lvlJc w:val="left"/>
      <w:pPr>
        <w:ind w:left="5920" w:hanging="360"/>
      </w:pPr>
      <w:rPr>
        <w:rFonts w:ascii="Wingdings" w:hAnsi="Wingdings" w:hint="default"/>
      </w:rPr>
    </w:lvl>
    <w:lvl w:ilvl="6" w:tplc="04090001" w:tentative="1">
      <w:start w:val="1"/>
      <w:numFmt w:val="bullet"/>
      <w:lvlText w:val=""/>
      <w:lvlJc w:val="left"/>
      <w:pPr>
        <w:ind w:left="6640" w:hanging="360"/>
      </w:pPr>
      <w:rPr>
        <w:rFonts w:ascii="Symbol" w:hAnsi="Symbol" w:hint="default"/>
      </w:rPr>
    </w:lvl>
    <w:lvl w:ilvl="7" w:tplc="04090003" w:tentative="1">
      <w:start w:val="1"/>
      <w:numFmt w:val="bullet"/>
      <w:lvlText w:val="o"/>
      <w:lvlJc w:val="left"/>
      <w:pPr>
        <w:ind w:left="7360" w:hanging="360"/>
      </w:pPr>
      <w:rPr>
        <w:rFonts w:ascii="Courier New" w:hAnsi="Courier New" w:cs="Courier New" w:hint="default"/>
      </w:rPr>
    </w:lvl>
    <w:lvl w:ilvl="8" w:tplc="04090005" w:tentative="1">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hybridMultilevel"/>
    <w:tmpl w:val="E042E036"/>
    <w:lvl w:ilvl="0" w:tplc="90A0BC94">
      <w:start w:val="1"/>
      <w:numFmt w:val="bullet"/>
      <w:lvlText w:val="–"/>
      <w:lvlJc w:val="left"/>
      <w:pPr>
        <w:ind w:left="720" w:hanging="360"/>
      </w:pPr>
      <w:rPr>
        <w:rFonts w:ascii="Arial" w:hAnsi="Aria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955AD"/>
    <w:multiLevelType w:val="hybridMultilevel"/>
    <w:tmpl w:val="43E03E7C"/>
    <w:lvl w:ilvl="0" w:tplc="90A0BC94">
      <w:start w:val="1"/>
      <w:numFmt w:val="bullet"/>
      <w:lvlText w:val="–"/>
      <w:lvlJc w:val="left"/>
      <w:pPr>
        <w:ind w:left="720" w:hanging="360"/>
      </w:pPr>
      <w:rPr>
        <w:rFonts w:ascii="Arial" w:hAnsi="Aria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105FAD"/>
    <w:multiLevelType w:val="hybridMultilevel"/>
    <w:tmpl w:val="AD369F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66322"/>
    <w:multiLevelType w:val="hybridMultilevel"/>
    <w:tmpl w:val="AC1E78C4"/>
    <w:lvl w:ilvl="0" w:tplc="DB60718C">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4069B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6020DC"/>
    <w:multiLevelType w:val="hybridMultilevel"/>
    <w:tmpl w:val="4798026A"/>
    <w:lvl w:ilvl="0" w:tplc="BECC21F8">
      <w:start w:val="1"/>
      <w:numFmt w:val="bullet"/>
      <w:lvlText w:val="•"/>
      <w:lvlJc w:val="left"/>
      <w:pPr>
        <w:ind w:left="720" w:hanging="360"/>
      </w:pPr>
      <w:rPr>
        <w:rFonts w:ascii="Arial" w:hAnsi="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7D52CB8"/>
    <w:multiLevelType w:val="hybridMultilevel"/>
    <w:tmpl w:val="870A24B2"/>
    <w:lvl w:ilvl="0" w:tplc="019E8480">
      <w:start w:val="1"/>
      <w:numFmt w:val="bullet"/>
      <w:lvlText w:val=""/>
      <w:lvlJc w:val="left"/>
      <w:pPr>
        <w:ind w:left="840" w:hanging="420"/>
      </w:pPr>
      <w:rPr>
        <w:rFonts w:ascii="Wingdings" w:hAnsi="Wingdings" w:hint="default"/>
      </w:rPr>
    </w:lvl>
    <w:lvl w:ilvl="1" w:tplc="FFFFFFFF">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3"/>
  </w:num>
  <w:num w:numId="2">
    <w:abstractNumId w:val="4"/>
  </w:num>
  <w:num w:numId="3">
    <w:abstractNumId w:val="22"/>
  </w:num>
  <w:num w:numId="4">
    <w:abstractNumId w:val="3"/>
  </w:num>
  <w:num w:numId="5">
    <w:abstractNumId w:val="13"/>
  </w:num>
  <w:num w:numId="6">
    <w:abstractNumId w:val="5"/>
  </w:num>
  <w:num w:numId="7">
    <w:abstractNumId w:val="14"/>
  </w:num>
  <w:num w:numId="8">
    <w:abstractNumId w:val="16"/>
  </w:num>
  <w:num w:numId="9">
    <w:abstractNumId w:val="8"/>
  </w:num>
  <w:num w:numId="10">
    <w:abstractNumId w:val="10"/>
  </w:num>
  <w:num w:numId="11">
    <w:abstractNumId w:val="20"/>
  </w:num>
  <w:num w:numId="12">
    <w:abstractNumId w:val="12"/>
  </w:num>
  <w:num w:numId="13">
    <w:abstractNumId w:val="17"/>
  </w:num>
  <w:num w:numId="14">
    <w:abstractNumId w:val="19"/>
  </w:num>
  <w:num w:numId="15">
    <w:abstractNumId w:val="11"/>
  </w:num>
  <w:num w:numId="16">
    <w:abstractNumId w:val="7"/>
  </w:num>
  <w:num w:numId="17">
    <w:abstractNumId w:val="2"/>
  </w:num>
  <w:num w:numId="18">
    <w:abstractNumId w:val="21"/>
  </w:num>
  <w:num w:numId="19">
    <w:abstractNumId w:val="15"/>
  </w:num>
  <w:num w:numId="20">
    <w:abstractNumId w:val="0"/>
  </w:num>
  <w:num w:numId="21">
    <w:abstractNumId w:val="9"/>
  </w:num>
  <w:num w:numId="22">
    <w:abstractNumId w:val="1"/>
  </w:num>
  <w:num w:numId="23">
    <w:abstractNumId w:val="6"/>
  </w:num>
  <w:num w:numId="24">
    <w:abstractNumId w:val="18"/>
  </w:num>
  <w:num w:numId="2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83D"/>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A1B"/>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B3A"/>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next w:val="Normal"/>
    <w:qFormat/>
    <w:pPr>
      <w:keepNext/>
      <w:keepLines/>
      <w:numPr>
        <w:numId w:val="2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21"/>
      </w:numPr>
      <w:tabs>
        <w:tab w:val="left" w:pos="432"/>
      </w:tabs>
      <w:outlineLvl w:val="4"/>
    </w:pPr>
    <w:rPr>
      <w:b/>
      <w:bCs/>
      <w:sz w:val="24"/>
    </w:rPr>
  </w:style>
  <w:style w:type="paragraph" w:styleId="Heading6">
    <w:name w:val="heading 6"/>
    <w:basedOn w:val="Normal"/>
    <w:next w:val="Normal"/>
    <w:uiPriority w:val="9"/>
    <w:qFormat/>
    <w:pPr>
      <w:widowControl/>
      <w:numPr>
        <w:ilvl w:val="5"/>
        <w:numId w:val="2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2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2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2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1"/>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2"/>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3"/>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4"/>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5"/>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0"/>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rsid w:val="008116E7"/>
    <w:rPr>
      <w:color w:val="605E5C"/>
      <w:shd w:val="clear" w:color="auto" w:fill="E1DFDD"/>
    </w:rPr>
  </w:style>
  <w:style w:type="paragraph" w:customStyle="1" w:styleId="TdocHeading1">
    <w:name w:val="Tdoc_Heading_1"/>
    <w:basedOn w:val="Heading1"/>
    <w:next w:val="BodyText"/>
    <w:rsid w:val="009E1C14"/>
    <w:pPr>
      <w:keepLines w:val="0"/>
      <w:numPr>
        <w:numId w:val="12"/>
      </w:numPr>
      <w:pBdr>
        <w:top w:val="none" w:sz="0" w:space="0" w:color="auto"/>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rsid w:val="00DE0638"/>
    <w:pPr>
      <w:numPr>
        <w:numId w:val="15"/>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03E3B"/>
    <w:rPr>
      <w:b/>
      <w:bCs/>
      <w:snapToGrid w:val="0"/>
      <w:kern w:val="2"/>
      <w:szCs w:val="22"/>
      <w:lang w:val="en-GB" w:eastAsia="ko-KR"/>
    </w:rPr>
  </w:style>
  <w:style w:type="paragraph" w:customStyle="1" w:styleId="Observation">
    <w:name w:val="Observation"/>
    <w:basedOn w:val="Proposal"/>
    <w:qFormat/>
    <w:rsid w:val="00315674"/>
    <w:pPr>
      <w:numPr>
        <w:numId w:val="2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587618500">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29353556">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787313140">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90232667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file:///D:\RAN1\RAN1%23109-e\tdocs\R1-2203346.zip" TargetMode="External"/><Relationship Id="rId26" Type="http://schemas.openxmlformats.org/officeDocument/2006/relationships/hyperlink" Target="file:///D:\RAN1\RAN1%23109-e\tdocs\R1-2203925.zip" TargetMode="External"/><Relationship Id="rId39" Type="http://schemas.openxmlformats.org/officeDocument/2006/relationships/hyperlink" Target="file:///D:\RAN1\RAN1%23109-e\tdocs\R1-2205073.zip" TargetMode="External"/><Relationship Id="rId3" Type="http://schemas.openxmlformats.org/officeDocument/2006/relationships/customXml" Target="../customXml/item3.xml"/><Relationship Id="rId21" Type="http://schemas.openxmlformats.org/officeDocument/2006/relationships/hyperlink" Target="file:///D:\RAN1\RAN1%23109-e\tdocs\R1-2203664.zip" TargetMode="External"/><Relationship Id="rId34" Type="http://schemas.openxmlformats.org/officeDocument/2006/relationships/hyperlink" Target="file:///D:\RAN1\RAN1%23109-e\tdocs\R1-2204697.zip"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9-e\tdocs\R1-2203276.zip" TargetMode="External"/><Relationship Id="rId25" Type="http://schemas.openxmlformats.org/officeDocument/2006/relationships/hyperlink" Target="file:///D:\RAN1\RAN1%23109-e\tdocs\R1-2203842.zip" TargetMode="External"/><Relationship Id="rId33" Type="http://schemas.openxmlformats.org/officeDocument/2006/relationships/hyperlink" Target="file:///D:\RAN1\RAN1%23109-e\tdocs\R1-2204631.zip" TargetMode="External"/><Relationship Id="rId38" Type="http://schemas.openxmlformats.org/officeDocument/2006/relationships/hyperlink" Target="file:///D:\RAN1\RAN1%23109-e\tdocs\R1-2205051.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9-e\tdocs\R1-2203207.zip" TargetMode="External"/><Relationship Id="rId20" Type="http://schemas.openxmlformats.org/officeDocument/2006/relationships/hyperlink" Target="file:///D:\RAN1\RAN1%23109-e\tdocs\R1-2203583.zip" TargetMode="External"/><Relationship Id="rId29" Type="http://schemas.openxmlformats.org/officeDocument/2006/relationships/hyperlink" Target="file:///D:\RAN1\RAN1%23109-e\tdocs\R1-2204186.z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9-e\tdocs\R1-2203800.zip" TargetMode="External"/><Relationship Id="rId32" Type="http://schemas.openxmlformats.org/officeDocument/2006/relationships/hyperlink" Target="file:///D:\RAN1\RAN1%23109-e\tdocs\R1-2204398.zip" TargetMode="External"/><Relationship Id="rId37" Type="http://schemas.openxmlformats.org/officeDocument/2006/relationships/hyperlink" Target="file:///D:\RAN1\RAN1%23109-e\tdocs\R1-2204888.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D:\RAN1\RAN1%23109-e\tdocs\R1-2203135.zip" TargetMode="External"/><Relationship Id="rId23" Type="http://schemas.openxmlformats.org/officeDocument/2006/relationships/hyperlink" Target="file:///D:\RAN1\RAN1%23109-e\tdocs\R1-2203706.zip" TargetMode="External"/><Relationship Id="rId28" Type="http://schemas.openxmlformats.org/officeDocument/2006/relationships/hyperlink" Target="file:///D:\RAN1\RAN1%23109-e\tdocs\R1-2204087.zip" TargetMode="External"/><Relationship Id="rId36" Type="http://schemas.openxmlformats.org/officeDocument/2006/relationships/hyperlink" Target="file:///D:\RAN1\RAN1%23109-e\tdocs\R1-2204865.zip" TargetMode="External"/><Relationship Id="rId10" Type="http://schemas.openxmlformats.org/officeDocument/2006/relationships/webSettings" Target="webSettings.xml"/><Relationship Id="rId19" Type="http://schemas.openxmlformats.org/officeDocument/2006/relationships/hyperlink" Target="file:///D:\RAN1\RAN1%23109-e\tdocs\R1-2203448.zip" TargetMode="External"/><Relationship Id="rId31" Type="http://schemas.openxmlformats.org/officeDocument/2006/relationships/hyperlink" Target="file:///D:\RAN1\RAN1%23109-e\tdocs\R1-2204324.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D:\RAN1\RAN1%23109-e\tdocs\R1-2203688.zip" TargetMode="External"/><Relationship Id="rId27" Type="http://schemas.openxmlformats.org/officeDocument/2006/relationships/hyperlink" Target="file:///D:\RAN1\RAN1%23109-e\tdocs\R1-2204026.zip" TargetMode="External"/><Relationship Id="rId30" Type="http://schemas.openxmlformats.org/officeDocument/2006/relationships/hyperlink" Target="file:///D:\RAN1\RAN1%23109-e\tdocs\R1-2204262.zip" TargetMode="External"/><Relationship Id="rId35" Type="http://schemas.openxmlformats.org/officeDocument/2006/relationships/hyperlink" Target="file:///D:\RAN1\RAN1%23109-e\tdocs\R1-2204816.zip"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A962FD-B9E6-477E-9F18-E9EDD32A351C}">
  <ds:schemaRefs>
    <ds:schemaRef ds:uri="http://schemas.openxmlformats.org/officeDocument/2006/bibliography"/>
  </ds:schemaRefs>
</ds:datastoreItem>
</file>

<file path=customXml/itemProps6.xml><?xml version="1.0" encoding="utf-8"?>
<ds:datastoreItem xmlns:ds="http://schemas.openxmlformats.org/officeDocument/2006/customXml" ds:itemID="{7D88635D-CF69-4D28-8D97-6C065284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14651</Words>
  <Characters>83512</Characters>
  <Application>Microsoft Office Word</Application>
  <DocSecurity>0</DocSecurity>
  <Lines>695</Lines>
  <Paragraphs>195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97968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Hugl, Klaus (Nokia - AT/Vienna)</cp:lastModifiedBy>
  <cp:revision>3</cp:revision>
  <cp:lastPrinted>2019-01-10T09:30:00Z</cp:lastPrinted>
  <dcterms:created xsi:type="dcterms:W3CDTF">2022-05-10T03:54:00Z</dcterms:created>
  <dcterms:modified xsi:type="dcterms:W3CDTF">2022-05-10T03:59:00Z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