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050F" w14:textId="77777777" w:rsidR="00A77619" w:rsidRDefault="00F32408">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B109C23" wp14:editId="2742CEB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9FE1E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67804AA"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3557BD08" w14:textId="77777777" w:rsidR="00A77619" w:rsidRDefault="00F32408">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01FBBC7E"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317AE66C" w14:textId="77777777" w:rsidR="00A77619" w:rsidRDefault="00F32408">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52E67D00"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F564994" w14:textId="77777777" w:rsidR="00A77619" w:rsidRDefault="00A77619"/>
    <w:p w14:paraId="5C51B823" w14:textId="77777777" w:rsidR="00A77619" w:rsidRDefault="00F32408">
      <w:pPr>
        <w:pStyle w:val="Heading1"/>
        <w:rPr>
          <w:rFonts w:cs="Arial"/>
        </w:rPr>
      </w:pPr>
      <w:bookmarkStart w:id="0" w:name="_Ref124589705"/>
      <w:bookmarkStart w:id="1" w:name="_Ref129681862"/>
      <w:r>
        <w:rPr>
          <w:rFonts w:cs="Arial"/>
        </w:rPr>
        <w:t>Introduction</w:t>
      </w:r>
      <w:bookmarkEnd w:id="0"/>
      <w:bookmarkEnd w:id="1"/>
    </w:p>
    <w:p w14:paraId="4611FCD8" w14:textId="77777777" w:rsidR="00A77619" w:rsidRDefault="00F32408">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3B1DB40D"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w:t>
      </w:r>
      <w:r>
        <w:rPr>
          <w:bCs/>
          <w:sz w:val="20"/>
          <w:szCs w:val="20"/>
          <w:u w:val="single"/>
          <w:lang w:eastAsia="en-GB"/>
        </w:rPr>
        <w:t>isition for Coherent-JT targeting FR1 and up to 4 TRPs, assuming ideal backhaul and synchronization as well as the same number of antenna ports across TRPs, as follows:</w:t>
      </w:r>
    </w:p>
    <w:p w14:paraId="7D91186E"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mTRP targeting FDD and its </w:t>
      </w:r>
      <w:r>
        <w:rPr>
          <w:bCs/>
          <w:sz w:val="20"/>
          <w:szCs w:val="20"/>
          <w:lang w:eastAsia="en-GB"/>
        </w:rPr>
        <w:t>associated CSI reporting, taking into account throughput-overhead trade-off</w:t>
      </w:r>
    </w:p>
    <w:p w14:paraId="42633FA1" w14:textId="77777777" w:rsidR="00A77619" w:rsidRDefault="00F32408">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w:t>
      </w:r>
      <w:r>
        <w:rPr>
          <w:bCs/>
          <w:sz w:val="20"/>
          <w:szCs w:val="20"/>
          <w:u w:val="single"/>
          <w:lang w:eastAsia="en-GB"/>
        </w:rPr>
        <w:t>nsuming additional resources for SRS; 2) reuse existing SRS comb structure; 3) without new SRS root sequences</w:t>
      </w:r>
    </w:p>
    <w:p w14:paraId="748CCD24"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58A6CD1F"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SRI, a</w:t>
      </w:r>
      <w:r>
        <w:rPr>
          <w:bCs/>
          <w:sz w:val="20"/>
          <w:szCs w:val="20"/>
          <w:lang w:eastAsia="en-GB"/>
        </w:rPr>
        <w:t xml:space="preserve">nd TPMI (including codebook) </w:t>
      </w:r>
      <w:r>
        <w:rPr>
          <w:bCs/>
          <w:sz w:val="20"/>
          <w:szCs w:val="20"/>
          <w:u w:val="single"/>
          <w:lang w:eastAsia="en-GB"/>
        </w:rPr>
        <w:t>enhancements to enable 8 Tx UL operation to support 4 and more layers per UE in UL targeting CPE/FWA/vehicle/Industrial devices</w:t>
      </w:r>
    </w:p>
    <w:p w14:paraId="1217FF99"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w:t>
      </w:r>
      <w:r>
        <w:rPr>
          <w:bCs/>
          <w:sz w:val="20"/>
          <w:szCs w:val="20"/>
          <w:lang w:eastAsia="en-GB"/>
        </w:rPr>
        <w:t>on-full power modes) will be identified as part of the study.</w:t>
      </w:r>
    </w:p>
    <w:p w14:paraId="3DB5422F" w14:textId="77777777" w:rsidR="00A77619" w:rsidRDefault="00A77619">
      <w:pPr>
        <w:spacing w:after="0"/>
        <w:rPr>
          <w:lang w:eastAsia="zh-CN"/>
        </w:rPr>
      </w:pPr>
    </w:p>
    <w:p w14:paraId="6DB8E85A" w14:textId="77777777" w:rsidR="00A77619" w:rsidRDefault="00F32408">
      <w:r>
        <w:t>23 contributions [3-25] have been submitted to Agenda Item 9.1.3.2 of RAN1#109-e on SRS Enhancements targeting TDD CJT and 8 Tx operations. Views from these contributions are summarized in this</w:t>
      </w:r>
      <w:r>
        <w:t xml:space="preserve"> document. Further inputs from any company are also collected in this document.</w:t>
      </w:r>
    </w:p>
    <w:p w14:paraId="69B6B862" w14:textId="77777777" w:rsidR="00A77619" w:rsidRDefault="00A77619">
      <w:pPr>
        <w:rPr>
          <w:lang w:eastAsia="zh-CN"/>
        </w:rPr>
      </w:pPr>
    </w:p>
    <w:p w14:paraId="21CC72D3" w14:textId="77777777" w:rsidR="00A77619" w:rsidRDefault="00F32408">
      <w:pPr>
        <w:pStyle w:val="Heading1"/>
        <w:tabs>
          <w:tab w:val="clear" w:pos="432"/>
        </w:tabs>
        <w:rPr>
          <w:rFonts w:cs="Arial"/>
        </w:rPr>
      </w:pPr>
      <w:r>
        <w:rPr>
          <w:rFonts w:cs="Arial"/>
        </w:rPr>
        <w:t>EVM</w:t>
      </w:r>
    </w:p>
    <w:p w14:paraId="3B5DDFB8" w14:textId="77777777" w:rsidR="00A77619" w:rsidRDefault="00F32408">
      <w:pPr>
        <w:snapToGrid/>
        <w:spacing w:after="0" w:line="276" w:lineRule="auto"/>
        <w:rPr>
          <w:lang w:eastAsia="zh-CN"/>
        </w:rPr>
      </w:pPr>
      <w:r>
        <w:rPr>
          <w:lang w:eastAsia="zh-CN"/>
        </w:rPr>
        <w:t>As advised by the WI rapporteur in the work plan [2], we should aim at finalizing EVM discussions during this meeting. Several companies pointed out that a wide variety of SRS EVMs have already been established in previous releases (the latest being Rel-17</w:t>
      </w:r>
      <w:r>
        <w:rPr>
          <w:lang w:eastAsia="zh-CN"/>
        </w:rPr>
        <w:t xml:space="preserve">)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B5C723C" w14:textId="77777777" w:rsidR="00A77619" w:rsidRDefault="00F32408">
      <w:pPr>
        <w:pStyle w:val="listauto1"/>
        <w:rPr>
          <w:b w:val="0"/>
          <w:bCs w:val="0"/>
          <w:lang w:eastAsia="zh-CN"/>
        </w:rPr>
      </w:pPr>
      <w:r>
        <w:rPr>
          <w:lang w:eastAsia="zh-CN"/>
        </w:rPr>
        <w:t>Q1</w:t>
      </w:r>
      <w:r>
        <w:rPr>
          <w:b w:val="0"/>
          <w:bCs w:val="0"/>
          <w:lang w:eastAsia="zh-CN"/>
        </w:rPr>
        <w:t>: Is there a need for agr</w:t>
      </w:r>
      <w:r>
        <w:rPr>
          <w:b w:val="0"/>
          <w:bCs w:val="0"/>
          <w:lang w:eastAsia="zh-CN"/>
        </w:rPr>
        <w:t>eeing on EVM in addition to existing SRS EVMs in RAN1?</w:t>
      </w:r>
    </w:p>
    <w:p w14:paraId="449719D9" w14:textId="77777777" w:rsidR="00A77619" w:rsidRDefault="00F32408">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3C7808E" w14:textId="77777777" w:rsidR="00A77619" w:rsidRDefault="00F32408">
      <w:pPr>
        <w:snapToGrid/>
        <w:spacing w:after="0" w:line="276" w:lineRule="auto"/>
        <w:rPr>
          <w:iCs/>
          <w:szCs w:val="20"/>
          <w:lang w:val="en-GB"/>
        </w:rPr>
      </w:pPr>
      <w:r>
        <w:rPr>
          <w:iCs/>
          <w:szCs w:val="20"/>
          <w:lang w:val="en-GB"/>
        </w:rPr>
        <w:t>Note that answering “No” to Q1 does not preclude an</w:t>
      </w:r>
      <w:r>
        <w:rPr>
          <w:iCs/>
          <w:szCs w:val="20"/>
          <w:lang w:val="en-GB"/>
        </w:rPr>
        <w:t xml:space="preserve">y future decision making based on evaluation results for any specific enhancement proposal, and companies are encouraged to provide evaluation results with any previously agreed SRS EVMs as they see fit. </w:t>
      </w:r>
    </w:p>
    <w:p w14:paraId="479BC8E9" w14:textId="77777777" w:rsidR="00A77619" w:rsidRDefault="00A77619">
      <w:pPr>
        <w:snapToGrid/>
        <w:spacing w:after="0" w:line="276" w:lineRule="auto"/>
        <w:rPr>
          <w:iCs/>
          <w:szCs w:val="20"/>
          <w:lang w:val="en-GB"/>
        </w:rPr>
      </w:pPr>
    </w:p>
    <w:p w14:paraId="3E778044"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w:t>
      </w:r>
      <w:r>
        <w:rPr>
          <w:rFonts w:eastAsia="Microsoft YaHei"/>
          <w:sz w:val="20"/>
          <w:szCs w:val="20"/>
        </w:rPr>
        <w:t>lows.</w:t>
      </w:r>
    </w:p>
    <w:tbl>
      <w:tblPr>
        <w:tblStyle w:val="TableGrid"/>
        <w:tblW w:w="9350" w:type="dxa"/>
        <w:tblLayout w:type="fixed"/>
        <w:tblLook w:val="04A0" w:firstRow="1" w:lastRow="0" w:firstColumn="1" w:lastColumn="0" w:noHBand="0" w:noVBand="1"/>
      </w:tblPr>
      <w:tblGrid>
        <w:gridCol w:w="2830"/>
        <w:gridCol w:w="6520"/>
      </w:tblGrid>
      <w:tr w:rsidR="00A77619" w14:paraId="7C29EF8D" w14:textId="77777777">
        <w:trPr>
          <w:trHeight w:val="273"/>
        </w:trPr>
        <w:tc>
          <w:tcPr>
            <w:tcW w:w="2830" w:type="dxa"/>
            <w:shd w:val="clear" w:color="auto" w:fill="00B0F0"/>
          </w:tcPr>
          <w:p w14:paraId="09808095"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D179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766913" w14:textId="77777777">
        <w:tc>
          <w:tcPr>
            <w:tcW w:w="2830" w:type="dxa"/>
          </w:tcPr>
          <w:p w14:paraId="6FD7DD5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753732D"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77619" w14:paraId="3DC3F24E" w14:textId="77777777">
        <w:tc>
          <w:tcPr>
            <w:tcW w:w="2830" w:type="dxa"/>
          </w:tcPr>
          <w:p w14:paraId="44A9F50A"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72A5321"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Q1: From our point of view, evaluations are certainly needed depending on the scheme under discussion. </w:t>
            </w:r>
            <w:r>
              <w:rPr>
                <w:rFonts w:ascii="Times New Roman" w:eastAsia="Microsoft YaHei" w:hAnsi="Times New Roman"/>
                <w:sz w:val="20"/>
                <w:szCs w:val="20"/>
              </w:rPr>
              <w:t>However, agreeing to additional EVM at this point may not be needed.</w:t>
            </w:r>
          </w:p>
        </w:tc>
      </w:tr>
      <w:tr w:rsidR="00A77619" w14:paraId="1E5C6853" w14:textId="77777777">
        <w:tc>
          <w:tcPr>
            <w:tcW w:w="2830" w:type="dxa"/>
          </w:tcPr>
          <w:p w14:paraId="21336198"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B33D418" w14:textId="77777777" w:rsidR="00A77619" w:rsidRDefault="00F32408">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77619" w14:paraId="23D4BDDF" w14:textId="77777777">
        <w:tc>
          <w:tcPr>
            <w:tcW w:w="2830" w:type="dxa"/>
          </w:tcPr>
          <w:p w14:paraId="5A1AF631" w14:textId="77777777" w:rsidR="00A77619" w:rsidRDefault="00F32408">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57639EED" w14:textId="77777777" w:rsidR="00A77619" w:rsidRDefault="00F32408">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77619" w14:paraId="58F9B0BF" w14:textId="77777777">
        <w:tc>
          <w:tcPr>
            <w:tcW w:w="2830" w:type="dxa"/>
          </w:tcPr>
          <w:p w14:paraId="3384CA56" w14:textId="77777777" w:rsidR="00A77619" w:rsidRDefault="00F32408">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853132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76132ED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77619" w14:paraId="77726D40" w14:textId="77777777">
        <w:tc>
          <w:tcPr>
            <w:tcW w:w="2830" w:type="dxa"/>
          </w:tcPr>
          <w:p w14:paraId="7DFE6EE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4F21DE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In our opinion Rel-17 can be used as a starting point. However, additional configura</w:t>
            </w:r>
            <w:r>
              <w:rPr>
                <w:rFonts w:eastAsia="Microsoft YaHei"/>
                <w:sz w:val="20"/>
                <w:szCs w:val="20"/>
                <w:lang w:eastAsia="zh-CN"/>
              </w:rPr>
              <w:t xml:space="preserve">tion may be required based on the outcome of agreed schemes, for example as OPPO mentioned above we may need to extend Rel-17 EVM to 8 TX  depending on the decision on WID objective 5. </w:t>
            </w:r>
          </w:p>
        </w:tc>
      </w:tr>
      <w:tr w:rsidR="00A77619" w14:paraId="1B9034D0" w14:textId="77777777">
        <w:tc>
          <w:tcPr>
            <w:tcW w:w="2830" w:type="dxa"/>
          </w:tcPr>
          <w:p w14:paraId="7BD628E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61EB5106" w14:textId="77777777" w:rsidR="00A77619" w:rsidRDefault="00F32408">
            <w:pPr>
              <w:spacing w:before="120" w:afterLines="50"/>
              <w:rPr>
                <w:rFonts w:eastAsia="Microsoft YaHei"/>
                <w:sz w:val="20"/>
                <w:szCs w:val="20"/>
                <w:lang w:eastAsia="zh-CN"/>
              </w:rPr>
            </w:pPr>
            <w:r>
              <w:rPr>
                <w:rFonts w:eastAsia="Microsoft YaHei"/>
                <w:sz w:val="20"/>
                <w:szCs w:val="20"/>
              </w:rPr>
              <w:t>Q1: We think that evaluation assumptions from Rel-17 SRS can s</w:t>
            </w:r>
            <w:r>
              <w:rPr>
                <w:rFonts w:eastAsia="Microsoft YaHei"/>
                <w:sz w:val="20"/>
                <w:szCs w:val="20"/>
              </w:rPr>
              <w:t>erve as a starting point for discussing EVM with SRS enhancement for CJT. We are open for additional EVM.</w:t>
            </w:r>
          </w:p>
        </w:tc>
      </w:tr>
      <w:tr w:rsidR="00A77619" w14:paraId="688C698F" w14:textId="77777777">
        <w:tc>
          <w:tcPr>
            <w:tcW w:w="2830" w:type="dxa"/>
          </w:tcPr>
          <w:p w14:paraId="0646DD0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9A9B6D" w14:textId="77777777" w:rsidR="00A77619" w:rsidRDefault="00F32408">
            <w:pPr>
              <w:spacing w:before="120" w:afterLines="50"/>
              <w:rPr>
                <w:rFonts w:eastAsia="Microsoft YaHei"/>
                <w:sz w:val="20"/>
                <w:szCs w:val="20"/>
              </w:rPr>
            </w:pPr>
            <w:r>
              <w:rPr>
                <w:rFonts w:eastAsia="Microsoft YaHei"/>
                <w:sz w:val="20"/>
                <w:szCs w:val="20"/>
              </w:rPr>
              <w:t>Q1: Yes.</w:t>
            </w:r>
          </w:p>
          <w:p w14:paraId="314999C9" w14:textId="77777777" w:rsidR="00A77619" w:rsidRDefault="00F32408">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6F9D912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sTRP </w:t>
            </w:r>
            <w:r>
              <w:rPr>
                <w:rFonts w:eastAsia="Microsoft YaHei"/>
                <w:sz w:val="20"/>
                <w:szCs w:val="20"/>
                <w:lang w:eastAsia="zh-CN"/>
              </w:rPr>
              <w:t>scenario, additional EVMs are certainly needed for R18 TDD CJT scenario, in which the SRS is received by both the serving cell and the coordinated cell(s). To accurately reflect the interference situation faced by CJT, following factors should be considere</w:t>
            </w:r>
            <w:r>
              <w:rPr>
                <w:rFonts w:eastAsia="Microsoft YaHei"/>
                <w:sz w:val="20"/>
                <w:szCs w:val="20"/>
                <w:lang w:eastAsia="zh-CN"/>
              </w:rPr>
              <w:t>d:</w:t>
            </w:r>
          </w:p>
          <w:p w14:paraId="0AD67CE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LLS, the core issue is interference signal modeling. In terms of the large-scale modeling, according to the power-imbalance issue shown in many companies’ contribution, it is reasonable to assume that the power of intra-cluster interference is xdB l</w:t>
            </w:r>
            <w:r>
              <w:rPr>
                <w:rFonts w:eastAsia="Microsoft YaHei"/>
                <w:sz w:val="20"/>
                <w:szCs w:val="20"/>
                <w:lang w:eastAsia="zh-CN"/>
              </w:rPr>
              <w:t>arger than the target SRS signal, where x can be randomly chosen from a certain range, e.g., {3, 6, 9}. The power of inter-cluster interference can be ydB larger than the target SRS signal, where y can be randomly chosen from a certain range, e.g., {-3, 0,</w:t>
            </w:r>
            <w:r>
              <w:rPr>
                <w:rFonts w:eastAsia="Microsoft YaHei"/>
                <w:sz w:val="20"/>
                <w:szCs w:val="20"/>
                <w:lang w:eastAsia="zh-CN"/>
              </w:rPr>
              <w:t xml:space="preserve">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1828DF2" w14:textId="77777777" w:rsidR="00A77619" w:rsidRDefault="00F32408">
            <w:pPr>
              <w:spacing w:before="120" w:afterLines="50"/>
              <w:rPr>
                <w:rFonts w:eastAsia="Microsoft YaHei"/>
                <w:sz w:val="20"/>
                <w:szCs w:val="20"/>
              </w:rPr>
            </w:pPr>
            <w:r>
              <w:rPr>
                <w:rFonts w:eastAsia="Microsoft YaHei"/>
                <w:sz w:val="20"/>
                <w:szCs w:val="20"/>
                <w:lang w:eastAsia="zh-CN"/>
              </w:rPr>
              <w:t xml:space="preserve">For SLS, real SRS channel estimation </w:t>
            </w:r>
            <w:r>
              <w:rPr>
                <w:rFonts w:eastAsia="Microsoft YaHei"/>
                <w:sz w:val="20"/>
                <w:szCs w:val="20"/>
                <w:lang w:eastAsia="zh-CN"/>
              </w:rPr>
              <w:t>should be considered.</w:t>
            </w:r>
          </w:p>
        </w:tc>
      </w:tr>
      <w:tr w:rsidR="00A77619" w14:paraId="4D975843" w14:textId="77777777">
        <w:tc>
          <w:tcPr>
            <w:tcW w:w="2830" w:type="dxa"/>
          </w:tcPr>
          <w:p w14:paraId="6DBA7B5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619F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77619" w14:paraId="73A1B7DC" w14:textId="77777777">
        <w:tc>
          <w:tcPr>
            <w:tcW w:w="2830" w:type="dxa"/>
          </w:tcPr>
          <w:p w14:paraId="4221F2E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2B6F9B3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77619" w14:paraId="4BC2C16E" w14:textId="77777777">
        <w:tc>
          <w:tcPr>
            <w:tcW w:w="2830" w:type="dxa"/>
          </w:tcPr>
          <w:p w14:paraId="1E1765F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02AE7B23"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7AB6A41C"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w:t>
            </w:r>
            <w:r>
              <w:rPr>
                <w:rFonts w:eastAsia="MS Mincho"/>
                <w:b w:val="0"/>
                <w:bCs w:val="0"/>
                <w:sz w:val="21"/>
                <w:lang w:eastAsia="ja-JP"/>
              </w:rPr>
              <w:t xml:space="preserve">nnas to evaluate 8Tx SRS. </w:t>
            </w:r>
          </w:p>
        </w:tc>
      </w:tr>
      <w:tr w:rsidR="00A77619" w14:paraId="61DA6A86" w14:textId="77777777">
        <w:tc>
          <w:tcPr>
            <w:tcW w:w="2830" w:type="dxa"/>
          </w:tcPr>
          <w:p w14:paraId="098382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152259C4" w14:textId="77777777" w:rsidR="00A77619" w:rsidRDefault="00F32408">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77619" w14:paraId="7A2F19B3" w14:textId="77777777">
        <w:tc>
          <w:tcPr>
            <w:tcW w:w="2830" w:type="dxa"/>
          </w:tcPr>
          <w:p w14:paraId="13358A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08212257" w14:textId="77777777" w:rsidR="00A77619" w:rsidRDefault="00F32408">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7BF9EDC5" w14:textId="77777777" w:rsidR="00A77619" w:rsidRDefault="00A77619">
      <w:pPr>
        <w:snapToGrid/>
        <w:spacing w:after="0" w:line="276" w:lineRule="auto"/>
        <w:rPr>
          <w:iCs/>
          <w:szCs w:val="20"/>
        </w:rPr>
      </w:pPr>
    </w:p>
    <w:p w14:paraId="3E23A79C" w14:textId="77777777" w:rsidR="00A77619" w:rsidRDefault="00A77619">
      <w:pPr>
        <w:rPr>
          <w:lang w:eastAsia="zh-CN"/>
        </w:rPr>
      </w:pPr>
    </w:p>
    <w:p w14:paraId="78E1EE0D" w14:textId="77777777" w:rsidR="00A77619" w:rsidRDefault="00A77619">
      <w:pPr>
        <w:rPr>
          <w:lang w:eastAsia="zh-CN"/>
        </w:rPr>
      </w:pPr>
    </w:p>
    <w:p w14:paraId="0E765586" w14:textId="77777777" w:rsidR="00A77619" w:rsidRDefault="00F32408">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6CBB9F43" w14:textId="77777777" w:rsidR="00A77619" w:rsidRDefault="00F32408">
      <w:pPr>
        <w:spacing w:before="120" w:afterLines="50"/>
        <w:rPr>
          <w:rFonts w:eastAsia="Microsoft YaHei"/>
        </w:rPr>
      </w:pPr>
      <w:r>
        <w:rPr>
          <w:rFonts w:eastAsia="Microsoft YaHei"/>
        </w:rPr>
        <w:t>Thank you all for the useful inputs.</w:t>
      </w:r>
    </w:p>
    <w:p w14:paraId="74D9C645" w14:textId="77777777" w:rsidR="00A77619" w:rsidRDefault="00F32408">
      <w:pPr>
        <w:spacing w:before="120" w:afterLines="50"/>
        <w:rPr>
          <w:rFonts w:eastAsia="Microsoft YaHei"/>
        </w:rPr>
      </w:pPr>
      <w:r>
        <w:rPr>
          <w:rFonts w:eastAsia="Microsoft YaHei"/>
          <w:b/>
          <w:bCs/>
        </w:rPr>
        <w:t xml:space="preserve">Regarding a </w:t>
      </w:r>
      <w:r>
        <w:rPr>
          <w:rFonts w:eastAsia="Microsoft YaHei"/>
          <w:b/>
          <w:bCs/>
        </w:rPr>
        <w:t>starting point of EVM</w:t>
      </w:r>
      <w:r>
        <w:rPr>
          <w:rFonts w:eastAsia="Microsoft YaHei"/>
        </w:rPr>
        <w:t xml:space="preserve">: </w:t>
      </w:r>
    </w:p>
    <w:p w14:paraId="61984BDC" w14:textId="77777777" w:rsidR="00A77619" w:rsidRDefault="00F32408">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2AA32E6F"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Most companies are fine with reusing Rel-17 EVM. Agreed Rel-17 EVM can be used, especially Rel-17 SRS EVM. Some Rel-17 EVM examples are provided in Appendix 1 for refe</w:t>
      </w:r>
      <w:r>
        <w:rPr>
          <w:rFonts w:ascii="Times New Roman" w:eastAsia="Microsoft YaHei" w:hAnsi="Times New Roman"/>
        </w:rPr>
        <w:t xml:space="preserve">rence. </w:t>
      </w:r>
    </w:p>
    <w:p w14:paraId="5139274C"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w:t>
      </w:r>
      <w:r>
        <w:rPr>
          <w:rFonts w:ascii="Times New Roman" w:eastAsia="Microsoft YaHei" w:hAnsi="Times New Roman"/>
        </w:rPr>
        <w:t>RS EVM.</w:t>
      </w:r>
    </w:p>
    <w:p w14:paraId="18A579AF"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1F39F7B5"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 straightforward adaptation of the relevant agreed R17 SRS EVM and R18 CJT EVMs </w:t>
      </w:r>
      <w:r>
        <w:rPr>
          <w:rFonts w:ascii="Times New Roman" w:eastAsia="Microsoft YaHei" w:hAnsi="Times New Roman"/>
        </w:rPr>
        <w:t>for TDD CJT LLS is provided in Appendix 4, which can be used as a starting point for TDD CJT LLS.</w:t>
      </w:r>
    </w:p>
    <w:p w14:paraId="0DE09906"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r>
        <w:rPr>
          <w:rFonts w:ascii="Times New Roman" w:eastAsia="Microsoft YaHei" w:hAnsi="Times New Roman"/>
        </w:rPr>
        <w:t>.</w:t>
      </w:r>
    </w:p>
    <w:p w14:paraId="7C5B2C7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50C6587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43C3806"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w:t>
      </w:r>
      <w:r>
        <w:rPr>
          <w:rFonts w:ascii="Times New Roman" w:eastAsia="Microsoft YaHei" w:hAnsi="Times New Roman"/>
        </w:rPr>
        <w:t>sumptions when submitting results, especially if different from the starting point.</w:t>
      </w:r>
    </w:p>
    <w:p w14:paraId="753E2EDE" w14:textId="77777777" w:rsidR="00A77619" w:rsidRDefault="00A77619">
      <w:pPr>
        <w:spacing w:before="120" w:afterLines="50"/>
        <w:rPr>
          <w:rFonts w:eastAsia="Microsoft YaHei"/>
          <w:b/>
          <w:bCs/>
        </w:rPr>
      </w:pPr>
    </w:p>
    <w:p w14:paraId="6D99020B" w14:textId="77777777" w:rsidR="00A77619" w:rsidRDefault="00F32408">
      <w:pPr>
        <w:spacing w:before="120" w:afterLines="50"/>
        <w:rPr>
          <w:rFonts w:eastAsia="Microsoft YaHei"/>
        </w:rPr>
      </w:pPr>
      <w:r>
        <w:rPr>
          <w:rFonts w:eastAsia="Microsoft YaHei"/>
        </w:rPr>
        <w:t>The following proposal is suggested.</w:t>
      </w:r>
    </w:p>
    <w:p w14:paraId="21F04287" w14:textId="77777777" w:rsidR="00A77619" w:rsidRDefault="00F32408">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1935097D" w14:textId="77777777" w:rsidR="00A77619" w:rsidRDefault="00F32408">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w:t>
      </w:r>
      <w:r>
        <w:rPr>
          <w:rFonts w:ascii="Times New Roman" w:eastAsia="Microsoft YaHei" w:hAnsi="Times New Roman"/>
          <w:b/>
          <w:bCs/>
        </w:rPr>
        <w:t>ided in Appendix 3 for system-level simulations</w:t>
      </w:r>
    </w:p>
    <w:p w14:paraId="22B9CF16" w14:textId="77777777" w:rsidR="00A77619" w:rsidRDefault="00F32408">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D4A4E31" w14:textId="77777777" w:rsidR="00A77619" w:rsidRDefault="00A77619">
      <w:pPr>
        <w:widowControl w:val="0"/>
        <w:spacing w:before="120" w:afterLines="50"/>
        <w:rPr>
          <w:rFonts w:eastAsia="Microsoft YaHei"/>
        </w:rPr>
      </w:pPr>
    </w:p>
    <w:p w14:paraId="36A6876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3AD1131" w14:textId="77777777">
        <w:trPr>
          <w:trHeight w:val="273"/>
        </w:trPr>
        <w:tc>
          <w:tcPr>
            <w:tcW w:w="2830" w:type="dxa"/>
            <w:shd w:val="clear" w:color="auto" w:fill="00B0F0"/>
          </w:tcPr>
          <w:p w14:paraId="2DA5D0A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41E2F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4146CD" w14:textId="77777777">
        <w:tc>
          <w:tcPr>
            <w:tcW w:w="2830" w:type="dxa"/>
          </w:tcPr>
          <w:p w14:paraId="5179817B"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3D692F1D" w14:textId="77777777" w:rsidR="00A77619" w:rsidRDefault="00F32408">
            <w:pPr>
              <w:spacing w:before="120" w:afterLines="50"/>
              <w:rPr>
                <w:rFonts w:eastAsia="Microsoft YaHei"/>
                <w:sz w:val="20"/>
                <w:szCs w:val="20"/>
              </w:rPr>
            </w:pPr>
            <w:r>
              <w:rPr>
                <w:rFonts w:eastAsia="Microsoft YaHei"/>
                <w:sz w:val="20"/>
                <w:szCs w:val="20"/>
              </w:rPr>
              <w:t>OK in general. Do we need another EVM for 8Tx SRS?</w:t>
            </w:r>
          </w:p>
        </w:tc>
      </w:tr>
      <w:tr w:rsidR="00A77619" w14:paraId="65708A53" w14:textId="77777777">
        <w:tc>
          <w:tcPr>
            <w:tcW w:w="2830" w:type="dxa"/>
          </w:tcPr>
          <w:p w14:paraId="6E45E316" w14:textId="77777777" w:rsidR="00A77619" w:rsidRDefault="00F32408">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0A25C12D" w14:textId="77777777" w:rsidR="00A77619" w:rsidRDefault="00F32408">
            <w:pPr>
              <w:spacing w:before="120" w:afterLines="50"/>
              <w:rPr>
                <w:rFonts w:eastAsia="Microsoft YaHei"/>
                <w:sz w:val="20"/>
                <w:szCs w:val="20"/>
              </w:rPr>
            </w:pPr>
            <w:r>
              <w:rPr>
                <w:rFonts w:eastAsia="MS Mincho"/>
                <w:sz w:val="20"/>
                <w:szCs w:val="20"/>
                <w:lang w:eastAsia="ja-JP"/>
              </w:rPr>
              <w:t xml:space="preserve">Ok with Proposal 2-1. </w:t>
            </w:r>
          </w:p>
        </w:tc>
      </w:tr>
      <w:tr w:rsidR="00A77619" w14:paraId="16FB118F" w14:textId="77777777">
        <w:tc>
          <w:tcPr>
            <w:tcW w:w="2830" w:type="dxa"/>
          </w:tcPr>
          <w:p w14:paraId="29778E1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A92A61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w:t>
            </w:r>
            <w:r>
              <w:rPr>
                <w:rFonts w:eastAsiaTheme="minorEastAsia" w:hint="eastAsia"/>
                <w:sz w:val="20"/>
                <w:szCs w:val="20"/>
                <w:lang w:eastAsia="zh-CN"/>
              </w:rPr>
              <w:t>x SRS EVM.</w:t>
            </w:r>
          </w:p>
        </w:tc>
      </w:tr>
      <w:tr w:rsidR="00A77619" w14:paraId="069E6196" w14:textId="77777777">
        <w:tc>
          <w:tcPr>
            <w:tcW w:w="2830" w:type="dxa"/>
          </w:tcPr>
          <w:p w14:paraId="38DD53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1DE573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77619" w14:paraId="5FAE6D2D" w14:textId="77777777">
        <w:tc>
          <w:tcPr>
            <w:tcW w:w="2830" w:type="dxa"/>
          </w:tcPr>
          <w:p w14:paraId="05127A5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0EBC341" w14:textId="77777777" w:rsidR="00A77619" w:rsidRDefault="00F32408">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77619" w14:paraId="3C6AB06B" w14:textId="77777777">
        <w:tc>
          <w:tcPr>
            <w:tcW w:w="2830" w:type="dxa"/>
          </w:tcPr>
          <w:p w14:paraId="419F4C03"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733E1D0" w14:textId="77777777" w:rsidR="00A77619" w:rsidRDefault="00F32408">
            <w:pPr>
              <w:spacing w:before="120" w:afterLines="50"/>
              <w:rPr>
                <w:sz w:val="20"/>
                <w:szCs w:val="20"/>
                <w:lang w:eastAsia="zh-CN"/>
              </w:rPr>
            </w:pPr>
            <w:r>
              <w:rPr>
                <w:rFonts w:eastAsia="Microsoft YaHei"/>
                <w:sz w:val="20"/>
                <w:szCs w:val="20"/>
              </w:rPr>
              <w:t>We are fine with Proposal 2-1.</w:t>
            </w:r>
          </w:p>
        </w:tc>
      </w:tr>
      <w:tr w:rsidR="00A77619" w14:paraId="637D4EF2" w14:textId="77777777">
        <w:tc>
          <w:tcPr>
            <w:tcW w:w="2830" w:type="dxa"/>
          </w:tcPr>
          <w:p w14:paraId="63FEDA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02F4FC" w14:textId="77777777" w:rsidR="00A77619" w:rsidRDefault="00F32408">
            <w:pPr>
              <w:spacing w:before="120" w:afterLines="50"/>
              <w:rPr>
                <w:rFonts w:eastAsia="Microsoft YaHei"/>
                <w:sz w:val="20"/>
                <w:szCs w:val="20"/>
              </w:rPr>
            </w:pPr>
            <w:r>
              <w:rPr>
                <w:rFonts w:eastAsia="Microsoft YaHei"/>
                <w:sz w:val="20"/>
                <w:szCs w:val="20"/>
              </w:rPr>
              <w:t xml:space="preserve">@Apple @CATT @OPPO: For 8 Tx SRS </w:t>
            </w:r>
            <w:r>
              <w:rPr>
                <w:rFonts w:eastAsia="Microsoft YaHei"/>
                <w:sz w:val="20"/>
                <w:szCs w:val="20"/>
              </w:rPr>
              <w:t>EVM, my understanding is that Rel-17 SRS EVM and the content in Proposal 2-2 are sufficient. Please also note that Proposal 2-2 allows EVM outcomes from other agenda items to be incorporated for 8 Tx SRS EVM. Sorry if I was not making this clear.</w:t>
            </w:r>
          </w:p>
        </w:tc>
      </w:tr>
      <w:tr w:rsidR="00A77619" w14:paraId="14993497" w14:textId="77777777">
        <w:tc>
          <w:tcPr>
            <w:tcW w:w="2830" w:type="dxa"/>
          </w:tcPr>
          <w:p w14:paraId="594A8D3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18D8D1" w14:textId="77777777" w:rsidR="00A77619" w:rsidRDefault="00F32408">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00428F3D" w14:textId="77777777" w:rsidR="00A77619" w:rsidRDefault="00F32408">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w:t>
            </w:r>
            <w:r>
              <w:rPr>
                <w:rFonts w:eastAsia="Microsoft YaHei"/>
                <w:lang w:eastAsia="zh-CN"/>
              </w:rPr>
              <w:t>annel estimation can be considered:</w:t>
            </w:r>
          </w:p>
          <w:tbl>
            <w:tblPr>
              <w:tblStyle w:val="TableGrid"/>
              <w:tblW w:w="0" w:type="auto"/>
              <w:tblLayout w:type="fixed"/>
              <w:tblLook w:val="04A0" w:firstRow="1" w:lastRow="0" w:firstColumn="1" w:lastColumn="0" w:noHBand="0" w:noVBand="1"/>
            </w:tblPr>
            <w:tblGrid>
              <w:gridCol w:w="1418"/>
              <w:gridCol w:w="4876"/>
            </w:tblGrid>
            <w:tr w:rsidR="00A77619" w14:paraId="0A49C53E" w14:textId="77777777">
              <w:tc>
                <w:tcPr>
                  <w:tcW w:w="1418" w:type="dxa"/>
                </w:tcPr>
                <w:p w14:paraId="147DCB50"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38ED7FBA" w14:textId="77777777" w:rsidR="00A77619" w:rsidRDefault="00F32408">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w:t>
                  </w:r>
                  <w:r>
                    <w:rPr>
                      <w:rFonts w:eastAsia="Times New Roman"/>
                      <w:color w:val="000000" w:themeColor="text1"/>
                      <w:sz w:val="18"/>
                      <w:szCs w:val="18"/>
                      <w:lang w:eastAsia="zh-CN"/>
                    </w:rPr>
                    <w:t xml:space="preserve"> or 4;</w:t>
                  </w:r>
                  <w:r>
                    <w:rPr>
                      <w:rFonts w:eastAsia="Times New Roman"/>
                      <w:color w:val="000000" w:themeColor="text1"/>
                      <w:sz w:val="18"/>
                      <w:szCs w:val="18"/>
                      <w:lang w:eastAsia="zh-CN"/>
                    </w:rPr>
                    <w:br/>
                    <w:t>Tx power = 23 dBm;</w:t>
                  </w:r>
                </w:p>
              </w:tc>
            </w:tr>
          </w:tbl>
          <w:p w14:paraId="4B2089D4" w14:textId="77777777" w:rsidR="00A77619" w:rsidRDefault="00F32408">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77619" w14:paraId="2618013D" w14:textId="77777777">
              <w:tc>
                <w:tcPr>
                  <w:tcW w:w="1447" w:type="dxa"/>
                </w:tcPr>
                <w:p w14:paraId="3A546D99"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3FD496B"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w:t>
                  </w:r>
                  <w:r>
                    <w:rPr>
                      <w:color w:val="000000" w:themeColor="text1"/>
                      <w:sz w:val="18"/>
                      <w:szCs w:val="18"/>
                      <w:lang w:eastAsia="zh-CN"/>
                    </w:rPr>
                    <w:t>2, 3, 4;</w:t>
                  </w:r>
                </w:p>
                <w:p w14:paraId="36F6689C"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1F44F77" w14:textId="77777777" w:rsidR="00A77619" w:rsidRDefault="00A77619">
            <w:pPr>
              <w:spacing w:before="120" w:afterLines="50"/>
              <w:rPr>
                <w:rFonts w:eastAsia="Microsoft YaHei"/>
                <w:sz w:val="20"/>
                <w:szCs w:val="20"/>
              </w:rPr>
            </w:pPr>
          </w:p>
        </w:tc>
      </w:tr>
      <w:tr w:rsidR="00A77619" w14:paraId="7020832B" w14:textId="77777777">
        <w:tc>
          <w:tcPr>
            <w:tcW w:w="2830" w:type="dxa"/>
          </w:tcPr>
          <w:p w14:paraId="54834CB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4C22DA60" w14:textId="77777777" w:rsidR="00A77619" w:rsidRDefault="00F32408">
            <w:pPr>
              <w:pStyle w:val="CommentText"/>
              <w:rPr>
                <w:rFonts w:eastAsia="맑은 고딕"/>
                <w:lang w:eastAsia="ko-KR"/>
              </w:rPr>
            </w:pPr>
            <w:r>
              <w:rPr>
                <w:rFonts w:eastAsia="맑은 고딕" w:hint="eastAsia"/>
                <w:lang w:eastAsia="ko-KR"/>
              </w:rPr>
              <w:t xml:space="preserve">Support Proposal 2-1. </w:t>
            </w:r>
            <w:r>
              <w:rPr>
                <w:rFonts w:eastAsia="맑은 고딕"/>
                <w:lang w:eastAsia="ko-KR"/>
              </w:rPr>
              <w:t xml:space="preserve">Regarding Huawei’s example on channel estimation, we think that the original wording seems enough. Also, </w:t>
            </w:r>
            <w:r>
              <w:rPr>
                <w:rFonts w:eastAsia="맑은 고딕"/>
                <w:lang w:eastAsia="ko-KR"/>
              </w:rPr>
              <w:t>difference between received power can be discussed in section 3.1.1.</w:t>
            </w:r>
          </w:p>
        </w:tc>
      </w:tr>
      <w:tr w:rsidR="00A77619" w14:paraId="6CA27C58" w14:textId="77777777">
        <w:tc>
          <w:tcPr>
            <w:tcW w:w="2830" w:type="dxa"/>
          </w:tcPr>
          <w:p w14:paraId="2A54F0D9" w14:textId="77777777" w:rsidR="00A77619" w:rsidRDefault="00F32408">
            <w:pPr>
              <w:spacing w:before="120" w:afterLines="50"/>
              <w:rPr>
                <w:rFonts w:eastAsia="맑은 고딕"/>
                <w:sz w:val="20"/>
                <w:szCs w:val="20"/>
                <w:lang w:eastAsia="ko-KR"/>
              </w:rPr>
            </w:pPr>
            <w:r>
              <w:rPr>
                <w:rFonts w:eastAsia="Microsoft YaHei"/>
                <w:sz w:val="20"/>
                <w:szCs w:val="20"/>
                <w:lang w:eastAsia="zh-CN"/>
              </w:rPr>
              <w:t>Ericsson</w:t>
            </w:r>
          </w:p>
        </w:tc>
        <w:tc>
          <w:tcPr>
            <w:tcW w:w="6520" w:type="dxa"/>
          </w:tcPr>
          <w:p w14:paraId="17A881C9" w14:textId="77777777" w:rsidR="00A77619" w:rsidRDefault="00F32408">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w:t>
            </w:r>
            <w:r>
              <w:rPr>
                <w:bCs/>
                <w:lang w:eastAsia="en-GB"/>
              </w:rPr>
              <w:t>appendix includes both FR1 and FR2.  We suggest to remove the FR2 parts and focus on FR1 only (i.e., FR2 is out of scope according to the WID).   Specific comments below:</w:t>
            </w:r>
          </w:p>
          <w:p w14:paraId="3687C467"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w:t>
            </w:r>
            <w:r>
              <w:rPr>
                <w:bCs/>
                <w:sz w:val="20"/>
                <w:szCs w:val="20"/>
                <w:lang w:eastAsia="en-GB"/>
              </w:rPr>
              <w:t>nal antenna configuration.</w:t>
            </w:r>
          </w:p>
          <w:p w14:paraId="118668BB"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6C6C8215" w14:textId="77777777" w:rsidR="00A77619" w:rsidRDefault="00A77619">
            <w:pPr>
              <w:pStyle w:val="CommentText"/>
              <w:rPr>
                <w:rFonts w:eastAsia="Microsoft YaHei"/>
                <w:lang w:eastAsia="zh-CN"/>
              </w:rPr>
            </w:pPr>
          </w:p>
          <w:p w14:paraId="19C749A8" w14:textId="77777777" w:rsidR="00A77619" w:rsidRDefault="00F32408">
            <w:pPr>
              <w:pStyle w:val="CommentText"/>
              <w:rPr>
                <w:rFonts w:eastAsia="Microsoft YaHei"/>
                <w:lang w:eastAsia="zh-CN"/>
              </w:rPr>
            </w:pPr>
            <w:r>
              <w:rPr>
                <w:rFonts w:eastAsia="Microsoft YaHei"/>
                <w:lang w:eastAsia="zh-CN"/>
              </w:rPr>
              <w:t>Alternatively, we can add a bullet in proposal 2-1 that only FR1 evaluations will be considered for SRS target</w:t>
            </w:r>
            <w:r>
              <w:rPr>
                <w:rFonts w:eastAsia="Microsoft YaHei"/>
                <w:lang w:eastAsia="zh-CN"/>
              </w:rPr>
              <w:t>ing TDD CJT.</w:t>
            </w:r>
          </w:p>
          <w:p w14:paraId="0D616669" w14:textId="77777777" w:rsidR="00A77619" w:rsidRDefault="00A77619">
            <w:pPr>
              <w:pStyle w:val="CommentText"/>
              <w:rPr>
                <w:rFonts w:eastAsia="맑은 고딕"/>
                <w:lang w:eastAsia="ko-KR"/>
              </w:rPr>
            </w:pPr>
          </w:p>
        </w:tc>
      </w:tr>
      <w:tr w:rsidR="00A77619" w14:paraId="1A7FF320" w14:textId="77777777">
        <w:tc>
          <w:tcPr>
            <w:tcW w:w="2830" w:type="dxa"/>
          </w:tcPr>
          <w:p w14:paraId="308930A2" w14:textId="77777777" w:rsidR="00A77619" w:rsidRDefault="00F32408">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1A1B89A6" w14:textId="77777777" w:rsidR="00A77619" w:rsidRDefault="00F32408">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D7C7421" w14:textId="77777777" w:rsidR="00A77619" w:rsidRDefault="00F32408">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99EE3FF" w14:textId="77777777" w:rsidR="00A77619" w:rsidRDefault="00A77619">
      <w:pPr>
        <w:spacing w:before="120" w:afterLines="50"/>
        <w:rPr>
          <w:rFonts w:eastAsia="Microsoft YaHei"/>
        </w:rPr>
      </w:pPr>
    </w:p>
    <w:p w14:paraId="1F9D9185" w14:textId="77777777" w:rsidR="00A77619" w:rsidRDefault="00F32408">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AE453A9" w14:textId="77777777" w:rsidR="00A77619" w:rsidRDefault="00F32408">
      <w:pPr>
        <w:spacing w:before="120" w:afterLines="50"/>
        <w:rPr>
          <w:rFonts w:eastAsia="Microsoft YaHei"/>
        </w:rPr>
      </w:pPr>
      <w:r>
        <w:rPr>
          <w:rFonts w:eastAsia="Microsoft YaHei"/>
        </w:rPr>
        <w:t>@OPPO @MediaTek @KDDI: Thank you for the good suggestions, and we agree this is worth discussion. It seems other t</w:t>
      </w:r>
      <w:r>
        <w:rPr>
          <w:rFonts w:eastAsia="Microsoft YaHei"/>
        </w:rPr>
        <w:t>han the 8 Tx antenna configuration, all existing SRS EVM can be reused. A few points follow for the 8 Tx antenna configuration:</w:t>
      </w:r>
    </w:p>
    <w:p w14:paraId="246A6B0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w:t>
      </w:r>
      <w:r>
        <w:rPr>
          <w:rFonts w:ascii="Times New Roman" w:eastAsia="Microsoft YaHei" w:hAnsi="Times New Roman"/>
        </w:rPr>
        <w:t>x elements) has been discussed and agreed from previous releases. Some examples are provided in Appendix 4. These may be adapted as a starting point for 8 Tx SRS EVM.</w:t>
      </w:r>
    </w:p>
    <w:p w14:paraId="21982C3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(dH, dV) = (0.5, 0.5)λ, it may be extended to 8 Tx of (2,2,2; 1,1; 2,2), (dH, dV) = (0.5, 0.5)λ or 8 Tx of (1,4,2</w:t>
      </w:r>
      <w:r>
        <w:rPr>
          <w:rFonts w:ascii="Times New Roman" w:eastAsia="Microsoft YaHei" w:hAnsi="Times New Roman"/>
        </w:rPr>
        <w:t xml:space="preserve">; 1,1; 1,4), (dH, dV) = (0.5, 0.5)λ. </w:t>
      </w:r>
    </w:p>
    <w:p w14:paraId="65E59A9D"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w:t>
      </w:r>
      <w:r>
        <w:rPr>
          <w:rFonts w:ascii="Times New Roman" w:eastAsia="Microsoft YaHei" w:hAnsi="Times New Roman"/>
        </w:rPr>
        <w:t>fort if possible.</w:t>
      </w:r>
    </w:p>
    <w:p w14:paraId="3469684E"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(2,2,2; 1,1; 2,2), (dH, dV) = (0.5, 0.5)λ or 8 Tx of (1,4,2; 1,1; 1,4), (dH, dV) = (0.5, 0.5)λ as a starting point for 8 Tx SRS evaluations to avoid any delay. There can be many different UE </w:t>
      </w:r>
      <w:r>
        <w:rPr>
          <w:rFonts w:ascii="Times New Roman" w:eastAsia="Microsoft YaHei" w:hAnsi="Times New Roman"/>
        </w:rPr>
        <w:t>antenna configurations for 8 Tx, and they can be discussed and alignment with other agenda items can also be made.</w:t>
      </w:r>
    </w:p>
    <w:p w14:paraId="4AD3480F" w14:textId="77777777" w:rsidR="00A77619" w:rsidRDefault="00A77619">
      <w:pPr>
        <w:rPr>
          <w:b/>
          <w:bCs/>
        </w:rPr>
      </w:pPr>
    </w:p>
    <w:p w14:paraId="26804B7B" w14:textId="77777777" w:rsidR="00A77619" w:rsidRDefault="00F32408">
      <w:pPr>
        <w:spacing w:before="120" w:afterLines="50"/>
        <w:rPr>
          <w:rFonts w:eastAsia="Microsoft YaHei"/>
        </w:rPr>
      </w:pPr>
      <w:r>
        <w:rPr>
          <w:rFonts w:eastAsia="Microsoft YaHei"/>
        </w:rPr>
        <w:t>The following proposal is suggested.</w:t>
      </w:r>
    </w:p>
    <w:p w14:paraId="22DC73F8" w14:textId="77777777" w:rsidR="00A77619" w:rsidRDefault="00F32408">
      <w:pPr>
        <w:rPr>
          <w:b/>
          <w:bCs/>
        </w:rPr>
      </w:pPr>
      <w:bookmarkStart w:id="4" w:name="_Hlk103341091"/>
      <w:r>
        <w:rPr>
          <w:b/>
          <w:bCs/>
          <w:highlight w:val="yellow"/>
        </w:rPr>
        <w:t>Proposal 2-2</w:t>
      </w:r>
      <w:r>
        <w:rPr>
          <w:b/>
          <w:bCs/>
        </w:rPr>
        <w:t>: For 8 Tx SRS, a starting point of UE antenna configurations can be:</w:t>
      </w:r>
    </w:p>
    <w:p w14:paraId="7E59B31A"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w:t>
      </w:r>
      <w:r>
        <w:rPr>
          <w:rFonts w:ascii="Times New Roman" w:hAnsi="Times New Roman"/>
          <w:b/>
          <w:bCs/>
          <w:lang w:eastAsia="zh-CN"/>
        </w:rPr>
        <w:t xml:space="preserve">Np) = </w:t>
      </w:r>
      <w:r>
        <w:rPr>
          <w:rFonts w:ascii="Times New Roman" w:eastAsia="Microsoft YaHei" w:hAnsi="Times New Roman"/>
          <w:b/>
          <w:bCs/>
        </w:rPr>
        <w:t>(2,2,2; 1,1; 2,2), (dH, dV) = (0.5, 0.5)λ, or</w:t>
      </w:r>
    </w:p>
    <w:p w14:paraId="5238ED9F"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6D00CC4B" w14:textId="77777777" w:rsidR="00A77619" w:rsidRDefault="00F32408">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2AA49C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 are coll</w:t>
      </w:r>
      <w:r>
        <w:rPr>
          <w:rFonts w:eastAsia="Microsoft YaHei"/>
        </w:rPr>
        <w:t>ected as follows.</w:t>
      </w:r>
    </w:p>
    <w:tbl>
      <w:tblPr>
        <w:tblStyle w:val="TableGrid"/>
        <w:tblW w:w="9350" w:type="dxa"/>
        <w:tblLayout w:type="fixed"/>
        <w:tblLook w:val="04A0" w:firstRow="1" w:lastRow="0" w:firstColumn="1" w:lastColumn="0" w:noHBand="0" w:noVBand="1"/>
      </w:tblPr>
      <w:tblGrid>
        <w:gridCol w:w="2830"/>
        <w:gridCol w:w="6520"/>
      </w:tblGrid>
      <w:tr w:rsidR="00A77619" w14:paraId="526B2C40" w14:textId="77777777">
        <w:trPr>
          <w:trHeight w:val="273"/>
        </w:trPr>
        <w:tc>
          <w:tcPr>
            <w:tcW w:w="2830" w:type="dxa"/>
            <w:shd w:val="clear" w:color="auto" w:fill="00B0F0"/>
          </w:tcPr>
          <w:p w14:paraId="69DD9DA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4FBC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A8DD2DC" w14:textId="77777777">
        <w:tc>
          <w:tcPr>
            <w:tcW w:w="2830" w:type="dxa"/>
          </w:tcPr>
          <w:p w14:paraId="748D66F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FB327A1" w14:textId="77777777" w:rsidR="00A77619" w:rsidRDefault="00F32408">
            <w:pPr>
              <w:spacing w:before="120" w:afterLines="50"/>
              <w:rPr>
                <w:rFonts w:eastAsia="Microsoft YaHei"/>
                <w:sz w:val="20"/>
                <w:szCs w:val="20"/>
              </w:rPr>
            </w:pPr>
            <w:r>
              <w:rPr>
                <w:rFonts w:eastAsia="Microsoft YaHei"/>
                <w:sz w:val="20"/>
                <w:szCs w:val="20"/>
              </w:rPr>
              <w:t>We think the following antenna architecture should be included:</w:t>
            </w:r>
          </w:p>
          <w:p w14:paraId="470443E6"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09ADA480"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658C8316" w14:textId="77777777" w:rsidR="00A77619" w:rsidRDefault="00A77619">
            <w:pPr>
              <w:spacing w:before="120" w:afterLines="50"/>
              <w:rPr>
                <w:rFonts w:eastAsia="Microsoft YaHei"/>
                <w:sz w:val="20"/>
                <w:szCs w:val="20"/>
                <w:lang w:val="en-GB"/>
              </w:rPr>
            </w:pPr>
          </w:p>
        </w:tc>
      </w:tr>
      <w:tr w:rsidR="00A77619" w14:paraId="3FAB6F60" w14:textId="77777777">
        <w:tc>
          <w:tcPr>
            <w:tcW w:w="2830" w:type="dxa"/>
          </w:tcPr>
          <w:p w14:paraId="0DDF2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444FAC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OK </w:t>
            </w:r>
            <w:r>
              <w:rPr>
                <w:rFonts w:eastAsia="Microsoft YaHei" w:hint="eastAsia"/>
                <w:sz w:val="20"/>
                <w:szCs w:val="20"/>
                <w:lang w:eastAsia="zh-CN"/>
              </w:rPr>
              <w:t>with the proposal.</w:t>
            </w:r>
          </w:p>
        </w:tc>
      </w:tr>
      <w:tr w:rsidR="00A77619" w14:paraId="5D953675" w14:textId="77777777">
        <w:tc>
          <w:tcPr>
            <w:tcW w:w="2830" w:type="dxa"/>
          </w:tcPr>
          <w:p w14:paraId="2EDC821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C7708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w:t>
            </w:r>
          </w:p>
        </w:tc>
      </w:tr>
      <w:tr w:rsidR="00A77619" w14:paraId="65C5D473" w14:textId="77777777">
        <w:tc>
          <w:tcPr>
            <w:tcW w:w="2830" w:type="dxa"/>
          </w:tcPr>
          <w:p w14:paraId="4056FD4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43F26F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15387E90" w14:textId="77777777">
        <w:tc>
          <w:tcPr>
            <w:tcW w:w="2830" w:type="dxa"/>
          </w:tcPr>
          <w:p w14:paraId="717425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FBC806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Mp and Np for each panel? Our understanding is that Mp and Np are for all panels. Please correct </w:t>
            </w:r>
            <w:r>
              <w:rPr>
                <w:rFonts w:eastAsia="Microsoft YaHei"/>
                <w:sz w:val="20"/>
                <w:szCs w:val="20"/>
                <w:lang w:eastAsia="zh-CN"/>
              </w:rPr>
              <w:t>me if I am wrong.</w:t>
            </w:r>
          </w:p>
          <w:p w14:paraId="4D972F7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w:t>
            </w:r>
            <w:r>
              <w:rPr>
                <w:rFonts w:eastAsia="Microsoft YaHei"/>
                <w:sz w:val="20"/>
                <w:szCs w:val="20"/>
                <w:lang w:eastAsia="zh-CN"/>
              </w:rPr>
              <w:t>ncluded if companies agree.</w:t>
            </w:r>
          </w:p>
          <w:p w14:paraId="3C048A4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77619" w14:paraId="3B793B7E" w14:textId="77777777">
        <w:tc>
          <w:tcPr>
            <w:tcW w:w="2830" w:type="dxa"/>
          </w:tcPr>
          <w:p w14:paraId="335C0E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DA3AEE3" w14:textId="77777777" w:rsidR="00A77619" w:rsidRDefault="00F32408">
            <w:pPr>
              <w:spacing w:before="120" w:afterLines="50"/>
              <w:rPr>
                <w:rFonts w:eastAsia="Microsoft YaHei"/>
                <w:sz w:val="20"/>
                <w:szCs w:val="20"/>
                <w:lang w:eastAsia="zh-CN"/>
              </w:rPr>
            </w:pPr>
            <w:r>
              <w:rPr>
                <w:rFonts w:eastAsia="Microsoft YaHei"/>
                <w:sz w:val="20"/>
                <w:szCs w:val="20"/>
              </w:rPr>
              <w:t>Fine with FL’s proposal.</w:t>
            </w:r>
          </w:p>
        </w:tc>
      </w:tr>
      <w:tr w:rsidR="00A77619" w14:paraId="15263EF4" w14:textId="77777777">
        <w:tc>
          <w:tcPr>
            <w:tcW w:w="2830" w:type="dxa"/>
          </w:tcPr>
          <w:p w14:paraId="34EC228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1F528AC" w14:textId="77777777" w:rsidR="00A77619" w:rsidRDefault="00F32408">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7749E2C4" w14:textId="77777777" w:rsidR="00A77619" w:rsidRDefault="00A77619">
      <w:pPr>
        <w:spacing w:before="120" w:afterLines="50"/>
        <w:rPr>
          <w:rFonts w:eastAsia="Microsoft YaHei"/>
        </w:rPr>
      </w:pPr>
    </w:p>
    <w:p w14:paraId="688D6805" w14:textId="77777777" w:rsidR="00A77619" w:rsidRDefault="00F32408">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13DC7A89" w14:textId="77777777" w:rsidR="00A77619" w:rsidRDefault="00F32408">
      <w:pPr>
        <w:rPr>
          <w:rFonts w:eastAsia="Microsoft YaHei"/>
        </w:rPr>
      </w:pPr>
      <w:r>
        <w:rPr>
          <w:rFonts w:eastAsia="Microsoft YaHei"/>
        </w:rPr>
        <w:t xml:space="preserve">@Huawei, HiSilicon: Thank you for the detailed suggestion. </w:t>
      </w:r>
    </w:p>
    <w:p w14:paraId="0C5590C5" w14:textId="77777777" w:rsidR="00A77619" w:rsidRDefault="00F32408">
      <w:pPr>
        <w:rPr>
          <w:rFonts w:eastAsia="Microsoft YaHei"/>
        </w:rPr>
      </w:pPr>
      <w:r>
        <w:rPr>
          <w:rFonts w:eastAsia="Microsoft YaHei"/>
        </w:rPr>
        <w:t xml:space="preserve">This issue is related to Sec. 3.1.1. As you may see, indeed a number of companies have similar views, but a few companies are still trying to fully </w:t>
      </w:r>
      <w:r>
        <w:rPr>
          <w:rFonts w:eastAsia="Microsoft YaHei"/>
        </w:rPr>
        <w:t>understand the problem. The FL suggests further discussion in Sec. 3.1.1, and then revisit necessary EVM based on the outcome. As long as the power imbalance issue is not precluded in RAN1, companies can feel free to submit evaluation results with power im</w:t>
      </w:r>
      <w:r>
        <w:rPr>
          <w:rFonts w:eastAsia="Microsoft YaHei"/>
        </w:rPr>
        <w:t xml:space="preserve">balance. </w:t>
      </w:r>
    </w:p>
    <w:p w14:paraId="499F957B" w14:textId="77777777" w:rsidR="00A77619" w:rsidRDefault="00F32408">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77619" w14:paraId="04E8827A" w14:textId="77777777">
        <w:trPr>
          <w:trHeight w:val="273"/>
        </w:trPr>
        <w:tc>
          <w:tcPr>
            <w:tcW w:w="2830" w:type="dxa"/>
            <w:shd w:val="clear" w:color="auto" w:fill="00B0F0"/>
          </w:tcPr>
          <w:p w14:paraId="0A36673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1EF5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6FD9B" w14:textId="77777777">
        <w:tc>
          <w:tcPr>
            <w:tcW w:w="2830" w:type="dxa"/>
          </w:tcPr>
          <w:p w14:paraId="66E244EE"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7B4AA9" w14:textId="77777777" w:rsidR="00A77619" w:rsidRDefault="00F32408">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w:t>
            </w:r>
            <w:r>
              <w:rPr>
                <w:rFonts w:eastAsia="Microsoft YaHei"/>
                <w:lang w:eastAsia="zh-CN"/>
              </w:rPr>
              <w:t>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77619" w14:paraId="39A25DF7" w14:textId="77777777">
              <w:tc>
                <w:tcPr>
                  <w:tcW w:w="1447" w:type="dxa"/>
                </w:tcPr>
                <w:p w14:paraId="41EBF3F6"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3FAF18C"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w:t>
                  </w:r>
                  <w:r>
                    <w:rPr>
                      <w:color w:val="000000" w:themeColor="text1"/>
                      <w:sz w:val="18"/>
                      <w:szCs w:val="18"/>
                      <w:lang w:eastAsia="zh-CN"/>
                    </w:rPr>
                    <w:t>(#TRPs): 2, 3, 4;</w:t>
                  </w:r>
                </w:p>
                <w:p w14:paraId="1D113EC9"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4FBA85F" w14:textId="77777777" w:rsidR="00A77619" w:rsidRDefault="00A77619">
            <w:pPr>
              <w:spacing w:before="120" w:afterLines="50"/>
              <w:rPr>
                <w:rFonts w:eastAsia="Microsoft YaHei"/>
                <w:sz w:val="20"/>
                <w:szCs w:val="20"/>
              </w:rPr>
            </w:pPr>
          </w:p>
        </w:tc>
      </w:tr>
      <w:tr w:rsidR="00A77619" w14:paraId="7C203ABF" w14:textId="77777777">
        <w:tc>
          <w:tcPr>
            <w:tcW w:w="2830" w:type="dxa"/>
          </w:tcPr>
          <w:p w14:paraId="20EC0CE3" w14:textId="77777777" w:rsidR="00A77619" w:rsidRDefault="00A77619">
            <w:pPr>
              <w:spacing w:before="120" w:afterLines="50"/>
              <w:rPr>
                <w:rFonts w:eastAsia="Microsoft YaHei"/>
                <w:sz w:val="20"/>
                <w:szCs w:val="20"/>
              </w:rPr>
            </w:pPr>
          </w:p>
        </w:tc>
        <w:tc>
          <w:tcPr>
            <w:tcW w:w="6520" w:type="dxa"/>
          </w:tcPr>
          <w:p w14:paraId="1AB71152" w14:textId="77777777" w:rsidR="00A77619" w:rsidRDefault="00A77619">
            <w:pPr>
              <w:spacing w:before="120" w:afterLines="50"/>
              <w:rPr>
                <w:rFonts w:eastAsia="Microsoft YaHei"/>
                <w:sz w:val="20"/>
                <w:szCs w:val="20"/>
              </w:rPr>
            </w:pPr>
          </w:p>
        </w:tc>
      </w:tr>
    </w:tbl>
    <w:p w14:paraId="7B7AA7EC" w14:textId="77777777" w:rsidR="00A77619" w:rsidRDefault="00A77619">
      <w:pPr>
        <w:rPr>
          <w:rFonts w:eastAsia="Microsoft YaHei"/>
        </w:rPr>
      </w:pPr>
    </w:p>
    <w:p w14:paraId="2B88F05D" w14:textId="77777777" w:rsidR="00A77619" w:rsidRDefault="00A77619">
      <w:pPr>
        <w:rPr>
          <w:lang w:eastAsia="zh-CN"/>
        </w:rPr>
      </w:pPr>
    </w:p>
    <w:p w14:paraId="3F79DB5A" w14:textId="77777777" w:rsidR="00A77619" w:rsidRDefault="00F32408">
      <w:pPr>
        <w:pStyle w:val="Heading2"/>
        <w:numPr>
          <w:ilvl w:val="0"/>
          <w:numId w:val="0"/>
        </w:numPr>
        <w:ind w:left="576" w:hanging="576"/>
        <w:rPr>
          <w:lang w:eastAsia="zh-CN"/>
        </w:rPr>
      </w:pPr>
      <w:r>
        <w:rPr>
          <w:highlight w:val="yellow"/>
          <w:lang w:eastAsia="zh-CN"/>
        </w:rPr>
        <w:t>Round 2</w:t>
      </w:r>
    </w:p>
    <w:p w14:paraId="40E0F50B" w14:textId="77777777" w:rsidR="00A77619" w:rsidRDefault="00F32408">
      <w:pPr>
        <w:rPr>
          <w:lang w:eastAsia="zh-CN"/>
        </w:rPr>
      </w:pPr>
      <w:r>
        <w:rPr>
          <w:lang w:eastAsia="zh-CN"/>
        </w:rPr>
        <w:t>Please check replies during Round 1 in above tables and also new replies below. Furthermore, EVM additional to the agreed 2 propo</w:t>
      </w:r>
      <w:r>
        <w:rPr>
          <w:lang w:eastAsia="zh-CN"/>
        </w:rPr>
        <w:t>sals are to be discussed as well.</w:t>
      </w:r>
    </w:p>
    <w:p w14:paraId="11258FAD" w14:textId="77777777" w:rsidR="00A77619" w:rsidRDefault="00A77619">
      <w:pPr>
        <w:rPr>
          <w:lang w:eastAsia="zh-CN"/>
        </w:rPr>
      </w:pPr>
    </w:p>
    <w:p w14:paraId="690589CE" w14:textId="77777777" w:rsidR="00A77619" w:rsidRDefault="00F32408">
      <w:pPr>
        <w:rPr>
          <w:b/>
          <w:bCs/>
          <w:u w:val="single"/>
          <w:lang w:eastAsia="zh-CN"/>
        </w:rPr>
      </w:pPr>
      <w:r>
        <w:rPr>
          <w:b/>
          <w:bCs/>
          <w:u w:val="single"/>
          <w:lang w:eastAsia="zh-CN"/>
        </w:rPr>
        <w:t>New replies</w:t>
      </w:r>
    </w:p>
    <w:p w14:paraId="14849940" w14:textId="77777777" w:rsidR="00A77619" w:rsidRDefault="00F32408">
      <w:pPr>
        <w:rPr>
          <w:lang w:eastAsia="zh-CN"/>
        </w:rPr>
      </w:pPr>
      <w:r>
        <w:rPr>
          <w:lang w:eastAsia="zh-CN"/>
        </w:rPr>
        <w:lastRenderedPageBreak/>
        <w:t>@Huawei, HiSilicon: What you suggested can be further discussed in “Additional EVM”.</w:t>
      </w:r>
    </w:p>
    <w:p w14:paraId="3DF7F7EE" w14:textId="77777777" w:rsidR="00A77619" w:rsidRDefault="00F32408">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w:t>
      </w:r>
      <w:r>
        <w:t xml:space="preserve">“Some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6CEF2A78" w14:textId="77777777" w:rsidR="00A77619" w:rsidRDefault="00F32408">
      <w:pPr>
        <w:rPr>
          <w:lang w:eastAsia="zh-CN"/>
        </w:rPr>
      </w:pPr>
      <w:r>
        <w:rPr>
          <w:lang w:eastAsia="zh-CN"/>
        </w:rPr>
        <w:t>@QC: The propagation delay part is relevant to SRS-based DL CJT SLS which evaluates DL performance. The DL tra</w:t>
      </w:r>
      <w:r>
        <w:rPr>
          <w:lang w:eastAsia="zh-CN"/>
        </w:rPr>
        <w:t>nsmission scheme and hence the EVM are aligned with FDD CJT. TDL-C can be discussed in “Additional EVM”.</w:t>
      </w:r>
    </w:p>
    <w:p w14:paraId="2E3D2299" w14:textId="77777777" w:rsidR="00A77619" w:rsidRDefault="00F32408">
      <w:pPr>
        <w:rPr>
          <w:lang w:eastAsia="zh-CN"/>
        </w:rPr>
      </w:pPr>
      <w:r>
        <w:rPr>
          <w:lang w:eastAsia="zh-CN"/>
        </w:rPr>
        <w:t>@Apple: The antenna configurations you suggested can be discussed in “Additional EVM”, but please help clarify the number of ports.</w:t>
      </w:r>
    </w:p>
    <w:p w14:paraId="7A651BB9" w14:textId="77777777" w:rsidR="00A77619" w:rsidRDefault="00A77619">
      <w:pPr>
        <w:rPr>
          <w:lang w:eastAsia="zh-CN"/>
        </w:rPr>
      </w:pPr>
    </w:p>
    <w:p w14:paraId="13E587BD" w14:textId="77777777" w:rsidR="00A77619" w:rsidRDefault="00F32408">
      <w:pPr>
        <w:rPr>
          <w:b/>
          <w:bCs/>
          <w:u w:val="single"/>
          <w:lang w:eastAsia="zh-CN"/>
        </w:rPr>
      </w:pPr>
      <w:r>
        <w:rPr>
          <w:b/>
          <w:bCs/>
          <w:u w:val="single"/>
          <w:lang w:eastAsia="zh-CN"/>
        </w:rPr>
        <w:t>Additional EVM</w:t>
      </w:r>
    </w:p>
    <w:p w14:paraId="67951721" w14:textId="77777777" w:rsidR="00A77619" w:rsidRDefault="00F32408">
      <w:pPr>
        <w:rPr>
          <w:lang w:eastAsia="zh-CN"/>
        </w:rPr>
      </w:pPr>
      <w:r>
        <w:rPr>
          <w:lang w:eastAsia="zh-CN"/>
        </w:rPr>
        <w:t xml:space="preserve">At </w:t>
      </w:r>
      <w:r>
        <w:rPr>
          <w:lang w:eastAsia="zh-CN"/>
        </w:rPr>
        <w:t>least the following additional EVMs are suggested:</w:t>
      </w:r>
    </w:p>
    <w:p w14:paraId="5DA5330A"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5A3EF9C"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D2BF982"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3B0FAECB"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63B16EEC"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28F9310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DP4: …</w:t>
      </w:r>
    </w:p>
    <w:p w14:paraId="7ADA6C1F" w14:textId="77777777" w:rsidR="00A77619" w:rsidRDefault="00A77619">
      <w:pPr>
        <w:rPr>
          <w:lang w:eastAsia="zh-CN"/>
        </w:rPr>
      </w:pPr>
    </w:p>
    <w:p w14:paraId="2872E344" w14:textId="77777777" w:rsidR="00A77619" w:rsidRDefault="00F3240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77619" w14:paraId="071389AF" w14:textId="77777777">
        <w:trPr>
          <w:trHeight w:val="273"/>
        </w:trPr>
        <w:tc>
          <w:tcPr>
            <w:tcW w:w="2830" w:type="dxa"/>
            <w:shd w:val="clear" w:color="auto" w:fill="00B0F0"/>
          </w:tcPr>
          <w:p w14:paraId="5A8560D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w:t>
            </w:r>
            <w:r>
              <w:rPr>
                <w:rFonts w:eastAsia="Microsoft YaHei"/>
                <w:b/>
                <w:sz w:val="20"/>
                <w:szCs w:val="20"/>
              </w:rPr>
              <w:t>any</w:t>
            </w:r>
          </w:p>
        </w:tc>
        <w:tc>
          <w:tcPr>
            <w:tcW w:w="6520" w:type="dxa"/>
            <w:shd w:val="clear" w:color="auto" w:fill="00B0F0"/>
          </w:tcPr>
          <w:p w14:paraId="49E23B8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F67037B" w14:textId="77777777">
        <w:tc>
          <w:tcPr>
            <w:tcW w:w="2830" w:type="dxa"/>
          </w:tcPr>
          <w:p w14:paraId="1395C2E9"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363314B" w14:textId="77777777" w:rsidR="00A77619" w:rsidRDefault="00F32408">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77619" w14:paraId="3DF6F8EC" w14:textId="77777777">
        <w:tc>
          <w:tcPr>
            <w:tcW w:w="2830" w:type="dxa"/>
          </w:tcPr>
          <w:p w14:paraId="6DFD5BA0"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2BB0F014" w14:textId="77777777" w:rsidR="00A77619" w:rsidRDefault="00F32408">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77619" w14:paraId="1AD0C336" w14:textId="77777777">
        <w:tc>
          <w:tcPr>
            <w:tcW w:w="2830" w:type="dxa"/>
          </w:tcPr>
          <w:p w14:paraId="46B83E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49B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07FAD55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3CD6E30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77619" w14:paraId="171A482C" w14:textId="77777777">
        <w:tc>
          <w:tcPr>
            <w:tcW w:w="2830" w:type="dxa"/>
          </w:tcPr>
          <w:p w14:paraId="55DDBA8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6495A3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3717621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664F8E95" w14:textId="77777777" w:rsidR="00A77619" w:rsidRDefault="00A77619">
      <w:pPr>
        <w:rPr>
          <w:lang w:eastAsia="zh-CN"/>
        </w:rPr>
      </w:pPr>
    </w:p>
    <w:p w14:paraId="151DD8BA" w14:textId="77777777" w:rsidR="00A77619" w:rsidRDefault="00F32408">
      <w:pPr>
        <w:pStyle w:val="Heading2"/>
        <w:numPr>
          <w:ilvl w:val="0"/>
          <w:numId w:val="0"/>
        </w:numPr>
        <w:ind w:left="576" w:hanging="576"/>
        <w:rPr>
          <w:lang w:eastAsia="zh-CN"/>
        </w:rPr>
      </w:pPr>
      <w:r>
        <w:rPr>
          <w:highlight w:val="yellow"/>
          <w:lang w:eastAsia="zh-CN"/>
        </w:rPr>
        <w:t>Round 3</w:t>
      </w:r>
    </w:p>
    <w:p w14:paraId="35100EF1" w14:textId="77777777" w:rsidR="00A77619" w:rsidRDefault="00F32408">
      <w:pPr>
        <w:rPr>
          <w:b/>
          <w:bCs/>
          <w:u w:val="single"/>
          <w:lang w:eastAsia="zh-CN"/>
        </w:rPr>
      </w:pPr>
      <w:r>
        <w:rPr>
          <w:b/>
          <w:bCs/>
          <w:u w:val="single"/>
          <w:lang w:eastAsia="zh-CN"/>
        </w:rPr>
        <w:t>Additional EVM</w:t>
      </w:r>
    </w:p>
    <w:p w14:paraId="441A164E" w14:textId="77777777" w:rsidR="00A77619" w:rsidRDefault="00F32408">
      <w:pPr>
        <w:rPr>
          <w:lang w:eastAsia="zh-CN"/>
        </w:rPr>
      </w:pPr>
      <w:r>
        <w:rPr>
          <w:lang w:eastAsia="zh-CN"/>
        </w:rPr>
        <w:t>Please continue to discuss, and proponents p</w:t>
      </w:r>
      <w:r>
        <w:rPr>
          <w:lang w:eastAsia="zh-CN"/>
        </w:rPr>
        <w:t>lease try to answer questions from others.</w:t>
      </w:r>
    </w:p>
    <w:p w14:paraId="37D6979C" w14:textId="77777777" w:rsidR="00A77619" w:rsidRDefault="00F32408">
      <w:pPr>
        <w:rPr>
          <w:lang w:eastAsia="zh-CN"/>
        </w:rPr>
      </w:pPr>
      <w:r>
        <w:rPr>
          <w:lang w:eastAsia="zh-CN"/>
        </w:rPr>
        <w:t>@QC: Sorry about that. Now corrected.</w:t>
      </w:r>
    </w:p>
    <w:p w14:paraId="3E831D61" w14:textId="77777777" w:rsidR="00A77619" w:rsidRDefault="00F32408">
      <w:pPr>
        <w:rPr>
          <w:lang w:eastAsia="zh-CN"/>
        </w:rPr>
      </w:pPr>
      <w:r>
        <w:rPr>
          <w:lang w:eastAsia="zh-CN"/>
        </w:rPr>
        <w:lastRenderedPageBreak/>
        <w:t>@Apple: My understanding is that Mp and Np are defined for all panels, so I changed it below, but companies please correct me if I am mistaken.</w:t>
      </w:r>
    </w:p>
    <w:p w14:paraId="470AE6AF"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w:t>
      </w:r>
      <w:r>
        <w:rPr>
          <w:rFonts w:ascii="Times New Roman" w:eastAsia="Microsoft YaHei" w:hAnsi="Times New Roman"/>
        </w:rPr>
        <w:t>on based on sequence generation for SRS modeling</w:t>
      </w:r>
    </w:p>
    <w:p w14:paraId="08409641"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30D0E473"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58D8E964"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xml:space="preserve">)), </w:t>
      </w:r>
      <w:r>
        <w:rPr>
          <w:rFonts w:ascii="Times New Roman" w:eastAsia="Microsoft YaHei" w:hAnsi="Times New Roman"/>
        </w:rPr>
        <w:t>(dH, dV) = (0.5, 0.5)λ.</w:t>
      </w:r>
    </w:p>
    <w:p w14:paraId="147E847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54AC6241" w14:textId="77777777" w:rsidR="00A77619" w:rsidRDefault="00A77619">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77619" w14:paraId="77ED7B8E" w14:textId="77777777">
        <w:trPr>
          <w:trHeight w:val="273"/>
        </w:trPr>
        <w:tc>
          <w:tcPr>
            <w:tcW w:w="2830" w:type="dxa"/>
            <w:shd w:val="clear" w:color="auto" w:fill="00B0F0"/>
          </w:tcPr>
          <w:p w14:paraId="74424B1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47149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4700F36" w14:textId="77777777">
        <w:tc>
          <w:tcPr>
            <w:tcW w:w="2830" w:type="dxa"/>
          </w:tcPr>
          <w:p w14:paraId="6CA9F836"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FA412BF" w14:textId="77777777" w:rsidR="00A77619" w:rsidRDefault="00F32408">
            <w:pPr>
              <w:spacing w:before="120" w:afterLines="50"/>
              <w:rPr>
                <w:rFonts w:eastAsia="Microsoft YaHei"/>
                <w:sz w:val="20"/>
                <w:szCs w:val="20"/>
              </w:rPr>
            </w:pPr>
            <w:r>
              <w:rPr>
                <w:rFonts w:eastAsia="Microsoft YaHei"/>
                <w:sz w:val="20"/>
                <w:szCs w:val="20"/>
              </w:rPr>
              <w:t>Support DP3.</w:t>
            </w:r>
          </w:p>
        </w:tc>
      </w:tr>
      <w:tr w:rsidR="00A77619" w14:paraId="49D9E217" w14:textId="77777777">
        <w:tc>
          <w:tcPr>
            <w:tcW w:w="2830" w:type="dxa"/>
          </w:tcPr>
          <w:p w14:paraId="3A04850D" w14:textId="77777777" w:rsidR="00A77619" w:rsidRDefault="00F32408">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A7115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3F62BC2D" w14:textId="77777777" w:rsidR="00A77619" w:rsidRDefault="00F32408">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77619" w14:paraId="78EB6ADB" w14:textId="77777777">
        <w:tc>
          <w:tcPr>
            <w:tcW w:w="2830" w:type="dxa"/>
          </w:tcPr>
          <w:p w14:paraId="46C35ABB" w14:textId="77777777" w:rsidR="00A77619" w:rsidRDefault="00F32408">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4F7C919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77619" w14:paraId="26CD1542" w14:textId="77777777">
        <w:tc>
          <w:tcPr>
            <w:tcW w:w="2830" w:type="dxa"/>
          </w:tcPr>
          <w:p w14:paraId="7A6F5B8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D182424" w14:textId="77777777" w:rsidR="00A77619" w:rsidRDefault="00F32408">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According to 37.9</w:t>
            </w:r>
            <w:r>
              <w:rPr>
                <w:rFonts w:ascii="Segoe UI" w:hAnsi="Segoe UI" w:cs="Segoe UI"/>
                <w:color w:val="242424"/>
                <w:sz w:val="20"/>
                <w:szCs w:val="20"/>
                <w:shd w:val="clear" w:color="auto" w:fill="FFFFFF"/>
              </w:rPr>
              <w:t xml:space="preserve">10, copied below, Apple’s understanding seems correct. </w:t>
            </w:r>
          </w:p>
          <w:p w14:paraId="422F2C8E" w14:textId="77777777" w:rsidR="00A77619" w:rsidRDefault="00F32408">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xml:space="preserve"> is the </w:t>
            </w:r>
            <w:r>
              <w:rPr>
                <w:rFonts w:ascii="Segoe UI" w:hAnsi="Segoe UI" w:cs="Segoe UI"/>
                <w:color w:val="242424"/>
                <w:sz w:val="20"/>
                <w:szCs w:val="20"/>
                <w:shd w:val="clear" w:color="auto" w:fill="FFFFFF"/>
              </w:rPr>
              <w:t>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77619" w14:paraId="4467C21D" w14:textId="77777777">
        <w:tc>
          <w:tcPr>
            <w:tcW w:w="2830" w:type="dxa"/>
          </w:tcPr>
          <w:p w14:paraId="24B55E5E" w14:textId="77777777" w:rsidR="00A77619" w:rsidRDefault="00F32408">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CF20A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4C84D0A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DP2, we think Mp and Np are the antennae</w:t>
            </w:r>
            <w:r>
              <w:rPr>
                <w:rFonts w:eastAsia="Microsoft YaHei"/>
                <w:sz w:val="20"/>
                <w:szCs w:val="20"/>
                <w:lang w:eastAsia="zh-CN"/>
              </w:rPr>
              <w:t xml:space="preserve"> per panel.</w:t>
            </w:r>
          </w:p>
          <w:p w14:paraId="1E447C78" w14:textId="77777777" w:rsidR="00A77619" w:rsidRDefault="00F32408">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77619" w14:paraId="3F975B14" w14:textId="77777777">
        <w:tc>
          <w:tcPr>
            <w:tcW w:w="2830" w:type="dxa"/>
          </w:tcPr>
          <w:p w14:paraId="5B8EA7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AB99B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7435660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474313" w14:paraId="760E92F9" w14:textId="77777777">
        <w:tc>
          <w:tcPr>
            <w:tcW w:w="2830" w:type="dxa"/>
          </w:tcPr>
          <w:p w14:paraId="21859B5A" w14:textId="1B9F48A3" w:rsidR="00474313" w:rsidRDefault="00474313" w:rsidP="00474313">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1DA5A097" w14:textId="48B24B17" w:rsidR="00474313" w:rsidRDefault="00474313" w:rsidP="00474313">
            <w:pPr>
              <w:spacing w:before="120" w:afterLines="50"/>
              <w:rPr>
                <w:rFonts w:eastAsia="Microsoft YaHei" w:hint="eastAsia"/>
                <w:sz w:val="20"/>
                <w:szCs w:val="20"/>
                <w:lang w:eastAsia="zh-CN"/>
              </w:rPr>
            </w:pPr>
            <w:r w:rsidRPr="000F24BA">
              <w:rPr>
                <w:rFonts w:eastAsia="Microsoft YaHei"/>
                <w:sz w:val="20"/>
                <w:szCs w:val="20"/>
              </w:rPr>
              <w:t>Support DP3.</w:t>
            </w:r>
            <w:r>
              <w:rPr>
                <w:rFonts w:ascii="Segoe UI" w:hAnsi="Segoe UI" w:cs="Segoe UI"/>
                <w:color w:val="242424"/>
                <w:sz w:val="20"/>
                <w:szCs w:val="20"/>
                <w:shd w:val="clear" w:color="auto" w:fill="FFFFFF"/>
              </w:rPr>
              <w:t xml:space="preserve"> </w:t>
            </w:r>
          </w:p>
        </w:tc>
      </w:tr>
    </w:tbl>
    <w:p w14:paraId="2C8DEDF3" w14:textId="77777777" w:rsidR="00A77619" w:rsidRDefault="00A77619">
      <w:pPr>
        <w:rPr>
          <w:lang w:eastAsia="zh-CN"/>
        </w:rPr>
      </w:pPr>
    </w:p>
    <w:p w14:paraId="5BEE5B64" w14:textId="77777777" w:rsidR="00A77619" w:rsidRDefault="00A77619">
      <w:pPr>
        <w:rPr>
          <w:lang w:eastAsia="zh-CN"/>
        </w:rPr>
      </w:pPr>
    </w:p>
    <w:p w14:paraId="6234FC8B" w14:textId="77777777" w:rsidR="00A77619" w:rsidRDefault="00F32408">
      <w:pPr>
        <w:pStyle w:val="Heading1"/>
        <w:tabs>
          <w:tab w:val="clear" w:pos="432"/>
        </w:tabs>
        <w:rPr>
          <w:rFonts w:cs="Arial"/>
        </w:rPr>
      </w:pPr>
      <w:r>
        <w:rPr>
          <w:rFonts w:cs="Arial"/>
        </w:rPr>
        <w:lastRenderedPageBreak/>
        <w:t>SRS enhancements to manage inter-TRP cross-SRS interference targeting TDD</w:t>
      </w:r>
      <w:r>
        <w:rPr>
          <w:rFonts w:cs="Arial"/>
        </w:rPr>
        <w:t xml:space="preserve"> CJT</w:t>
      </w:r>
    </w:p>
    <w:p w14:paraId="25C94BF2" w14:textId="77777777" w:rsidR="00A77619" w:rsidRDefault="00F32408">
      <w:pPr>
        <w:pStyle w:val="Heading2"/>
      </w:pPr>
      <w:r>
        <w:t>High-level scope, key issues, and clarifications</w:t>
      </w:r>
    </w:p>
    <w:p w14:paraId="36734886" w14:textId="77777777" w:rsidR="00A77619" w:rsidRDefault="00F32408">
      <w:r>
        <w:t xml:space="preserve">Discussions on high-level scope, key issues that may need to be resolved before discussing potential enhancements, and clarifications, if any, are provided in this subsection. Possible enhancements are </w:t>
      </w:r>
      <w:r>
        <w:t>discussed in the next subsection.</w:t>
      </w:r>
    </w:p>
    <w:p w14:paraId="7FB20CB3" w14:textId="77777777" w:rsidR="00A77619" w:rsidRDefault="00F32408">
      <w:pPr>
        <w:pStyle w:val="Heading3"/>
      </w:pPr>
      <w:r>
        <w:t>Inter-TRP cross-SRS interference issues at a “non-targeted TRP”</w:t>
      </w:r>
    </w:p>
    <w:p w14:paraId="6C9E2EED" w14:textId="77777777" w:rsidR="00A77619" w:rsidRDefault="00F32408">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w:t>
      </w:r>
      <w:r>
        <w:t>ed by TDD CJT UE which may significantly degrade SRS-based channel estimation. In addition, ZTE and InterDigital described an issue of SRS transmission spatial filtering, and Futurewei described a timing offset issue. All these issues are closely related a</w:t>
      </w:r>
      <w:r>
        <w:t>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0B7B3CB4" w14:textId="77777777" w:rsidR="00A77619" w:rsidRDefault="00F32408">
      <w:r>
        <w:t>To enable</w:t>
      </w:r>
      <w:r>
        <w:t xml:space="preserve"> SRS-based CSI acquisition at a “non-targeted TRP”, standard-transparent approaches and/or standardized approaches may be possible. Depending on whether standardized approaches for SRS-based CSI acquisition at a “non-targeted TRP” are to be considered or n</w:t>
      </w:r>
      <w:r>
        <w:t>ot in Rel-18, the potential enhancements could be different. For example, if this issue is considered as severe and companies agree to address this issue, then this WI can specify solutions to resolve this issue. However, if this issue is considered as sev</w:t>
      </w:r>
      <w:r>
        <w:t>ere but no agreement on addressing this issue is achieved, then generally per-TRP sounding will be required for TDD CJT, which may impact SRS overhead, cross-SRS interference, DL CJT operation/performance, and potential enhancements in this WI. Further dis</w:t>
      </w:r>
      <w:r>
        <w:t>cussions are therefore needed.</w:t>
      </w:r>
    </w:p>
    <w:p w14:paraId="11D46996" w14:textId="77777777" w:rsidR="00A77619" w:rsidRDefault="00F32408">
      <w:pPr>
        <w:snapToGrid/>
        <w:spacing w:after="0" w:line="276" w:lineRule="auto"/>
        <w:rPr>
          <w:lang w:eastAsia="zh-CN"/>
        </w:rPr>
      </w:pPr>
      <w:r>
        <w:rPr>
          <w:lang w:eastAsia="zh-CN"/>
        </w:rPr>
        <w:t>Please provide inputs to the following questions:</w:t>
      </w:r>
    </w:p>
    <w:p w14:paraId="1CE348B5" w14:textId="77777777" w:rsidR="00A77619" w:rsidRDefault="00F32408">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w:t>
      </w:r>
      <w:r>
        <w:rPr>
          <w:b w:val="0"/>
          <w:bCs w:val="0"/>
          <w:lang w:eastAsia="zh-CN"/>
        </w:rPr>
        <w:t>e the above concerns would be appreciated.</w:t>
      </w:r>
    </w:p>
    <w:p w14:paraId="5668F77B" w14:textId="77777777" w:rsidR="00A77619" w:rsidRDefault="00F32408">
      <w:pPr>
        <w:pStyle w:val="listauto1"/>
        <w:rPr>
          <w:b w:val="0"/>
          <w:bCs w:val="0"/>
          <w:lang w:eastAsia="zh-CN"/>
        </w:rPr>
      </w:pPr>
      <w:r>
        <w:rPr>
          <w:lang w:eastAsia="zh-CN"/>
        </w:rPr>
        <w:t>Q2</w:t>
      </w:r>
      <w:r>
        <w:rPr>
          <w:b w:val="0"/>
          <w:bCs w:val="0"/>
          <w:lang w:eastAsia="zh-CN"/>
        </w:rPr>
        <w:t>: If the answer to Q1 is “Yes”, do you support to consider potential solutions that may require standard support in the present WI of Rel-18? If you support so, please specify on which aspect (e.g., power imbala</w:t>
      </w:r>
      <w:r>
        <w:rPr>
          <w:b w:val="0"/>
          <w:bCs w:val="0"/>
          <w:lang w:eastAsia="zh-CN"/>
        </w:rPr>
        <w:t>nce, spatial filter, and TA offset) Rel-18 should work on. If you do not support to address the issue in this WI, please outline your general view on possible alternative directions (e.g., enhancements only targeting per-TRP sounding in this WI of Rel-18).</w:t>
      </w:r>
      <w:r>
        <w:rPr>
          <w:b w:val="0"/>
          <w:bCs w:val="0"/>
          <w:lang w:eastAsia="zh-CN"/>
        </w:rPr>
        <w:t xml:space="preserve"> </w:t>
      </w:r>
    </w:p>
    <w:p w14:paraId="13EB1E93" w14:textId="77777777" w:rsidR="00A77619" w:rsidRDefault="00A77619">
      <w:pPr>
        <w:rPr>
          <w:lang w:val="en-GB"/>
        </w:rPr>
      </w:pPr>
    </w:p>
    <w:p w14:paraId="3E00AEAA"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0E2CCD4F" w14:textId="77777777">
        <w:trPr>
          <w:trHeight w:val="273"/>
        </w:trPr>
        <w:tc>
          <w:tcPr>
            <w:tcW w:w="2830" w:type="dxa"/>
            <w:shd w:val="clear" w:color="auto" w:fill="00B0F0"/>
          </w:tcPr>
          <w:p w14:paraId="3B39919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A94166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E6718B8" w14:textId="77777777">
        <w:tc>
          <w:tcPr>
            <w:tcW w:w="2830" w:type="dxa"/>
          </w:tcPr>
          <w:p w14:paraId="67CCF94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D843817" w14:textId="77777777" w:rsidR="00A77619" w:rsidRDefault="00F32408">
            <w:pPr>
              <w:spacing w:before="120" w:afterLines="50"/>
              <w:rPr>
                <w:rFonts w:eastAsia="Microsoft YaHei"/>
                <w:sz w:val="20"/>
                <w:szCs w:val="20"/>
              </w:rPr>
            </w:pPr>
            <w:r>
              <w:rPr>
                <w:rFonts w:eastAsia="Microsoft YaHei"/>
                <w:sz w:val="20"/>
                <w:szCs w:val="20"/>
              </w:rPr>
              <w:t xml:space="preserve">Q1: We think more study is needed. Doesn’t this interference to non-targeted TRP issue exist for all UL channels? We think it is more reasonable to provide </w:t>
            </w:r>
            <w:r>
              <w:rPr>
                <w:rFonts w:eastAsia="Microsoft YaHei"/>
                <w:sz w:val="20"/>
                <w:szCs w:val="20"/>
              </w:rPr>
              <w:t>justification on how critical this issue is.</w:t>
            </w:r>
          </w:p>
          <w:p w14:paraId="1468AAA4" w14:textId="77777777" w:rsidR="00A77619" w:rsidRDefault="00A77619">
            <w:pPr>
              <w:spacing w:before="120" w:afterLines="50"/>
              <w:rPr>
                <w:rFonts w:eastAsia="Microsoft YaHei"/>
                <w:sz w:val="20"/>
                <w:szCs w:val="20"/>
              </w:rPr>
            </w:pPr>
          </w:p>
        </w:tc>
      </w:tr>
      <w:tr w:rsidR="00A77619" w14:paraId="39272940" w14:textId="77777777">
        <w:tc>
          <w:tcPr>
            <w:tcW w:w="2830" w:type="dxa"/>
          </w:tcPr>
          <w:p w14:paraId="242BF4B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5587204" w14:textId="77777777" w:rsidR="00A77619" w:rsidRDefault="00F32408">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6D1AD340" w14:textId="77777777" w:rsidR="00A77619" w:rsidRDefault="00F32408">
            <w:pPr>
              <w:pStyle w:val="CommentText"/>
              <w:rPr>
                <w:rFonts w:eastAsia="MS Mincho"/>
                <w:lang w:eastAsia="ja-JP"/>
              </w:rPr>
            </w:pPr>
            <w:r>
              <w:rPr>
                <w:color w:val="000000" w:themeColor="text1"/>
              </w:rPr>
              <w:t xml:space="preserve">Q2: Yes at least for power imbalance. Regarding the other factors </w:t>
            </w:r>
            <w:r>
              <w:rPr>
                <w:color w:val="000000" w:themeColor="text1"/>
              </w:rPr>
              <w:t xml:space="preserve">(e.g.,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A77619" w14:paraId="2830E1FA" w14:textId="77777777">
        <w:tc>
          <w:tcPr>
            <w:tcW w:w="2830" w:type="dxa"/>
          </w:tcPr>
          <w:p w14:paraId="2E663E6A" w14:textId="77777777" w:rsidR="00A77619" w:rsidRDefault="00F32408">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23752AE5" w14:textId="77777777" w:rsidR="00A77619" w:rsidRDefault="00F32408">
            <w:pPr>
              <w:pStyle w:val="CommentText"/>
              <w:jc w:val="left"/>
              <w:rPr>
                <w:color w:val="000000" w:themeColor="text1"/>
              </w:rPr>
            </w:pPr>
            <w:r>
              <w:rPr>
                <w:color w:val="000000" w:themeColor="text1"/>
              </w:rPr>
              <w:t>Q1: Yes.</w:t>
            </w:r>
          </w:p>
          <w:p w14:paraId="60FB6A7B" w14:textId="77777777" w:rsidR="00A77619" w:rsidRDefault="00F32408">
            <w:pPr>
              <w:pStyle w:val="CommentText"/>
              <w:jc w:val="left"/>
              <w:rPr>
                <w:color w:val="000000" w:themeColor="text1"/>
              </w:rPr>
            </w:pPr>
            <w:r>
              <w:rPr>
                <w:color w:val="000000" w:themeColor="text1"/>
              </w:rPr>
              <w:t>Q2: We think this WI should address at least th</w:t>
            </w:r>
            <w:r>
              <w:rPr>
                <w:color w:val="000000" w:themeColor="text1"/>
              </w:rPr>
              <w:t xml:space="preserve">e issues on power imbalance and spatial filter considering the SRS is targeting two TRPs where the precoder for CJT is determined across non-co-located antenna ports. </w:t>
            </w:r>
          </w:p>
        </w:tc>
      </w:tr>
      <w:tr w:rsidR="00A77619" w14:paraId="5012A268" w14:textId="77777777">
        <w:tc>
          <w:tcPr>
            <w:tcW w:w="2830" w:type="dxa"/>
          </w:tcPr>
          <w:p w14:paraId="7659FFDF"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75B9F5DC" w14:textId="77777777" w:rsidR="00A77619" w:rsidRDefault="00F32408">
            <w:pPr>
              <w:pStyle w:val="CommentText"/>
              <w:jc w:val="left"/>
              <w:rPr>
                <w:color w:val="000000" w:themeColor="text1"/>
              </w:rPr>
            </w:pPr>
            <w:r>
              <w:rPr>
                <w:color w:val="000000" w:themeColor="text1"/>
              </w:rPr>
              <w:t>Q1: The aspect on spatial filter is not clear as this item is for FR1. Also, in term</w:t>
            </w:r>
            <w:r>
              <w:rPr>
                <w:color w:val="000000" w:themeColor="text1"/>
              </w:rPr>
              <w:t xml:space="preserve">s of TA difference, we do not envision TA-related enhancements in this AI (it can be addressed by network implementation to ensure TA is good enough from both TRPs’ reception). </w:t>
            </w:r>
          </w:p>
          <w:p w14:paraId="7A19EFD4" w14:textId="77777777" w:rsidR="00A77619" w:rsidRDefault="00F32408">
            <w:pPr>
              <w:pStyle w:val="CommentText"/>
              <w:jc w:val="left"/>
              <w:rPr>
                <w:color w:val="000000" w:themeColor="text1"/>
              </w:rPr>
            </w:pPr>
            <w:r>
              <w:rPr>
                <w:color w:val="000000" w:themeColor="text1"/>
              </w:rPr>
              <w:t>Q2: Overall, we think the baseline assumption should be that one SRS transmiss</w:t>
            </w:r>
            <w:r>
              <w:rPr>
                <w:color w:val="000000" w:themeColor="text1"/>
              </w:rPr>
              <w:t>ion is received by multiple TRPs (in the CJT cluster). While we agree with the power imbalance issue mentioned by Ericsson (and open to solutions whether they are spec-transparent or not), we think further evaluations are needed as TRP-specific SRS will re</w:t>
            </w:r>
            <w:r>
              <w:rPr>
                <w:color w:val="000000" w:themeColor="text1"/>
              </w:rPr>
              <w:t>sult in double the overhead, and the interference issue would be worsened. Then, if enhancements are needed, it should still be with the assumption that one SRS resource is received by multiple TRPs in FR1.</w:t>
            </w:r>
          </w:p>
        </w:tc>
      </w:tr>
      <w:tr w:rsidR="00A77619" w14:paraId="326EFA50" w14:textId="77777777">
        <w:tc>
          <w:tcPr>
            <w:tcW w:w="2830" w:type="dxa"/>
          </w:tcPr>
          <w:p w14:paraId="75ED5C80"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E0289D8" w14:textId="77777777" w:rsidR="00A77619" w:rsidRDefault="00F32408">
            <w:pPr>
              <w:pStyle w:val="CommentText"/>
              <w:jc w:val="left"/>
              <w:rPr>
                <w:color w:val="000000" w:themeColor="text1"/>
              </w:rPr>
            </w:pPr>
            <w:r>
              <w:rPr>
                <w:rFonts w:eastAsia="Microsoft YaHei"/>
              </w:rPr>
              <w:t>Q1: We can study further, but we think tha</w:t>
            </w:r>
            <w:r>
              <w:rPr>
                <w:rFonts w:eastAsia="Microsoft YaHei"/>
              </w:rPr>
              <w:t>t issues in Section 3.2 should be prioritized.</w:t>
            </w:r>
          </w:p>
        </w:tc>
      </w:tr>
      <w:tr w:rsidR="00A77619" w14:paraId="251A3E70" w14:textId="77777777">
        <w:tc>
          <w:tcPr>
            <w:tcW w:w="2830" w:type="dxa"/>
          </w:tcPr>
          <w:p w14:paraId="6685968B" w14:textId="77777777" w:rsidR="00A77619" w:rsidRDefault="00F32408">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2DED3747" w14:textId="77777777" w:rsidR="00A77619" w:rsidRDefault="00F32408">
            <w:pPr>
              <w:pStyle w:val="CommentText"/>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006E5E09" w14:textId="77777777" w:rsidR="00A77619" w:rsidRDefault="00F32408">
            <w:pPr>
              <w:pStyle w:val="CommentText"/>
              <w:jc w:val="left"/>
              <w:rPr>
                <w:rFonts w:eastAsia="Microsoft YaHei"/>
              </w:rPr>
            </w:pPr>
            <w:r>
              <w:rPr>
                <w:rFonts w:eastAsia="맑은 고딕"/>
                <w:color w:val="000000" w:themeColor="text1"/>
                <w:lang w:eastAsia="ko-KR"/>
              </w:rPr>
              <w:t>Q2. We are opened for all factors (power imbalance, spatial filter, TA offset) which ca</w:t>
            </w:r>
            <w:r>
              <w:rPr>
                <w:rFonts w:eastAsia="맑은 고딕"/>
                <w:color w:val="000000" w:themeColor="text1"/>
                <w:lang w:eastAsia="ko-KR"/>
              </w:rPr>
              <w:t>n be further studied, but if we need to down select, at least power imbalance issue would be firstly discussed. This is because we are not sure whether spatial filter and TA offset can be included the scope of this agenda item or not.</w:t>
            </w:r>
          </w:p>
        </w:tc>
      </w:tr>
      <w:tr w:rsidR="00A77619" w14:paraId="3DC2A138" w14:textId="77777777">
        <w:tc>
          <w:tcPr>
            <w:tcW w:w="2830" w:type="dxa"/>
          </w:tcPr>
          <w:p w14:paraId="7ADA06E2" w14:textId="77777777" w:rsidR="00A77619" w:rsidRDefault="00F32408">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1946FA49" w14:textId="77777777" w:rsidR="00A77619" w:rsidRDefault="00F32408">
            <w:pPr>
              <w:pStyle w:val="CommentText"/>
              <w:jc w:val="left"/>
              <w:rPr>
                <w:strike/>
                <w:color w:val="000000" w:themeColor="text1"/>
              </w:rPr>
            </w:pPr>
            <w:r>
              <w:rPr>
                <w:color w:val="000000" w:themeColor="text1"/>
              </w:rPr>
              <w:t>Q1: Yes, t</w:t>
            </w:r>
            <w:r>
              <w:rPr>
                <w:color w:val="000000" w:themeColor="text1"/>
              </w:rPr>
              <w:t>o reduce UL SRS resource overhead and latency, it is beneficial to consider ways to handle  interference at  non-targeted TRPs.</w:t>
            </w:r>
          </w:p>
          <w:p w14:paraId="52FC8D39" w14:textId="77777777" w:rsidR="00A77619" w:rsidRDefault="00F32408">
            <w:pPr>
              <w:pStyle w:val="CommentText"/>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A77619" w14:paraId="35E93AD1" w14:textId="77777777">
        <w:tc>
          <w:tcPr>
            <w:tcW w:w="2830" w:type="dxa"/>
          </w:tcPr>
          <w:p w14:paraId="6EAFAF3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4E0E07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w:t>
            </w:r>
            <w:r>
              <w:rPr>
                <w:rFonts w:eastAsia="Microsoft YaHei"/>
                <w:sz w:val="20"/>
                <w:szCs w:val="20"/>
                <w:lang w:eastAsia="zh-CN"/>
              </w:rPr>
              <w:t xml:space="preserve">s may be needed compared to Rel-17. </w:t>
            </w:r>
          </w:p>
          <w:p w14:paraId="220F096C" w14:textId="77777777" w:rsidR="00A77619" w:rsidRDefault="00F32408">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w:t>
            </w:r>
            <w:r>
              <w:rPr>
                <w:rFonts w:eastAsia="Microsoft YaHei"/>
                <w:lang w:eastAsia="zh-CN"/>
              </w:rPr>
              <w:t>el-18.</w:t>
            </w:r>
          </w:p>
        </w:tc>
      </w:tr>
      <w:tr w:rsidR="00A77619" w14:paraId="16C715DD" w14:textId="77777777">
        <w:tc>
          <w:tcPr>
            <w:tcW w:w="2830" w:type="dxa"/>
          </w:tcPr>
          <w:p w14:paraId="4F8241C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32392E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77619" w14:paraId="7EF1B898" w14:textId="77777777">
        <w:tc>
          <w:tcPr>
            <w:tcW w:w="2830" w:type="dxa"/>
          </w:tcPr>
          <w:p w14:paraId="6E9E7B6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0F005A3" w14:textId="77777777" w:rsidR="00A77619" w:rsidRDefault="00F32408">
            <w:pPr>
              <w:spacing w:before="120" w:afterLines="50"/>
              <w:rPr>
                <w:rFonts w:eastAsia="Microsoft YaHei"/>
                <w:sz w:val="20"/>
                <w:szCs w:val="20"/>
              </w:rPr>
            </w:pPr>
            <w:r>
              <w:rPr>
                <w:rFonts w:eastAsia="Microsoft YaHei"/>
                <w:sz w:val="20"/>
                <w:szCs w:val="20"/>
              </w:rPr>
              <w:t>Q1: Yes, we share the similar view on inter-TRP cross SRS interference issue in our contribution. We think the severeness for the issue may be</w:t>
            </w:r>
            <w:r>
              <w:rPr>
                <w:rFonts w:eastAsia="Microsoft YaHei"/>
                <w:sz w:val="20"/>
                <w:szCs w:val="20"/>
              </w:rPr>
              <w:t xml:space="preserve"> related with application scenario, UE number and SRS configuration, etc. </w:t>
            </w:r>
          </w:p>
          <w:p w14:paraId="2315307C" w14:textId="77777777" w:rsidR="00A77619" w:rsidRDefault="00F32408">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w:t>
            </w:r>
            <w:r>
              <w:rPr>
                <w:rFonts w:eastAsia="Microsoft YaHei"/>
                <w:sz w:val="20"/>
                <w:szCs w:val="20"/>
              </w:rPr>
              <w:t>thogonality also can be considered if inter cell CJT is in the scope of this study/work item.</w:t>
            </w:r>
          </w:p>
        </w:tc>
      </w:tr>
      <w:tr w:rsidR="00A77619" w14:paraId="5D911F5B" w14:textId="77777777">
        <w:tc>
          <w:tcPr>
            <w:tcW w:w="2830" w:type="dxa"/>
          </w:tcPr>
          <w:p w14:paraId="1A439E3A" w14:textId="77777777" w:rsidR="00A77619" w:rsidRDefault="00F32408">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2F19C60D" w14:textId="77777777" w:rsidR="00A77619" w:rsidRDefault="00F32408">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ACFB64B" w14:textId="77777777" w:rsidR="00A77619" w:rsidRDefault="00F32408">
            <w:pPr>
              <w:spacing w:before="120" w:afterLines="50"/>
              <w:rPr>
                <w:rFonts w:eastAsia="Microsoft YaHei"/>
                <w:sz w:val="20"/>
                <w:szCs w:val="20"/>
              </w:rPr>
            </w:pPr>
            <w:r>
              <w:rPr>
                <w:rFonts w:eastAsia="Microsoft YaHei"/>
                <w:sz w:val="20"/>
                <w:szCs w:val="20"/>
              </w:rPr>
              <w:t>Q2: For this issue, at least the impact of power imbalance should be con</w:t>
            </w:r>
            <w:r>
              <w:rPr>
                <w:rFonts w:eastAsia="Microsoft YaHei"/>
                <w:sz w:val="20"/>
                <w:szCs w:val="20"/>
              </w:rPr>
              <w:t xml:space="preserve">sidered. However, we are not clear about the aspect of spatial filter, since this AI is targeting FR1 as described in the R18 WID. </w:t>
            </w:r>
          </w:p>
        </w:tc>
      </w:tr>
      <w:tr w:rsidR="00A77619" w14:paraId="2BC886A7" w14:textId="77777777">
        <w:tc>
          <w:tcPr>
            <w:tcW w:w="2830" w:type="dxa"/>
          </w:tcPr>
          <w:p w14:paraId="236CC42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EAE84D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282B9A3B" w14:textId="77777777" w:rsidR="00A77619" w:rsidRDefault="00F32408">
            <w:pPr>
              <w:spacing w:before="120" w:afterLines="50"/>
              <w:rPr>
                <w:rFonts w:eastAsia="Microsoft YaHei"/>
                <w:sz w:val="20"/>
                <w:szCs w:val="20"/>
              </w:rPr>
            </w:pPr>
            <w:r>
              <w:rPr>
                <w:rFonts w:eastAsia="Microsoft YaHei"/>
                <w:sz w:val="20"/>
                <w:szCs w:val="20"/>
                <w:lang w:eastAsia="zh-CN"/>
              </w:rPr>
              <w:t>Q2: Yes. But section 3.2 should be studied with high priority. We can further study the impact of power imb</w:t>
            </w:r>
            <w:r>
              <w:rPr>
                <w:rFonts w:eastAsia="Microsoft YaHei"/>
                <w:sz w:val="20"/>
                <w:szCs w:val="20"/>
                <w:lang w:eastAsia="zh-CN"/>
              </w:rPr>
              <w:t xml:space="preserve">alance, spatial filter, and TA offset with low priority. </w:t>
            </w:r>
          </w:p>
        </w:tc>
      </w:tr>
      <w:tr w:rsidR="00A77619" w14:paraId="75046E4A" w14:textId="77777777">
        <w:tc>
          <w:tcPr>
            <w:tcW w:w="2830" w:type="dxa"/>
          </w:tcPr>
          <w:p w14:paraId="46E2778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790F6A9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Yes.</w:t>
            </w:r>
          </w:p>
          <w:p w14:paraId="5F796E8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09166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w:t>
            </w:r>
            <w:r>
              <w:rPr>
                <w:rFonts w:eastAsia="Microsoft YaHei"/>
                <w:sz w:val="20"/>
                <w:szCs w:val="20"/>
                <w:lang w:eastAsia="zh-CN"/>
              </w:rPr>
              <w:t>tial increase of SRS overhead and interference level, we still think the SRS measurement hypothesis should be “one SRS transmission is received by multiple TRPs”.</w:t>
            </w:r>
          </w:p>
        </w:tc>
      </w:tr>
      <w:tr w:rsidR="00A77619" w14:paraId="30F82B49" w14:textId="77777777">
        <w:tc>
          <w:tcPr>
            <w:tcW w:w="2830" w:type="dxa"/>
          </w:tcPr>
          <w:p w14:paraId="4607F2DC"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6520" w:type="dxa"/>
          </w:tcPr>
          <w:p w14:paraId="39FCC401"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It seems that the issue is not clear yet and further clarification on the issue is n</w:t>
            </w:r>
            <w:r>
              <w:rPr>
                <w:rFonts w:eastAsia="맑은 고딕"/>
                <w:sz w:val="20"/>
                <w:szCs w:val="20"/>
                <w:lang w:eastAsia="ko-KR"/>
              </w:rPr>
              <w:t xml:space="preserve">eeded. </w:t>
            </w:r>
            <w:r>
              <w:rPr>
                <w:rFonts w:eastAsia="맑은 고딕" w:hint="eastAsia"/>
                <w:sz w:val="20"/>
                <w:szCs w:val="20"/>
                <w:lang w:eastAsia="ko-KR"/>
              </w:rPr>
              <w:t xml:space="preserve">We also think section 3.2 should be prioritized. </w:t>
            </w:r>
          </w:p>
        </w:tc>
      </w:tr>
      <w:tr w:rsidR="00A77619" w14:paraId="63B3BC3D" w14:textId="77777777">
        <w:tc>
          <w:tcPr>
            <w:tcW w:w="2830" w:type="dxa"/>
          </w:tcPr>
          <w:p w14:paraId="3BA16FF4"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3B50B4B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the target receivers of one TRP common SRS are multiple TRPs and  the target receiver of one TRP-Specific SRS is  one TRP.</w:t>
            </w:r>
            <w:r>
              <w:rPr>
                <w:rFonts w:eastAsia="Microsoft YaHei" w:hint="eastAsia"/>
                <w:sz w:val="20"/>
                <w:szCs w:val="20"/>
                <w:lang w:eastAsia="zh-CN"/>
              </w:rPr>
              <w:t xml:space="preserve"> In CJT case, the UE needs to transmit SRS to more than one TRPs using TRP common SRS or TRP-Specific SRS, so both of the two schemes will exacerbate the inter-TRP cross SRS interference issue. There is power imbalance issue for both of the two schemes.  C</w:t>
            </w:r>
            <w:r>
              <w:rPr>
                <w:rFonts w:eastAsia="Microsoft YaHei" w:hint="eastAsia"/>
                <w:sz w:val="20"/>
                <w:szCs w:val="20"/>
                <w:lang w:eastAsia="zh-CN"/>
              </w:rPr>
              <w:t xml:space="preserve">ompared with per TRP SRS, the TRP common SRS can save the UE power and reduce interference because UE just needs to transmits one SRS resource. So we support TRP common SRS should be enhanced for CJT transmission. </w:t>
            </w:r>
          </w:p>
          <w:p w14:paraId="2231987D" w14:textId="77777777" w:rsidR="00A77619" w:rsidRDefault="00F32408">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w:t>
            </w:r>
            <w:r>
              <w:rPr>
                <w:rFonts w:eastAsia="Microsoft YaHei" w:hint="eastAsia"/>
                <w:sz w:val="20"/>
                <w:szCs w:val="20"/>
                <w:lang w:eastAsia="zh-CN"/>
              </w:rPr>
              <w:t>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w:t>
            </w:r>
            <w:r>
              <w:rPr>
                <w:rFonts w:eastAsia="Microsoft YaHei" w:hint="eastAsia"/>
                <w:sz w:val="20"/>
                <w:szCs w:val="20"/>
                <w:lang w:eastAsia="zh-CN"/>
              </w:rPr>
              <w:t xml:space="preserve"> TA enhancement is being discussed in AI 9.1.1.2</w:t>
            </w:r>
          </w:p>
        </w:tc>
      </w:tr>
      <w:tr w:rsidR="00A77619" w14:paraId="001F1FD4" w14:textId="77777777">
        <w:tc>
          <w:tcPr>
            <w:tcW w:w="2830" w:type="dxa"/>
          </w:tcPr>
          <w:p w14:paraId="01495F48" w14:textId="77777777" w:rsidR="00A77619" w:rsidRDefault="00F32408">
            <w:pPr>
              <w:spacing w:before="120" w:afterLines="50"/>
              <w:rPr>
                <w:sz w:val="20"/>
                <w:szCs w:val="20"/>
                <w:lang w:eastAsia="zh-CN"/>
              </w:rPr>
            </w:pPr>
            <w:r>
              <w:rPr>
                <w:sz w:val="20"/>
                <w:szCs w:val="20"/>
                <w:lang w:eastAsia="zh-CN"/>
              </w:rPr>
              <w:t>Sharp</w:t>
            </w:r>
          </w:p>
        </w:tc>
        <w:tc>
          <w:tcPr>
            <w:tcW w:w="6520" w:type="dxa"/>
          </w:tcPr>
          <w:p w14:paraId="76D90EF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77619" w14:paraId="567CE4B5" w14:textId="77777777">
        <w:tc>
          <w:tcPr>
            <w:tcW w:w="2830" w:type="dxa"/>
          </w:tcPr>
          <w:p w14:paraId="4514B2CD" w14:textId="77777777" w:rsidR="00A77619" w:rsidRDefault="00F32408">
            <w:pPr>
              <w:spacing w:before="120" w:afterLines="50"/>
              <w:rPr>
                <w:sz w:val="20"/>
                <w:szCs w:val="20"/>
                <w:lang w:eastAsia="zh-CN"/>
              </w:rPr>
            </w:pPr>
            <w:r>
              <w:rPr>
                <w:rFonts w:hint="eastAsia"/>
                <w:sz w:val="20"/>
                <w:szCs w:val="20"/>
                <w:lang w:eastAsia="zh-CN"/>
              </w:rPr>
              <w:t>Spreadtrum</w:t>
            </w:r>
          </w:p>
        </w:tc>
        <w:tc>
          <w:tcPr>
            <w:tcW w:w="6520" w:type="dxa"/>
          </w:tcPr>
          <w:p w14:paraId="461C317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42A1DBDF" w14:textId="77777777" w:rsidR="00A77619" w:rsidRDefault="00F32408">
            <w:pPr>
              <w:spacing w:before="120" w:afterLines="50"/>
              <w:rPr>
                <w:rFonts w:eastAsia="MS Mincho"/>
                <w:sz w:val="20"/>
                <w:szCs w:val="20"/>
                <w:lang w:eastAsia="ja-JP"/>
              </w:rPr>
            </w:pPr>
            <w:r>
              <w:rPr>
                <w:rFonts w:eastAsiaTheme="minorEastAsia"/>
                <w:sz w:val="20"/>
                <w:szCs w:val="20"/>
                <w:lang w:eastAsia="zh-CN"/>
              </w:rPr>
              <w:t>Q2: At least TRP-specific SRS could be a baseline, and furth</w:t>
            </w:r>
            <w:r>
              <w:rPr>
                <w:rFonts w:eastAsiaTheme="minorEastAsia"/>
                <w:sz w:val="20"/>
                <w:szCs w:val="20"/>
                <w:lang w:eastAsia="zh-CN"/>
              </w:rPr>
              <w:t>er study the impact of non-TRP-specific SRS.</w:t>
            </w:r>
          </w:p>
        </w:tc>
      </w:tr>
      <w:tr w:rsidR="00A77619" w14:paraId="211743B3" w14:textId="77777777">
        <w:tc>
          <w:tcPr>
            <w:tcW w:w="2830" w:type="dxa"/>
          </w:tcPr>
          <w:p w14:paraId="105EE6C6" w14:textId="77777777" w:rsidR="00A77619" w:rsidRDefault="00F32408">
            <w:pPr>
              <w:spacing w:before="120" w:afterLines="50"/>
              <w:rPr>
                <w:sz w:val="20"/>
                <w:szCs w:val="20"/>
                <w:lang w:eastAsia="zh-CN"/>
              </w:rPr>
            </w:pPr>
            <w:r>
              <w:rPr>
                <w:rFonts w:hint="eastAsia"/>
                <w:sz w:val="20"/>
                <w:szCs w:val="20"/>
                <w:lang w:eastAsia="zh-CN"/>
              </w:rPr>
              <w:t>CATT</w:t>
            </w:r>
          </w:p>
        </w:tc>
        <w:tc>
          <w:tcPr>
            <w:tcW w:w="6520" w:type="dxa"/>
          </w:tcPr>
          <w:p w14:paraId="23C7E670" w14:textId="77777777" w:rsidR="00A77619" w:rsidRDefault="00F32408">
            <w:pPr>
              <w:pStyle w:val="CommentText"/>
              <w:jc w:val="left"/>
              <w:rPr>
                <w:color w:val="000000" w:themeColor="text1"/>
                <w:lang w:eastAsia="zh-CN"/>
              </w:rPr>
            </w:pPr>
            <w:r>
              <w:rPr>
                <w:rFonts w:hint="eastAsia"/>
                <w:color w:val="000000" w:themeColor="text1"/>
                <w:lang w:eastAsia="zh-CN"/>
              </w:rPr>
              <w:t>Q1: Yes.</w:t>
            </w:r>
          </w:p>
          <w:p w14:paraId="46E02C7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77619" w14:paraId="1BBBE91D" w14:textId="77777777">
        <w:tc>
          <w:tcPr>
            <w:tcW w:w="2830" w:type="dxa"/>
          </w:tcPr>
          <w:p w14:paraId="148CFBC7" w14:textId="77777777" w:rsidR="00A77619" w:rsidRDefault="00F32408">
            <w:pPr>
              <w:spacing w:before="120" w:afterLines="50"/>
              <w:rPr>
                <w:sz w:val="20"/>
                <w:szCs w:val="20"/>
                <w:lang w:eastAsia="zh-CN"/>
              </w:rPr>
            </w:pPr>
            <w:r>
              <w:rPr>
                <w:sz w:val="20"/>
                <w:szCs w:val="20"/>
                <w:lang w:eastAsia="zh-CN"/>
              </w:rPr>
              <w:t>Vivo</w:t>
            </w:r>
          </w:p>
        </w:tc>
        <w:tc>
          <w:tcPr>
            <w:tcW w:w="6520" w:type="dxa"/>
          </w:tcPr>
          <w:p w14:paraId="7FA3BB49"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4754CFFD"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A77619" w14:paraId="66B6E44A" w14:textId="77777777">
        <w:tc>
          <w:tcPr>
            <w:tcW w:w="2830" w:type="dxa"/>
          </w:tcPr>
          <w:p w14:paraId="12EACCF6" w14:textId="77777777" w:rsidR="00A77619" w:rsidRDefault="00F32408">
            <w:pPr>
              <w:spacing w:before="120" w:afterLines="50"/>
              <w:rPr>
                <w:sz w:val="20"/>
                <w:szCs w:val="20"/>
                <w:lang w:eastAsia="zh-CN"/>
              </w:rPr>
            </w:pPr>
            <w:r>
              <w:rPr>
                <w:sz w:val="20"/>
                <w:szCs w:val="20"/>
                <w:lang w:eastAsia="zh-CN"/>
              </w:rPr>
              <w:lastRenderedPageBreak/>
              <w:t>Ericsson</w:t>
            </w:r>
          </w:p>
        </w:tc>
        <w:tc>
          <w:tcPr>
            <w:tcW w:w="6520" w:type="dxa"/>
          </w:tcPr>
          <w:p w14:paraId="54C5C186" w14:textId="77777777" w:rsidR="00A77619" w:rsidRDefault="00F32408">
            <w:pPr>
              <w:pStyle w:val="CommentText"/>
            </w:pPr>
            <w:r>
              <w:t>Q1: Yes</w:t>
            </w:r>
          </w:p>
          <w:p w14:paraId="419E0872" w14:textId="77777777" w:rsidR="00A77619" w:rsidRDefault="00F32408">
            <w:pPr>
              <w:pStyle w:val="CommentText"/>
              <w:rPr>
                <w:color w:val="000000" w:themeColor="text1"/>
                <w:lang w:eastAsia="zh-CN"/>
              </w:rPr>
            </w:pPr>
            <w:r>
              <w:t>Q2: As discussed in our contribution, there will be a power offset and timing offset at the non-targeted TRP. The impact on performance of these offsets should be stud</w:t>
            </w:r>
            <w:r>
              <w:t>ied and, if necessary, potential solutions could be standardized.</w:t>
            </w:r>
          </w:p>
        </w:tc>
      </w:tr>
    </w:tbl>
    <w:p w14:paraId="1160D3C9" w14:textId="77777777" w:rsidR="00A77619" w:rsidRDefault="00A77619">
      <w:pPr>
        <w:snapToGrid/>
        <w:spacing w:after="0" w:line="276" w:lineRule="auto"/>
        <w:rPr>
          <w:iCs/>
          <w:szCs w:val="20"/>
        </w:rPr>
      </w:pPr>
    </w:p>
    <w:p w14:paraId="4AA984E2" w14:textId="77777777" w:rsidR="00A77619" w:rsidRDefault="00A77619">
      <w:pPr>
        <w:snapToGrid/>
        <w:spacing w:after="0" w:line="276" w:lineRule="auto"/>
        <w:rPr>
          <w:iCs/>
          <w:szCs w:val="20"/>
        </w:rPr>
      </w:pPr>
    </w:p>
    <w:p w14:paraId="645BBB26" w14:textId="77777777" w:rsidR="00A77619" w:rsidRDefault="00F32408">
      <w:pPr>
        <w:pStyle w:val="Heading4"/>
        <w:numPr>
          <w:ilvl w:val="0"/>
          <w:numId w:val="0"/>
        </w:numPr>
        <w:rPr>
          <w:u w:val="single"/>
          <w:lang w:eastAsia="zh-CN"/>
        </w:rPr>
      </w:pPr>
      <w:r>
        <w:rPr>
          <w:u w:val="single"/>
          <w:lang w:eastAsia="zh-CN"/>
        </w:rPr>
        <w:t>FL update</w:t>
      </w:r>
    </w:p>
    <w:p w14:paraId="2E2793F9" w14:textId="77777777" w:rsidR="00A77619" w:rsidRDefault="00F32408">
      <w:pPr>
        <w:spacing w:before="120" w:afterLines="50"/>
        <w:rPr>
          <w:rFonts w:eastAsia="Microsoft YaHei"/>
        </w:rPr>
      </w:pPr>
      <w:r>
        <w:rPr>
          <w:rFonts w:eastAsia="Microsoft YaHei"/>
        </w:rPr>
        <w:t>Thank you all for the useful inputs.</w:t>
      </w:r>
    </w:p>
    <w:p w14:paraId="3F6471E7" w14:textId="77777777" w:rsidR="00A77619" w:rsidRDefault="00F32408">
      <w:r>
        <w:rPr>
          <w:b/>
          <w:bCs/>
        </w:rPr>
        <w:t>Power imbalance issue</w:t>
      </w:r>
      <w:r>
        <w:t>:</w:t>
      </w:r>
    </w:p>
    <w:p w14:paraId="0B727879" w14:textId="77777777" w:rsidR="00A77619" w:rsidRDefault="00F32408">
      <w:r>
        <w:t>Companies’ views:</w:t>
      </w:r>
    </w:p>
    <w:p w14:paraId="41846D5C" w14:textId="77777777" w:rsidR="00A77619" w:rsidRDefault="00F32408">
      <w:pPr>
        <w:pStyle w:val="listauto1"/>
        <w:rPr>
          <w:b w:val="0"/>
          <w:bCs w:val="0"/>
        </w:rPr>
      </w:pPr>
      <w:r>
        <w:rPr>
          <w:b w:val="0"/>
          <w:bCs w:val="0"/>
        </w:rPr>
        <w:t xml:space="preserve">Prioritize enhancements in Sec. 3.2: DOCOMO, Intel, MediaTek, CMCC, Xiaomi, Sharp. (Some </w:t>
      </w:r>
      <w:r>
        <w:rPr>
          <w:b w:val="0"/>
          <w:bCs w:val="0"/>
        </w:rPr>
        <w:t>companies are open to study this issue.)</w:t>
      </w:r>
    </w:p>
    <w:p w14:paraId="10642D21" w14:textId="77777777" w:rsidR="00A77619" w:rsidRDefault="00F32408">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6E240222" w14:textId="77777777" w:rsidR="00A77619" w:rsidRDefault="00A77619"/>
    <w:p w14:paraId="7672C690" w14:textId="77777777" w:rsidR="00A77619" w:rsidRDefault="00F32408">
      <w:r>
        <w:t>Based on the inputs, the FL has th</w:t>
      </w:r>
      <w:r>
        <w:t>e following analysis:</w:t>
      </w:r>
    </w:p>
    <w:p w14:paraId="2C387807" w14:textId="77777777" w:rsidR="00A77619" w:rsidRDefault="00F32408">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w:t>
      </w:r>
      <w:r>
        <w:rPr>
          <w:b w:val="0"/>
          <w:bCs w:val="0"/>
        </w:rPr>
        <w:t xml:space="preserve">network implementation, though with narrower use cases, e.g., the UE has to have similar distances to the TRPs. Therefore, only if one SRS is sent by a UE and used by multiple TRPs and the pathlosses between the UE and the TRPs have large differences, the </w:t>
      </w:r>
      <w:r>
        <w:rPr>
          <w:b w:val="0"/>
          <w:bCs w:val="0"/>
        </w:rPr>
        <w:t>above issue needs to be studied.</w:t>
      </w:r>
    </w:p>
    <w:p w14:paraId="0D6165CF" w14:textId="77777777" w:rsidR="00A77619" w:rsidRDefault="00F32408">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w:t>
      </w:r>
      <w:r>
        <w:rPr>
          <w:b w:val="0"/>
          <w:bCs w:val="0"/>
        </w:rPr>
        <w:t>lly, if TRP-specific sounding is supported for CJT, the UE may need to maintain up to 4 sets of SRS transmission parameters (e.g., power control settings, TA settings), which has not been supported. Thus, TRP-specific sounding is not a preferred solution.</w:t>
      </w:r>
    </w:p>
    <w:p w14:paraId="6C8B71B1" w14:textId="77777777" w:rsidR="00A77619" w:rsidRDefault="00F32408">
      <w:pPr>
        <w:pStyle w:val="listauto1"/>
        <w:rPr>
          <w:b w:val="0"/>
          <w:bCs w:val="0"/>
        </w:rPr>
      </w:pPr>
      <w:r>
        <w:rPr>
          <w:b w:val="0"/>
          <w:bCs w:val="0"/>
        </w:rPr>
        <w:t>Therefore, it is suggested to study this case of one SRS utilized by multiple TRPs at least if the power balance is not small.</w:t>
      </w:r>
    </w:p>
    <w:p w14:paraId="3C9575AF" w14:textId="77777777" w:rsidR="00A77619" w:rsidRDefault="00A77619"/>
    <w:p w14:paraId="4CD08115" w14:textId="77777777" w:rsidR="00A77619" w:rsidRDefault="00F32408">
      <w:r>
        <w:t>@Apple @OPPO @LGE: Inter-TRP cross-SRS interference with power imbalance at a TRP is not a new issue, but that the interfering S</w:t>
      </w:r>
      <w:r>
        <w:t>RS also needs to be used for channel estimation at the TRP seems new. The root cause is that, in order to reduce the SRS overhead and interference in CJT cases, one SRS is sent for channel estimation for multiple TRPs. Several companies pointed this out in</w:t>
      </w:r>
      <w:r>
        <w:t xml:space="preserve"> their contributions (with nice illustrations and greater details) and in above inputs, so please refer to them for the details.</w:t>
      </w:r>
    </w:p>
    <w:p w14:paraId="75F4D98B" w14:textId="77777777" w:rsidR="00A77619" w:rsidRDefault="00F32408">
      <w:r>
        <w:t>@CATT: your position is not too clear, but please feel free to elaborate if needed.</w:t>
      </w:r>
    </w:p>
    <w:p w14:paraId="4D4A9E4F" w14:textId="77777777" w:rsidR="00A77619" w:rsidRDefault="00A77619">
      <w:pPr>
        <w:rPr>
          <w:b/>
          <w:bCs/>
        </w:rPr>
      </w:pPr>
    </w:p>
    <w:p w14:paraId="42A81D6F" w14:textId="77777777" w:rsidR="00A77619" w:rsidRDefault="00F32408">
      <w:pPr>
        <w:rPr>
          <w:b/>
          <w:bCs/>
        </w:rPr>
      </w:pPr>
      <w:r>
        <w:rPr>
          <w:b/>
          <w:bCs/>
        </w:rPr>
        <w:t>Spatial filtering issue:</w:t>
      </w:r>
    </w:p>
    <w:p w14:paraId="467DF1E8" w14:textId="77777777" w:rsidR="00A77619" w:rsidRDefault="00F32408">
      <w:r>
        <w:t>@InterDigital @ZT</w:t>
      </w:r>
      <w:r>
        <w:t>E: This issue is related to the precoded SRS for DL CSI acquisition, which will be discussed in more detail in Sec. 3.2.2.</w:t>
      </w:r>
    </w:p>
    <w:p w14:paraId="68B62F2A" w14:textId="77777777" w:rsidR="00A77619" w:rsidRDefault="00A77619"/>
    <w:p w14:paraId="303C4EF4" w14:textId="77777777" w:rsidR="00A77619" w:rsidRDefault="00F32408">
      <w:pPr>
        <w:rPr>
          <w:b/>
          <w:bCs/>
        </w:rPr>
      </w:pPr>
      <w:r>
        <w:rPr>
          <w:b/>
          <w:bCs/>
        </w:rPr>
        <w:t>TA issue:</w:t>
      </w:r>
    </w:p>
    <w:p w14:paraId="14ADA150" w14:textId="77777777" w:rsidR="00A77619" w:rsidRDefault="00F32408">
      <w:r>
        <w:lastRenderedPageBreak/>
        <w:t>Some companies are open to study this, but some other companies suggest that the TA offset between SRSs at a TRP may not b</w:t>
      </w:r>
      <w:r>
        <w:t>e a big issue if they are small relative to the CP length, even if all the SRSs with some arrival timing differences are to be used for channel estimation. In addition, some believe this can be addressed by implementation. It seems this issue does not requ</w:t>
      </w:r>
      <w:r>
        <w:t xml:space="preserve">ire further study. </w:t>
      </w:r>
    </w:p>
    <w:p w14:paraId="64123627" w14:textId="77777777" w:rsidR="00A77619" w:rsidRDefault="00A77619"/>
    <w:p w14:paraId="29B469EF" w14:textId="77777777" w:rsidR="00A77619" w:rsidRDefault="00F32408">
      <w:r>
        <w:t>A proposal is provided for further discussion of the power imbalance issue.</w:t>
      </w:r>
    </w:p>
    <w:p w14:paraId="0950C1A8" w14:textId="77777777" w:rsidR="00A77619" w:rsidRDefault="00F32408">
      <w:pPr>
        <w:rPr>
          <w:b/>
          <w:bCs/>
        </w:rPr>
      </w:pPr>
      <w:r>
        <w:rPr>
          <w:b/>
          <w:bCs/>
          <w:highlight w:val="yellow"/>
        </w:rPr>
        <w:t>Proposal 3.1.1</w:t>
      </w:r>
      <w:r>
        <w:rPr>
          <w:b/>
          <w:bCs/>
        </w:rPr>
        <w:t>: Study the case where one SRS sent by a UE is utilized by multiple TRPs for channel estimation, and the pathlosses between the UE and the TRPs d</w:t>
      </w:r>
      <w:r>
        <w:rPr>
          <w:b/>
          <w:bCs/>
        </w:rPr>
        <w:t xml:space="preserve">iffer by at least x dB </w:t>
      </w:r>
    </w:p>
    <w:p w14:paraId="7A21F69C" w14:textId="77777777" w:rsidR="00A77619" w:rsidRDefault="00F32408">
      <w:pPr>
        <w:pStyle w:val="listauto1"/>
      </w:pPr>
      <w:r>
        <w:t>FFS x</w:t>
      </w:r>
    </w:p>
    <w:p w14:paraId="03FEC1CD" w14:textId="77777777" w:rsidR="00A77619" w:rsidRDefault="00F32408">
      <w:pPr>
        <w:pStyle w:val="listauto1"/>
      </w:pPr>
      <w:r>
        <w:t>FFS potential enhancements such as SRS power control enhancements.</w:t>
      </w:r>
    </w:p>
    <w:p w14:paraId="5F5D8427" w14:textId="77777777" w:rsidR="00A77619" w:rsidRDefault="00A77619"/>
    <w:p w14:paraId="21A3AC3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5750A78" w14:textId="77777777">
        <w:trPr>
          <w:trHeight w:val="273"/>
        </w:trPr>
        <w:tc>
          <w:tcPr>
            <w:tcW w:w="2830" w:type="dxa"/>
            <w:shd w:val="clear" w:color="auto" w:fill="00B0F0"/>
          </w:tcPr>
          <w:p w14:paraId="1F1301A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33B3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A742B43" w14:textId="77777777">
        <w:tc>
          <w:tcPr>
            <w:tcW w:w="2830" w:type="dxa"/>
          </w:tcPr>
          <w:p w14:paraId="061F77F6"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049CE18" w14:textId="77777777" w:rsidR="00A77619" w:rsidRDefault="00F32408">
            <w:pPr>
              <w:spacing w:before="120" w:afterLines="50"/>
              <w:rPr>
                <w:rFonts w:eastAsia="Microsoft YaHei"/>
                <w:sz w:val="20"/>
                <w:szCs w:val="20"/>
              </w:rPr>
            </w:pPr>
            <w:r>
              <w:rPr>
                <w:rFonts w:eastAsia="Microsoft YaHei"/>
                <w:sz w:val="20"/>
                <w:szCs w:val="20"/>
              </w:rPr>
              <w:t xml:space="preserve">We would like to understand whether it is for SRS capacity enhancement or </w:t>
            </w:r>
            <w:r>
              <w:rPr>
                <w:rFonts w:eastAsia="Microsoft YaHei"/>
                <w:sz w:val="20"/>
                <w:szCs w:val="20"/>
              </w:rPr>
              <w:t>interference randomization? According to the WID, it seems we would not do anything beyond the two areas.</w:t>
            </w:r>
          </w:p>
        </w:tc>
      </w:tr>
      <w:tr w:rsidR="00A77619" w14:paraId="6E5D58AA" w14:textId="77777777">
        <w:tc>
          <w:tcPr>
            <w:tcW w:w="2830" w:type="dxa"/>
          </w:tcPr>
          <w:p w14:paraId="45AC7A30"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4D86B4B" w14:textId="77777777" w:rsidR="00A77619" w:rsidRDefault="00F32408">
            <w:pPr>
              <w:spacing w:before="120" w:afterLines="50"/>
              <w:rPr>
                <w:rFonts w:eastAsia="MS Mincho"/>
                <w:sz w:val="20"/>
                <w:szCs w:val="20"/>
                <w:lang w:eastAsia="ja-JP"/>
              </w:rPr>
            </w:pPr>
            <w:r>
              <w:rPr>
                <w:rFonts w:eastAsia="MS Mincho"/>
                <w:sz w:val="20"/>
                <w:szCs w:val="20"/>
                <w:lang w:eastAsia="ja-JP"/>
              </w:rPr>
              <w:t>First, we are not sure what the motivation of proposal would be. Does it intend to clarify the case to be studied regarding SRS transmission t</w:t>
            </w:r>
            <w:r>
              <w:rPr>
                <w:rFonts w:eastAsia="MS Mincho"/>
                <w:sz w:val="20"/>
                <w:szCs w:val="20"/>
                <w:lang w:eastAsia="ja-JP"/>
              </w:rPr>
              <w:t xml:space="preserve">o non-target TRP? If so, since x is still FFS above, we think the proposal 3.1.1 may not give us more clarity than where we are now. </w:t>
            </w:r>
          </w:p>
          <w:p w14:paraId="7D98C647" w14:textId="77777777" w:rsidR="00A77619" w:rsidRDefault="00F32408">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w:t>
            </w:r>
            <w:r>
              <w:rPr>
                <w:rFonts w:eastAsia="MS Mincho"/>
                <w:sz w:val="20"/>
                <w:szCs w:val="20"/>
                <w:lang w:eastAsia="ja-JP"/>
              </w:rPr>
              <w:t xml:space="preserve">old (e.g. up to 3 dB). This may be configurable in actual implementation, but we do not think it would be realistic to assume larger value for x. </w:t>
            </w:r>
          </w:p>
          <w:p w14:paraId="68FB8E2C" w14:textId="77777777" w:rsidR="00A77619" w:rsidRDefault="00F32408">
            <w:pPr>
              <w:spacing w:before="120" w:afterLines="50"/>
              <w:rPr>
                <w:rFonts w:eastAsia="MS Mincho"/>
                <w:sz w:val="20"/>
                <w:szCs w:val="20"/>
                <w:lang w:eastAsia="ja-JP"/>
              </w:rPr>
            </w:pPr>
            <w:r>
              <w:rPr>
                <w:rFonts w:eastAsia="MS Mincho"/>
                <w:sz w:val="20"/>
                <w:szCs w:val="20"/>
                <w:lang w:eastAsia="ja-JP"/>
              </w:rPr>
              <w:t>Or does x value intend to observe a range of x which is problematic for SRS toward non-target TRP? Anyway, we</w:t>
            </w:r>
            <w:r>
              <w:rPr>
                <w:rFonts w:eastAsia="MS Mincho"/>
                <w:sz w:val="20"/>
                <w:szCs w:val="20"/>
                <w:lang w:eastAsia="ja-JP"/>
              </w:rPr>
              <w:t xml:space="preserv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158A1BE8" w14:textId="77777777" w:rsidR="00A77619" w:rsidRDefault="00F32408">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77619" w14:paraId="5B6EEDB8" w14:textId="77777777">
        <w:tc>
          <w:tcPr>
            <w:tcW w:w="2830" w:type="dxa"/>
          </w:tcPr>
          <w:p w14:paraId="0E1F53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2C9312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w:t>
            </w:r>
            <w:r>
              <w:rPr>
                <w:rFonts w:eastAsia="Microsoft YaHei" w:hint="eastAsia"/>
                <w:sz w:val="20"/>
                <w:szCs w:val="20"/>
                <w:lang w:eastAsia="zh-CN"/>
              </w:rPr>
              <w:t xml:space="preserve">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77619" w14:paraId="0636CD7B" w14:textId="77777777">
        <w:tc>
          <w:tcPr>
            <w:tcW w:w="2830" w:type="dxa"/>
          </w:tcPr>
          <w:p w14:paraId="49A29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E4DB57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agree with DOCOMO that a small value of x (e.g. 3dB) would be more reasonable. Companies who propose</w:t>
            </w:r>
            <w:r>
              <w:rPr>
                <w:rFonts w:eastAsia="Microsoft YaHei"/>
                <w:sz w:val="20"/>
                <w:szCs w:val="20"/>
                <w:lang w:eastAsia="zh-CN"/>
              </w:rPr>
              <w:t xml:space="preserve"> a larger value of x should justify that C-JT can provide significant gain with the value, which is not expected by us. </w:t>
            </w:r>
          </w:p>
        </w:tc>
      </w:tr>
      <w:tr w:rsidR="00A77619" w14:paraId="750D0DD6" w14:textId="77777777">
        <w:tc>
          <w:tcPr>
            <w:tcW w:w="2830" w:type="dxa"/>
          </w:tcPr>
          <w:p w14:paraId="7F758C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BAC1E2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A77619" w14:paraId="5E2CCD7A" w14:textId="77777777">
        <w:tc>
          <w:tcPr>
            <w:tcW w:w="2830" w:type="dxa"/>
          </w:tcPr>
          <w:p w14:paraId="10D8C4E1"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6705A236" w14:textId="77777777" w:rsidR="00A77619" w:rsidRDefault="00F32408">
            <w:pPr>
              <w:spacing w:before="120" w:afterLines="50"/>
              <w:rPr>
                <w:rFonts w:eastAsia="Microsoft YaHei"/>
                <w:sz w:val="20"/>
                <w:szCs w:val="20"/>
                <w:lang w:eastAsia="zh-CN"/>
              </w:rPr>
            </w:pPr>
            <w:r>
              <w:rPr>
                <w:rFonts w:eastAsia="Microsoft YaHei"/>
                <w:sz w:val="20"/>
                <w:szCs w:val="20"/>
              </w:rPr>
              <w:t>Agree with Docomo that motivation of the proposal should be further clarified. In general, we support to study further SRS transmission to non-target TRP.</w:t>
            </w:r>
            <w:r>
              <w:rPr>
                <w:rFonts w:eastAsia="Microsoft YaHei"/>
                <w:sz w:val="20"/>
                <w:szCs w:val="20"/>
              </w:rPr>
              <w:t xml:space="preserve"> </w:t>
            </w:r>
          </w:p>
        </w:tc>
      </w:tr>
      <w:tr w:rsidR="00A77619" w14:paraId="327C125C" w14:textId="77777777">
        <w:tc>
          <w:tcPr>
            <w:tcW w:w="2830" w:type="dxa"/>
          </w:tcPr>
          <w:p w14:paraId="77D3B5AE"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0FEDD7CA" w14:textId="77777777" w:rsidR="00A77619" w:rsidRDefault="00F32408">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w:t>
            </w:r>
            <w:r>
              <w:rPr>
                <w:rFonts w:eastAsia="Microsoft YaHei"/>
                <w:sz w:val="20"/>
                <w:szCs w:val="20"/>
              </w:rPr>
              <w:lastRenderedPageBreak/>
              <w:t xml:space="preserve">yet. It has impact on SRS performance and also TDD CJT performance, so it may be worth investigating. </w:t>
            </w:r>
            <w:r>
              <w:rPr>
                <w:rFonts w:eastAsia="Microsoft YaHei"/>
                <w:sz w:val="20"/>
                <w:szCs w:val="20"/>
              </w:rPr>
              <w:t>For example, a small x value limits the CJT use cases but ensures good SRS performance, and a large x value is less limiting for CJT use cases but may degrade SRS performance. Thus, it may be a meaningful study to simulate x = {3, 6, 9} dB. Anyway more inp</w:t>
            </w:r>
            <w:r>
              <w:rPr>
                <w:rFonts w:eastAsia="Microsoft YaHei"/>
                <w:sz w:val="20"/>
                <w:szCs w:val="20"/>
              </w:rPr>
              <w:t>uts are welcome.</w:t>
            </w:r>
          </w:p>
        </w:tc>
      </w:tr>
      <w:tr w:rsidR="00A77619" w14:paraId="488D35ED" w14:textId="77777777">
        <w:tc>
          <w:tcPr>
            <w:tcW w:w="2830" w:type="dxa"/>
          </w:tcPr>
          <w:p w14:paraId="5CD9332E" w14:textId="77777777" w:rsidR="00A77619" w:rsidRDefault="00F32408">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138D4AC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w:t>
            </w:r>
            <w:r>
              <w:rPr>
                <w:rFonts w:eastAsia="Microsoft YaHei"/>
                <w:sz w:val="20"/>
                <w:szCs w:val="20"/>
                <w:lang w:eastAsia="zh-CN"/>
              </w:rPr>
              <w:t>ce being chosen from -10dB~10dB.</w:t>
            </w:r>
          </w:p>
          <w:p w14:paraId="2E7B3AD8" w14:textId="77777777" w:rsidR="00A77619" w:rsidRDefault="00F32408">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77619" w14:paraId="15053012" w14:textId="77777777">
        <w:tc>
          <w:tcPr>
            <w:tcW w:w="2830" w:type="dxa"/>
          </w:tcPr>
          <w:p w14:paraId="6C5AAD8C"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6DC0B5A3"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w:t>
            </w:r>
            <w:r>
              <w:rPr>
                <w:rFonts w:eastAsia="맑은 고딕" w:hint="eastAsia"/>
                <w:sz w:val="20"/>
                <w:szCs w:val="20"/>
                <w:lang w:eastAsia="ko-KR"/>
              </w:rPr>
              <w:t>PUSCH/PUCCH repetition.</w:t>
            </w:r>
            <w:r>
              <w:rPr>
                <w:rFonts w:eastAsia="맑은 고딕"/>
                <w:sz w:val="20"/>
                <w:szCs w:val="20"/>
                <w:lang w:eastAsia="ko-KR"/>
              </w:rPr>
              <w:t xml:space="preserve"> also, we think that we can carefully consider the scope of WID.</w:t>
            </w:r>
          </w:p>
        </w:tc>
      </w:tr>
      <w:tr w:rsidR="00A77619" w14:paraId="7F3B2A60" w14:textId="77777777">
        <w:tc>
          <w:tcPr>
            <w:tcW w:w="2830" w:type="dxa"/>
          </w:tcPr>
          <w:p w14:paraId="0311CDC7" w14:textId="77777777" w:rsidR="00A77619" w:rsidRDefault="00F32408">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5D0FF759"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48910A0B" w14:textId="77777777" w:rsidR="00A77619" w:rsidRDefault="00F32408">
            <w:pPr>
              <w:spacing w:before="120" w:afterLines="50"/>
              <w:rPr>
                <w:rFonts w:eastAsia="맑은 고딕"/>
                <w:sz w:val="20"/>
                <w:szCs w:val="20"/>
                <w:lang w:eastAsia="ko-KR"/>
              </w:rPr>
            </w:pPr>
            <w:r>
              <w:rPr>
                <w:rFonts w:eastAsia="맑은 고딕"/>
                <w:sz w:val="20"/>
                <w:szCs w:val="20"/>
                <w:lang w:eastAsia="ko-KR"/>
              </w:rPr>
              <w:t>Overall, we don’t agree to</w:t>
            </w:r>
            <w:r>
              <w:rPr>
                <w:rFonts w:eastAsia="맑은 고딕"/>
                <w:sz w:val="20"/>
                <w:szCs w:val="20"/>
                <w:lang w:eastAsia="ko-KR"/>
              </w:rPr>
              <w:t xml:space="preserve"> rule out TRP specific SRS at this stage.  We can evaluate both TRP common SRS and TRP specific SRS, and based on the results, we can do the down-selection at a later meeting.</w:t>
            </w:r>
          </w:p>
        </w:tc>
      </w:tr>
      <w:tr w:rsidR="00A77619" w14:paraId="6821CBE5" w14:textId="77777777">
        <w:tc>
          <w:tcPr>
            <w:tcW w:w="2830" w:type="dxa"/>
          </w:tcPr>
          <w:p w14:paraId="1BD591AC" w14:textId="77777777" w:rsidR="00A77619" w:rsidRDefault="00F32408">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B42436E" w14:textId="77777777" w:rsidR="00A77619" w:rsidRDefault="00F32408">
            <w:pPr>
              <w:spacing w:before="120" w:afterLines="50"/>
              <w:rPr>
                <w:rFonts w:eastAsia="맑은 고딕"/>
                <w:sz w:val="20"/>
                <w:szCs w:val="20"/>
                <w:lang w:eastAsia="ko-KR"/>
              </w:rPr>
            </w:pPr>
            <w:r>
              <w:rPr>
                <w:rFonts w:eastAsia="맑은 고딕"/>
                <w:sz w:val="20"/>
                <w:szCs w:val="20"/>
                <w:lang w:eastAsia="ko-KR"/>
              </w:rPr>
              <w:t>We think instead of “study” this as a separate proposal, it can be simply ca</w:t>
            </w:r>
            <w:r>
              <w:rPr>
                <w:rFonts w:eastAsia="맑은 고딕"/>
                <w:sz w:val="20"/>
                <w:szCs w:val="20"/>
                <w:lang w:eastAsia="ko-KR"/>
              </w:rPr>
              <w:t>ptured as part of EVM, given that based on FL’s clarification, this study is not targeted toward any enhancements yet (it is for evaluation purpose).</w:t>
            </w:r>
          </w:p>
        </w:tc>
      </w:tr>
      <w:tr w:rsidR="00A77619" w14:paraId="6C0F9BAE" w14:textId="77777777">
        <w:tc>
          <w:tcPr>
            <w:tcW w:w="2830" w:type="dxa"/>
          </w:tcPr>
          <w:p w14:paraId="7397F09F" w14:textId="77777777" w:rsidR="00A77619" w:rsidRDefault="00F32408">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26F6FB33"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P</w:t>
            </w:r>
            <w:r>
              <w:rPr>
                <w:rFonts w:eastAsia="맑은 고딕" w:hint="eastAsia"/>
                <w:sz w:val="20"/>
                <w:szCs w:val="20"/>
                <w:lang w:eastAsia="ko-KR"/>
              </w:rPr>
              <w:t>roposal 3.1.1</w:t>
            </w:r>
            <w:r>
              <w:rPr>
                <w:rFonts w:eastAsia="맑은 고딕"/>
                <w:sz w:val="20"/>
                <w:szCs w:val="20"/>
                <w:lang w:eastAsia="ko-KR"/>
              </w:rPr>
              <w:t xml:space="preserve">. We think x value is related to the candidate number of </w:t>
            </w:r>
            <w:r>
              <w:rPr>
                <w:rFonts w:eastAsia="맑은 고딕"/>
                <w:sz w:val="20"/>
                <w:szCs w:val="20"/>
                <w:lang w:eastAsia="ko-KR"/>
              </w:rPr>
              <w:t>cooperating TRPs. Some alignment for this value can be made between FDD CJT and TDD CJT.</w:t>
            </w:r>
            <w:r>
              <w:rPr>
                <w:rFonts w:eastAsia="맑은 고딕" w:hint="eastAsia"/>
                <w:sz w:val="20"/>
                <w:szCs w:val="20"/>
                <w:lang w:eastAsia="ko-KR"/>
              </w:rPr>
              <w:t xml:space="preserve"> </w:t>
            </w:r>
            <w:r>
              <w:rPr>
                <w:rFonts w:eastAsia="맑은 고딕"/>
                <w:sz w:val="20"/>
                <w:szCs w:val="20"/>
                <w:lang w:eastAsia="ko-KR"/>
              </w:rPr>
              <w:t>To achieve CJT performance gain as much as possible,</w:t>
            </w:r>
            <w:r>
              <w:rPr>
                <w:rFonts w:eastAsia="맑은 고딕" w:hint="eastAsia"/>
                <w:sz w:val="20"/>
                <w:szCs w:val="20"/>
                <w:lang w:eastAsia="ko-KR"/>
              </w:rPr>
              <w:t xml:space="preserve"> we are fine</w:t>
            </w:r>
            <w:r>
              <w:rPr>
                <w:rFonts w:eastAsia="맑은 고딕"/>
                <w:sz w:val="20"/>
                <w:szCs w:val="20"/>
                <w:lang w:eastAsia="ko-KR"/>
              </w:rPr>
              <w:t xml:space="preserve"> with</w:t>
            </w:r>
            <w:r>
              <w:rPr>
                <w:rFonts w:eastAsia="맑은 고딕" w:hint="eastAsia"/>
                <w:sz w:val="20"/>
                <w:szCs w:val="20"/>
                <w:lang w:eastAsia="ko-KR"/>
              </w:rPr>
              <w:t xml:space="preserve"> 3 dB</w:t>
            </w:r>
            <w:r>
              <w:rPr>
                <w:rFonts w:eastAsia="맑은 고딕"/>
                <w:sz w:val="20"/>
                <w:szCs w:val="20"/>
                <w:lang w:eastAsia="ko-KR"/>
              </w:rPr>
              <w:t>,</w:t>
            </w:r>
            <w:r>
              <w:rPr>
                <w:rFonts w:eastAsia="맑은 고딕" w:hint="eastAsia"/>
                <w:sz w:val="20"/>
                <w:szCs w:val="20"/>
                <w:lang w:eastAsia="ko-KR"/>
              </w:rPr>
              <w:t xml:space="preserve"> 6 dB</w:t>
            </w:r>
            <w:r>
              <w:rPr>
                <w:rFonts w:eastAsia="맑은 고딕"/>
                <w:sz w:val="20"/>
                <w:szCs w:val="20"/>
                <w:lang w:eastAsia="ko-KR"/>
              </w:rPr>
              <w:t>, 9dB</w:t>
            </w:r>
            <w:r>
              <w:rPr>
                <w:rFonts w:eastAsia="맑은 고딕" w:hint="eastAsia"/>
                <w:sz w:val="20"/>
                <w:szCs w:val="20"/>
                <w:lang w:eastAsia="ko-KR"/>
              </w:rPr>
              <w:t xml:space="preserve"> for x</w:t>
            </w:r>
            <w:r>
              <w:rPr>
                <w:rFonts w:eastAsia="맑은 고딕"/>
                <w:sz w:val="20"/>
                <w:szCs w:val="20"/>
                <w:lang w:eastAsia="ko-KR"/>
              </w:rPr>
              <w:t>.</w:t>
            </w:r>
          </w:p>
        </w:tc>
      </w:tr>
    </w:tbl>
    <w:p w14:paraId="2DD45F58" w14:textId="77777777" w:rsidR="00A77619" w:rsidRDefault="00A77619"/>
    <w:p w14:paraId="475A73A2" w14:textId="77777777" w:rsidR="00A77619" w:rsidRDefault="00F32408">
      <w:pPr>
        <w:pStyle w:val="Heading4"/>
        <w:numPr>
          <w:ilvl w:val="0"/>
          <w:numId w:val="0"/>
        </w:numPr>
        <w:ind w:left="720" w:hanging="720"/>
      </w:pPr>
      <w:r>
        <w:rPr>
          <w:highlight w:val="yellow"/>
        </w:rPr>
        <w:t>Round 2</w:t>
      </w:r>
    </w:p>
    <w:p w14:paraId="7412DE52" w14:textId="77777777" w:rsidR="00A77619" w:rsidRDefault="00F32408">
      <w:r>
        <w:t>Two key issues are to be further discussed:</w:t>
      </w:r>
    </w:p>
    <w:p w14:paraId="12E7F324" w14:textId="77777777" w:rsidR="00A77619" w:rsidRDefault="00F32408">
      <w:pPr>
        <w:pStyle w:val="listauto1"/>
      </w:pPr>
      <w:r>
        <w:t>TRP-common SRS vs TR</w:t>
      </w:r>
      <w:r>
        <w:t>P-specific SRS</w:t>
      </w:r>
    </w:p>
    <w:p w14:paraId="67676F96" w14:textId="77777777" w:rsidR="00A77619" w:rsidRDefault="00F32408">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0630C096" w14:textId="77777777" w:rsidR="00A77619" w:rsidRDefault="00F32408">
      <w:pPr>
        <w:pStyle w:val="listauto1"/>
      </w:pPr>
      <w:r>
        <w:t xml:space="preserve">Power imbalance </w:t>
      </w:r>
      <w:r>
        <w:t>value range</w:t>
      </w:r>
    </w:p>
    <w:p w14:paraId="1758EDF9" w14:textId="77777777" w:rsidR="00A77619" w:rsidRDefault="00F32408">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49AE14C4" w14:textId="77777777" w:rsidR="00A77619" w:rsidRDefault="00A77619">
      <w:pPr>
        <w:pStyle w:val="listauto1"/>
        <w:numPr>
          <w:ilvl w:val="0"/>
          <w:numId w:val="0"/>
        </w:numPr>
        <w:ind w:left="450"/>
      </w:pPr>
    </w:p>
    <w:p w14:paraId="365F7C98" w14:textId="77777777" w:rsidR="00A77619" w:rsidRDefault="00F32408">
      <w:r>
        <w:t>@Ericsson: It seem TRP-specific SRS can already b</w:t>
      </w:r>
      <w:r>
        <w:t xml:space="preserve">e implemented and can be enhanced via techniques in Sec. 3.2. It is not ruled out, but here the purpose is to identify other potential issues for SRS-based TDD CJT that may or may not need further enhancements in this agenda item. </w:t>
      </w:r>
    </w:p>
    <w:p w14:paraId="083BA173" w14:textId="77777777" w:rsidR="00A77619" w:rsidRDefault="00F32408">
      <w:r>
        <w:t xml:space="preserve"> </w:t>
      </w:r>
    </w:p>
    <w:p w14:paraId="72AD5E2A" w14:textId="77777777" w:rsidR="00A77619" w:rsidRDefault="00F32408">
      <w:r>
        <w:t>Poll: Please enter you</w:t>
      </w:r>
      <w:r>
        <w:t>r view based on the 3 general alternatives given as follows, as well as any technical reason to support your view and other comments (e.g., EVM), in the table below.</w:t>
      </w:r>
    </w:p>
    <w:p w14:paraId="0002639A" w14:textId="77777777" w:rsidR="00A77619" w:rsidRDefault="00F32408">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76B3C59C"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Study both TRP-com</w:t>
      </w:r>
      <w:r>
        <w:rPr>
          <w:rFonts w:ascii="Times New Roman" w:eastAsia="Microsoft YaHei" w:hAnsi="Times New Roman"/>
        </w:rPr>
        <w:t xml:space="preserve">mon and TRP-specific SRS  </w:t>
      </w:r>
    </w:p>
    <w:p w14:paraId="69B0FA7D"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5868F1C" w14:textId="77777777" w:rsidR="00A77619" w:rsidRDefault="00A77619"/>
    <w:tbl>
      <w:tblPr>
        <w:tblStyle w:val="TableGrid"/>
        <w:tblW w:w="9175" w:type="dxa"/>
        <w:tblLayout w:type="fixed"/>
        <w:tblLook w:val="04A0" w:firstRow="1" w:lastRow="0" w:firstColumn="1" w:lastColumn="0" w:noHBand="0" w:noVBand="1"/>
      </w:tblPr>
      <w:tblGrid>
        <w:gridCol w:w="1345"/>
        <w:gridCol w:w="1620"/>
        <w:gridCol w:w="1440"/>
        <w:gridCol w:w="4770"/>
      </w:tblGrid>
      <w:tr w:rsidR="00A77619" w14:paraId="509F957B" w14:textId="77777777">
        <w:trPr>
          <w:trHeight w:val="273"/>
        </w:trPr>
        <w:tc>
          <w:tcPr>
            <w:tcW w:w="1345" w:type="dxa"/>
            <w:shd w:val="clear" w:color="auto" w:fill="00B0F0"/>
          </w:tcPr>
          <w:p w14:paraId="562D0F1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19A9EBF6" w14:textId="77777777" w:rsidR="00A77619" w:rsidRDefault="00F32408">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26CDEBB9" w14:textId="77777777" w:rsidR="00A77619" w:rsidRDefault="00F32408">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44D8EA41" w14:textId="77777777" w:rsidR="00A77619" w:rsidRDefault="00F32408">
            <w:pPr>
              <w:spacing w:before="120" w:afterLines="50"/>
              <w:rPr>
                <w:rFonts w:eastAsia="Microsoft YaHei"/>
                <w:b/>
                <w:sz w:val="20"/>
                <w:szCs w:val="20"/>
              </w:rPr>
            </w:pPr>
            <w:r>
              <w:rPr>
                <w:rFonts w:eastAsia="Microsoft YaHei"/>
                <w:b/>
                <w:sz w:val="20"/>
                <w:szCs w:val="20"/>
              </w:rPr>
              <w:t>Technical reason and other comments</w:t>
            </w:r>
          </w:p>
        </w:tc>
      </w:tr>
      <w:tr w:rsidR="00A77619" w14:paraId="660F7C63" w14:textId="77777777">
        <w:tc>
          <w:tcPr>
            <w:tcW w:w="1345" w:type="dxa"/>
          </w:tcPr>
          <w:p w14:paraId="15366FAB" w14:textId="77777777" w:rsidR="00A77619" w:rsidRDefault="00F32408">
            <w:pPr>
              <w:spacing w:before="120" w:afterLines="50"/>
              <w:rPr>
                <w:rFonts w:eastAsia="Microsoft YaHei"/>
                <w:sz w:val="20"/>
                <w:szCs w:val="20"/>
              </w:rPr>
            </w:pPr>
            <w:r>
              <w:rPr>
                <w:rFonts w:eastAsia="Microsoft YaHei"/>
                <w:sz w:val="20"/>
                <w:szCs w:val="20"/>
              </w:rPr>
              <w:t>QC</w:t>
            </w:r>
          </w:p>
        </w:tc>
        <w:tc>
          <w:tcPr>
            <w:tcW w:w="1620" w:type="dxa"/>
          </w:tcPr>
          <w:p w14:paraId="6466C0BF" w14:textId="77777777" w:rsidR="00A77619" w:rsidRDefault="00F32408">
            <w:pPr>
              <w:spacing w:before="120" w:afterLines="50"/>
              <w:rPr>
                <w:rFonts w:eastAsia="Microsoft YaHei"/>
                <w:sz w:val="20"/>
                <w:szCs w:val="20"/>
              </w:rPr>
            </w:pPr>
            <w:r>
              <w:rPr>
                <w:rFonts w:eastAsia="Microsoft YaHei"/>
                <w:sz w:val="20"/>
                <w:szCs w:val="20"/>
              </w:rPr>
              <w:t xml:space="preserve">Alt1. </w:t>
            </w:r>
          </w:p>
        </w:tc>
        <w:tc>
          <w:tcPr>
            <w:tcW w:w="1440" w:type="dxa"/>
          </w:tcPr>
          <w:p w14:paraId="54FD401E" w14:textId="77777777" w:rsidR="00A77619" w:rsidRDefault="00F32408">
            <w:pPr>
              <w:spacing w:before="120" w:afterLines="50"/>
              <w:rPr>
                <w:rFonts w:eastAsia="Microsoft YaHei"/>
                <w:sz w:val="20"/>
                <w:szCs w:val="20"/>
              </w:rPr>
            </w:pPr>
            <w:r>
              <w:rPr>
                <w:rFonts w:eastAsia="Microsoft YaHei"/>
                <w:sz w:val="20"/>
                <w:szCs w:val="20"/>
              </w:rPr>
              <w:t xml:space="preserve">Depends on </w:t>
            </w:r>
            <w:r>
              <w:rPr>
                <w:rFonts w:eastAsia="Microsoft YaHei"/>
                <w:sz w:val="20"/>
                <w:szCs w:val="20"/>
              </w:rPr>
              <w:t>scheduler.</w:t>
            </w:r>
          </w:p>
        </w:tc>
        <w:tc>
          <w:tcPr>
            <w:tcW w:w="4770" w:type="dxa"/>
          </w:tcPr>
          <w:p w14:paraId="1291ABD9" w14:textId="77777777" w:rsidR="00A77619" w:rsidRDefault="00F32408">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797A5B5A" w14:textId="77777777" w:rsidR="00A77619" w:rsidRDefault="00F32408">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77619" w14:paraId="12AE1B16" w14:textId="77777777">
        <w:tc>
          <w:tcPr>
            <w:tcW w:w="1345" w:type="dxa"/>
          </w:tcPr>
          <w:p w14:paraId="7B23C2FE" w14:textId="77777777" w:rsidR="00A77619" w:rsidRDefault="00F32408">
            <w:pPr>
              <w:spacing w:before="120" w:afterLines="50"/>
              <w:rPr>
                <w:rFonts w:eastAsia="Microsoft YaHei"/>
                <w:sz w:val="20"/>
                <w:szCs w:val="20"/>
              </w:rPr>
            </w:pPr>
            <w:r>
              <w:rPr>
                <w:rFonts w:eastAsia="Microsoft YaHei"/>
                <w:sz w:val="20"/>
                <w:szCs w:val="20"/>
              </w:rPr>
              <w:t>Apple</w:t>
            </w:r>
          </w:p>
        </w:tc>
        <w:tc>
          <w:tcPr>
            <w:tcW w:w="1620" w:type="dxa"/>
          </w:tcPr>
          <w:p w14:paraId="25FC9318" w14:textId="77777777" w:rsidR="00A77619" w:rsidRDefault="00A77619">
            <w:pPr>
              <w:spacing w:before="120" w:afterLines="50"/>
              <w:rPr>
                <w:rFonts w:eastAsia="Microsoft YaHei"/>
                <w:sz w:val="20"/>
                <w:szCs w:val="20"/>
              </w:rPr>
            </w:pPr>
          </w:p>
        </w:tc>
        <w:tc>
          <w:tcPr>
            <w:tcW w:w="1440" w:type="dxa"/>
          </w:tcPr>
          <w:p w14:paraId="65A3CD44" w14:textId="77777777" w:rsidR="00A77619" w:rsidRDefault="00A77619">
            <w:pPr>
              <w:spacing w:before="120" w:afterLines="50"/>
              <w:rPr>
                <w:rFonts w:eastAsia="Microsoft YaHei"/>
                <w:sz w:val="20"/>
                <w:szCs w:val="20"/>
              </w:rPr>
            </w:pPr>
          </w:p>
        </w:tc>
        <w:tc>
          <w:tcPr>
            <w:tcW w:w="4770" w:type="dxa"/>
          </w:tcPr>
          <w:p w14:paraId="5806A9D4" w14:textId="77777777" w:rsidR="00A77619" w:rsidRDefault="00F32408">
            <w:pPr>
              <w:spacing w:before="120" w:afterLines="50"/>
              <w:rPr>
                <w:rFonts w:eastAsia="Microsoft YaHei"/>
                <w:sz w:val="20"/>
                <w:szCs w:val="20"/>
              </w:rPr>
            </w:pPr>
            <w:r>
              <w:rPr>
                <w:rFonts w:eastAsia="Microsoft YaHei"/>
                <w:sz w:val="20"/>
                <w:szCs w:val="20"/>
              </w:rPr>
              <w:t>We are not sure whether any of them are within scope.</w:t>
            </w:r>
          </w:p>
        </w:tc>
      </w:tr>
      <w:tr w:rsidR="00A77619" w14:paraId="71DB0883" w14:textId="77777777">
        <w:tc>
          <w:tcPr>
            <w:tcW w:w="1345" w:type="dxa"/>
          </w:tcPr>
          <w:p w14:paraId="3C51D22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29F77C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68085B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5B975DE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58F95FB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w:t>
            </w:r>
            <w:r>
              <w:rPr>
                <w:rFonts w:eastAsia="Microsoft YaHei" w:hint="eastAsia"/>
                <w:sz w:val="20"/>
                <w:szCs w:val="20"/>
                <w:lang w:eastAsia="zh-CN"/>
              </w:rPr>
              <w:t xml:space="preserve"> we just needs some additional enhancement for TRP-common SRS.</w:t>
            </w:r>
          </w:p>
        </w:tc>
      </w:tr>
      <w:tr w:rsidR="00A77619" w14:paraId="161FF5A8" w14:textId="77777777">
        <w:tc>
          <w:tcPr>
            <w:tcW w:w="1345" w:type="dxa"/>
          </w:tcPr>
          <w:p w14:paraId="7AE27988"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620" w:type="dxa"/>
          </w:tcPr>
          <w:p w14:paraId="5D5D3EA1"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A</w:t>
            </w:r>
            <w:r>
              <w:rPr>
                <w:rFonts w:eastAsia="맑은 고딕"/>
                <w:sz w:val="20"/>
                <w:szCs w:val="20"/>
                <w:lang w:eastAsia="ko-KR"/>
              </w:rPr>
              <w:t>lt2.</w:t>
            </w:r>
          </w:p>
        </w:tc>
        <w:tc>
          <w:tcPr>
            <w:tcW w:w="1440" w:type="dxa"/>
          </w:tcPr>
          <w:p w14:paraId="5D3899CD"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w:t>
            </w:r>
            <w:r>
              <w:rPr>
                <w:rFonts w:eastAsia="맑은 고딕"/>
                <w:sz w:val="20"/>
                <w:szCs w:val="20"/>
                <w:lang w:eastAsia="ko-KR"/>
              </w:rPr>
              <w:t>3, 6] dB</w:t>
            </w:r>
          </w:p>
        </w:tc>
        <w:tc>
          <w:tcPr>
            <w:tcW w:w="4770" w:type="dxa"/>
          </w:tcPr>
          <w:p w14:paraId="5F713C3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We are fine with studying both direction at this stage.</w:t>
            </w:r>
          </w:p>
        </w:tc>
      </w:tr>
      <w:tr w:rsidR="00A77619" w14:paraId="5F6F8C83" w14:textId="77777777">
        <w:tc>
          <w:tcPr>
            <w:tcW w:w="1345" w:type="dxa"/>
          </w:tcPr>
          <w:p w14:paraId="631FE22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5934E8BC" w14:textId="77777777" w:rsidR="00A77619" w:rsidRDefault="00A77619">
            <w:pPr>
              <w:spacing w:before="120" w:afterLines="50"/>
              <w:rPr>
                <w:rFonts w:eastAsia="Microsoft YaHei"/>
                <w:sz w:val="20"/>
                <w:szCs w:val="20"/>
                <w:lang w:eastAsia="zh-CN"/>
              </w:rPr>
            </w:pPr>
          </w:p>
        </w:tc>
        <w:tc>
          <w:tcPr>
            <w:tcW w:w="1440" w:type="dxa"/>
          </w:tcPr>
          <w:p w14:paraId="5DD14EF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41CF04F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3DFE4A27" w14:textId="77777777" w:rsidR="00A77619" w:rsidRDefault="00F32408">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맑은 고딕" w:hint="eastAsia"/>
                <w:sz w:val="20"/>
                <w:szCs w:val="20"/>
                <w:lang w:eastAsia="ko-KR"/>
              </w:rPr>
              <w:t xml:space="preserve">which </w:t>
            </w:r>
            <w:r>
              <w:rPr>
                <w:rFonts w:eastAsia="맑은 고딕"/>
                <w:sz w:val="20"/>
                <w:szCs w:val="20"/>
                <w:lang w:eastAsia="ko-KR"/>
              </w:rPr>
              <w:t>were</w:t>
            </w:r>
            <w:r>
              <w:rPr>
                <w:rFonts w:eastAsia="맑은 고딕" w:hint="eastAsia"/>
                <w:sz w:val="20"/>
                <w:szCs w:val="20"/>
                <w:lang w:eastAsia="ko-KR"/>
              </w:rPr>
              <w:t xml:space="preserve"> used for Rel-17 PDCCH/P</w:t>
            </w:r>
            <w:r>
              <w:rPr>
                <w:rFonts w:eastAsia="맑은 고딕" w:hint="eastAsia"/>
                <w:sz w:val="20"/>
                <w:szCs w:val="20"/>
                <w:lang w:eastAsia="ko-KR"/>
              </w:rPr>
              <w:t>USCH/PUCCH repetition</w:t>
            </w:r>
            <w:r>
              <w:rPr>
                <w:rFonts w:eastAsia="맑은 고딕"/>
                <w:sz w:val="20"/>
                <w:szCs w:val="20"/>
                <w:lang w:eastAsia="ko-KR"/>
              </w:rPr>
              <w:t>. We don’t expect significant gain for C-JT with a larger range of RSRP difference.</w:t>
            </w:r>
          </w:p>
        </w:tc>
      </w:tr>
      <w:tr w:rsidR="00A77619" w14:paraId="7BC35035" w14:textId="77777777">
        <w:tc>
          <w:tcPr>
            <w:tcW w:w="1345" w:type="dxa"/>
          </w:tcPr>
          <w:p w14:paraId="556E6F5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08B1DF62" w14:textId="77777777" w:rsidR="00A77619" w:rsidRDefault="00F32408">
            <w:pPr>
              <w:spacing w:before="120" w:afterLines="50"/>
              <w:rPr>
                <w:rFonts w:eastAsia="Microsoft YaHei"/>
                <w:sz w:val="20"/>
                <w:szCs w:val="20"/>
                <w:lang w:eastAsia="zh-CN"/>
              </w:rPr>
            </w:pPr>
            <w:r>
              <w:rPr>
                <w:rFonts w:eastAsia="Microsoft YaHei"/>
                <w:sz w:val="20"/>
                <w:szCs w:val="20"/>
              </w:rPr>
              <w:t>Alt1.</w:t>
            </w:r>
          </w:p>
        </w:tc>
        <w:tc>
          <w:tcPr>
            <w:tcW w:w="1440" w:type="dxa"/>
          </w:tcPr>
          <w:p w14:paraId="2AD35B5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964D1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w:t>
            </w:r>
            <w:r>
              <w:rPr>
                <w:rFonts w:eastAsia="Microsoft YaHei"/>
                <w:sz w:val="20"/>
                <w:szCs w:val="20"/>
                <w:lang w:eastAsia="zh-CN"/>
              </w:rPr>
              <w:t xml:space="preserve"> more appropriate to be treated as baseline.</w:t>
            </w:r>
          </w:p>
        </w:tc>
      </w:tr>
      <w:tr w:rsidR="00A77619" w14:paraId="6D52713E" w14:textId="77777777">
        <w:tc>
          <w:tcPr>
            <w:tcW w:w="1345" w:type="dxa"/>
          </w:tcPr>
          <w:p w14:paraId="0EE90D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1DA46356" w14:textId="77777777" w:rsidR="00A77619" w:rsidRDefault="00A77619">
            <w:pPr>
              <w:spacing w:before="120" w:afterLines="50"/>
              <w:rPr>
                <w:rFonts w:eastAsia="Microsoft YaHei"/>
                <w:sz w:val="20"/>
                <w:szCs w:val="20"/>
              </w:rPr>
            </w:pPr>
          </w:p>
        </w:tc>
        <w:tc>
          <w:tcPr>
            <w:tcW w:w="1440" w:type="dxa"/>
          </w:tcPr>
          <w:p w14:paraId="4683A5C5" w14:textId="77777777" w:rsidR="00A77619" w:rsidRDefault="00A77619">
            <w:pPr>
              <w:spacing w:before="120" w:afterLines="50"/>
              <w:rPr>
                <w:rFonts w:eastAsia="Microsoft YaHei"/>
                <w:sz w:val="20"/>
                <w:szCs w:val="20"/>
                <w:lang w:eastAsia="zh-CN"/>
              </w:rPr>
            </w:pPr>
          </w:p>
        </w:tc>
        <w:tc>
          <w:tcPr>
            <w:tcW w:w="4770" w:type="dxa"/>
          </w:tcPr>
          <w:p w14:paraId="437B54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are fine with Alt2.</w:t>
            </w:r>
          </w:p>
        </w:tc>
      </w:tr>
      <w:tr w:rsidR="00A77619" w14:paraId="316ABA05" w14:textId="77777777">
        <w:tc>
          <w:tcPr>
            <w:tcW w:w="1345" w:type="dxa"/>
          </w:tcPr>
          <w:p w14:paraId="0ECF514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426E1770"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14860D3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75B4BAA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for this meeting.  As for the range of values, we’d like to reuse the x values used in rel-17 </w:t>
            </w:r>
            <w:r>
              <w:rPr>
                <w:rFonts w:eastAsia="Microsoft YaHei"/>
                <w:sz w:val="20"/>
                <w:szCs w:val="20"/>
                <w:lang w:eastAsia="zh-CN"/>
              </w:rPr>
              <w:t>multi-TRP PUSCH/PUCCH/PDCCH agenda.</w:t>
            </w:r>
          </w:p>
        </w:tc>
      </w:tr>
      <w:tr w:rsidR="00A77619" w14:paraId="19B87E26" w14:textId="77777777">
        <w:tc>
          <w:tcPr>
            <w:tcW w:w="1345" w:type="dxa"/>
          </w:tcPr>
          <w:p w14:paraId="666F21C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6F2EC6"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5462423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5892FB1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support to keep both options at this stage. Configuring the sharing resource across TPRs can be restrictive for gNB deployment. So, we need further pros and cons for that. Also, for OPPO’s p</w:t>
            </w:r>
            <w:r>
              <w:rPr>
                <w:rFonts w:eastAsia="Microsoft YaHei"/>
                <w:sz w:val="20"/>
                <w:szCs w:val="20"/>
                <w:lang w:eastAsia="zh-CN"/>
              </w:rPr>
              <w:t xml:space="preserve">oint on spec-transparency, we need further checking if any specification impact exists for TRP-specific SRS. </w:t>
            </w:r>
          </w:p>
        </w:tc>
      </w:tr>
    </w:tbl>
    <w:p w14:paraId="55CC3FE2" w14:textId="77777777" w:rsidR="00A77619" w:rsidRDefault="00A77619"/>
    <w:p w14:paraId="17BBB744" w14:textId="77777777" w:rsidR="00A77619" w:rsidRDefault="00F32408">
      <w:r>
        <w:t>The proposal is not changed but will be updated later. Views on the proposal can still be provided.</w:t>
      </w:r>
    </w:p>
    <w:p w14:paraId="17727057" w14:textId="77777777" w:rsidR="00A77619" w:rsidRDefault="00A77619"/>
    <w:p w14:paraId="1C4C7BC5" w14:textId="77777777" w:rsidR="00A77619" w:rsidRDefault="00F32408">
      <w:pPr>
        <w:rPr>
          <w:b/>
          <w:bCs/>
        </w:rPr>
      </w:pPr>
      <w:r>
        <w:rPr>
          <w:b/>
          <w:bCs/>
          <w:highlight w:val="yellow"/>
        </w:rPr>
        <w:t>Proposal 3.1.1</w:t>
      </w:r>
      <w:r>
        <w:rPr>
          <w:b/>
          <w:bCs/>
        </w:rPr>
        <w:t>: Study the case where one SR</w:t>
      </w:r>
      <w:r>
        <w:rPr>
          <w:b/>
          <w:bCs/>
        </w:rPr>
        <w:t xml:space="preserve">S sent by a UE is utilized by multiple TRPs for channel estimation, and the pathlosses between the UE and the TRPs differ by at least x dB </w:t>
      </w:r>
    </w:p>
    <w:p w14:paraId="3D34F6F4" w14:textId="77777777" w:rsidR="00A77619" w:rsidRDefault="00F32408">
      <w:pPr>
        <w:pStyle w:val="listauto1"/>
      </w:pPr>
      <w:r>
        <w:t>FFS x</w:t>
      </w:r>
    </w:p>
    <w:p w14:paraId="33F2C5EF" w14:textId="77777777" w:rsidR="00A77619" w:rsidRDefault="00F32408">
      <w:pPr>
        <w:pStyle w:val="listauto1"/>
      </w:pPr>
      <w:r>
        <w:t>FFS potential enhancements such as SRS power control enhancements.</w:t>
      </w:r>
    </w:p>
    <w:p w14:paraId="03A02CC2"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6DD92" w14:textId="77777777">
        <w:trPr>
          <w:trHeight w:val="273"/>
        </w:trPr>
        <w:tc>
          <w:tcPr>
            <w:tcW w:w="2830" w:type="dxa"/>
            <w:shd w:val="clear" w:color="auto" w:fill="00B0F0"/>
          </w:tcPr>
          <w:p w14:paraId="32E1B4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C9971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1239D1D" w14:textId="77777777">
        <w:tc>
          <w:tcPr>
            <w:tcW w:w="2830" w:type="dxa"/>
          </w:tcPr>
          <w:p w14:paraId="215F000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54920701" w14:textId="77777777" w:rsidR="00A77619" w:rsidRDefault="00F32408">
            <w:pPr>
              <w:spacing w:before="120" w:afterLines="50"/>
              <w:rPr>
                <w:rFonts w:eastAsia="Microsoft YaHei"/>
                <w:sz w:val="20"/>
                <w:szCs w:val="20"/>
              </w:rPr>
            </w:pPr>
            <w:r>
              <w:rPr>
                <w:rFonts w:eastAsia="Microsoft YaHei"/>
                <w:sz w:val="20"/>
                <w:szCs w:val="20"/>
              </w:rPr>
              <w:t xml:space="preserve">Same view as </w:t>
            </w:r>
            <w:r>
              <w:rPr>
                <w:rFonts w:eastAsia="Microsoft YaHei"/>
                <w:sz w:val="20"/>
                <w:szCs w:val="20"/>
              </w:rPr>
              <w:t>mentioned before. It should be clarified that this Proposal is related to EVM.</w:t>
            </w:r>
          </w:p>
        </w:tc>
      </w:tr>
      <w:tr w:rsidR="00A77619" w14:paraId="60BA7F8A" w14:textId="77777777">
        <w:tc>
          <w:tcPr>
            <w:tcW w:w="2830" w:type="dxa"/>
          </w:tcPr>
          <w:p w14:paraId="4E4F1CA7"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C0B1892" w14:textId="77777777" w:rsidR="00A77619" w:rsidRDefault="00F32408">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77619" w14:paraId="4C653469" w14:textId="77777777">
        <w:tc>
          <w:tcPr>
            <w:tcW w:w="2830" w:type="dxa"/>
          </w:tcPr>
          <w:p w14:paraId="6DBBBD8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663C40E" w14:textId="77777777" w:rsidR="00A77619" w:rsidRDefault="00F32408">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A77619" w14:paraId="5D8F8ABA" w14:textId="77777777">
        <w:tc>
          <w:tcPr>
            <w:tcW w:w="2830" w:type="dxa"/>
          </w:tcPr>
          <w:p w14:paraId="61988C7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w:t>
            </w:r>
            <w:r>
              <w:rPr>
                <w:rFonts w:eastAsia="Microsoft YaHei"/>
                <w:sz w:val="20"/>
                <w:szCs w:val="20"/>
                <w:lang w:eastAsia="zh-CN"/>
              </w:rPr>
              <w:t>ricsson</w:t>
            </w:r>
          </w:p>
        </w:tc>
        <w:tc>
          <w:tcPr>
            <w:tcW w:w="6520" w:type="dxa"/>
          </w:tcPr>
          <w:p w14:paraId="34528A4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77619" w14:paraId="710C8131" w14:textId="77777777">
        <w:tc>
          <w:tcPr>
            <w:tcW w:w="2830" w:type="dxa"/>
          </w:tcPr>
          <w:p w14:paraId="66C9DF9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994159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07C51802" w14:textId="77777777" w:rsidR="00A77619" w:rsidRDefault="00A77619"/>
    <w:p w14:paraId="2F36CB16" w14:textId="77777777" w:rsidR="00A77619" w:rsidRDefault="00A77619"/>
    <w:p w14:paraId="6419D3F8" w14:textId="77777777" w:rsidR="00A77619" w:rsidRDefault="00F32408">
      <w:pPr>
        <w:pStyle w:val="Heading4"/>
        <w:numPr>
          <w:ilvl w:val="0"/>
          <w:numId w:val="0"/>
        </w:numPr>
        <w:ind w:left="720" w:hanging="720"/>
        <w:rPr>
          <w:lang w:eastAsia="zh-CN"/>
        </w:rPr>
      </w:pPr>
      <w:r>
        <w:rPr>
          <w:highlight w:val="yellow"/>
          <w:lang w:eastAsia="zh-CN"/>
        </w:rPr>
        <w:t>Round 3</w:t>
      </w:r>
    </w:p>
    <w:p w14:paraId="4DE5CE26" w14:textId="77777777" w:rsidR="00A77619" w:rsidRDefault="00F32408">
      <w:r>
        <w:t>The outcome of the poll is summarized as follows:</w:t>
      </w:r>
    </w:p>
    <w:p w14:paraId="042267B8"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36F19E24" w14:textId="77777777" w:rsidR="00A77619" w:rsidRDefault="00F32408">
      <w:pPr>
        <w:pStyle w:val="ListParagraph"/>
        <w:numPr>
          <w:ilvl w:val="1"/>
          <w:numId w:val="10"/>
        </w:numPr>
        <w:rPr>
          <w:rFonts w:ascii="Times New Roman" w:hAnsi="Times New Roman"/>
        </w:rPr>
      </w:pPr>
      <w:r>
        <w:rPr>
          <w:rFonts w:ascii="Times New Roman" w:hAnsi="Times New Roman"/>
        </w:rPr>
        <w:t>Supported by QC, ZTE, Huawei, HiSilicon</w:t>
      </w:r>
    </w:p>
    <w:p w14:paraId="6E4C8991"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09466C40" w14:textId="77777777" w:rsidR="00A77619" w:rsidRDefault="00F32408">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6DB38E5E"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1C69920E" w14:textId="77777777" w:rsidR="00A77619" w:rsidRDefault="00F32408">
      <w:pPr>
        <w:pStyle w:val="ListParagraph"/>
        <w:numPr>
          <w:ilvl w:val="1"/>
          <w:numId w:val="10"/>
        </w:numPr>
        <w:rPr>
          <w:rFonts w:ascii="Times New Roman" w:hAnsi="Times New Roman"/>
        </w:rPr>
      </w:pPr>
      <w:del w:id="6" w:author="Wenhong Chen" w:date="2022-05-17T13:54:00Z">
        <w:r>
          <w:rPr>
            <w:rFonts w:ascii="Times New Roman" w:hAnsi="Times New Roman"/>
          </w:rPr>
          <w:delText>OPPO (?)</w:delText>
        </w:r>
      </w:del>
    </w:p>
    <w:p w14:paraId="1914D7C3" w14:textId="77777777" w:rsidR="00A77619" w:rsidRDefault="00F32408">
      <w:pPr>
        <w:pStyle w:val="ListParagraph"/>
        <w:numPr>
          <w:ilvl w:val="0"/>
          <w:numId w:val="10"/>
        </w:numPr>
        <w:rPr>
          <w:rFonts w:ascii="Times New Roman" w:hAnsi="Times New Roman"/>
        </w:rPr>
      </w:pPr>
      <w:r>
        <w:rPr>
          <w:rFonts w:ascii="Times New Roman" w:hAnsi="Times New Roman"/>
        </w:rPr>
        <w:t>Out of scope</w:t>
      </w:r>
    </w:p>
    <w:p w14:paraId="4FA621EA" w14:textId="77777777" w:rsidR="00A77619" w:rsidRDefault="00F32408">
      <w:pPr>
        <w:pStyle w:val="ListParagraph"/>
        <w:numPr>
          <w:ilvl w:val="1"/>
          <w:numId w:val="10"/>
        </w:numPr>
        <w:rPr>
          <w:rFonts w:ascii="Times New Roman" w:hAnsi="Times New Roman"/>
        </w:rPr>
      </w:pPr>
      <w:r>
        <w:rPr>
          <w:rFonts w:ascii="Times New Roman" w:hAnsi="Times New Roman"/>
        </w:rPr>
        <w:t>Apple</w:t>
      </w:r>
    </w:p>
    <w:p w14:paraId="336FF230" w14:textId="77777777" w:rsidR="00A77619" w:rsidRDefault="00F32408">
      <w:r>
        <w:t xml:space="preserve">It seems we </w:t>
      </w:r>
      <w:r>
        <w:t>cannot rule out either TRP-specific SRS or TRP-common SRS. I suggest further study, including evaluations with TRP-specific SRS and/or TRP-common SRS, with different x values, etc. Please note that:</w:t>
      </w:r>
    </w:p>
    <w:p w14:paraId="68AAEFA8" w14:textId="77777777" w:rsidR="00A77619" w:rsidRDefault="00F32408">
      <w:pPr>
        <w:pStyle w:val="listauto1"/>
        <w:rPr>
          <w:b w:val="0"/>
          <w:bCs w:val="0"/>
        </w:rPr>
      </w:pPr>
      <w:r>
        <w:rPr>
          <w:b w:val="0"/>
          <w:bCs w:val="0"/>
        </w:rPr>
        <w:t xml:space="preserve">It does not have to be viewed as TRP-specific SRS versus </w:t>
      </w:r>
      <w:r>
        <w:rPr>
          <w:b w:val="0"/>
          <w:bCs w:val="0"/>
        </w:rPr>
        <w:t>TRP-common SRS. Unless one is ruled out by the group, both can still be studied, evaluated, and discussed for potential enhancements.</w:t>
      </w:r>
    </w:p>
    <w:p w14:paraId="00B8E02B" w14:textId="77777777" w:rsidR="00A77619" w:rsidRDefault="00F32408">
      <w:pPr>
        <w:pStyle w:val="listauto1"/>
        <w:rPr>
          <w:b w:val="0"/>
          <w:bCs w:val="0"/>
        </w:rPr>
      </w:pPr>
      <w:r>
        <w:rPr>
          <w:b w:val="0"/>
          <w:bCs w:val="0"/>
        </w:rPr>
        <w:t xml:space="preserve">Interested companies can provide suggestions on EVM. </w:t>
      </w:r>
    </w:p>
    <w:p w14:paraId="4F7C86D2" w14:textId="77777777" w:rsidR="00A77619" w:rsidRDefault="00F32408">
      <w:pPr>
        <w:pStyle w:val="listauto1"/>
        <w:numPr>
          <w:ilvl w:val="0"/>
          <w:numId w:val="0"/>
        </w:numPr>
        <w:ind w:left="450" w:hanging="450"/>
        <w:rPr>
          <w:b w:val="0"/>
          <w:bCs w:val="0"/>
        </w:rPr>
      </w:pPr>
      <w:r>
        <w:rPr>
          <w:b w:val="0"/>
          <w:bCs w:val="0"/>
        </w:rPr>
        <w:t xml:space="preserve">For the x value, the candidate value may be {3,6,9,10} while others </w:t>
      </w:r>
      <w:r>
        <w:rPr>
          <w:b w:val="0"/>
          <w:bCs w:val="0"/>
        </w:rPr>
        <w:t>can be used and reported.</w:t>
      </w:r>
    </w:p>
    <w:p w14:paraId="774CFEC7" w14:textId="77777777" w:rsidR="00A77619" w:rsidRDefault="00A77619">
      <w:pPr>
        <w:pStyle w:val="listauto1"/>
        <w:numPr>
          <w:ilvl w:val="0"/>
          <w:numId w:val="0"/>
        </w:numPr>
        <w:ind w:left="450" w:hanging="450"/>
        <w:rPr>
          <w:rFonts w:eastAsia="SimSun"/>
          <w:b w:val="0"/>
          <w:bCs w:val="0"/>
          <w:szCs w:val="22"/>
          <w:lang w:val="en-US"/>
        </w:rPr>
      </w:pPr>
    </w:p>
    <w:p w14:paraId="5FD71173"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t xml:space="preserve">@QC: At this point in time, this proposal is mostly relevant to EVM since what conclusions may be drawn from this is unclear yet, but we do not have to rule out potential enhancements suggested by some companies, </w:t>
      </w:r>
      <w:r>
        <w:rPr>
          <w:rFonts w:eastAsia="SimSun"/>
          <w:b w:val="0"/>
          <w:bCs w:val="0"/>
          <w:szCs w:val="22"/>
          <w:lang w:val="en-US"/>
        </w:rPr>
        <w:t>especially if some important issues are identified from the evaluations.</w:t>
      </w:r>
    </w:p>
    <w:p w14:paraId="58C55E0A"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lastRenderedPageBreak/>
        <w:t>@Apple: It seems more companies think this is worth further study. This is relevant to how to send SRS in CJT environments and identify potential issues.</w:t>
      </w:r>
    </w:p>
    <w:p w14:paraId="26B589BD" w14:textId="77777777" w:rsidR="00A77619" w:rsidRDefault="00F32408">
      <w:pPr>
        <w:pStyle w:val="listauto1"/>
        <w:numPr>
          <w:ilvl w:val="0"/>
          <w:numId w:val="0"/>
        </w:numPr>
        <w:rPr>
          <w:b w:val="0"/>
          <w:bCs w:val="0"/>
        </w:rPr>
      </w:pPr>
      <w:r>
        <w:rPr>
          <w:rFonts w:eastAsia="SimSun"/>
          <w:b w:val="0"/>
          <w:bCs w:val="0"/>
          <w:szCs w:val="22"/>
          <w:lang w:val="en-US"/>
        </w:rPr>
        <w:t>@Ericsson: TRP-specific SRS i</w:t>
      </w:r>
      <w:r>
        <w:rPr>
          <w:rFonts w:eastAsia="SimSun"/>
          <w:b w:val="0"/>
          <w:bCs w:val="0"/>
          <w:szCs w:val="22"/>
          <w:lang w:val="en-US"/>
        </w:rPr>
        <w:t xml:space="preserve">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1D71E4EA" w14:textId="77777777" w:rsidR="00A77619" w:rsidRDefault="00F32408">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3567A2E6" w14:textId="77777777" w:rsidR="00A77619" w:rsidRDefault="00A77619">
      <w:pPr>
        <w:pStyle w:val="listauto1"/>
        <w:numPr>
          <w:ilvl w:val="0"/>
          <w:numId w:val="0"/>
        </w:numPr>
        <w:ind w:left="450" w:hanging="450"/>
        <w:rPr>
          <w:b w:val="0"/>
          <w:bCs w:val="0"/>
        </w:rPr>
      </w:pPr>
    </w:p>
    <w:p w14:paraId="63E12CBE" w14:textId="77777777" w:rsidR="00A77619" w:rsidRDefault="00F32408">
      <w:pPr>
        <w:pStyle w:val="listauto1"/>
        <w:numPr>
          <w:ilvl w:val="0"/>
          <w:numId w:val="0"/>
        </w:numPr>
        <w:ind w:left="450" w:hanging="450"/>
        <w:rPr>
          <w:b w:val="0"/>
          <w:bCs w:val="0"/>
        </w:rPr>
      </w:pPr>
      <w:r>
        <w:rPr>
          <w:b w:val="0"/>
          <w:bCs w:val="0"/>
        </w:rPr>
        <w:t>The proposal is updated as follows.</w:t>
      </w:r>
    </w:p>
    <w:p w14:paraId="507E5109" w14:textId="77777777" w:rsidR="00A77619" w:rsidRDefault="00F32408">
      <w:pPr>
        <w:rPr>
          <w:b/>
          <w:bCs/>
        </w:rPr>
      </w:pPr>
      <w:r>
        <w:rPr>
          <w:b/>
          <w:bCs/>
          <w:highlight w:val="yellow"/>
        </w:rPr>
        <w:t>Proposal 3.1.1-1</w:t>
      </w:r>
      <w:r>
        <w:rPr>
          <w:b/>
          <w:bCs/>
        </w:rPr>
        <w:t xml:space="preserve">: Study the scenario where there exists one SRS sent by a UE </w:t>
      </w:r>
      <w:r>
        <w:rPr>
          <w:b/>
          <w:bCs/>
        </w:rPr>
        <w:t xml:space="preserve">and utilized by multiple TRPs for channel estimation, and the pathlosses between the UE and the TRPs differ by at least x dB </w:t>
      </w:r>
    </w:p>
    <w:p w14:paraId="18F7A236" w14:textId="77777777" w:rsidR="00A77619" w:rsidRDefault="00F32408">
      <w:pPr>
        <w:pStyle w:val="listauto1"/>
      </w:pPr>
      <w:r>
        <w:t>x can be {3,6,9,10}, and other values can be used and reported.</w:t>
      </w:r>
    </w:p>
    <w:p w14:paraId="6F16A038" w14:textId="77777777" w:rsidR="00A77619" w:rsidRDefault="00F32408">
      <w:pPr>
        <w:pStyle w:val="listauto1"/>
      </w:pPr>
      <w:r>
        <w:t>FFS potential enhancements such as SRS power control enhancements.</w:t>
      </w:r>
    </w:p>
    <w:p w14:paraId="520D83CC"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1CAD7A33" w14:textId="77777777">
        <w:trPr>
          <w:trHeight w:val="273"/>
        </w:trPr>
        <w:tc>
          <w:tcPr>
            <w:tcW w:w="2830" w:type="dxa"/>
            <w:shd w:val="clear" w:color="auto" w:fill="00B0F0"/>
          </w:tcPr>
          <w:p w14:paraId="6B8601E6"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03B7C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1297B48" w14:textId="77777777">
        <w:tc>
          <w:tcPr>
            <w:tcW w:w="2830" w:type="dxa"/>
          </w:tcPr>
          <w:p w14:paraId="4635BF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700B4EC" w14:textId="77777777" w:rsidR="00A77619" w:rsidRDefault="00F32408">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77619" w14:paraId="3BFF9E6A" w14:textId="77777777">
        <w:tc>
          <w:tcPr>
            <w:tcW w:w="2830" w:type="dxa"/>
          </w:tcPr>
          <w:p w14:paraId="7F6B3FC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07BF36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some clarification on the intention is needed, e.g., whether it is for </w:t>
            </w:r>
            <w:r>
              <w:rPr>
                <w:rFonts w:eastAsia="MS Mincho"/>
                <w:sz w:val="20"/>
                <w:szCs w:val="20"/>
                <w:lang w:eastAsia="ja-JP"/>
              </w:rPr>
              <w:t>EVM or for further study on potential enhancement</w:t>
            </w:r>
          </w:p>
          <w:p w14:paraId="3E36163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QC that the proposal is mainly about EVM, especially for the main bullet and the first sub-bullet. While the second bullet seems to be for further study on enhancement. Mixing the two intentions </w:t>
            </w:r>
            <w:r>
              <w:rPr>
                <w:rFonts w:eastAsia="MS Mincho"/>
                <w:sz w:val="20"/>
                <w:szCs w:val="20"/>
                <w:lang w:eastAsia="ja-JP"/>
              </w:rPr>
              <w:t>makes the proposal a little confusing.</w:t>
            </w:r>
          </w:p>
        </w:tc>
      </w:tr>
      <w:tr w:rsidR="00A77619" w14:paraId="43FA46E6" w14:textId="77777777">
        <w:tc>
          <w:tcPr>
            <w:tcW w:w="2830" w:type="dxa"/>
          </w:tcPr>
          <w:p w14:paraId="586D1F3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52C7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BB9DA59"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77619" w14:paraId="10857CBB" w14:textId="77777777">
        <w:tc>
          <w:tcPr>
            <w:tcW w:w="2830" w:type="dxa"/>
          </w:tcPr>
          <w:p w14:paraId="737EB2B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E9B8D3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w:t>
            </w:r>
            <w:r>
              <w:rPr>
                <w:rFonts w:eastAsia="Microsoft YaHei"/>
                <w:sz w:val="20"/>
                <w:szCs w:val="20"/>
                <w:lang w:eastAsia="zh-CN"/>
              </w:rPr>
              <w:t xml:space="preserve"> power control to be out of scope.</w:t>
            </w:r>
          </w:p>
        </w:tc>
      </w:tr>
      <w:tr w:rsidR="00A77619" w14:paraId="51B17699" w14:textId="77777777">
        <w:tc>
          <w:tcPr>
            <w:tcW w:w="2830" w:type="dxa"/>
          </w:tcPr>
          <w:p w14:paraId="6C0ECE2C"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F086FB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77619" w14:paraId="3068B778" w14:textId="77777777">
        <w:tc>
          <w:tcPr>
            <w:tcW w:w="2830" w:type="dxa"/>
          </w:tcPr>
          <w:p w14:paraId="201FA63F"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939907B"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We</w:t>
            </w:r>
            <w:r>
              <w:rPr>
                <w:rFonts w:eastAsia="맑은 고딕"/>
                <w:sz w:val="20"/>
                <w:szCs w:val="20"/>
                <w:lang w:eastAsia="ko-KR"/>
              </w:rPr>
              <w:t xml:space="preserve"> are generally fine but 9 and 10 dB for x seems not reasonable for us.</w:t>
            </w:r>
          </w:p>
        </w:tc>
      </w:tr>
      <w:tr w:rsidR="00A77619" w14:paraId="4FF049F6" w14:textId="77777777">
        <w:tc>
          <w:tcPr>
            <w:tcW w:w="2830" w:type="dxa"/>
          </w:tcPr>
          <w:p w14:paraId="3C5348F1"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22210ED"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77619" w14:paraId="79D64994" w14:textId="77777777">
        <w:tc>
          <w:tcPr>
            <w:tcW w:w="2830" w:type="dxa"/>
          </w:tcPr>
          <w:p w14:paraId="5052317E"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C4181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780ECD1F" w14:textId="77777777" w:rsidR="00A77619" w:rsidRDefault="00F32408">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6AE003CA" w14:textId="77777777" w:rsidR="00A77619" w:rsidRDefault="00F32408">
            <w:pPr>
              <w:pStyle w:val="listauto1"/>
            </w:pPr>
            <w:r>
              <w:t>x can be {3,6,9,10}, and other values can be used and repo</w:t>
            </w:r>
            <w:r>
              <w:t>rted.</w:t>
            </w:r>
          </w:p>
          <w:p w14:paraId="2EFE3B05" w14:textId="77777777" w:rsidR="00A77619" w:rsidRDefault="00F32408">
            <w:pPr>
              <w:pStyle w:val="listauto1"/>
            </w:pPr>
            <w:r>
              <w:t>FFS potential enhancements such as SRS power control enhancements.</w:t>
            </w:r>
          </w:p>
          <w:p w14:paraId="6A2AF22D" w14:textId="77777777" w:rsidR="00A77619" w:rsidRDefault="00F32408">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w:t>
            </w:r>
            <w:r>
              <w:rPr>
                <w:rFonts w:hint="eastAsia"/>
                <w:lang w:eastAsia="zh-CN"/>
              </w:rPr>
              <w:lastRenderedPageBreak/>
              <w:t xml:space="preserve">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0C998D81" w14:textId="77777777" w:rsidR="00A77619" w:rsidRDefault="00A77619">
            <w:pPr>
              <w:spacing w:before="120" w:afterLines="50"/>
              <w:rPr>
                <w:rFonts w:eastAsiaTheme="minorEastAsia"/>
                <w:sz w:val="20"/>
                <w:szCs w:val="20"/>
                <w:lang w:eastAsia="zh-CN"/>
              </w:rPr>
            </w:pPr>
          </w:p>
        </w:tc>
      </w:tr>
      <w:tr w:rsidR="00A77619" w14:paraId="73E7F09A" w14:textId="77777777">
        <w:tc>
          <w:tcPr>
            <w:tcW w:w="2830" w:type="dxa"/>
          </w:tcPr>
          <w:p w14:paraId="2CD1AA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02759529" w14:textId="77777777" w:rsidR="00A77619" w:rsidRDefault="00F32408">
            <w:pPr>
              <w:spacing w:before="120" w:afterLines="50"/>
              <w:rPr>
                <w:rFonts w:eastAsiaTheme="minorEastAsia"/>
                <w:sz w:val="20"/>
                <w:szCs w:val="20"/>
                <w:lang w:eastAsia="zh-CN"/>
              </w:rPr>
            </w:pPr>
            <w:r>
              <w:rPr>
                <w:rFonts w:hint="eastAsia"/>
                <w:sz w:val="20"/>
                <w:szCs w:val="20"/>
                <w:lang w:eastAsia="zh-CN"/>
              </w:rPr>
              <w:t>Support this proposal.  It is a new feat</w:t>
            </w:r>
            <w:r>
              <w:rPr>
                <w:rFonts w:hint="eastAsia"/>
                <w:sz w:val="20"/>
                <w:szCs w:val="20"/>
                <w:lang w:eastAsia="zh-CN"/>
              </w:rPr>
              <w:t xml:space="preserve">ure which is worthy further studying in CJT case. </w:t>
            </w:r>
          </w:p>
        </w:tc>
      </w:tr>
      <w:tr w:rsidR="00474313" w14:paraId="68CB0E66" w14:textId="77777777">
        <w:tc>
          <w:tcPr>
            <w:tcW w:w="2830" w:type="dxa"/>
          </w:tcPr>
          <w:p w14:paraId="6F1537FB" w14:textId="016E0E47" w:rsidR="00474313" w:rsidRDefault="00474313" w:rsidP="00474313">
            <w:pPr>
              <w:spacing w:before="120" w:afterLines="50"/>
              <w:rPr>
                <w:rFonts w:eastAsia="Microsoft YaHei" w:hint="eastAsia"/>
                <w:sz w:val="20"/>
                <w:szCs w:val="20"/>
                <w:lang w:eastAsia="zh-CN"/>
              </w:rPr>
            </w:pPr>
            <w:r>
              <w:rPr>
                <w:rFonts w:eastAsiaTheme="minorEastAsia"/>
                <w:sz w:val="20"/>
                <w:szCs w:val="20"/>
                <w:lang w:eastAsia="zh-CN"/>
              </w:rPr>
              <w:t>Nokia/NSB</w:t>
            </w:r>
          </w:p>
        </w:tc>
        <w:tc>
          <w:tcPr>
            <w:tcW w:w="6520" w:type="dxa"/>
          </w:tcPr>
          <w:p w14:paraId="1C118FEC" w14:textId="76266686" w:rsidR="00474313" w:rsidRDefault="00474313" w:rsidP="00474313">
            <w:pPr>
              <w:spacing w:before="120" w:afterLines="50"/>
              <w:rPr>
                <w:rFonts w:hint="eastAsia"/>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bl>
    <w:p w14:paraId="24063252" w14:textId="77777777" w:rsidR="00A77619" w:rsidRDefault="00A77619"/>
    <w:p w14:paraId="1CC52D43" w14:textId="77777777" w:rsidR="00A77619" w:rsidRDefault="00A77619"/>
    <w:p w14:paraId="53662307" w14:textId="77777777" w:rsidR="00A77619" w:rsidRDefault="00F32408">
      <w:pPr>
        <w:pStyle w:val="Heading3"/>
      </w:pPr>
      <w:r>
        <w:t>Others</w:t>
      </w:r>
    </w:p>
    <w:p w14:paraId="105AAC85" w14:textId="77777777" w:rsidR="00A77619" w:rsidRDefault="00F32408">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CE42779" w14:textId="77777777">
        <w:trPr>
          <w:trHeight w:val="273"/>
        </w:trPr>
        <w:tc>
          <w:tcPr>
            <w:tcW w:w="2830" w:type="dxa"/>
            <w:shd w:val="clear" w:color="auto" w:fill="00B0F0"/>
          </w:tcPr>
          <w:p w14:paraId="0199302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CD906B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531592E" w14:textId="77777777">
        <w:tc>
          <w:tcPr>
            <w:tcW w:w="2830" w:type="dxa"/>
          </w:tcPr>
          <w:p w14:paraId="37CB35C8" w14:textId="77777777" w:rsidR="00A77619" w:rsidRDefault="00A77619">
            <w:pPr>
              <w:spacing w:before="120" w:afterLines="50"/>
              <w:rPr>
                <w:rFonts w:eastAsia="Microsoft YaHei"/>
                <w:sz w:val="20"/>
                <w:szCs w:val="20"/>
              </w:rPr>
            </w:pPr>
          </w:p>
        </w:tc>
        <w:tc>
          <w:tcPr>
            <w:tcW w:w="6520" w:type="dxa"/>
          </w:tcPr>
          <w:p w14:paraId="09DB17EB" w14:textId="77777777" w:rsidR="00A77619" w:rsidRDefault="00A77619">
            <w:pPr>
              <w:spacing w:before="120" w:afterLines="50"/>
              <w:rPr>
                <w:rFonts w:eastAsia="Microsoft YaHei"/>
                <w:sz w:val="20"/>
                <w:szCs w:val="20"/>
              </w:rPr>
            </w:pPr>
          </w:p>
        </w:tc>
      </w:tr>
      <w:tr w:rsidR="00A77619" w14:paraId="6F78F526" w14:textId="77777777">
        <w:tc>
          <w:tcPr>
            <w:tcW w:w="2830" w:type="dxa"/>
          </w:tcPr>
          <w:p w14:paraId="41370623" w14:textId="77777777" w:rsidR="00A77619" w:rsidRDefault="00A77619">
            <w:pPr>
              <w:spacing w:before="120" w:afterLines="50"/>
              <w:rPr>
                <w:rFonts w:eastAsia="Microsoft YaHei"/>
                <w:sz w:val="20"/>
                <w:szCs w:val="20"/>
              </w:rPr>
            </w:pPr>
          </w:p>
        </w:tc>
        <w:tc>
          <w:tcPr>
            <w:tcW w:w="6520" w:type="dxa"/>
          </w:tcPr>
          <w:p w14:paraId="76F3510A" w14:textId="77777777" w:rsidR="00A77619" w:rsidRDefault="00A77619">
            <w:pPr>
              <w:spacing w:before="120" w:afterLines="50"/>
              <w:rPr>
                <w:rFonts w:eastAsia="Microsoft YaHei"/>
                <w:sz w:val="20"/>
                <w:szCs w:val="20"/>
              </w:rPr>
            </w:pPr>
          </w:p>
        </w:tc>
      </w:tr>
    </w:tbl>
    <w:p w14:paraId="0E61B136" w14:textId="77777777" w:rsidR="00A77619" w:rsidRDefault="00A77619"/>
    <w:p w14:paraId="54D82894" w14:textId="77777777" w:rsidR="00A77619" w:rsidRDefault="00A77619"/>
    <w:p w14:paraId="039985F1" w14:textId="77777777" w:rsidR="00A77619" w:rsidRDefault="00A77619"/>
    <w:p w14:paraId="33B42FAA" w14:textId="77777777" w:rsidR="00A77619" w:rsidRDefault="00F32408">
      <w:pPr>
        <w:pStyle w:val="Heading2"/>
        <w:rPr>
          <w:lang w:val="en-GB"/>
        </w:rPr>
      </w:pPr>
      <w:bookmarkStart w:id="7" w:name="_Hlk100571133"/>
      <w:r>
        <w:rPr>
          <w:lang w:val="en-GB"/>
        </w:rPr>
        <w:t>Potential enhancements for SRS capacity enhancements and/or interference randomization</w:t>
      </w:r>
    </w:p>
    <w:p w14:paraId="229560AE" w14:textId="77777777" w:rsidR="00A77619" w:rsidRDefault="00F32408">
      <w:pPr>
        <w:rPr>
          <w:lang w:val="en-GB"/>
        </w:rPr>
      </w:pPr>
      <w:r>
        <w:rPr>
          <w:lang w:val="en-GB"/>
        </w:rPr>
        <w:t>We roughly categorize the potential enhancements for SRS capacity enhancements and/or interference randomization according to: 1) Resource mapping with randomize</w:t>
      </w:r>
      <w:r>
        <w:rPr>
          <w:lang w:val="en-GB"/>
        </w:rPr>
        <w:t xml:space="preserv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w:t>
      </w:r>
      <w:r>
        <w:rPr>
          <w:lang w:val="en-GB"/>
        </w:rPr>
        <w:t>equency sounding related enhancements may also belong to 1) or 2), but for the ease of discussion, they are all put in 3), which should not affect the technical discussions. In addition, any other potential enhancements can also be considered.</w:t>
      </w:r>
    </w:p>
    <w:bookmarkEnd w:id="7"/>
    <w:p w14:paraId="57AAB778" w14:textId="77777777" w:rsidR="00A77619" w:rsidRDefault="00F32408">
      <w:pPr>
        <w:pStyle w:val="Heading3"/>
        <w:rPr>
          <w:lang w:val="en-GB"/>
        </w:rPr>
      </w:pPr>
      <w:r>
        <w:rPr>
          <w:lang w:val="en-GB"/>
        </w:rPr>
        <w:t>Resource map</w:t>
      </w:r>
      <w:r>
        <w:rPr>
          <w:lang w:val="en-GB"/>
        </w:rPr>
        <w:t>ping with randomized or new patterns in time/frequency/sequence/etc. domains</w:t>
      </w:r>
    </w:p>
    <w:p w14:paraId="4B4D62A4" w14:textId="77777777" w:rsidR="00A77619" w:rsidRDefault="00F32408">
      <w:r>
        <w:rPr>
          <w:lang w:val="en-GB"/>
        </w:rPr>
        <w:t>Various companies have proposed enhancements for SRS interference randomization, such as several hopping techniques, randomizing / changing the existing resource mapping / transmi</w:t>
      </w:r>
      <w:r>
        <w:rPr>
          <w:lang w:val="en-GB"/>
        </w:rPr>
        <w:t xml:space="preserve">ssion parameters for SRS, enhancing the signaling for more flexible SRS transmission, etc. A short summary is as follows. </w:t>
      </w:r>
    </w:p>
    <w:p w14:paraId="72CE0491" w14:textId="77777777" w:rsidR="00A77619" w:rsidRDefault="00F32408">
      <w:pPr>
        <w:numPr>
          <w:ilvl w:val="0"/>
          <w:numId w:val="11"/>
        </w:numPr>
        <w:autoSpaceDE/>
        <w:autoSpaceDN/>
        <w:adjustRightInd/>
        <w:snapToGrid/>
        <w:spacing w:after="160"/>
      </w:pPr>
      <w:r>
        <w:t>Randomized / new frequency-domain resource mapping (</w:t>
      </w:r>
      <w:del w:id="8" w:author="Loic Canonne-Velasquez" w:date="2022-05-10T13:18:00Z">
        <w:r>
          <w:delText>8</w:delText>
        </w:r>
      </w:del>
      <w:ins w:id="9" w:author="Loic Canonne-Velasquez" w:date="2022-05-10T13:18:00Z">
        <w:r>
          <w:t>9</w:t>
        </w:r>
      </w:ins>
      <w:r>
        <w:t>): ZTE, Xiaomi (FDM via cell ID), Samsung (different bandwidths for different F</w:t>
      </w:r>
      <w:r>
        <w:t xml:space="preserve">H symbols), Ericsson/Apple/Qualcomm (comb hopping), NTT DOCOMO, CMCC, </w:t>
      </w:r>
      <w:ins w:id="10" w:author="Loic Canonne-Velasquez" w:date="2022-05-10T13:14:00Z">
        <w:r>
          <w:t xml:space="preserve">InterDigital, </w:t>
        </w:r>
      </w:ins>
    </w:p>
    <w:p w14:paraId="64922A75" w14:textId="77777777" w:rsidR="00A77619" w:rsidRDefault="00F32408">
      <w:pPr>
        <w:numPr>
          <w:ilvl w:val="0"/>
          <w:numId w:val="11"/>
        </w:numPr>
        <w:autoSpaceDE/>
        <w:autoSpaceDN/>
        <w:adjustRightInd/>
        <w:snapToGrid/>
        <w:spacing w:after="160"/>
      </w:pPr>
      <w:r>
        <w:t>Randomized / new code-domain resource mapping</w:t>
      </w:r>
    </w:p>
    <w:p w14:paraId="5673A70A" w14:textId="77777777" w:rsidR="00A77619" w:rsidRDefault="00F32408">
      <w:pPr>
        <w:numPr>
          <w:ilvl w:val="1"/>
          <w:numId w:val="11"/>
        </w:numPr>
        <w:autoSpaceDE/>
        <w:autoSpaceDN/>
        <w:adjustRightInd/>
        <w:snapToGrid/>
        <w:spacing w:after="160"/>
      </w:pPr>
      <w:r>
        <w:t>Cyclic shift (</w:t>
      </w:r>
      <w:del w:id="11" w:author="Mostafa Khoshnevisan" w:date="2022-05-10T16:17:00Z">
        <w:r>
          <w:delText>7</w:delText>
        </w:r>
      </w:del>
      <w:ins w:id="12" w:author="Mostafa Khoshnevisan" w:date="2022-05-10T16:17:00Z">
        <w:r>
          <w:t>6</w:t>
        </w:r>
      </w:ins>
      <w:r>
        <w:t xml:space="preserve">): Futurewei, Huawei, HiSilicon, Ericsson, Spreadtrum, NTT DOCOMO, </w:t>
      </w:r>
      <w:del w:id="13" w:author="Mostafa Khoshnevisan" w:date="2022-05-10T16:17:00Z">
        <w:r>
          <w:delText>Qualcomm</w:delText>
        </w:r>
      </w:del>
    </w:p>
    <w:p w14:paraId="2DDC10FC" w14:textId="77777777" w:rsidR="00A77619" w:rsidRDefault="00F32408">
      <w:pPr>
        <w:numPr>
          <w:ilvl w:val="1"/>
          <w:numId w:val="11"/>
        </w:numPr>
        <w:autoSpaceDE/>
        <w:autoSpaceDN/>
        <w:adjustRightInd/>
        <w:snapToGrid/>
        <w:spacing w:after="160"/>
      </w:pPr>
      <w:r>
        <w:lastRenderedPageBreak/>
        <w:t>Sequence (7): Futurewei, ZTE, CMCC, Qualcomm, Spreadtrum (per TRP hopping), NTT DOCOMO, InterDigital (low correlation)</w:t>
      </w:r>
    </w:p>
    <w:p w14:paraId="6E847207" w14:textId="77777777" w:rsidR="00A77619" w:rsidRDefault="00F32408">
      <w:pPr>
        <w:numPr>
          <w:ilvl w:val="0"/>
          <w:numId w:val="11"/>
        </w:numPr>
        <w:autoSpaceDE/>
        <w:autoSpaceDN/>
        <w:adjustRightInd/>
        <w:snapToGrid/>
        <w:spacing w:after="160"/>
      </w:pPr>
      <w:r>
        <w:t xml:space="preserve">Enhanced signaling for flexible </w:t>
      </w:r>
      <w:r>
        <w:rPr>
          <w:lang w:val="en-GB"/>
        </w:rPr>
        <w:t xml:space="preserve">SRS transmission </w:t>
      </w:r>
      <w:r>
        <w:t>(4): InterDi</w:t>
      </w:r>
      <w:r>
        <w:t>gital (triggering), Samsung (dynamic PC signaling), NTT DOCOMO (dynamic time/frequency resources, hopping, sequence/sequence group, comb, cyclic shift; also based on slot/symbol/TRP), Qualcomm (based on MU / scheduling / DL traffic for AP/SP SRS)</w:t>
      </w:r>
    </w:p>
    <w:p w14:paraId="6A17789E" w14:textId="77777777" w:rsidR="00A77619" w:rsidRDefault="00F32408">
      <w:r>
        <w:t xml:space="preserve">Based on </w:t>
      </w:r>
      <w:r>
        <w:t>the above summary, the FL suggests companies to consider and provide views on the following high-level proposal:</w:t>
      </w:r>
    </w:p>
    <w:p w14:paraId="217B2BD4" w14:textId="77777777" w:rsidR="00A77619" w:rsidRDefault="00F32408">
      <w:pPr>
        <w:rPr>
          <w:b/>
          <w:bCs/>
        </w:rPr>
      </w:pPr>
      <w:r>
        <w:rPr>
          <w:b/>
          <w:bCs/>
        </w:rPr>
        <w:t>Proposal 3.2.1: Study at least the following for SRS enhancement to manage inter-TRP cross-SRS interference targeting TDD CJT via SRS interfere</w:t>
      </w:r>
      <w:r>
        <w:rPr>
          <w:b/>
          <w:bCs/>
        </w:rPr>
        <w:t>nce randomization</w:t>
      </w:r>
    </w:p>
    <w:p w14:paraId="0D4D231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63489A6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735821DA" w14:textId="77777777" w:rsidR="00A77619" w:rsidRDefault="00F32408">
      <w:pPr>
        <w:pStyle w:val="ListParagraph"/>
        <w:numPr>
          <w:ilvl w:val="0"/>
          <w:numId w:val="11"/>
        </w:numPr>
        <w:rPr>
          <w:rFonts w:ascii="Times New Roman" w:hAnsi="Times New Roman"/>
          <w:b/>
          <w:bCs/>
        </w:rPr>
      </w:pPr>
      <w:r>
        <w:rPr>
          <w:rFonts w:ascii="Times New Roman" w:hAnsi="Times New Roman"/>
          <w:b/>
          <w:bCs/>
        </w:rPr>
        <w:t>Enhanced signaling for flexible SRS transmission.</w:t>
      </w:r>
    </w:p>
    <w:p w14:paraId="1717B07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D7563" w14:textId="77777777">
        <w:trPr>
          <w:trHeight w:val="273"/>
        </w:trPr>
        <w:tc>
          <w:tcPr>
            <w:tcW w:w="2830" w:type="dxa"/>
            <w:shd w:val="clear" w:color="auto" w:fill="00B0F0"/>
          </w:tcPr>
          <w:p w14:paraId="02DA94D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68C9F0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E8BAA3A" w14:textId="77777777">
        <w:tc>
          <w:tcPr>
            <w:tcW w:w="2830" w:type="dxa"/>
          </w:tcPr>
          <w:p w14:paraId="1E4D170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E794D00" w14:textId="77777777" w:rsidR="00A77619" w:rsidRDefault="00F32408">
            <w:pPr>
              <w:spacing w:before="120" w:afterLines="50"/>
              <w:rPr>
                <w:rFonts w:eastAsia="Microsoft YaHei"/>
                <w:sz w:val="20"/>
                <w:szCs w:val="20"/>
              </w:rPr>
            </w:pPr>
            <w:r>
              <w:rPr>
                <w:rFonts w:eastAsia="Microsoft YaHei"/>
                <w:sz w:val="20"/>
                <w:szCs w:val="20"/>
              </w:rPr>
              <w:t xml:space="preserve">We suggest we have a </w:t>
            </w:r>
            <w:r>
              <w:rPr>
                <w:rFonts w:eastAsia="Microsoft YaHei"/>
                <w:sz w:val="20"/>
                <w:szCs w:val="20"/>
              </w:rPr>
              <w:t>more detailed proposal for each study point. Current formulation looks to redesign the whole SRS resource mapping operation.</w:t>
            </w:r>
          </w:p>
        </w:tc>
      </w:tr>
      <w:tr w:rsidR="00A77619" w14:paraId="738D2777" w14:textId="77777777">
        <w:tc>
          <w:tcPr>
            <w:tcW w:w="2830" w:type="dxa"/>
          </w:tcPr>
          <w:p w14:paraId="2F0E59E0"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49AA1F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it might be good to add some examples provided by companies to make the target a bit clearer, thus suggest </w:t>
            </w:r>
            <w:r>
              <w:rPr>
                <w:rFonts w:eastAsia="MS Mincho"/>
                <w:sz w:val="20"/>
                <w:szCs w:val="20"/>
                <w:lang w:eastAsia="ja-JP"/>
              </w:rPr>
              <w:t>updating as follows:</w:t>
            </w:r>
          </w:p>
          <w:p w14:paraId="4B4383E6" w14:textId="77777777" w:rsidR="00A77619" w:rsidRDefault="00F32408">
            <w:pPr>
              <w:rPr>
                <w:b/>
                <w:bCs/>
              </w:rPr>
            </w:pPr>
            <w:r>
              <w:rPr>
                <w:b/>
                <w:bCs/>
              </w:rPr>
              <w:t>Proposal 3.2.1</w:t>
            </w:r>
            <w:ins w:id="1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27F73A" w14:textId="77777777" w:rsidR="00A77619" w:rsidRDefault="00F32408">
            <w:pPr>
              <w:pStyle w:val="ListParagraph"/>
              <w:numPr>
                <w:ilvl w:val="0"/>
                <w:numId w:val="11"/>
              </w:numPr>
              <w:rPr>
                <w:ins w:id="15" w:author="Naoya Shibaike" w:date="2022-05-10T14:58:00Z"/>
                <w:rFonts w:ascii="Times New Roman" w:hAnsi="Times New Roman"/>
                <w:b/>
                <w:bCs/>
              </w:rPr>
            </w:pPr>
            <w:r>
              <w:rPr>
                <w:rFonts w:ascii="Times New Roman" w:hAnsi="Times New Roman"/>
                <w:b/>
                <w:bCs/>
              </w:rPr>
              <w:t>Randomized / new frequency-domain resource mapping fo</w:t>
            </w:r>
            <w:r>
              <w:rPr>
                <w:rFonts w:ascii="Times New Roman" w:hAnsi="Times New Roman"/>
                <w:b/>
                <w:bCs/>
              </w:rPr>
              <w:t>r SRS transmission</w:t>
            </w:r>
          </w:p>
          <w:p w14:paraId="304462C2" w14:textId="77777777" w:rsidR="00A77619" w:rsidRDefault="00F32408">
            <w:pPr>
              <w:pStyle w:val="ListParagraph"/>
              <w:numPr>
                <w:ilvl w:val="1"/>
                <w:numId w:val="11"/>
              </w:numPr>
              <w:rPr>
                <w:rFonts w:ascii="Times New Roman" w:hAnsi="Times New Roman"/>
                <w:b/>
                <w:bCs/>
              </w:rPr>
            </w:pPr>
            <w:ins w:id="16" w:author="Naoya Shibaike" w:date="2022-05-10T14:58:00Z">
              <w:r>
                <w:rPr>
                  <w:rFonts w:ascii="Times New Roman" w:eastAsia="MS Mincho" w:hAnsi="Times New Roman"/>
                  <w:b/>
                  <w:bCs/>
                  <w:lang w:eastAsia="ja-JP"/>
                </w:rPr>
                <w:t>E.g. FH with non-uniform bandwidth, comb hopping</w:t>
              </w:r>
            </w:ins>
          </w:p>
          <w:p w14:paraId="4A8D7B87" w14:textId="77777777" w:rsidR="00A77619" w:rsidRDefault="00F32408">
            <w:pPr>
              <w:pStyle w:val="ListParagraph"/>
              <w:numPr>
                <w:ilvl w:val="0"/>
                <w:numId w:val="11"/>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14:paraId="30C8B5B9" w14:textId="77777777" w:rsidR="00A77619" w:rsidRDefault="00F32408">
            <w:pPr>
              <w:pStyle w:val="ListParagraph"/>
              <w:numPr>
                <w:ilvl w:val="1"/>
                <w:numId w:val="11"/>
              </w:numPr>
              <w:rPr>
                <w:rFonts w:ascii="Times New Roman" w:hAnsi="Times New Roman"/>
                <w:b/>
                <w:bCs/>
              </w:rPr>
            </w:pPr>
            <w:ins w:id="18" w:author="Naoya Shibaike" w:date="2022-05-10T14:58:00Z">
              <w:r>
                <w:rPr>
                  <w:rFonts w:ascii="Times New Roman" w:eastAsia="MS Mincho" w:hAnsi="Times New Roman"/>
                  <w:b/>
                  <w:bCs/>
                  <w:lang w:eastAsia="ja-JP"/>
                </w:rPr>
                <w:t>E.g. cyclic shift hopping/randomization, sequence hopping/randomization</w:t>
              </w:r>
            </w:ins>
          </w:p>
          <w:p w14:paraId="1EF03F38" w14:textId="77777777" w:rsidR="00A77619" w:rsidRDefault="00F32408">
            <w:pPr>
              <w:pStyle w:val="ListParagraph"/>
              <w:numPr>
                <w:ilvl w:val="0"/>
                <w:numId w:val="11"/>
              </w:numPr>
              <w:rPr>
                <w:ins w:id="19" w:author="Naoya Shibaike" w:date="2022-05-10T14:58:00Z"/>
                <w:rFonts w:ascii="Times New Roman" w:hAnsi="Times New Roman"/>
                <w:b/>
                <w:bCs/>
              </w:rPr>
            </w:pPr>
            <w:r>
              <w:rPr>
                <w:rFonts w:ascii="Times New Roman" w:hAnsi="Times New Roman"/>
                <w:b/>
                <w:bCs/>
              </w:rPr>
              <w:t>Enhanced signaling for flexible SRS transmission.</w:t>
            </w:r>
          </w:p>
          <w:p w14:paraId="01B605FD" w14:textId="77777777" w:rsidR="00A77619" w:rsidRDefault="00F32408">
            <w:pPr>
              <w:pStyle w:val="ListParagraph"/>
              <w:numPr>
                <w:ilvl w:val="1"/>
                <w:numId w:val="11"/>
              </w:numPr>
              <w:rPr>
                <w:rFonts w:ascii="Times New Roman" w:hAnsi="Times New Roman"/>
                <w:b/>
                <w:bCs/>
              </w:rPr>
            </w:pPr>
            <w:ins w:id="20" w:author="Naoya Shibaike" w:date="2022-05-10T14:58:00Z">
              <w:r>
                <w:rPr>
                  <w:rFonts w:ascii="Times New Roman" w:eastAsia="MS Mincho" w:hAnsi="Times New Roman"/>
                  <w:b/>
                  <w:bCs/>
                  <w:lang w:eastAsia="ja-JP"/>
                </w:rPr>
                <w:t>E.g. dynamic update of SRS parameters</w:t>
              </w:r>
            </w:ins>
          </w:p>
          <w:p w14:paraId="3F1068B1" w14:textId="77777777" w:rsidR="00A77619" w:rsidRDefault="00A77619">
            <w:pPr>
              <w:spacing w:before="120" w:afterLines="50"/>
              <w:rPr>
                <w:rFonts w:eastAsia="Microsoft YaHei"/>
                <w:sz w:val="20"/>
                <w:szCs w:val="20"/>
                <w:lang w:val="en-GB"/>
              </w:rPr>
            </w:pPr>
          </w:p>
        </w:tc>
      </w:tr>
      <w:tr w:rsidR="00A77619" w14:paraId="45B94EE9" w14:textId="77777777">
        <w:tc>
          <w:tcPr>
            <w:tcW w:w="2830" w:type="dxa"/>
          </w:tcPr>
          <w:p w14:paraId="092FF6EC" w14:textId="77777777" w:rsidR="00A77619" w:rsidRDefault="00F32408">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1020646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77619" w14:paraId="2CBBAE47" w14:textId="77777777">
        <w:tc>
          <w:tcPr>
            <w:tcW w:w="2830" w:type="dxa"/>
          </w:tcPr>
          <w:p w14:paraId="71152C04"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54467A75"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and detailed. Otherwise, the </w:t>
            </w:r>
            <w:r>
              <w:rPr>
                <w:rFonts w:eastAsia="MS Mincho"/>
                <w:sz w:val="20"/>
                <w:szCs w:val="20"/>
                <w:lang w:eastAsia="ja-JP"/>
              </w:rPr>
              <w:t>chance of converging in future meetings would become lower. In addition, we have the following comments:</w:t>
            </w:r>
          </w:p>
          <w:p w14:paraId="2ED4AEA6"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303CEF78"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77619" w14:paraId="5A2BAD95" w14:textId="77777777">
        <w:tc>
          <w:tcPr>
            <w:tcW w:w="2830" w:type="dxa"/>
          </w:tcPr>
          <w:p w14:paraId="3719B1E9" w14:textId="77777777" w:rsidR="00A77619" w:rsidRDefault="00F32408">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FCB027F" w14:textId="77777777" w:rsidR="00A77619" w:rsidRDefault="00F32408">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77619" w14:paraId="558B0AEA" w14:textId="77777777">
        <w:tc>
          <w:tcPr>
            <w:tcW w:w="2830" w:type="dxa"/>
          </w:tcPr>
          <w:p w14:paraId="58AF1940" w14:textId="77777777" w:rsidR="00A77619" w:rsidRDefault="00F32408">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50688A36" w14:textId="77777777" w:rsidR="00A77619" w:rsidRDefault="00F32408">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w:t>
            </w:r>
            <w:r>
              <w:rPr>
                <w:rFonts w:eastAsia="맑은 고딕" w:hint="eastAsia"/>
                <w:sz w:val="20"/>
                <w:szCs w:val="20"/>
                <w:lang w:eastAsia="ko-KR"/>
              </w:rPr>
              <w:t xml:space="preserve"> for Docomo</w:t>
            </w:r>
            <w:r>
              <w:rPr>
                <w:rFonts w:eastAsia="맑은 고딕"/>
                <w:sz w:val="20"/>
                <w:szCs w:val="20"/>
                <w:lang w:eastAsia="ko-KR"/>
              </w:rPr>
              <w:t>’s elaboration to capture some examples for each sub-bullet.</w:t>
            </w:r>
          </w:p>
        </w:tc>
      </w:tr>
      <w:tr w:rsidR="00A77619" w14:paraId="368B4DC5" w14:textId="77777777">
        <w:tc>
          <w:tcPr>
            <w:tcW w:w="2830" w:type="dxa"/>
          </w:tcPr>
          <w:p w14:paraId="522E8FEB" w14:textId="77777777" w:rsidR="00A77619" w:rsidRDefault="00F32408">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5F540D33" w14:textId="77777777" w:rsidR="00A77619" w:rsidRDefault="00F32408">
            <w:pPr>
              <w:spacing w:before="120" w:afterLines="50"/>
              <w:rPr>
                <w:rFonts w:eastAsia="맑은 고딕"/>
                <w:sz w:val="20"/>
                <w:szCs w:val="20"/>
                <w:lang w:eastAsia="ko-KR"/>
              </w:rPr>
            </w:pPr>
            <w:r>
              <w:rPr>
                <w:rFonts w:eastAsia="Microsoft YaHei"/>
                <w:sz w:val="20"/>
                <w:szCs w:val="20"/>
              </w:rPr>
              <w:t>We share the same view as Apple that current proposal requires a redesign of legacy UL SRS, especially randomized/new frequency-domain resource mapping part. Therefore, we p</w:t>
            </w:r>
            <w:r>
              <w:rPr>
                <w:rFonts w:eastAsia="Microsoft YaHei"/>
                <w:sz w:val="20"/>
                <w:szCs w:val="20"/>
              </w:rPr>
              <w:t xml:space="preserve">refer to focus more on randomized/new code-domain resource mapping for SRS. </w:t>
            </w:r>
          </w:p>
        </w:tc>
      </w:tr>
      <w:tr w:rsidR="00A77619" w14:paraId="0EC26D11" w14:textId="77777777">
        <w:tc>
          <w:tcPr>
            <w:tcW w:w="2830" w:type="dxa"/>
          </w:tcPr>
          <w:p w14:paraId="19335C28" w14:textId="77777777" w:rsidR="00A77619" w:rsidRDefault="00F32408">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26318FC" w14:textId="77777777" w:rsidR="00A77619" w:rsidRDefault="00F32408">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77619" w14:paraId="6D64A7CC" w14:textId="77777777">
        <w:tc>
          <w:tcPr>
            <w:tcW w:w="2830" w:type="dxa"/>
          </w:tcPr>
          <w:p w14:paraId="53DEDFC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83B640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97A3E9D" w14:textId="77777777" w:rsidR="00A77619" w:rsidRDefault="00F32408">
            <w:pPr>
              <w:pStyle w:val="ListParagraph"/>
              <w:numPr>
                <w:ilvl w:val="0"/>
                <w:numId w:val="11"/>
              </w:numPr>
              <w:rPr>
                <w:ins w:id="21" w:author="Naoya Shibaike" w:date="2022-05-10T14:58:00Z"/>
                <w:rFonts w:ascii="Times New Roman" w:hAnsi="Times New Roman"/>
                <w:b/>
                <w:bCs/>
              </w:rPr>
            </w:pPr>
            <w:r>
              <w:rPr>
                <w:rFonts w:ascii="Times New Roman" w:hAnsi="Times New Roman"/>
                <w:b/>
                <w:bCs/>
              </w:rPr>
              <w:t xml:space="preserve">Randomized / new </w:t>
            </w:r>
            <w:r>
              <w:rPr>
                <w:rFonts w:ascii="Times New Roman" w:hAnsi="Times New Roman"/>
                <w:b/>
                <w:bCs/>
              </w:rPr>
              <w:t>frequency-domain resource mapping for SRS transmission</w:t>
            </w:r>
          </w:p>
          <w:p w14:paraId="31C0B220" w14:textId="77777777" w:rsidR="00A77619" w:rsidRDefault="00F32408">
            <w:pPr>
              <w:pStyle w:val="ListParagraph"/>
              <w:numPr>
                <w:ilvl w:val="1"/>
                <w:numId w:val="11"/>
              </w:numPr>
              <w:rPr>
                <w:rFonts w:ascii="Times New Roman" w:hAnsi="Times New Roman"/>
                <w:b/>
                <w:bCs/>
              </w:rPr>
            </w:pPr>
            <w:ins w:id="22" w:author="Naoya Shibaike" w:date="2022-05-10T14:58:00Z">
              <w:r>
                <w:rPr>
                  <w:rFonts w:ascii="Times New Roman" w:eastAsia="MS Mincho" w:hAnsi="Times New Roman"/>
                  <w:b/>
                  <w:bCs/>
                  <w:lang w:eastAsia="ja-JP"/>
                </w:rPr>
                <w:t>E.g. FH with non-uniform bandwidth, comb hopping</w:t>
              </w:r>
            </w:ins>
          </w:p>
          <w:p w14:paraId="487E4C18" w14:textId="77777777" w:rsidR="00A77619" w:rsidRDefault="00F32408">
            <w:pPr>
              <w:pStyle w:val="ListParagraph"/>
              <w:numPr>
                <w:ilvl w:val="0"/>
                <w:numId w:val="11"/>
              </w:numPr>
              <w:rPr>
                <w:ins w:id="23" w:author="Naoya Shibaike" w:date="2022-05-10T14:58:00Z"/>
                <w:rFonts w:ascii="Times New Roman" w:hAnsi="Times New Roman"/>
                <w:b/>
                <w:bCs/>
              </w:rPr>
            </w:pPr>
            <w:r>
              <w:rPr>
                <w:rFonts w:ascii="Times New Roman" w:hAnsi="Times New Roman"/>
                <w:b/>
                <w:bCs/>
              </w:rPr>
              <w:t>Randomized / new code-domain resource mapping for SRS transmission</w:t>
            </w:r>
          </w:p>
          <w:p w14:paraId="3039FFB9" w14:textId="77777777" w:rsidR="00A77619" w:rsidRDefault="00F32408">
            <w:pPr>
              <w:pStyle w:val="ListParagraph"/>
              <w:numPr>
                <w:ilvl w:val="1"/>
                <w:numId w:val="11"/>
              </w:numPr>
              <w:rPr>
                <w:rFonts w:ascii="Times New Roman" w:hAnsi="Times New Roman"/>
                <w:b/>
                <w:bCs/>
              </w:rPr>
            </w:pPr>
            <w:ins w:id="24" w:author="Naoya Shibaike" w:date="2022-05-10T14:58:00Z">
              <w:r>
                <w:rPr>
                  <w:rFonts w:ascii="Times New Roman" w:eastAsia="MS Mincho" w:hAnsi="Times New Roman"/>
                  <w:b/>
                  <w:bCs/>
                  <w:lang w:eastAsia="ja-JP"/>
                </w:rPr>
                <w:t xml:space="preserve">E.g. cyclic shift hopping/randomization, sequence </w:t>
              </w:r>
              <w:r>
                <w:rPr>
                  <w:rFonts w:ascii="Times New Roman" w:eastAsia="MS Mincho" w:hAnsi="Times New Roman"/>
                  <w:b/>
                  <w:bCs/>
                  <w:lang w:eastAsia="ja-JP"/>
                </w:rPr>
                <w:t>hopping/randomization</w:t>
              </w:r>
            </w:ins>
          </w:p>
          <w:p w14:paraId="3C142F3A" w14:textId="77777777" w:rsidR="00A77619" w:rsidRDefault="00A77619">
            <w:pPr>
              <w:spacing w:before="120" w:afterLines="50"/>
              <w:rPr>
                <w:rFonts w:eastAsiaTheme="minorEastAsia"/>
                <w:sz w:val="20"/>
                <w:szCs w:val="20"/>
                <w:lang w:eastAsia="zh-CN"/>
              </w:rPr>
            </w:pPr>
          </w:p>
        </w:tc>
      </w:tr>
      <w:tr w:rsidR="00A77619" w14:paraId="5AEC73A8" w14:textId="77777777">
        <w:tc>
          <w:tcPr>
            <w:tcW w:w="2830" w:type="dxa"/>
          </w:tcPr>
          <w:p w14:paraId="4986343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C8F2788"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77619" w14:paraId="54F58720" w14:textId="77777777">
        <w:tc>
          <w:tcPr>
            <w:tcW w:w="2830" w:type="dxa"/>
          </w:tcPr>
          <w:p w14:paraId="3C1DD96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602A61C4" w14:textId="77777777" w:rsidR="00A77619" w:rsidRDefault="00F32408">
            <w:pPr>
              <w:spacing w:before="120" w:afterLines="50"/>
              <w:rPr>
                <w:rFonts w:eastAsia="Microsoft YaHei"/>
                <w:sz w:val="20"/>
                <w:szCs w:val="20"/>
              </w:rPr>
            </w:pPr>
            <w:r>
              <w:rPr>
                <w:rFonts w:eastAsia="Microsoft YaHei"/>
                <w:sz w:val="20"/>
                <w:szCs w:val="20"/>
              </w:rPr>
              <w:t>We support FL’s proposal in principle and Docomo’s more d</w:t>
            </w:r>
            <w:r>
              <w:rPr>
                <w:rFonts w:eastAsia="Microsoft YaHei"/>
                <w:sz w:val="20"/>
                <w:szCs w:val="20"/>
              </w:rPr>
              <w:t>etailed version with some examples for each sub bullet is also fine for us.</w:t>
            </w:r>
          </w:p>
        </w:tc>
      </w:tr>
      <w:tr w:rsidR="00A77619" w14:paraId="0239900D" w14:textId="77777777">
        <w:tc>
          <w:tcPr>
            <w:tcW w:w="2830" w:type="dxa"/>
          </w:tcPr>
          <w:p w14:paraId="6A4DB82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29FA995" w14:textId="77777777" w:rsidR="00A77619" w:rsidRDefault="00F32408">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77619" w14:paraId="376B9BF2" w14:textId="77777777">
        <w:tc>
          <w:tcPr>
            <w:tcW w:w="2830" w:type="dxa"/>
          </w:tcPr>
          <w:p w14:paraId="7557EAC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8D7E7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w:t>
            </w:r>
            <w:r>
              <w:rPr>
                <w:rFonts w:eastAsia="Microsoft YaHei"/>
                <w:sz w:val="20"/>
                <w:szCs w:val="20"/>
                <w:lang w:eastAsia="zh-CN"/>
              </w:rPr>
              <w:t>ersion.</w:t>
            </w:r>
          </w:p>
          <w:p w14:paraId="1DE6B99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77619" w14:paraId="0B238967" w14:textId="77777777">
        <w:tc>
          <w:tcPr>
            <w:tcW w:w="2830" w:type="dxa"/>
          </w:tcPr>
          <w:p w14:paraId="364A5993" w14:textId="77777777" w:rsidR="00A77619" w:rsidRDefault="00F32408">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5D5B1AE4"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A77619" w14:paraId="52C8263E" w14:textId="77777777">
        <w:tc>
          <w:tcPr>
            <w:tcW w:w="2830" w:type="dxa"/>
          </w:tcPr>
          <w:p w14:paraId="6D5AEF76"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54A160CD" w14:textId="77777777" w:rsidR="00A77619" w:rsidRDefault="00F32408">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So we give our additional </w:t>
            </w:r>
            <w:r>
              <w:rPr>
                <w:rFonts w:hint="eastAsia"/>
                <w:sz w:val="20"/>
                <w:szCs w:val="20"/>
                <w:lang w:eastAsia="zh-CN"/>
              </w:rPr>
              <w:t>examples based on DOCOMO</w:t>
            </w:r>
            <w:r>
              <w:rPr>
                <w:sz w:val="20"/>
                <w:szCs w:val="20"/>
                <w:lang w:eastAsia="zh-CN"/>
              </w:rPr>
              <w:t>’</w:t>
            </w:r>
            <w:r>
              <w:rPr>
                <w:rFonts w:hint="eastAsia"/>
                <w:sz w:val="20"/>
                <w:szCs w:val="20"/>
                <w:lang w:eastAsia="zh-CN"/>
              </w:rPr>
              <w:t>s version</w:t>
            </w:r>
          </w:p>
          <w:p w14:paraId="4E0B77B5" w14:textId="77777777" w:rsidR="00A77619" w:rsidRDefault="00F32408">
            <w:pPr>
              <w:rPr>
                <w:b/>
                <w:bCs/>
              </w:rPr>
            </w:pPr>
            <w:r>
              <w:rPr>
                <w:b/>
                <w:bCs/>
              </w:rPr>
              <w:t>Proposal 3.2.1</w:t>
            </w:r>
            <w:ins w:id="2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8FC2F6D" w14:textId="77777777" w:rsidR="00A77619" w:rsidRDefault="00F32408">
            <w:pPr>
              <w:pStyle w:val="ListParagraph"/>
              <w:numPr>
                <w:ilvl w:val="0"/>
                <w:numId w:val="11"/>
              </w:numPr>
              <w:rPr>
                <w:ins w:id="26" w:author="Naoya Shibaike" w:date="2022-05-10T14:58:00Z"/>
                <w:rFonts w:ascii="Times New Roman" w:hAnsi="Times New Roman"/>
                <w:b/>
                <w:bCs/>
              </w:rPr>
            </w:pPr>
            <w:r>
              <w:rPr>
                <w:rFonts w:ascii="Times New Roman" w:hAnsi="Times New Roman"/>
                <w:b/>
                <w:bCs/>
              </w:rPr>
              <w:t>Randomized / new frequency-domain resou</w:t>
            </w:r>
            <w:r>
              <w:rPr>
                <w:rFonts w:ascii="Times New Roman" w:hAnsi="Times New Roman"/>
                <w:b/>
                <w:bCs/>
              </w:rPr>
              <w:t>rce mapping for SRS transmission</w:t>
            </w:r>
          </w:p>
          <w:p w14:paraId="6DB425D0" w14:textId="77777777" w:rsidR="00A77619" w:rsidRDefault="00F32408">
            <w:pPr>
              <w:pStyle w:val="ListParagraph"/>
              <w:numPr>
                <w:ilvl w:val="1"/>
                <w:numId w:val="11"/>
              </w:numPr>
              <w:rPr>
                <w:ins w:id="27" w:author="ZTE" w:date="2022-05-12T08:03:00Z"/>
                <w:rFonts w:ascii="Times New Roman" w:hAnsi="Times New Roman"/>
                <w:b/>
                <w:bCs/>
              </w:rPr>
            </w:pPr>
            <w:ins w:id="28" w:author="Naoya Shibaike" w:date="2022-05-10T14:58:00Z">
              <w:r>
                <w:rPr>
                  <w:rFonts w:ascii="Times New Roman" w:eastAsia="MS Mincho" w:hAnsi="Times New Roman"/>
                  <w:b/>
                  <w:bCs/>
                  <w:lang w:eastAsia="ja-JP"/>
                </w:rPr>
                <w:t>E.g. FH with non-uniform bandwidth, comb hopping</w:t>
              </w:r>
            </w:ins>
          </w:p>
          <w:p w14:paraId="331B85C3" w14:textId="77777777" w:rsidR="00A77619" w:rsidRDefault="00F32408">
            <w:pPr>
              <w:pStyle w:val="ListParagraph"/>
              <w:numPr>
                <w:ilvl w:val="1"/>
                <w:numId w:val="11"/>
                <w:ins w:id="29" w:author="Huawei" w:date="2022-05-12T08:03:00Z"/>
              </w:numPr>
              <w:rPr>
                <w:rFonts w:ascii="Times New Roman" w:hAnsi="Times New Roman"/>
                <w:b/>
                <w:bCs/>
              </w:rPr>
            </w:pPr>
            <w:ins w:id="30"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w:t>
              </w:r>
              <w:r>
                <w:rPr>
                  <w:rFonts w:ascii="Times New Roman" w:eastAsia="SimSun" w:hAnsi="Times New Roman" w:hint="eastAsia"/>
                  <w:b/>
                  <w:bCs/>
                  <w:lang w:val="en-US" w:eastAsia="zh-CN"/>
                </w:rPr>
                <w:lastRenderedPageBreak/>
                <w:t xml:space="preserve">entire bandwidth of </w:t>
              </w:r>
            </w:ins>
            <w:ins w:id="31" w:author="ZTE" w:date="2022-05-12T08:03:00Z">
              <w:r>
                <w:rPr>
                  <w:rFonts w:ascii="Times New Roman" w:eastAsia="SimSun" w:hAnsi="Times New Roman" w:hint="eastAsia"/>
                  <w:b/>
                  <w:bCs/>
                  <w:position w:val="-14"/>
                  <w:lang w:val="en-US" w:eastAsia="zh-CN"/>
                </w:rPr>
                <w:object w:dxaOrig="416" w:dyaOrig="366" w14:anchorId="4902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8.35pt" o:ole="">
                    <v:imagedata r:id="rId14" o:title=""/>
                  </v:shape>
                  <o:OLEObject Type="Embed" ProgID="Equation.3" ShapeID="_x0000_i1025" DrawAspect="Content" ObjectID="_1714331354" r:id="rId15"/>
                </w:object>
              </w:r>
            </w:ins>
            <w:ins w:id="32" w:author="ZTE" w:date="2022-05-12T08:03:00Z">
              <w:r>
                <w:rPr>
                  <w:rFonts w:ascii="Times New Roman" w:eastAsia="SimSun" w:hAnsi="Times New Roman" w:hint="eastAsia"/>
                  <w:b/>
                  <w:bCs/>
                  <w:lang w:val="en-US" w:eastAsia="zh-CN"/>
                </w:rPr>
                <w:t xml:space="preserve"> is sounded once.</w:t>
              </w:r>
            </w:ins>
          </w:p>
          <w:p w14:paraId="41E76494" w14:textId="77777777" w:rsidR="00A77619" w:rsidRDefault="00F32408">
            <w:pPr>
              <w:pStyle w:val="ListParagraph"/>
              <w:numPr>
                <w:ilvl w:val="0"/>
                <w:numId w:val="11"/>
              </w:numPr>
              <w:rPr>
                <w:ins w:id="33" w:author="Naoya Shibaike" w:date="2022-05-10T14:58:00Z"/>
                <w:rFonts w:ascii="Times New Roman" w:hAnsi="Times New Roman"/>
                <w:b/>
                <w:bCs/>
              </w:rPr>
            </w:pPr>
            <w:r>
              <w:rPr>
                <w:rFonts w:ascii="Times New Roman" w:hAnsi="Times New Roman"/>
                <w:b/>
                <w:bCs/>
              </w:rPr>
              <w:t>Randomized / new code-domain resource mapping for SRS transmission</w:t>
            </w:r>
          </w:p>
          <w:p w14:paraId="650A5A54" w14:textId="77777777" w:rsidR="00A77619" w:rsidRDefault="00F32408">
            <w:pPr>
              <w:pStyle w:val="ListParagraph"/>
              <w:numPr>
                <w:ilvl w:val="1"/>
                <w:numId w:val="11"/>
              </w:numPr>
              <w:rPr>
                <w:ins w:id="34" w:author="ZTE" w:date="2022-05-12T08:03:00Z"/>
                <w:rFonts w:ascii="Times New Roman" w:hAnsi="Times New Roman"/>
                <w:b/>
                <w:bCs/>
              </w:rPr>
            </w:pPr>
            <w:ins w:id="35" w:author="Naoya Shibaike" w:date="2022-05-10T14:58:00Z">
              <w:r>
                <w:rPr>
                  <w:rFonts w:ascii="Times New Roman" w:eastAsia="MS Mincho" w:hAnsi="Times New Roman"/>
                  <w:b/>
                  <w:bCs/>
                  <w:lang w:eastAsia="ja-JP"/>
                </w:rPr>
                <w:t>E.g. cyclic shift hopping/randomization, sequence hopping/randomization</w:t>
              </w:r>
            </w:ins>
          </w:p>
          <w:p w14:paraId="59383D2E" w14:textId="77777777" w:rsidR="00A77619" w:rsidRDefault="00F32408">
            <w:pPr>
              <w:pStyle w:val="ListParagraph"/>
              <w:numPr>
                <w:ilvl w:val="1"/>
                <w:numId w:val="11"/>
                <w:ins w:id="36" w:author="Huawei" w:date="2022-05-12T08:04:00Z"/>
              </w:numPr>
              <w:rPr>
                <w:rFonts w:ascii="Times New Roman" w:hAnsi="Times New Roman"/>
                <w:b/>
                <w:bCs/>
              </w:rPr>
            </w:pPr>
            <w:ins w:id="37" w:author="ZTE" w:date="2022-05-12T08:04:00Z">
              <w:r>
                <w:rPr>
                  <w:rFonts w:ascii="Times New Roman" w:eastAsia="SimSun" w:hAnsi="Times New Roman" w:hint="eastAsia"/>
                  <w:b/>
                  <w:bCs/>
                  <w:lang w:val="en-US" w:eastAsia="zh-CN"/>
                </w:rPr>
                <w:t xml:space="preserve">E.g. C_init can be based on slot index, u and v can be based on frame index besides slot and </w:t>
              </w:r>
              <w:r>
                <w:rPr>
                  <w:rFonts w:ascii="Times New Roman" w:eastAsia="SimSun" w:hAnsi="Times New Roman" w:hint="eastAsia"/>
                  <w:b/>
                  <w:bCs/>
                  <w:lang w:val="en-US" w:eastAsia="zh-CN"/>
                </w:rPr>
                <w:t>symbol index</w:t>
              </w:r>
            </w:ins>
          </w:p>
          <w:p w14:paraId="5D8FE06E" w14:textId="77777777" w:rsidR="00A77619" w:rsidRDefault="00F32408">
            <w:pPr>
              <w:pStyle w:val="ListParagraph"/>
              <w:numPr>
                <w:ilvl w:val="0"/>
                <w:numId w:val="11"/>
              </w:numPr>
              <w:rPr>
                <w:ins w:id="38" w:author="Naoya Shibaike" w:date="2022-05-10T14:58:00Z"/>
                <w:rFonts w:ascii="Times New Roman" w:hAnsi="Times New Roman"/>
                <w:b/>
                <w:bCs/>
              </w:rPr>
            </w:pPr>
            <w:r>
              <w:rPr>
                <w:rFonts w:ascii="Times New Roman" w:hAnsi="Times New Roman"/>
                <w:b/>
                <w:bCs/>
              </w:rPr>
              <w:t>Enhanced signaling for flexible SRS transmission.</w:t>
            </w:r>
          </w:p>
          <w:p w14:paraId="73A1CA2D" w14:textId="77777777" w:rsidR="00A77619" w:rsidRDefault="00F32408">
            <w:pPr>
              <w:pStyle w:val="ListParagraph"/>
              <w:numPr>
                <w:ilvl w:val="1"/>
                <w:numId w:val="11"/>
              </w:numPr>
              <w:rPr>
                <w:rFonts w:ascii="Times New Roman" w:hAnsi="Times New Roman"/>
                <w:b/>
                <w:bCs/>
              </w:rPr>
            </w:pPr>
            <w:ins w:id="39" w:author="Naoya Shibaike" w:date="2022-05-10T14:58:00Z">
              <w:r>
                <w:rPr>
                  <w:rFonts w:ascii="Times New Roman" w:eastAsia="MS Mincho" w:hAnsi="Times New Roman"/>
                  <w:b/>
                  <w:bCs/>
                  <w:lang w:eastAsia="ja-JP"/>
                </w:rPr>
                <w:t>E.g. dynamic update of SRS parameters</w:t>
              </w:r>
            </w:ins>
          </w:p>
          <w:p w14:paraId="20D627F8" w14:textId="77777777" w:rsidR="00A77619" w:rsidRDefault="00A77619">
            <w:pPr>
              <w:spacing w:before="120" w:afterLines="50"/>
              <w:rPr>
                <w:rFonts w:eastAsia="맑은 고딕"/>
                <w:sz w:val="20"/>
                <w:szCs w:val="20"/>
                <w:lang w:eastAsia="ko-KR"/>
              </w:rPr>
            </w:pPr>
          </w:p>
        </w:tc>
      </w:tr>
      <w:tr w:rsidR="00A77619" w14:paraId="3D2986BF" w14:textId="77777777">
        <w:tc>
          <w:tcPr>
            <w:tcW w:w="2830" w:type="dxa"/>
          </w:tcPr>
          <w:p w14:paraId="636FE77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710DE35"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7845BBD1" w14:textId="77777777">
        <w:tc>
          <w:tcPr>
            <w:tcW w:w="2830" w:type="dxa"/>
          </w:tcPr>
          <w:p w14:paraId="7D2332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A429B1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2B45E060" w14:textId="77777777">
        <w:tc>
          <w:tcPr>
            <w:tcW w:w="2830" w:type="dxa"/>
          </w:tcPr>
          <w:p w14:paraId="26432CA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A15A41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77619" w14:paraId="07A2A59F" w14:textId="77777777">
        <w:tc>
          <w:tcPr>
            <w:tcW w:w="2830" w:type="dxa"/>
          </w:tcPr>
          <w:p w14:paraId="32BD95D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E29760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DOCOMO’s </w:t>
            </w:r>
            <w:r>
              <w:rPr>
                <w:rFonts w:eastAsiaTheme="minorEastAsia"/>
                <w:sz w:val="20"/>
                <w:szCs w:val="20"/>
                <w:lang w:eastAsia="zh-CN"/>
              </w:rPr>
              <w:t>updating.</w:t>
            </w:r>
          </w:p>
        </w:tc>
      </w:tr>
      <w:tr w:rsidR="00A77619" w14:paraId="2AE0064C" w14:textId="77777777">
        <w:tc>
          <w:tcPr>
            <w:tcW w:w="2830" w:type="dxa"/>
          </w:tcPr>
          <w:p w14:paraId="05B8708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FC17B2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C9E6309" w14:textId="77777777" w:rsidR="00A77619" w:rsidRDefault="00A77619">
            <w:pPr>
              <w:spacing w:before="120" w:afterLines="50"/>
              <w:rPr>
                <w:rFonts w:eastAsiaTheme="minorEastAsia"/>
                <w:sz w:val="20"/>
                <w:szCs w:val="20"/>
                <w:lang w:eastAsia="zh-CN"/>
              </w:rPr>
            </w:pPr>
          </w:p>
          <w:p w14:paraId="3349F7E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The third sub-bullet can be moved to section 3.2.2 as suggested by some other companies.  Doe</w:t>
            </w:r>
            <w:r>
              <w:rPr>
                <w:rFonts w:eastAsiaTheme="minorEastAsia"/>
                <w:sz w:val="20"/>
                <w:szCs w:val="20"/>
                <w:lang w:eastAsia="zh-CN"/>
              </w:rPr>
              <w:t xml:space="preserve">s this third sub-bullet only include dynamic update of SRS parameters?  Or does it include both (1) dynamic update of SRS parameters and triggering enhancements to indicate one of multiple candidate SRS configurations? </w:t>
            </w:r>
          </w:p>
          <w:p w14:paraId="37B85C7E" w14:textId="77777777" w:rsidR="00A77619" w:rsidRDefault="00A77619">
            <w:pPr>
              <w:spacing w:before="120" w:afterLines="50"/>
              <w:rPr>
                <w:rFonts w:eastAsiaTheme="minorEastAsia"/>
                <w:sz w:val="20"/>
                <w:szCs w:val="20"/>
                <w:lang w:eastAsia="zh-CN"/>
              </w:rPr>
            </w:pPr>
          </w:p>
          <w:p w14:paraId="36C1261D" w14:textId="77777777" w:rsidR="00A77619" w:rsidRDefault="00A77619">
            <w:pPr>
              <w:pStyle w:val="CommentText"/>
              <w:rPr>
                <w:rFonts w:eastAsiaTheme="minorEastAsia"/>
                <w:lang w:eastAsia="zh-CN"/>
              </w:rPr>
            </w:pPr>
          </w:p>
        </w:tc>
      </w:tr>
    </w:tbl>
    <w:p w14:paraId="6F5E4A54" w14:textId="77777777" w:rsidR="00A77619" w:rsidRDefault="00A77619"/>
    <w:p w14:paraId="0F56659D" w14:textId="77777777" w:rsidR="00A77619" w:rsidRDefault="00F32408">
      <w:pPr>
        <w:pStyle w:val="Heading4"/>
        <w:numPr>
          <w:ilvl w:val="0"/>
          <w:numId w:val="0"/>
        </w:numPr>
        <w:rPr>
          <w:u w:val="single"/>
          <w:lang w:eastAsia="zh-CN"/>
        </w:rPr>
      </w:pPr>
      <w:r>
        <w:rPr>
          <w:u w:val="single"/>
          <w:lang w:eastAsia="zh-CN"/>
        </w:rPr>
        <w:t>FL update</w:t>
      </w:r>
    </w:p>
    <w:p w14:paraId="0084FD7F" w14:textId="77777777" w:rsidR="00A77619" w:rsidRDefault="00F32408">
      <w:r>
        <w:t>It seems most companie</w:t>
      </w:r>
      <w:r>
        <w:t xml:space="preserve">s are fine with the proposal except for the last bullet, though some companies asked for more details while some other companies supported this to be high-level at this early stage. In any case, we can see if the update along the line of Docomo and ZTE is </w:t>
      </w:r>
      <w:r>
        <w:t>acceptable, but instead of listing very specific techniques as examples, it may be a better idea to list the general next-level techniques. For example, rather than listing FH with non-uniform bandwidth which is very specific, we can list further enhanceme</w:t>
      </w:r>
      <w:r>
        <w:t>nts to frequency hopping which may include a category of potential enhancements.</w:t>
      </w:r>
    </w:p>
    <w:p w14:paraId="08FDB33A" w14:textId="77777777" w:rsidR="00A77619" w:rsidRDefault="00A77619"/>
    <w:p w14:paraId="07D1737E" w14:textId="77777777" w:rsidR="00A77619" w:rsidRDefault="00F32408">
      <w:r>
        <w:t>@QC @MediaTek @Huawei, HiSilicon @CATT @Ericsson: For the 3</w:t>
      </w:r>
      <w:r>
        <w:rPr>
          <w:vertAlign w:val="superscript"/>
        </w:rPr>
        <w:t>rd</w:t>
      </w:r>
      <w:r>
        <w:t xml:space="preserve"> bullet, based on the FL’s understanding, it can be also helpful to achieve interference randomization via dynami</w:t>
      </w:r>
      <w:r>
        <w:t xml:space="preserve">c update of SRS parameters. For example, Docomo described in their contribution that “To avoid continuous serious inter-TRP interference on SRS measurement, how to achieve interference randomization for SRS transmission should be studied. The </w:t>
      </w:r>
      <w:r>
        <w:rPr>
          <w:u w:val="single"/>
        </w:rPr>
        <w:t xml:space="preserve">interference </w:t>
      </w:r>
      <w:r>
        <w:rPr>
          <w:u w:val="single"/>
        </w:rPr>
        <w:t>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w:t>
      </w:r>
      <w:r>
        <w:rPr>
          <w:u w:val="single"/>
        </w:rPr>
        <w:t>ficial to randomize the interference in time, frequency, or sequence domain</w:t>
      </w:r>
      <w:r>
        <w:t xml:space="preserve">.” In other words, a dynamic signaling can inform the UE to send SRS with a different hopping pattern or frequency-domain </w:t>
      </w:r>
      <w:r>
        <w:lastRenderedPageBreak/>
        <w:t xml:space="preserve">resource allocation, which can add flexibility rather than </w:t>
      </w:r>
      <w:r>
        <w:t>transmitting SRS with only pre-configured pattern (even if it is pseudo-random). You are also correct that it may also increase SRS capacity, but as mentioned above, the categorization is not meant to be strict or limiting. So we suggest to keep the discus</w:t>
      </w:r>
      <w:r>
        <w:t>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09486954" w14:textId="77777777" w:rsidR="00A77619" w:rsidRDefault="00A77619"/>
    <w:p w14:paraId="39FD6E5B" w14:textId="77777777" w:rsidR="00A77619" w:rsidRDefault="00F32408">
      <w:r>
        <w:t>@QC: For the domain of transmitting / not transmitt</w:t>
      </w:r>
      <w:r>
        <w:t>ing (Pseudo-random muting of SRS), please check if the updated summary is fine and if you think it is ok to capture in “new frequency-domain resource allocation based on network-provided parameters” in below proposal. That is, some SRS REs can be muted bas</w:t>
      </w:r>
      <w:r>
        <w:t>ed on, e.g., the OFDM symbol number, etc.</w:t>
      </w:r>
    </w:p>
    <w:p w14:paraId="4A7F690B" w14:textId="77777777" w:rsidR="00A77619" w:rsidRDefault="00A77619"/>
    <w:p w14:paraId="14EDB433" w14:textId="77777777" w:rsidR="00A77619" w:rsidRDefault="00F32408">
      <w:pPr>
        <w:rPr>
          <w:b/>
          <w:bCs/>
        </w:rPr>
      </w:pPr>
      <w:bookmarkStart w:id="40" w:name="_Hlk103341133"/>
      <w:r>
        <w:rPr>
          <w:b/>
          <w:bCs/>
          <w:highlight w:val="yellow"/>
        </w:rPr>
        <w:t>Proposal 3.2.1-1</w:t>
      </w:r>
      <w:r>
        <w:rPr>
          <w:b/>
          <w:bCs/>
        </w:rPr>
        <w:t>: Study at least the following for SRS enhancement to manage inter-TRP cross-SRS interference targeting TDD CJT via SRS interference randomization</w:t>
      </w:r>
    </w:p>
    <w:p w14:paraId="7E26BCE6"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Randomized / new frequency-domain resource </w:t>
      </w:r>
      <w:r>
        <w:rPr>
          <w:rFonts w:ascii="Times New Roman" w:hAnsi="Times New Roman"/>
          <w:b/>
          <w:bCs/>
        </w:rPr>
        <w:t>mapping for SRS transmission</w:t>
      </w:r>
    </w:p>
    <w:p w14:paraId="2F29C27C"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1" w:name="_Hlk103251704"/>
      <w:r>
        <w:rPr>
          <w:rFonts w:ascii="Times New Roman" w:hAnsi="Times New Roman"/>
          <w:b/>
          <w:bCs/>
        </w:rPr>
        <w:t xml:space="preserve">new frequency-domain resource allocation based on network-provided parameters </w:t>
      </w:r>
      <w:bookmarkEnd w:id="41"/>
    </w:p>
    <w:p w14:paraId="7016DD7F"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83C31CC"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w:t>
      </w:r>
      <w:r>
        <w:rPr>
          <w:rFonts w:ascii="Times New Roman" w:hAnsi="Times New Roman"/>
          <w:b/>
          <w:bCs/>
        </w:rPr>
        <w:t xml:space="preserve"> hopping/randomization, sequence hopping/randomization, new code-domain parameter mapping based on system parameters</w:t>
      </w:r>
    </w:p>
    <w:bookmarkEnd w:id="40"/>
    <w:p w14:paraId="784F1EDF"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0E6040F5"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1DA8B8DE" w14:textId="77777777" w:rsidR="00A77619" w:rsidRDefault="00A77619"/>
    <w:p w14:paraId="6CC8E986" w14:textId="77777777" w:rsidR="00A77619" w:rsidRDefault="00F32408">
      <w:r>
        <w:t>Companies’ views can be provided in below tab</w:t>
      </w:r>
      <w:r>
        <w:t>le.</w:t>
      </w:r>
    </w:p>
    <w:tbl>
      <w:tblPr>
        <w:tblStyle w:val="TableGrid"/>
        <w:tblW w:w="9350" w:type="dxa"/>
        <w:tblLayout w:type="fixed"/>
        <w:tblLook w:val="04A0" w:firstRow="1" w:lastRow="0" w:firstColumn="1" w:lastColumn="0" w:noHBand="0" w:noVBand="1"/>
      </w:tblPr>
      <w:tblGrid>
        <w:gridCol w:w="2830"/>
        <w:gridCol w:w="6520"/>
      </w:tblGrid>
      <w:tr w:rsidR="00A77619" w14:paraId="412360E9" w14:textId="77777777">
        <w:trPr>
          <w:trHeight w:val="273"/>
        </w:trPr>
        <w:tc>
          <w:tcPr>
            <w:tcW w:w="2830" w:type="dxa"/>
            <w:shd w:val="clear" w:color="auto" w:fill="00B0F0"/>
          </w:tcPr>
          <w:p w14:paraId="72B3A17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45CF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9D76133" w14:textId="77777777">
        <w:tc>
          <w:tcPr>
            <w:tcW w:w="2830" w:type="dxa"/>
          </w:tcPr>
          <w:p w14:paraId="054994C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72DC55E0" w14:textId="77777777" w:rsidR="00A77619" w:rsidRDefault="00F32408">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77619" w14:paraId="29FFD357" w14:textId="77777777">
        <w:tc>
          <w:tcPr>
            <w:tcW w:w="2830" w:type="dxa"/>
          </w:tcPr>
          <w:p w14:paraId="26B88785"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33B051" w14:textId="77777777" w:rsidR="00A77619" w:rsidRDefault="00F32408">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77619" w14:paraId="637197C5" w14:textId="77777777">
        <w:tc>
          <w:tcPr>
            <w:tcW w:w="2830" w:type="dxa"/>
          </w:tcPr>
          <w:p w14:paraId="565B881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81ED1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77619" w14:paraId="50E0BE71" w14:textId="77777777">
        <w:tc>
          <w:tcPr>
            <w:tcW w:w="2830" w:type="dxa"/>
          </w:tcPr>
          <w:p w14:paraId="17D8498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F8A1F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6CF3262" w14:textId="77777777">
        <w:tc>
          <w:tcPr>
            <w:tcW w:w="2830" w:type="dxa"/>
          </w:tcPr>
          <w:p w14:paraId="58F6E897"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345C625" w14:textId="77777777" w:rsidR="00A77619" w:rsidRDefault="00F32408">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77619" w14:paraId="7DC772DC" w14:textId="77777777">
        <w:tc>
          <w:tcPr>
            <w:tcW w:w="2830" w:type="dxa"/>
          </w:tcPr>
          <w:p w14:paraId="05CCDB9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1F11827B" w14:textId="77777777" w:rsidR="00A77619" w:rsidRDefault="00F32408">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3E705DDE" w14:textId="77777777">
        <w:tc>
          <w:tcPr>
            <w:tcW w:w="2830" w:type="dxa"/>
          </w:tcPr>
          <w:p w14:paraId="678E5B61"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548302" w14:textId="77777777" w:rsidR="00A77619" w:rsidRDefault="00F32408">
            <w:pPr>
              <w:spacing w:before="120" w:afterLines="50"/>
              <w:rPr>
                <w:rFonts w:eastAsiaTheme="minorEastAsia"/>
                <w:sz w:val="20"/>
                <w:szCs w:val="20"/>
                <w:lang w:eastAsia="zh-CN"/>
              </w:rPr>
            </w:pPr>
            <w:r>
              <w:rPr>
                <w:rFonts w:eastAsia="Microsoft YaHei"/>
                <w:sz w:val="20"/>
                <w:szCs w:val="20"/>
              </w:rPr>
              <w:t xml:space="preserve">In the second sub-sub-bullet, </w:t>
            </w:r>
            <w:r>
              <w:rPr>
                <w:rFonts w:eastAsia="Microsoft YaHei"/>
                <w:sz w:val="20"/>
                <w:szCs w:val="20"/>
              </w:rPr>
              <w:t xml:space="preserve">we propose to add one more example, </w:t>
            </w:r>
            <w:r>
              <w:rPr>
                <w:rFonts w:eastAsiaTheme="minorEastAsia"/>
                <w:sz w:val="20"/>
                <w:szCs w:val="20"/>
                <w:lang w:eastAsia="zh-CN"/>
              </w:rPr>
              <w:t>which can also achieve code domain interference randomization:</w:t>
            </w:r>
          </w:p>
          <w:p w14:paraId="5432DDB5" w14:textId="77777777" w:rsidR="00A77619" w:rsidRDefault="00F32408">
            <w:pPr>
              <w:spacing w:before="120" w:afterLines="50"/>
              <w:rPr>
                <w:rFonts w:eastAsia="Microsoft YaHei"/>
                <w:sz w:val="20"/>
                <w:szCs w:val="20"/>
              </w:rPr>
            </w:pPr>
            <w:r>
              <w:rPr>
                <w:rFonts w:eastAsia="Microsoft YaHei"/>
                <w:sz w:val="20"/>
                <w:szCs w:val="20"/>
              </w:rPr>
              <w:t xml:space="preserve"> </w:t>
            </w:r>
            <w:ins w:id="42"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77619" w14:paraId="762F5273" w14:textId="77777777">
        <w:tc>
          <w:tcPr>
            <w:tcW w:w="2830" w:type="dxa"/>
          </w:tcPr>
          <w:p w14:paraId="77CDE3D0"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30A99E6C"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Support Proposal 3.2.1-1 and also fine for FFS since it is not clear whether it is </w:t>
            </w:r>
            <w:r>
              <w:rPr>
                <w:rFonts w:eastAsia="맑은 고딕"/>
                <w:sz w:val="20"/>
                <w:szCs w:val="20"/>
                <w:lang w:eastAsia="ko-KR"/>
              </w:rPr>
              <w:lastRenderedPageBreak/>
              <w:t>out-of-sco</w:t>
            </w:r>
            <w:r>
              <w:rPr>
                <w:rFonts w:eastAsia="맑은 고딕"/>
                <w:sz w:val="20"/>
                <w:szCs w:val="20"/>
                <w:lang w:eastAsia="ko-KR"/>
              </w:rPr>
              <w:t>pe or not as FL mentioned it can be helpful for interference randomization. Anyway it can be captured as FFS.</w:t>
            </w:r>
          </w:p>
        </w:tc>
      </w:tr>
      <w:tr w:rsidR="00A77619" w14:paraId="42373558" w14:textId="77777777">
        <w:tc>
          <w:tcPr>
            <w:tcW w:w="2830" w:type="dxa"/>
          </w:tcPr>
          <w:p w14:paraId="107AEEFB" w14:textId="77777777" w:rsidR="00A77619" w:rsidRDefault="00F32408">
            <w:pPr>
              <w:spacing w:before="120" w:afterLines="50"/>
              <w:rPr>
                <w:rFonts w:eastAsia="맑은 고딕"/>
                <w:sz w:val="20"/>
                <w:szCs w:val="20"/>
                <w:lang w:eastAsia="ko-KR"/>
              </w:rPr>
            </w:pPr>
            <w:r>
              <w:rPr>
                <w:rFonts w:eastAsia="맑은 고딕"/>
                <w:sz w:val="20"/>
                <w:szCs w:val="20"/>
                <w:lang w:eastAsia="ko-KR"/>
              </w:rPr>
              <w:lastRenderedPageBreak/>
              <w:t>Ericsson</w:t>
            </w:r>
          </w:p>
        </w:tc>
        <w:tc>
          <w:tcPr>
            <w:tcW w:w="6520" w:type="dxa"/>
          </w:tcPr>
          <w:p w14:paraId="572EC78F"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The proposal is moving in the right direction in our view.  But before agreeing on it, we have a couple of clarification </w:t>
            </w:r>
            <w:r>
              <w:rPr>
                <w:rFonts w:eastAsia="맑은 고딕"/>
                <w:sz w:val="20"/>
                <w:szCs w:val="20"/>
                <w:lang w:eastAsia="ko-KR"/>
              </w:rPr>
              <w:t>questions.  Could you please elaborate the enhancements that fit under these two categories?</w:t>
            </w:r>
          </w:p>
          <w:p w14:paraId="38AA9184" w14:textId="77777777" w:rsidR="00A77619" w:rsidRDefault="00F32408">
            <w:pPr>
              <w:pStyle w:val="ListParagraph"/>
              <w:numPr>
                <w:ilvl w:val="0"/>
                <w:numId w:val="13"/>
              </w:numPr>
              <w:spacing w:before="120" w:afterLines="50" w:after="120"/>
              <w:rPr>
                <w:rFonts w:eastAsia="맑은 고딕"/>
                <w:sz w:val="20"/>
                <w:szCs w:val="20"/>
                <w:lang w:eastAsia="ko-KR"/>
              </w:rPr>
            </w:pPr>
            <w:r>
              <w:rPr>
                <w:rFonts w:eastAsia="맑은 고딕"/>
                <w:sz w:val="20"/>
                <w:szCs w:val="20"/>
                <w:lang w:eastAsia="ko-KR"/>
              </w:rPr>
              <w:t>new frequency-domain resource allocation based on network-provided parameters</w:t>
            </w:r>
          </w:p>
          <w:p w14:paraId="029D4342" w14:textId="77777777" w:rsidR="00A77619" w:rsidRDefault="00F32408">
            <w:pPr>
              <w:pStyle w:val="ListParagraph"/>
              <w:numPr>
                <w:ilvl w:val="0"/>
                <w:numId w:val="13"/>
              </w:numPr>
              <w:spacing w:before="120" w:afterLines="50" w:after="120"/>
              <w:rPr>
                <w:rFonts w:eastAsia="맑은 고딕"/>
                <w:sz w:val="20"/>
                <w:szCs w:val="20"/>
                <w:lang w:eastAsia="ko-KR"/>
              </w:rPr>
            </w:pPr>
            <w:r>
              <w:rPr>
                <w:rFonts w:eastAsia="맑은 고딕"/>
                <w:sz w:val="20"/>
                <w:szCs w:val="20"/>
                <w:lang w:eastAsia="ko-KR"/>
              </w:rPr>
              <w:t>new code-domain parameter mapping based on system parameters</w:t>
            </w:r>
          </w:p>
          <w:p w14:paraId="6629E755"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This doesn’t seem to be </w:t>
            </w:r>
            <w:r>
              <w:rPr>
                <w:rFonts w:eastAsia="맑은 고딕"/>
                <w:sz w:val="20"/>
                <w:szCs w:val="20"/>
                <w:lang w:eastAsia="ko-KR"/>
              </w:rPr>
              <w:t>proposed by anyone in the previous round.  May be I have missed something here?</w:t>
            </w:r>
          </w:p>
          <w:p w14:paraId="709C9619" w14:textId="77777777" w:rsidR="00A77619" w:rsidRDefault="00A77619">
            <w:pPr>
              <w:spacing w:before="120" w:afterLines="50"/>
              <w:rPr>
                <w:rFonts w:eastAsia="맑은 고딕"/>
                <w:sz w:val="20"/>
                <w:szCs w:val="20"/>
                <w:lang w:eastAsia="ko-KR"/>
              </w:rPr>
            </w:pPr>
          </w:p>
        </w:tc>
      </w:tr>
      <w:tr w:rsidR="00A77619" w14:paraId="613F70B1" w14:textId="77777777">
        <w:tc>
          <w:tcPr>
            <w:tcW w:w="2830" w:type="dxa"/>
          </w:tcPr>
          <w:p w14:paraId="5B0638F9" w14:textId="77777777" w:rsidR="00A77619" w:rsidRDefault="00F32408">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18C497A7" w14:textId="77777777" w:rsidR="00A77619" w:rsidRDefault="00F32408">
            <w:pPr>
              <w:rPr>
                <w:rFonts w:asciiTheme="minorHAnsi" w:hAnsiTheme="minorHAnsi" w:cstheme="minorHAnsi"/>
              </w:rPr>
            </w:pPr>
            <w:r>
              <w:rPr>
                <w:rFonts w:asciiTheme="minorHAnsi" w:eastAsia="맑은 고딕" w:hAnsiTheme="minorHAnsi" w:cstheme="minorHAnsi"/>
                <w:sz w:val="20"/>
                <w:szCs w:val="20"/>
                <w:lang w:eastAsia="ko-KR"/>
              </w:rPr>
              <w:t xml:space="preserve">As we commented in Email, we </w:t>
            </w:r>
            <w:r>
              <w:rPr>
                <w:rFonts w:asciiTheme="minorHAnsi" w:hAnsiTheme="minorHAnsi" w:cstheme="minorHAnsi"/>
              </w:rPr>
              <w:t>suggest the following:</w:t>
            </w:r>
          </w:p>
          <w:p w14:paraId="48FAAA6C" w14:textId="77777777" w:rsidR="00A77619" w:rsidRDefault="00F32408">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term “new” is not clear. It implies some fundamental changes to SRS sequence / resources / RE mapping. We also </w:t>
            </w:r>
            <w:r>
              <w:rPr>
                <w:rFonts w:asciiTheme="minorHAnsi" w:eastAsia="Times New Roman" w:hAnsiTheme="minorHAnsi" w:cstheme="minorHAnsi"/>
              </w:rPr>
              <w:t>would like to study randomization in the domain of transmitting / not transmission SRS. A bullet is added to capture this.</w:t>
            </w:r>
          </w:p>
          <w:p w14:paraId="5368D962" w14:textId="77777777" w:rsidR="00A77619" w:rsidRDefault="00A77619">
            <w:pPr>
              <w:spacing w:after="0" w:line="240" w:lineRule="auto"/>
              <w:rPr>
                <w:rFonts w:asciiTheme="minorHAnsi" w:eastAsia="Times New Roman" w:hAnsiTheme="minorHAnsi" w:cstheme="minorHAnsi"/>
              </w:rPr>
            </w:pPr>
          </w:p>
          <w:p w14:paraId="786870DF" w14:textId="77777777" w:rsidR="00A77619" w:rsidRDefault="00F32408">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xml:space="preserve">: Study at least the following for SRS enhancement to manage inter-TRP cross-SRS interference targeting TDD CJT via </w:t>
            </w:r>
            <w:r>
              <w:rPr>
                <w:b/>
                <w:bCs/>
                <w:lang w:eastAsia="zh-CN"/>
              </w:rPr>
              <w:t>SRS interference randomization</w:t>
            </w:r>
          </w:p>
          <w:p w14:paraId="59BF06E8"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1078E1B4"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776DB1"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8B7D4B9"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6F68AA9A"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D65B74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w:t>
            </w:r>
            <w:r>
              <w:rPr>
                <w:rFonts w:eastAsia="Times New Roman" w:hint="eastAsia"/>
                <w:b/>
                <w:bCs/>
                <w:color w:val="FF0000"/>
                <w:lang w:eastAsia="zh-CN"/>
              </w:rPr>
              <w:t>ing of SRS transmission</w:t>
            </w:r>
          </w:p>
          <w:p w14:paraId="6234F6D5" w14:textId="77777777" w:rsidR="00A77619" w:rsidRDefault="00A77619">
            <w:pPr>
              <w:rPr>
                <w:rFonts w:ascii="Calibri" w:eastAsiaTheme="minorHAnsi" w:hAnsi="Calibri" w:cs="Calibri"/>
              </w:rPr>
            </w:pPr>
          </w:p>
          <w:p w14:paraId="24EE33A1" w14:textId="77777777" w:rsidR="00A77619" w:rsidRDefault="00A77619">
            <w:pPr>
              <w:spacing w:after="0" w:line="252" w:lineRule="auto"/>
              <w:rPr>
                <w:rFonts w:eastAsia="맑은 고딕"/>
                <w:sz w:val="20"/>
                <w:szCs w:val="20"/>
                <w:lang w:eastAsia="ko-KR"/>
              </w:rPr>
            </w:pPr>
          </w:p>
        </w:tc>
      </w:tr>
      <w:tr w:rsidR="00A77619" w14:paraId="0582D53B" w14:textId="77777777">
        <w:tc>
          <w:tcPr>
            <w:tcW w:w="2830" w:type="dxa"/>
          </w:tcPr>
          <w:p w14:paraId="59D321E6" w14:textId="77777777" w:rsidR="00A77619" w:rsidRDefault="00F32408">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13C8481A" w14:textId="77777777" w:rsidR="00A77619" w:rsidRDefault="00F32408">
            <w:pPr>
              <w:rPr>
                <w:rFonts w:asciiTheme="minorHAnsi" w:eastAsia="맑은 고딕" w:hAnsiTheme="minorHAnsi" w:cstheme="minorHAnsi"/>
                <w:sz w:val="20"/>
                <w:szCs w:val="20"/>
                <w:lang w:eastAsia="ko-KR"/>
              </w:rPr>
            </w:pPr>
            <w:r>
              <w:rPr>
                <w:rFonts w:eastAsia="맑은 고딕"/>
                <w:sz w:val="20"/>
                <w:szCs w:val="20"/>
                <w:lang w:eastAsia="ko-KR"/>
              </w:rPr>
              <w:t xml:space="preserve">Support Proposal 3.2.1-1 and we are also fine with removing “FFS” in the third sub-bullet since the proposal already starts with “Study”. No strong reason to preclude the study on enhanced signaling early in the study </w:t>
            </w:r>
            <w:r>
              <w:rPr>
                <w:rFonts w:eastAsia="맑은 고딕"/>
                <w:sz w:val="20"/>
                <w:szCs w:val="20"/>
                <w:lang w:eastAsia="ko-KR"/>
              </w:rPr>
              <w:t>phase.</w:t>
            </w:r>
          </w:p>
        </w:tc>
      </w:tr>
    </w:tbl>
    <w:p w14:paraId="073AEC5D" w14:textId="77777777" w:rsidR="00A77619" w:rsidRDefault="00A77619"/>
    <w:p w14:paraId="7A8A5A8A" w14:textId="77777777" w:rsidR="00A77619" w:rsidRDefault="00F32408">
      <w:pPr>
        <w:pStyle w:val="Heading4"/>
        <w:numPr>
          <w:ilvl w:val="0"/>
          <w:numId w:val="0"/>
        </w:numPr>
        <w:ind w:left="720" w:hanging="720"/>
      </w:pPr>
      <w:r>
        <w:rPr>
          <w:highlight w:val="yellow"/>
        </w:rPr>
        <w:t>Round 2</w:t>
      </w:r>
    </w:p>
    <w:p w14:paraId="28C04729" w14:textId="77777777" w:rsidR="00A77619" w:rsidRDefault="00F32408">
      <w:r>
        <w:t xml:space="preserve">Most companies are generally fine with this proposal, especially the first 2 bullet points. However, some companies would like the scope to be more limited (e.g., to remove “new mapping”) whereas some other companies prefer to keep things </w:t>
      </w:r>
      <w:r>
        <w:t>open at this early stage. I suggest keeping it open for now and plan to work on down-selection after this is settled. No change to the main bullet and first 2 bullet points.</w:t>
      </w:r>
    </w:p>
    <w:p w14:paraId="7376C071" w14:textId="77777777" w:rsidR="00A77619" w:rsidRDefault="00F32408">
      <w:r>
        <w:t>Regarding the last bullet, views are quite diverse especially about which category</w:t>
      </w:r>
      <w:r>
        <w:t xml:space="preserve"> it should be in. </w:t>
      </w:r>
      <w:r>
        <w:rPr>
          <w:color w:val="FF0000"/>
        </w:rPr>
        <w:t>Two alternatives are provided below without changing the technical contents</w:t>
      </w:r>
      <w:r>
        <w:t xml:space="preserve">. That is, for one of the alternatives, </w:t>
      </w:r>
      <w:r>
        <w:lastRenderedPageBreak/>
        <w:t xml:space="preserve">a new proposal is added in the updated Sec. 3.2.4 for other potential enhancements of interference randomization </w:t>
      </w:r>
      <w:r>
        <w:rPr>
          <w:color w:val="FF0000"/>
        </w:rPr>
        <w:t xml:space="preserve">and/or </w:t>
      </w:r>
      <w:r>
        <w:t>cap</w:t>
      </w:r>
      <w:r>
        <w:t>acity enhancements.</w:t>
      </w:r>
    </w:p>
    <w:p w14:paraId="2DC19302" w14:textId="77777777" w:rsidR="00A77619" w:rsidRDefault="00F32408">
      <w:r>
        <w:t>@Huawei, HiSilicon: The suggested seems to fall into the 2</w:t>
      </w:r>
      <w:r>
        <w:rPr>
          <w:vertAlign w:val="superscript"/>
        </w:rPr>
        <w:t>nd</w:t>
      </w:r>
      <w:r>
        <w:t xml:space="preserve"> bullet. Please correct me if I am wrong.</w:t>
      </w:r>
    </w:p>
    <w:p w14:paraId="76317330" w14:textId="77777777" w:rsidR="00A77619" w:rsidRDefault="00F32408">
      <w:r>
        <w:t>@Ericsson: These two have several examples as in above contribution summary: Xiaomi (FDM via cell ID), Samsung (different bandwidths f</w:t>
      </w:r>
      <w:r>
        <w:t>or different FH symbols), Spreadtrum (per TRP hopping), etc.</w:t>
      </w:r>
    </w:p>
    <w:p w14:paraId="621CF2DE" w14:textId="77777777" w:rsidR="00A77619" w:rsidRDefault="00F32408">
      <w:r>
        <w:t>@QC: Down-selection can be made later. For Randomized transmission of SRS, as there is only one proponent so far, it is now added in the discussion of Sec. 3.2.5. It can also be re-categorized if</w:t>
      </w:r>
      <w:r>
        <w:t xml:space="preserve"> needed. Please correct me if I am wrong.</w:t>
      </w:r>
    </w:p>
    <w:p w14:paraId="0B9E275D" w14:textId="77777777" w:rsidR="00A77619" w:rsidRDefault="00A77619"/>
    <w:p w14:paraId="4D58BFCD" w14:textId="77777777" w:rsidR="00A77619" w:rsidRDefault="00F32408">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60C2EAF8"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w:t>
      </w:r>
      <w:r>
        <w:rPr>
          <w:rFonts w:ascii="Times New Roman" w:hAnsi="Times New Roman"/>
          <w:b/>
          <w:bCs/>
        </w:rPr>
        <w:t>rce mapping for SRS transmission</w:t>
      </w:r>
    </w:p>
    <w:p w14:paraId="30BD219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2BE23C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36F4A2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w:t>
      </w:r>
      <w:r>
        <w:rPr>
          <w:rFonts w:ascii="Times New Roman" w:hAnsi="Times New Roman"/>
          <w:b/>
          <w:bCs/>
        </w:rPr>
        <w:t>hift hopping/randomization, sequence hopping/randomization, new code-domain parameter mapping based on system parameters</w:t>
      </w:r>
    </w:p>
    <w:p w14:paraId="4F7DAC17"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233FBEF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5F8E67BE" w14:textId="77777777" w:rsidR="00A77619" w:rsidRDefault="00A77619"/>
    <w:p w14:paraId="752EC594"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1E5EABA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EB6335"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further enhancemen</w:t>
      </w:r>
      <w:r>
        <w:rPr>
          <w:rFonts w:ascii="Times New Roman" w:hAnsi="Times New Roman"/>
          <w:b/>
          <w:bCs/>
        </w:rPr>
        <w:t xml:space="preserve">ts to frequency hopping, comb hopping, new frequency-domain resource allocation based on network-provided parameters </w:t>
      </w:r>
    </w:p>
    <w:p w14:paraId="5149BDA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14FE4C06"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w:t>
      </w:r>
      <w:r>
        <w:rPr>
          <w:rFonts w:ascii="Times New Roman" w:hAnsi="Times New Roman"/>
          <w:b/>
          <w:bCs/>
        </w:rPr>
        <w:t>n, new code-domain parameter mapping based on system parameters</w:t>
      </w:r>
    </w:p>
    <w:p w14:paraId="7AB7422A" w14:textId="77777777" w:rsidR="00A77619" w:rsidRDefault="00F32408">
      <w:r>
        <w:t>(The removed bullet is moved to Sec. 3.2.4.)</w:t>
      </w:r>
    </w:p>
    <w:p w14:paraId="63724A1B" w14:textId="77777777" w:rsidR="00A77619" w:rsidRDefault="00A77619"/>
    <w:p w14:paraId="3291C999" w14:textId="77777777" w:rsidR="00A77619" w:rsidRDefault="00F32408">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77619" w14:paraId="6291F71D" w14:textId="77777777">
        <w:trPr>
          <w:trHeight w:val="273"/>
        </w:trPr>
        <w:tc>
          <w:tcPr>
            <w:tcW w:w="2830" w:type="dxa"/>
            <w:shd w:val="clear" w:color="auto" w:fill="00B0F0"/>
          </w:tcPr>
          <w:p w14:paraId="1DEFB99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B09D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625706" w14:textId="77777777">
        <w:tc>
          <w:tcPr>
            <w:tcW w:w="2830" w:type="dxa"/>
          </w:tcPr>
          <w:p w14:paraId="14C1F6D1"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0267D40" w14:textId="77777777" w:rsidR="00A77619" w:rsidRDefault="00F32408">
            <w:pPr>
              <w:spacing w:before="120" w:afterLines="50"/>
              <w:rPr>
                <w:rFonts w:eastAsia="Microsoft YaHei"/>
                <w:sz w:val="20"/>
                <w:szCs w:val="20"/>
              </w:rPr>
            </w:pPr>
            <w:r>
              <w:rPr>
                <w:rFonts w:eastAsia="Microsoft YaHei"/>
                <w:sz w:val="20"/>
                <w:szCs w:val="20"/>
              </w:rPr>
              <w:t xml:space="preserve">The main goal here should be to identify the candidate schemes for </w:t>
            </w:r>
            <w:r>
              <w:rPr>
                <w:rFonts w:eastAsia="Microsoft YaHei"/>
                <w:sz w:val="20"/>
                <w:szCs w:val="20"/>
              </w:rPr>
              <w:t>further study. As part of this, it is important that the candidate schemes are not vague. Clarity of each bullet is important as it allows to study various schemes. We still think the word “new” here is vague / undefined. We are not sure about the meaning.</w:t>
            </w:r>
            <w:r>
              <w:rPr>
                <w:rFonts w:eastAsia="Microsoft YaHei"/>
                <w:sz w:val="20"/>
                <w:szCs w:val="20"/>
              </w:rPr>
              <w:t xml:space="preserve"> We will be perfectly ok to study it if it is clearly defined.</w:t>
            </w:r>
          </w:p>
          <w:p w14:paraId="0F9FEB7A" w14:textId="77777777" w:rsidR="00A77619" w:rsidRDefault="00F32408">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as long as the </w:t>
            </w:r>
            <w:r>
              <w:rPr>
                <w:rFonts w:eastAsia="Microsoft YaHei"/>
                <w:sz w:val="20"/>
                <w:szCs w:val="20"/>
              </w:rPr>
              <w:t>scheme is clear and it can potentially achieve the objective of the WID (randomization in this case), it can be listed for further study. If it helps, I can elaborate a bit more how this enhancement can help to achieve the objective:</w:t>
            </w:r>
          </w:p>
          <w:p w14:paraId="0519581A" w14:textId="77777777" w:rsidR="00A77619" w:rsidRDefault="00F32408">
            <w:pPr>
              <w:spacing w:before="120" w:afterLines="50"/>
              <w:rPr>
                <w:rFonts w:eastAsia="Microsoft YaHei"/>
                <w:sz w:val="20"/>
                <w:szCs w:val="20"/>
              </w:rPr>
            </w:pPr>
            <w:r>
              <w:rPr>
                <w:rFonts w:eastAsia="Microsoft YaHei"/>
                <w:sz w:val="20"/>
                <w:szCs w:val="20"/>
              </w:rPr>
              <w:lastRenderedPageBreak/>
              <w:t>First, the overall int</w:t>
            </w:r>
            <w:r>
              <w:rPr>
                <w:rFonts w:eastAsia="Microsoft YaHei"/>
                <w:sz w:val="20"/>
                <w:szCs w:val="20"/>
              </w:rPr>
              <w:t xml:space="preserve">erference in the system is reduced as some UEs do not transmit SRS on some occasions. Second, for a given SRS resource of a given UE, in different instances of transmission (in different slots / symbols), different sets of UEs create interference to avoid </w:t>
            </w:r>
            <w:r>
              <w:rPr>
                <w:rFonts w:eastAsia="Microsoft YaHei"/>
                <w:sz w:val="20"/>
                <w:szCs w:val="20"/>
              </w:rPr>
              <w:t>persistent interference, and achieve interference randomization.</w:t>
            </w:r>
          </w:p>
          <w:p w14:paraId="38559A70" w14:textId="77777777" w:rsidR="00A77619" w:rsidRDefault="00F32408">
            <w:pPr>
              <w:spacing w:before="120" w:afterLines="50"/>
              <w:rPr>
                <w:rFonts w:eastAsia="Microsoft YaHei"/>
                <w:sz w:val="20"/>
                <w:szCs w:val="20"/>
              </w:rPr>
            </w:pPr>
            <w:r>
              <w:rPr>
                <w:rFonts w:eastAsia="Microsoft YaHei"/>
                <w:sz w:val="20"/>
                <w:szCs w:val="20"/>
              </w:rPr>
              <w:t>Given this, we suggest the following:</w:t>
            </w:r>
          </w:p>
          <w:p w14:paraId="47128EFB" w14:textId="77777777" w:rsidR="00A77619" w:rsidRDefault="00F32408">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w:t>
            </w:r>
            <w:r>
              <w:rPr>
                <w:b/>
                <w:bCs/>
                <w:lang w:eastAsia="zh-CN"/>
              </w:rPr>
              <w:t>omization</w:t>
            </w:r>
          </w:p>
          <w:p w14:paraId="2E041A4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6E7139F5"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C96B3C"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223A0C2"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BDB02A7"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3C0181C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w:t>
            </w:r>
            <w:r>
              <w:rPr>
                <w:rFonts w:eastAsia="Times New Roman" w:hint="eastAsia"/>
                <w:b/>
                <w:bCs/>
                <w:color w:val="FF0000"/>
                <w:lang w:eastAsia="zh-CN"/>
              </w:rPr>
              <w:t>mission</w:t>
            </w:r>
          </w:p>
          <w:p w14:paraId="20DCA994" w14:textId="77777777" w:rsidR="00A77619" w:rsidRDefault="00A77619">
            <w:pPr>
              <w:spacing w:before="120" w:afterLines="50"/>
              <w:rPr>
                <w:rFonts w:eastAsia="Microsoft YaHei"/>
                <w:sz w:val="20"/>
                <w:szCs w:val="20"/>
              </w:rPr>
            </w:pPr>
          </w:p>
        </w:tc>
      </w:tr>
      <w:tr w:rsidR="00A77619" w14:paraId="4AD9384E" w14:textId="77777777">
        <w:tc>
          <w:tcPr>
            <w:tcW w:w="2830" w:type="dxa"/>
          </w:tcPr>
          <w:p w14:paraId="73B16D39" w14:textId="77777777" w:rsidR="00A77619" w:rsidRDefault="00F32408">
            <w:pPr>
              <w:spacing w:before="120" w:afterLines="50"/>
              <w:rPr>
                <w:rFonts w:eastAsia="Microsoft YaHei"/>
                <w:sz w:val="20"/>
                <w:szCs w:val="20"/>
              </w:rPr>
            </w:pPr>
            <w:r>
              <w:rPr>
                <w:rFonts w:eastAsia="Microsoft YaHei"/>
                <w:sz w:val="20"/>
                <w:szCs w:val="20"/>
              </w:rPr>
              <w:lastRenderedPageBreak/>
              <w:t>Apple</w:t>
            </w:r>
          </w:p>
        </w:tc>
        <w:tc>
          <w:tcPr>
            <w:tcW w:w="6520" w:type="dxa"/>
          </w:tcPr>
          <w:p w14:paraId="78B8210F" w14:textId="77777777" w:rsidR="00A77619" w:rsidRDefault="00F32408">
            <w:pPr>
              <w:spacing w:before="120" w:afterLines="50"/>
              <w:rPr>
                <w:rFonts w:eastAsia="Microsoft YaHei"/>
                <w:sz w:val="20"/>
                <w:szCs w:val="20"/>
              </w:rPr>
            </w:pPr>
            <w:r>
              <w:rPr>
                <w:rFonts w:eastAsia="Microsoft YaHei"/>
                <w:sz w:val="20"/>
                <w:szCs w:val="20"/>
              </w:rPr>
              <w:t>Support alternative proposal</w:t>
            </w:r>
          </w:p>
        </w:tc>
      </w:tr>
      <w:tr w:rsidR="00A77619" w14:paraId="046F20FF" w14:textId="77777777">
        <w:tc>
          <w:tcPr>
            <w:tcW w:w="2830" w:type="dxa"/>
          </w:tcPr>
          <w:p w14:paraId="0A51EB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3D4593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77619" w14:paraId="78C75E80" w14:textId="77777777">
        <w:tc>
          <w:tcPr>
            <w:tcW w:w="2830" w:type="dxa"/>
          </w:tcPr>
          <w:p w14:paraId="365188D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70FB6E67" w14:textId="77777777" w:rsidR="00A77619" w:rsidRDefault="00F32408">
            <w:pPr>
              <w:spacing w:before="120" w:afterLines="50"/>
              <w:rPr>
                <w:rFonts w:eastAsia="맑은 고딕"/>
                <w:sz w:val="20"/>
                <w:szCs w:val="20"/>
                <w:lang w:eastAsia="ko-KR"/>
              </w:rPr>
            </w:pPr>
            <w:r>
              <w:rPr>
                <w:rFonts w:eastAsia="맑은 고딕"/>
                <w:sz w:val="20"/>
                <w:szCs w:val="20"/>
                <w:lang w:eastAsia="ko-KR"/>
              </w:rPr>
              <w:t>E</w:t>
            </w:r>
            <w:r>
              <w:rPr>
                <w:rFonts w:eastAsia="맑은 고딕" w:hint="eastAsia"/>
                <w:sz w:val="20"/>
                <w:szCs w:val="20"/>
                <w:lang w:eastAsia="ko-KR"/>
              </w:rPr>
              <w:t xml:space="preserve">ither </w:t>
            </w:r>
            <w:r>
              <w:rPr>
                <w:rFonts w:eastAsia="맑은 고딕"/>
                <w:sz w:val="20"/>
                <w:szCs w:val="20"/>
                <w:lang w:eastAsia="ko-KR"/>
              </w:rPr>
              <w:t>way is fine with us.</w:t>
            </w:r>
          </w:p>
        </w:tc>
      </w:tr>
      <w:tr w:rsidR="00A77619" w14:paraId="76348C4F" w14:textId="77777777">
        <w:tc>
          <w:tcPr>
            <w:tcW w:w="2830" w:type="dxa"/>
          </w:tcPr>
          <w:p w14:paraId="138142B9" w14:textId="77777777" w:rsidR="00A77619" w:rsidRDefault="00F32408">
            <w:pPr>
              <w:spacing w:before="120" w:afterLines="50"/>
              <w:rPr>
                <w:rFonts w:eastAsia="맑은 고딕"/>
                <w:sz w:val="20"/>
                <w:szCs w:val="20"/>
                <w:lang w:eastAsia="ko-KR"/>
              </w:rPr>
            </w:pPr>
            <w:r>
              <w:rPr>
                <w:rFonts w:asciiTheme="minorEastAsia" w:eastAsiaTheme="minorEastAsia" w:hAnsiTheme="minorEastAsia"/>
                <w:sz w:val="20"/>
                <w:szCs w:val="20"/>
                <w:lang w:eastAsia="zh-CN"/>
              </w:rPr>
              <w:t>OPPO</w:t>
            </w:r>
          </w:p>
        </w:tc>
        <w:tc>
          <w:tcPr>
            <w:tcW w:w="6520" w:type="dxa"/>
          </w:tcPr>
          <w:p w14:paraId="60E96E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77619" w14:paraId="6D03158C" w14:textId="77777777">
        <w:tc>
          <w:tcPr>
            <w:tcW w:w="2830" w:type="dxa"/>
          </w:tcPr>
          <w:p w14:paraId="58F7BC57" w14:textId="77777777" w:rsidR="00A77619" w:rsidRDefault="00F32408">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01495F" w14:textId="77777777" w:rsidR="00A77619" w:rsidRDefault="00F32408">
            <w:pPr>
              <w:spacing w:before="120" w:afterLines="50"/>
              <w:rPr>
                <w:rFonts w:eastAsia="MS Mincho"/>
                <w:sz w:val="20"/>
                <w:szCs w:val="20"/>
                <w:lang w:eastAsia="ja-JP"/>
              </w:rPr>
            </w:pPr>
            <w:r>
              <w:rPr>
                <w:rFonts w:eastAsia="MS Mincho"/>
                <w:sz w:val="20"/>
                <w:szCs w:val="20"/>
                <w:lang w:eastAsia="ja-JP"/>
              </w:rPr>
              <w:t>We are ok with either FL alternative proposal or QC suggested update only if “enhanced signaling for flexible SRS transmission” is captured in another proposal. We understand that FL’s intention is to capture it in 3.2.4, while QC’s suggestion is to captur</w:t>
            </w:r>
            <w:r>
              <w:rPr>
                <w:rFonts w:eastAsia="MS Mincho"/>
                <w:sz w:val="20"/>
                <w:szCs w:val="20"/>
                <w:lang w:eastAsia="ja-JP"/>
              </w:rPr>
              <w:t xml:space="preserve">e it in 3.2.2. Either way works for us as long as captured somewhere. </w:t>
            </w:r>
          </w:p>
          <w:p w14:paraId="53688D57" w14:textId="77777777" w:rsidR="00A77619" w:rsidRDefault="00F32408">
            <w:pPr>
              <w:spacing w:before="120" w:afterLines="50"/>
              <w:rPr>
                <w:rFonts w:eastAsiaTheme="minorEastAsia"/>
                <w:sz w:val="20"/>
                <w:szCs w:val="20"/>
                <w:lang w:eastAsia="zh-CN"/>
              </w:rPr>
            </w:pPr>
            <w:r>
              <w:rPr>
                <w:rFonts w:eastAsia="MS Mincho"/>
                <w:sz w:val="20"/>
                <w:szCs w:val="20"/>
                <w:lang w:eastAsia="ja-JP"/>
              </w:rPr>
              <w:t>We are wondering if there is common understanding on differentiation between solutions for interference randomization (or management) and the ones for capacity enhancements. Per the cur</w:t>
            </w:r>
            <w:r>
              <w:rPr>
                <w:rFonts w:eastAsia="MS Mincho"/>
                <w:sz w:val="20"/>
                <w:szCs w:val="20"/>
                <w:lang w:eastAsia="ja-JP"/>
              </w:rPr>
              <w:t xml:space="preserve">rent structure, companies may start arguing that “proposal is missing from proposal 3.2.1-1 (or 3.2.2-2)”, where we may be talking about quite similar techniques. Maybe good to consider Proposal 3.2.1-1 and 3.2.2-2 together. </w:t>
            </w:r>
          </w:p>
        </w:tc>
      </w:tr>
      <w:tr w:rsidR="00A77619" w14:paraId="0004C6EB" w14:textId="77777777">
        <w:tc>
          <w:tcPr>
            <w:tcW w:w="2830" w:type="dxa"/>
          </w:tcPr>
          <w:p w14:paraId="2A5E9EFC" w14:textId="77777777" w:rsidR="00A77619" w:rsidRDefault="00F32408">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0B05FE9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w:t>
            </w:r>
            <w:r>
              <w:rPr>
                <w:rFonts w:eastAsiaTheme="minorEastAsia"/>
                <w:sz w:val="20"/>
                <w:szCs w:val="20"/>
                <w:lang w:eastAsia="zh-CN"/>
              </w:rPr>
              <w:t>ernative proposal.</w:t>
            </w:r>
          </w:p>
        </w:tc>
      </w:tr>
      <w:tr w:rsidR="00A77619" w14:paraId="49441DC5" w14:textId="77777777">
        <w:tc>
          <w:tcPr>
            <w:tcW w:w="2830" w:type="dxa"/>
          </w:tcPr>
          <w:p w14:paraId="524FD39A" w14:textId="77777777" w:rsidR="00A77619" w:rsidRDefault="00F32408">
            <w:pPr>
              <w:spacing w:before="120" w:afterLines="50"/>
              <w:rPr>
                <w:rFonts w:eastAsia="Microsoft YaHei"/>
                <w:sz w:val="20"/>
                <w:szCs w:val="20"/>
              </w:rPr>
            </w:pPr>
            <w:r>
              <w:rPr>
                <w:rFonts w:eastAsia="맑은 고딕" w:hint="eastAsia"/>
                <w:sz w:val="20"/>
                <w:szCs w:val="20"/>
                <w:lang w:eastAsia="ko-KR"/>
              </w:rPr>
              <w:t>X</w:t>
            </w:r>
            <w:r>
              <w:rPr>
                <w:rFonts w:eastAsia="맑은 고딕"/>
                <w:sz w:val="20"/>
                <w:szCs w:val="20"/>
                <w:lang w:eastAsia="ko-KR"/>
              </w:rPr>
              <w:t>iaomi</w:t>
            </w:r>
          </w:p>
        </w:tc>
        <w:tc>
          <w:tcPr>
            <w:tcW w:w="6520" w:type="dxa"/>
          </w:tcPr>
          <w:p w14:paraId="5B75978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77619" w14:paraId="4734BBF6" w14:textId="77777777">
        <w:tc>
          <w:tcPr>
            <w:tcW w:w="2830" w:type="dxa"/>
          </w:tcPr>
          <w:p w14:paraId="5536D9B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44B48C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w:t>
            </w:r>
            <w:r>
              <w:rPr>
                <w:rFonts w:eastAsia="MS Mincho"/>
                <w:sz w:val="20"/>
                <w:szCs w:val="20"/>
                <w:lang w:eastAsia="ja-JP"/>
              </w:rPr>
              <w:t>alternative proposal</w:t>
            </w:r>
          </w:p>
        </w:tc>
      </w:tr>
      <w:tr w:rsidR="00A77619" w14:paraId="044243A1" w14:textId="77777777">
        <w:tc>
          <w:tcPr>
            <w:tcW w:w="2830" w:type="dxa"/>
          </w:tcPr>
          <w:p w14:paraId="4D1B9DE4" w14:textId="77777777" w:rsidR="00A77619" w:rsidRDefault="00F32408">
            <w:pPr>
              <w:spacing w:before="120" w:afterLines="50"/>
              <w:rPr>
                <w:rFonts w:eastAsia="MS Mincho"/>
                <w:sz w:val="20"/>
                <w:szCs w:val="20"/>
                <w:lang w:eastAsia="ja-JP"/>
              </w:rPr>
            </w:pPr>
            <w:r>
              <w:rPr>
                <w:rFonts w:eastAsia="MS Mincho"/>
                <w:sz w:val="20"/>
                <w:szCs w:val="20"/>
                <w:lang w:eastAsia="ja-JP"/>
              </w:rPr>
              <w:lastRenderedPageBreak/>
              <w:t>Ericsson</w:t>
            </w:r>
          </w:p>
        </w:tc>
        <w:tc>
          <w:tcPr>
            <w:tcW w:w="6520" w:type="dxa"/>
          </w:tcPr>
          <w:p w14:paraId="3784FF48"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77619" w14:paraId="16B2BD75" w14:textId="77777777">
        <w:tc>
          <w:tcPr>
            <w:tcW w:w="2830" w:type="dxa"/>
          </w:tcPr>
          <w:p w14:paraId="7D291C2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28F1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77619" w14:paraId="47F3791F" w14:textId="77777777">
        <w:tc>
          <w:tcPr>
            <w:tcW w:w="2830" w:type="dxa"/>
          </w:tcPr>
          <w:p w14:paraId="621B024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133304A" w14:textId="77777777" w:rsidR="00A77619" w:rsidRDefault="00F32408">
            <w:pPr>
              <w:rPr>
                <w:lang w:eastAsia="zh-CN"/>
              </w:rPr>
            </w:pPr>
            <w:r>
              <w:rPr>
                <w:lang w:eastAsia="zh-CN"/>
              </w:rPr>
              <w:t xml:space="preserve">Fine with the alternative proposal in principle. </w:t>
            </w:r>
          </w:p>
          <w:p w14:paraId="63D06032" w14:textId="77777777" w:rsidR="00A77619" w:rsidRDefault="00F32408">
            <w:pPr>
              <w:rPr>
                <w:lang w:eastAsia="zh-CN"/>
              </w:rPr>
            </w:pPr>
            <w:r>
              <w:rPr>
                <w:lang w:eastAsia="zh-CN"/>
              </w:rPr>
              <w:t>However, we think “new frequency-domain resource allocation based on network-provided parameters” and “new code-domain parameter mapping based on system parameters” are redundant, since the sub-bullets above have shown they are for new frequency-domain/cod</w:t>
            </w:r>
            <w:r>
              <w:rPr>
                <w:lang w:eastAsia="zh-CN"/>
              </w:rPr>
              <w:t xml:space="preserve">e-domain resource mapping for SRS transmission. Besides, we think the difference between network-provided parameters and system parameters is not clear. Therefore, we suggest the following modification. </w:t>
            </w:r>
          </w:p>
          <w:p w14:paraId="4C074BC9"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w:t>
            </w:r>
            <w:r>
              <w:rPr>
                <w:b/>
                <w:bCs/>
              </w:rPr>
              <w:t>ollowing for SRS enhancement to manage inter-TRP cross-SRS interference targeting TDD CJT via SRS interference randomization</w:t>
            </w:r>
          </w:p>
          <w:p w14:paraId="4EF32DE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623475CB"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w:t>
            </w:r>
            <w:r>
              <w:rPr>
                <w:rFonts w:ascii="Times New Roman" w:hAnsi="Times New Roman"/>
                <w:b/>
                <w:bCs/>
              </w:rPr>
              <w:t>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97D127"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083F87E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w:t>
            </w:r>
            <w:r>
              <w:rPr>
                <w:rFonts w:ascii="Times New Roman" w:hAnsi="Times New Roman"/>
                <w:b/>
                <w:bCs/>
                <w:strike/>
                <w:color w:val="FF0000"/>
              </w:rPr>
              <w:t>apping based on system parameters</w:t>
            </w:r>
          </w:p>
          <w:p w14:paraId="084E893C" w14:textId="77777777" w:rsidR="00A77619" w:rsidRDefault="00A77619">
            <w:pPr>
              <w:spacing w:before="120" w:afterLines="50"/>
              <w:rPr>
                <w:rFonts w:eastAsiaTheme="minorEastAsia"/>
                <w:sz w:val="20"/>
                <w:szCs w:val="20"/>
                <w:lang w:eastAsia="zh-CN"/>
              </w:rPr>
            </w:pPr>
          </w:p>
        </w:tc>
      </w:tr>
      <w:tr w:rsidR="00A77619" w14:paraId="335B22AC" w14:textId="77777777">
        <w:tc>
          <w:tcPr>
            <w:tcW w:w="2830" w:type="dxa"/>
          </w:tcPr>
          <w:p w14:paraId="627A682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0CFBCFAF" w14:textId="77777777" w:rsidR="00A77619" w:rsidRDefault="00F32408">
            <w:pPr>
              <w:rPr>
                <w:lang w:eastAsia="zh-CN"/>
              </w:rPr>
            </w:pPr>
            <w:r>
              <w:rPr>
                <w:lang w:eastAsia="zh-CN"/>
              </w:rPr>
              <w:t>Support alternative proposal.</w:t>
            </w:r>
          </w:p>
        </w:tc>
      </w:tr>
    </w:tbl>
    <w:p w14:paraId="4A4DFFDE" w14:textId="77777777" w:rsidR="00A77619" w:rsidRDefault="00A77619">
      <w:pPr>
        <w:rPr>
          <w:bCs/>
          <w:szCs w:val="20"/>
        </w:rPr>
      </w:pPr>
    </w:p>
    <w:p w14:paraId="2D5DCA41" w14:textId="77777777" w:rsidR="00A77619" w:rsidRDefault="00A77619"/>
    <w:p w14:paraId="0224FAF4" w14:textId="77777777" w:rsidR="00A77619" w:rsidRDefault="00A77619"/>
    <w:p w14:paraId="5FBC2639" w14:textId="77777777" w:rsidR="00A77619" w:rsidRDefault="00F32408">
      <w:pPr>
        <w:pStyle w:val="Heading3"/>
        <w:rPr>
          <w:lang w:val="en-GB"/>
        </w:rPr>
      </w:pPr>
      <w:r>
        <w:rPr>
          <w:lang w:val="en-GB"/>
        </w:rPr>
        <w:t>Capacity enhancements and/or overhead reduction</w:t>
      </w:r>
    </w:p>
    <w:p w14:paraId="501352C4" w14:textId="77777777" w:rsidR="00A77619" w:rsidRDefault="00F32408">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w:t>
      </w:r>
      <w:r>
        <w:t>posed and are summarized as follows.</w:t>
      </w:r>
    </w:p>
    <w:p w14:paraId="105B15ED" w14:textId="77777777" w:rsidR="00A77619" w:rsidRDefault="00F32408">
      <w:pPr>
        <w:numPr>
          <w:ilvl w:val="0"/>
          <w:numId w:val="14"/>
        </w:numPr>
        <w:autoSpaceDE/>
        <w:autoSpaceDN/>
        <w:adjustRightInd/>
        <w:snapToGrid/>
        <w:spacing w:after="160"/>
        <w:jc w:val="left"/>
      </w:pPr>
      <w:r>
        <w:t>TD OCC (</w:t>
      </w:r>
      <w:del w:id="43" w:author="高毓恺" w:date="2022-05-10T15:36:00Z">
        <w:r>
          <w:delText>6</w:delText>
        </w:r>
      </w:del>
      <w:ins w:id="44" w:author="Yi Yi45 Zhang" w:date="2022-05-11T14:31:00Z">
        <w:r>
          <w:t>8</w:t>
        </w:r>
      </w:ins>
      <w:ins w:id="45" w:author="高毓恺" w:date="2022-05-10T15:36:00Z">
        <w:del w:id="46" w:author="Yi Yi45 Zhang" w:date="2022-05-11T14:31:00Z">
          <w:r>
            <w:delText>7</w:delText>
          </w:r>
        </w:del>
      </w:ins>
      <w:r>
        <w:t>): ZTE, Spreadtrum, CMCC, NTT DOCOMO, Sharp, Intel</w:t>
      </w:r>
      <w:ins w:id="47" w:author="高毓恺" w:date="2022-05-10T15:36:00Z">
        <w:r>
          <w:t>, NEC</w:t>
        </w:r>
      </w:ins>
      <w:ins w:id="48" w:author="Yi Yi45 Zhang" w:date="2022-05-11T14:31:00Z">
        <w:r>
          <w:t>, Lenovo</w:t>
        </w:r>
      </w:ins>
    </w:p>
    <w:p w14:paraId="1164EE15" w14:textId="77777777" w:rsidR="00A77619" w:rsidRDefault="00F32408">
      <w:pPr>
        <w:numPr>
          <w:ilvl w:val="0"/>
          <w:numId w:val="14"/>
        </w:numPr>
        <w:autoSpaceDE/>
        <w:autoSpaceDN/>
        <w:adjustRightInd/>
        <w:snapToGrid/>
        <w:spacing w:after="160"/>
        <w:jc w:val="left"/>
      </w:pPr>
      <w:r>
        <w:t>Increase cyclic shift maximum (</w:t>
      </w:r>
      <w:del w:id="49" w:author="高毓恺" w:date="2022-05-10T15:36:00Z">
        <w:r>
          <w:delText>5</w:delText>
        </w:r>
      </w:del>
      <w:ins w:id="50" w:author="高毓恺" w:date="2022-05-10T15:36:00Z">
        <w:r>
          <w:t>6</w:t>
        </w:r>
      </w:ins>
      <w:r>
        <w:t>): Futurewei, Spreadtrum, Xiaomi, Apple, NTT DOCOMO</w:t>
      </w:r>
      <w:ins w:id="51" w:author="高毓恺" w:date="2022-05-10T15:36:00Z">
        <w:r>
          <w:t>, NEC</w:t>
        </w:r>
      </w:ins>
    </w:p>
    <w:p w14:paraId="680E4BF5" w14:textId="77777777" w:rsidR="00A77619" w:rsidRDefault="00F32408">
      <w:pPr>
        <w:numPr>
          <w:ilvl w:val="0"/>
          <w:numId w:val="14"/>
        </w:numPr>
        <w:autoSpaceDE/>
        <w:autoSpaceDN/>
        <w:adjustRightInd/>
        <w:snapToGrid/>
        <w:spacing w:after="160"/>
        <w:jc w:val="left"/>
      </w:pPr>
      <w:r>
        <w:t>Beamformed SRS for CSI acquisition (3): Huawei, HiSili</w:t>
      </w:r>
      <w:r>
        <w:t>con (spatial domain capacity enhancement), ZTE (beamformed based on multiple CSI-RS)</w:t>
      </w:r>
    </w:p>
    <w:p w14:paraId="0784D5EA" w14:textId="77777777" w:rsidR="00A77619" w:rsidRDefault="00F32408">
      <w:r>
        <w:t>The following high-level proposal is suggested and companies’ views are welcome.</w:t>
      </w:r>
    </w:p>
    <w:p w14:paraId="0E0F38AB" w14:textId="77777777" w:rsidR="00A77619" w:rsidRDefault="00F32408">
      <w:pPr>
        <w:rPr>
          <w:b/>
          <w:bCs/>
        </w:rPr>
      </w:pPr>
      <w:r>
        <w:rPr>
          <w:b/>
          <w:bCs/>
        </w:rPr>
        <w:t>Proposal 3.2.2: Study at least the following for SRS enhancement to manage inter-TRP cross</w:t>
      </w:r>
      <w:r>
        <w:rPr>
          <w:b/>
          <w:bCs/>
        </w:rPr>
        <w:t>-SRS interference targeting TDD CJT via SRS capacity enhancements and/or overhead reduction</w:t>
      </w:r>
    </w:p>
    <w:p w14:paraId="78FDB69C"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38536B3E" w14:textId="77777777" w:rsidR="00A77619" w:rsidRDefault="00F32408">
      <w:pPr>
        <w:pStyle w:val="ListParagraph"/>
        <w:numPr>
          <w:ilvl w:val="0"/>
          <w:numId w:val="11"/>
        </w:numPr>
        <w:rPr>
          <w:rFonts w:ascii="Times New Roman" w:hAnsi="Times New Roman"/>
          <w:b/>
          <w:bCs/>
        </w:rPr>
      </w:pPr>
      <w:r>
        <w:rPr>
          <w:rFonts w:ascii="Times New Roman" w:hAnsi="Times New Roman"/>
          <w:b/>
          <w:bCs/>
        </w:rPr>
        <w:lastRenderedPageBreak/>
        <w:t>Increasing the maximum number of cyclic shifts</w:t>
      </w:r>
    </w:p>
    <w:p w14:paraId="73460B01" w14:textId="77777777" w:rsidR="00A77619" w:rsidRDefault="00F32408">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1210B44"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5E0D4842" w14:textId="77777777">
        <w:trPr>
          <w:trHeight w:val="273"/>
        </w:trPr>
        <w:tc>
          <w:tcPr>
            <w:tcW w:w="2830" w:type="dxa"/>
            <w:shd w:val="clear" w:color="auto" w:fill="00B0F0"/>
          </w:tcPr>
          <w:p w14:paraId="4BBA0AB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3AE919"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70D30" w14:textId="77777777">
        <w:tc>
          <w:tcPr>
            <w:tcW w:w="2830" w:type="dxa"/>
          </w:tcPr>
          <w:p w14:paraId="3E9A06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5FA7C15" w14:textId="77777777" w:rsidR="00A77619" w:rsidRDefault="00F32408">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77619" w14:paraId="3239699C" w14:textId="77777777">
        <w:tc>
          <w:tcPr>
            <w:tcW w:w="2830" w:type="dxa"/>
          </w:tcPr>
          <w:p w14:paraId="2341E94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29FA994" w14:textId="77777777" w:rsidR="00A77619" w:rsidRDefault="00F32408">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77619" w14:paraId="71F9EA84" w14:textId="77777777">
        <w:tc>
          <w:tcPr>
            <w:tcW w:w="2830" w:type="dxa"/>
          </w:tcPr>
          <w:p w14:paraId="5F954D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7DBDB5F1" w14:textId="77777777" w:rsidR="00A77619" w:rsidRDefault="00F32408">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77619" w14:paraId="70F86D12" w14:textId="77777777">
        <w:tc>
          <w:tcPr>
            <w:tcW w:w="2830" w:type="dxa"/>
          </w:tcPr>
          <w:p w14:paraId="1BA6AF7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4A6E05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OK wi</w:t>
            </w:r>
            <w:r>
              <w:rPr>
                <w:rFonts w:eastAsia="Microsoft YaHei"/>
                <w:sz w:val="20"/>
                <w:szCs w:val="20"/>
                <w:lang w:eastAsia="zh-CN"/>
              </w:rPr>
              <w:t xml:space="preserve">th the proposal. </w:t>
            </w:r>
          </w:p>
        </w:tc>
      </w:tr>
      <w:tr w:rsidR="00A77619" w14:paraId="6F6999AA" w14:textId="77777777">
        <w:tc>
          <w:tcPr>
            <w:tcW w:w="2830" w:type="dxa"/>
          </w:tcPr>
          <w:p w14:paraId="057D50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37642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AD92895"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7F6BBF6"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2F95B26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the </w:t>
            </w:r>
            <w:r>
              <w:rPr>
                <w:rFonts w:eastAsia="Microsoft YaHei"/>
                <w:sz w:val="20"/>
                <w:szCs w:val="20"/>
                <w:lang w:eastAsia="zh-CN"/>
              </w:rPr>
              <w:t>first bullet, the benefit is to increase the number of SRS sequences that can be assigned (from already defined sequences). For the second bullet, the benefit is more efficient assignment of cyclic shift in case of multiple Ues.</w:t>
            </w:r>
          </w:p>
          <w:p w14:paraId="1CEA9B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addition, as mentioned i</w:t>
            </w:r>
            <w:r>
              <w:rPr>
                <w:rFonts w:eastAsia="Microsoft YaHei"/>
                <w:sz w:val="20"/>
                <w:szCs w:val="20"/>
                <w:lang w:eastAsia="zh-CN"/>
              </w:rPr>
              <w:t>n the previous section, enhanced signaling for flexible SRS transmission belong to this category (and not randomization).</w:t>
            </w:r>
          </w:p>
        </w:tc>
      </w:tr>
      <w:tr w:rsidR="00A77619" w14:paraId="4A81167D" w14:textId="77777777">
        <w:tc>
          <w:tcPr>
            <w:tcW w:w="2830" w:type="dxa"/>
          </w:tcPr>
          <w:p w14:paraId="4138F3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0E97430" w14:textId="77777777" w:rsidR="00A77619" w:rsidRDefault="00F32408">
            <w:pPr>
              <w:spacing w:before="120" w:afterLines="50"/>
              <w:rPr>
                <w:rFonts w:eastAsia="Microsoft YaHei"/>
                <w:sz w:val="20"/>
                <w:szCs w:val="20"/>
              </w:rPr>
            </w:pPr>
            <w:r>
              <w:rPr>
                <w:rFonts w:eastAsia="Microsoft YaHei"/>
                <w:sz w:val="20"/>
                <w:szCs w:val="20"/>
              </w:rPr>
              <w:t xml:space="preserve">OK with studying the first two cases. </w:t>
            </w:r>
          </w:p>
          <w:p w14:paraId="571B39B1" w14:textId="77777777" w:rsidR="00A77619" w:rsidRDefault="00F32408">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77619" w14:paraId="3C0BABB9" w14:textId="77777777">
        <w:tc>
          <w:tcPr>
            <w:tcW w:w="2830" w:type="dxa"/>
          </w:tcPr>
          <w:p w14:paraId="5548956C"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5C992C2C"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but the necessity of capacity enhancement especially using a time-domain component (new dimension for capacity enhancement on SRS) and whether increased maximum number of CS is needed or not s</w:t>
            </w:r>
            <w:r>
              <w:rPr>
                <w:rFonts w:eastAsia="맑은 고딕"/>
                <w:sz w:val="20"/>
                <w:szCs w:val="20"/>
                <w:lang w:eastAsia="ko-KR"/>
              </w:rPr>
              <w:t>hould be carefully evaluated/considered</w:t>
            </w:r>
            <w:r>
              <w:rPr>
                <w:rFonts w:eastAsia="맑은 고딕" w:hint="eastAsia"/>
                <w:sz w:val="20"/>
                <w:szCs w:val="20"/>
                <w:lang w:eastAsia="ko-KR"/>
              </w:rPr>
              <w:t xml:space="preserve">. </w:t>
            </w:r>
          </w:p>
          <w:p w14:paraId="7B4068F3"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710731BA" w14:textId="77777777" w:rsidR="00A77619" w:rsidRDefault="00F32408">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A77619" w14:paraId="0AA08F63" w14:textId="77777777">
        <w:tc>
          <w:tcPr>
            <w:tcW w:w="2830" w:type="dxa"/>
          </w:tcPr>
          <w:p w14:paraId="26C7BB7D" w14:textId="77777777" w:rsidR="00A77619" w:rsidRDefault="00F32408">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577077B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Agree with Apple</w:t>
            </w:r>
            <w:r>
              <w:rPr>
                <w:rFonts w:eastAsia="Microsoft YaHei"/>
                <w:sz w:val="20"/>
                <w:szCs w:val="20"/>
                <w:lang w:eastAsia="zh-CN"/>
              </w:rPr>
              <w:t xml:space="preserve"> that it remains unclear what “beamformed SRS” means.</w:t>
            </w:r>
          </w:p>
          <w:p w14:paraId="10AE5286" w14:textId="77777777" w:rsidR="00A77619" w:rsidRDefault="00F32408">
            <w:pPr>
              <w:spacing w:before="120" w:afterLines="50"/>
              <w:rPr>
                <w:rFonts w:eastAsia="맑은 고딕"/>
                <w:sz w:val="20"/>
                <w:szCs w:val="20"/>
                <w:lang w:eastAsia="ko-KR"/>
              </w:rPr>
            </w:pPr>
            <w:r>
              <w:rPr>
                <w:rFonts w:eastAsia="Microsoft YaHei"/>
                <w:sz w:val="20"/>
                <w:szCs w:val="20"/>
                <w:lang w:eastAsia="zh-CN"/>
              </w:rPr>
              <w:t>We are fine to study the option where maximum number of cyclic shifts is increased.</w:t>
            </w:r>
          </w:p>
        </w:tc>
      </w:tr>
      <w:tr w:rsidR="00A77619" w14:paraId="5A6FBEE1" w14:textId="77777777">
        <w:tc>
          <w:tcPr>
            <w:tcW w:w="2830" w:type="dxa"/>
          </w:tcPr>
          <w:p w14:paraId="4CA97EFD"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D798854"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hough we think more CSs and beamformed SRS are helpless for SRS capability due to the restriction on narrow app</w:t>
            </w:r>
            <w:r>
              <w:rPr>
                <w:rFonts w:eastAsiaTheme="minorEastAsia"/>
                <w:sz w:val="20"/>
                <w:szCs w:val="20"/>
                <w:lang w:eastAsia="zh-CN"/>
              </w:rPr>
              <w:t xml:space="preserve">licable scenarios, we are fine to study them at this stage. </w:t>
            </w:r>
          </w:p>
        </w:tc>
      </w:tr>
      <w:tr w:rsidR="00A77619" w14:paraId="68F28488" w14:textId="77777777">
        <w:tc>
          <w:tcPr>
            <w:tcW w:w="2830" w:type="dxa"/>
          </w:tcPr>
          <w:p w14:paraId="0BFA98B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7C0F880" w14:textId="77777777" w:rsidR="00A77619" w:rsidRDefault="00F32408">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310A0870" w14:textId="77777777" w:rsidR="00A77619" w:rsidRDefault="00A77619">
            <w:pPr>
              <w:spacing w:before="120" w:afterLines="50"/>
              <w:rPr>
                <w:rFonts w:eastAsiaTheme="minorEastAsia"/>
                <w:sz w:val="20"/>
                <w:szCs w:val="20"/>
                <w:lang w:eastAsia="zh-CN"/>
              </w:rPr>
            </w:pPr>
          </w:p>
        </w:tc>
      </w:tr>
      <w:tr w:rsidR="00A77619" w14:paraId="588F5804" w14:textId="77777777">
        <w:tc>
          <w:tcPr>
            <w:tcW w:w="2830" w:type="dxa"/>
          </w:tcPr>
          <w:p w14:paraId="3AD33910"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5440E49E" w14:textId="77777777" w:rsidR="00A77619" w:rsidRDefault="00F32408">
            <w:pPr>
              <w:spacing w:before="120" w:afterLines="50"/>
              <w:rPr>
                <w:rFonts w:eastAsia="Microsoft YaHei"/>
                <w:sz w:val="20"/>
                <w:szCs w:val="20"/>
              </w:rPr>
            </w:pPr>
            <w:r>
              <w:rPr>
                <w:rFonts w:eastAsia="Microsoft YaHei"/>
                <w:sz w:val="20"/>
                <w:szCs w:val="20"/>
              </w:rPr>
              <w:t xml:space="preserve">We are fine with the proposal for studying schemes for SRS </w:t>
            </w:r>
            <w:r>
              <w:rPr>
                <w:rFonts w:eastAsia="Microsoft YaHei"/>
                <w:sz w:val="20"/>
                <w:szCs w:val="20"/>
              </w:rPr>
              <w:t>capacity enhancements and/or overhead reduction. For beamformed SRS, more explanation or details will be helpful for further discussion.</w:t>
            </w:r>
          </w:p>
        </w:tc>
      </w:tr>
      <w:tr w:rsidR="00A77619" w14:paraId="3C2F29B5" w14:textId="77777777">
        <w:tc>
          <w:tcPr>
            <w:tcW w:w="2830" w:type="dxa"/>
          </w:tcPr>
          <w:p w14:paraId="0E306A6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26E6F78" w14:textId="77777777" w:rsidR="00A77619" w:rsidRDefault="00F32408">
            <w:pPr>
              <w:spacing w:before="120" w:afterLines="50"/>
              <w:rPr>
                <w:rFonts w:eastAsia="Microsoft YaHei"/>
                <w:sz w:val="20"/>
                <w:szCs w:val="20"/>
              </w:rPr>
            </w:pPr>
            <w:r>
              <w:rPr>
                <w:rFonts w:eastAsia="Microsoft YaHei"/>
                <w:sz w:val="20"/>
                <w:szCs w:val="20"/>
              </w:rPr>
              <w:t>Support the proposal at this early stage.</w:t>
            </w:r>
          </w:p>
          <w:p w14:paraId="11B73313" w14:textId="77777777" w:rsidR="00A77619" w:rsidRDefault="00F32408">
            <w:pPr>
              <w:spacing w:before="120" w:afterLines="50"/>
              <w:rPr>
                <w:rFonts w:eastAsia="Microsoft YaHei"/>
                <w:sz w:val="20"/>
                <w:szCs w:val="20"/>
              </w:rPr>
            </w:pPr>
            <w:r>
              <w:rPr>
                <w:rFonts w:eastAsia="Microsoft YaHei"/>
                <w:sz w:val="20"/>
                <w:szCs w:val="20"/>
              </w:rPr>
              <w:t>For the “BF SRS”, maybe more elaboration is needed for better understan</w:t>
            </w:r>
            <w:r>
              <w:rPr>
                <w:rFonts w:eastAsia="Microsoft YaHei"/>
                <w:sz w:val="20"/>
                <w:szCs w:val="20"/>
              </w:rPr>
              <w:t>ding and discussion.</w:t>
            </w:r>
          </w:p>
        </w:tc>
      </w:tr>
      <w:tr w:rsidR="00A77619" w14:paraId="2604C0FF" w14:textId="77777777">
        <w:tc>
          <w:tcPr>
            <w:tcW w:w="2830" w:type="dxa"/>
          </w:tcPr>
          <w:p w14:paraId="785FDB5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06FA474" w14:textId="77777777" w:rsidR="00A77619" w:rsidRDefault="00F32408">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A77619" w14:paraId="6F0DE322" w14:textId="77777777">
        <w:tc>
          <w:tcPr>
            <w:tcW w:w="2830" w:type="dxa"/>
          </w:tcPr>
          <w:p w14:paraId="1F6CBB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96A6DD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w:t>
            </w:r>
            <w:r>
              <w:rPr>
                <w:rFonts w:eastAsia="Microsoft YaHei"/>
                <w:sz w:val="20"/>
                <w:szCs w:val="20"/>
                <w:lang w:eastAsia="zh-CN"/>
              </w:rPr>
              <w:t>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w:t>
            </w:r>
            <w:r>
              <w:rPr>
                <w:rFonts w:eastAsia="Microsoft YaHei"/>
                <w:sz w:val="20"/>
                <w:szCs w:val="20"/>
                <w:lang w:eastAsia="zh-CN"/>
              </w:rPr>
              <w:t xml:space="preserve"> cyclic shifts should not be precluded.</w:t>
            </w:r>
            <w:r>
              <w:rPr>
                <w:rFonts w:eastAsia="MS Mincho"/>
                <w:sz w:val="20"/>
                <w:szCs w:val="20"/>
                <w:lang w:eastAsia="ja-JP"/>
              </w:rPr>
              <w:t xml:space="preserve"> Thus we suggest updating as follows:</w:t>
            </w:r>
          </w:p>
          <w:p w14:paraId="7303BAF2"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127D5D0" w14:textId="77777777" w:rsidR="00A77619" w:rsidRDefault="00F32408">
            <w:pPr>
              <w:pStyle w:val="ListParagraph"/>
              <w:numPr>
                <w:ilvl w:val="1"/>
                <w:numId w:val="11"/>
              </w:numPr>
              <w:jc w:val="both"/>
              <w:rPr>
                <w:rFonts w:ascii="Times New Roman" w:hAnsi="Times New Roman"/>
                <w:b/>
                <w:bCs/>
              </w:rPr>
            </w:pPr>
            <w:ins w:id="52"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3" w:author="Huawei" w:date="2022-05-12T06:14:00Z">
              <w:r>
                <w:rPr>
                  <w:rFonts w:ascii="Times New Roman" w:hAnsi="Times New Roman"/>
                  <w:b/>
                  <w:bCs/>
                  <w:lang w:eastAsia="zh-CN"/>
                </w:rPr>
                <w:t>potential design that can effectively increase the supported number of cyclic shifts should not be precluded</w:t>
              </w:r>
            </w:ins>
          </w:p>
          <w:p w14:paraId="20428F2A" w14:textId="77777777" w:rsidR="00A77619" w:rsidRDefault="00F32408">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347B08D0" w14:textId="77777777" w:rsidR="00A77619" w:rsidRDefault="00F32408">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w:t>
            </w:r>
            <w:r>
              <w:rPr>
                <w:sz w:val="20"/>
              </w:rPr>
              <w:t xml:space="preserve">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precoder for beamformed SRS is the U matrix correspond</w:t>
            </w:r>
            <w:r>
              <w:rPr>
                <w:sz w:val="20"/>
              </w:rPr>
              <w:t xml:space="preserve">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77619" w14:paraId="1EFC4AB5" w14:textId="77777777">
        <w:tc>
          <w:tcPr>
            <w:tcW w:w="2830" w:type="dxa"/>
          </w:tcPr>
          <w:p w14:paraId="02CF8BD0"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6F3352CC"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The meaning of beamformed SRS is also unclea</w:t>
            </w:r>
            <w:r>
              <w:rPr>
                <w:rFonts w:eastAsia="맑은 고딕" w:hint="eastAsia"/>
                <w:sz w:val="20"/>
                <w:szCs w:val="20"/>
                <w:lang w:eastAsia="ko-KR"/>
              </w:rPr>
              <w:t xml:space="preserve">r to us as well. </w:t>
            </w:r>
          </w:p>
        </w:tc>
      </w:tr>
      <w:tr w:rsidR="00A77619" w14:paraId="6B238187" w14:textId="77777777">
        <w:trPr>
          <w:ins w:id="54" w:author="ZTE" w:date="2022-05-12T08:04:00Z"/>
        </w:trPr>
        <w:tc>
          <w:tcPr>
            <w:tcW w:w="2830" w:type="dxa"/>
          </w:tcPr>
          <w:p w14:paraId="4FCAD034" w14:textId="77777777" w:rsidR="00A77619" w:rsidRDefault="00F32408">
            <w:pPr>
              <w:spacing w:before="120" w:afterLines="50"/>
              <w:rPr>
                <w:ins w:id="55" w:author="ZTE" w:date="2022-05-12T08:04:00Z"/>
                <w:sz w:val="20"/>
                <w:szCs w:val="20"/>
                <w:lang w:eastAsia="zh-CN"/>
              </w:rPr>
            </w:pPr>
            <w:r>
              <w:rPr>
                <w:rFonts w:hint="eastAsia"/>
                <w:sz w:val="20"/>
                <w:szCs w:val="20"/>
                <w:lang w:eastAsia="zh-CN"/>
              </w:rPr>
              <w:t>ZTE</w:t>
            </w:r>
          </w:p>
        </w:tc>
        <w:tc>
          <w:tcPr>
            <w:tcW w:w="6520" w:type="dxa"/>
          </w:tcPr>
          <w:p w14:paraId="32A23B8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14D34FD7" w14:textId="77777777" w:rsidR="00A77619" w:rsidRDefault="00F32408">
            <w:pPr>
              <w:rPr>
                <w:b/>
                <w:bCs/>
              </w:rPr>
            </w:pPr>
            <w:r>
              <w:rPr>
                <w:b/>
                <w:bCs/>
              </w:rPr>
              <w:t xml:space="preserve">Proposal 3.2.2: Study at least the following for </w:t>
            </w:r>
            <w:r>
              <w:rPr>
                <w:b/>
                <w:bCs/>
              </w:rPr>
              <w:t>SRS enhancement to manage inter-TRP cross-SRS interference targeting TDD CJT via SRS capacity enhancements and/or overhead reduction</w:t>
            </w:r>
          </w:p>
          <w:p w14:paraId="09AAA6C1"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72CBDDB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120526F3" w14:textId="77777777" w:rsidR="00A77619" w:rsidRDefault="00F32408">
            <w:pPr>
              <w:pStyle w:val="ListParagraph"/>
              <w:numPr>
                <w:ilvl w:val="0"/>
                <w:numId w:val="11"/>
              </w:numPr>
              <w:rPr>
                <w:ins w:id="56" w:author="ZTE" w:date="2022-05-12T07:55:00Z"/>
                <w:rFonts w:ascii="Times New Roman" w:hAnsi="Times New Roman"/>
                <w:b/>
                <w:bCs/>
              </w:rPr>
            </w:pPr>
            <w:r>
              <w:rPr>
                <w:rFonts w:ascii="Times New Roman" w:hAnsi="Times New Roman"/>
                <w:b/>
                <w:bCs/>
              </w:rPr>
              <w:t>Beamformed SRS for DL CSI acquisition.</w:t>
            </w:r>
          </w:p>
          <w:p w14:paraId="6AB3E2C2" w14:textId="77777777" w:rsidR="00A77619" w:rsidRDefault="00F32408" w:rsidP="00A77619">
            <w:pPr>
              <w:pStyle w:val="ListParagraph"/>
              <w:numPr>
                <w:ilvl w:val="1"/>
                <w:numId w:val="11"/>
                <w:ins w:id="57" w:author="Huawei" w:date="2022-05-12T08:06:00Z"/>
              </w:numPr>
              <w:spacing w:before="120" w:afterLines="50" w:after="120"/>
              <w:rPr>
                <w:rFonts w:eastAsiaTheme="minorEastAsia"/>
                <w:sz w:val="20"/>
                <w:szCs w:val="20"/>
                <w:lang w:eastAsia="zh-CN"/>
              </w:rPr>
              <w:pPrChange w:id="58" w:author="ZTE" w:date="2022-05-12T08:06:00Z">
                <w:pPr>
                  <w:spacing w:before="120" w:afterLines="50"/>
                </w:pPr>
              </w:pPrChange>
            </w:pPr>
            <w:r>
              <w:rPr>
                <w:rFonts w:eastAsiaTheme="minorEastAsia" w:hint="eastAsia"/>
                <w:sz w:val="20"/>
                <w:szCs w:val="20"/>
                <w:lang w:val="en-US" w:eastAsia="zh-CN"/>
              </w:rPr>
              <w:t xml:space="preserve">    </w:t>
            </w:r>
            <w:ins w:id="59"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20F2C4F" w14:textId="77777777" w:rsidR="00A77619" w:rsidRDefault="00F32408">
            <w:pPr>
              <w:spacing w:before="120" w:afterLines="50"/>
              <w:rPr>
                <w:ins w:id="60"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w:t>
            </w:r>
            <w:r>
              <w:rPr>
                <w:rFonts w:eastAsiaTheme="minorEastAsia"/>
                <w:sz w:val="20"/>
                <w:szCs w:val="20"/>
                <w:lang w:eastAsia="zh-CN"/>
              </w:rPr>
              <w:t xml:space="preserve">perspective, the </w:t>
            </w:r>
            <w:r>
              <w:rPr>
                <w:rFonts w:eastAsiaTheme="minorEastAsia"/>
                <w:sz w:val="20"/>
                <w:szCs w:val="20"/>
                <w:lang w:eastAsia="zh-CN"/>
              </w:rPr>
              <w:lastRenderedPageBreak/>
              <w:t>beam formed SRS for CJT can reduce interference, save UE power, have no impact  on getting the down link CJT precoding and reduce the number of transmitted SRS ports especially when the beam of SRS is based on multiple CSI-RSs from multipl</w:t>
            </w:r>
            <w:r>
              <w:rPr>
                <w:rFonts w:eastAsiaTheme="minorEastAsia"/>
                <w:sz w:val="20"/>
                <w:szCs w:val="20"/>
                <w:lang w:eastAsia="zh-CN"/>
              </w:rPr>
              <w:t xml:space="preserve">e TRPs with CJT assumption.  </w:t>
            </w:r>
          </w:p>
        </w:tc>
      </w:tr>
      <w:tr w:rsidR="00A77619" w14:paraId="154D95E9" w14:textId="77777777">
        <w:tc>
          <w:tcPr>
            <w:tcW w:w="2830" w:type="dxa"/>
          </w:tcPr>
          <w:p w14:paraId="4C2D060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64D79F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1E36FCD9" w14:textId="77777777">
        <w:tc>
          <w:tcPr>
            <w:tcW w:w="2830" w:type="dxa"/>
          </w:tcPr>
          <w:p w14:paraId="5C7CCBB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9FC435" w14:textId="77777777" w:rsidR="00A77619" w:rsidRDefault="00F32408">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77619" w14:paraId="626190FC" w14:textId="77777777">
        <w:tc>
          <w:tcPr>
            <w:tcW w:w="2830" w:type="dxa"/>
          </w:tcPr>
          <w:p w14:paraId="3E8ED145"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7FF260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77619" w14:paraId="097EECF6" w14:textId="77777777">
        <w:tc>
          <w:tcPr>
            <w:tcW w:w="2830" w:type="dxa"/>
          </w:tcPr>
          <w:p w14:paraId="5403FC3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7EFE708" w14:textId="77777777" w:rsidR="00A77619" w:rsidRDefault="00F32408">
            <w:pPr>
              <w:spacing w:before="120" w:afterLines="50"/>
              <w:rPr>
                <w:rFonts w:eastAsia="Microsoft YaHei"/>
                <w:sz w:val="20"/>
                <w:szCs w:val="20"/>
                <w:lang w:eastAsia="zh-CN"/>
              </w:rPr>
            </w:pPr>
            <w:r>
              <w:rPr>
                <w:rFonts w:eastAsia="MS Mincho"/>
                <w:sz w:val="20"/>
                <w:szCs w:val="20"/>
                <w:lang w:eastAsia="ja-JP"/>
              </w:rPr>
              <w:t>Fine with the proposal.</w:t>
            </w:r>
          </w:p>
        </w:tc>
      </w:tr>
      <w:tr w:rsidR="00A77619" w14:paraId="7B91457E" w14:textId="77777777">
        <w:tc>
          <w:tcPr>
            <w:tcW w:w="2830" w:type="dxa"/>
          </w:tcPr>
          <w:p w14:paraId="65553EA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2528496" w14:textId="77777777" w:rsidR="00A77619" w:rsidRDefault="00F32408">
            <w:pPr>
              <w:pStyle w:val="CommentText"/>
            </w:pPr>
            <w:r>
              <w:t xml:space="preserve">Regarding the beamformed SRS explanation from HW and ZTE, seems like CSI-RS resources from different TRPs is needed.  We are not sure if such </w:t>
            </w:r>
            <w:del w:id="61" w:author="Yuk, Youngsoo (Nokia - KR/Seoul)" w:date="2022-05-16T19:47:00Z">
              <w:r>
                <w:delText>enhancment</w:delText>
              </w:r>
            </w:del>
            <w:ins w:id="62" w:author="Yuk, Youngsoo (Nokia - KR/Seoul)" w:date="2022-05-16T19:47:00Z">
              <w:r>
                <w:pgNum/>
              </w:r>
              <w:r>
                <w:t>nhancement</w:t>
              </w:r>
            </w:ins>
            <w:r>
              <w:t xml:space="preserve"> is within the scope of th</w:t>
            </w:r>
            <w:r>
              <w:t>is SRS WID objective.</w:t>
            </w:r>
          </w:p>
          <w:p w14:paraId="02B52D23" w14:textId="77777777" w:rsidR="00A77619" w:rsidRDefault="00F32408">
            <w:pPr>
              <w:pStyle w:val="CommentText"/>
              <w:rPr>
                <w:rFonts w:eastAsia="MS Mincho"/>
                <w:lang w:eastAsia="ja-JP"/>
              </w:rPr>
            </w:pPr>
            <w:r>
              <w:t>We think partial frequency sounding proposals in section 3.2.3 may be merged in here as it seems to belong to this category.</w:t>
            </w:r>
          </w:p>
        </w:tc>
      </w:tr>
    </w:tbl>
    <w:p w14:paraId="0F23F24F" w14:textId="77777777" w:rsidR="00A77619" w:rsidRDefault="00A77619"/>
    <w:p w14:paraId="71136ABB" w14:textId="77777777" w:rsidR="00A77619" w:rsidRDefault="00F32408">
      <w:pPr>
        <w:pStyle w:val="Heading4"/>
        <w:numPr>
          <w:ilvl w:val="0"/>
          <w:numId w:val="0"/>
        </w:numPr>
        <w:rPr>
          <w:u w:val="single"/>
          <w:lang w:eastAsia="zh-CN"/>
        </w:rPr>
      </w:pPr>
      <w:r>
        <w:rPr>
          <w:u w:val="single"/>
          <w:lang w:eastAsia="zh-CN"/>
        </w:rPr>
        <w:t>FL update</w:t>
      </w:r>
    </w:p>
    <w:p w14:paraId="10F28451" w14:textId="77777777" w:rsidR="00A77619" w:rsidRDefault="00F32408">
      <w:r>
        <w:t xml:space="preserve">Most companies are generally fine with this proposal, except for the beamformed SRS </w:t>
      </w:r>
      <w:r>
        <w:t>sub-bullet. Note that studying a technique does not ensure that technique to be specified.</w:t>
      </w:r>
    </w:p>
    <w:p w14:paraId="42CADEFC" w14:textId="77777777" w:rsidR="00A77619" w:rsidRDefault="00A77619">
      <w:pPr>
        <w:rPr>
          <w:b/>
          <w:bCs/>
        </w:rPr>
      </w:pPr>
    </w:p>
    <w:p w14:paraId="7BD92EED" w14:textId="77777777" w:rsidR="00A77619" w:rsidRDefault="00F32408">
      <w:pPr>
        <w:rPr>
          <w:b/>
          <w:bCs/>
        </w:rPr>
      </w:pPr>
      <w:r>
        <w:rPr>
          <w:b/>
          <w:bCs/>
        </w:rPr>
        <w:t>Regarding “beamformed SRS”:</w:t>
      </w:r>
    </w:p>
    <w:p w14:paraId="55EA41F1" w14:textId="77777777" w:rsidR="00A77619" w:rsidRDefault="00F32408">
      <w:r>
        <w:t xml:space="preserve">Several companies explained beamformed SRS in their contributions and above inputs. Please refer to these discussions for </w:t>
      </w:r>
      <w:r>
        <w:t>details. Moreover, below is the FL’s understanding:</w:t>
      </w:r>
    </w:p>
    <w:p w14:paraId="16F0A088"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284B3D0D" w14:textId="77777777" w:rsidR="00A77619" w:rsidRDefault="00F32408">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w:t>
      </w:r>
      <w:r>
        <w:rPr>
          <w:rFonts w:ascii="Times New Roman" w:hAnsi="Times New Roman"/>
        </w:rPr>
        <w:t xml:space="preserve"> new.</w:t>
      </w:r>
    </w:p>
    <w:p w14:paraId="6971E5AD"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w:t>
      </w:r>
      <w:r>
        <w:rPr>
          <w:rFonts w:ascii="Times New Roman" w:hAnsi="Times New Roman"/>
        </w:rPr>
        <w:t>rement of an associated NZP CSI-RS resource.”</w:t>
      </w:r>
    </w:p>
    <w:p w14:paraId="51850267" w14:textId="77777777" w:rsidR="00A77619" w:rsidRDefault="00F32408">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w:t>
      </w:r>
      <w:r>
        <w:rPr>
          <w:rFonts w:ascii="Times New Roman" w:hAnsi="Times New Roman"/>
        </w:rPr>
        <w:t xml:space="preserve"> trying to understand this. We can consider it as FFS at this point.</w:t>
      </w:r>
    </w:p>
    <w:p w14:paraId="76B9FA1D" w14:textId="77777777" w:rsidR="00A77619" w:rsidRDefault="00A77619">
      <w:pPr>
        <w:rPr>
          <w:b/>
          <w:bCs/>
        </w:rPr>
      </w:pPr>
    </w:p>
    <w:p w14:paraId="57BD1C6D" w14:textId="77777777" w:rsidR="00A77619" w:rsidRDefault="00F32408">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CF85F09" w14:textId="77777777" w:rsidR="00A77619" w:rsidRDefault="00F32408">
      <w:pPr>
        <w:rPr>
          <w:b/>
          <w:bCs/>
        </w:rPr>
      </w:pPr>
      <w:r>
        <w:rPr>
          <w:rFonts w:eastAsiaTheme="minorEastAsia"/>
          <w:lang w:eastAsia="zh-CN"/>
        </w:rPr>
        <w:t>@ZTE: your suggest addition can be discussed in the next step if companies gain a better u</w:t>
      </w:r>
      <w:r>
        <w:rPr>
          <w:rFonts w:eastAsiaTheme="minorEastAsia"/>
          <w:lang w:eastAsia="zh-CN"/>
        </w:rPr>
        <w:t>nderstanding of the precoded SRS.</w:t>
      </w:r>
    </w:p>
    <w:p w14:paraId="2F62A327" w14:textId="77777777" w:rsidR="00A77619" w:rsidRDefault="00A77619">
      <w:pPr>
        <w:rPr>
          <w:b/>
          <w:bCs/>
        </w:rPr>
      </w:pPr>
    </w:p>
    <w:p w14:paraId="7619E28F" w14:textId="77777777" w:rsidR="00A77619" w:rsidRDefault="00F32408">
      <w:pPr>
        <w:rPr>
          <w:b/>
          <w:bCs/>
        </w:rPr>
      </w:pPr>
      <w:bookmarkStart w:id="63"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5A158E85"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080966DA"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w:t>
      </w:r>
      <w:r>
        <w:rPr>
          <w:rFonts w:ascii="Times New Roman" w:hAnsi="Times New Roman"/>
          <w:b/>
          <w:bCs/>
        </w:rPr>
        <w:t>ber of cyclic shifts</w:t>
      </w:r>
    </w:p>
    <w:bookmarkEnd w:id="63"/>
    <w:p w14:paraId="6BBB6733" w14:textId="77777777" w:rsidR="00A77619" w:rsidRDefault="00F32408">
      <w:pPr>
        <w:pStyle w:val="ListParagraph"/>
        <w:numPr>
          <w:ilvl w:val="0"/>
          <w:numId w:val="11"/>
        </w:numPr>
        <w:rPr>
          <w:rFonts w:ascii="Times New Roman" w:hAnsi="Times New Roman"/>
          <w:b/>
          <w:bCs/>
        </w:rPr>
      </w:pPr>
      <w:r>
        <w:rPr>
          <w:rFonts w:ascii="Times New Roman" w:hAnsi="Times New Roman"/>
          <w:b/>
          <w:bCs/>
        </w:rPr>
        <w:lastRenderedPageBreak/>
        <w:t>FFS: Precoded SRS for DL CSI acquisition.</w:t>
      </w:r>
    </w:p>
    <w:p w14:paraId="0F72FD9A" w14:textId="77777777" w:rsidR="00A77619" w:rsidRDefault="00A77619"/>
    <w:p w14:paraId="4977A9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24B91C46" w14:textId="77777777">
        <w:trPr>
          <w:trHeight w:val="273"/>
        </w:trPr>
        <w:tc>
          <w:tcPr>
            <w:tcW w:w="2830" w:type="dxa"/>
            <w:shd w:val="clear" w:color="auto" w:fill="00B0F0"/>
          </w:tcPr>
          <w:p w14:paraId="0EC0BC0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FA3B1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6FE7582" w14:textId="77777777">
        <w:tc>
          <w:tcPr>
            <w:tcW w:w="2830" w:type="dxa"/>
          </w:tcPr>
          <w:p w14:paraId="6C7E7122"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C71F09" w14:textId="77777777" w:rsidR="00A77619" w:rsidRDefault="00F32408">
            <w:pPr>
              <w:spacing w:before="120" w:afterLines="50"/>
              <w:rPr>
                <w:rFonts w:eastAsia="Microsoft YaHei"/>
                <w:sz w:val="20"/>
                <w:szCs w:val="20"/>
              </w:rPr>
            </w:pPr>
            <w:r>
              <w:rPr>
                <w:rFonts w:eastAsia="Microsoft YaHei"/>
                <w:sz w:val="20"/>
                <w:szCs w:val="20"/>
              </w:rPr>
              <w:t xml:space="preserve">OK </w:t>
            </w:r>
          </w:p>
        </w:tc>
      </w:tr>
      <w:tr w:rsidR="00A77619" w14:paraId="0422A845" w14:textId="77777777">
        <w:tc>
          <w:tcPr>
            <w:tcW w:w="2830" w:type="dxa"/>
          </w:tcPr>
          <w:p w14:paraId="1AEEE2E2"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982A5E2" w14:textId="77777777" w:rsidR="00A77619" w:rsidRDefault="00F32408">
            <w:pPr>
              <w:spacing w:before="120" w:afterLines="50"/>
              <w:rPr>
                <w:rFonts w:eastAsia="Microsoft YaHei"/>
                <w:sz w:val="20"/>
                <w:szCs w:val="20"/>
              </w:rPr>
            </w:pPr>
            <w:r>
              <w:rPr>
                <w:rFonts w:eastAsia="MS Mincho"/>
                <w:sz w:val="20"/>
                <w:szCs w:val="20"/>
                <w:lang w:eastAsia="ja-JP"/>
              </w:rPr>
              <w:t xml:space="preserve">The main bullet clearly says “Study at least”. Therefore, having “FFS” in the candidate </w:t>
            </w:r>
            <w:r>
              <w:rPr>
                <w:rFonts w:eastAsia="MS Mincho"/>
                <w:sz w:val="20"/>
                <w:szCs w:val="20"/>
                <w:lang w:eastAsia="ja-JP"/>
              </w:rPr>
              <w:t>technologies doesn’t make much sense to us. It rather looks making the formulation more complex. We would suggest removing the wording “FFS:”.</w:t>
            </w:r>
          </w:p>
        </w:tc>
      </w:tr>
      <w:tr w:rsidR="00A77619" w14:paraId="1EB8FE1D" w14:textId="77777777">
        <w:tc>
          <w:tcPr>
            <w:tcW w:w="2830" w:type="dxa"/>
          </w:tcPr>
          <w:p w14:paraId="409E186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0C1A661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w:t>
            </w:r>
            <w:r>
              <w:rPr>
                <w:rFonts w:eastAsia="Microsoft YaHei" w:hint="eastAsia"/>
                <w:sz w:val="20"/>
                <w:szCs w:val="20"/>
                <w:lang w:eastAsia="zh-CN"/>
              </w:rPr>
              <w:t>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e could hardly find any usage if this feature</w:t>
            </w:r>
            <w:r>
              <w:rPr>
                <w:rFonts w:eastAsia="Microsoft YaHei" w:hint="eastAsia"/>
                <w:sz w:val="20"/>
                <w:szCs w:val="20"/>
                <w:lang w:eastAsia="zh-CN"/>
              </w:rPr>
              <w:t xml:space="preserve"> is specified. </w:t>
            </w:r>
          </w:p>
          <w:p w14:paraId="6BCAFE7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w:t>
            </w:r>
            <w:r>
              <w:rPr>
                <w:rFonts w:eastAsia="Microsoft YaHei" w:hint="eastAsia"/>
                <w:sz w:val="20"/>
                <w:szCs w:val="20"/>
                <w:lang w:eastAsia="zh-CN"/>
              </w:rPr>
              <w:t xml:space="preserve">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6591A021" w14:textId="77777777" w:rsidR="00A77619" w:rsidRDefault="00F32408">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77619" w14:paraId="5C7FE837" w14:textId="77777777">
        <w:tc>
          <w:tcPr>
            <w:tcW w:w="2830" w:type="dxa"/>
          </w:tcPr>
          <w:p w14:paraId="39F9562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6A27A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also think the applicable scenarios of precoded SRS i</w:t>
            </w:r>
            <w:r>
              <w:rPr>
                <w:rFonts w:eastAsia="Microsoft YaHei"/>
                <w:sz w:val="20"/>
                <w:szCs w:val="20"/>
                <w:lang w:eastAsia="zh-CN"/>
              </w:rPr>
              <w:t xml:space="preserve">s very corner. It can be studied with low priority. </w:t>
            </w:r>
          </w:p>
        </w:tc>
      </w:tr>
      <w:tr w:rsidR="00A77619" w14:paraId="2890FB6D" w14:textId="77777777">
        <w:tc>
          <w:tcPr>
            <w:tcW w:w="2830" w:type="dxa"/>
          </w:tcPr>
          <w:p w14:paraId="31FC68D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B4DBD7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306975A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We have same concern as DOCOMO. Can the FFS in the last bullet be deleted ? Then it can be studied/discussed sufficiently especially at the early stage e</w:t>
            </w:r>
            <w:r>
              <w:rPr>
                <w:rFonts w:eastAsia="Microsoft YaHei" w:hint="eastAsia"/>
                <w:sz w:val="20"/>
                <w:szCs w:val="20"/>
                <w:lang w:eastAsia="zh-CN"/>
              </w:rPr>
              <w:t xml:space="preserve">specially it is very suitable for CJT case from our perspective. Thanks a lot. </w:t>
            </w:r>
          </w:p>
          <w:p w14:paraId="58D2C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w:t>
            </w:r>
            <w:r>
              <w:rPr>
                <w:rFonts w:eastAsia="Microsoft YaHei" w:hint="eastAsia"/>
                <w:sz w:val="20"/>
                <w:szCs w:val="20"/>
                <w:lang w:eastAsia="zh-CN"/>
              </w:rPr>
              <w:t>on CSI-RS.  In addition, the same TX filter of one SRS port can be a vector of U of svd result of the downlink CJT channel, then the vector is towards each of the CJT TRPs. The SRS  can be received with high power by each of the CJT TRPs. So we think the p</w:t>
            </w:r>
            <w:r>
              <w:rPr>
                <w:rFonts w:eastAsia="Microsoft YaHei" w:hint="eastAsia"/>
                <w:sz w:val="20"/>
                <w:szCs w:val="20"/>
                <w:lang w:eastAsia="zh-CN"/>
              </w:rPr>
              <w:t xml:space="preserve">recoding SRS is an potential candidate for SRS enhancement for CJT, which is worth further studying. </w:t>
            </w:r>
          </w:p>
        </w:tc>
      </w:tr>
      <w:tr w:rsidR="00A77619" w14:paraId="0F8EE668" w14:textId="77777777">
        <w:tc>
          <w:tcPr>
            <w:tcW w:w="2830" w:type="dxa"/>
          </w:tcPr>
          <w:p w14:paraId="5D0A3F31"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6D271649"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4EDCA6DB" w14:textId="77777777">
        <w:tc>
          <w:tcPr>
            <w:tcW w:w="2830" w:type="dxa"/>
          </w:tcPr>
          <w:p w14:paraId="7829EF3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7BCBA743" w14:textId="77777777" w:rsidR="00A77619" w:rsidRDefault="00F32408">
            <w:pPr>
              <w:spacing w:before="120" w:afterLines="50"/>
              <w:rPr>
                <w:rFonts w:eastAsia="Microsoft YaHei"/>
                <w:sz w:val="20"/>
                <w:szCs w:val="20"/>
              </w:rPr>
            </w:pPr>
            <w:r>
              <w:rPr>
                <w:rFonts w:eastAsia="Microsoft YaHei"/>
                <w:sz w:val="20"/>
                <w:szCs w:val="20"/>
              </w:rPr>
              <w:t>Since this proposal has “Study at least …”, regardless of whether the last bullet is included or not in this</w:t>
            </w:r>
            <w:r>
              <w:rPr>
                <w:rFonts w:eastAsia="Microsoft YaHei"/>
                <w:sz w:val="20"/>
                <w:szCs w:val="20"/>
              </w:rPr>
              <w:t xml:space="preserve"> proposal, proponents and opponents can always discuss it at least at early stage of the release. </w:t>
            </w:r>
          </w:p>
        </w:tc>
      </w:tr>
      <w:tr w:rsidR="00A77619" w14:paraId="17CA918C" w14:textId="77777777">
        <w:tc>
          <w:tcPr>
            <w:tcW w:w="2830" w:type="dxa"/>
          </w:tcPr>
          <w:p w14:paraId="01FA0098"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F5834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5BBB617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w:t>
            </w:r>
            <w:r>
              <w:rPr>
                <w:rFonts w:eastAsia="Microsoft YaHei"/>
                <w:sz w:val="20"/>
                <w:szCs w:val="20"/>
                <w:lang w:eastAsia="zh-CN"/>
              </w:rPr>
              <w:t xml:space="preserve">f the “FFS” in the third sub-bullet, we also think it should be removed. Several companies including FL have already clearly showed the </w:t>
            </w:r>
            <w:r>
              <w:rPr>
                <w:rFonts w:eastAsia="Microsoft YaHei"/>
                <w:sz w:val="20"/>
                <w:szCs w:val="20"/>
                <w:lang w:eastAsia="zh-CN"/>
              </w:rPr>
              <w:lastRenderedPageBreak/>
              <w:t>benefit of beamformed SRS in terms of capacity enhancement. Furthermore, it is for study, we could include potential tec</w:t>
            </w:r>
            <w:r>
              <w:rPr>
                <w:rFonts w:eastAsia="Microsoft YaHei"/>
                <w:sz w:val="20"/>
                <w:szCs w:val="20"/>
                <w:lang w:eastAsia="zh-CN"/>
              </w:rPr>
              <w:t>hniques and study their benefits.</w:t>
            </w:r>
          </w:p>
          <w:p w14:paraId="3E96F510" w14:textId="77777777" w:rsidR="00A77619" w:rsidRDefault="00A77619">
            <w:pPr>
              <w:spacing w:before="120" w:afterLines="50"/>
              <w:rPr>
                <w:rFonts w:eastAsia="Microsoft YaHei"/>
                <w:sz w:val="20"/>
                <w:szCs w:val="20"/>
                <w:lang w:eastAsia="zh-CN"/>
              </w:rPr>
            </w:pPr>
          </w:p>
          <w:p w14:paraId="404430B1" w14:textId="77777777" w:rsidR="00A77619" w:rsidRDefault="00F32408">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 xml:space="preserve">taking the practical application scenario and higher requirements on CSI precision proposed by CJT into consideration, we worry that further </w:t>
            </w:r>
            <w:r>
              <w:rPr>
                <w:rFonts w:eastAsia="Microsoft YaHei"/>
                <w:sz w:val="20"/>
                <w:szCs w:val="20"/>
                <w:lang w:eastAsia="zh-CN"/>
              </w:rPr>
              <w:t>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w:t>
            </w:r>
            <w:r>
              <w:rPr>
                <w:rFonts w:eastAsia="Microsoft YaHei"/>
                <w:sz w:val="20"/>
                <w:szCs w:val="20"/>
                <w:lang w:eastAsia="zh-CN"/>
              </w:rPr>
              <w:t xml:space="preserve">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w:t>
            </w:r>
            <w:r>
              <w:rPr>
                <w:rFonts w:eastAsia="Microsoft YaHei"/>
                <w:sz w:val="20"/>
                <w:szCs w:val="20"/>
                <w:lang w:eastAsia="zh-CN"/>
              </w:rPr>
              <w:t xml:space="preserve">ty, here we suggest to </w:t>
            </w:r>
            <w:r>
              <w:rPr>
                <w:rFonts w:eastAsia="Microsoft YaHei"/>
                <w:sz w:val="20"/>
                <w:szCs w:val="20"/>
              </w:rPr>
              <w:t>add one sub-bullet:</w:t>
            </w:r>
          </w:p>
          <w:p w14:paraId="130CD3E4" w14:textId="77777777" w:rsidR="00A77619" w:rsidRDefault="00F32408">
            <w:pPr>
              <w:pStyle w:val="ListParagraph"/>
              <w:numPr>
                <w:ilvl w:val="0"/>
                <w:numId w:val="11"/>
              </w:numPr>
              <w:rPr>
                <w:rFonts w:ascii="Times New Roman" w:hAnsi="Times New Roman"/>
                <w:b/>
                <w:bCs/>
              </w:rPr>
            </w:pPr>
            <w:bookmarkStart w:id="64" w:name="_Hlk103510315"/>
            <w:ins w:id="65" w:author="Huawei" w:date="2022-05-14T05:07:00Z">
              <w:r>
                <w:rPr>
                  <w:rFonts w:ascii="Times New Roman" w:hAnsi="Times New Roman"/>
                  <w:b/>
                  <w:bCs/>
                </w:rPr>
                <w:t>Multiplying mask sequence to the legacy SRS sequence</w:t>
              </w:r>
            </w:ins>
            <w:bookmarkEnd w:id="64"/>
          </w:p>
          <w:p w14:paraId="6E298048" w14:textId="77777777" w:rsidR="00A77619" w:rsidRDefault="00A77619">
            <w:pPr>
              <w:pStyle w:val="ListParagraph"/>
              <w:ind w:left="360"/>
              <w:rPr>
                <w:rFonts w:ascii="Times New Roman" w:hAnsi="Times New Roman"/>
                <w:b/>
                <w:bCs/>
              </w:rPr>
            </w:pPr>
          </w:p>
          <w:p w14:paraId="492B3BAC" w14:textId="77777777" w:rsidR="00A77619" w:rsidRDefault="00F32408">
            <w:pPr>
              <w:spacing w:before="120" w:afterLines="50"/>
              <w:rPr>
                <w:sz w:val="20"/>
              </w:rPr>
            </w:pPr>
            <w:r>
              <w:rPr>
                <w:sz w:val="20"/>
              </w:rPr>
              <w:t xml:space="preserve">@CATT: Thanks for your discussion. </w:t>
            </w:r>
          </w:p>
          <w:p w14:paraId="1A9D1685" w14:textId="77777777" w:rsidR="00A77619" w:rsidRDefault="00F32408">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w:t>
            </w:r>
            <w:r>
              <w:rPr>
                <w:rFonts w:eastAsia="Microsoft YaHei"/>
                <w:sz w:val="20"/>
                <w:szCs w:val="20"/>
                <w:lang w:eastAsia="zh-CN"/>
              </w:rPr>
              <w:t>raordinarily suffer from its absence.</w:t>
            </w:r>
          </w:p>
          <w:p w14:paraId="1775A869" w14:textId="77777777" w:rsidR="00A77619" w:rsidRDefault="00F32408">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77619" w14:paraId="7BC72FDC" w14:textId="77777777">
        <w:tc>
          <w:tcPr>
            <w:tcW w:w="2830" w:type="dxa"/>
          </w:tcPr>
          <w:p w14:paraId="513E73B0"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lastRenderedPageBreak/>
              <w:t>Samsung</w:t>
            </w:r>
          </w:p>
        </w:tc>
        <w:tc>
          <w:tcPr>
            <w:tcW w:w="6520" w:type="dxa"/>
          </w:tcPr>
          <w:p w14:paraId="63E8F9E2"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As other companies mentioned, we also think that beamformed SRS seems not appropriate on this AI. Hence we are also fine with deleting the last bullet and focus o</w:t>
            </w:r>
            <w:r>
              <w:rPr>
                <w:rFonts w:eastAsia="맑은 고딕"/>
                <w:sz w:val="20"/>
                <w:szCs w:val="20"/>
                <w:lang w:eastAsia="ko-KR"/>
              </w:rPr>
              <w:t>n studying two bullets.</w:t>
            </w:r>
          </w:p>
        </w:tc>
      </w:tr>
      <w:tr w:rsidR="00A77619" w14:paraId="33737C16" w14:textId="77777777">
        <w:tc>
          <w:tcPr>
            <w:tcW w:w="2830" w:type="dxa"/>
          </w:tcPr>
          <w:p w14:paraId="2384062E" w14:textId="77777777" w:rsidR="00A77619" w:rsidRDefault="00F32408">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AEDE4E9"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We can be ok with the current proposals.  Regarding the last bullet, we prefer to keep the FFS for now given views expressed by different companies. </w:t>
            </w:r>
          </w:p>
        </w:tc>
      </w:tr>
      <w:tr w:rsidR="00A77619" w14:paraId="4ED00E06" w14:textId="77777777">
        <w:tc>
          <w:tcPr>
            <w:tcW w:w="2830" w:type="dxa"/>
          </w:tcPr>
          <w:p w14:paraId="706C2FBB" w14:textId="77777777" w:rsidR="00A77619" w:rsidRDefault="00F32408">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01700DAD"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In general, we are ok with studying the schemes proposed by different companies. As discussed before, </w:t>
            </w:r>
            <w:r>
              <w:rPr>
                <w:rFonts w:eastAsia="Times New Roman" w:cs="Calibri"/>
              </w:rPr>
              <w:t xml:space="preserve">“flexible SRS signalling/parameter” should be moved to this proposal. We would like to study enhancements in configurations that allow larger capacity or </w:t>
            </w:r>
            <w:r>
              <w:rPr>
                <w:rFonts w:eastAsia="Times New Roman" w:cs="Calibri"/>
              </w:rPr>
              <w:t>more efficiency as we commented before in the previous round.</w:t>
            </w:r>
          </w:p>
          <w:p w14:paraId="42C95953"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17496D3"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0CB018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77059E6E"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D9BE9BC" w14:textId="77777777" w:rsidR="00A77619" w:rsidRDefault="00F32408">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16289DE" w14:textId="77777777" w:rsidR="00A77619" w:rsidRDefault="00F32408">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C4FE8CF"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 xml:space="preserve">Enhanced configuration of SRS transmission to enable more efficient SRS </w:t>
            </w:r>
            <w:r>
              <w:rPr>
                <w:rFonts w:eastAsia="Times New Roman" w:hint="eastAsia"/>
                <w:b/>
                <w:bCs/>
                <w:color w:val="FF0000"/>
              </w:rPr>
              <w:t>parameter assignment</w:t>
            </w:r>
          </w:p>
          <w:p w14:paraId="30A31AE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C4BD141"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03A79371" w14:textId="77777777" w:rsidR="00A77619" w:rsidRDefault="00A77619">
            <w:pPr>
              <w:spacing w:before="120" w:afterLines="50"/>
              <w:rPr>
                <w:rFonts w:eastAsia="맑은 고딕"/>
                <w:sz w:val="20"/>
                <w:szCs w:val="20"/>
                <w:lang w:eastAsia="ko-KR"/>
              </w:rPr>
            </w:pPr>
          </w:p>
        </w:tc>
      </w:tr>
      <w:tr w:rsidR="00A77619" w14:paraId="5BD6AF67" w14:textId="77777777">
        <w:tc>
          <w:tcPr>
            <w:tcW w:w="2830" w:type="dxa"/>
          </w:tcPr>
          <w:p w14:paraId="1EB6C9F5" w14:textId="77777777" w:rsidR="00A77619" w:rsidRDefault="00F32408">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656E844F" w14:textId="77777777" w:rsidR="00A77619" w:rsidRDefault="00F32408">
            <w:pPr>
              <w:spacing w:before="120" w:afterLines="50"/>
              <w:rPr>
                <w:rFonts w:eastAsia="맑은 고딕"/>
                <w:sz w:val="20"/>
                <w:szCs w:val="20"/>
                <w:lang w:eastAsia="ko-KR"/>
              </w:rPr>
            </w:pPr>
            <w:r>
              <w:rPr>
                <w:rFonts w:eastAsia="Microsoft YaHei"/>
                <w:sz w:val="20"/>
                <w:szCs w:val="20"/>
              </w:rPr>
              <w:t>We are fine with the proposal. Similar to Issue 3.2.1, no need for</w:t>
            </w:r>
            <w:r>
              <w:rPr>
                <w:rFonts w:eastAsia="맑은 고딕"/>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613E10D" w14:textId="77777777" w:rsidR="00A77619" w:rsidRDefault="00A77619"/>
    <w:p w14:paraId="53AD995F" w14:textId="77777777" w:rsidR="00A77619" w:rsidRDefault="00A77619"/>
    <w:p w14:paraId="45E1AFB2" w14:textId="77777777" w:rsidR="00A77619" w:rsidRDefault="00F32408">
      <w:pPr>
        <w:pStyle w:val="Heading4"/>
        <w:numPr>
          <w:ilvl w:val="0"/>
          <w:numId w:val="0"/>
        </w:numPr>
        <w:ind w:left="720" w:hanging="720"/>
      </w:pPr>
      <w:r>
        <w:rPr>
          <w:highlight w:val="yellow"/>
        </w:rPr>
        <w:t>Rou</w:t>
      </w:r>
      <w:r>
        <w:rPr>
          <w:highlight w:val="yellow"/>
        </w:rPr>
        <w:t>nd 2</w:t>
      </w:r>
    </w:p>
    <w:p w14:paraId="7E1E25DD" w14:textId="77777777" w:rsidR="00A77619" w:rsidRDefault="00F32408">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w:t>
      </w:r>
      <w:r>
        <w:t>ort and the very early stage of the WI, it is suggested that this bullet is kept without FFS.</w:t>
      </w:r>
    </w:p>
    <w:p w14:paraId="659F8632" w14:textId="77777777" w:rsidR="00A77619" w:rsidRDefault="00A77619"/>
    <w:p w14:paraId="33EC1032" w14:textId="77777777" w:rsidR="00A77619" w:rsidRDefault="00F32408">
      <w:r>
        <w:t>@Huawei, HiSilicon: This seems to be a detailed solution to increase the maximum cyclic shifts, i.e., not just simply changing the maximum number but a way to su</w:t>
      </w:r>
      <w:r>
        <w:t>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02361473" w14:textId="77777777" w:rsidR="00A77619" w:rsidRDefault="00F32408">
      <w:r>
        <w:t>@QC: The suggested two</w:t>
      </w:r>
      <w:r>
        <w:t xml:space="preserve"> examples seem to fall into the sub-category of “new code-domain resource mapping for SRS transmission”. Please correct me if I am wrong or suggest alternatives.</w:t>
      </w:r>
    </w:p>
    <w:p w14:paraId="6FBB41C9" w14:textId="77777777" w:rsidR="00A77619" w:rsidRDefault="00A77619"/>
    <w:p w14:paraId="7DD7BD32" w14:textId="77777777" w:rsidR="00A77619" w:rsidRDefault="00F32408">
      <w:pPr>
        <w:rPr>
          <w:b/>
          <w:bCs/>
        </w:rPr>
      </w:pPr>
      <w:r>
        <w:rPr>
          <w:b/>
          <w:bCs/>
          <w:highlight w:val="yellow"/>
        </w:rPr>
        <w:t>Proposal 3.2.2-2</w:t>
      </w:r>
      <w:r>
        <w:rPr>
          <w:b/>
          <w:bCs/>
        </w:rPr>
        <w:t xml:space="preserve">: Study at least the following for SRS enhancement to manage </w:t>
      </w:r>
      <w:r>
        <w:rPr>
          <w:b/>
          <w:bCs/>
        </w:rPr>
        <w:t>inter-TRP cross-SRS interference targeting TDD CJT via SRS capacity enhancements and/or overhead reduction</w:t>
      </w:r>
    </w:p>
    <w:p w14:paraId="58821DC6"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12BD237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D05C98A" w14:textId="77777777" w:rsidR="00A77619" w:rsidRDefault="00F32408">
      <w:pPr>
        <w:pStyle w:val="ListParagraph"/>
        <w:numPr>
          <w:ilvl w:val="0"/>
          <w:numId w:val="11"/>
        </w:numPr>
        <w:rPr>
          <w:rFonts w:ascii="Times New Roman" w:hAnsi="Times New Roman"/>
          <w:b/>
          <w:bCs/>
        </w:rPr>
      </w:pPr>
      <w:r>
        <w:rPr>
          <w:rFonts w:ascii="Times New Roman" w:hAnsi="Times New Roman"/>
          <w:b/>
          <w:bCs/>
        </w:rPr>
        <w:t>Precoded SRS for DL CSI acquisition.</w:t>
      </w:r>
    </w:p>
    <w:p w14:paraId="6211C05F" w14:textId="77777777" w:rsidR="00A77619" w:rsidRDefault="00A77619"/>
    <w:p w14:paraId="5E0DE57C"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7A4E0450" w14:textId="77777777">
        <w:trPr>
          <w:trHeight w:val="273"/>
        </w:trPr>
        <w:tc>
          <w:tcPr>
            <w:tcW w:w="2830" w:type="dxa"/>
            <w:shd w:val="clear" w:color="auto" w:fill="00B0F0"/>
          </w:tcPr>
          <w:p w14:paraId="5629B2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A7D97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AB829F" w14:textId="77777777">
        <w:tc>
          <w:tcPr>
            <w:tcW w:w="2830" w:type="dxa"/>
          </w:tcPr>
          <w:p w14:paraId="1E0874B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5724980" w14:textId="77777777" w:rsidR="00A77619" w:rsidRDefault="00F32408">
            <w:pPr>
              <w:spacing w:before="120" w:afterLines="50"/>
              <w:rPr>
                <w:rFonts w:eastAsia="Microsoft YaHei"/>
                <w:sz w:val="20"/>
                <w:szCs w:val="20"/>
              </w:rPr>
            </w:pPr>
            <w:r>
              <w:rPr>
                <w:rFonts w:eastAsia="Microsoft YaHei"/>
                <w:sz w:val="20"/>
                <w:szCs w:val="20"/>
              </w:rPr>
              <w:t>@FL: The scope of Proposal 3.2.2-1 is on interference randomization. That’s why we think the two examples belong to this category (capacity enhancement). Also, as commented for the proposal 3.2.2-1, “new” is undefined. So, we do not think it falls into tha</w:t>
            </w:r>
            <w:r>
              <w:rPr>
                <w:rFonts w:eastAsia="Microsoft YaHei"/>
                <w:sz w:val="20"/>
                <w:szCs w:val="20"/>
              </w:rPr>
              <w:t xml:space="preserve">t category. </w:t>
            </w:r>
          </w:p>
          <w:p w14:paraId="4C7A961B" w14:textId="77777777" w:rsidR="00A77619" w:rsidRDefault="00F32408">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15DD6526" w14:textId="77777777" w:rsidR="00A77619" w:rsidRDefault="00F32408">
            <w:pPr>
              <w:spacing w:before="120" w:afterLines="50"/>
              <w:rPr>
                <w:rFonts w:eastAsia="Microsoft YaHei"/>
                <w:color w:val="000000"/>
                <w:sz w:val="20"/>
                <w:szCs w:val="20"/>
                <w:lang w:eastAsia="zh-CN"/>
              </w:rPr>
            </w:pPr>
            <w:r>
              <w:rPr>
                <w:rFonts w:eastAsia="Microsoft YaHei"/>
                <w:color w:val="000000"/>
                <w:sz w:val="20"/>
                <w:szCs w:val="20"/>
                <w:lang w:eastAsia="zh-CN"/>
              </w:rPr>
              <w:t>Regarding the first example: In existing spec, 60 different base sequences with low cross-correlation ar</w:t>
            </w:r>
            <w:r>
              <w:rPr>
                <w:rFonts w:eastAsia="Microsoft YaHei"/>
                <w:color w:val="000000"/>
                <w:sz w:val="20"/>
                <w:szCs w:val="20"/>
                <w:lang w:eastAsia="zh-CN"/>
              </w:rPr>
              <w:t xml:space="preserve">e defined when SRS sequence length is equal to or larger than 72 bits by </w:t>
            </w:r>
            <m:oMath>
              <m:r>
                <w:rPr>
                  <w:rFonts w:ascii="Cambria Math" w:eastAsia="Microsoft YaHei" w:hAnsi="Cambria Math"/>
                  <w:color w:val="000000"/>
                  <w:sz w:val="20"/>
                  <w:szCs w:val="20"/>
                  <w:lang w:eastAsia="zh-CN"/>
                </w:rPr>
                <m:t>u</m:t>
              </m:r>
              <m:r>
                <w:rPr>
                  <w:rFonts w:ascii="Cambria Math" w:eastAsia="Microsoft YaHei" w:hAnsi="Cambria Math"/>
                  <w:color w:val="000000"/>
                  <w:sz w:val="20"/>
                  <w:szCs w:val="20"/>
                  <w:lang w:eastAsia="zh-CN"/>
                </w:rPr>
                <m:t>=0,…,29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m:t>
              </m:r>
              <m:r>
                <w:rPr>
                  <w:rFonts w:ascii="Cambria Math" w:eastAsia="Microsoft YaHei" w:hAnsi="Cambria Math"/>
                  <w:color w:val="000000"/>
                  <w:sz w:val="20"/>
                  <w:szCs w:val="20"/>
                  <w:lang w:eastAsia="zh-CN"/>
                </w:rPr>
                <m:t>=0,1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w:t>
            </w:r>
            <w:r>
              <w:rPr>
                <w:rFonts w:eastAsia="Microsoft YaHei"/>
                <w:color w:val="000000"/>
                <w:sz w:val="20"/>
                <w:szCs w:val="20"/>
                <w:lang w:eastAsia="zh-CN"/>
              </w:rPr>
              <w:t xml:space="preserve">hem can be assigned for the UEs in the system. Hence, the first example of the last bullet helps the SRS efficiency by allowing to use a different sequence in some cases where 30 </w:t>
            </w:r>
            <w:r>
              <w:rPr>
                <w:rFonts w:eastAsia="Microsoft YaHei"/>
                <w:color w:val="000000"/>
                <w:sz w:val="20"/>
                <w:szCs w:val="20"/>
                <w:lang w:eastAsia="zh-CN"/>
              </w:rPr>
              <w:lastRenderedPageBreak/>
              <w:t>sequences are not enough.</w:t>
            </w:r>
          </w:p>
          <w:p w14:paraId="697E2663" w14:textId="77777777" w:rsidR="00A77619" w:rsidRDefault="00F32408">
            <w:pPr>
              <w:spacing w:before="120" w:afterLines="50"/>
              <w:rPr>
                <w:rFonts w:eastAsia="Microsoft YaHei"/>
                <w:sz w:val="20"/>
                <w:szCs w:val="20"/>
              </w:rPr>
            </w:pPr>
            <w:r>
              <w:rPr>
                <w:rFonts w:eastAsia="Microsoft YaHei"/>
                <w:sz w:val="20"/>
                <w:szCs w:val="20"/>
              </w:rPr>
              <w:t>Regarding the second example: In current spec, cycl</w:t>
            </w:r>
            <w:r>
              <w:rPr>
                <w:rFonts w:eastAsia="Microsoft YaHei"/>
                <w:sz w:val="20"/>
                <w:szCs w:val="20"/>
              </w:rPr>
              <w:t xml:space="preserve">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27939E06" w14:textId="77777777" w:rsidR="00A77619" w:rsidRDefault="00F32408">
            <w:pPr>
              <w:spacing w:before="120" w:afterLines="50"/>
              <w:rPr>
                <w:rFonts w:eastAsia="Microsoft YaHei"/>
                <w:sz w:val="20"/>
                <w:szCs w:val="20"/>
              </w:rPr>
            </w:pPr>
            <w:r>
              <w:rPr>
                <w:rFonts w:eastAsia="Microsoft YaHei"/>
                <w:sz w:val="20"/>
                <w:szCs w:val="20"/>
              </w:rPr>
              <w:t>We sugg</w:t>
            </w:r>
            <w:r>
              <w:rPr>
                <w:rFonts w:eastAsia="Microsoft YaHei"/>
                <w:sz w:val="20"/>
                <w:szCs w:val="20"/>
              </w:rPr>
              <w:t>est the following:</w:t>
            </w:r>
          </w:p>
          <w:p w14:paraId="652221E5"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697B469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95057D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Increasing the maximum number of </w:t>
            </w:r>
            <w:r>
              <w:rPr>
                <w:rFonts w:eastAsia="Times New Roman"/>
                <w:b/>
                <w:bCs/>
                <w:lang w:val="en-GB" w:eastAsia="zh-CN"/>
              </w:rPr>
              <w:t>cyclic shifts</w:t>
            </w:r>
          </w:p>
          <w:p w14:paraId="5A45A68B" w14:textId="77777777" w:rsidR="00A77619" w:rsidRDefault="00F32408">
            <w:pPr>
              <w:pStyle w:val="ListParagraph"/>
              <w:numPr>
                <w:ilvl w:val="0"/>
                <w:numId w:val="11"/>
              </w:numPr>
              <w:rPr>
                <w:rFonts w:ascii="Times New Roman" w:hAnsi="Times New Roman"/>
                <w:b/>
                <w:bCs/>
              </w:rPr>
            </w:pPr>
            <w:r>
              <w:rPr>
                <w:rFonts w:ascii="Times New Roman" w:hAnsi="Times New Roman"/>
                <w:b/>
                <w:bCs/>
              </w:rPr>
              <w:t>Precoded SRS for DL CSI acquisition.</w:t>
            </w:r>
          </w:p>
          <w:p w14:paraId="3D13167C"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205273C8" w14:textId="77777777" w:rsidR="00A77619" w:rsidRDefault="00F32408">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630863E"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E9AB00B"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F6086B0"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51BEEF8" w14:textId="77777777" w:rsidR="00A77619" w:rsidRDefault="00A77619">
            <w:pPr>
              <w:spacing w:before="120" w:afterLines="50"/>
              <w:rPr>
                <w:rFonts w:eastAsia="Microsoft YaHei"/>
                <w:sz w:val="20"/>
                <w:szCs w:val="20"/>
              </w:rPr>
            </w:pPr>
          </w:p>
        </w:tc>
      </w:tr>
      <w:tr w:rsidR="00A77619" w14:paraId="6A606C9A" w14:textId="77777777">
        <w:tc>
          <w:tcPr>
            <w:tcW w:w="2830" w:type="dxa"/>
          </w:tcPr>
          <w:p w14:paraId="7DBF087E" w14:textId="77777777" w:rsidR="00A77619" w:rsidRDefault="00F32408">
            <w:pPr>
              <w:spacing w:before="120" w:afterLines="50"/>
              <w:rPr>
                <w:rFonts w:eastAsia="Microsoft YaHei"/>
                <w:sz w:val="20"/>
                <w:szCs w:val="20"/>
              </w:rPr>
            </w:pPr>
            <w:r>
              <w:rPr>
                <w:rFonts w:eastAsia="Microsoft YaHei"/>
                <w:sz w:val="20"/>
                <w:szCs w:val="20"/>
              </w:rPr>
              <w:lastRenderedPageBreak/>
              <w:t>Apple</w:t>
            </w:r>
          </w:p>
        </w:tc>
        <w:tc>
          <w:tcPr>
            <w:tcW w:w="6520" w:type="dxa"/>
          </w:tcPr>
          <w:p w14:paraId="24B5B7FF" w14:textId="77777777" w:rsidR="00A77619" w:rsidRDefault="00F32408">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w:t>
            </w:r>
            <w:r>
              <w:rPr>
                <w:rFonts w:eastAsia="Microsoft YaHei"/>
                <w:sz w:val="20"/>
                <w:szCs w:val="20"/>
              </w:rPr>
              <w:t>st both should be deprioritized.</w:t>
            </w:r>
          </w:p>
        </w:tc>
      </w:tr>
      <w:tr w:rsidR="00A77619" w14:paraId="35C43172" w14:textId="77777777">
        <w:tc>
          <w:tcPr>
            <w:tcW w:w="2830" w:type="dxa"/>
          </w:tcPr>
          <w:p w14:paraId="10334E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B4EB6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77619" w14:paraId="19908787" w14:textId="77777777">
        <w:tc>
          <w:tcPr>
            <w:tcW w:w="2830" w:type="dxa"/>
          </w:tcPr>
          <w:p w14:paraId="42A9A746"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0182FF80"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Support the FL proposal without </w:t>
            </w:r>
            <w:r>
              <w:rPr>
                <w:rFonts w:eastAsia="맑은 고딕" w:hint="eastAsia"/>
                <w:sz w:val="20"/>
                <w:szCs w:val="20"/>
                <w:lang w:eastAsia="ko-KR"/>
              </w:rPr>
              <w:t>pre</w:t>
            </w:r>
            <w:r>
              <w:rPr>
                <w:rFonts w:eastAsia="맑은 고딕"/>
                <w:sz w:val="20"/>
                <w:szCs w:val="20"/>
                <w:lang w:eastAsia="ko-KR"/>
              </w:rPr>
              <w:t>coded SRS which should be deprioritized.</w:t>
            </w:r>
          </w:p>
        </w:tc>
      </w:tr>
      <w:tr w:rsidR="00A77619" w14:paraId="01CD0791" w14:textId="77777777">
        <w:tc>
          <w:tcPr>
            <w:tcW w:w="2830" w:type="dxa"/>
          </w:tcPr>
          <w:p w14:paraId="58ABF8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59A2F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77619" w14:paraId="78B60C27" w14:textId="77777777">
        <w:tc>
          <w:tcPr>
            <w:tcW w:w="2830" w:type="dxa"/>
          </w:tcPr>
          <w:p w14:paraId="31A7FD80"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14B4D758" w14:textId="77777777" w:rsidR="00A77619" w:rsidRDefault="00F32408">
            <w:pPr>
              <w:spacing w:before="120" w:afterLines="50"/>
              <w:rPr>
                <w:rFonts w:eastAsiaTheme="minorEastAsia"/>
                <w:sz w:val="20"/>
                <w:szCs w:val="20"/>
                <w:lang w:eastAsia="zh-CN"/>
              </w:rPr>
            </w:pPr>
            <w:r>
              <w:rPr>
                <w:rFonts w:eastAsia="MS Mincho"/>
                <w:sz w:val="20"/>
                <w:szCs w:val="20"/>
                <w:lang w:eastAsia="ja-JP"/>
              </w:rPr>
              <w:t>Seems this is related to Proposal 3.2.1-1. Maybe good to consider</w:t>
            </w:r>
            <w:r>
              <w:rPr>
                <w:rFonts w:eastAsia="MS Mincho"/>
                <w:sz w:val="20"/>
                <w:szCs w:val="20"/>
                <w:lang w:eastAsia="ja-JP"/>
              </w:rPr>
              <w:t xml:space="preserve"> it together.  </w:t>
            </w:r>
          </w:p>
        </w:tc>
      </w:tr>
      <w:tr w:rsidR="00A77619" w14:paraId="48CC260E" w14:textId="77777777">
        <w:tc>
          <w:tcPr>
            <w:tcW w:w="2830" w:type="dxa"/>
          </w:tcPr>
          <w:p w14:paraId="7AFD35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EF7307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4C0A78E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77619" w14:paraId="5C9EF1F6" w14:textId="77777777">
        <w:tc>
          <w:tcPr>
            <w:tcW w:w="2830" w:type="dxa"/>
          </w:tcPr>
          <w:p w14:paraId="5ADCCA8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520537"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77619" w14:paraId="1AA01071" w14:textId="77777777">
        <w:tc>
          <w:tcPr>
            <w:tcW w:w="2830" w:type="dxa"/>
          </w:tcPr>
          <w:p w14:paraId="58B5422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CB8DA6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77619" w14:paraId="497FF799" w14:textId="77777777">
        <w:tc>
          <w:tcPr>
            <w:tcW w:w="2830" w:type="dxa"/>
          </w:tcPr>
          <w:p w14:paraId="09A3832A"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60EB9A01" w14:textId="77777777" w:rsidR="00A77619" w:rsidRDefault="00F32408">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77619" w14:paraId="30F5FA72" w14:textId="77777777">
        <w:tc>
          <w:tcPr>
            <w:tcW w:w="2830" w:type="dxa"/>
          </w:tcPr>
          <w:p w14:paraId="4D4A7D4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DB3E3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93825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@Huawei</w:t>
            </w:r>
          </w:p>
          <w:p w14:paraId="39F889B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w:t>
            </w:r>
            <w:r>
              <w:rPr>
                <w:rFonts w:eastAsiaTheme="minorEastAsia" w:hint="eastAsia"/>
                <w:sz w:val="20"/>
                <w:szCs w:val="20"/>
                <w:lang w:eastAsia="zh-CN"/>
              </w:rPr>
              <w:t xml:space="preserve">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EC830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77619" w14:paraId="4273FA4C" w14:textId="77777777">
        <w:tc>
          <w:tcPr>
            <w:tcW w:w="2830" w:type="dxa"/>
          </w:tcPr>
          <w:p w14:paraId="6795BA2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612989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77619" w14:paraId="3575D060" w14:textId="77777777">
        <w:tc>
          <w:tcPr>
            <w:tcW w:w="2830" w:type="dxa"/>
          </w:tcPr>
          <w:p w14:paraId="765606C1"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D4E0F73" w14:textId="77777777" w:rsidR="00A77619" w:rsidRDefault="00F32408">
            <w:pPr>
              <w:spacing w:before="120" w:afterLines="50"/>
              <w:rPr>
                <w:rFonts w:eastAsia="MS Mincho"/>
                <w:sz w:val="20"/>
                <w:szCs w:val="20"/>
                <w:lang w:eastAsia="ja-JP"/>
              </w:rPr>
            </w:pPr>
            <w:r>
              <w:rPr>
                <w:rFonts w:eastAsia="MS Mincho"/>
                <w:sz w:val="20"/>
                <w:szCs w:val="20"/>
                <w:lang w:eastAsia="ja-JP"/>
              </w:rPr>
              <w:t>Now we have agreement f</w:t>
            </w:r>
            <w:r>
              <w:rPr>
                <w:rFonts w:eastAsia="MS Mincho"/>
                <w:sz w:val="20"/>
                <w:szCs w:val="20"/>
                <w:lang w:eastAsia="ja-JP"/>
              </w:rPr>
              <w:t xml:space="preserve">rom section 3.2.1, which removes “Enhanced signaling for flexible SRS transmission.” to focus on randomization aspect. Thus, we believe here we should capture that aspect to cover companies’ input. Therefore, we support the proposal below by QC. </w:t>
            </w:r>
          </w:p>
          <w:p w14:paraId="16B39A01" w14:textId="77777777" w:rsidR="00A77619" w:rsidRDefault="00F32408">
            <w:pPr>
              <w:rPr>
                <w:rFonts w:eastAsiaTheme="minorHAnsi"/>
                <w:sz w:val="24"/>
                <w:szCs w:val="24"/>
                <w:lang w:eastAsia="zh-CN"/>
              </w:rPr>
            </w:pPr>
            <w:r>
              <w:rPr>
                <w:b/>
                <w:bCs/>
                <w:highlight w:val="yellow"/>
                <w:lang w:eastAsia="zh-CN"/>
              </w:rPr>
              <w:t xml:space="preserve">Proposal </w:t>
            </w:r>
            <w:r>
              <w:rPr>
                <w:b/>
                <w:bCs/>
                <w:highlight w:val="yellow"/>
                <w:lang w:eastAsia="zh-CN"/>
              </w:rPr>
              <w:t>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327C91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28596D9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9CD05BC"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Precoded SRS for DL </w:t>
            </w:r>
            <w:r>
              <w:rPr>
                <w:rFonts w:ascii="Times New Roman" w:hAnsi="Times New Roman"/>
                <w:b/>
                <w:bCs/>
              </w:rPr>
              <w:t>CSI acquisition.</w:t>
            </w:r>
          </w:p>
          <w:p w14:paraId="1961AE4D"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536891DE" w14:textId="77777777" w:rsidR="00A77619" w:rsidRDefault="00F32408">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B0DFF1"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58C08C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839873E"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2064445" w14:textId="77777777" w:rsidR="00A77619" w:rsidRDefault="00A77619">
            <w:pPr>
              <w:spacing w:before="120" w:afterLines="50"/>
              <w:rPr>
                <w:rFonts w:eastAsia="MS Mincho"/>
                <w:sz w:val="20"/>
                <w:szCs w:val="20"/>
                <w:lang w:val="en-GB" w:eastAsia="ja-JP"/>
              </w:rPr>
            </w:pPr>
          </w:p>
        </w:tc>
      </w:tr>
    </w:tbl>
    <w:p w14:paraId="03C7CD64" w14:textId="77777777" w:rsidR="00A77619" w:rsidRDefault="00A77619">
      <w:pPr>
        <w:rPr>
          <w:bCs/>
          <w:szCs w:val="20"/>
        </w:rPr>
      </w:pPr>
    </w:p>
    <w:p w14:paraId="231F38FE" w14:textId="77777777" w:rsidR="00A77619" w:rsidRDefault="00A77619"/>
    <w:p w14:paraId="7FDA1C92" w14:textId="77777777" w:rsidR="00A77619" w:rsidRDefault="00A77619">
      <w:pPr>
        <w:rPr>
          <w:lang w:val="en-GB"/>
        </w:rPr>
      </w:pPr>
    </w:p>
    <w:p w14:paraId="6D8704FF" w14:textId="77777777" w:rsidR="00A77619" w:rsidRDefault="00F32408">
      <w:pPr>
        <w:pStyle w:val="Heading3"/>
        <w:rPr>
          <w:lang w:val="en-GB"/>
        </w:rPr>
      </w:pPr>
      <w:r>
        <w:rPr>
          <w:lang w:val="en-GB"/>
        </w:rPr>
        <w:t>Extensions of Rel-17 partial frequency sounding</w:t>
      </w:r>
    </w:p>
    <w:p w14:paraId="6FD7A37E" w14:textId="77777777" w:rsidR="00A77619" w:rsidRDefault="00F32408">
      <w:pPr>
        <w:rPr>
          <w:lang w:val="en-GB"/>
        </w:rPr>
      </w:pPr>
      <w:r>
        <w:rPr>
          <w:lang w:val="en-GB"/>
        </w:rPr>
        <w:t xml:space="preserve">Partial frequency sounding, in particular RB-based partial frequency sounding (RPFS), </w:t>
      </w:r>
      <w:r>
        <w:rPr>
          <w:lang w:val="en-GB"/>
        </w:rPr>
        <w:t xml:space="preserve">was discussed in </w:t>
      </w:r>
      <w:bookmarkStart w:id="66" w:name="_Toc90025765"/>
      <w:r>
        <w:t>Enhancements on SRS flexibility, coverage and capacity</w:t>
      </w:r>
      <w:bookmarkEnd w:id="66"/>
      <w:r>
        <w:t xml:space="preserve"> for</w:t>
      </w:r>
      <w:r>
        <w:rPr>
          <w:rFonts w:eastAsiaTheme="minorEastAsia"/>
        </w:rPr>
        <w:t xml:space="preserve"> Rel-17 FeMIMO, and some features in this category have been supported, which can increase the SRS capacity and randomize cross-SRS interference. The following companies proposed en</w:t>
      </w:r>
      <w:r>
        <w:rPr>
          <w:rFonts w:eastAsiaTheme="minorEastAsia"/>
        </w:rPr>
        <w:t>hancements along this line:</w:t>
      </w:r>
    </w:p>
    <w:p w14:paraId="3EA81887" w14:textId="77777777" w:rsidR="00A77619" w:rsidRDefault="00F32408">
      <w:pPr>
        <w:numPr>
          <w:ilvl w:val="0"/>
          <w:numId w:val="16"/>
        </w:numPr>
        <w:tabs>
          <w:tab w:val="clear" w:pos="360"/>
        </w:tabs>
        <w:autoSpaceDE/>
        <w:autoSpaceDN/>
        <w:adjustRightInd/>
        <w:snapToGrid/>
        <w:spacing w:after="160"/>
        <w:jc w:val="left"/>
      </w:pPr>
      <w:r>
        <w:t>Partial sounding (</w:t>
      </w:r>
      <w:del w:id="67" w:author="Loic Canonne-Velasquez" w:date="2022-05-10T13:17:00Z">
        <w:r>
          <w:delText>5</w:delText>
        </w:r>
      </w:del>
      <w:ins w:id="68" w:author="Loic Canonne-Velasquez" w:date="2022-05-10T13:17:00Z">
        <w:r>
          <w:t>6</w:t>
        </w:r>
      </w:ins>
      <w:r>
        <w:t>): Futurewei, Xiaomi, NTT DOCOMO, Nokia, Nokia Shanghai Bell</w:t>
      </w:r>
      <w:ins w:id="69" w:author="Loic Canonne-Velasquez" w:date="2022-05-10T13:17:00Z">
        <w:r>
          <w:t xml:space="preserve">, InterDigital, </w:t>
        </w:r>
      </w:ins>
    </w:p>
    <w:p w14:paraId="51C1C158" w14:textId="77777777" w:rsidR="00A77619" w:rsidRDefault="00F32408">
      <w:r>
        <w:t>The following proposal is suggested. Any views can be provided in the table below.</w:t>
      </w:r>
    </w:p>
    <w:p w14:paraId="11231FB1"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B839129"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76545AA3" w14:textId="77777777">
        <w:trPr>
          <w:trHeight w:val="273"/>
        </w:trPr>
        <w:tc>
          <w:tcPr>
            <w:tcW w:w="2830" w:type="dxa"/>
            <w:shd w:val="clear" w:color="auto" w:fill="00B0F0"/>
          </w:tcPr>
          <w:p w14:paraId="51648CCA" w14:textId="77777777" w:rsidR="00A77619" w:rsidRDefault="00F32408">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979F26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E7DF190" w14:textId="77777777">
        <w:tc>
          <w:tcPr>
            <w:tcW w:w="2830" w:type="dxa"/>
          </w:tcPr>
          <w:p w14:paraId="1D26128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8A1B3DC" w14:textId="77777777" w:rsidR="00A77619" w:rsidRDefault="00F32408">
            <w:pPr>
              <w:spacing w:before="120" w:afterLines="50"/>
              <w:rPr>
                <w:rFonts w:eastAsia="Microsoft YaHei"/>
                <w:sz w:val="20"/>
                <w:szCs w:val="20"/>
              </w:rPr>
            </w:pPr>
            <w:r>
              <w:rPr>
                <w:rFonts w:eastAsia="Microsoft YaHei"/>
                <w:sz w:val="20"/>
                <w:szCs w:val="20"/>
              </w:rPr>
              <w:t xml:space="preserve">Can we have some </w:t>
            </w:r>
            <w:r>
              <w:rPr>
                <w:rFonts w:eastAsia="Microsoft YaHei"/>
                <w:sz w:val="20"/>
                <w:szCs w:val="20"/>
              </w:rPr>
              <w:t>examples on the potential extensions to be studied? Since this was discussed in R17, I guess we would not have duplicated discussion in R18.</w:t>
            </w:r>
          </w:p>
        </w:tc>
      </w:tr>
      <w:tr w:rsidR="00A77619" w14:paraId="29A5804E" w14:textId="77777777">
        <w:tc>
          <w:tcPr>
            <w:tcW w:w="2830" w:type="dxa"/>
          </w:tcPr>
          <w:p w14:paraId="50A8F7B4"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D339EC9" w14:textId="77777777" w:rsidR="00A77619" w:rsidRDefault="00F32408">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405F8286" w14:textId="77777777" w:rsidR="00A77619" w:rsidRDefault="00F32408">
            <w:pPr>
              <w:rPr>
                <w:b/>
                <w:bCs/>
              </w:rPr>
            </w:pPr>
            <w:r>
              <w:rPr>
                <w:b/>
                <w:bCs/>
              </w:rPr>
              <w:t>Proposal 3.2.3:</w:t>
            </w:r>
            <w:r>
              <w:rPr>
                <w:b/>
                <w:bCs/>
              </w:rPr>
              <w:t xml:space="preserve"> Study partial frequency sounding extensions for SRS enhancement to manage inter-TRP cross-SRS interference targeting TDD CJT via SRS capacity enhancements and/or interference randomization. </w:t>
            </w:r>
          </w:p>
          <w:p w14:paraId="2B1F321C" w14:textId="77777777" w:rsidR="00A77619" w:rsidRDefault="00F32408">
            <w:pPr>
              <w:pStyle w:val="ListParagraph"/>
              <w:widowControl/>
              <w:numPr>
                <w:ilvl w:val="0"/>
                <w:numId w:val="11"/>
              </w:numPr>
              <w:rPr>
                <w:ins w:id="70" w:author="Naoya Shibaike" w:date="2022-05-10T15:00:00Z"/>
                <w:rFonts w:ascii="Times New Roman" w:hAnsi="Times New Roman"/>
                <w:b/>
                <w:bCs/>
              </w:rPr>
            </w:pPr>
            <w:ins w:id="71" w:author="Naoya Shibaike" w:date="2022-05-10T15:00:00Z">
              <w:r>
                <w:rPr>
                  <w:rFonts w:ascii="Times New Roman" w:hAnsi="Times New Roman"/>
                  <w:b/>
                  <w:bCs/>
                </w:rPr>
                <w:t>E.g. larger partial frequency sounding factor</w:t>
              </w:r>
            </w:ins>
          </w:p>
          <w:p w14:paraId="66D2376F" w14:textId="77777777" w:rsidR="00A77619" w:rsidRDefault="00A77619">
            <w:pPr>
              <w:spacing w:before="120" w:afterLines="50"/>
              <w:rPr>
                <w:rFonts w:eastAsia="Microsoft YaHei"/>
                <w:sz w:val="20"/>
                <w:szCs w:val="20"/>
                <w:lang w:val="en-GB"/>
              </w:rPr>
            </w:pPr>
          </w:p>
        </w:tc>
      </w:tr>
      <w:tr w:rsidR="00A77619" w14:paraId="2D7D9829" w14:textId="77777777">
        <w:tc>
          <w:tcPr>
            <w:tcW w:w="2830" w:type="dxa"/>
          </w:tcPr>
          <w:p w14:paraId="4D3808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9D9582"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77619" w14:paraId="131031FA" w14:textId="77777777">
        <w:tc>
          <w:tcPr>
            <w:tcW w:w="2830" w:type="dxa"/>
          </w:tcPr>
          <w:p w14:paraId="4643212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5BC13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77619" w14:paraId="42846C12" w14:textId="77777777">
        <w:tc>
          <w:tcPr>
            <w:tcW w:w="2830" w:type="dxa"/>
          </w:tcPr>
          <w:p w14:paraId="6F59F2D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8C757E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Given there were extensively discussed in Rel-17, we share the same view as Apple that duplicate discussions may n</w:t>
            </w:r>
            <w:r>
              <w:rPr>
                <w:rFonts w:eastAsia="Microsoft YaHei"/>
                <w:sz w:val="20"/>
                <w:szCs w:val="20"/>
                <w:lang w:eastAsia="zh-CN"/>
              </w:rPr>
              <w:t xml:space="preserve">ot be needed in Rel-18. If a specific enhancement is relevant to the Rel-18 WID/objective, the potential enhancements can be listed as part of the previous two proposals. </w:t>
            </w:r>
          </w:p>
        </w:tc>
      </w:tr>
      <w:tr w:rsidR="00A77619" w14:paraId="3AA49B2A" w14:textId="77777777">
        <w:tc>
          <w:tcPr>
            <w:tcW w:w="2830" w:type="dxa"/>
          </w:tcPr>
          <w:p w14:paraId="6D32D3F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1FB8EDD" w14:textId="77777777" w:rsidR="00A77619" w:rsidRDefault="00F32408">
            <w:pPr>
              <w:spacing w:before="120" w:afterLines="50"/>
              <w:rPr>
                <w:rFonts w:eastAsia="Microsoft YaHei"/>
                <w:sz w:val="20"/>
                <w:szCs w:val="20"/>
                <w:lang w:eastAsia="zh-CN"/>
              </w:rPr>
            </w:pPr>
            <w:r>
              <w:rPr>
                <w:rFonts w:eastAsia="Microsoft YaHei"/>
                <w:sz w:val="20"/>
                <w:szCs w:val="20"/>
              </w:rPr>
              <w:t>DOCOMO’s version with example is clearer. OK to study but with lower priority</w:t>
            </w:r>
            <w:r>
              <w:rPr>
                <w:rFonts w:eastAsia="Microsoft YaHei"/>
                <w:sz w:val="20"/>
                <w:szCs w:val="20"/>
              </w:rPr>
              <w:t xml:space="preserve"> than issues in 3.2.1 and 3.2.2</w:t>
            </w:r>
          </w:p>
        </w:tc>
      </w:tr>
      <w:tr w:rsidR="00A77619" w14:paraId="6CAB8581" w14:textId="77777777">
        <w:tc>
          <w:tcPr>
            <w:tcW w:w="2830" w:type="dxa"/>
          </w:tcPr>
          <w:p w14:paraId="57E15CCB"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7BB1BCF9" w14:textId="77777777" w:rsidR="00A77619" w:rsidRDefault="00F32408">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A77619" w14:paraId="74A937E5" w14:textId="77777777">
        <w:tc>
          <w:tcPr>
            <w:tcW w:w="2830" w:type="dxa"/>
          </w:tcPr>
          <w:p w14:paraId="0B2D992E" w14:textId="77777777" w:rsidR="00A77619" w:rsidRDefault="00F32408">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6F5A422A" w14:textId="77777777" w:rsidR="00A77619" w:rsidRDefault="00F32408">
            <w:pPr>
              <w:spacing w:before="120" w:afterLines="50"/>
              <w:rPr>
                <w:rFonts w:eastAsia="맑은 고딕"/>
                <w:sz w:val="20"/>
                <w:szCs w:val="20"/>
                <w:lang w:eastAsia="ko-KR"/>
              </w:rPr>
            </w:pPr>
            <w:r>
              <w:rPr>
                <w:rFonts w:eastAsia="Microsoft YaHei"/>
                <w:sz w:val="20"/>
                <w:szCs w:val="20"/>
                <w:lang w:eastAsia="zh-CN"/>
              </w:rPr>
              <w:t>Share the</w:t>
            </w:r>
            <w:r>
              <w:rPr>
                <w:rFonts w:eastAsia="Microsoft YaHei"/>
                <w:sz w:val="20"/>
                <w:szCs w:val="20"/>
                <w:lang w:eastAsia="zh-CN"/>
              </w:rPr>
              <w:t xml:space="preserve"> same with Apple that to study potential extensions for capacity enhancements further details are needed.  For example, increasing the maximum number of cyclic shifts up to 12 should be considered.</w:t>
            </w:r>
          </w:p>
        </w:tc>
      </w:tr>
      <w:tr w:rsidR="00A77619" w14:paraId="2B9CC5DC" w14:textId="77777777">
        <w:tc>
          <w:tcPr>
            <w:tcW w:w="2830" w:type="dxa"/>
          </w:tcPr>
          <w:p w14:paraId="1AD24919"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4B1622"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also think this enhancement can be studied with l</w:t>
            </w:r>
            <w:r>
              <w:rPr>
                <w:rFonts w:eastAsiaTheme="minorEastAsia"/>
                <w:sz w:val="20"/>
                <w:szCs w:val="20"/>
                <w:lang w:eastAsia="zh-CN"/>
              </w:rPr>
              <w:t xml:space="preserve">ow priority. </w:t>
            </w:r>
          </w:p>
        </w:tc>
      </w:tr>
      <w:tr w:rsidR="00A77619" w14:paraId="48DA31FE" w14:textId="77777777">
        <w:tc>
          <w:tcPr>
            <w:tcW w:w="2830" w:type="dxa"/>
          </w:tcPr>
          <w:p w14:paraId="385F428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889C1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77619" w14:paraId="21F735D7" w14:textId="77777777">
        <w:tc>
          <w:tcPr>
            <w:tcW w:w="2830" w:type="dxa"/>
          </w:tcPr>
          <w:p w14:paraId="75BCCA37"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6A6A43A"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think partial frequency sounding schemes is one </w:t>
            </w:r>
            <w:r>
              <w:rPr>
                <w:rFonts w:eastAsia="Microsoft YaHei"/>
                <w:sz w:val="20"/>
                <w:szCs w:val="20"/>
              </w:rPr>
              <w:t>kind of schemes for SRS capacity enhancement. So they can be discussed together in 3.2.2. Since partial frequency sounding schemes are specified/discussed in Rel-17, more details on extension schemes are helpful for further discussion.</w:t>
            </w:r>
          </w:p>
        </w:tc>
      </w:tr>
      <w:tr w:rsidR="00A77619" w14:paraId="6769BC32" w14:textId="77777777">
        <w:tc>
          <w:tcPr>
            <w:tcW w:w="2830" w:type="dxa"/>
          </w:tcPr>
          <w:p w14:paraId="23D93AB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FAF695B" w14:textId="77777777" w:rsidR="00A77619" w:rsidRDefault="00F32408">
            <w:pPr>
              <w:spacing w:before="120" w:afterLines="50"/>
              <w:rPr>
                <w:rFonts w:eastAsia="Microsoft YaHei"/>
                <w:sz w:val="20"/>
                <w:szCs w:val="20"/>
              </w:rPr>
            </w:pPr>
            <w:r>
              <w:rPr>
                <w:rFonts w:eastAsia="Microsoft YaHei"/>
                <w:sz w:val="20"/>
                <w:szCs w:val="20"/>
              </w:rPr>
              <w:t xml:space="preserve">It seems </w:t>
            </w:r>
            <w:r>
              <w:rPr>
                <w:rFonts w:eastAsia="Microsoft YaHei"/>
                <w:sz w:val="20"/>
                <w:szCs w:val="20"/>
              </w:rPr>
              <w:t>the extension of partial frequency sounding is mainly related to SRS capacity enhancement, this scheme could be included in Proposal 3.2.2.</w:t>
            </w:r>
          </w:p>
        </w:tc>
      </w:tr>
      <w:tr w:rsidR="00A77619" w14:paraId="1FED0C44" w14:textId="77777777">
        <w:tc>
          <w:tcPr>
            <w:tcW w:w="2830" w:type="dxa"/>
          </w:tcPr>
          <w:p w14:paraId="5E65B8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F70A814" w14:textId="77777777" w:rsidR="00A77619" w:rsidRDefault="00F32408">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77619" w14:paraId="2CE697D0" w14:textId="77777777">
        <w:tc>
          <w:tcPr>
            <w:tcW w:w="2830" w:type="dxa"/>
          </w:tcPr>
          <w:p w14:paraId="63FC501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1985AF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w:t>
            </w:r>
            <w:r>
              <w:rPr>
                <w:rFonts w:eastAsia="Microsoft YaHei"/>
                <w:sz w:val="20"/>
                <w:szCs w:val="20"/>
                <w:lang w:eastAsia="zh-CN"/>
              </w:rPr>
              <w:t>iority considering the higher requirements on CSI precision proposed by CJT.</w:t>
            </w:r>
          </w:p>
        </w:tc>
      </w:tr>
      <w:tr w:rsidR="00A77619" w14:paraId="6EF88FC1" w14:textId="77777777">
        <w:tc>
          <w:tcPr>
            <w:tcW w:w="2830" w:type="dxa"/>
          </w:tcPr>
          <w:p w14:paraId="255AD77D" w14:textId="77777777" w:rsidR="00A77619" w:rsidRDefault="00F32408">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2909907B"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A77619" w14:paraId="5EA2454D" w14:textId="77777777">
        <w:tc>
          <w:tcPr>
            <w:tcW w:w="2830" w:type="dxa"/>
          </w:tcPr>
          <w:p w14:paraId="50AFCD7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036AD6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w:t>
            </w:r>
            <w:r>
              <w:rPr>
                <w:rFonts w:eastAsiaTheme="minorEastAsia" w:hint="eastAsia"/>
                <w:sz w:val="20"/>
                <w:szCs w:val="20"/>
                <w:lang w:eastAsia="zh-CN"/>
              </w:rPr>
              <w:t>g updated proposal.</w:t>
            </w:r>
          </w:p>
          <w:p w14:paraId="34C51E5E"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92AB9D1" w14:textId="77777777" w:rsidR="00A77619" w:rsidRDefault="00F32408">
            <w:pPr>
              <w:pStyle w:val="ListParagraph"/>
              <w:widowControl/>
              <w:numPr>
                <w:ilvl w:val="0"/>
                <w:numId w:val="11"/>
              </w:numPr>
              <w:rPr>
                <w:ins w:id="72" w:author="Naoya Shibaike" w:date="2022-05-10T15:00:00Z"/>
                <w:rFonts w:ascii="Times New Roman" w:hAnsi="Times New Roman"/>
                <w:b/>
                <w:bCs/>
              </w:rPr>
            </w:pPr>
            <w:ins w:id="73" w:author="Naoya Shibaike" w:date="2022-05-10T15:00:00Z">
              <w:r>
                <w:rPr>
                  <w:rFonts w:ascii="Times New Roman" w:hAnsi="Times New Roman"/>
                  <w:b/>
                  <w:bCs/>
                </w:rPr>
                <w:t>E.g. larger partial frequency</w:t>
              </w:r>
              <w:r>
                <w:rPr>
                  <w:rFonts w:ascii="Times New Roman" w:hAnsi="Times New Roman"/>
                  <w:b/>
                  <w:bCs/>
                </w:rPr>
                <w:t xml:space="preserve"> sounding factor</w:t>
              </w:r>
            </w:ins>
          </w:p>
          <w:p w14:paraId="47274D35" w14:textId="77777777" w:rsidR="00A77619" w:rsidRDefault="00F32408">
            <w:pPr>
              <w:pStyle w:val="ListParagraph"/>
              <w:widowControl/>
              <w:numPr>
                <w:ilvl w:val="0"/>
                <w:numId w:val="11"/>
              </w:numPr>
              <w:rPr>
                <w:ins w:id="74" w:author="ZTE" w:date="2022-05-12T08:07:00Z"/>
                <w:rFonts w:ascii="Times New Roman" w:hAnsi="Times New Roman"/>
                <w:b/>
                <w:bCs/>
              </w:rPr>
            </w:pPr>
            <w:ins w:id="7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6" w:author="ZTE" w:date="2022-05-12T08:07:00Z">
              <w:r>
                <w:rPr>
                  <w:rFonts w:ascii="Times New Roman" w:hAnsi="Times New Roman" w:hint="eastAsia"/>
                  <w:b/>
                  <w:bCs/>
                  <w:position w:val="-6"/>
                  <w:lang w:val="en-US" w:eastAsia="zh-CN"/>
                </w:rPr>
                <w:object w:dxaOrig="183" w:dyaOrig="250" w14:anchorId="75B7F77E">
                  <v:shape id="_x0000_i1026" type="#_x0000_t75" style="width:9.2pt;height:12.35pt" o:ole="">
                    <v:imagedata r:id="rId16" o:title=""/>
                  </v:shape>
                  <o:OLEObject Type="Embed" ProgID="Equation.3" ShapeID="_x0000_i1026" DrawAspect="Content" ObjectID="_1714331355" r:id="rId17"/>
                </w:object>
              </w:r>
            </w:ins>
            <w:ins w:id="77" w:author="ZTE" w:date="2022-05-12T08:07:00Z">
              <w:r>
                <w:rPr>
                  <w:rFonts w:ascii="Times New Roman" w:hAnsi="Times New Roman" w:hint="eastAsia"/>
                  <w:b/>
                  <w:bCs/>
                  <w:lang w:val="en-US" w:eastAsia="zh-CN"/>
                </w:rPr>
                <w:t>,</w:t>
              </w:r>
            </w:ins>
            <w:ins w:id="78" w:author="ZTE" w:date="2022-05-12T08:07:00Z">
              <w:r>
                <w:rPr>
                  <w:rFonts w:ascii="Times New Roman" w:hAnsi="Times New Roman" w:hint="eastAsia"/>
                  <w:b/>
                  <w:bCs/>
                  <w:position w:val="-14"/>
                  <w:lang w:val="en-US" w:eastAsia="zh-CN"/>
                </w:rPr>
                <w:object w:dxaOrig="1407" w:dyaOrig="366" w14:anchorId="2D9E9DF4">
                  <v:shape id="_x0000_i1027" type="#_x0000_t75" style="width:70.25pt;height:18.35pt" o:ole="">
                    <v:imagedata r:id="rId18" o:title=""/>
                  </v:shape>
                  <o:OLEObject Type="Embed" ProgID="Equation.3" ShapeID="_x0000_i1027" DrawAspect="Content" ObjectID="_1714331356" r:id="rId19"/>
                </w:object>
              </w:r>
            </w:ins>
            <w:ins w:id="79" w:author="ZTE" w:date="2022-05-12T08:07:00Z">
              <w:r>
                <w:rPr>
                  <w:rFonts w:ascii="Times New Roman" w:hAnsi="Times New Roman" w:hint="eastAsia"/>
                  <w:b/>
                  <w:bCs/>
                  <w:lang w:val="en-US" w:eastAsia="zh-CN"/>
                </w:rPr>
                <w:t xml:space="preserve"> besides the last bandwidth </w:t>
              </w:r>
            </w:ins>
            <w:ins w:id="80" w:author="ZTE" w:date="2022-05-12T08:07:00Z">
              <w:r>
                <w:rPr>
                  <w:rFonts w:ascii="Times New Roman" w:hAnsi="Times New Roman" w:hint="eastAsia"/>
                  <w:b/>
                  <w:bCs/>
                  <w:position w:val="-12"/>
                  <w:lang w:val="en-US" w:eastAsia="zh-CN"/>
                </w:rPr>
                <w:object w:dxaOrig="449" w:dyaOrig="366" w14:anchorId="391E52D0">
                  <v:shape id="_x0000_i1028" type="#_x0000_t75" style="width:22.6pt;height:18.35pt" o:ole="">
                    <v:imagedata r:id="rId20" o:title=""/>
                  </v:shape>
                  <o:OLEObject Type="Embed" ProgID="Equation.3" ShapeID="_x0000_i1028" DrawAspect="Content" ObjectID="_1714331357" r:id="rId21"/>
                </w:object>
              </w:r>
            </w:ins>
            <w:ins w:id="81" w:author="ZTE" w:date="2022-05-12T08:07:00Z">
              <w:r>
                <w:rPr>
                  <w:rFonts w:ascii="Times New Roman" w:hAnsi="Times New Roman" w:hint="eastAsia"/>
                  <w:b/>
                  <w:bCs/>
                  <w:lang w:val="en-US" w:eastAsia="zh-CN"/>
                </w:rPr>
                <w:t xml:space="preserve"> which is supported in Rel-17.</w:t>
              </w:r>
            </w:ins>
          </w:p>
          <w:p w14:paraId="49C9D2A1" w14:textId="77777777" w:rsidR="00A77619" w:rsidRDefault="00A77619">
            <w:pPr>
              <w:spacing w:before="120" w:afterLines="50"/>
              <w:rPr>
                <w:rFonts w:eastAsia="맑은 고딕"/>
                <w:sz w:val="20"/>
                <w:szCs w:val="20"/>
                <w:lang w:eastAsia="ko-KR"/>
              </w:rPr>
            </w:pPr>
          </w:p>
        </w:tc>
      </w:tr>
      <w:tr w:rsidR="00A77619" w14:paraId="60D643E0" w14:textId="77777777">
        <w:tc>
          <w:tcPr>
            <w:tcW w:w="2830" w:type="dxa"/>
          </w:tcPr>
          <w:p w14:paraId="12497A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7ED9768"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think this issue has low </w:t>
            </w:r>
            <w:r>
              <w:rPr>
                <w:rFonts w:eastAsia="MS Mincho"/>
                <w:sz w:val="20"/>
                <w:szCs w:val="20"/>
                <w:lang w:eastAsia="ja-JP"/>
              </w:rPr>
              <w:t>priority.</w:t>
            </w:r>
          </w:p>
        </w:tc>
      </w:tr>
      <w:tr w:rsidR="00A77619" w14:paraId="70E1B674" w14:textId="77777777">
        <w:tc>
          <w:tcPr>
            <w:tcW w:w="2830" w:type="dxa"/>
          </w:tcPr>
          <w:p w14:paraId="16F6D31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60C4C8F" w14:textId="77777777" w:rsidR="00A77619" w:rsidRDefault="00F32408">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77619" w14:paraId="70B3D3BD" w14:textId="77777777">
        <w:tc>
          <w:tcPr>
            <w:tcW w:w="2830" w:type="dxa"/>
          </w:tcPr>
          <w:p w14:paraId="1E217C4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5AA48B4"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77619" w14:paraId="318200C4" w14:textId="77777777">
        <w:tc>
          <w:tcPr>
            <w:tcW w:w="2830" w:type="dxa"/>
          </w:tcPr>
          <w:p w14:paraId="3DCEFC4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8B060E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w:t>
            </w:r>
            <w:r>
              <w:rPr>
                <w:rFonts w:eastAsia="Microsoft YaHei"/>
                <w:sz w:val="20"/>
                <w:szCs w:val="20"/>
                <w:lang w:eastAsia="zh-CN"/>
              </w:rPr>
              <w:t xml:space="preserve">tudied with low priority, since partial frequency sounding has been discussed in the whole Rel-17. </w:t>
            </w:r>
          </w:p>
        </w:tc>
      </w:tr>
      <w:tr w:rsidR="00A77619" w14:paraId="1A16C6FB" w14:textId="77777777">
        <w:tc>
          <w:tcPr>
            <w:tcW w:w="2830" w:type="dxa"/>
          </w:tcPr>
          <w:p w14:paraId="6364354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5D732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76DC46AC" w14:textId="77777777" w:rsidR="00A77619" w:rsidRDefault="00A77619"/>
    <w:p w14:paraId="7B903D3A" w14:textId="77777777" w:rsidR="00A77619" w:rsidRDefault="00F32408">
      <w:pPr>
        <w:pStyle w:val="Heading4"/>
        <w:numPr>
          <w:ilvl w:val="0"/>
          <w:numId w:val="0"/>
        </w:numPr>
        <w:rPr>
          <w:u w:val="single"/>
          <w:lang w:eastAsia="zh-CN"/>
        </w:rPr>
      </w:pPr>
      <w:r>
        <w:rPr>
          <w:u w:val="single"/>
          <w:lang w:eastAsia="zh-CN"/>
        </w:rPr>
        <w:t>FL update</w:t>
      </w:r>
    </w:p>
    <w:p w14:paraId="6789C6F0" w14:textId="77777777" w:rsidR="00A77619" w:rsidRDefault="00F32408">
      <w:r>
        <w:t>A few general</w:t>
      </w:r>
      <w:r>
        <w:t xml:space="preserve"> observations and comments:</w:t>
      </w:r>
    </w:p>
    <w:p w14:paraId="2BA1E28B"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w:t>
      </w:r>
      <w:r>
        <w:rPr>
          <w:rFonts w:ascii="Times New Roman" w:hAnsi="Times New Roman"/>
        </w:rPr>
        <w:t>hopping can randomize cross-SRS interference. A few other potential enhancements were also discussed (but not agreed) in Rel-17 which may have further interference randomization benefits, such as DCI indication of partial sounding parameters. Hope this cla</w:t>
      </w:r>
      <w:r>
        <w:rPr>
          <w:rFonts w:ascii="Times New Roman" w:hAnsi="Times New Roman"/>
        </w:rPr>
        <w:t>rifies why partial sounding may be considered as a separate category. However if deemed necessary by the group we can re-categorize it into 3.2.1 and/or 3.2.2.</w:t>
      </w:r>
    </w:p>
    <w:p w14:paraId="7C7CC3E9" w14:textId="77777777" w:rsidR="00A77619" w:rsidRDefault="00F32408">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w:t>
      </w:r>
      <w:r>
        <w:rPr>
          <w:rFonts w:ascii="Times New Roman" w:hAnsi="Times New Roman"/>
        </w:rPr>
        <w:t>is. Maybe this does not have to be precluded at least at the first meeting.</w:t>
      </w:r>
    </w:p>
    <w:p w14:paraId="5974C48B" w14:textId="77777777" w:rsidR="00A77619" w:rsidRDefault="00A77619"/>
    <w:p w14:paraId="6FA4EEEC" w14:textId="77777777" w:rsidR="00A77619" w:rsidRDefault="00F32408">
      <w:r>
        <w:t>@ZTE: the example you added is not very clear. Could you please elaborate?</w:t>
      </w:r>
    </w:p>
    <w:p w14:paraId="256EB930" w14:textId="77777777" w:rsidR="00A77619" w:rsidRDefault="00A77619"/>
    <w:p w14:paraId="23C33E2E" w14:textId="77777777" w:rsidR="00A77619" w:rsidRDefault="00F32408">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14353917"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E.g., larger partial frequency sounding factor, </w:t>
      </w:r>
      <w:r>
        <w:rPr>
          <w:rFonts w:ascii="Times New Roman" w:hAnsi="Times New Roman"/>
          <w:b/>
          <w:bCs/>
        </w:rPr>
        <w:t>starting RB location hopping enhancements</w:t>
      </w:r>
    </w:p>
    <w:p w14:paraId="58DBDAAE" w14:textId="77777777" w:rsidR="00A77619" w:rsidRDefault="00A77619"/>
    <w:p w14:paraId="05612F50"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0BBFB01" w14:textId="77777777">
        <w:trPr>
          <w:trHeight w:val="273"/>
        </w:trPr>
        <w:tc>
          <w:tcPr>
            <w:tcW w:w="2830" w:type="dxa"/>
            <w:shd w:val="clear" w:color="auto" w:fill="00B0F0"/>
          </w:tcPr>
          <w:p w14:paraId="7C60CB5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65495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47A226F" w14:textId="77777777">
        <w:tc>
          <w:tcPr>
            <w:tcW w:w="2830" w:type="dxa"/>
          </w:tcPr>
          <w:p w14:paraId="56993220"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E24CA85" w14:textId="77777777" w:rsidR="00A77619" w:rsidRDefault="00F32408">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77619" w14:paraId="58C5E95E" w14:textId="77777777">
        <w:tc>
          <w:tcPr>
            <w:tcW w:w="2830" w:type="dxa"/>
          </w:tcPr>
          <w:p w14:paraId="0C87FF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862939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77619" w14:paraId="16112D9D" w14:textId="77777777">
        <w:tc>
          <w:tcPr>
            <w:tcW w:w="2830" w:type="dxa"/>
          </w:tcPr>
          <w:p w14:paraId="3B96943D"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AC1C0E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Pre</w:t>
            </w:r>
            <w:r>
              <w:rPr>
                <w:rFonts w:eastAsia="Microsoft YaHei" w:hint="eastAsia"/>
                <w:sz w:val="20"/>
                <w:szCs w:val="20"/>
                <w:lang w:eastAsia="zh-CN"/>
              </w:rPr>
              <w:t xml:space="preserv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77619" w14:paraId="4A25122A" w14:textId="77777777">
        <w:tc>
          <w:tcPr>
            <w:tcW w:w="2830" w:type="dxa"/>
          </w:tcPr>
          <w:p w14:paraId="2C0FAA8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00D528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77619" w14:paraId="0609138C" w14:textId="77777777">
        <w:tc>
          <w:tcPr>
            <w:tcW w:w="2830" w:type="dxa"/>
          </w:tcPr>
          <w:p w14:paraId="0B36A36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7B7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70C7F58E" w14:textId="77777777" w:rsidR="00A77619" w:rsidRDefault="00F32408">
            <w:pPr>
              <w:spacing w:before="120" w:afterLines="50"/>
              <w:rPr>
                <w:rFonts w:eastAsia="Microsoft YaHei"/>
                <w:sz w:val="20"/>
                <w:szCs w:val="20"/>
                <w:lang w:eastAsia="zh-CN"/>
              </w:rPr>
            </w:pPr>
            <w:r>
              <w:object w:dxaOrig="9314" w:dyaOrig="1923" w14:anchorId="5B5BBFBD">
                <v:shape id="_x0000_i1029" type="#_x0000_t75" style="width:465.55pt;height:96pt" o:ole="">
                  <v:imagedata r:id="rId22" o:title=""/>
                </v:shape>
                <o:OLEObject Type="Embed" ProgID="Visio.Drawing.11" ShapeID="_x0000_i1029" DrawAspect="Content" ObjectID="_1714331358" r:id="rId23"/>
              </w:object>
            </w:r>
          </w:p>
          <w:p w14:paraId="42244F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The gNB can </w:t>
            </w:r>
            <w:r>
              <w:rPr>
                <w:rFonts w:eastAsia="Microsoft YaHei" w:hint="eastAsia"/>
                <w:sz w:val="20"/>
                <w:szCs w:val="20"/>
                <w:lang w:eastAsia="zh-CN"/>
              </w:rPr>
              <w:t>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77619" w14:paraId="7567E173" w14:textId="77777777">
        <w:tc>
          <w:tcPr>
            <w:tcW w:w="2830" w:type="dxa"/>
          </w:tcPr>
          <w:p w14:paraId="253FA5BF" w14:textId="77777777" w:rsidR="00A77619" w:rsidRDefault="00F32408">
            <w:pPr>
              <w:spacing w:before="120" w:afterLines="50"/>
              <w:rPr>
                <w:rFonts w:eastAsia="Microsoft YaHei"/>
                <w:sz w:val="20"/>
                <w:szCs w:val="20"/>
                <w:lang w:eastAsia="zh-CN"/>
              </w:rPr>
            </w:pPr>
            <w:r>
              <w:rPr>
                <w:rFonts w:eastAsia="Microsoft YaHei"/>
                <w:sz w:val="20"/>
                <w:szCs w:val="20"/>
              </w:rPr>
              <w:t>N</w:t>
            </w:r>
            <w:r>
              <w:rPr>
                <w:rFonts w:eastAsia="Microsoft YaHei"/>
                <w:sz w:val="20"/>
                <w:szCs w:val="20"/>
              </w:rPr>
              <w:t>okia/NSB</w:t>
            </w:r>
          </w:p>
        </w:tc>
        <w:tc>
          <w:tcPr>
            <w:tcW w:w="6520" w:type="dxa"/>
          </w:tcPr>
          <w:p w14:paraId="15C65998"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50D67A01" w14:textId="77777777">
        <w:tc>
          <w:tcPr>
            <w:tcW w:w="2830" w:type="dxa"/>
          </w:tcPr>
          <w:p w14:paraId="2D40F2B0"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FAB11CC" w14:textId="77777777" w:rsidR="00A77619" w:rsidRDefault="00F32408">
            <w:pPr>
              <w:spacing w:before="120" w:afterLines="50"/>
              <w:rPr>
                <w:rFonts w:eastAsia="Microsoft YaHei"/>
                <w:sz w:val="20"/>
                <w:szCs w:val="20"/>
              </w:rPr>
            </w:pPr>
            <w:r>
              <w:rPr>
                <w:rFonts w:eastAsia="Microsoft YaHei"/>
                <w:sz w:val="20"/>
                <w:szCs w:val="20"/>
              </w:rPr>
              <w:t>OK with FL’s proposal.</w:t>
            </w:r>
          </w:p>
        </w:tc>
      </w:tr>
      <w:tr w:rsidR="00A77619" w14:paraId="3407AC9B" w14:textId="77777777">
        <w:tc>
          <w:tcPr>
            <w:tcW w:w="2830" w:type="dxa"/>
          </w:tcPr>
          <w:p w14:paraId="4F13495C"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31F235D3" w14:textId="77777777" w:rsidR="00A77619" w:rsidRDefault="00F32408">
            <w:pPr>
              <w:spacing w:before="120" w:afterLines="50"/>
              <w:rPr>
                <w:rFonts w:eastAsia="맑은 고딕"/>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cannot figure out why RPFS is specially considered as separate proposal. It can be included in other proposals. Also, we are fine wit</w:t>
            </w:r>
            <w:r>
              <w:rPr>
                <w:rFonts w:eastAsia="맑은 고딕"/>
                <w:sz w:val="20"/>
                <w:szCs w:val="20"/>
                <w:lang w:eastAsia="ko-KR"/>
              </w:rPr>
              <w:t>h deprioritizing this issue.</w:t>
            </w:r>
          </w:p>
        </w:tc>
      </w:tr>
      <w:tr w:rsidR="00A77619" w14:paraId="00F3BD1A" w14:textId="77777777">
        <w:tc>
          <w:tcPr>
            <w:tcW w:w="2830" w:type="dxa"/>
          </w:tcPr>
          <w:p w14:paraId="25757EB1" w14:textId="77777777" w:rsidR="00A77619" w:rsidRDefault="00F32408">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278A119C" w14:textId="77777777" w:rsidR="00A77619" w:rsidRDefault="00F32408">
            <w:pPr>
              <w:spacing w:before="120" w:afterLines="50"/>
              <w:rPr>
                <w:rFonts w:eastAsia="맑은 고딕"/>
                <w:sz w:val="20"/>
                <w:szCs w:val="20"/>
                <w:lang w:eastAsia="ko-KR"/>
              </w:rPr>
            </w:pPr>
            <w:r>
              <w:rPr>
                <w:rFonts w:eastAsia="맑은 고딕"/>
                <w:sz w:val="20"/>
                <w:szCs w:val="20"/>
                <w:lang w:eastAsia="ko-KR"/>
              </w:rPr>
              <w:t>We share similar view as Samsung.  As we commented in previous round, we are not sure why ‘partial frequency sounding extension’ needs to have a dedicated proposal.  If the proponents wish to study it, we suggest to m</w:t>
            </w:r>
            <w:r>
              <w:rPr>
                <w:rFonts w:eastAsia="맑은 고딕"/>
                <w:sz w:val="20"/>
                <w:szCs w:val="20"/>
                <w:lang w:eastAsia="ko-KR"/>
              </w:rPr>
              <w:t xml:space="preserve">erge this with the proposal in 3.2.2 as a sub-bullet.  We are also fine to treat this with lower priority.  </w:t>
            </w:r>
          </w:p>
          <w:p w14:paraId="76D2682F" w14:textId="77777777" w:rsidR="00A77619" w:rsidRDefault="00F32408">
            <w:pPr>
              <w:spacing w:before="120" w:afterLines="50"/>
              <w:rPr>
                <w:rFonts w:eastAsia="맑은 고딕"/>
                <w:sz w:val="20"/>
                <w:szCs w:val="20"/>
                <w:lang w:eastAsia="ko-KR"/>
              </w:rPr>
            </w:pPr>
            <w:r>
              <w:rPr>
                <w:rFonts w:eastAsia="맑은 고딕"/>
                <w:sz w:val="20"/>
                <w:szCs w:val="20"/>
                <w:lang w:eastAsia="ko-KR"/>
              </w:rPr>
              <w:t>Overall, we are not ok with the proposal in current form.</w:t>
            </w:r>
          </w:p>
        </w:tc>
      </w:tr>
      <w:tr w:rsidR="00A77619" w14:paraId="6D8E8D5C" w14:textId="77777777">
        <w:tc>
          <w:tcPr>
            <w:tcW w:w="2830" w:type="dxa"/>
          </w:tcPr>
          <w:p w14:paraId="21AA42D3" w14:textId="77777777" w:rsidR="00A77619" w:rsidRDefault="00F32408">
            <w:pPr>
              <w:spacing w:before="120" w:afterLines="50"/>
              <w:rPr>
                <w:rFonts w:eastAsia="맑은 고딕"/>
                <w:sz w:val="20"/>
                <w:szCs w:val="20"/>
                <w:lang w:eastAsia="ko-KR"/>
              </w:rPr>
            </w:pPr>
            <w:r>
              <w:rPr>
                <w:rFonts w:eastAsia="맑은 고딕"/>
                <w:sz w:val="20"/>
                <w:szCs w:val="20"/>
                <w:lang w:eastAsia="ko-KR"/>
              </w:rPr>
              <w:lastRenderedPageBreak/>
              <w:t>QC</w:t>
            </w:r>
          </w:p>
        </w:tc>
        <w:tc>
          <w:tcPr>
            <w:tcW w:w="6520" w:type="dxa"/>
          </w:tcPr>
          <w:p w14:paraId="1BD24ADC"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Same view as Ericsson and other companies. We do not see the need for such </w:t>
            </w:r>
            <w:r>
              <w:rPr>
                <w:rFonts w:eastAsia="맑은 고딕"/>
                <w:sz w:val="20"/>
                <w:szCs w:val="20"/>
                <w:lang w:eastAsia="ko-KR"/>
              </w:rPr>
              <w:t>special treatments for partial frequency sounding.</w:t>
            </w:r>
          </w:p>
        </w:tc>
      </w:tr>
      <w:tr w:rsidR="00A77619" w14:paraId="69DAF66D" w14:textId="77777777">
        <w:tc>
          <w:tcPr>
            <w:tcW w:w="2830" w:type="dxa"/>
          </w:tcPr>
          <w:p w14:paraId="10D1E3CB" w14:textId="77777777" w:rsidR="00A77619" w:rsidRDefault="00F32408">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F1CAB0D" w14:textId="77777777" w:rsidR="00A77619" w:rsidRDefault="00F32408">
            <w:pPr>
              <w:spacing w:before="120" w:afterLines="50"/>
              <w:rPr>
                <w:rFonts w:eastAsia="맑은 고딕"/>
                <w:sz w:val="20"/>
                <w:szCs w:val="20"/>
                <w:lang w:eastAsia="ko-KR"/>
              </w:rPr>
            </w:pPr>
            <w:r>
              <w:rPr>
                <w:rFonts w:eastAsia="맑은 고딕"/>
                <w:sz w:val="20"/>
                <w:szCs w:val="20"/>
                <w:lang w:eastAsia="ko-KR"/>
              </w:rPr>
              <w:t>We have similar view as Samsung and other companies. It can be deprioritized or merged into the proposal(s) in 3.2.2.</w:t>
            </w:r>
          </w:p>
        </w:tc>
      </w:tr>
    </w:tbl>
    <w:p w14:paraId="102C923C" w14:textId="77777777" w:rsidR="00A77619" w:rsidRDefault="00A77619"/>
    <w:p w14:paraId="18F2CB16" w14:textId="77777777" w:rsidR="00A77619" w:rsidRDefault="00F32408">
      <w:pPr>
        <w:pStyle w:val="Heading4"/>
        <w:numPr>
          <w:ilvl w:val="0"/>
          <w:numId w:val="0"/>
        </w:numPr>
        <w:ind w:left="720" w:hanging="720"/>
      </w:pPr>
      <w:r>
        <w:rPr>
          <w:highlight w:val="yellow"/>
        </w:rPr>
        <w:t>Round 2</w:t>
      </w:r>
    </w:p>
    <w:p w14:paraId="3565C2D1" w14:textId="77777777" w:rsidR="00A77619" w:rsidRDefault="00F32408">
      <w:r>
        <w:t>Some companies are generally fine with this proposal, while some othe</w:t>
      </w:r>
      <w:r>
        <w:t xml:space="preserv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 xml:space="preserve">capacity </w:t>
      </w:r>
      <w:r>
        <w:t>enhancements.</w:t>
      </w:r>
    </w:p>
    <w:p w14:paraId="1BEF8BC4" w14:textId="77777777" w:rsidR="00A77619" w:rsidRDefault="00F32408">
      <w:r>
        <w:t>@ZTE: Your example falls into this category, but I guess we do not have list all examples.</w:t>
      </w:r>
    </w:p>
    <w:p w14:paraId="4FD1AEC0"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592892AC" w14:textId="77777777">
        <w:trPr>
          <w:trHeight w:val="273"/>
        </w:trPr>
        <w:tc>
          <w:tcPr>
            <w:tcW w:w="2830" w:type="dxa"/>
            <w:shd w:val="clear" w:color="auto" w:fill="00B0F0"/>
          </w:tcPr>
          <w:p w14:paraId="3A29DF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77E21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080DE2B" w14:textId="77777777">
        <w:tc>
          <w:tcPr>
            <w:tcW w:w="2830" w:type="dxa"/>
          </w:tcPr>
          <w:p w14:paraId="048FAAE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69D02CB" w14:textId="77777777" w:rsidR="00A77619" w:rsidRDefault="00F32408">
            <w:pPr>
              <w:spacing w:before="120" w:afterLines="50"/>
              <w:rPr>
                <w:rFonts w:eastAsia="Microsoft YaHei"/>
                <w:sz w:val="20"/>
                <w:szCs w:val="20"/>
              </w:rPr>
            </w:pPr>
            <w:r>
              <w:rPr>
                <w:rFonts w:eastAsia="Microsoft YaHei"/>
                <w:sz w:val="20"/>
                <w:szCs w:val="20"/>
              </w:rPr>
              <w:t xml:space="preserve">No need to create a third category. </w:t>
            </w:r>
          </w:p>
        </w:tc>
      </w:tr>
      <w:tr w:rsidR="00A77619" w14:paraId="320DAF19" w14:textId="77777777">
        <w:tc>
          <w:tcPr>
            <w:tcW w:w="2830" w:type="dxa"/>
          </w:tcPr>
          <w:p w14:paraId="0AD7E8D9"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180C7C6A"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ADD1902" w14:textId="77777777">
        <w:tc>
          <w:tcPr>
            <w:tcW w:w="2830" w:type="dxa"/>
          </w:tcPr>
          <w:p w14:paraId="52031B9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C462A9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77619" w14:paraId="3DDFF4E3" w14:textId="77777777">
        <w:tc>
          <w:tcPr>
            <w:tcW w:w="2830" w:type="dxa"/>
          </w:tcPr>
          <w:p w14:paraId="5F152B01"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4A1FB7EE"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w:t>
            </w:r>
            <w:r>
              <w:rPr>
                <w:rFonts w:eastAsia="맑은 고딕"/>
                <w:sz w:val="20"/>
                <w:szCs w:val="20"/>
                <w:lang w:eastAsia="ko-KR"/>
              </w:rPr>
              <w:t>ty of this new category.</w:t>
            </w:r>
          </w:p>
        </w:tc>
      </w:tr>
      <w:tr w:rsidR="00A77619" w14:paraId="4908D3EB" w14:textId="77777777">
        <w:tc>
          <w:tcPr>
            <w:tcW w:w="2830" w:type="dxa"/>
          </w:tcPr>
          <w:p w14:paraId="53C2709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5675A8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77619" w14:paraId="60DE315E" w14:textId="77777777">
        <w:tc>
          <w:tcPr>
            <w:tcW w:w="2830" w:type="dxa"/>
          </w:tcPr>
          <w:p w14:paraId="72B6C745"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6907874B"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77619" w14:paraId="0616FF66" w14:textId="77777777">
        <w:tc>
          <w:tcPr>
            <w:tcW w:w="2830" w:type="dxa"/>
          </w:tcPr>
          <w:p w14:paraId="4718DD4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FEDEFD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77619" w14:paraId="6F2D5BE7" w14:textId="77777777">
        <w:tc>
          <w:tcPr>
            <w:tcW w:w="2830" w:type="dxa"/>
          </w:tcPr>
          <w:p w14:paraId="3B509BE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AFC4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5F6AFA66" w14:textId="77777777">
        <w:tc>
          <w:tcPr>
            <w:tcW w:w="2830" w:type="dxa"/>
          </w:tcPr>
          <w:p w14:paraId="3A2B8F86"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42DE30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77619" w14:paraId="1F36C2A9" w14:textId="77777777">
        <w:tc>
          <w:tcPr>
            <w:tcW w:w="2830" w:type="dxa"/>
          </w:tcPr>
          <w:p w14:paraId="2615151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11D7CF4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Pr>
                <w:rFonts w:eastAsiaTheme="minorEastAsia"/>
                <w:sz w:val="20"/>
                <w:szCs w:val="20"/>
                <w:lang w:eastAsia="zh-CN"/>
              </w:rPr>
              <w:t>Proposal 3.2.2-2</w:t>
            </w:r>
          </w:p>
        </w:tc>
      </w:tr>
      <w:tr w:rsidR="00A77619" w14:paraId="37053AC7" w14:textId="77777777">
        <w:tc>
          <w:tcPr>
            <w:tcW w:w="2830" w:type="dxa"/>
          </w:tcPr>
          <w:p w14:paraId="12D6A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4F4221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bl>
    <w:p w14:paraId="5EACC506" w14:textId="77777777" w:rsidR="00A77619" w:rsidRDefault="00A77619">
      <w:pPr>
        <w:rPr>
          <w:bCs/>
          <w:szCs w:val="20"/>
        </w:rPr>
      </w:pPr>
    </w:p>
    <w:p w14:paraId="250F6421" w14:textId="77777777" w:rsidR="00A77619" w:rsidRDefault="00A77619"/>
    <w:p w14:paraId="5A80FD82" w14:textId="77777777" w:rsidR="00A77619" w:rsidRDefault="00F32408">
      <w:pPr>
        <w:pStyle w:val="Heading3"/>
        <w:rPr>
          <w:lang w:val="en-GB"/>
        </w:rPr>
      </w:pPr>
      <w:r>
        <w:rPr>
          <w:color w:val="FF0000"/>
          <w:lang w:val="en-GB"/>
        </w:rPr>
        <w:lastRenderedPageBreak/>
        <w:t>Other potential enhancements for interference randomization and/or capacity enhancements (New in Round 2)</w:t>
      </w:r>
    </w:p>
    <w:p w14:paraId="218A54EC" w14:textId="77777777" w:rsidR="00A77619" w:rsidRDefault="00F32408">
      <w:pPr>
        <w:pStyle w:val="Heading4"/>
        <w:numPr>
          <w:ilvl w:val="0"/>
          <w:numId w:val="0"/>
        </w:numPr>
        <w:ind w:left="720" w:hanging="720"/>
      </w:pPr>
      <w:r>
        <w:rPr>
          <w:highlight w:val="yellow"/>
        </w:rPr>
        <w:t>Round 2</w:t>
      </w:r>
    </w:p>
    <w:p w14:paraId="52E89C67" w14:textId="77777777" w:rsidR="00A77619" w:rsidRDefault="00F32408">
      <w:r>
        <w:t>Some enhan</w:t>
      </w:r>
      <w:r>
        <w:t>cements may need further detailed discussions to better align companies’ views on which category (or categories) they belong to, which may also depend on the specific design. These are captured in this subsection. No new technical contents are added so far</w:t>
      </w:r>
      <w:r>
        <w:t>.</w:t>
      </w:r>
    </w:p>
    <w:p w14:paraId="40C4FDE0" w14:textId="77777777" w:rsidR="00A77619" w:rsidRDefault="00A77619"/>
    <w:p w14:paraId="604C47C6" w14:textId="77777777" w:rsidR="00A77619" w:rsidRDefault="00F32408">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696A691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324F9D35"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 xml:space="preserve">E.g., </w:t>
      </w:r>
      <w:r>
        <w:rPr>
          <w:rFonts w:ascii="Times New Roman" w:hAnsi="Times New Roman"/>
          <w:b/>
          <w:bCs/>
        </w:rPr>
        <w:t>dynamic update of SRS parameters</w:t>
      </w:r>
    </w:p>
    <w:p w14:paraId="334ED704"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29B8958"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enhancementsd</w:t>
      </w:r>
    </w:p>
    <w:p w14:paraId="53F0ED74" w14:textId="77777777" w:rsidR="00A77619" w:rsidRDefault="00A77619">
      <w:pPr>
        <w:pStyle w:val="ListParagraph"/>
        <w:ind w:left="1080"/>
        <w:rPr>
          <w:rFonts w:ascii="Times New Roman" w:hAnsi="Times New Roman"/>
          <w:b/>
          <w:bCs/>
        </w:rPr>
      </w:pPr>
    </w:p>
    <w:p w14:paraId="5CD257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B7A849D" w14:textId="77777777">
        <w:trPr>
          <w:trHeight w:val="273"/>
        </w:trPr>
        <w:tc>
          <w:tcPr>
            <w:tcW w:w="2830" w:type="dxa"/>
            <w:shd w:val="clear" w:color="auto" w:fill="00B0F0"/>
          </w:tcPr>
          <w:p w14:paraId="0C85EDB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FC209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0E4AF0" w14:textId="77777777">
        <w:tc>
          <w:tcPr>
            <w:tcW w:w="2830" w:type="dxa"/>
          </w:tcPr>
          <w:p w14:paraId="363E5360"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01169A3" w14:textId="77777777" w:rsidR="00A77619" w:rsidRDefault="00F32408">
            <w:pPr>
              <w:spacing w:before="120" w:afterLines="50"/>
              <w:rPr>
                <w:rFonts w:eastAsia="Microsoft YaHei"/>
                <w:sz w:val="20"/>
                <w:szCs w:val="20"/>
              </w:rPr>
            </w:pPr>
            <w:r>
              <w:rPr>
                <w:rFonts w:eastAsia="Microsoft YaHei"/>
                <w:sz w:val="20"/>
                <w:szCs w:val="20"/>
              </w:rPr>
              <w:t xml:space="preserve">Do not support. We </w:t>
            </w:r>
            <w:r>
              <w:rPr>
                <w:rFonts w:eastAsia="Microsoft YaHei"/>
                <w:sz w:val="20"/>
                <w:szCs w:val="20"/>
              </w:rPr>
              <w:t>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w:t>
            </w:r>
            <w:r>
              <w:rPr>
                <w:rFonts w:eastAsia="Microsoft YaHei"/>
                <w:sz w:val="20"/>
                <w:szCs w:val="20"/>
              </w:rPr>
              <w:t>egory depending on specific enhancements (which is why we think the general goal here should not be “Partial frequency sounding extensions”).</w:t>
            </w:r>
          </w:p>
        </w:tc>
      </w:tr>
      <w:tr w:rsidR="00A77619" w14:paraId="43A7CE40" w14:textId="77777777">
        <w:tc>
          <w:tcPr>
            <w:tcW w:w="2830" w:type="dxa"/>
          </w:tcPr>
          <w:p w14:paraId="4A5D9FEB"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4CCE632"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64AF625E" w14:textId="77777777">
        <w:tc>
          <w:tcPr>
            <w:tcW w:w="2830" w:type="dxa"/>
          </w:tcPr>
          <w:p w14:paraId="17A04F0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C04C15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w:t>
            </w:r>
            <w:r>
              <w:rPr>
                <w:rFonts w:eastAsia="Microsoft YaHei" w:hint="eastAsia"/>
                <w:sz w:val="20"/>
                <w:szCs w:val="20"/>
                <w:lang w:eastAsia="zh-CN"/>
              </w:rPr>
              <w:t>lso be listed to make the proposal clear and concentrated which is helpful for study and discussion in future. So we propose following updated proposal 3.2.4</w:t>
            </w:r>
          </w:p>
          <w:p w14:paraId="5D793157" w14:textId="77777777" w:rsidR="00A77619" w:rsidRDefault="00F32408">
            <w:pPr>
              <w:rPr>
                <w:b/>
                <w:bCs/>
              </w:rPr>
            </w:pPr>
            <w:r>
              <w:rPr>
                <w:b/>
                <w:bCs/>
                <w:highlight w:val="yellow"/>
              </w:rPr>
              <w:t>Proposal 3.2.4</w:t>
            </w:r>
            <w:r>
              <w:rPr>
                <w:rFonts w:hint="eastAsia"/>
                <w:b/>
                <w:bCs/>
                <w:highlight w:val="yellow"/>
                <w:lang w:eastAsia="zh-CN"/>
              </w:rPr>
              <w:t>(</w:t>
            </w:r>
            <w:ins w:id="82"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w:t>
            </w:r>
            <w:r>
              <w:rPr>
                <w:b/>
                <w:bCs/>
              </w:rPr>
              <w:t>RP cross-SRS interference targeting TDD CJT via SRS interference randomization and/or capacity enhancement</w:t>
            </w:r>
          </w:p>
          <w:p w14:paraId="0D66CC9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3BC4A676"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232C74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1138A10"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 xml:space="preserve">E.g., larger </w:t>
            </w:r>
            <w:r>
              <w:rPr>
                <w:rFonts w:ascii="Times New Roman" w:hAnsi="Times New Roman"/>
                <w:b/>
                <w:bCs/>
              </w:rPr>
              <w:t>partial frequency sounding factor, starting RB location hopping enhancements</w:t>
            </w:r>
            <w:ins w:id="83" w:author="ZTE" w:date="2022-05-16T11:37:00Z">
              <w:r>
                <w:rPr>
                  <w:rFonts w:ascii="Times New Roman" w:hAnsi="Times New Roman" w:hint="eastAsia"/>
                  <w:b/>
                  <w:bCs/>
                  <w:lang w:val="en-US" w:eastAsia="zh-CN"/>
                </w:rPr>
                <w:t xml:space="preserve">, </w:t>
              </w:r>
            </w:ins>
            <w:ins w:id="84" w:author="ZTE" w:date="2022-05-16T11:38:00Z">
              <w:r>
                <w:rPr>
                  <w:rFonts w:ascii="Times New Roman" w:hAnsi="Times New Roman" w:hint="eastAsia"/>
                  <w:b/>
                  <w:bCs/>
                  <w:lang w:val="en-US" w:eastAsia="zh-CN"/>
                </w:rPr>
                <w:t xml:space="preserve">partial frequency sounding on other bandwidth corresponding to </w:t>
              </w:r>
            </w:ins>
            <w:ins w:id="85" w:author="ZTE" w:date="2022-05-16T11:38:00Z">
              <w:r>
                <w:rPr>
                  <w:rFonts w:ascii="Times New Roman" w:hAnsi="Times New Roman" w:hint="eastAsia"/>
                  <w:b/>
                  <w:bCs/>
                  <w:position w:val="-6"/>
                  <w:lang w:val="en-US" w:eastAsia="zh-CN"/>
                </w:rPr>
                <w:object w:dxaOrig="183" w:dyaOrig="250" w14:anchorId="69D7AF1E">
                  <v:shape id="_x0000_i1030" type="#_x0000_t75" style="width:9.2pt;height:12.35pt" o:ole="">
                    <v:imagedata r:id="rId16" o:title=""/>
                  </v:shape>
                  <o:OLEObject Type="Embed" ProgID="Equation.3" ShapeID="_x0000_i1030" DrawAspect="Content" ObjectID="_1714331359" r:id="rId24"/>
                </w:object>
              </w:r>
            </w:ins>
            <w:ins w:id="86" w:author="ZTE" w:date="2022-05-16T11:38:00Z">
              <w:r>
                <w:rPr>
                  <w:rFonts w:ascii="Times New Roman" w:hAnsi="Times New Roman" w:hint="eastAsia"/>
                  <w:b/>
                  <w:bCs/>
                  <w:lang w:val="en-US" w:eastAsia="zh-CN"/>
                </w:rPr>
                <w:t>,</w:t>
              </w:r>
            </w:ins>
            <w:ins w:id="87" w:author="ZTE" w:date="2022-05-16T11:38:00Z">
              <w:r>
                <w:rPr>
                  <w:rFonts w:ascii="Times New Roman" w:hAnsi="Times New Roman" w:hint="eastAsia"/>
                  <w:b/>
                  <w:bCs/>
                  <w:position w:val="-14"/>
                  <w:lang w:val="en-US" w:eastAsia="zh-CN"/>
                </w:rPr>
                <w:object w:dxaOrig="1407" w:dyaOrig="366" w14:anchorId="1265FC99">
                  <v:shape id="_x0000_i1031" type="#_x0000_t75" style="width:70.25pt;height:18.35pt" o:ole="">
                    <v:imagedata r:id="rId18" o:title=""/>
                  </v:shape>
                  <o:OLEObject Type="Embed" ProgID="Equation.3" ShapeID="_x0000_i1031" DrawAspect="Content" ObjectID="_1714331360" r:id="rId25"/>
                </w:object>
              </w:r>
            </w:ins>
            <w:ins w:id="88" w:author="ZTE" w:date="2022-05-16T11:38:00Z">
              <w:r>
                <w:rPr>
                  <w:rFonts w:ascii="Times New Roman" w:hAnsi="Times New Roman" w:hint="eastAsia"/>
                  <w:b/>
                  <w:bCs/>
                  <w:lang w:val="en-US" w:eastAsia="zh-CN"/>
                </w:rPr>
                <w:t xml:space="preserve"> besides the</w:t>
              </w:r>
            </w:ins>
            <w:ins w:id="89" w:author="ZTE" w:date="2022-05-16T11:39:00Z">
              <w:r>
                <w:rPr>
                  <w:rFonts w:ascii="Times New Roman" w:hAnsi="Times New Roman" w:hint="eastAsia"/>
                  <w:b/>
                  <w:bCs/>
                  <w:lang w:val="en-US" w:eastAsia="zh-CN"/>
                </w:rPr>
                <w:t xml:space="preserve"> last</w:t>
              </w:r>
            </w:ins>
            <w:ins w:id="90" w:author="ZTE" w:date="2022-05-16T11:38:00Z">
              <w:r>
                <w:rPr>
                  <w:rFonts w:ascii="Times New Roman" w:hAnsi="Times New Roman" w:hint="eastAsia"/>
                  <w:b/>
                  <w:bCs/>
                  <w:lang w:val="en-US" w:eastAsia="zh-CN"/>
                </w:rPr>
                <w:t xml:space="preserve"> bandwidth </w:t>
              </w:r>
            </w:ins>
            <w:ins w:id="91" w:author="ZTE" w:date="2022-05-16T11:38:00Z">
              <w:r>
                <w:rPr>
                  <w:rFonts w:ascii="Times New Roman" w:hAnsi="Times New Roman" w:hint="eastAsia"/>
                  <w:b/>
                  <w:bCs/>
                  <w:position w:val="-12"/>
                  <w:lang w:val="en-US" w:eastAsia="zh-CN"/>
                </w:rPr>
                <w:object w:dxaOrig="449" w:dyaOrig="366" w14:anchorId="6D98463B">
                  <v:shape id="_x0000_i1032" type="#_x0000_t75" style="width:22.6pt;height:18.35pt" o:ole="">
                    <v:imagedata r:id="rId20" o:title=""/>
                  </v:shape>
                  <o:OLEObject Type="Embed" ProgID="Equation.3" ShapeID="_x0000_i1032" DrawAspect="Content" ObjectID="_1714331361" r:id="rId26"/>
                </w:object>
              </w:r>
            </w:ins>
            <w:ins w:id="92" w:author="ZTE" w:date="2022-05-16T11:38:00Z">
              <w:r>
                <w:rPr>
                  <w:rFonts w:ascii="Times New Roman" w:hAnsi="Times New Roman" w:hint="eastAsia"/>
                  <w:b/>
                  <w:bCs/>
                  <w:lang w:val="en-US" w:eastAsia="zh-CN"/>
                </w:rPr>
                <w:t xml:space="preserve"> </w:t>
              </w:r>
            </w:ins>
            <w:ins w:id="93" w:author="ZTE" w:date="2022-05-16T11:37:00Z">
              <w:r>
                <w:rPr>
                  <w:rFonts w:ascii="Times New Roman" w:hAnsi="Times New Roman" w:hint="eastAsia"/>
                  <w:b/>
                  <w:bCs/>
                  <w:lang w:val="en-US" w:eastAsia="zh-CN"/>
                </w:rPr>
                <w:t xml:space="preserve"> </w:t>
              </w:r>
            </w:ins>
          </w:p>
          <w:p w14:paraId="15A48C84" w14:textId="77777777" w:rsidR="00A77619" w:rsidRDefault="00A77619">
            <w:pPr>
              <w:tabs>
                <w:tab w:val="left" w:pos="617"/>
              </w:tabs>
              <w:spacing w:before="120" w:afterLines="50"/>
              <w:rPr>
                <w:rFonts w:eastAsia="Microsoft YaHei"/>
                <w:sz w:val="20"/>
                <w:szCs w:val="20"/>
                <w:lang w:eastAsia="zh-CN"/>
              </w:rPr>
            </w:pPr>
          </w:p>
        </w:tc>
      </w:tr>
      <w:tr w:rsidR="00A77619" w14:paraId="63179E5A" w14:textId="77777777">
        <w:tc>
          <w:tcPr>
            <w:tcW w:w="2830" w:type="dxa"/>
          </w:tcPr>
          <w:p w14:paraId="375D95C1"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C46CC48"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A77619" w14:paraId="3DF7888A" w14:textId="77777777">
        <w:tc>
          <w:tcPr>
            <w:tcW w:w="2830" w:type="dxa"/>
          </w:tcPr>
          <w:p w14:paraId="1C22C56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7CFAD6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is not needed. The second enhancement (partial sounding) can be included in capacity enhancement. We are not sure whether the first enhan</w:t>
            </w:r>
            <w:r>
              <w:rPr>
                <w:rFonts w:eastAsiaTheme="minorEastAsia"/>
                <w:sz w:val="20"/>
                <w:szCs w:val="20"/>
                <w:lang w:eastAsia="zh-CN"/>
              </w:rPr>
              <w:t xml:space="preserve">cement (flexible parameter) can be included in any </w:t>
            </w:r>
            <w:r>
              <w:rPr>
                <w:rFonts w:eastAsia="Microsoft YaHei"/>
                <w:sz w:val="20"/>
                <w:szCs w:val="20"/>
              </w:rPr>
              <w:t xml:space="preserve">category. </w:t>
            </w:r>
          </w:p>
        </w:tc>
      </w:tr>
      <w:tr w:rsidR="00A77619" w14:paraId="27805CB0" w14:textId="77777777">
        <w:tc>
          <w:tcPr>
            <w:tcW w:w="2830" w:type="dxa"/>
          </w:tcPr>
          <w:p w14:paraId="5C3DEA47"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E517EF5"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77619" w14:paraId="14D01DA4" w14:textId="77777777">
        <w:tc>
          <w:tcPr>
            <w:tcW w:w="2830" w:type="dxa"/>
          </w:tcPr>
          <w:p w14:paraId="0270A40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65277F1" w14:textId="77777777" w:rsidR="00A77619" w:rsidRDefault="00F32408">
            <w:pPr>
              <w:spacing w:before="120" w:afterLines="50"/>
              <w:rPr>
                <w:rFonts w:eastAsia="MS Mincho"/>
                <w:sz w:val="20"/>
                <w:szCs w:val="20"/>
                <w:lang w:eastAsia="ja-JP"/>
              </w:rPr>
            </w:pPr>
            <w:r>
              <w:rPr>
                <w:rFonts w:eastAsiaTheme="minorEastAsia"/>
                <w:sz w:val="20"/>
                <w:szCs w:val="20"/>
                <w:lang w:eastAsia="zh-CN"/>
              </w:rPr>
              <w:t>We support the proposal.</w:t>
            </w:r>
          </w:p>
        </w:tc>
      </w:tr>
      <w:tr w:rsidR="00A77619" w14:paraId="4AE68BD2" w14:textId="77777777">
        <w:tc>
          <w:tcPr>
            <w:tcW w:w="2830" w:type="dxa"/>
          </w:tcPr>
          <w:p w14:paraId="0F0DD2D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05DD5F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603B8581" w14:textId="77777777">
        <w:tc>
          <w:tcPr>
            <w:tcW w:w="2830" w:type="dxa"/>
          </w:tcPr>
          <w:p w14:paraId="098ED36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74FECC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77619" w14:paraId="1991A3C0" w14:textId="77777777">
        <w:tc>
          <w:tcPr>
            <w:tcW w:w="2830" w:type="dxa"/>
          </w:tcPr>
          <w:p w14:paraId="667D7F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78A8EB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Don’t support, prefer to </w:t>
            </w:r>
            <w:r>
              <w:rPr>
                <w:rFonts w:eastAsiaTheme="minorEastAsia"/>
                <w:sz w:val="20"/>
                <w:szCs w:val="20"/>
                <w:lang w:eastAsia="zh-CN"/>
              </w:rPr>
              <w:t>capture these two bullets in Proposal 3.2.2-2 as capacity enhancement</w:t>
            </w:r>
          </w:p>
        </w:tc>
      </w:tr>
      <w:tr w:rsidR="00A77619" w14:paraId="7FAC101D" w14:textId="77777777">
        <w:tc>
          <w:tcPr>
            <w:tcW w:w="2830" w:type="dxa"/>
          </w:tcPr>
          <w:p w14:paraId="0343C91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5A86C7C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06F3170F" w14:textId="77777777" w:rsidR="00A77619" w:rsidRDefault="00A77619"/>
    <w:p w14:paraId="36C84AEE" w14:textId="77777777" w:rsidR="00A77619" w:rsidRDefault="00A77619"/>
    <w:p w14:paraId="3CEF53F1" w14:textId="77777777" w:rsidR="00A77619" w:rsidRDefault="00A77619"/>
    <w:p w14:paraId="44742954" w14:textId="77777777" w:rsidR="00A77619" w:rsidRDefault="00F32408">
      <w:pPr>
        <w:pStyle w:val="Heading3"/>
        <w:rPr>
          <w:lang w:val="en-GB"/>
        </w:rPr>
      </w:pPr>
      <w:r>
        <w:rPr>
          <w:lang w:val="en-GB"/>
        </w:rPr>
        <w:t>Others</w:t>
      </w:r>
    </w:p>
    <w:p w14:paraId="3762611F" w14:textId="77777777" w:rsidR="00A77619" w:rsidRDefault="00F32408">
      <w:r>
        <w:rPr>
          <w:lang w:val="en-GB"/>
        </w:rPr>
        <w:t xml:space="preserve">Some views were described by one or two companies, e.g., </w:t>
      </w:r>
      <w:r>
        <w:t xml:space="preserve">Lenovo discussed S-DCI based SRS enhancement and antenna port </w:t>
      </w:r>
      <w:r>
        <w:t>switching, CMCC proposed to also consider 8 Tx for the TDD CJT feature, etc. The FL suggests companies provide highlights (in a few words) of their additional proposals followed by some short descriptions in the table below. All companies can express their</w:t>
      </w:r>
      <w:r>
        <w:t xml:space="preserve"> views on these proposals.</w:t>
      </w:r>
    </w:p>
    <w:p w14:paraId="5434A16D" w14:textId="77777777" w:rsidR="00A77619" w:rsidRDefault="00A7761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77619" w14:paraId="5977AFED" w14:textId="77777777">
        <w:trPr>
          <w:trHeight w:val="273"/>
        </w:trPr>
        <w:tc>
          <w:tcPr>
            <w:tcW w:w="2830" w:type="dxa"/>
            <w:shd w:val="clear" w:color="auto" w:fill="00B0F0"/>
          </w:tcPr>
          <w:p w14:paraId="0221B129"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962E3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4E64C3B" w14:textId="77777777">
        <w:tc>
          <w:tcPr>
            <w:tcW w:w="2830" w:type="dxa"/>
          </w:tcPr>
          <w:p w14:paraId="5FA4ED90" w14:textId="77777777" w:rsidR="00A77619" w:rsidRDefault="00F32408">
            <w:pPr>
              <w:spacing w:before="120" w:afterLines="50"/>
              <w:rPr>
                <w:rFonts w:eastAsia="Microsoft YaHei"/>
                <w:sz w:val="20"/>
                <w:szCs w:val="20"/>
              </w:rPr>
            </w:pPr>
            <w:r>
              <w:rPr>
                <w:rFonts w:eastAsia="Microsoft YaHei"/>
                <w:sz w:val="20"/>
                <w:szCs w:val="20"/>
              </w:rPr>
              <w:t>Nokia/NSB</w:t>
            </w:r>
          </w:p>
        </w:tc>
        <w:tc>
          <w:tcPr>
            <w:tcW w:w="6520" w:type="dxa"/>
          </w:tcPr>
          <w:p w14:paraId="553A9EAE" w14:textId="77777777" w:rsidR="00A77619" w:rsidRDefault="00F32408">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 xml:space="preserve">xTyR antenna switching configurations with 4 &gt; UL TX antenna ports, for example </w:t>
            </w:r>
            <w:r>
              <w:rPr>
                <w:rFonts w:eastAsiaTheme="minorEastAsia"/>
                <w:color w:val="000000"/>
                <w:sz w:val="20"/>
                <w:szCs w:val="20"/>
                <w:lang w:eastAsia="zh-CN"/>
              </w:rPr>
              <w:t>xTyR. Where x = {6,8} and y = {6, 8}.</w:t>
            </w:r>
          </w:p>
        </w:tc>
      </w:tr>
      <w:tr w:rsidR="00A77619" w14:paraId="03258068" w14:textId="77777777">
        <w:tc>
          <w:tcPr>
            <w:tcW w:w="2830" w:type="dxa"/>
          </w:tcPr>
          <w:p w14:paraId="5207572A" w14:textId="77777777" w:rsidR="00A77619" w:rsidRDefault="00F32408">
            <w:pPr>
              <w:spacing w:before="120" w:afterLines="50"/>
              <w:rPr>
                <w:rFonts w:eastAsia="Microsoft YaHei"/>
                <w:sz w:val="20"/>
                <w:szCs w:val="20"/>
              </w:rPr>
            </w:pPr>
            <w:r>
              <w:rPr>
                <w:rFonts w:eastAsia="Microsoft YaHei"/>
                <w:sz w:val="20"/>
                <w:szCs w:val="20"/>
              </w:rPr>
              <w:t>Lenovo</w:t>
            </w:r>
          </w:p>
        </w:tc>
        <w:tc>
          <w:tcPr>
            <w:tcW w:w="6520" w:type="dxa"/>
          </w:tcPr>
          <w:p w14:paraId="7EA7B707" w14:textId="77777777" w:rsidR="00A77619" w:rsidRDefault="00F32408">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50BBC8CF" w14:textId="77777777" w:rsidR="00A77619" w:rsidRDefault="00A77619">
      <w:pPr>
        <w:pStyle w:val="ListParagraph"/>
        <w:ind w:left="360"/>
      </w:pPr>
    </w:p>
    <w:p w14:paraId="4F137B6D" w14:textId="77777777" w:rsidR="00A77619" w:rsidRDefault="00F32408">
      <w:pPr>
        <w:pStyle w:val="Heading4"/>
        <w:numPr>
          <w:ilvl w:val="0"/>
          <w:numId w:val="0"/>
        </w:numPr>
        <w:rPr>
          <w:u w:val="single"/>
          <w:lang w:eastAsia="zh-CN"/>
        </w:rPr>
      </w:pPr>
      <w:r>
        <w:rPr>
          <w:u w:val="single"/>
          <w:lang w:eastAsia="zh-CN"/>
        </w:rPr>
        <w:t>FL update</w:t>
      </w:r>
    </w:p>
    <w:p w14:paraId="3972E75B" w14:textId="77777777" w:rsidR="00A77619" w:rsidRDefault="00F32408">
      <w:pPr>
        <w:rPr>
          <w:lang w:val="en-GB"/>
        </w:rPr>
      </w:pPr>
      <w:r>
        <w:rPr>
          <w:lang w:val="en-GB"/>
        </w:rPr>
        <w:t>@N</w:t>
      </w:r>
      <w:r>
        <w:rPr>
          <w:lang w:val="en-GB"/>
        </w:rPr>
        <w:t>okia/NSB: This should be within scope of the WI, and it may be considered after the 8 Tx SRS discussion becomes a bit more clear. Other companies’ views on this are also welcome.</w:t>
      </w:r>
    </w:p>
    <w:p w14:paraId="082250F9" w14:textId="77777777" w:rsidR="00A77619" w:rsidRDefault="00F32408">
      <w:pPr>
        <w:rPr>
          <w:lang w:val="en-GB"/>
        </w:rPr>
      </w:pPr>
      <w:r>
        <w:rPr>
          <w:lang w:val="en-GB"/>
        </w:rPr>
        <w:t>@Lenovo: There seems to be no conclusion precluding inter-cell CJT. Alignment</w:t>
      </w:r>
      <w:r>
        <w:rPr>
          <w:lang w:val="en-GB"/>
        </w:rPr>
        <w:t xml:space="preserve"> with the FDD CJT can be made, and if needed, conclusion on this issue can also be made in this agenda item. Other companies’ views on this are also welcome.</w:t>
      </w:r>
    </w:p>
    <w:p w14:paraId="27891BCD" w14:textId="77777777" w:rsidR="00A77619" w:rsidRDefault="00A77619">
      <w:pPr>
        <w:rPr>
          <w:lang w:val="en-GB"/>
        </w:rPr>
      </w:pPr>
    </w:p>
    <w:p w14:paraId="51FC5BEB" w14:textId="77777777" w:rsidR="00A77619" w:rsidRDefault="00F32408">
      <w:pPr>
        <w:pStyle w:val="Heading4"/>
        <w:numPr>
          <w:ilvl w:val="0"/>
          <w:numId w:val="0"/>
        </w:numPr>
        <w:ind w:left="720" w:hanging="720"/>
      </w:pPr>
      <w:r>
        <w:rPr>
          <w:highlight w:val="yellow"/>
        </w:rPr>
        <w:lastRenderedPageBreak/>
        <w:t>Round 2</w:t>
      </w:r>
    </w:p>
    <w:p w14:paraId="595F150B" w14:textId="77777777" w:rsidR="00A77619" w:rsidRDefault="00F32408">
      <w:r>
        <w:t>Some proposals were supported by one or two companies and do not seem to belong to the bu</w:t>
      </w:r>
      <w:r>
        <w:t>llet points in previous proposals with sufficient support. They are listed here for further discussion. Proponents can provide more details so that other companies can understand better and may evaluate the performance for upcoming meetings. If they are id</w:t>
      </w:r>
      <w:r>
        <w:t>entified to belong to existing bullet points, the discussions can be moved there. When more companies show support for a technique, we can formulate a proposal for it.</w:t>
      </w:r>
    </w:p>
    <w:p w14:paraId="2FB73C8F" w14:textId="77777777" w:rsidR="00A77619" w:rsidRDefault="00F32408">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239B1391" w14:textId="77777777" w:rsidR="00A77619" w:rsidRDefault="00F32408">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 xml:space="preserve">E.g., pseudo-random muting of SRS </w:t>
      </w:r>
      <w:r>
        <w:rPr>
          <w:rFonts w:ascii="Times New Roman" w:eastAsia="Times New Roman" w:hAnsi="Times New Roman"/>
          <w:lang w:eastAsia="zh-CN"/>
        </w:rPr>
        <w:t>transmission</w:t>
      </w:r>
    </w:p>
    <w:p w14:paraId="0F4A5E72" w14:textId="77777777" w:rsidR="00A77619" w:rsidRDefault="00F32408">
      <w:pPr>
        <w:pStyle w:val="ListParagraph"/>
        <w:numPr>
          <w:ilvl w:val="0"/>
          <w:numId w:val="11"/>
        </w:numPr>
        <w:rPr>
          <w:rFonts w:ascii="Times New Roman" w:hAnsi="Times New Roman"/>
        </w:rPr>
      </w:pPr>
      <w:r>
        <w:rPr>
          <w:rFonts w:ascii="Times New Roman" w:hAnsi="Times New Roman"/>
        </w:rPr>
        <w:t>Any others?</w:t>
      </w:r>
    </w:p>
    <w:p w14:paraId="3315FAC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1A8ED64C" w14:textId="77777777">
        <w:trPr>
          <w:trHeight w:val="273"/>
        </w:trPr>
        <w:tc>
          <w:tcPr>
            <w:tcW w:w="2830" w:type="dxa"/>
            <w:shd w:val="clear" w:color="auto" w:fill="00B0F0"/>
          </w:tcPr>
          <w:p w14:paraId="6D437DE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43368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77619" w14:paraId="3967F525" w14:textId="77777777">
        <w:tc>
          <w:tcPr>
            <w:tcW w:w="2830" w:type="dxa"/>
          </w:tcPr>
          <w:p w14:paraId="74BFD6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E951C34" w14:textId="77777777" w:rsidR="00A77619" w:rsidRDefault="00F32408">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w:t>
            </w:r>
            <w:r>
              <w:rPr>
                <w:rFonts w:eastAsia="Microsoft YaHei"/>
                <w:sz w:val="20"/>
                <w:szCs w:val="20"/>
              </w:rPr>
              <w:t>tion).</w:t>
            </w:r>
          </w:p>
        </w:tc>
      </w:tr>
      <w:tr w:rsidR="00A77619" w14:paraId="0F8E13B1" w14:textId="77777777">
        <w:tc>
          <w:tcPr>
            <w:tcW w:w="2830" w:type="dxa"/>
          </w:tcPr>
          <w:p w14:paraId="643468D3"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A6656E"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780687C" w14:textId="77777777">
        <w:tc>
          <w:tcPr>
            <w:tcW w:w="2830" w:type="dxa"/>
          </w:tcPr>
          <w:p w14:paraId="589621E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9F6207" w14:textId="77777777" w:rsidR="00A77619" w:rsidRDefault="00F32408">
            <w:pPr>
              <w:spacing w:before="120" w:afterLines="50"/>
              <w:rPr>
                <w:sz w:val="20"/>
                <w:szCs w:val="20"/>
                <w:lang w:eastAsia="zh-CN"/>
              </w:rPr>
            </w:pPr>
            <w:r>
              <w:rPr>
                <w:rFonts w:hint="eastAsia"/>
                <w:sz w:val="20"/>
                <w:szCs w:val="20"/>
                <w:lang w:eastAsia="zh-CN"/>
              </w:rPr>
              <w:t xml:space="preserve">We think  it can be moved to proposal 3.2.4. </w:t>
            </w:r>
          </w:p>
        </w:tc>
      </w:tr>
      <w:tr w:rsidR="00A77619" w14:paraId="2CAA5CD5" w14:textId="77777777">
        <w:tc>
          <w:tcPr>
            <w:tcW w:w="2830" w:type="dxa"/>
          </w:tcPr>
          <w:p w14:paraId="64350A8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E1C0B2" w14:textId="77777777" w:rsidR="00A77619" w:rsidRDefault="00F32408">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77619" w14:paraId="3BBDC08B" w14:textId="77777777">
        <w:tc>
          <w:tcPr>
            <w:tcW w:w="2830" w:type="dxa"/>
          </w:tcPr>
          <w:p w14:paraId="1EB82E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AC96894" w14:textId="77777777" w:rsidR="00A77619" w:rsidRDefault="00F32408">
            <w:pPr>
              <w:spacing w:before="120" w:afterLines="50"/>
              <w:rPr>
                <w:sz w:val="20"/>
                <w:szCs w:val="20"/>
                <w:lang w:eastAsia="zh-CN"/>
              </w:rPr>
            </w:pPr>
            <w:r>
              <w:rPr>
                <w:sz w:val="20"/>
                <w:szCs w:val="20"/>
                <w:lang w:eastAsia="zh-CN"/>
              </w:rPr>
              <w:t>It can be studied with low priority.</w:t>
            </w:r>
          </w:p>
        </w:tc>
      </w:tr>
      <w:tr w:rsidR="00A77619" w14:paraId="14E968E0" w14:textId="77777777">
        <w:tc>
          <w:tcPr>
            <w:tcW w:w="2830" w:type="dxa"/>
          </w:tcPr>
          <w:p w14:paraId="799078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67DD88D" w14:textId="77777777" w:rsidR="00A77619" w:rsidRDefault="00F32408">
            <w:pPr>
              <w:spacing w:before="120" w:afterLines="50"/>
              <w:rPr>
                <w:sz w:val="20"/>
                <w:szCs w:val="20"/>
                <w:lang w:eastAsia="zh-CN"/>
              </w:rPr>
            </w:pPr>
            <w:r>
              <w:rPr>
                <w:rFonts w:hint="eastAsia"/>
                <w:sz w:val="20"/>
                <w:szCs w:val="20"/>
                <w:lang w:eastAsia="zh-CN"/>
              </w:rPr>
              <w:t>I</w:t>
            </w:r>
            <w:r>
              <w:rPr>
                <w:sz w:val="20"/>
                <w:szCs w:val="20"/>
                <w:lang w:eastAsia="zh-CN"/>
              </w:rPr>
              <w:t xml:space="preserve">t can be </w:t>
            </w:r>
            <w:r>
              <w:rPr>
                <w:sz w:val="20"/>
                <w:szCs w:val="20"/>
                <w:lang w:eastAsia="zh-CN"/>
              </w:rPr>
              <w:t>captured in proposal 3.2.1-1</w:t>
            </w:r>
          </w:p>
        </w:tc>
      </w:tr>
    </w:tbl>
    <w:p w14:paraId="59691012" w14:textId="77777777" w:rsidR="00A77619" w:rsidRDefault="00A77619"/>
    <w:p w14:paraId="2E9A734F" w14:textId="77777777" w:rsidR="00A77619" w:rsidRDefault="00A77619">
      <w:pPr>
        <w:rPr>
          <w:b/>
          <w:iCs/>
          <w:szCs w:val="20"/>
          <w:lang w:val="en-GB"/>
        </w:rPr>
      </w:pPr>
    </w:p>
    <w:p w14:paraId="76465F55" w14:textId="77777777" w:rsidR="00A77619" w:rsidRDefault="00F32408">
      <w:pPr>
        <w:pStyle w:val="Heading3"/>
        <w:rPr>
          <w:color w:val="FF0000"/>
          <w:lang w:val="en-GB"/>
        </w:rPr>
      </w:pPr>
      <w:r>
        <w:rPr>
          <w:color w:val="FF0000"/>
          <w:lang w:val="en-GB"/>
        </w:rPr>
        <w:t>Proposal discussion (New in Round 3)</w:t>
      </w:r>
    </w:p>
    <w:p w14:paraId="04C44495" w14:textId="77777777" w:rsidR="00A77619" w:rsidRDefault="00F32408">
      <w:pPr>
        <w:pStyle w:val="Heading4"/>
        <w:numPr>
          <w:ilvl w:val="0"/>
          <w:numId w:val="0"/>
        </w:numPr>
        <w:ind w:left="720" w:hanging="720"/>
      </w:pPr>
      <w:r>
        <w:rPr>
          <w:highlight w:val="yellow"/>
        </w:rPr>
        <w:t>Round 3</w:t>
      </w:r>
    </w:p>
    <w:p w14:paraId="7887AF9D" w14:textId="77777777" w:rsidR="00A77619" w:rsidRDefault="00F32408">
      <w:pPr>
        <w:rPr>
          <w:bCs/>
          <w:iCs/>
          <w:szCs w:val="20"/>
          <w:lang w:val="en-GB"/>
        </w:rPr>
      </w:pPr>
      <w:r>
        <w:rPr>
          <w:bCs/>
          <w:iCs/>
          <w:szCs w:val="20"/>
          <w:lang w:val="en-GB"/>
        </w:rPr>
        <w:t>Most of the companies are generally fine with the proposals for potential enhancements. During the discussions, there were a few issues:</w:t>
      </w:r>
    </w:p>
    <w:p w14:paraId="08690FAD" w14:textId="77777777" w:rsidR="00A77619" w:rsidRDefault="00F32408">
      <w:pPr>
        <w:pStyle w:val="listauto1"/>
        <w:rPr>
          <w:b w:val="0"/>
          <w:bCs w:val="0"/>
        </w:rPr>
      </w:pPr>
      <w:r>
        <w:rPr>
          <w:b w:val="0"/>
          <w:bCs w:val="0"/>
        </w:rPr>
        <w:t>Some companies suggested different ways to</w:t>
      </w:r>
      <w:r>
        <w:rPr>
          <w:b w:val="0"/>
          <w:bCs w:val="0"/>
        </w:rPr>
        <w:t xml:space="preserve"> categorize a few sub-bullets. </w:t>
      </w:r>
    </w:p>
    <w:p w14:paraId="418B1A38" w14:textId="77777777" w:rsidR="00A77619" w:rsidRDefault="00F32408">
      <w:pPr>
        <w:pStyle w:val="listauto1"/>
        <w:rPr>
          <w:b w:val="0"/>
          <w:bCs w:val="0"/>
        </w:rPr>
      </w:pPr>
      <w:r>
        <w:rPr>
          <w:b w:val="0"/>
          <w:bCs w:val="0"/>
        </w:rPr>
        <w:t>Some companies would like to capture more schemes, whereas some other companies were not familiar with the schemes.</w:t>
      </w:r>
    </w:p>
    <w:p w14:paraId="10799CEE" w14:textId="77777777" w:rsidR="00A77619" w:rsidRDefault="00F32408">
      <w:pPr>
        <w:pStyle w:val="listauto1"/>
        <w:rPr>
          <w:b w:val="0"/>
          <w:bCs w:val="0"/>
        </w:rPr>
      </w:pPr>
      <w:r>
        <w:rPr>
          <w:b w:val="0"/>
          <w:bCs w:val="0"/>
        </w:rPr>
        <w:t>Some companies would like to deprioritize some sub-bullets.</w:t>
      </w:r>
    </w:p>
    <w:p w14:paraId="24860DFC" w14:textId="77777777" w:rsidR="00A77619" w:rsidRDefault="00F32408">
      <w:pPr>
        <w:pStyle w:val="listauto1"/>
        <w:numPr>
          <w:ilvl w:val="0"/>
          <w:numId w:val="0"/>
        </w:numPr>
        <w:rPr>
          <w:b w:val="0"/>
          <w:bCs w:val="0"/>
        </w:rPr>
      </w:pPr>
      <w:r>
        <w:rPr>
          <w:b w:val="0"/>
          <w:bCs w:val="0"/>
        </w:rPr>
        <w:t>To make progress, a proposal including all sugge</w:t>
      </w:r>
      <w:r>
        <w:rPr>
          <w:b w:val="0"/>
          <w:bCs w:val="0"/>
        </w:rPr>
        <w:t>sted schemes is provided. Please pay special attention to the following:</w:t>
      </w:r>
    </w:p>
    <w:p w14:paraId="45D346E0" w14:textId="77777777" w:rsidR="00A77619" w:rsidRDefault="00F32408">
      <w:pPr>
        <w:pStyle w:val="listauto1"/>
        <w:rPr>
          <w:b w:val="0"/>
          <w:bCs w:val="0"/>
        </w:rPr>
      </w:pPr>
      <w:r>
        <w:rPr>
          <w:b w:val="0"/>
          <w:bCs w:val="0"/>
        </w:rPr>
        <w:t>Proponents please help others better understand the schemes.</w:t>
      </w:r>
    </w:p>
    <w:p w14:paraId="5552E068" w14:textId="77777777" w:rsidR="00A77619" w:rsidRDefault="00F32408">
      <w:pPr>
        <w:pStyle w:val="listauto1"/>
        <w:rPr>
          <w:b w:val="0"/>
          <w:bCs w:val="0"/>
        </w:rPr>
      </w:pPr>
      <w:r>
        <w:rPr>
          <w:b w:val="0"/>
          <w:bCs w:val="0"/>
        </w:rPr>
        <w:t>Priority is not considered in this proposal, but down-selection can be done in next meetings.</w:t>
      </w:r>
    </w:p>
    <w:p w14:paraId="6777D83C" w14:textId="77777777" w:rsidR="00A77619" w:rsidRDefault="00F32408">
      <w:pPr>
        <w:pStyle w:val="listauto1"/>
        <w:rPr>
          <w:b w:val="0"/>
          <w:bCs w:val="0"/>
        </w:rPr>
      </w:pPr>
      <w:r>
        <w:rPr>
          <w:b w:val="0"/>
          <w:bCs w:val="0"/>
        </w:rPr>
        <w:t xml:space="preserve">More schemes can be </w:t>
      </w:r>
      <w:r>
        <w:rPr>
          <w:b w:val="0"/>
          <w:bCs w:val="0"/>
        </w:rPr>
        <w:t>suggested, but the list for examples does not have to be exhaustive.</w:t>
      </w:r>
    </w:p>
    <w:p w14:paraId="7BAF698F" w14:textId="77777777" w:rsidR="00A77619" w:rsidRDefault="00A77619">
      <w:pPr>
        <w:pStyle w:val="listauto1"/>
        <w:numPr>
          <w:ilvl w:val="0"/>
          <w:numId w:val="0"/>
        </w:numPr>
        <w:ind w:left="450" w:hanging="450"/>
      </w:pPr>
    </w:p>
    <w:p w14:paraId="13718525"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w:t>
      </w:r>
      <w:r>
        <w:rPr>
          <w:b/>
          <w:bCs/>
        </w:rPr>
        <w:t>nt</w:t>
      </w:r>
    </w:p>
    <w:p w14:paraId="050D890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34E87F0" w14:textId="77777777" w:rsidR="00A77619" w:rsidRDefault="00F32408">
      <w:pPr>
        <w:numPr>
          <w:ilvl w:val="1"/>
          <w:numId w:val="11"/>
        </w:numPr>
        <w:wordWrap w:val="0"/>
        <w:adjustRightInd/>
        <w:spacing w:after="0" w:line="240" w:lineRule="auto"/>
        <w:rPr>
          <w:b/>
          <w:bCs/>
          <w:lang w:val="en-GB"/>
        </w:rPr>
      </w:pPr>
      <w:r>
        <w:rPr>
          <w:b/>
          <w:bCs/>
          <w:lang w:val="en-GB"/>
        </w:rPr>
        <w:lastRenderedPageBreak/>
        <w:t>E.g., further enhancements to frequency hopping, comb hopping, new frequency-domain resource allocation based on network-provided parameters (this does not change the WI scope)</w:t>
      </w:r>
    </w:p>
    <w:p w14:paraId="26C1FD72"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w:t>
      </w:r>
      <w:r>
        <w:rPr>
          <w:b/>
          <w:bCs/>
          <w:lang w:val="en-GB"/>
        </w:rPr>
        <w:t xml:space="preserve">uding introducing new resource mapping not supported in Rel-17 </w:t>
      </w:r>
    </w:p>
    <w:p w14:paraId="7B24D09B"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4E63D47A"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w:t>
      </w:r>
      <w:r>
        <w:rPr>
          <w:b/>
          <w:bCs/>
          <w:lang w:val="en-GB"/>
        </w:rPr>
        <w:t>arameters</w:t>
      </w:r>
    </w:p>
    <w:p w14:paraId="66DB240F"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14:paraId="00034831"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18F53321"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11B73CB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DA174AA"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76056BB8"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9025EC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7AFB496A"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153C6624"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92725A8"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7DDC68CE"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E.g., larger partial frequency sounding factor, starting RB location hopping </w:t>
      </w:r>
      <w:r>
        <w:rPr>
          <w:b/>
          <w:bCs/>
          <w:lang w:val="en-GB"/>
        </w:rPr>
        <w:t>enhancements.</w:t>
      </w:r>
    </w:p>
    <w:p w14:paraId="0BADB1AE" w14:textId="77777777" w:rsidR="00A77619" w:rsidRDefault="00A77619">
      <w:pPr>
        <w:pStyle w:val="listauto1"/>
        <w:numPr>
          <w:ilvl w:val="0"/>
          <w:numId w:val="0"/>
        </w:numPr>
        <w:ind w:left="450" w:hanging="450"/>
        <w:rPr>
          <w:b w:val="0"/>
          <w:bCs w:val="0"/>
        </w:rPr>
      </w:pPr>
    </w:p>
    <w:p w14:paraId="21862A04" w14:textId="77777777" w:rsidR="00A77619" w:rsidRDefault="00A77619">
      <w:pPr>
        <w:pStyle w:val="listauto1"/>
        <w:numPr>
          <w:ilvl w:val="0"/>
          <w:numId w:val="0"/>
        </w:numPr>
        <w:ind w:left="450" w:hanging="450"/>
        <w:rPr>
          <w:b w:val="0"/>
          <w:bCs w:val="0"/>
        </w:rPr>
      </w:pPr>
    </w:p>
    <w:p w14:paraId="3306B212" w14:textId="77777777" w:rsidR="00A77619" w:rsidRDefault="00F32408">
      <w:pPr>
        <w:pStyle w:val="listauto1"/>
        <w:numPr>
          <w:ilvl w:val="0"/>
          <w:numId w:val="0"/>
        </w:numPr>
        <w:ind w:left="450" w:hanging="450"/>
        <w:rPr>
          <w:b w:val="0"/>
          <w:bCs w:val="0"/>
        </w:rPr>
      </w:pPr>
      <w:r>
        <w:rPr>
          <w:b w:val="0"/>
          <w:bCs w:val="0"/>
        </w:rPr>
        <w:t>Please provide your views in the table below.</w:t>
      </w:r>
    </w:p>
    <w:p w14:paraId="22EA357B"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359B5110" w14:textId="77777777">
        <w:trPr>
          <w:trHeight w:val="273"/>
        </w:trPr>
        <w:tc>
          <w:tcPr>
            <w:tcW w:w="2830" w:type="dxa"/>
            <w:shd w:val="clear" w:color="auto" w:fill="00B0F0"/>
          </w:tcPr>
          <w:p w14:paraId="0E127A7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0E55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94C41BC" w14:textId="77777777">
        <w:tc>
          <w:tcPr>
            <w:tcW w:w="2830" w:type="dxa"/>
          </w:tcPr>
          <w:p w14:paraId="2281A27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624265ED" w14:textId="77777777" w:rsidR="00A77619" w:rsidRDefault="00F32408">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w:t>
            </w:r>
            <w:r>
              <w:rPr>
                <w:rFonts w:eastAsia="Microsoft YaHei"/>
                <w:sz w:val="20"/>
                <w:szCs w:val="20"/>
              </w:rPr>
              <w:t>o clarify the following:</w:t>
            </w:r>
          </w:p>
          <w:p w14:paraId="284D25DE"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32B27749"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code-domain parameter mapping based on syst</w:t>
            </w:r>
            <w:r>
              <w:rPr>
                <w:rFonts w:asciiTheme="majorBidi" w:eastAsia="Microsoft YaHei" w:hAnsiTheme="majorBidi" w:cstheme="majorBidi"/>
                <w:sz w:val="20"/>
                <w:szCs w:val="20"/>
              </w:rPr>
              <w:t>em parameters” with more specific enhancements?</w:t>
            </w:r>
          </w:p>
          <w:p w14:paraId="039709DC"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Also, as we mentioned before, for the enhancement that we suggested to be further studied “Enhanced configuration of SRS transmission to enable more efficient SRS parameter assignment”, we do not view it as </w:t>
            </w:r>
            <w:r>
              <w:rPr>
                <w:rFonts w:asciiTheme="majorBidi" w:eastAsia="Microsoft YaHei" w:hAnsiTheme="majorBidi" w:cstheme="majorBidi"/>
                <w:sz w:val="20"/>
                <w:szCs w:val="20"/>
              </w:rPr>
              <w:t>a new frequency-domain / code domain resource mapping because it is not a randomization scheme. Hence, we prefer a separate bullet to capture it. In Round 2, we explain the rational and motivation for such enhancements (please refer to our Round2 response)</w:t>
            </w:r>
            <w:r>
              <w:rPr>
                <w:rFonts w:asciiTheme="majorBidi" w:eastAsia="Microsoft YaHei" w:hAnsiTheme="majorBidi" w:cstheme="majorBidi"/>
                <w:sz w:val="20"/>
                <w:szCs w:val="20"/>
              </w:rPr>
              <w:t>.</w:t>
            </w:r>
          </w:p>
          <w:p w14:paraId="5461E455"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A817F8C" w14:textId="77777777" w:rsidR="00A77619" w:rsidRDefault="00F32408">
            <w:pPr>
              <w:spacing w:line="252" w:lineRule="auto"/>
              <w:rPr>
                <w:b/>
                <w:bCs/>
              </w:rPr>
            </w:pPr>
            <w:r>
              <w:rPr>
                <w:b/>
                <w:bCs/>
                <w:highlight w:val="yellow"/>
              </w:rPr>
              <w:t>Proposal 3.2.6</w:t>
            </w:r>
            <w:r>
              <w:rPr>
                <w:b/>
                <w:bCs/>
              </w:rPr>
              <w:t>: Study at least the following for SRS enhancement to manag</w:t>
            </w:r>
            <w:r>
              <w:rPr>
                <w:b/>
                <w:bCs/>
              </w:rPr>
              <w:t xml:space="preserve">e inter-TRP cross-SRS interference targeting TDD CJT via SRS interference randomization </w:t>
            </w:r>
            <w:r>
              <w:rPr>
                <w:b/>
                <w:bCs/>
                <w:color w:val="FF0000"/>
              </w:rPr>
              <w:t xml:space="preserve">and/or </w:t>
            </w:r>
            <w:r>
              <w:rPr>
                <w:b/>
                <w:bCs/>
              </w:rPr>
              <w:t>capacity enhancement</w:t>
            </w:r>
          </w:p>
          <w:p w14:paraId="6507029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58FA2CF2" w14:textId="77777777" w:rsidR="00A77619" w:rsidRDefault="00F32408">
            <w:pPr>
              <w:numPr>
                <w:ilvl w:val="1"/>
                <w:numId w:val="11"/>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w:t>
            </w:r>
            <w:r>
              <w:rPr>
                <w:rFonts w:ascii="Times New Roman Bold" w:hAnsi="Times New Roman Bold"/>
                <w:b/>
                <w:bCs/>
                <w:strike/>
                <w:color w:val="FF0000"/>
                <w:lang w:val="en-GB"/>
              </w:rPr>
              <w:lastRenderedPageBreak/>
              <w:t>sed on network-provided parameters (this does not change the WI scope)</w:t>
            </w:r>
          </w:p>
          <w:p w14:paraId="109B2991"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2B96578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1A7895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534C9F2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Including introducing new resource mapping not supported in Rel-1</w:t>
            </w:r>
            <w:r>
              <w:rPr>
                <w:rFonts w:ascii="Times New Roman Bold" w:hAnsi="Times New Roman Bold"/>
                <w:b/>
                <w:bCs/>
                <w:strike/>
                <w:color w:val="FF0000"/>
                <w:lang w:val="en-GB"/>
              </w:rPr>
              <w:t>7</w:t>
            </w:r>
          </w:p>
          <w:p w14:paraId="3D827F1F"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5253ADF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6F44BCAE"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B076003"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4FB3639"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545BE818"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64E3D42E"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signaling for flexible SRS </w:t>
            </w:r>
            <w:r>
              <w:rPr>
                <w:b/>
                <w:bCs/>
                <w:lang w:val="en-GB"/>
              </w:rPr>
              <w:t>transmission</w:t>
            </w:r>
          </w:p>
          <w:p w14:paraId="134FE565"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7B2010C1" w14:textId="77777777" w:rsidR="00A77619" w:rsidRDefault="00F32408">
            <w:pPr>
              <w:pStyle w:val="ListParagraph"/>
              <w:numPr>
                <w:ilvl w:val="0"/>
                <w:numId w:val="11"/>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182FBDBE"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7A8EDEC9"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 xml:space="preserve">cyclic </w:t>
            </w:r>
            <w:r>
              <w:rPr>
                <w:rFonts w:ascii="Times New Roman" w:eastAsia="Times New Roman" w:hAnsi="Times New Roman"/>
                <w:b/>
                <w:bCs/>
                <w:color w:val="FF0000"/>
                <w:lang w:eastAsia="zh-CN"/>
              </w:rPr>
              <w:t>shift per SRS port per SRS resource.</w:t>
            </w:r>
          </w:p>
          <w:p w14:paraId="5605D122"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834F8F7"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633FFFFC" w14:textId="77777777" w:rsidR="00A77619" w:rsidRDefault="00A77619">
            <w:pPr>
              <w:spacing w:before="120" w:afterLines="50"/>
              <w:rPr>
                <w:rFonts w:asciiTheme="majorBidi" w:eastAsia="Microsoft YaHei" w:hAnsiTheme="majorBidi" w:cstheme="majorBidi"/>
                <w:sz w:val="20"/>
                <w:szCs w:val="20"/>
              </w:rPr>
            </w:pPr>
          </w:p>
        </w:tc>
      </w:tr>
      <w:tr w:rsidR="00A77619" w14:paraId="64A849E3" w14:textId="77777777">
        <w:tc>
          <w:tcPr>
            <w:tcW w:w="2830" w:type="dxa"/>
          </w:tcPr>
          <w:p w14:paraId="6D82A54E" w14:textId="77777777" w:rsidR="00A77619" w:rsidRDefault="00F32408">
            <w:pPr>
              <w:spacing w:before="120" w:afterLines="50"/>
              <w:rPr>
                <w:rFonts w:eastAsia="Microsoft YaHei"/>
                <w:sz w:val="20"/>
                <w:szCs w:val="20"/>
              </w:rPr>
            </w:pPr>
            <w:r>
              <w:rPr>
                <w:rFonts w:eastAsia="Microsoft YaHei"/>
                <w:sz w:val="20"/>
                <w:szCs w:val="20"/>
              </w:rPr>
              <w:lastRenderedPageBreak/>
              <w:t>MediaTek</w:t>
            </w:r>
          </w:p>
        </w:tc>
        <w:tc>
          <w:tcPr>
            <w:tcW w:w="6520" w:type="dxa"/>
          </w:tcPr>
          <w:p w14:paraId="480CA3A3" w14:textId="77777777" w:rsidR="00A77619" w:rsidRDefault="00F32408">
            <w:pPr>
              <w:spacing w:before="120" w:afterLines="50"/>
              <w:rPr>
                <w:rFonts w:eastAsia="Microsoft YaHei"/>
                <w:sz w:val="20"/>
                <w:szCs w:val="20"/>
              </w:rPr>
            </w:pPr>
            <w:r>
              <w:rPr>
                <w:rFonts w:eastAsia="Microsoft YaHei"/>
                <w:sz w:val="20"/>
                <w:szCs w:val="20"/>
              </w:rPr>
              <w:t>We support the list proposed in principle, however, we have few comments:</w:t>
            </w:r>
          </w:p>
          <w:p w14:paraId="27EE7943"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w:t>
            </w:r>
            <w:r>
              <w:rPr>
                <w:rFonts w:ascii="Times New Roman" w:eastAsia="Microsoft YaHei" w:hAnsi="Times New Roman"/>
                <w:sz w:val="20"/>
                <w:szCs w:val="20"/>
              </w:rPr>
              <w:t>ly?</w:t>
            </w:r>
          </w:p>
          <w:p w14:paraId="02AEB90A"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3FD62DE" w14:textId="77777777" w:rsidR="00A77619" w:rsidRDefault="00F32408">
            <w:pPr>
              <w:numPr>
                <w:ilvl w:val="1"/>
                <w:numId w:val="18"/>
              </w:numPr>
              <w:wordWrap w:val="0"/>
              <w:adjustRightInd/>
              <w:spacing w:after="0" w:line="240" w:lineRule="auto"/>
              <w:rPr>
                <w:rFonts w:eastAsia="Microsoft YaHei"/>
                <w:sz w:val="20"/>
                <w:szCs w:val="20"/>
                <w:lang w:val="en-GB"/>
              </w:rPr>
            </w:pPr>
            <w:r>
              <w:rPr>
                <w:rFonts w:eastAsia="Microsoft YaHei"/>
                <w:sz w:val="20"/>
                <w:szCs w:val="20"/>
                <w:lang w:val="en-GB"/>
              </w:rPr>
              <w:t>W</w:t>
            </w:r>
            <w:r>
              <w:rPr>
                <w:rFonts w:eastAsia="Microsoft YaHei"/>
                <w:sz w:val="20"/>
                <w:szCs w:val="20"/>
                <w:lang w:val="en-GB"/>
              </w:rPr>
              <w:t>e are also not sure what is meant by “new frequency-domain resource allocation based on network-provided parameters (this does not change the WI scope)”, can we have more detailed description for this proposal</w:t>
            </w:r>
          </w:p>
          <w:p w14:paraId="2AC694E7" w14:textId="77777777" w:rsidR="00A77619" w:rsidRDefault="00F32408">
            <w:pPr>
              <w:spacing w:before="120" w:afterLines="50"/>
              <w:rPr>
                <w:rFonts w:eastAsia="Microsoft YaHei"/>
                <w:sz w:val="20"/>
                <w:szCs w:val="20"/>
              </w:rPr>
            </w:pPr>
            <w:r>
              <w:rPr>
                <w:rFonts w:eastAsia="Microsoft YaHei"/>
                <w:sz w:val="20"/>
                <w:szCs w:val="20"/>
              </w:rPr>
              <w:t>Hence, we propose to update the proposal to:</w:t>
            </w:r>
          </w:p>
          <w:p w14:paraId="1F4B1982" w14:textId="77777777" w:rsidR="00A77619" w:rsidRDefault="00F32408">
            <w:pPr>
              <w:spacing w:line="252" w:lineRule="auto"/>
              <w:rPr>
                <w:b/>
                <w:bCs/>
              </w:rPr>
            </w:pPr>
            <w:r>
              <w:rPr>
                <w:b/>
                <w:bCs/>
                <w:highlight w:val="yellow"/>
              </w:rPr>
              <w:t>P</w:t>
            </w:r>
            <w:r>
              <w:rPr>
                <w:b/>
                <w:bCs/>
                <w:highlight w:val="yellow"/>
              </w:rPr>
              <w:t>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F1E524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w:t>
            </w:r>
            <w:r>
              <w:rPr>
                <w:b/>
                <w:bCs/>
                <w:lang w:val="en-GB"/>
              </w:rPr>
              <w:t>ion</w:t>
            </w:r>
          </w:p>
          <w:p w14:paraId="694738E8"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w:t>
            </w:r>
            <w:r>
              <w:rPr>
                <w:b/>
                <w:bCs/>
                <w:lang w:val="en-GB"/>
              </w:rPr>
              <w:lastRenderedPageBreak/>
              <w:t xml:space="preserve"> hopping, </w:t>
            </w:r>
            <w:r>
              <w:rPr>
                <w:b/>
                <w:bCs/>
                <w:color w:val="FF0000"/>
                <w:lang w:val="en-GB"/>
              </w:rPr>
              <w:t>[new frequency-domain resource allocation based on network-provided parameters (this does not change the WI scope)]</w:t>
            </w:r>
          </w:p>
          <w:p w14:paraId="6C5F0CEF"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15801D85"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EF931FC"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w:t>
            </w:r>
            <w:r>
              <w:rPr>
                <w:b/>
                <w:bCs/>
                <w:lang w:val="en-GB"/>
              </w:rPr>
              <w:t>em parameters</w:t>
            </w:r>
          </w:p>
          <w:p w14:paraId="68FF7300"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2AEBBAEA"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306E7CC6"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9B582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63615E5C"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96DE3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Increasing the </w:t>
            </w:r>
            <w:r>
              <w:rPr>
                <w:b/>
                <w:bCs/>
                <w:lang w:val="en-GB"/>
              </w:rPr>
              <w:t>maximum number of cyclic shifts</w:t>
            </w:r>
          </w:p>
          <w:p w14:paraId="77C2B3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036CA2FF"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79B5C95B"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DFA9527"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2138E4F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w:t>
            </w:r>
            <w:r>
              <w:rPr>
                <w:b/>
                <w:bCs/>
                <w:lang w:val="en-GB"/>
              </w:rPr>
              <w:t>cation hopping enhancements.</w:t>
            </w:r>
          </w:p>
          <w:p w14:paraId="1EB5A65D" w14:textId="77777777" w:rsidR="00A77619" w:rsidRDefault="00A77619">
            <w:pPr>
              <w:spacing w:before="120" w:afterLines="50"/>
              <w:rPr>
                <w:rFonts w:eastAsia="Microsoft YaHei"/>
                <w:sz w:val="20"/>
                <w:szCs w:val="20"/>
              </w:rPr>
            </w:pPr>
          </w:p>
          <w:p w14:paraId="39BBF934" w14:textId="77777777" w:rsidR="00A77619" w:rsidRDefault="00A77619">
            <w:pPr>
              <w:spacing w:before="120" w:afterLines="50"/>
              <w:rPr>
                <w:rFonts w:eastAsia="Microsoft YaHei"/>
                <w:sz w:val="20"/>
                <w:szCs w:val="20"/>
              </w:rPr>
            </w:pPr>
          </w:p>
          <w:p w14:paraId="7B541B4D" w14:textId="77777777" w:rsidR="00A77619" w:rsidRDefault="00A77619">
            <w:pPr>
              <w:spacing w:before="120" w:afterLines="50"/>
              <w:rPr>
                <w:rFonts w:eastAsia="Microsoft YaHei"/>
                <w:sz w:val="20"/>
                <w:szCs w:val="20"/>
              </w:rPr>
            </w:pPr>
          </w:p>
        </w:tc>
      </w:tr>
      <w:tr w:rsidR="00A77619" w14:paraId="3CAFA202" w14:textId="77777777">
        <w:tc>
          <w:tcPr>
            <w:tcW w:w="2830" w:type="dxa"/>
          </w:tcPr>
          <w:p w14:paraId="27277F7B" w14:textId="77777777" w:rsidR="00A77619" w:rsidRDefault="00F32408">
            <w:pPr>
              <w:spacing w:before="120" w:afterLines="50"/>
              <w:rPr>
                <w:rFonts w:eastAsia="Microsoft YaHei"/>
                <w:sz w:val="20"/>
                <w:szCs w:val="20"/>
              </w:rPr>
            </w:pPr>
            <w:r>
              <w:rPr>
                <w:rFonts w:eastAsia="Microsoft YaHei"/>
                <w:sz w:val="20"/>
                <w:szCs w:val="20"/>
              </w:rPr>
              <w:lastRenderedPageBreak/>
              <w:t>DOCOMO</w:t>
            </w:r>
          </w:p>
        </w:tc>
        <w:tc>
          <w:tcPr>
            <w:tcW w:w="6520" w:type="dxa"/>
          </w:tcPr>
          <w:p w14:paraId="31524862"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77619" w14:paraId="1BD65FE5" w14:textId="77777777">
        <w:tc>
          <w:tcPr>
            <w:tcW w:w="2830" w:type="dxa"/>
          </w:tcPr>
          <w:p w14:paraId="38E6E85D" w14:textId="77777777" w:rsidR="00A77619" w:rsidRDefault="00F32408">
            <w:pPr>
              <w:spacing w:before="120" w:afterLines="50"/>
              <w:rPr>
                <w:rFonts w:eastAsia="Microsoft YaHei"/>
                <w:sz w:val="20"/>
                <w:szCs w:val="20"/>
              </w:rPr>
            </w:pPr>
            <w:r>
              <w:rPr>
                <w:rFonts w:eastAsia="Microsoft YaHei"/>
                <w:sz w:val="20"/>
                <w:szCs w:val="20"/>
                <w:lang w:eastAsia="zh-CN"/>
              </w:rPr>
              <w:t>Vivo</w:t>
            </w:r>
          </w:p>
        </w:tc>
        <w:tc>
          <w:tcPr>
            <w:tcW w:w="6520" w:type="dxa"/>
          </w:tcPr>
          <w:p w14:paraId="0D6D162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companies. We can do down-selection in the next meeting </w:t>
            </w:r>
            <w:r>
              <w:rPr>
                <w:rFonts w:eastAsia="Microsoft YaHei"/>
                <w:sz w:val="20"/>
                <w:szCs w:val="20"/>
                <w:lang w:eastAsia="zh-CN"/>
              </w:rPr>
              <w:t>with further evaluations and analysis.</w:t>
            </w:r>
          </w:p>
          <w:p w14:paraId="2CF671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055B54F1" w14:textId="77777777" w:rsidR="00A77619" w:rsidRDefault="00F32408">
            <w:pPr>
              <w:spacing w:before="120" w:afterLines="50"/>
              <w:rPr>
                <w:rFonts w:eastAsia="MS Mincho"/>
                <w:sz w:val="20"/>
                <w:szCs w:val="20"/>
                <w:lang w:eastAsia="ja-JP"/>
              </w:rPr>
            </w:pPr>
            <w:r>
              <w:rPr>
                <w:rFonts w:eastAsia="Microsoft YaHei"/>
                <w:sz w:val="20"/>
                <w:szCs w:val="20"/>
                <w:lang w:eastAsia="zh-CN"/>
              </w:rPr>
              <w:t>Besides, please notice that the WID has restricted</w:t>
            </w:r>
            <w:r>
              <w:rPr>
                <w:rFonts w:eastAsia="Microsoft YaHei"/>
                <w:sz w:val="20"/>
                <w:szCs w:val="20"/>
                <w:lang w:eastAsia="zh-CN"/>
              </w:rPr>
              <w:t xml:space="preserve"> to keep the existing comb structure, which implies that SRS should still be mapped on the consecutive RBs to keep the comb structure. For the new frequency-domain resource allocation schemes where all occupied RBs are divided into two or more parts (block</w:t>
            </w:r>
            <w:r>
              <w:rPr>
                <w:rFonts w:eastAsia="Microsoft YaHei"/>
                <w:sz w:val="20"/>
                <w:szCs w:val="20"/>
                <w:lang w:eastAsia="zh-CN"/>
              </w:rPr>
              <w:t>s) in the same OFDM symbols with frequency gap, they are not comb-like structure, which should be excluded in this agenda according to the WID.</w:t>
            </w:r>
          </w:p>
        </w:tc>
      </w:tr>
      <w:tr w:rsidR="00A77619" w14:paraId="4AC04F97" w14:textId="77777777">
        <w:tc>
          <w:tcPr>
            <w:tcW w:w="2830" w:type="dxa"/>
          </w:tcPr>
          <w:p w14:paraId="0A298C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76FE7483" w14:textId="77777777" w:rsidR="00A77619" w:rsidRDefault="00F32408">
            <w:pPr>
              <w:spacing w:before="120" w:afterLines="50"/>
              <w:rPr>
                <w:rFonts w:eastAsia="Microsoft YaHei"/>
                <w:sz w:val="20"/>
                <w:szCs w:val="20"/>
              </w:rPr>
            </w:pPr>
            <w:r>
              <w:rPr>
                <w:rFonts w:eastAsia="Microsoft YaHei"/>
                <w:sz w:val="20"/>
                <w:szCs w:val="20"/>
              </w:rPr>
              <w:t>Generally Fine with the proposal.</w:t>
            </w:r>
          </w:p>
          <w:p w14:paraId="1AC8CA24" w14:textId="77777777" w:rsidR="00A77619" w:rsidRDefault="00F32408">
            <w:pPr>
              <w:spacing w:before="120" w:afterLines="50"/>
              <w:rPr>
                <w:rFonts w:eastAsia="Microsoft YaHei"/>
                <w:sz w:val="20"/>
                <w:szCs w:val="20"/>
              </w:rPr>
            </w:pPr>
            <w:r>
              <w:rPr>
                <w:rFonts w:eastAsia="Microsoft YaHei"/>
                <w:sz w:val="20"/>
                <w:szCs w:val="20"/>
              </w:rPr>
              <w:t xml:space="preserve">As we discussed before, we propose to add an example in </w:t>
            </w:r>
            <w:r>
              <w:rPr>
                <w:rFonts w:eastAsia="Microsoft YaHei"/>
                <w:sz w:val="20"/>
                <w:szCs w:val="20"/>
              </w:rPr>
              <w:t>the second sub-bullet, which can be covered by the current version to some extent. But if companies are all willing to delete “new frequency-domain resource allocation based on network-provided parameters”, we can accept with adding one more example, which</w:t>
            </w:r>
            <w:r>
              <w:rPr>
                <w:rFonts w:eastAsia="Microsoft YaHei"/>
                <w:sz w:val="20"/>
                <w:szCs w:val="20"/>
              </w:rPr>
              <w:t xml:space="preserve"> can also achieve code domain interference randomization:</w:t>
            </w:r>
          </w:p>
          <w:p w14:paraId="23FF86FE" w14:textId="77777777" w:rsidR="00A77619" w:rsidRDefault="00F32408">
            <w:pPr>
              <w:spacing w:before="120" w:afterLines="50"/>
              <w:rPr>
                <w:rFonts w:eastAsia="Microsoft YaHei"/>
                <w:sz w:val="20"/>
                <w:szCs w:val="20"/>
              </w:rPr>
            </w:pPr>
            <w:r>
              <w:rPr>
                <w:rFonts w:eastAsia="Microsoft YaHei"/>
                <w:sz w:val="20"/>
                <w:szCs w:val="20"/>
              </w:rPr>
              <w:lastRenderedPageBreak/>
              <w:t>SRS Sequence for each hop is from a long SRS sequence</w:t>
            </w:r>
          </w:p>
          <w:p w14:paraId="1CEA95CB" w14:textId="77777777" w:rsidR="00A77619" w:rsidRDefault="00F32408">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w:t>
            </w:r>
            <w:r>
              <w:rPr>
                <w:rFonts w:eastAsia="Microsoft YaHei"/>
                <w:sz w:val="20"/>
                <w:szCs w:val="20"/>
              </w:rPr>
              <w:t>Per-TRP power control” should be precluded, which belongs to neither interference randomization nor capacity enhancement.</w:t>
            </w:r>
          </w:p>
          <w:p w14:paraId="6E814637" w14:textId="77777777" w:rsidR="00A77619" w:rsidRDefault="00F32408">
            <w:pPr>
              <w:spacing w:before="120" w:afterLines="50"/>
              <w:rPr>
                <w:rFonts w:eastAsia="Microsoft YaHei"/>
                <w:sz w:val="20"/>
                <w:szCs w:val="20"/>
              </w:rPr>
            </w:pPr>
            <w:r>
              <w:rPr>
                <w:rFonts w:eastAsia="Microsoft YaHei"/>
                <w:sz w:val="20"/>
                <w:szCs w:val="20"/>
              </w:rPr>
              <w:t>@CATT: Thanks for your further clarification.</w:t>
            </w:r>
          </w:p>
          <w:p w14:paraId="706F9208" w14:textId="77777777" w:rsidR="00A77619" w:rsidRDefault="00F32408">
            <w:pPr>
              <w:spacing w:before="120" w:afterLines="50"/>
              <w:rPr>
                <w:rFonts w:eastAsia="Microsoft YaHei"/>
                <w:sz w:val="20"/>
                <w:szCs w:val="20"/>
              </w:rPr>
            </w:pPr>
            <w:r>
              <w:rPr>
                <w:rFonts w:eastAsia="Microsoft YaHei"/>
                <w:sz w:val="20"/>
                <w:szCs w:val="20"/>
              </w:rPr>
              <w:t>Just as you’ve explained, seems beamformed SRS doesn’t pose more restrict demand on cali</w:t>
            </w:r>
            <w:r>
              <w:rPr>
                <w:rFonts w:eastAsia="Microsoft YaHei"/>
                <w:sz w:val="20"/>
                <w:szCs w:val="20"/>
              </w:rPr>
              <w:t>bration compared with NCB, which is already supported and also need “beamformed” SRS.</w:t>
            </w:r>
          </w:p>
          <w:p w14:paraId="03422609" w14:textId="77777777" w:rsidR="00A77619" w:rsidRDefault="00F32408">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 xml:space="preserve">would benefit from </w:t>
            </w:r>
            <w:r>
              <w:rPr>
                <w:rFonts w:eastAsia="Microsoft YaHei" w:hint="eastAsia"/>
                <w:sz w:val="20"/>
                <w:szCs w:val="20"/>
              </w:rPr>
              <w:t>the beamforming gain</w:t>
            </w:r>
            <w:r>
              <w:rPr>
                <w:rFonts w:eastAsia="Microsoft YaHei"/>
                <w:sz w:val="20"/>
                <w:szCs w:val="20"/>
              </w:rPr>
              <w:t>.</w:t>
            </w:r>
          </w:p>
          <w:p w14:paraId="1BB9D4C1" w14:textId="77777777" w:rsidR="00A77619" w:rsidRDefault="00F32408">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323AD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 xml:space="preserve">overhead reduction will not bring capacity enhancement. R17 RPFS is also overhead reduction in essence, but it does bring and </w:t>
            </w:r>
            <w:r>
              <w:rPr>
                <w:rFonts w:eastAsiaTheme="minorEastAsia"/>
                <w:sz w:val="20"/>
                <w:szCs w:val="20"/>
                <w:lang w:eastAsia="zh-CN"/>
              </w:rPr>
              <w:t>belong to capacity enhancement.</w:t>
            </w:r>
          </w:p>
        </w:tc>
      </w:tr>
      <w:tr w:rsidR="00A77619" w14:paraId="06710191" w14:textId="77777777">
        <w:tc>
          <w:tcPr>
            <w:tcW w:w="2830" w:type="dxa"/>
          </w:tcPr>
          <w:p w14:paraId="4EBA2168"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lastRenderedPageBreak/>
              <w:t>L</w:t>
            </w:r>
            <w:r>
              <w:rPr>
                <w:rFonts w:eastAsia="맑은 고딕"/>
                <w:sz w:val="20"/>
                <w:szCs w:val="20"/>
                <w:lang w:eastAsia="ko-KR"/>
              </w:rPr>
              <w:t>GE</w:t>
            </w:r>
          </w:p>
        </w:tc>
        <w:tc>
          <w:tcPr>
            <w:tcW w:w="6520" w:type="dxa"/>
          </w:tcPr>
          <w:p w14:paraId="55A06C8B" w14:textId="77777777" w:rsidR="00A77619" w:rsidRDefault="00F32408">
            <w:pPr>
              <w:spacing w:before="120" w:afterLines="50"/>
              <w:rPr>
                <w:rFonts w:eastAsia="Microsoft YaHei"/>
                <w:sz w:val="20"/>
                <w:szCs w:val="20"/>
              </w:rPr>
            </w:pPr>
            <w:r>
              <w:rPr>
                <w:rFonts w:eastAsia="맑은 고딕" w:hint="eastAsia"/>
                <w:sz w:val="20"/>
                <w:szCs w:val="20"/>
                <w:lang w:eastAsia="ko-KR"/>
              </w:rPr>
              <w:t xml:space="preserve">Regarding </w:t>
            </w:r>
            <w:r>
              <w:rPr>
                <w:rFonts w:eastAsia="맑은 고딕"/>
                <w:sz w:val="20"/>
                <w:szCs w:val="20"/>
                <w:lang w:eastAsia="ko-KR"/>
              </w:rPr>
              <w:t>4</w:t>
            </w:r>
            <w:r>
              <w:rPr>
                <w:rFonts w:eastAsia="맑은 고딕"/>
                <w:sz w:val="20"/>
                <w:szCs w:val="20"/>
                <w:vertAlign w:val="superscript"/>
                <w:lang w:eastAsia="ko-KR"/>
              </w:rPr>
              <w:t>th</w:t>
            </w:r>
            <w:r>
              <w:rPr>
                <w:rFonts w:eastAsia="맑은 고딕"/>
                <w:sz w:val="20"/>
                <w:szCs w:val="20"/>
                <w:lang w:eastAsia="ko-KR"/>
              </w:rPr>
              <w:t xml:space="preserve"> bullet, i.e., </w:t>
            </w:r>
            <w:r>
              <w:rPr>
                <w:rFonts w:eastAsia="맑은 고딕" w:hint="eastAsia"/>
                <w:sz w:val="20"/>
                <w:szCs w:val="20"/>
                <w:lang w:eastAsia="ko-KR"/>
              </w:rPr>
              <w:t>Per-TRP power</w:t>
            </w:r>
            <w:r>
              <w:rPr>
                <w:rFonts w:eastAsia="맑은 고딕"/>
                <w:sz w:val="20"/>
                <w:szCs w:val="20"/>
                <w:lang w:eastAsia="ko-KR"/>
              </w:rPr>
              <w:t xml:space="preserve">, this is related to Proposal 3.1.1.-1, so we think it is better to discuss and finalize that issue in Proposal 3.1.1.-1. </w:t>
            </w:r>
            <w:r>
              <w:rPr>
                <w:rFonts w:eastAsia="맑은 고딕" w:hint="eastAsia"/>
                <w:sz w:val="20"/>
                <w:szCs w:val="20"/>
                <w:lang w:eastAsia="ko-KR"/>
              </w:rPr>
              <w:t xml:space="preserve"> </w:t>
            </w:r>
          </w:p>
        </w:tc>
      </w:tr>
      <w:tr w:rsidR="00A77619" w14:paraId="58C01E23" w14:textId="77777777">
        <w:tc>
          <w:tcPr>
            <w:tcW w:w="2830" w:type="dxa"/>
          </w:tcPr>
          <w:p w14:paraId="3855CED3"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OPPO</w:t>
            </w:r>
          </w:p>
        </w:tc>
        <w:tc>
          <w:tcPr>
            <w:tcW w:w="6520" w:type="dxa"/>
          </w:tcPr>
          <w:p w14:paraId="4EEC42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77619" w14:paraId="5D0E7A86" w14:textId="77777777">
        <w:tc>
          <w:tcPr>
            <w:tcW w:w="2830" w:type="dxa"/>
          </w:tcPr>
          <w:p w14:paraId="5D51054C" w14:textId="77777777" w:rsidR="00A77619" w:rsidRDefault="00F32408">
            <w:pPr>
              <w:spacing w:before="120" w:afterLines="50"/>
              <w:rPr>
                <w:rFonts w:eastAsia="맑은 고딕"/>
                <w:sz w:val="20"/>
                <w:szCs w:val="20"/>
                <w:lang w:eastAsia="ko-KR"/>
              </w:rPr>
            </w:pPr>
            <w:r>
              <w:rPr>
                <w:rFonts w:eastAsia="맑은 고딕"/>
                <w:sz w:val="20"/>
                <w:szCs w:val="20"/>
                <w:lang w:eastAsia="ko-KR"/>
              </w:rPr>
              <w:t>QC2</w:t>
            </w:r>
          </w:p>
        </w:tc>
        <w:tc>
          <w:tcPr>
            <w:tcW w:w="6520" w:type="dxa"/>
          </w:tcPr>
          <w:p w14:paraId="0845139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Regarding question from MTK: Indeed, it is a valid comment that semi-persistent SRS is also </w:t>
            </w:r>
            <w:r>
              <w:rPr>
                <w:rFonts w:eastAsiaTheme="minorEastAsia"/>
                <w:sz w:val="20"/>
                <w:szCs w:val="20"/>
                <w:lang w:eastAsia="zh-CN"/>
              </w:rPr>
              <w:t>applicable.</w:t>
            </w:r>
          </w:p>
        </w:tc>
      </w:tr>
      <w:tr w:rsidR="00A77619" w14:paraId="42BF6C0C" w14:textId="77777777">
        <w:tc>
          <w:tcPr>
            <w:tcW w:w="2830" w:type="dxa"/>
          </w:tcPr>
          <w:p w14:paraId="0F7F56A0"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232AF9D7" w14:textId="77777777" w:rsidR="00A77619" w:rsidRDefault="00F32408">
            <w:pPr>
              <w:spacing w:before="120" w:afterLines="50"/>
              <w:rPr>
                <w:rFonts w:eastAsiaTheme="minorEastAsia"/>
                <w:sz w:val="20"/>
                <w:szCs w:val="20"/>
                <w:lang w:eastAsia="zh-CN"/>
              </w:rPr>
            </w:pPr>
            <w:r>
              <w:rPr>
                <w:rFonts w:eastAsia="맑은 고딕" w:hint="eastAsia"/>
                <w:sz w:val="20"/>
                <w:szCs w:val="20"/>
                <w:lang w:eastAsia="ko-KR"/>
              </w:rPr>
              <w:t>We are generally fine with listing all possible candidate schemes.</w:t>
            </w:r>
          </w:p>
        </w:tc>
      </w:tr>
      <w:tr w:rsidR="00A77619" w14:paraId="36C97589" w14:textId="77777777">
        <w:tc>
          <w:tcPr>
            <w:tcW w:w="2830" w:type="dxa"/>
          </w:tcPr>
          <w:p w14:paraId="44A0D204"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8A5AC22"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w:t>
            </w:r>
            <w:r>
              <w:rPr>
                <w:rFonts w:eastAsiaTheme="minorEastAsia"/>
                <w:sz w:val="20"/>
                <w:szCs w:val="20"/>
                <w:lang w:eastAsia="zh-CN"/>
              </w:rPr>
              <w:t xml:space="preserve"> per-TRP power control should be removed or at least it is also listed as FFS.</w:t>
            </w:r>
          </w:p>
        </w:tc>
      </w:tr>
      <w:tr w:rsidR="00A77619" w14:paraId="3D958F9E" w14:textId="77777777">
        <w:tc>
          <w:tcPr>
            <w:tcW w:w="2830" w:type="dxa"/>
          </w:tcPr>
          <w:p w14:paraId="69AED2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2D9C7A1" w14:textId="77777777" w:rsidR="00A77619" w:rsidRDefault="00F32408">
            <w:pPr>
              <w:spacing w:before="120" w:afterLines="50"/>
              <w:rPr>
                <w:sz w:val="20"/>
                <w:szCs w:val="20"/>
                <w:lang w:eastAsia="zh-CN"/>
              </w:rPr>
            </w:pPr>
            <w:r>
              <w:rPr>
                <w:rFonts w:hint="eastAsia"/>
                <w:sz w:val="20"/>
                <w:szCs w:val="20"/>
                <w:lang w:eastAsia="zh-CN"/>
              </w:rPr>
              <w:t xml:space="preserve">We are fine with listing all possible candidate schemes . </w:t>
            </w:r>
          </w:p>
          <w:p w14:paraId="27CC5E6E" w14:textId="77777777" w:rsidR="00A77619" w:rsidRDefault="00F32408">
            <w:pPr>
              <w:spacing w:before="120" w:afterLines="50"/>
              <w:rPr>
                <w:sz w:val="20"/>
                <w:szCs w:val="20"/>
                <w:lang w:eastAsia="zh-CN"/>
              </w:rPr>
            </w:pPr>
            <w:r>
              <w:rPr>
                <w:rFonts w:eastAsia="맑은 고딕" w:hint="eastAsia"/>
                <w:sz w:val="20"/>
                <w:szCs w:val="20"/>
                <w:lang w:eastAsia="ko-KR"/>
              </w:rPr>
              <w:t xml:space="preserve">Regarding </w:t>
            </w:r>
            <w:r>
              <w:rPr>
                <w:rFonts w:eastAsia="맑은 고딕"/>
                <w:sz w:val="20"/>
                <w:szCs w:val="20"/>
                <w:lang w:eastAsia="ko-KR"/>
              </w:rPr>
              <w:t>4</w:t>
            </w:r>
            <w:r>
              <w:rPr>
                <w:rFonts w:eastAsia="맑은 고딕"/>
                <w:sz w:val="20"/>
                <w:szCs w:val="20"/>
                <w:vertAlign w:val="superscript"/>
                <w:lang w:eastAsia="ko-KR"/>
              </w:rPr>
              <w:t>th</w:t>
            </w:r>
            <w:r>
              <w:rPr>
                <w:rFonts w:eastAsia="맑은 고딕"/>
                <w:sz w:val="20"/>
                <w:szCs w:val="20"/>
                <w:lang w:eastAsia="ko-KR"/>
              </w:rPr>
              <w:t xml:space="preserve"> bullet, i.e., </w:t>
            </w:r>
            <w:r>
              <w:rPr>
                <w:rFonts w:eastAsia="맑은 고딕"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 xml:space="preserve">or power control of one SRS towards to </w:t>
            </w:r>
            <w:r>
              <w:rPr>
                <w:rFonts w:hint="eastAsia"/>
                <w:sz w:val="20"/>
                <w:szCs w:val="20"/>
                <w:lang w:eastAsia="zh-CN"/>
              </w:rPr>
              <w:t>multiple TRPs</w:t>
            </w:r>
            <w:r>
              <w:rPr>
                <w:sz w:val="20"/>
                <w:szCs w:val="20"/>
                <w:lang w:eastAsia="zh-CN"/>
              </w:rPr>
              <w:t>’</w:t>
            </w:r>
            <w:r>
              <w:rPr>
                <w:rFonts w:hint="eastAsia"/>
                <w:sz w:val="20"/>
                <w:szCs w:val="20"/>
                <w:lang w:eastAsia="zh-CN"/>
              </w:rPr>
              <w:t xml:space="preserve"> considering discussion in </w:t>
            </w:r>
            <w:r>
              <w:rPr>
                <w:rFonts w:eastAsia="맑은 고딕"/>
                <w:sz w:val="20"/>
                <w:szCs w:val="20"/>
                <w:lang w:eastAsia="ko-KR"/>
              </w:rPr>
              <w:t>Proposal 3.1.1.-1</w:t>
            </w:r>
            <w:r>
              <w:rPr>
                <w:rFonts w:hint="eastAsia"/>
                <w:sz w:val="20"/>
                <w:szCs w:val="20"/>
                <w:lang w:eastAsia="zh-CN"/>
              </w:rPr>
              <w:t>.</w:t>
            </w:r>
          </w:p>
          <w:p w14:paraId="664F6E03" w14:textId="77777777" w:rsidR="00A77619" w:rsidRDefault="00F32408">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1" w14:anchorId="05CB3EAC">
                <v:shape id="_x0000_i1033" type="#_x0000_t75" style="width:9.2pt;height:12.7pt" o:ole="">
                  <v:imagedata r:id="rId16" o:title=""/>
                </v:shape>
                <o:OLEObject Type="Embed" ProgID="Equation.3" ShapeID="_x0000_i1033" DrawAspect="Content" ObjectID="_1714331362" r:id="rId27"/>
              </w:object>
            </w:r>
            <w:r>
              <w:rPr>
                <w:rFonts w:hint="eastAsia"/>
                <w:sz w:val="20"/>
                <w:szCs w:val="20"/>
                <w:lang w:eastAsia="zh-CN"/>
              </w:rPr>
              <w:t>,</w:t>
            </w:r>
            <w:r>
              <w:rPr>
                <w:rFonts w:hint="eastAsia"/>
                <w:sz w:val="20"/>
                <w:szCs w:val="20"/>
                <w:lang w:eastAsia="zh-CN"/>
              </w:rPr>
              <w:object w:dxaOrig="1407" w:dyaOrig="368" w14:anchorId="612FFC10">
                <v:shape id="_x0000_i1034" type="#_x0000_t75" style="width:70.25pt;height:18.35pt" o:ole="">
                  <v:imagedata r:id="rId18" o:title=""/>
                </v:shape>
                <o:OLEObject Type="Embed" ProgID="Equation.3" ShapeID="_x0000_i1034" DrawAspect="Content" ObjectID="_1714331363" r:id="rId28"/>
              </w:object>
            </w:r>
            <w:r>
              <w:rPr>
                <w:rFonts w:hint="eastAsia"/>
                <w:sz w:val="20"/>
                <w:szCs w:val="20"/>
                <w:lang w:eastAsia="zh-CN"/>
              </w:rPr>
              <w:t xml:space="preserve"> besides the last bandwi</w:t>
            </w:r>
            <w:r>
              <w:rPr>
                <w:rFonts w:hint="eastAsia"/>
                <w:sz w:val="20"/>
                <w:szCs w:val="20"/>
                <w:lang w:eastAsia="zh-CN"/>
              </w:rPr>
              <w:t xml:space="preserve">dth </w:t>
            </w:r>
            <w:r>
              <w:rPr>
                <w:rFonts w:hint="eastAsia"/>
                <w:sz w:val="20"/>
                <w:szCs w:val="20"/>
                <w:lang w:eastAsia="zh-CN"/>
              </w:rPr>
              <w:object w:dxaOrig="452" w:dyaOrig="368" w14:anchorId="08E5D8C5">
                <v:shape id="_x0000_i1035" type="#_x0000_t75" style="width:22.6pt;height:18.35pt" o:ole="">
                  <v:imagedata r:id="rId20" o:title=""/>
                </v:shape>
                <o:OLEObject Type="Embed" ProgID="Equation.3" ShapeID="_x0000_i1035" DrawAspect="Content" ObjectID="_1714331364" r:id="rId29"/>
              </w:object>
            </w:r>
            <w:r>
              <w:rPr>
                <w:rFonts w:hint="eastAsia"/>
                <w:sz w:val="20"/>
                <w:szCs w:val="20"/>
                <w:lang w:eastAsia="zh-CN"/>
              </w:rPr>
              <w:t xml:space="preserve">. </w:t>
            </w:r>
          </w:p>
          <w:p w14:paraId="103C50F2" w14:textId="77777777" w:rsidR="00A77619" w:rsidRDefault="00F32408">
            <w:pPr>
              <w:spacing w:before="120" w:afterLines="50"/>
              <w:rPr>
                <w:sz w:val="20"/>
                <w:szCs w:val="20"/>
                <w:lang w:eastAsia="zh-CN"/>
              </w:rPr>
            </w:pPr>
            <w:r>
              <w:rPr>
                <w:rFonts w:hint="eastAsia"/>
                <w:sz w:val="20"/>
                <w:szCs w:val="20"/>
                <w:lang w:eastAsia="zh-CN"/>
              </w:rPr>
              <w:t>Regarding</w:t>
            </w:r>
            <w:r>
              <w:rPr>
                <w:rFonts w:hint="eastAsia"/>
                <w:sz w:val="20"/>
                <w:szCs w:val="20"/>
                <w:lang w:eastAsia="zh-CN"/>
              </w:rPr>
              <w:t xml:space="preserve">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w:t>
            </w:r>
            <w:r>
              <w:rPr>
                <w:rFonts w:hint="eastAsia"/>
                <w:sz w:val="20"/>
                <w:szCs w:val="20"/>
                <w:lang w:eastAsia="zh-CN"/>
              </w:rPr>
              <w:t>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w:t>
            </w:r>
            <w:r>
              <w:rPr>
                <w:rFonts w:hint="eastAsia"/>
                <w:sz w:val="20"/>
                <w:szCs w:val="20"/>
                <w:lang w:eastAsia="zh-CN"/>
              </w:rPr>
              <w:t xml:space="preserve">lowing figure.  </w:t>
            </w:r>
          </w:p>
          <w:p w14:paraId="74F9FDF2" w14:textId="77777777" w:rsidR="00A77619" w:rsidRDefault="00F32408">
            <w:pPr>
              <w:spacing w:before="120" w:afterLines="50"/>
            </w:pPr>
            <w:r>
              <w:rPr>
                <w:rFonts w:hint="eastAsia"/>
                <w:sz w:val="20"/>
                <w:szCs w:val="20"/>
                <w:lang w:eastAsia="zh-CN"/>
              </w:rPr>
              <w:lastRenderedPageBreak/>
              <w:t xml:space="preserve"> </w:t>
            </w:r>
            <w:r>
              <w:object w:dxaOrig="5535" w:dyaOrig="4270" w14:anchorId="74B9A0B4">
                <v:shape id="_x0000_i1036" type="#_x0000_t75" style="width:276.7pt;height:213.55pt" o:ole="">
                  <v:imagedata r:id="rId30" o:title=""/>
                </v:shape>
                <o:OLEObject Type="Embed" ProgID="Visio.Drawing.11" ShapeID="_x0000_i1036" DrawAspect="Content" ObjectID="_1714331365" r:id="rId31"/>
              </w:object>
            </w:r>
          </w:p>
          <w:p w14:paraId="3590294C" w14:textId="77777777" w:rsidR="00A77619" w:rsidRDefault="00F32408">
            <w:pPr>
              <w:spacing w:before="120" w:afterLines="50"/>
              <w:rPr>
                <w:lang w:eastAsia="zh-CN"/>
              </w:rPr>
            </w:pPr>
            <w:r>
              <w:rPr>
                <w:rFonts w:hint="eastAsia"/>
                <w:lang w:eastAsia="zh-CN"/>
              </w:rPr>
              <w:t>So we suggest following update proposal 3.2.6</w:t>
            </w:r>
          </w:p>
          <w:p w14:paraId="768D102A"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CB20702"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 new frequency-domain resource mapping for SRS </w:t>
            </w:r>
            <w:r>
              <w:rPr>
                <w:b/>
                <w:bCs/>
                <w:lang w:val="en-GB"/>
              </w:rPr>
              <w:t>transmission</w:t>
            </w:r>
          </w:p>
          <w:p w14:paraId="74C392FE"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0DEB0E1E"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r>
              <w:rPr>
                <w:b/>
                <w:bCs/>
                <w:lang w:val="en-GB"/>
              </w:rPr>
              <w:t xml:space="preserve"> </w:t>
            </w:r>
          </w:p>
          <w:p w14:paraId="0D8941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5A1E871"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0F5F325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w:t>
            </w:r>
            <w:r>
              <w:rPr>
                <w:b/>
                <w:bCs/>
                <w:lang w:val="en-GB"/>
              </w:rPr>
              <w:t>rted in Rel-17</w:t>
            </w:r>
          </w:p>
          <w:p w14:paraId="5219D2D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43B99F2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431A6A7D"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ins w:id="94" w:author="ZTE" w:date="2022-05-17T19:47:00Z">
              <w:r>
                <w:rPr>
                  <w:rFonts w:hint="eastAsia"/>
                  <w:b/>
                  <w:bCs/>
                  <w:lang w:eastAsia="zh-CN"/>
                </w:rPr>
                <w:t xml:space="preserve"> and/or power control of one SRS</w:t>
              </w:r>
            </w:ins>
            <w:ins w:id="95" w:author="ZTE" w:date="2022-05-17T19:48:00Z">
              <w:r>
                <w:rPr>
                  <w:rFonts w:hint="eastAsia"/>
                  <w:b/>
                  <w:bCs/>
                  <w:lang w:eastAsia="zh-CN"/>
                </w:rPr>
                <w:t xml:space="preserve"> towards to multiple TRPs.</w:t>
              </w:r>
            </w:ins>
          </w:p>
          <w:p w14:paraId="67740B69"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69E6985A"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Increasing the maximum number of cyclic </w:t>
            </w:r>
            <w:r>
              <w:rPr>
                <w:b/>
                <w:bCs/>
                <w:lang w:val="en-GB"/>
              </w:rPr>
              <w:t>shifts</w:t>
            </w:r>
          </w:p>
          <w:p w14:paraId="4E6FB366"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2E422FD0"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3C311DA6"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34B300A"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67EB518"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E.g., larger partial frequency sounding factor, starting RB location hopping </w:t>
            </w:r>
            <w:r>
              <w:rPr>
                <w:b/>
                <w:bCs/>
                <w:lang w:val="en-GB"/>
              </w:rPr>
              <w:t>enhancements</w:t>
            </w:r>
            <w:r>
              <w:rPr>
                <w:rFonts w:hint="eastAsia"/>
                <w:b/>
                <w:bCs/>
                <w:lang w:eastAsia="zh-CN"/>
              </w:rPr>
              <w:t xml:space="preserve">, </w:t>
            </w:r>
            <w:ins w:id="96" w:author="ZTE" w:date="2022-05-17T19:49:00Z">
              <w:r>
                <w:rPr>
                  <w:b/>
                  <w:bCs/>
                  <w:lang w:val="en-GB" w:eastAsia="zh-CN"/>
                  <w:rPrChange w:id="97" w:author="ZTE" w:date="2022-05-17T19:49:00Z">
                    <w:rPr>
                      <w:sz w:val="20"/>
                      <w:szCs w:val="20"/>
                      <w:lang w:eastAsia="zh-CN"/>
                    </w:rPr>
                  </w:rPrChange>
                </w:rPr>
                <w:t xml:space="preserve">partial frequency hopping on other bandwidths corresponding to </w:t>
              </w:r>
            </w:ins>
            <w:ins w:id="98" w:author="ZTE" w:date="2022-05-17T19:49:00Z">
              <w:r w:rsidRPr="00474313">
                <w:rPr>
                  <w:b/>
                  <w:bCs/>
                  <w:lang w:val="en-GB" w:eastAsia="zh-CN"/>
                </w:rPr>
                <w:object w:dxaOrig="184" w:dyaOrig="251" w14:anchorId="105720DD">
                  <v:shape id="_x0000_i1037" type="#_x0000_t75" style="width:9.2pt;height:12.7pt" o:ole="">
                    <v:imagedata r:id="rId16" o:title=""/>
                  </v:shape>
                  <o:OLEObject Type="Embed" ProgID="Equation.3" ShapeID="_x0000_i1037" DrawAspect="Content" ObjectID="_1714331366" r:id="rId32"/>
                </w:object>
              </w:r>
            </w:ins>
            <w:ins w:id="99" w:author="ZTE" w:date="2022-05-17T19:49:00Z">
              <w:r>
                <w:rPr>
                  <w:b/>
                  <w:bCs/>
                  <w:lang w:val="en-GB" w:eastAsia="zh-CN"/>
                  <w:rPrChange w:id="100" w:author="ZTE" w:date="2022-05-17T19:49:00Z">
                    <w:rPr>
                      <w:sz w:val="20"/>
                      <w:szCs w:val="20"/>
                      <w:lang w:eastAsia="zh-CN"/>
                    </w:rPr>
                  </w:rPrChange>
                </w:rPr>
                <w:t>,</w:t>
              </w:r>
            </w:ins>
            <w:ins w:id="101" w:author="ZTE" w:date="2022-05-17T19:49:00Z">
              <w:r w:rsidRPr="00474313">
                <w:rPr>
                  <w:b/>
                  <w:bCs/>
                  <w:lang w:val="en-GB" w:eastAsia="zh-CN"/>
                </w:rPr>
                <w:object w:dxaOrig="1407" w:dyaOrig="368" w14:anchorId="79948158">
                  <v:shape id="_x0000_i1038" type="#_x0000_t75" style="width:70.25pt;height:18.35pt" o:ole="">
                    <v:imagedata r:id="rId18" o:title=""/>
                  </v:shape>
                  <o:OLEObject Type="Embed" ProgID="Equation.3" ShapeID="_x0000_i1038" DrawAspect="Content" ObjectID="_1714331367" r:id="rId33"/>
                </w:object>
              </w:r>
            </w:ins>
            <w:ins w:id="102" w:author="ZTE" w:date="2022-05-17T19:49:00Z">
              <w:r>
                <w:rPr>
                  <w:b/>
                  <w:bCs/>
                  <w:lang w:val="en-GB" w:eastAsia="zh-CN"/>
                  <w:rPrChange w:id="103" w:author="ZTE" w:date="2022-05-17T19:49:00Z">
                    <w:rPr>
                      <w:sz w:val="20"/>
                      <w:szCs w:val="20"/>
                      <w:lang w:eastAsia="zh-CN"/>
                    </w:rPr>
                  </w:rPrChange>
                </w:rPr>
                <w:t xml:space="preserve"> besides the last bandwidth </w:t>
              </w:r>
            </w:ins>
            <w:ins w:id="104" w:author="ZTE" w:date="2022-05-17T19:49:00Z">
              <w:r w:rsidRPr="00474313">
                <w:rPr>
                  <w:b/>
                  <w:bCs/>
                  <w:lang w:val="en-GB" w:eastAsia="zh-CN"/>
                </w:rPr>
                <w:object w:dxaOrig="452" w:dyaOrig="368" w14:anchorId="5132FC9C">
                  <v:shape id="_x0000_i1039" type="#_x0000_t75" style="width:22.6pt;height:18.35pt" o:ole="">
                    <v:imagedata r:id="rId20" o:title=""/>
                  </v:shape>
                  <o:OLEObject Type="Embed" ProgID="Equation.3" ShapeID="_x0000_i1039" DrawAspect="Content" ObjectID="_1714331368" r:id="rId34"/>
                </w:object>
              </w:r>
            </w:ins>
            <w:ins w:id="105" w:author="ZTE" w:date="2022-05-17T19:49:00Z">
              <w:r>
                <w:rPr>
                  <w:rFonts w:hint="eastAsia"/>
                  <w:b/>
                  <w:bCs/>
                  <w:lang w:eastAsia="zh-CN"/>
                </w:rPr>
                <w:t>.</w:t>
              </w:r>
            </w:ins>
          </w:p>
          <w:p w14:paraId="35F61BCE" w14:textId="77777777" w:rsidR="00A77619" w:rsidRDefault="00A77619">
            <w:pPr>
              <w:spacing w:before="120" w:afterLines="50"/>
              <w:rPr>
                <w:lang w:eastAsia="zh-CN"/>
              </w:rPr>
            </w:pPr>
          </w:p>
        </w:tc>
      </w:tr>
      <w:tr w:rsidR="00474313" w14:paraId="3EA1CABD" w14:textId="77777777">
        <w:tc>
          <w:tcPr>
            <w:tcW w:w="2830" w:type="dxa"/>
          </w:tcPr>
          <w:p w14:paraId="4050E394" w14:textId="766F0CC4" w:rsidR="00474313" w:rsidRDefault="00474313" w:rsidP="00474313">
            <w:pPr>
              <w:spacing w:before="120" w:afterLines="50"/>
              <w:rPr>
                <w:rFonts w:eastAsiaTheme="minorEastAsia" w:hint="eastAsia"/>
                <w:sz w:val="20"/>
                <w:szCs w:val="20"/>
                <w:lang w:eastAsia="zh-CN"/>
              </w:rPr>
            </w:pPr>
            <w:r>
              <w:rPr>
                <w:rFonts w:eastAsia="맑은 고딕"/>
                <w:sz w:val="20"/>
                <w:szCs w:val="20"/>
                <w:lang w:eastAsia="ko-KR"/>
              </w:rPr>
              <w:lastRenderedPageBreak/>
              <w:t>Nokia/NSB</w:t>
            </w:r>
          </w:p>
        </w:tc>
        <w:tc>
          <w:tcPr>
            <w:tcW w:w="6520" w:type="dxa"/>
          </w:tcPr>
          <w:p w14:paraId="7A3782CC" w14:textId="1D49BEA1" w:rsidR="00474313" w:rsidRDefault="00474313" w:rsidP="00474313">
            <w:pPr>
              <w:spacing w:before="120" w:afterLines="50"/>
              <w:rPr>
                <w:rFonts w:hint="eastAsia"/>
                <w:sz w:val="20"/>
                <w:szCs w:val="20"/>
                <w:lang w:eastAsia="zh-CN"/>
              </w:rPr>
            </w:pPr>
            <w:r>
              <w:rPr>
                <w:rFonts w:eastAsia="맑은 고딕"/>
                <w:sz w:val="20"/>
                <w:szCs w:val="20"/>
                <w:lang w:eastAsia="ko-KR"/>
              </w:rPr>
              <w:t>We are fine in general, and support for the progress. However, there are still many unclear items in the list.  Hopefully we can narrow down the scope in the next meeting with clear scope.</w:t>
            </w:r>
          </w:p>
        </w:tc>
      </w:tr>
    </w:tbl>
    <w:p w14:paraId="2DB37BD0" w14:textId="77777777" w:rsidR="00A77619" w:rsidRDefault="00A77619">
      <w:pPr>
        <w:pStyle w:val="listauto1"/>
        <w:numPr>
          <w:ilvl w:val="0"/>
          <w:numId w:val="0"/>
        </w:numPr>
        <w:ind w:left="450" w:hanging="450"/>
        <w:rPr>
          <w:b w:val="0"/>
          <w:bCs w:val="0"/>
        </w:rPr>
      </w:pPr>
    </w:p>
    <w:p w14:paraId="59A1A51D" w14:textId="77777777" w:rsidR="00A77619" w:rsidRDefault="00A77619">
      <w:pPr>
        <w:pStyle w:val="listauto1"/>
        <w:numPr>
          <w:ilvl w:val="0"/>
          <w:numId w:val="0"/>
        </w:numPr>
        <w:ind w:left="450" w:hanging="450"/>
        <w:rPr>
          <w:b w:val="0"/>
          <w:bCs w:val="0"/>
        </w:rPr>
      </w:pPr>
    </w:p>
    <w:p w14:paraId="29483F79" w14:textId="77777777" w:rsidR="00A77619" w:rsidRDefault="00A77619">
      <w:pPr>
        <w:rPr>
          <w:b/>
          <w:iCs/>
          <w:szCs w:val="20"/>
          <w:lang w:val="en-GB"/>
        </w:rPr>
      </w:pPr>
    </w:p>
    <w:p w14:paraId="53B7DB0C" w14:textId="77777777" w:rsidR="00A77619" w:rsidRDefault="00F32408">
      <w:pPr>
        <w:pStyle w:val="Heading1"/>
        <w:tabs>
          <w:tab w:val="clear" w:pos="432"/>
        </w:tabs>
        <w:rPr>
          <w:rFonts w:cs="Arial"/>
        </w:rPr>
      </w:pPr>
      <w:r>
        <w:rPr>
          <w:rFonts w:cs="Arial"/>
        </w:rPr>
        <w:t>SRS enhancements targeting 8 Tx operation</w:t>
      </w:r>
    </w:p>
    <w:p w14:paraId="4F5B503F" w14:textId="77777777" w:rsidR="00A77619" w:rsidRDefault="00F32408">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7D226882" w14:textId="77777777" w:rsidR="00A77619" w:rsidRDefault="00F32408">
      <w:pPr>
        <w:pStyle w:val="Heading2"/>
        <w:rPr>
          <w:lang w:val="en-GB"/>
        </w:rPr>
      </w:pPr>
      <w:r>
        <w:rPr>
          <w:lang w:val="en-GB"/>
        </w:rPr>
        <w:t>Discussion o</w:t>
      </w:r>
      <w:r>
        <w:rPr>
          <w:lang w:val="en-GB"/>
        </w:rPr>
        <w:t>n scope for 8 Tx SRS</w:t>
      </w:r>
    </w:p>
    <w:p w14:paraId="2C104B73"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082B36F3" w14:textId="77777777" w:rsidR="00A77619" w:rsidRDefault="00A77619"/>
    <w:p w14:paraId="7CE7B648" w14:textId="77777777" w:rsidR="00A77619" w:rsidRDefault="00F32408">
      <w:pPr>
        <w:rPr>
          <w:bCs/>
        </w:rPr>
      </w:pPr>
      <w:r>
        <w:rPr>
          <w:bCs/>
        </w:rPr>
        <w:t>SRS enhancements targeting 8 Tx will be considered in the present agenda item. Related to 8Tx SRS, in parallel in RAN1, agenda item 9.1.3.1 covers “Increased number of orthogonal DMRS ports; Including increasing orthogonal DMRS ports for UL/DL MU-MIMO an</w:t>
      </w:r>
      <w:r>
        <w:rPr>
          <w:bCs/>
        </w:rPr>
        <w:t xml:space="preserve">d 8 Tx UL SU-MIMO”, and agenda item 9.1.4.2 covers “SRI/TPMI enhancement for enabling 8 TX UL transmission; To support up to 4 or more layers per UE in UL targeting CPE/FWA/vehicle/industrial devices”. </w:t>
      </w:r>
    </w:p>
    <w:p w14:paraId="6048D639" w14:textId="77777777" w:rsidR="00A77619" w:rsidRDefault="00F32408">
      <w:pPr>
        <w:rPr>
          <w:lang w:val="en-GB"/>
        </w:rPr>
      </w:pPr>
      <w:r>
        <w:rPr>
          <w:bCs/>
        </w:rPr>
        <w:t>Regarding their relationship, the FL has the followin</w:t>
      </w:r>
      <w:r>
        <w:rPr>
          <w:bCs/>
        </w:rPr>
        <w:t>g general views:</w:t>
      </w:r>
    </w:p>
    <w:p w14:paraId="654F4277" w14:textId="77777777" w:rsidR="00A77619" w:rsidRDefault="00F32408">
      <w:pPr>
        <w:numPr>
          <w:ilvl w:val="0"/>
          <w:numId w:val="19"/>
        </w:numPr>
        <w:autoSpaceDE/>
        <w:autoSpaceDN/>
        <w:adjustRightInd/>
        <w:snapToGrid/>
        <w:spacing w:after="160"/>
        <w:jc w:val="left"/>
      </w:pPr>
      <w:r>
        <w:t>Avoid duplicated effort across the agenda items as much as possible.</w:t>
      </w:r>
    </w:p>
    <w:p w14:paraId="2CB5AF71" w14:textId="77777777" w:rsidR="00A77619" w:rsidRDefault="00F32408">
      <w:pPr>
        <w:numPr>
          <w:ilvl w:val="0"/>
          <w:numId w:val="19"/>
        </w:numPr>
        <w:autoSpaceDE/>
        <w:autoSpaceDN/>
        <w:adjustRightInd/>
        <w:snapToGrid/>
        <w:spacing w:after="160"/>
        <w:jc w:val="left"/>
      </w:pPr>
      <w:r>
        <w:t>If a specific SRS enhancement in this agenda item depends on the outcome of other agenda items, the possible ways are</w:t>
      </w:r>
    </w:p>
    <w:p w14:paraId="51183E38" w14:textId="77777777" w:rsidR="00A77619" w:rsidRDefault="00F32408">
      <w:pPr>
        <w:numPr>
          <w:ilvl w:val="1"/>
          <w:numId w:val="20"/>
        </w:numPr>
        <w:autoSpaceDE/>
        <w:autoSpaceDN/>
        <w:adjustRightInd/>
        <w:snapToGrid/>
        <w:spacing w:after="160"/>
        <w:jc w:val="left"/>
      </w:pPr>
      <w:r>
        <w:t xml:space="preserve">Waiting for the other agenda items to provide </w:t>
      </w:r>
      <w:r>
        <w:t>sufficient inputs to this agenda item for 8 Tx SRS design; AND/OR</w:t>
      </w:r>
    </w:p>
    <w:p w14:paraId="2A17BEB7" w14:textId="77777777" w:rsidR="00A77619" w:rsidRDefault="00F32408">
      <w:pPr>
        <w:numPr>
          <w:ilvl w:val="1"/>
          <w:numId w:val="20"/>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6BFC3A2F" w14:textId="77777777" w:rsidR="00A77619" w:rsidRDefault="00A77619">
      <w:pPr>
        <w:rPr>
          <w:bCs/>
          <w:szCs w:val="20"/>
        </w:rPr>
      </w:pPr>
    </w:p>
    <w:p w14:paraId="465116C2" w14:textId="77777777" w:rsidR="00A77619" w:rsidRDefault="00F32408">
      <w:pPr>
        <w:rPr>
          <w:bCs/>
          <w:szCs w:val="20"/>
        </w:rPr>
      </w:pPr>
      <w:r>
        <w:rPr>
          <w:bCs/>
          <w:szCs w:val="20"/>
        </w:rPr>
        <w:t>Please s</w:t>
      </w:r>
      <w:r>
        <w:rPr>
          <w:bCs/>
          <w:szCs w:val="20"/>
        </w:rPr>
        <w:t>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77619" w14:paraId="6B380458" w14:textId="77777777">
        <w:trPr>
          <w:trHeight w:val="273"/>
        </w:trPr>
        <w:tc>
          <w:tcPr>
            <w:tcW w:w="2830" w:type="dxa"/>
            <w:shd w:val="clear" w:color="auto" w:fill="00B0F0"/>
          </w:tcPr>
          <w:p w14:paraId="2FE2E9B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2CF82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5E46BD" w14:textId="77777777">
        <w:tc>
          <w:tcPr>
            <w:tcW w:w="2830" w:type="dxa"/>
          </w:tcPr>
          <w:p w14:paraId="5F0B95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A7576E0" w14:textId="77777777" w:rsidR="00A77619" w:rsidRDefault="00F32408">
            <w:pPr>
              <w:spacing w:before="120" w:afterLines="50"/>
              <w:rPr>
                <w:rFonts w:eastAsia="Microsoft YaHei"/>
                <w:sz w:val="20"/>
                <w:szCs w:val="20"/>
              </w:rPr>
            </w:pPr>
            <w:r>
              <w:rPr>
                <w:rFonts w:eastAsia="Microsoft YaHei"/>
                <w:sz w:val="20"/>
                <w:szCs w:val="20"/>
              </w:rPr>
              <w:t xml:space="preserve">We think we can start the work for 8Tx SRS </w:t>
            </w:r>
          </w:p>
        </w:tc>
      </w:tr>
      <w:tr w:rsidR="00A77619" w14:paraId="329D8103" w14:textId="77777777">
        <w:tc>
          <w:tcPr>
            <w:tcW w:w="2830" w:type="dxa"/>
          </w:tcPr>
          <w:p w14:paraId="26CCB8EC"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EFDA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3B64AFD" w14:textId="77777777" w:rsidR="00A77619" w:rsidRDefault="00F32408">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w:t>
            </w:r>
            <w:r>
              <w:rPr>
                <w:rFonts w:eastAsia="MS Mincho"/>
                <w:sz w:val="20"/>
                <w:szCs w:val="20"/>
                <w:lang w:eastAsia="ja-JP"/>
              </w:rPr>
              <w:t xml:space="preserve">ge to have efficient progress. For example, by conditioning based on whether to support 8-layer UL (e.g. consider to have “if 8-layer UL is supported” in agreements, or just to make it as WA), we can </w:t>
            </w:r>
            <w:r>
              <w:rPr>
                <w:rFonts w:eastAsia="MS Mincho"/>
                <w:sz w:val="20"/>
                <w:szCs w:val="20"/>
                <w:lang w:eastAsia="ja-JP"/>
              </w:rPr>
              <w:lastRenderedPageBreak/>
              <w:t>clarify RAN1 direction on SRS enhancement to support 8-l</w:t>
            </w:r>
            <w:r>
              <w:rPr>
                <w:rFonts w:eastAsia="MS Mincho"/>
                <w:sz w:val="20"/>
                <w:szCs w:val="20"/>
                <w:lang w:eastAsia="ja-JP"/>
              </w:rPr>
              <w:t xml:space="preserve">ayer UL “if needed”. </w:t>
            </w:r>
          </w:p>
          <w:p w14:paraId="0367726D" w14:textId="77777777" w:rsidR="00A77619" w:rsidRDefault="00F32408">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77619" w14:paraId="774298AF" w14:textId="77777777">
        <w:tc>
          <w:tcPr>
            <w:tcW w:w="2830" w:type="dxa"/>
          </w:tcPr>
          <w:p w14:paraId="5F6B1985"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ABEDD75" w14:textId="77777777" w:rsidR="00A77619" w:rsidRDefault="00F32408">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77619" w14:paraId="64A831B3" w14:textId="77777777">
        <w:tc>
          <w:tcPr>
            <w:tcW w:w="2830" w:type="dxa"/>
          </w:tcPr>
          <w:p w14:paraId="50E860D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DD80E4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77619" w14:paraId="31DC0344" w14:textId="77777777">
        <w:tc>
          <w:tcPr>
            <w:tcW w:w="2830" w:type="dxa"/>
          </w:tcPr>
          <w:p w14:paraId="2387888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18E71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0B734BF" w14:textId="77777777" w:rsidR="00A77619" w:rsidRDefault="00F32408">
            <w:pPr>
              <w:spacing w:before="120" w:afterLines="50"/>
              <w:rPr>
                <w:bCs/>
              </w:rPr>
            </w:pPr>
            <w:r>
              <w:rPr>
                <w:rFonts w:eastAsia="Microsoft YaHei"/>
                <w:sz w:val="20"/>
                <w:szCs w:val="20"/>
                <w:lang w:eastAsia="zh-CN"/>
              </w:rPr>
              <w:t xml:space="preserve">We think RAN1 can start to work on 8 Tx SRS, in parallel with </w:t>
            </w:r>
            <w:r>
              <w:rPr>
                <w:bCs/>
              </w:rPr>
              <w:t>9.1.4.2. We agree that in 9.1.4.2, whether support &gt;4 layers is still</w:t>
            </w:r>
            <w:r>
              <w:rPr>
                <w:bCs/>
              </w:rPr>
              <w:t xml:space="preserve"> opening. But that openness seems not stopping RAN1 to specify 8 Tx SRS, because when for 8 Tx with &lt;=4 layers, 8 ports SRS is needed. </w:t>
            </w:r>
          </w:p>
          <w:p w14:paraId="3F6F74AE" w14:textId="77777777" w:rsidR="00A77619" w:rsidRDefault="00F32408">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9.1.3.1 (DMRS), we have similar view as DOCOMO. We don’t see issue to stop RAN1 to work o</w:t>
            </w:r>
            <w:r>
              <w:rPr>
                <w:rFonts w:eastAsia="MS Mincho"/>
                <w:sz w:val="20"/>
                <w:szCs w:val="20"/>
                <w:lang w:eastAsia="ja-JP"/>
              </w:rPr>
              <w:t xml:space="preserve">n these two sub-agenda in parallel.  </w:t>
            </w:r>
          </w:p>
        </w:tc>
      </w:tr>
      <w:tr w:rsidR="00A77619" w14:paraId="7C5FA96A" w14:textId="77777777">
        <w:tc>
          <w:tcPr>
            <w:tcW w:w="2830" w:type="dxa"/>
          </w:tcPr>
          <w:p w14:paraId="6076093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B4B6D33" w14:textId="77777777" w:rsidR="00A77619" w:rsidRDefault="00F32408">
            <w:pPr>
              <w:spacing w:before="120" w:afterLines="50"/>
              <w:rPr>
                <w:rFonts w:eastAsia="Microsoft YaHei"/>
                <w:sz w:val="20"/>
                <w:szCs w:val="20"/>
              </w:rPr>
            </w:pPr>
            <w:r>
              <w:rPr>
                <w:rFonts w:eastAsia="Microsoft YaHei"/>
                <w:sz w:val="20"/>
                <w:szCs w:val="20"/>
              </w:rPr>
              <w:t>Generally fine to avoid duplicate efforts across agenda items.</w:t>
            </w:r>
          </w:p>
          <w:p w14:paraId="07A9138C" w14:textId="77777777" w:rsidR="00A77619" w:rsidRDefault="00F32408">
            <w:pPr>
              <w:spacing w:before="120" w:afterLines="50"/>
              <w:rPr>
                <w:rFonts w:eastAsia="Microsoft YaHei"/>
                <w:sz w:val="20"/>
                <w:szCs w:val="20"/>
                <w:lang w:eastAsia="zh-CN"/>
              </w:rPr>
            </w:pPr>
            <w:r>
              <w:rPr>
                <w:rFonts w:eastAsia="Microsoft YaHei"/>
                <w:sz w:val="20"/>
                <w:szCs w:val="20"/>
              </w:rPr>
              <w:t>We think the work on 8Tx SRS can start.</w:t>
            </w:r>
          </w:p>
        </w:tc>
      </w:tr>
      <w:tr w:rsidR="00A77619" w14:paraId="02820C71" w14:textId="77777777">
        <w:tc>
          <w:tcPr>
            <w:tcW w:w="2830" w:type="dxa"/>
          </w:tcPr>
          <w:p w14:paraId="7CF33340"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902263F" w14:textId="77777777" w:rsidR="00A77619" w:rsidRDefault="00F32408">
            <w:pPr>
              <w:spacing w:before="120" w:afterLines="50"/>
              <w:rPr>
                <w:rFonts w:eastAsia="Microsoft YaHei"/>
                <w:sz w:val="20"/>
                <w:szCs w:val="20"/>
              </w:rPr>
            </w:pPr>
            <w:r>
              <w:rPr>
                <w:rFonts w:eastAsia="맑은 고딕" w:hint="eastAsia"/>
                <w:sz w:val="20"/>
                <w:szCs w:val="20"/>
                <w:lang w:eastAsia="ko-KR"/>
              </w:rPr>
              <w:t>We can start SRS 8TX.</w:t>
            </w:r>
          </w:p>
        </w:tc>
      </w:tr>
      <w:tr w:rsidR="00A77619" w14:paraId="0273BCFC" w14:textId="77777777">
        <w:tc>
          <w:tcPr>
            <w:tcW w:w="2830" w:type="dxa"/>
          </w:tcPr>
          <w:p w14:paraId="5223FE73" w14:textId="77777777" w:rsidR="00A77619" w:rsidRDefault="00F32408">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49E572D9" w14:textId="77777777" w:rsidR="00A77619" w:rsidRDefault="00F32408">
            <w:pPr>
              <w:spacing w:before="120" w:afterLines="50"/>
              <w:rPr>
                <w:rFonts w:eastAsia="맑은 고딕"/>
                <w:sz w:val="20"/>
                <w:szCs w:val="20"/>
                <w:lang w:eastAsia="ko-KR"/>
              </w:rPr>
            </w:pPr>
            <w:r>
              <w:rPr>
                <w:rFonts w:eastAsia="Microsoft YaHei"/>
                <w:sz w:val="20"/>
                <w:szCs w:val="20"/>
                <w:lang w:eastAsia="zh-CN"/>
              </w:rPr>
              <w:t>Share same view with FL an Docomo that duplication of efforts shou</w:t>
            </w:r>
            <w:r>
              <w:rPr>
                <w:rFonts w:eastAsia="Microsoft YaHei"/>
                <w:sz w:val="20"/>
                <w:szCs w:val="20"/>
                <w:lang w:eastAsia="zh-CN"/>
              </w:rPr>
              <w:t xml:space="preserve">ld be avoided. On the other hand, for the sake of progress, we could follow the Docomo’s proposal on conditioning to enable the start of 8 TX SRS work. </w:t>
            </w:r>
          </w:p>
        </w:tc>
      </w:tr>
      <w:tr w:rsidR="00A77619" w14:paraId="4A79BE55" w14:textId="77777777">
        <w:tc>
          <w:tcPr>
            <w:tcW w:w="2830" w:type="dxa"/>
          </w:tcPr>
          <w:p w14:paraId="2D25D455"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F4F90FB"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work via listing the candidate solutions. Even more than 4 </w:t>
            </w:r>
            <w:r>
              <w:rPr>
                <w:rFonts w:eastAsiaTheme="minorEastAsia"/>
                <w:sz w:val="20"/>
                <w:szCs w:val="20"/>
                <w:lang w:eastAsia="zh-CN"/>
              </w:rPr>
              <w:t>layers are not supported, 8 Tx SRS is still needed.</w:t>
            </w:r>
          </w:p>
        </w:tc>
      </w:tr>
      <w:tr w:rsidR="00A77619" w14:paraId="41687732" w14:textId="77777777">
        <w:tc>
          <w:tcPr>
            <w:tcW w:w="2830" w:type="dxa"/>
          </w:tcPr>
          <w:p w14:paraId="3B8791D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AF34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A77619" w14:paraId="4C2345EA" w14:textId="77777777">
        <w:tc>
          <w:tcPr>
            <w:tcW w:w="2830" w:type="dxa"/>
          </w:tcPr>
          <w:p w14:paraId="5FB19DC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BFF4C6A" w14:textId="77777777" w:rsidR="00A77619" w:rsidRDefault="00F32408">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77619" w14:paraId="32CC57F9" w14:textId="77777777">
        <w:tc>
          <w:tcPr>
            <w:tcW w:w="2830" w:type="dxa"/>
          </w:tcPr>
          <w:p w14:paraId="003DFF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8BDEA6"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14:paraId="41E96B76" w14:textId="77777777" w:rsidR="00A77619" w:rsidRDefault="00F32408">
            <w:pPr>
              <w:spacing w:before="120" w:afterLines="50"/>
              <w:rPr>
                <w:rFonts w:eastAsia="Microsoft YaHei"/>
                <w:sz w:val="20"/>
                <w:szCs w:val="20"/>
                <w:lang w:eastAsia="zh-CN"/>
              </w:rPr>
            </w:pPr>
            <w:r>
              <w:rPr>
                <w:rFonts w:eastAsia="맑은 고딕"/>
                <w:sz w:val="20"/>
                <w:szCs w:val="20"/>
                <w:lang w:eastAsia="ko-KR"/>
              </w:rPr>
              <w:t>Regarding the parallelism with 9.1.4.3, we agree that whether to support UL with more than 4 layers is sti</w:t>
            </w:r>
            <w:r>
              <w:rPr>
                <w:rFonts w:eastAsia="맑은 고딕"/>
                <w:sz w:val="20"/>
                <w:szCs w:val="20"/>
                <w:lang w:eastAsia="ko-KR"/>
              </w:rPr>
              <w:t>ll under discussion. We can start 8 Tx SRS enhancement with the assumption of supporting more than 4 layers. Or else, we can start the discussion of 8 Tx SRS design that has no relationship with whether more than 4 layers is supported or not, such as anten</w:t>
            </w:r>
            <w:r>
              <w:rPr>
                <w:rFonts w:eastAsia="맑은 고딕"/>
                <w:sz w:val="20"/>
                <w:szCs w:val="20"/>
                <w:lang w:eastAsia="ko-KR"/>
              </w:rPr>
              <w:t>na switching for 8 Tx UE.</w:t>
            </w:r>
          </w:p>
        </w:tc>
      </w:tr>
      <w:tr w:rsidR="00A77619" w14:paraId="46C5DF8E" w14:textId="77777777">
        <w:tc>
          <w:tcPr>
            <w:tcW w:w="2830" w:type="dxa"/>
          </w:tcPr>
          <w:p w14:paraId="6457B79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42ABDF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77619" w14:paraId="5C0F987C" w14:textId="77777777">
        <w:tc>
          <w:tcPr>
            <w:tcW w:w="2830" w:type="dxa"/>
          </w:tcPr>
          <w:p w14:paraId="301E20F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EE40139" w14:textId="77777777" w:rsidR="00A77619" w:rsidRDefault="00F32408">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A77619" w14:paraId="78B9B437" w14:textId="77777777">
        <w:tc>
          <w:tcPr>
            <w:tcW w:w="2830" w:type="dxa"/>
          </w:tcPr>
          <w:p w14:paraId="5D59B06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4D133B6" w14:textId="77777777" w:rsidR="00A77619" w:rsidRDefault="00F32408">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A77619" w14:paraId="36AD81EC" w14:textId="77777777">
        <w:tc>
          <w:tcPr>
            <w:tcW w:w="2830" w:type="dxa"/>
          </w:tcPr>
          <w:p w14:paraId="07439FC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855BA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1BF23A26" w14:textId="77777777" w:rsidR="00A77619" w:rsidRDefault="00F32408">
            <w:pPr>
              <w:spacing w:before="120" w:afterLines="50"/>
              <w:rPr>
                <w:rFonts w:eastAsia="맑은 고딕"/>
                <w:sz w:val="20"/>
                <w:szCs w:val="20"/>
                <w:lang w:eastAsia="ko-KR"/>
              </w:rPr>
            </w:pPr>
            <w:r>
              <w:rPr>
                <w:rFonts w:eastAsia="맑은 고딕"/>
                <w:sz w:val="20"/>
                <w:szCs w:val="20"/>
                <w:lang w:eastAsia="ko-KR"/>
              </w:rPr>
              <w:lastRenderedPageBreak/>
              <w:t xml:space="preserve">Regarding the parallelism with 9.1.4.3, we hold same view with CMCC. </w:t>
            </w:r>
          </w:p>
        </w:tc>
      </w:tr>
      <w:tr w:rsidR="00A77619" w14:paraId="716D4CCC" w14:textId="77777777">
        <w:tc>
          <w:tcPr>
            <w:tcW w:w="2830" w:type="dxa"/>
          </w:tcPr>
          <w:p w14:paraId="395E047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lastRenderedPageBreak/>
              <w:t>LGE</w:t>
            </w:r>
          </w:p>
        </w:tc>
        <w:tc>
          <w:tcPr>
            <w:tcW w:w="6520" w:type="dxa"/>
          </w:tcPr>
          <w:p w14:paraId="66DE18E1"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r w:rsidR="00A77619" w14:paraId="119BA415" w14:textId="77777777">
        <w:tc>
          <w:tcPr>
            <w:tcW w:w="2830" w:type="dxa"/>
          </w:tcPr>
          <w:p w14:paraId="09281EE1"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63355F73"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A77619" w14:paraId="43A43125" w14:textId="77777777">
        <w:tc>
          <w:tcPr>
            <w:tcW w:w="2830" w:type="dxa"/>
          </w:tcPr>
          <w:p w14:paraId="1AF2834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4A3503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84895B5" w14:textId="77777777" w:rsidR="00A77619" w:rsidRDefault="00F32408">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77619" w14:paraId="492ACD9A" w14:textId="77777777">
        <w:tc>
          <w:tcPr>
            <w:tcW w:w="2830" w:type="dxa"/>
          </w:tcPr>
          <w:p w14:paraId="0CFE43F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182274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77619" w14:paraId="44D30F95" w14:textId="77777777">
        <w:tc>
          <w:tcPr>
            <w:tcW w:w="2830" w:type="dxa"/>
          </w:tcPr>
          <w:p w14:paraId="0A1E66D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5CDE9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77619" w14:paraId="3D00FBFE" w14:textId="77777777">
        <w:tc>
          <w:tcPr>
            <w:tcW w:w="2830" w:type="dxa"/>
          </w:tcPr>
          <w:p w14:paraId="700995B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AC1EF2A" w14:textId="77777777" w:rsidR="00A77619" w:rsidRDefault="00F32408">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w:t>
            </w:r>
            <w:r>
              <w:rPr>
                <w:rFonts w:eastAsia="맑은 고딕"/>
                <w:sz w:val="20"/>
                <w:szCs w:val="20"/>
                <w:lang w:eastAsia="ko-KR"/>
              </w:rPr>
              <w:t>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A77619" w14:paraId="1D20E6A2" w14:textId="77777777">
        <w:tc>
          <w:tcPr>
            <w:tcW w:w="2830" w:type="dxa"/>
          </w:tcPr>
          <w:p w14:paraId="69D02207"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0B64FD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23CA94D" w14:textId="77777777" w:rsidR="00A77619" w:rsidRDefault="00A77619">
      <w:pPr>
        <w:rPr>
          <w:b/>
          <w:szCs w:val="20"/>
        </w:rPr>
      </w:pPr>
    </w:p>
    <w:p w14:paraId="3C379749" w14:textId="77777777" w:rsidR="00A77619" w:rsidRDefault="00F32408">
      <w:pPr>
        <w:pStyle w:val="Heading4"/>
        <w:numPr>
          <w:ilvl w:val="0"/>
          <w:numId w:val="0"/>
        </w:numPr>
        <w:rPr>
          <w:u w:val="single"/>
          <w:lang w:eastAsia="zh-CN"/>
        </w:rPr>
      </w:pPr>
      <w:r>
        <w:rPr>
          <w:u w:val="single"/>
          <w:lang w:eastAsia="zh-CN"/>
        </w:rPr>
        <w:t>FL update</w:t>
      </w:r>
    </w:p>
    <w:p w14:paraId="3BB39AB8" w14:textId="77777777" w:rsidR="00A77619" w:rsidRDefault="00F32408">
      <w:r>
        <w:t>Thank you all for the support. A couple of comments:</w:t>
      </w:r>
    </w:p>
    <w:p w14:paraId="74435E75"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All companies support to work on 8 Tx SRS. A </w:t>
      </w:r>
      <w:r>
        <w:rPr>
          <w:rFonts w:ascii="Times New Roman" w:hAnsi="Times New Roman"/>
        </w:rPr>
        <w:t>proposal is provided below.</w:t>
      </w:r>
    </w:p>
    <w:p w14:paraId="578B91A2"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205ED9AE" w14:textId="77777777" w:rsidR="00A77619" w:rsidRDefault="00F32408">
      <w:r>
        <w:t>The following proposal is suggest</w:t>
      </w:r>
      <w:r>
        <w:t>ed.</w:t>
      </w:r>
    </w:p>
    <w:p w14:paraId="71D1BC47" w14:textId="77777777" w:rsidR="00A77619" w:rsidRDefault="00F32408">
      <w:pPr>
        <w:rPr>
          <w:b/>
          <w:bCs/>
        </w:rPr>
      </w:pPr>
      <w:r>
        <w:rPr>
          <w:b/>
          <w:bCs/>
          <w:highlight w:val="yellow"/>
        </w:rPr>
        <w:t>Proposal 4.1</w:t>
      </w:r>
      <w:r>
        <w:rPr>
          <w:b/>
          <w:bCs/>
        </w:rPr>
        <w:t>: Support 8 Tx SRS in Rel-18.</w:t>
      </w:r>
    </w:p>
    <w:p w14:paraId="1630E85B" w14:textId="77777777" w:rsidR="00A77619" w:rsidRDefault="00A77619"/>
    <w:p w14:paraId="6D4EA893" w14:textId="77777777" w:rsidR="00A77619" w:rsidRDefault="00F3240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77619" w14:paraId="356E5786" w14:textId="77777777">
        <w:trPr>
          <w:trHeight w:val="273"/>
        </w:trPr>
        <w:tc>
          <w:tcPr>
            <w:tcW w:w="2830" w:type="dxa"/>
            <w:shd w:val="clear" w:color="auto" w:fill="00B0F0"/>
          </w:tcPr>
          <w:p w14:paraId="7DA5EE1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AC98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AA4D0B6" w14:textId="77777777">
        <w:tc>
          <w:tcPr>
            <w:tcW w:w="2830" w:type="dxa"/>
          </w:tcPr>
          <w:p w14:paraId="652076DC"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97CC531" w14:textId="77777777" w:rsidR="00A77619" w:rsidRDefault="00F32408">
            <w:pPr>
              <w:spacing w:before="120" w:afterLines="50"/>
              <w:rPr>
                <w:rFonts w:eastAsia="Microsoft YaHei"/>
                <w:sz w:val="20"/>
                <w:szCs w:val="20"/>
              </w:rPr>
            </w:pPr>
            <w:r>
              <w:rPr>
                <w:rFonts w:eastAsia="Microsoft YaHei"/>
                <w:sz w:val="20"/>
                <w:szCs w:val="20"/>
              </w:rPr>
              <w:t>Suggest changing the proposal as follows:</w:t>
            </w:r>
          </w:p>
          <w:p w14:paraId="32A5B887" w14:textId="77777777" w:rsidR="00A77619" w:rsidRDefault="00F32408">
            <w:pPr>
              <w:spacing w:before="120" w:afterLines="50"/>
              <w:rPr>
                <w:rFonts w:eastAsia="Microsoft YaHei"/>
                <w:sz w:val="20"/>
                <w:szCs w:val="20"/>
              </w:rPr>
            </w:pPr>
            <w:r>
              <w:rPr>
                <w:b/>
                <w:bCs/>
              </w:rPr>
              <w:t xml:space="preserve">Support 8 Tx SRS </w:t>
            </w:r>
            <w:ins w:id="106" w:author="Yushu Zhang" w:date="2022-05-13T19:40:00Z">
              <w:r>
                <w:rPr>
                  <w:b/>
                  <w:bCs/>
                </w:rPr>
                <w:t xml:space="preserve">for codebook and antenna switching </w:t>
              </w:r>
            </w:ins>
            <w:r>
              <w:rPr>
                <w:b/>
                <w:bCs/>
              </w:rPr>
              <w:t>in Rel-18.</w:t>
            </w:r>
          </w:p>
        </w:tc>
      </w:tr>
      <w:tr w:rsidR="00A77619" w14:paraId="3D4C4E77" w14:textId="77777777">
        <w:tc>
          <w:tcPr>
            <w:tcW w:w="2830" w:type="dxa"/>
          </w:tcPr>
          <w:p w14:paraId="3FE79C66"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67DD6E"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32A69FC6" w14:textId="77777777" w:rsidR="00A77619" w:rsidRDefault="00F32408">
            <w:pPr>
              <w:spacing w:before="120" w:afterLines="50"/>
              <w:rPr>
                <w:rFonts w:eastAsia="Microsoft YaHei"/>
                <w:sz w:val="20"/>
                <w:szCs w:val="20"/>
              </w:rPr>
            </w:pPr>
            <w:r>
              <w:rPr>
                <w:rFonts w:eastAsia="MS Mincho"/>
                <w:sz w:val="20"/>
                <w:szCs w:val="20"/>
                <w:lang w:eastAsia="ja-JP"/>
              </w:rPr>
              <w:t>Also, although we are supportive, we are not sure if all companies really support</w:t>
            </w:r>
            <w:r>
              <w:rPr>
                <w:rFonts w:eastAsia="MS Mincho"/>
                <w:sz w:val="20"/>
                <w:szCs w:val="20"/>
                <w:lang w:eastAsia="ja-JP"/>
              </w:rPr>
              <w:t xml:space="preserve"> it. We think it would be good to start working on 8Tx SRS now, but it doesn’t necessarily mean Rel-18 NR supports 8-port SRS, which may be interpreted from the current proposal. Replacing “Support” with “Study” may be better. </w:t>
            </w:r>
          </w:p>
        </w:tc>
      </w:tr>
      <w:tr w:rsidR="00A77619" w14:paraId="528B5EDB" w14:textId="77777777">
        <w:tc>
          <w:tcPr>
            <w:tcW w:w="2830" w:type="dxa"/>
          </w:tcPr>
          <w:p w14:paraId="336AF56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955903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7E83F38" w14:textId="77777777">
        <w:tc>
          <w:tcPr>
            <w:tcW w:w="2830" w:type="dxa"/>
          </w:tcPr>
          <w:p w14:paraId="47C2EA9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ADDC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w:t>
            </w:r>
            <w:r>
              <w:rPr>
                <w:rFonts w:eastAsiaTheme="minorEastAsia"/>
                <w:sz w:val="20"/>
                <w:szCs w:val="20"/>
                <w:lang w:eastAsia="zh-CN"/>
              </w:rPr>
              <w:t xml:space="preserve">nd to agree with DOCMO. Instead of current proposal 4.1, listing the </w:t>
            </w:r>
            <w:r>
              <w:rPr>
                <w:rFonts w:eastAsiaTheme="minorEastAsia"/>
                <w:sz w:val="20"/>
                <w:szCs w:val="20"/>
                <w:lang w:eastAsia="zh-CN"/>
              </w:rPr>
              <w:lastRenderedPageBreak/>
              <w:t>possible solutions to support 8 ports SRS for further study is more meaningful.</w:t>
            </w:r>
          </w:p>
        </w:tc>
      </w:tr>
      <w:tr w:rsidR="00A77619" w14:paraId="1E0A8900" w14:textId="77777777">
        <w:tc>
          <w:tcPr>
            <w:tcW w:w="2830" w:type="dxa"/>
          </w:tcPr>
          <w:p w14:paraId="23CE46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3B7BF8F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10A221A5" w14:textId="77777777">
        <w:tc>
          <w:tcPr>
            <w:tcW w:w="2830" w:type="dxa"/>
          </w:tcPr>
          <w:p w14:paraId="15368F1B"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691CCAEF" w14:textId="77777777" w:rsidR="00A77619" w:rsidRDefault="00F32408">
            <w:pPr>
              <w:spacing w:before="120" w:afterLines="50"/>
              <w:rPr>
                <w:rFonts w:eastAsiaTheme="minorEastAsia"/>
                <w:sz w:val="20"/>
                <w:szCs w:val="20"/>
                <w:lang w:eastAsia="zh-CN"/>
              </w:rPr>
            </w:pPr>
            <w:r>
              <w:rPr>
                <w:rFonts w:eastAsia="Microsoft YaHei"/>
                <w:sz w:val="20"/>
                <w:szCs w:val="20"/>
              </w:rPr>
              <w:t>Agree with Docomo that it would be good to clarify proposal to be UL SRS with simul</w:t>
            </w:r>
            <w:r>
              <w:rPr>
                <w:rFonts w:eastAsia="Microsoft YaHei"/>
                <w:sz w:val="20"/>
                <w:szCs w:val="20"/>
              </w:rPr>
              <w:t xml:space="preserve">taneous 8 TX antenna ports. In general, if simultaneous 8TX antenna port will be specified, the specification support should not be limited to a certain usage type but should applied to all UL SRS usages, i.e. BM, NCB, CB, AS  </w:t>
            </w:r>
          </w:p>
        </w:tc>
      </w:tr>
      <w:tr w:rsidR="00A77619" w14:paraId="3A13B431" w14:textId="77777777">
        <w:tc>
          <w:tcPr>
            <w:tcW w:w="2830" w:type="dxa"/>
          </w:tcPr>
          <w:p w14:paraId="36F18338"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6A43D1BC" w14:textId="77777777" w:rsidR="00A77619" w:rsidRDefault="00F32408">
            <w:pPr>
              <w:spacing w:before="120" w:afterLines="50"/>
              <w:rPr>
                <w:rFonts w:eastAsia="Microsoft YaHei"/>
                <w:sz w:val="20"/>
                <w:szCs w:val="20"/>
              </w:rPr>
            </w:pPr>
            <w:r>
              <w:rPr>
                <w:rFonts w:eastAsia="Microsoft YaHei"/>
                <w:sz w:val="20"/>
                <w:szCs w:val="20"/>
              </w:rPr>
              <w:t>This may be a good place</w:t>
            </w:r>
            <w:r>
              <w:rPr>
                <w:rFonts w:eastAsia="Microsoft YaHei"/>
                <w:sz w:val="20"/>
                <w:szCs w:val="20"/>
              </w:rPr>
              <w:t xml:space="preserve"> to discuss and align the understanding of what “8 Tx SRS” means, while discussing enhancements in the next subsection in the meantime.</w:t>
            </w:r>
          </w:p>
          <w:p w14:paraId="46D203B2" w14:textId="77777777" w:rsidR="00A77619" w:rsidRDefault="00F32408">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w:t>
            </w:r>
            <w:r>
              <w:rPr>
                <w:rFonts w:eastAsia="Microsoft YaHei"/>
                <w:sz w:val="20"/>
                <w:szCs w:val="20"/>
              </w:rPr>
              <w:t>d is capable of transmitting with all 8 “physical” Tx ports simultaneously. The 8 “physical” Tx ports may be virtualized into up to 8 Tx ports (as in NCB and BM).  Specifically for NCB, 8 virtualized Tx ports should be possible.</w:t>
            </w:r>
          </w:p>
          <w:p w14:paraId="01E49ACF" w14:textId="77777777" w:rsidR="00A77619" w:rsidRDefault="00F32408">
            <w:pPr>
              <w:spacing w:before="120" w:afterLines="50"/>
              <w:rPr>
                <w:rFonts w:eastAsia="Microsoft YaHei"/>
                <w:sz w:val="20"/>
                <w:szCs w:val="20"/>
              </w:rPr>
            </w:pPr>
            <w:r>
              <w:rPr>
                <w:rFonts w:eastAsia="Microsoft YaHei"/>
                <w:sz w:val="20"/>
                <w:szCs w:val="20"/>
              </w:rPr>
              <w:t>@All: Please share your und</w:t>
            </w:r>
            <w:r>
              <w:rPr>
                <w:rFonts w:eastAsia="Microsoft YaHei"/>
                <w:sz w:val="20"/>
                <w:szCs w:val="20"/>
              </w:rPr>
              <w:t>erstanding on “8 Tx SRS”.</w:t>
            </w:r>
          </w:p>
        </w:tc>
      </w:tr>
      <w:tr w:rsidR="00A77619" w14:paraId="44CBFB07" w14:textId="77777777">
        <w:tc>
          <w:tcPr>
            <w:tcW w:w="2830" w:type="dxa"/>
          </w:tcPr>
          <w:p w14:paraId="20F4901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48E6D2" w14:textId="77777777" w:rsidR="00A77619" w:rsidRDefault="00F32408">
            <w:pPr>
              <w:spacing w:before="120" w:afterLines="50"/>
              <w:rPr>
                <w:rFonts w:eastAsia="Microsoft YaHei"/>
                <w:sz w:val="20"/>
                <w:szCs w:val="20"/>
              </w:rPr>
            </w:pPr>
            <w:r>
              <w:rPr>
                <w:rFonts w:eastAsia="Microsoft YaHei"/>
                <w:sz w:val="20"/>
                <w:szCs w:val="20"/>
              </w:rPr>
              <w:t>Support FL’s proposal and agree with FL’s understanding on “8 Tx SRS”.</w:t>
            </w:r>
          </w:p>
        </w:tc>
      </w:tr>
      <w:tr w:rsidR="00A77619" w14:paraId="5C79DD09" w14:textId="77777777">
        <w:tc>
          <w:tcPr>
            <w:tcW w:w="2830" w:type="dxa"/>
          </w:tcPr>
          <w:p w14:paraId="606A153B" w14:textId="77777777" w:rsidR="00A77619" w:rsidRDefault="00F32408">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60BD6288"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r w:rsidR="00A77619" w14:paraId="3D9B5C94" w14:textId="77777777">
        <w:tc>
          <w:tcPr>
            <w:tcW w:w="2830" w:type="dxa"/>
          </w:tcPr>
          <w:p w14:paraId="4A21961C" w14:textId="77777777" w:rsidR="00A77619" w:rsidRDefault="00F32408">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058882F9"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Our view of 8 Tx is UE has 8 SRS ports for CB/NCB PUSCH Tx, just like Rel-15 has 4 SRS ports for CB/NCB PUSCH. There can be more than 8 physical antenna/ Tx ports equipped on UE. One SRS ports maybe </w:t>
            </w:r>
            <w:r>
              <w:rPr>
                <w:rFonts w:eastAsia="맑은 고딕"/>
                <w:sz w:val="20"/>
                <w:szCs w:val="20"/>
                <w:lang w:eastAsia="ko-KR"/>
              </w:rPr>
              <w:t>implemented by virtualization including multiple physical antenna/Tx ports, which is by UE implementation and transparent to spec. The point is the # SRS ports seeing by spec is 8 for both CB and NCB. Regarding how many physical antenna/Tx ports UE has, it</w:t>
            </w:r>
            <w:r>
              <w:rPr>
                <w:rFonts w:eastAsia="맑은 고딕"/>
                <w:sz w:val="20"/>
                <w:szCs w:val="20"/>
                <w:lang w:eastAsia="ko-KR"/>
              </w:rPr>
              <w:t xml:space="preserve"> does not matter.  </w:t>
            </w:r>
          </w:p>
          <w:p w14:paraId="611532EB" w14:textId="77777777" w:rsidR="00A77619" w:rsidRDefault="00A77619">
            <w:pPr>
              <w:spacing w:before="120" w:afterLines="50"/>
              <w:rPr>
                <w:rFonts w:eastAsia="맑은 고딕"/>
                <w:sz w:val="20"/>
                <w:szCs w:val="20"/>
                <w:lang w:eastAsia="ko-KR"/>
              </w:rPr>
            </w:pPr>
          </w:p>
          <w:p w14:paraId="054F3E83" w14:textId="77777777" w:rsidR="00A77619" w:rsidRDefault="00F32408">
            <w:pPr>
              <w:spacing w:before="120" w:afterLines="50"/>
              <w:rPr>
                <w:rFonts w:eastAsia="맑은 고딕"/>
                <w:sz w:val="20"/>
                <w:szCs w:val="20"/>
                <w:lang w:eastAsia="ko-KR"/>
              </w:rPr>
            </w:pPr>
            <w:r>
              <w:rPr>
                <w:rFonts w:eastAsia="맑은 고딕"/>
                <w:sz w:val="20"/>
                <w:szCs w:val="20"/>
                <w:lang w:eastAsia="ko-KR"/>
              </w:rPr>
              <w:t>So we suggest to update the FL proposal as</w:t>
            </w:r>
          </w:p>
          <w:p w14:paraId="4C1DD299" w14:textId="77777777" w:rsidR="00A77619" w:rsidRDefault="00F32408">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2F251B76" w14:textId="77777777" w:rsidR="00A77619" w:rsidRDefault="00A77619">
            <w:pPr>
              <w:spacing w:before="120" w:afterLines="50"/>
              <w:rPr>
                <w:rFonts w:eastAsia="맑은 고딕"/>
                <w:sz w:val="20"/>
                <w:szCs w:val="20"/>
                <w:lang w:eastAsia="ko-KR"/>
              </w:rPr>
            </w:pPr>
          </w:p>
        </w:tc>
      </w:tr>
      <w:tr w:rsidR="00A77619" w14:paraId="64676B73" w14:textId="77777777">
        <w:tc>
          <w:tcPr>
            <w:tcW w:w="2830" w:type="dxa"/>
          </w:tcPr>
          <w:p w14:paraId="0C3B6406" w14:textId="77777777" w:rsidR="00A77619" w:rsidRDefault="00F32408">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D78EDE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w:t>
            </w:r>
            <w:r>
              <w:rPr>
                <w:rFonts w:eastAsiaTheme="minorEastAsia"/>
                <w:sz w:val="20"/>
                <w:szCs w:val="20"/>
                <w:lang w:eastAsia="zh-CN"/>
              </w:rPr>
              <w:t>AI9.1.4.2. To support up to 8 PUSCH layers, 8 ports SRS should be supported for SRS for codebook. So we prefer QC’s version</w:t>
            </w:r>
          </w:p>
          <w:p w14:paraId="034AB752" w14:textId="77777777" w:rsidR="00A77619" w:rsidRDefault="00F32408">
            <w:pPr>
              <w:spacing w:before="120" w:afterLines="50"/>
              <w:rPr>
                <w:rFonts w:eastAsia="맑은 고딕"/>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77619" w14:paraId="41AC9AA1" w14:textId="77777777">
        <w:tc>
          <w:tcPr>
            <w:tcW w:w="2830" w:type="dxa"/>
          </w:tcPr>
          <w:p w14:paraId="6E92107D" w14:textId="77777777" w:rsidR="00A77619" w:rsidRDefault="00A77619">
            <w:pPr>
              <w:spacing w:before="120" w:afterLines="50"/>
              <w:rPr>
                <w:rFonts w:eastAsia="맑은 고딕"/>
                <w:sz w:val="20"/>
                <w:szCs w:val="20"/>
                <w:lang w:eastAsia="ko-KR"/>
              </w:rPr>
            </w:pPr>
          </w:p>
        </w:tc>
        <w:tc>
          <w:tcPr>
            <w:tcW w:w="6520" w:type="dxa"/>
          </w:tcPr>
          <w:p w14:paraId="748F89F6" w14:textId="77777777" w:rsidR="00A77619" w:rsidRDefault="00A77619">
            <w:pPr>
              <w:spacing w:before="120" w:afterLines="50"/>
              <w:rPr>
                <w:rFonts w:eastAsiaTheme="minorEastAsia"/>
                <w:sz w:val="20"/>
                <w:szCs w:val="20"/>
                <w:lang w:eastAsia="zh-CN"/>
              </w:rPr>
            </w:pPr>
          </w:p>
        </w:tc>
      </w:tr>
    </w:tbl>
    <w:p w14:paraId="15B4DA7F" w14:textId="77777777" w:rsidR="00A77619" w:rsidRDefault="00A77619"/>
    <w:p w14:paraId="562F02F7" w14:textId="77777777" w:rsidR="00A77619" w:rsidRDefault="00F32408">
      <w:pPr>
        <w:pStyle w:val="Heading4"/>
        <w:numPr>
          <w:ilvl w:val="0"/>
          <w:numId w:val="0"/>
        </w:numPr>
        <w:ind w:left="720" w:hanging="720"/>
      </w:pPr>
      <w:r>
        <w:rPr>
          <w:highlight w:val="yellow"/>
        </w:rPr>
        <w:t>Round 2</w:t>
      </w:r>
    </w:p>
    <w:p w14:paraId="6491ACD9" w14:textId="77777777" w:rsidR="00A77619" w:rsidRDefault="00F32408">
      <w:r>
        <w:t xml:space="preserve">Companies can </w:t>
      </w:r>
      <w:r>
        <w:t>keep discussing the exact meaning of 8 port SRS. For the wording “Support” vs “Study”, an updated version of the proposal is provided. Note that “antennaSwitching” is covered in Sec. 4.3.</w:t>
      </w:r>
    </w:p>
    <w:p w14:paraId="43A0E8FC" w14:textId="77777777" w:rsidR="00A77619" w:rsidRDefault="00A77619"/>
    <w:p w14:paraId="0F16D175" w14:textId="77777777" w:rsidR="00A77619" w:rsidRDefault="00F32408">
      <w:pPr>
        <w:rPr>
          <w:b/>
          <w:bCs/>
        </w:rPr>
      </w:pPr>
      <w:r>
        <w:rPr>
          <w:b/>
          <w:bCs/>
          <w:highlight w:val="yellow"/>
        </w:rPr>
        <w:t>Proposal 4.1-1</w:t>
      </w:r>
      <w:r>
        <w:rPr>
          <w:b/>
          <w:bCs/>
        </w:rPr>
        <w:t>: Study the potential enhancements for 8-port SRS for</w:t>
      </w:r>
      <w:r>
        <w:rPr>
          <w:b/>
          <w:bCs/>
        </w:rPr>
        <w:t xml:space="preserve"> both codebook based and non-codebook based PUSCH.</w:t>
      </w:r>
    </w:p>
    <w:p w14:paraId="796E3B09" w14:textId="77777777" w:rsidR="00A77619" w:rsidRDefault="00A77619">
      <w:pPr>
        <w:rPr>
          <w:b/>
          <w:szCs w:val="20"/>
        </w:rPr>
      </w:pPr>
    </w:p>
    <w:p w14:paraId="14DBB7B1"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651EA6F" w14:textId="77777777">
        <w:trPr>
          <w:trHeight w:val="273"/>
        </w:trPr>
        <w:tc>
          <w:tcPr>
            <w:tcW w:w="2830" w:type="dxa"/>
            <w:shd w:val="clear" w:color="auto" w:fill="00B0F0"/>
          </w:tcPr>
          <w:p w14:paraId="4C22B8A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B13813D"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F8D7642" w14:textId="77777777">
        <w:tc>
          <w:tcPr>
            <w:tcW w:w="2830" w:type="dxa"/>
          </w:tcPr>
          <w:p w14:paraId="6F9B861A"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C749539" w14:textId="77777777" w:rsidR="00A77619" w:rsidRDefault="00F32408">
            <w:pPr>
              <w:spacing w:before="120" w:afterLines="50"/>
              <w:rPr>
                <w:rFonts w:eastAsia="Microsoft YaHei"/>
                <w:sz w:val="20"/>
                <w:szCs w:val="20"/>
              </w:rPr>
            </w:pPr>
            <w:r>
              <w:rPr>
                <w:rFonts w:eastAsia="Microsoft YaHei"/>
                <w:sz w:val="20"/>
                <w:szCs w:val="20"/>
              </w:rPr>
              <w:t xml:space="preserve">Ok with usage of codebook. But it’s not accurate by 8-port SRS for non-codebook. For non-codebook, it may be 8 SRS resources and each one is single </w:t>
            </w:r>
            <w:r>
              <w:rPr>
                <w:rFonts w:eastAsia="Microsoft YaHei"/>
                <w:sz w:val="20"/>
                <w:szCs w:val="20"/>
              </w:rPr>
              <w:t>port.</w:t>
            </w:r>
          </w:p>
        </w:tc>
      </w:tr>
      <w:tr w:rsidR="00A77619" w14:paraId="62EE0AB8" w14:textId="77777777">
        <w:tc>
          <w:tcPr>
            <w:tcW w:w="2830" w:type="dxa"/>
          </w:tcPr>
          <w:p w14:paraId="50FEB7EA"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6E26219" w14:textId="77777777" w:rsidR="00A77619" w:rsidRDefault="00F32408">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45DA4DF8" w14:textId="77777777" w:rsidR="00A77619" w:rsidRDefault="00A77619">
            <w:pPr>
              <w:spacing w:before="120" w:afterLines="50"/>
              <w:rPr>
                <w:rFonts w:eastAsia="Microsoft YaHei"/>
                <w:sz w:val="20"/>
                <w:szCs w:val="20"/>
              </w:rPr>
            </w:pPr>
          </w:p>
        </w:tc>
      </w:tr>
      <w:tr w:rsidR="00A77619" w14:paraId="3E448994" w14:textId="77777777">
        <w:tc>
          <w:tcPr>
            <w:tcW w:w="2830" w:type="dxa"/>
          </w:tcPr>
          <w:p w14:paraId="611E16B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A59B3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w:t>
            </w:r>
            <w:r>
              <w:rPr>
                <w:rFonts w:eastAsia="Microsoft YaHei" w:hint="eastAsia"/>
                <w:sz w:val="20"/>
                <w:szCs w:val="20"/>
                <w:lang w:eastAsia="zh-CN"/>
              </w:rPr>
              <w:t xml:space="preserve"> shown in  proposal 4.3.</w:t>
            </w:r>
          </w:p>
        </w:tc>
      </w:tr>
      <w:tr w:rsidR="00A77619" w14:paraId="05A80802" w14:textId="77777777">
        <w:tc>
          <w:tcPr>
            <w:tcW w:w="2830" w:type="dxa"/>
          </w:tcPr>
          <w:p w14:paraId="665EC2B6"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5C60B90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77619" w14:paraId="5900B4D9" w14:textId="77777777">
        <w:tc>
          <w:tcPr>
            <w:tcW w:w="2830" w:type="dxa"/>
          </w:tcPr>
          <w:p w14:paraId="1A47F7D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5FCA98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77619" w14:paraId="7961B2C3" w14:textId="77777777">
        <w:tc>
          <w:tcPr>
            <w:tcW w:w="2830" w:type="dxa"/>
          </w:tcPr>
          <w:p w14:paraId="0B26DEF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D45A145"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2348BC98"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just to clarify 8-port SRS will be specified for 8layer UL. If </w:t>
            </w:r>
            <w:r>
              <w:rPr>
                <w:rFonts w:eastAsia="MS Mincho"/>
                <w:sz w:val="20"/>
                <w:szCs w:val="20"/>
                <w:lang w:eastAsia="ja-JP"/>
              </w:rPr>
              <w:t>8-layer UL is supported in 9.1.4.2, we are supportive of 8-port SRS. Perhaps the following reflects that point more correctly:</w:t>
            </w:r>
          </w:p>
          <w:p w14:paraId="3877D5AE" w14:textId="77777777" w:rsidR="00A77619" w:rsidRDefault="00F32408">
            <w:pPr>
              <w:rPr>
                <w:b/>
                <w:bCs/>
              </w:rPr>
            </w:pPr>
            <w:r>
              <w:rPr>
                <w:b/>
                <w:bCs/>
                <w:highlight w:val="yellow"/>
              </w:rPr>
              <w:t>Proposal 4.1-1</w:t>
            </w:r>
            <w:ins w:id="107" w:author="Naoya Shibaike" w:date="2022-05-16T16:29:00Z">
              <w:r>
                <w:rPr>
                  <w:b/>
                  <w:bCs/>
                </w:rPr>
                <w:t xml:space="preserve"> (updated by DOCOMO)</w:t>
              </w:r>
            </w:ins>
            <w:r>
              <w:rPr>
                <w:b/>
                <w:bCs/>
              </w:rPr>
              <w:t>: S</w:t>
            </w:r>
            <w:ins w:id="108" w:author="Naoya Shibaike" w:date="2022-05-16T16:29:00Z">
              <w:r>
                <w:rPr>
                  <w:b/>
                  <w:bCs/>
                </w:rPr>
                <w:t>upport</w:t>
              </w:r>
            </w:ins>
            <w:del w:id="109" w:author="Naoya Shibaike" w:date="2022-05-16T16:29:00Z">
              <w:r>
                <w:rPr>
                  <w:b/>
                  <w:bCs/>
                </w:rPr>
                <w:delText>tudy</w:delText>
              </w:r>
            </w:del>
            <w:r>
              <w:rPr>
                <w:b/>
                <w:bCs/>
              </w:rPr>
              <w:t xml:space="preserve"> the potential enhancements for </w:t>
            </w:r>
            <w:del w:id="110" w:author="Naoya Shibaike" w:date="2022-05-16T16:29:00Z">
              <w:r>
                <w:rPr>
                  <w:b/>
                  <w:bCs/>
                </w:rPr>
                <w:delText xml:space="preserve">8-port </w:delText>
              </w:r>
            </w:del>
            <w:r>
              <w:rPr>
                <w:b/>
                <w:bCs/>
              </w:rPr>
              <w:t xml:space="preserve">SRS </w:t>
            </w:r>
            <w:ins w:id="111" w:author="Naoya Shibaike" w:date="2022-05-16T16:29:00Z">
              <w:r>
                <w:rPr>
                  <w:b/>
                  <w:bCs/>
                </w:rPr>
                <w:t xml:space="preserve">for sounding 8 layers </w:t>
              </w:r>
            </w:ins>
            <w:r>
              <w:rPr>
                <w:b/>
                <w:bCs/>
              </w:rPr>
              <w:t>for both codebook</w:t>
            </w:r>
            <w:r>
              <w:rPr>
                <w:b/>
                <w:bCs/>
              </w:rPr>
              <w:t xml:space="preserve"> based and non-codebook based PUSCH</w:t>
            </w:r>
            <w:ins w:id="112" w:author="Naoya Shibaike" w:date="2022-05-16T16:29:00Z">
              <w:r>
                <w:rPr>
                  <w:b/>
                  <w:bCs/>
                </w:rPr>
                <w:t xml:space="preserve"> if 8-layer </w:t>
              </w:r>
            </w:ins>
            <w:ins w:id="113" w:author="Naoya Shibaike" w:date="2022-05-16T16:30:00Z">
              <w:r>
                <w:rPr>
                  <w:b/>
                  <w:bCs/>
                </w:rPr>
                <w:t>UL is supported</w:t>
              </w:r>
            </w:ins>
            <w:r>
              <w:rPr>
                <w:b/>
                <w:bCs/>
              </w:rPr>
              <w:t>.</w:t>
            </w:r>
          </w:p>
          <w:p w14:paraId="684D5278" w14:textId="77777777" w:rsidR="00A77619" w:rsidRDefault="00A77619">
            <w:pPr>
              <w:spacing w:before="120" w:afterLines="50"/>
              <w:rPr>
                <w:rFonts w:eastAsia="Microsoft YaHei"/>
                <w:sz w:val="20"/>
                <w:szCs w:val="20"/>
                <w:lang w:eastAsia="zh-CN"/>
              </w:rPr>
            </w:pPr>
          </w:p>
        </w:tc>
      </w:tr>
      <w:tr w:rsidR="00A77619" w14:paraId="6909E514" w14:textId="77777777">
        <w:tc>
          <w:tcPr>
            <w:tcW w:w="2830" w:type="dxa"/>
          </w:tcPr>
          <w:p w14:paraId="3413D5A2"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F765D0"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77619" w14:paraId="080745B8" w14:textId="77777777">
        <w:tc>
          <w:tcPr>
            <w:tcW w:w="2830" w:type="dxa"/>
          </w:tcPr>
          <w:p w14:paraId="3BA62EA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7159405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77619" w14:paraId="300F183C" w14:textId="77777777">
        <w:tc>
          <w:tcPr>
            <w:tcW w:w="2830" w:type="dxa"/>
          </w:tcPr>
          <w:p w14:paraId="1A0A692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C70D7AF" w14:textId="77777777" w:rsidR="00A77619" w:rsidRDefault="00F32408">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w:t>
            </w:r>
            <w:r>
              <w:rPr>
                <w:rFonts w:eastAsia="MS Mincho"/>
                <w:sz w:val="20"/>
                <w:szCs w:val="20"/>
                <w:lang w:eastAsia="ja-JP"/>
              </w:rPr>
              <w:t xml:space="preserve"> are fine with revision by Apple.</w:t>
            </w:r>
          </w:p>
        </w:tc>
      </w:tr>
      <w:tr w:rsidR="00A77619" w14:paraId="414E68D5" w14:textId="77777777">
        <w:tc>
          <w:tcPr>
            <w:tcW w:w="2830" w:type="dxa"/>
          </w:tcPr>
          <w:p w14:paraId="4E219076" w14:textId="77777777" w:rsidR="00A77619" w:rsidRDefault="00F32408">
            <w:pPr>
              <w:spacing w:before="120" w:afterLines="50"/>
              <w:rPr>
                <w:rFonts w:eastAsia="MS Mincho"/>
                <w:sz w:val="20"/>
                <w:szCs w:val="20"/>
                <w:lang w:eastAsia="ja-JP"/>
              </w:rPr>
            </w:pPr>
            <w:r>
              <w:rPr>
                <w:rFonts w:eastAsia="맑은 고딕" w:hint="eastAsia"/>
                <w:sz w:val="20"/>
                <w:szCs w:val="20"/>
                <w:lang w:eastAsia="ko-KR"/>
              </w:rPr>
              <w:t>CATT</w:t>
            </w:r>
          </w:p>
        </w:tc>
        <w:tc>
          <w:tcPr>
            <w:tcW w:w="6520" w:type="dxa"/>
          </w:tcPr>
          <w:p w14:paraId="78AFD07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0BDD37A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t>
            </w:r>
            <w:r>
              <w:rPr>
                <w:rFonts w:eastAsia="Microsoft YaHei" w:hint="eastAsia"/>
                <w:sz w:val="20"/>
                <w:szCs w:val="20"/>
                <w:lang w:eastAsia="zh-CN"/>
              </w:rPr>
              <w:lastRenderedPageBreak/>
              <w:t>with 8 ports;</w:t>
            </w:r>
          </w:p>
          <w:p w14:paraId="40ACD404"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Optio</w:t>
            </w:r>
            <w:r>
              <w:rPr>
                <w:rFonts w:eastAsia="Microsoft YaHei" w:hint="eastAsia"/>
                <w:sz w:val="20"/>
                <w:szCs w:val="20"/>
                <w:lang w:eastAsia="zh-CN"/>
              </w:rPr>
              <w:t>n 2: Facilitating 8 SRS ports by multiple SRS resources with less than 8 ports.</w:t>
            </w:r>
          </w:p>
        </w:tc>
      </w:tr>
      <w:tr w:rsidR="00A77619" w14:paraId="7D7D087E" w14:textId="77777777">
        <w:tc>
          <w:tcPr>
            <w:tcW w:w="2830" w:type="dxa"/>
          </w:tcPr>
          <w:p w14:paraId="781882E0" w14:textId="77777777" w:rsidR="00A77619" w:rsidRDefault="00F32408">
            <w:pPr>
              <w:spacing w:before="120" w:afterLines="50"/>
              <w:rPr>
                <w:rFonts w:eastAsia="맑은 고딕"/>
                <w:sz w:val="20"/>
                <w:szCs w:val="20"/>
                <w:lang w:eastAsia="ko-KR"/>
              </w:rPr>
            </w:pPr>
            <w:r>
              <w:rPr>
                <w:rFonts w:eastAsiaTheme="minorEastAsia"/>
                <w:sz w:val="20"/>
                <w:szCs w:val="20"/>
                <w:lang w:eastAsia="zh-CN"/>
              </w:rPr>
              <w:lastRenderedPageBreak/>
              <w:t>Vivo</w:t>
            </w:r>
          </w:p>
        </w:tc>
        <w:tc>
          <w:tcPr>
            <w:tcW w:w="6520" w:type="dxa"/>
          </w:tcPr>
          <w:p w14:paraId="5F61C0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4430B0EE" w14:textId="77777777" w:rsidR="00A77619" w:rsidRDefault="00F32408">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w:t>
            </w:r>
            <w:r>
              <w:rPr>
                <w:b/>
                <w:bCs/>
              </w:rPr>
              <w:t>ebook based and non-codebook based PUSCH.</w:t>
            </w:r>
          </w:p>
          <w:p w14:paraId="1B0081B7" w14:textId="77777777" w:rsidR="00A77619" w:rsidRDefault="00A77619">
            <w:pPr>
              <w:spacing w:before="120" w:afterLines="50"/>
              <w:rPr>
                <w:rFonts w:eastAsia="Microsoft YaHei"/>
                <w:sz w:val="20"/>
                <w:szCs w:val="20"/>
                <w:lang w:eastAsia="zh-CN"/>
              </w:rPr>
            </w:pPr>
          </w:p>
        </w:tc>
      </w:tr>
      <w:tr w:rsidR="00A77619" w14:paraId="6514D39C" w14:textId="77777777">
        <w:tc>
          <w:tcPr>
            <w:tcW w:w="2830" w:type="dxa"/>
          </w:tcPr>
          <w:p w14:paraId="40BBC0C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7DDEBD6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77619" w14:paraId="773C77BC" w14:textId="77777777">
        <w:tc>
          <w:tcPr>
            <w:tcW w:w="2830" w:type="dxa"/>
          </w:tcPr>
          <w:p w14:paraId="6B06F4B1" w14:textId="77777777" w:rsidR="00A77619" w:rsidRDefault="00F32408">
            <w:pPr>
              <w:spacing w:before="120" w:afterLines="50"/>
              <w:rPr>
                <w:rFonts w:eastAsiaTheme="minorEastAsia"/>
                <w:sz w:val="20"/>
                <w:szCs w:val="20"/>
                <w:lang w:eastAsia="zh-CN"/>
              </w:rPr>
            </w:pPr>
            <w:r>
              <w:rPr>
                <w:rFonts w:eastAsia="맑은 고딕"/>
                <w:sz w:val="20"/>
                <w:szCs w:val="20"/>
                <w:lang w:eastAsia="ko-KR"/>
              </w:rPr>
              <w:t>Ericsson</w:t>
            </w:r>
          </w:p>
        </w:tc>
        <w:tc>
          <w:tcPr>
            <w:tcW w:w="6520" w:type="dxa"/>
          </w:tcPr>
          <w:p w14:paraId="04E60F29" w14:textId="77777777" w:rsidR="00A77619" w:rsidRDefault="00F32408">
            <w:pPr>
              <w:pStyle w:val="CommentText"/>
            </w:pPr>
            <w:r>
              <w:t xml:space="preserve">Is it not clear why the antenna switch can’t be discussed together here. </w:t>
            </w:r>
          </w:p>
          <w:p w14:paraId="08E037E5" w14:textId="77777777" w:rsidR="00A77619" w:rsidRDefault="00F32408">
            <w:pPr>
              <w:pStyle w:val="CommentText"/>
            </w:pPr>
            <w:r>
              <w:rPr>
                <w:b/>
                <w:bCs/>
                <w:highlight w:val="yellow"/>
              </w:rPr>
              <w:t>Proposal 4.1</w:t>
            </w:r>
            <w:r>
              <w:rPr>
                <w:b/>
                <w:bCs/>
              </w:rPr>
              <w:t>:  Study the potential enhancements 8 ports SRS in Rel-18 for SRS with usage codebook, nonCodebook and antennaSwithching.</w:t>
            </w:r>
          </w:p>
          <w:p w14:paraId="1CCCEED0" w14:textId="77777777" w:rsidR="00A77619" w:rsidRDefault="00A77619">
            <w:pPr>
              <w:pStyle w:val="CommentText"/>
            </w:pPr>
          </w:p>
          <w:p w14:paraId="7CF251E3" w14:textId="77777777" w:rsidR="00A77619" w:rsidRDefault="00A77619">
            <w:pPr>
              <w:spacing w:before="120" w:afterLines="50"/>
              <w:rPr>
                <w:rFonts w:eastAsia="Microsoft YaHei"/>
                <w:sz w:val="20"/>
                <w:szCs w:val="20"/>
                <w:lang w:eastAsia="zh-CN"/>
              </w:rPr>
            </w:pPr>
          </w:p>
        </w:tc>
      </w:tr>
    </w:tbl>
    <w:p w14:paraId="65CA5451" w14:textId="77777777" w:rsidR="00A77619" w:rsidRDefault="00A77619">
      <w:pPr>
        <w:rPr>
          <w:b/>
          <w:szCs w:val="20"/>
          <w:lang w:eastAsia="zh-CN"/>
        </w:rPr>
      </w:pPr>
    </w:p>
    <w:p w14:paraId="1E118C5B" w14:textId="77777777" w:rsidR="00A77619" w:rsidRDefault="00A77619"/>
    <w:p w14:paraId="22424C3D" w14:textId="77777777" w:rsidR="00A77619" w:rsidRDefault="00F32408">
      <w:pPr>
        <w:pStyle w:val="Heading4"/>
        <w:numPr>
          <w:ilvl w:val="0"/>
          <w:numId w:val="0"/>
        </w:numPr>
        <w:ind w:left="720" w:hanging="720"/>
      </w:pPr>
      <w:r>
        <w:rPr>
          <w:highlight w:val="yellow"/>
        </w:rPr>
        <w:t>Round 3</w:t>
      </w:r>
    </w:p>
    <w:p w14:paraId="64737715" w14:textId="77777777" w:rsidR="00A77619" w:rsidRDefault="00F32408">
      <w:r>
        <w:t xml:space="preserve">An updated proposal based on CATT/Vivo is provided to address some comments. “SRS with 8 ports” does not describe if the 8 ports are contained in one or more resources or resource sets. </w:t>
      </w:r>
    </w:p>
    <w:p w14:paraId="3CAC3FF0" w14:textId="77777777" w:rsidR="00A77619" w:rsidRDefault="00F32408">
      <w:r>
        <w:t>Note that “antennaSwitching” is covered in Sec. 4.3.</w:t>
      </w:r>
    </w:p>
    <w:p w14:paraId="371DB5D3" w14:textId="77777777" w:rsidR="00A77619" w:rsidRDefault="00F32408">
      <w:r>
        <w:t>@DOCOMO: For CB-</w:t>
      </w:r>
      <w:r>
        <w:t>based PUSCH with 8 ports, even for 1-layer transmission, the UE still needs to sound on all 8 ports. Maybe you meant “up to 8 layers”?</w:t>
      </w:r>
    </w:p>
    <w:p w14:paraId="09D53F1D" w14:textId="77777777" w:rsidR="00A77619" w:rsidRDefault="00A77619"/>
    <w:p w14:paraId="54E2FEBF" w14:textId="77777777" w:rsidR="00A77619" w:rsidRDefault="00F32408">
      <w:pPr>
        <w:rPr>
          <w:b/>
          <w:bCs/>
        </w:rPr>
      </w:pPr>
      <w:r>
        <w:rPr>
          <w:b/>
          <w:bCs/>
          <w:highlight w:val="yellow"/>
        </w:rPr>
        <w:t>Proposal 4.1-2</w:t>
      </w:r>
      <w:r>
        <w:rPr>
          <w:b/>
          <w:bCs/>
        </w:rPr>
        <w:t>: Study the potential enhancements for SRS with 8 ports for both codebook based and non-codebook based PUS</w:t>
      </w:r>
      <w:r>
        <w:rPr>
          <w:b/>
          <w:bCs/>
        </w:rPr>
        <w:t>CH.</w:t>
      </w:r>
    </w:p>
    <w:p w14:paraId="2353BC9B" w14:textId="77777777" w:rsidR="00A77619" w:rsidRDefault="00A77619">
      <w:pPr>
        <w:rPr>
          <w:b/>
          <w:szCs w:val="20"/>
        </w:rPr>
      </w:pPr>
    </w:p>
    <w:p w14:paraId="5E774A44"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35E65123" w14:textId="77777777">
        <w:trPr>
          <w:trHeight w:val="273"/>
        </w:trPr>
        <w:tc>
          <w:tcPr>
            <w:tcW w:w="2830" w:type="dxa"/>
            <w:shd w:val="clear" w:color="auto" w:fill="00B0F0"/>
          </w:tcPr>
          <w:p w14:paraId="216909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9450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858CF9" w14:textId="77777777">
        <w:tc>
          <w:tcPr>
            <w:tcW w:w="2830" w:type="dxa"/>
          </w:tcPr>
          <w:p w14:paraId="5FC36FF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7AB8F80"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3BAD1ED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77619" w14:paraId="75DF267F" w14:textId="77777777">
        <w:tc>
          <w:tcPr>
            <w:tcW w:w="2830" w:type="dxa"/>
          </w:tcPr>
          <w:p w14:paraId="4D7E2F5B" w14:textId="77777777" w:rsidR="00A77619" w:rsidRDefault="00F32408">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7CEB9C7B"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77619" w14:paraId="19675D1E" w14:textId="77777777">
        <w:tc>
          <w:tcPr>
            <w:tcW w:w="2830" w:type="dxa"/>
          </w:tcPr>
          <w:p w14:paraId="0CD4D43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DF1C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77619" w14:paraId="6D61CD89" w14:textId="77777777">
        <w:tc>
          <w:tcPr>
            <w:tcW w:w="2830" w:type="dxa"/>
          </w:tcPr>
          <w:p w14:paraId="2D6C0784"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LGE</w:t>
            </w:r>
          </w:p>
        </w:tc>
        <w:tc>
          <w:tcPr>
            <w:tcW w:w="6520" w:type="dxa"/>
          </w:tcPr>
          <w:p w14:paraId="24690E99"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Support</w:t>
            </w:r>
            <w:r>
              <w:rPr>
                <w:rFonts w:eastAsia="맑은 고딕"/>
                <w:sz w:val="20"/>
                <w:szCs w:val="20"/>
                <w:lang w:eastAsia="ko-KR"/>
              </w:rPr>
              <w:t xml:space="preserve"> the proposal </w:t>
            </w:r>
          </w:p>
        </w:tc>
      </w:tr>
      <w:tr w:rsidR="00A77619" w14:paraId="42EA4377" w14:textId="77777777">
        <w:tc>
          <w:tcPr>
            <w:tcW w:w="2830" w:type="dxa"/>
          </w:tcPr>
          <w:p w14:paraId="5C16E55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56871FF" w14:textId="77777777" w:rsidR="00A77619" w:rsidRDefault="00F32408">
            <w:pPr>
              <w:spacing w:before="120" w:afterLines="50"/>
              <w:rPr>
                <w:rFonts w:eastAsia="Microsoft YaHei"/>
                <w:sz w:val="20"/>
                <w:szCs w:val="20"/>
              </w:rPr>
            </w:pPr>
            <w:r>
              <w:rPr>
                <w:rFonts w:eastAsia="Microsoft YaHei"/>
                <w:sz w:val="20"/>
                <w:szCs w:val="20"/>
              </w:rPr>
              <w:t>Support FL proposal</w:t>
            </w:r>
          </w:p>
        </w:tc>
      </w:tr>
      <w:tr w:rsidR="00A77619" w14:paraId="7404C990" w14:textId="77777777">
        <w:tc>
          <w:tcPr>
            <w:tcW w:w="2830" w:type="dxa"/>
          </w:tcPr>
          <w:p w14:paraId="302B019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CE83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77619" w14:paraId="3633671F" w14:textId="77777777">
        <w:tc>
          <w:tcPr>
            <w:tcW w:w="2830" w:type="dxa"/>
          </w:tcPr>
          <w:p w14:paraId="76B59DDC"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3075E733"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 xml:space="preserve">Support </w:t>
            </w:r>
            <w:r>
              <w:rPr>
                <w:rFonts w:eastAsia="맑은 고딕"/>
                <w:sz w:val="20"/>
                <w:szCs w:val="20"/>
                <w:lang w:eastAsia="ko-KR"/>
              </w:rPr>
              <w:t>FL proposal.</w:t>
            </w:r>
          </w:p>
        </w:tc>
      </w:tr>
      <w:tr w:rsidR="00A77619" w14:paraId="6D08546D" w14:textId="77777777">
        <w:tc>
          <w:tcPr>
            <w:tcW w:w="2830" w:type="dxa"/>
          </w:tcPr>
          <w:p w14:paraId="6D07D0B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DE44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77619" w14:paraId="792E3DCF" w14:textId="77777777">
        <w:tc>
          <w:tcPr>
            <w:tcW w:w="2830" w:type="dxa"/>
          </w:tcPr>
          <w:p w14:paraId="739BC93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841BE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F392038" w14:textId="77777777">
        <w:tc>
          <w:tcPr>
            <w:tcW w:w="2830" w:type="dxa"/>
          </w:tcPr>
          <w:p w14:paraId="7E061B7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B57B7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474313" w14:paraId="3C81BA7F" w14:textId="77777777">
        <w:tc>
          <w:tcPr>
            <w:tcW w:w="2830" w:type="dxa"/>
          </w:tcPr>
          <w:p w14:paraId="6F9D30F0" w14:textId="7DE7D05F" w:rsidR="00474313" w:rsidRDefault="00474313" w:rsidP="00474313">
            <w:pPr>
              <w:spacing w:before="120" w:afterLines="50"/>
              <w:rPr>
                <w:rFonts w:eastAsiaTheme="minorEastAsia" w:hint="eastAsia"/>
                <w:sz w:val="20"/>
                <w:szCs w:val="20"/>
                <w:lang w:eastAsia="zh-CN"/>
              </w:rPr>
            </w:pPr>
            <w:r>
              <w:rPr>
                <w:rFonts w:eastAsia="Microsoft YaHei"/>
                <w:sz w:val="20"/>
                <w:szCs w:val="20"/>
              </w:rPr>
              <w:t>Nokia/NSB</w:t>
            </w:r>
          </w:p>
        </w:tc>
        <w:tc>
          <w:tcPr>
            <w:tcW w:w="6520" w:type="dxa"/>
          </w:tcPr>
          <w:p w14:paraId="7C6B53FB" w14:textId="4131D46F" w:rsidR="00474313" w:rsidRDefault="00474313" w:rsidP="00474313">
            <w:pPr>
              <w:spacing w:before="120" w:afterLines="50"/>
              <w:rPr>
                <w:rFonts w:eastAsiaTheme="minorEastAsia" w:hint="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bl>
    <w:p w14:paraId="4D960BF7" w14:textId="77777777" w:rsidR="00A77619" w:rsidRDefault="00A77619">
      <w:pPr>
        <w:rPr>
          <w:b/>
          <w:szCs w:val="20"/>
        </w:rPr>
      </w:pPr>
    </w:p>
    <w:p w14:paraId="1055D3E2" w14:textId="77777777" w:rsidR="00A77619" w:rsidRDefault="00A77619">
      <w:pPr>
        <w:rPr>
          <w:b/>
          <w:szCs w:val="20"/>
        </w:rPr>
      </w:pPr>
    </w:p>
    <w:p w14:paraId="47AE2DB6" w14:textId="77777777" w:rsidR="00A77619" w:rsidRDefault="00A77619">
      <w:pPr>
        <w:rPr>
          <w:b/>
          <w:szCs w:val="20"/>
        </w:rPr>
      </w:pPr>
    </w:p>
    <w:p w14:paraId="001C8A32" w14:textId="77777777" w:rsidR="00A77619" w:rsidRDefault="00F32408">
      <w:pPr>
        <w:pStyle w:val="Heading2"/>
        <w:rPr>
          <w:lang w:val="en-GB"/>
        </w:rPr>
      </w:pPr>
      <w:r>
        <w:rPr>
          <w:lang w:val="en-GB"/>
        </w:rPr>
        <w:t>Potential enhancements: 8Tx SRS parameters and design factors</w:t>
      </w:r>
    </w:p>
    <w:p w14:paraId="61EE42EE" w14:textId="77777777" w:rsidR="00A77619" w:rsidRDefault="00F32408">
      <w:pPr>
        <w:autoSpaceDE/>
        <w:autoSpaceDN/>
        <w:adjustRightInd/>
        <w:snapToGrid/>
        <w:spacing w:after="160"/>
        <w:jc w:val="left"/>
      </w:pPr>
      <w:r>
        <w:t xml:space="preserve">Based on the contributions submitted for 8 Tx </w:t>
      </w:r>
      <w:r>
        <w:t>SRS, almost all companies have discussed at least some of the aspects below, summarized in terms of SRS key parameters and key design factors.</w:t>
      </w:r>
    </w:p>
    <w:p w14:paraId="0C8A8918" w14:textId="77777777" w:rsidR="00A77619" w:rsidRDefault="00F32408">
      <w:pPr>
        <w:numPr>
          <w:ilvl w:val="0"/>
          <w:numId w:val="21"/>
        </w:numPr>
        <w:autoSpaceDE/>
        <w:autoSpaceDN/>
        <w:adjustRightInd/>
        <w:snapToGrid/>
        <w:spacing w:after="160"/>
      </w:pPr>
      <w:r>
        <w:rPr>
          <w:b/>
          <w:bCs/>
        </w:rPr>
        <w:t>Key parameters</w:t>
      </w:r>
      <w:r>
        <w:t>: number of SRS resource sets, the number of SRS resources, the number of ports per resource, the n</w:t>
      </w:r>
      <w:r>
        <w:t>umber of OFDM symbols, the allowed configurations for comb / comb shifts / cyclic shifts, number of simultaneous ports/resources/set per OFDM symbol</w:t>
      </w:r>
    </w:p>
    <w:p w14:paraId="39BA1D69" w14:textId="77777777" w:rsidR="00A77619" w:rsidRDefault="00F32408">
      <w:pPr>
        <w:autoSpaceDE/>
        <w:autoSpaceDN/>
        <w:adjustRightInd/>
        <w:snapToGrid/>
        <w:spacing w:after="160"/>
        <w:ind w:left="360"/>
      </w:pPr>
      <w:r>
        <w:t>Note that there are a large number of design parameters for 8 Tx SRS and the parameters are intertwined. Fo</w:t>
      </w:r>
      <w:r>
        <w:t>r example, the number of ports per resource can impact the number of SRS resource sets and the number of SRS resources. Companies generally have different preferences on how to set these parameters. A possible starting point may be to discuss one parameter</w:t>
      </w:r>
      <w:r>
        <w:t xml:space="preserve">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40707C2" w14:textId="77777777" w:rsidR="00A77619" w:rsidRDefault="00F32408">
      <w:pPr>
        <w:numPr>
          <w:ilvl w:val="0"/>
          <w:numId w:val="21"/>
        </w:numPr>
        <w:autoSpaceDE/>
        <w:autoSpaceDN/>
        <w:adjustRightInd/>
        <w:snapToGrid/>
        <w:spacing w:after="160"/>
      </w:pPr>
      <w:r>
        <w:rPr>
          <w:b/>
          <w:bCs/>
        </w:rPr>
        <w:t>Key factors</w:t>
      </w:r>
      <w:r>
        <w:t xml:space="preserve">: </w:t>
      </w:r>
    </w:p>
    <w:p w14:paraId="0CC16350" w14:textId="77777777" w:rsidR="00A77619" w:rsidRDefault="00F32408">
      <w:pPr>
        <w:numPr>
          <w:ilvl w:val="1"/>
          <w:numId w:val="21"/>
        </w:numPr>
        <w:autoSpaceDE/>
        <w:autoSpaceDN/>
        <w:adjustRightInd/>
        <w:snapToGrid/>
        <w:spacing w:after="160"/>
      </w:pPr>
      <w:r>
        <w:rPr>
          <w:u w:val="single"/>
        </w:rPr>
        <w:t>Hardware/device constraints</w:t>
      </w:r>
      <w:r>
        <w:t>:</w:t>
      </w:r>
    </w:p>
    <w:p w14:paraId="720BB2A0" w14:textId="77777777" w:rsidR="00A77619" w:rsidRDefault="00F32408">
      <w:pPr>
        <w:numPr>
          <w:ilvl w:val="2"/>
          <w:numId w:val="21"/>
        </w:numPr>
        <w:autoSpaceDE/>
        <w:autoSpaceDN/>
        <w:adjustRightInd/>
        <w:snapToGrid/>
        <w:spacing w:after="160"/>
      </w:pPr>
      <w:r>
        <w:t>UE capabilities, UE architecture, antenna conditio</w:t>
      </w:r>
      <w:r>
        <w:t>ns (types, installation), SRS transmission power maximum due to UE/regulation limitations, etc.</w:t>
      </w:r>
    </w:p>
    <w:p w14:paraId="45D097AA" w14:textId="77777777" w:rsidR="00A77619" w:rsidRDefault="00F32408">
      <w:pPr>
        <w:numPr>
          <w:ilvl w:val="1"/>
          <w:numId w:val="21"/>
        </w:numPr>
        <w:autoSpaceDE/>
        <w:autoSpaceDN/>
        <w:adjustRightInd/>
        <w:snapToGrid/>
        <w:spacing w:after="160"/>
      </w:pPr>
      <w:r>
        <w:rPr>
          <w:u w:val="single"/>
        </w:rPr>
        <w:t>Operating conditions</w:t>
      </w:r>
      <w:r>
        <w:t>:</w:t>
      </w:r>
    </w:p>
    <w:p w14:paraId="6E573231" w14:textId="77777777" w:rsidR="00A77619" w:rsidRDefault="00F32408">
      <w:pPr>
        <w:numPr>
          <w:ilvl w:val="2"/>
          <w:numId w:val="21"/>
        </w:numPr>
        <w:autoSpaceDE/>
        <w:autoSpaceDN/>
        <w:adjustRightInd/>
        <w:snapToGrid/>
        <w:spacing w:after="160"/>
      </w:pPr>
      <w:r>
        <w:t>Usages (AS/CB/NCB/BM), resource types (P/SP/AP)</w:t>
      </w:r>
    </w:p>
    <w:p w14:paraId="222D6F0C" w14:textId="77777777" w:rsidR="00A77619" w:rsidRDefault="00F32408">
      <w:pPr>
        <w:numPr>
          <w:ilvl w:val="1"/>
          <w:numId w:val="21"/>
        </w:numPr>
        <w:autoSpaceDE/>
        <w:autoSpaceDN/>
        <w:adjustRightInd/>
        <w:snapToGrid/>
        <w:spacing w:after="160"/>
      </w:pPr>
      <w:r>
        <w:rPr>
          <w:u w:val="single"/>
        </w:rPr>
        <w:t>Objectives</w:t>
      </w:r>
      <w:r>
        <w:t>:</w:t>
      </w:r>
    </w:p>
    <w:p w14:paraId="4409F2E8" w14:textId="77777777" w:rsidR="00A77619" w:rsidRDefault="00F32408">
      <w:pPr>
        <w:numPr>
          <w:ilvl w:val="2"/>
          <w:numId w:val="21"/>
        </w:numPr>
        <w:autoSpaceDE/>
        <w:autoSpaceDN/>
        <w:adjustRightInd/>
        <w:snapToGrid/>
        <w:spacing w:after="160"/>
      </w:pPr>
      <w:r>
        <w:t xml:space="preserve">Positive impact or reduced negative impact on: gNB configuration </w:t>
      </w:r>
      <w:r>
        <w:t>flexibility, latency, multiplexing, overhead, coverage, hopping, backward/forward compatibility</w:t>
      </w:r>
    </w:p>
    <w:p w14:paraId="4CB87610" w14:textId="77777777" w:rsidR="00A77619" w:rsidRDefault="00A77619"/>
    <w:p w14:paraId="5B961E1A" w14:textId="77777777" w:rsidR="00A77619" w:rsidRDefault="00F32408">
      <w:pPr>
        <w:rPr>
          <w:b/>
          <w:szCs w:val="20"/>
        </w:rPr>
      </w:pPr>
      <w:r>
        <w:t>The following proposal is suggested.</w:t>
      </w:r>
    </w:p>
    <w:p w14:paraId="290DA091" w14:textId="77777777" w:rsidR="00A77619" w:rsidRDefault="00F32408">
      <w:pPr>
        <w:rPr>
          <w:b/>
          <w:bCs/>
        </w:rPr>
      </w:pPr>
      <w:r>
        <w:rPr>
          <w:b/>
          <w:bCs/>
        </w:rPr>
        <w:t>Proposal 4.2: For SRS enhancements to enable 8 Tx UL operation to support 4 and more layers per UE in UL targeting CPE/FWA</w:t>
      </w:r>
      <w:r>
        <w:rPr>
          <w:b/>
          <w:bCs/>
        </w:rPr>
        <w:t>/vehicle/Industrial devices, study aspects include</w:t>
      </w:r>
    </w:p>
    <w:p w14:paraId="0AD59B58"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lastRenderedPageBreak/>
        <w:t>Design parameters, including number of SRS resource sets, number of SRS resources, number of ports per resource, number of OFDM symbols, the allowed configurations for comb / comb shifts / cyclic shifts, n</w:t>
      </w:r>
      <w:r>
        <w:rPr>
          <w:rFonts w:ascii="Times New Roman" w:hAnsi="Times New Roman"/>
          <w:b/>
          <w:bCs/>
        </w:rPr>
        <w:t>umber of simultaneous ports / resources / resource sets per OFDM symbol</w:t>
      </w:r>
    </w:p>
    <w:p w14:paraId="3FB52914"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F5C141" w14:textId="77777777" w:rsidR="00A77619" w:rsidRDefault="00A77619"/>
    <w:p w14:paraId="26039E0D" w14:textId="77777777" w:rsidR="00A77619" w:rsidRDefault="00F32408">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77619" w14:paraId="4AB4B563" w14:textId="77777777">
        <w:trPr>
          <w:trHeight w:val="273"/>
        </w:trPr>
        <w:tc>
          <w:tcPr>
            <w:tcW w:w="2830" w:type="dxa"/>
            <w:shd w:val="clear" w:color="auto" w:fill="00B0F0"/>
          </w:tcPr>
          <w:p w14:paraId="73D31E7A"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4532A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E07DA7" w14:textId="77777777">
        <w:tc>
          <w:tcPr>
            <w:tcW w:w="2830" w:type="dxa"/>
          </w:tcPr>
          <w:p w14:paraId="119F81D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F43E327" w14:textId="77777777" w:rsidR="00A77619" w:rsidRDefault="00F32408">
            <w:pPr>
              <w:spacing w:before="120" w:afterLines="50"/>
              <w:rPr>
                <w:rFonts w:eastAsia="Microsoft YaHei"/>
                <w:sz w:val="20"/>
                <w:szCs w:val="20"/>
              </w:rPr>
            </w:pPr>
            <w:r>
              <w:rPr>
                <w:rFonts w:eastAsia="Microsoft YaHei"/>
                <w:sz w:val="20"/>
                <w:szCs w:val="20"/>
              </w:rPr>
              <w:t>OK with the proposal in principle. For</w:t>
            </w:r>
            <w:r>
              <w:rPr>
                <w:rFonts w:eastAsia="Microsoft YaHei"/>
                <w:sz w:val="20"/>
                <w:szCs w:val="20"/>
              </w:rPr>
              <w:t xml:space="preserve"> maximum number of SRS resource sets, we suggest we clarify this number for each case, e.g. for sTRP case, this number should still be 1. </w:t>
            </w:r>
          </w:p>
          <w:p w14:paraId="5A6E19CC" w14:textId="77777777" w:rsidR="00A77619" w:rsidRDefault="00F32408">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A77619" w14:paraId="5678CF6C" w14:textId="77777777">
        <w:tc>
          <w:tcPr>
            <w:tcW w:w="2830" w:type="dxa"/>
          </w:tcPr>
          <w:p w14:paraId="5B4141A3"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17FFF7A" w14:textId="77777777" w:rsidR="00A77619" w:rsidRDefault="00F32408">
            <w:pPr>
              <w:spacing w:before="120" w:afterLines="50"/>
              <w:rPr>
                <w:rFonts w:eastAsia="Microsoft YaHei"/>
                <w:sz w:val="20"/>
                <w:szCs w:val="20"/>
              </w:rPr>
            </w:pPr>
            <w:r>
              <w:rPr>
                <w:rFonts w:eastAsia="MS Mincho"/>
                <w:sz w:val="20"/>
                <w:szCs w:val="20"/>
                <w:lang w:eastAsia="ja-JP"/>
              </w:rPr>
              <w:t xml:space="preserve">We support Proposal 4.2. </w:t>
            </w:r>
          </w:p>
        </w:tc>
      </w:tr>
      <w:tr w:rsidR="00A77619" w14:paraId="11330955" w14:textId="77777777">
        <w:tc>
          <w:tcPr>
            <w:tcW w:w="2830" w:type="dxa"/>
          </w:tcPr>
          <w:p w14:paraId="73BA55D9"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E7C4A16" w14:textId="77777777" w:rsidR="00A77619" w:rsidRDefault="00F32408">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77619" w14:paraId="3CD00EE4" w14:textId="77777777">
        <w:tc>
          <w:tcPr>
            <w:tcW w:w="2830" w:type="dxa"/>
          </w:tcPr>
          <w:p w14:paraId="6DF9C57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221939E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O</w:t>
            </w:r>
            <w:r>
              <w:rPr>
                <w:rFonts w:eastAsia="Microsoft YaHei"/>
                <w:sz w:val="20"/>
                <w:szCs w:val="20"/>
                <w:lang w:eastAsia="zh-CN"/>
              </w:rPr>
              <w:t xml:space="preserve">K with proposal. </w:t>
            </w:r>
          </w:p>
        </w:tc>
      </w:tr>
      <w:tr w:rsidR="00A77619" w14:paraId="3EB8BFBE" w14:textId="77777777">
        <w:tc>
          <w:tcPr>
            <w:tcW w:w="2830" w:type="dxa"/>
          </w:tcPr>
          <w:p w14:paraId="14D819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164453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3EC02F5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don’t agree with that part is not because w</w:t>
            </w:r>
            <w:r>
              <w:rPr>
                <w:rFonts w:eastAsia="Microsoft YaHei"/>
                <w:sz w:val="20"/>
                <w:szCs w:val="20"/>
                <w:lang w:eastAsia="zh-CN"/>
              </w:rPr>
              <w:t>e have a strong opinion to support or not support it. We just don’t want to exclude the possibility to support more than 2 SRS resource sets, e.g., 4 SRS resource sets, at this very early stage of Rel-18 without even study on the feasibility of it. Further</w:t>
            </w:r>
            <w:r>
              <w:rPr>
                <w:rFonts w:eastAsia="Microsoft YaHei"/>
                <w:sz w:val="20"/>
                <w:szCs w:val="20"/>
                <w:lang w:eastAsia="zh-CN"/>
              </w:rPr>
              <w:t xml:space="preserve">more, AS/CB/NCB could potentially support different max # SRS resource sets. </w:t>
            </w:r>
          </w:p>
          <w:p w14:paraId="6DE4E6B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173A040" w14:textId="77777777" w:rsidR="00A77619" w:rsidRDefault="00F32408">
            <w:pPr>
              <w:jc w:val="left"/>
              <w:rPr>
                <w:b/>
                <w:bCs/>
              </w:rPr>
            </w:pPr>
            <w:r>
              <w:rPr>
                <w:b/>
                <w:bCs/>
              </w:rPr>
              <w:t>Proposal 4.2: For SRS enhancements to enable 8 Tx UL operation to support 4 and more layers per UE in</w:t>
            </w:r>
            <w:r>
              <w:rPr>
                <w:b/>
                <w:bCs/>
              </w:rPr>
              <w:t xml:space="preserve"> UL targeting CPE/FWA/vehicle/Industrial devices, study aspects include</w:t>
            </w:r>
          </w:p>
          <w:p w14:paraId="4BD75958" w14:textId="77777777" w:rsidR="00A77619" w:rsidRDefault="00F32408">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w:t>
            </w:r>
            <w:r>
              <w:rPr>
                <w:rFonts w:ascii="Times New Roman" w:hAnsi="Times New Roman"/>
                <w:b/>
                <w:bCs/>
              </w:rPr>
              <w:t>ts / cyclic shifts, number of simultaneous ports / resources / resource sets per OFDM symbol</w:t>
            </w:r>
          </w:p>
          <w:p w14:paraId="1F8B5140" w14:textId="77777777" w:rsidR="00A77619" w:rsidRDefault="00F32408">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77619" w14:paraId="30882808" w14:textId="77777777">
        <w:tc>
          <w:tcPr>
            <w:tcW w:w="2830" w:type="dxa"/>
          </w:tcPr>
          <w:p w14:paraId="50A0BE6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1B56237" w14:textId="77777777" w:rsidR="00A77619" w:rsidRDefault="00F32408">
            <w:pPr>
              <w:spacing w:before="120" w:afterLines="50"/>
              <w:rPr>
                <w:rFonts w:eastAsia="Microsoft YaHei"/>
                <w:sz w:val="20"/>
                <w:szCs w:val="20"/>
              </w:rPr>
            </w:pPr>
            <w:r>
              <w:rPr>
                <w:rFonts w:eastAsia="Microsoft YaHei"/>
                <w:sz w:val="20"/>
                <w:szCs w:val="20"/>
              </w:rPr>
              <w:t xml:space="preserve">What does it mean by ‘number of simultaneous ports / resources / resource sets </w:t>
            </w:r>
            <w:r>
              <w:rPr>
                <w:rFonts w:eastAsia="Microsoft YaHei"/>
                <w:sz w:val="20"/>
                <w:szCs w:val="20"/>
              </w:rPr>
              <w:t>per OFDM symbol’? Clarification is needed.</w:t>
            </w:r>
          </w:p>
          <w:p w14:paraId="6685A7ED" w14:textId="77777777" w:rsidR="00A77619" w:rsidRDefault="00F32408">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77619" w14:paraId="0656EC71" w14:textId="77777777">
        <w:tc>
          <w:tcPr>
            <w:tcW w:w="2830" w:type="dxa"/>
          </w:tcPr>
          <w:p w14:paraId="72749B30"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7E7269EF" w14:textId="77777777" w:rsidR="00A77619" w:rsidRDefault="00F32408">
            <w:pPr>
              <w:spacing w:before="120" w:afterLines="50"/>
              <w:rPr>
                <w:rFonts w:eastAsia="Microsoft YaHei"/>
                <w:sz w:val="20"/>
                <w:szCs w:val="20"/>
              </w:rPr>
            </w:pPr>
            <w:r>
              <w:rPr>
                <w:rFonts w:eastAsia="맑은 고딕"/>
                <w:sz w:val="20"/>
                <w:szCs w:val="20"/>
                <w:lang w:eastAsia="ko-KR"/>
              </w:rPr>
              <w:t xml:space="preserve">Support in principle, and we think that the maximum number of SRS resource sets in the last </w:t>
            </w:r>
            <w:r>
              <w:rPr>
                <w:rFonts w:eastAsia="맑은 고딕"/>
                <w:sz w:val="20"/>
                <w:szCs w:val="20"/>
                <w:lang w:eastAsia="ko-KR"/>
              </w:rPr>
              <w:t xml:space="preserve">sub-sub-bullet should be included in design parameters </w:t>
            </w:r>
            <w:r>
              <w:rPr>
                <w:rFonts w:eastAsia="맑은 고딕"/>
                <w:sz w:val="20"/>
                <w:szCs w:val="20"/>
                <w:lang w:eastAsia="ko-KR"/>
              </w:rPr>
              <w:lastRenderedPageBreak/>
              <w:t>mentioned in the first sub-bullet.</w:t>
            </w:r>
          </w:p>
        </w:tc>
      </w:tr>
      <w:tr w:rsidR="00A77619" w14:paraId="49F8D1AC" w14:textId="77777777">
        <w:tc>
          <w:tcPr>
            <w:tcW w:w="2830" w:type="dxa"/>
          </w:tcPr>
          <w:p w14:paraId="4FB94CD8" w14:textId="77777777" w:rsidR="00A77619" w:rsidRDefault="00F32408">
            <w:pPr>
              <w:spacing w:before="120" w:afterLines="50"/>
              <w:rPr>
                <w:rFonts w:eastAsia="맑은 고딕"/>
                <w:sz w:val="20"/>
                <w:szCs w:val="20"/>
                <w:lang w:eastAsia="ko-KR"/>
              </w:rPr>
            </w:pPr>
            <w:r>
              <w:rPr>
                <w:rFonts w:eastAsia="MS Mincho"/>
                <w:sz w:val="20"/>
                <w:szCs w:val="20"/>
                <w:lang w:eastAsia="ja-JP"/>
              </w:rPr>
              <w:lastRenderedPageBreak/>
              <w:t>Nokia/NSB</w:t>
            </w:r>
          </w:p>
        </w:tc>
        <w:tc>
          <w:tcPr>
            <w:tcW w:w="6520" w:type="dxa"/>
          </w:tcPr>
          <w:p w14:paraId="12C5D13D" w14:textId="77777777" w:rsidR="00A77619" w:rsidRDefault="00F32408">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A77619" w14:paraId="15DFEE11" w14:textId="77777777">
        <w:tc>
          <w:tcPr>
            <w:tcW w:w="2830" w:type="dxa"/>
          </w:tcPr>
          <w:p w14:paraId="69909C62" w14:textId="77777777" w:rsidR="00A77619" w:rsidRDefault="00F32408">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14:paraId="6BCC40D4" w14:textId="77777777" w:rsidR="00A77619" w:rsidRDefault="00F32408">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A77619" w14:paraId="16391AD3" w14:textId="77777777">
        <w:tc>
          <w:tcPr>
            <w:tcW w:w="2830" w:type="dxa"/>
          </w:tcPr>
          <w:p w14:paraId="4ABCCF20" w14:textId="77777777" w:rsidR="00A77619" w:rsidRDefault="00F32408">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4862ED5E" w14:textId="77777777" w:rsidR="00A77619" w:rsidRDefault="00F32408">
            <w:pPr>
              <w:spacing w:before="120" w:afterLines="50"/>
              <w:rPr>
                <w:rFonts w:eastAsia="맑은 고딕"/>
                <w:sz w:val="20"/>
                <w:szCs w:val="20"/>
                <w:lang w:eastAsia="ko-KR"/>
              </w:rPr>
            </w:pPr>
            <w:r>
              <w:rPr>
                <w:rFonts w:eastAsia="맑은 고딕"/>
                <w:sz w:val="20"/>
                <w:szCs w:val="20"/>
                <w:lang w:eastAsia="ko-KR"/>
              </w:rPr>
              <w:t>We support in principle. We believe, limiting max nu</w:t>
            </w:r>
            <w:r>
              <w:rPr>
                <w:rFonts w:eastAsia="맑은 고딕"/>
                <w:sz w:val="20"/>
                <w:szCs w:val="20"/>
                <w:lang w:eastAsia="ko-KR"/>
              </w:rPr>
              <w:t>mber of SRS resource set as this stage is not needed.</w:t>
            </w:r>
          </w:p>
        </w:tc>
      </w:tr>
      <w:tr w:rsidR="00A77619" w14:paraId="372AAA12" w14:textId="77777777">
        <w:tc>
          <w:tcPr>
            <w:tcW w:w="2830" w:type="dxa"/>
          </w:tcPr>
          <w:p w14:paraId="27C6C4CE" w14:textId="77777777" w:rsidR="00A77619" w:rsidRDefault="00F32408">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0F78D68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29C9A0CD" w14:textId="77777777" w:rsidR="00A77619" w:rsidRDefault="00F32408">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77619" w14:paraId="70D4674A" w14:textId="77777777">
        <w:tc>
          <w:tcPr>
            <w:tcW w:w="2830" w:type="dxa"/>
          </w:tcPr>
          <w:p w14:paraId="7ACB46F5"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36E1DB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are f</w:t>
            </w:r>
            <w:r>
              <w:rPr>
                <w:rFonts w:eastAsia="Microsoft YaHei"/>
                <w:sz w:val="20"/>
                <w:szCs w:val="20"/>
                <w:lang w:eastAsia="zh-CN"/>
              </w:rPr>
              <w:t xml:space="preserve">ine with most part of the proposal, except the last sub-bullet “The maximum number of SRS resource sets for 8 Tx SRS is 2 for AS/CB/NCB”. </w:t>
            </w:r>
          </w:p>
          <w:p w14:paraId="1276C0F0"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77619" w14:paraId="4B5EE7AB" w14:textId="77777777">
        <w:tc>
          <w:tcPr>
            <w:tcW w:w="2830" w:type="dxa"/>
          </w:tcPr>
          <w:p w14:paraId="1F8B7340" w14:textId="77777777" w:rsidR="00A77619" w:rsidRDefault="00F32408">
            <w:pPr>
              <w:spacing w:before="120" w:afterLines="50"/>
              <w:rPr>
                <w:rFonts w:eastAsia="맑은 고딕"/>
                <w:sz w:val="20"/>
                <w:szCs w:val="20"/>
                <w:lang w:eastAsia="ko-KR"/>
              </w:rPr>
            </w:pPr>
            <w:r>
              <w:rPr>
                <w:rFonts w:eastAsia="맑은 고딕"/>
                <w:sz w:val="20"/>
                <w:szCs w:val="20"/>
                <w:lang w:eastAsia="ko-KR"/>
              </w:rPr>
              <w:t>CEWiT</w:t>
            </w:r>
          </w:p>
        </w:tc>
        <w:tc>
          <w:tcPr>
            <w:tcW w:w="6520" w:type="dxa"/>
          </w:tcPr>
          <w:p w14:paraId="43D13158" w14:textId="77777777" w:rsidR="00A77619" w:rsidRDefault="00F32408">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w:t>
            </w:r>
            <w:r>
              <w:rPr>
                <w:rFonts w:eastAsia="맑은 고딕"/>
                <w:sz w:val="20"/>
                <w:szCs w:val="20"/>
                <w:lang w:eastAsia="ko-KR"/>
              </w:rPr>
              <w:t>k is unnecessary</w:t>
            </w:r>
          </w:p>
        </w:tc>
      </w:tr>
      <w:tr w:rsidR="00A77619" w14:paraId="0D88A345" w14:textId="77777777">
        <w:tc>
          <w:tcPr>
            <w:tcW w:w="2830" w:type="dxa"/>
          </w:tcPr>
          <w:p w14:paraId="12EA57C7"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33619CD" w14:textId="77777777" w:rsidR="00A77619" w:rsidRDefault="00F32408">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A77619" w14:paraId="02A0CA66" w14:textId="77777777">
        <w:tc>
          <w:tcPr>
            <w:tcW w:w="2830" w:type="dxa"/>
          </w:tcPr>
          <w:p w14:paraId="4DEC40B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B7BA496" w14:textId="77777777" w:rsidR="00A77619" w:rsidRDefault="00F32408">
            <w:pPr>
              <w:pStyle w:val="CommentText"/>
            </w:pPr>
            <w:r>
              <w:t>We are in general fine with the proposal. Maybe we could propose these more spec</w:t>
            </w:r>
            <w:r>
              <w:t xml:space="preserve">ific direction to start with. </w:t>
            </w:r>
          </w:p>
          <w:p w14:paraId="51661536" w14:textId="77777777" w:rsidR="00A77619" w:rsidRDefault="00F32408">
            <w:pPr>
              <w:pStyle w:val="CommentText"/>
            </w:pPr>
            <w:r>
              <w:t>For antenna switching, study whether to support 8T8R.</w:t>
            </w:r>
          </w:p>
          <w:p w14:paraId="5448A93C" w14:textId="77777777" w:rsidR="00A77619" w:rsidRDefault="00F32408">
            <w:pPr>
              <w:pStyle w:val="CommentText"/>
            </w:pPr>
            <w:r>
              <w:t>For 8-port SRS, study whether to support 8 ports in a single resource using</w:t>
            </w:r>
          </w:p>
          <w:p w14:paraId="02913CDD" w14:textId="77777777" w:rsidR="00A77619" w:rsidRDefault="00F32408">
            <w:pPr>
              <w:pStyle w:val="CommentText"/>
              <w:numPr>
                <w:ilvl w:val="0"/>
                <w:numId w:val="11"/>
              </w:numPr>
            </w:pPr>
            <w:r>
              <w:t xml:space="preserve">1 OFDM symbol </w:t>
            </w:r>
          </w:p>
          <w:p w14:paraId="18D8AA80" w14:textId="77777777" w:rsidR="00A77619" w:rsidRDefault="00F32408">
            <w:pPr>
              <w:pStyle w:val="CommentText"/>
              <w:numPr>
                <w:ilvl w:val="0"/>
                <w:numId w:val="11"/>
              </w:numPr>
            </w:pPr>
            <w:r>
              <w:t>2 OFDM symbols</w:t>
            </w:r>
          </w:p>
          <w:p w14:paraId="4B11BD87" w14:textId="77777777" w:rsidR="00A77619" w:rsidRDefault="00A77619">
            <w:pPr>
              <w:pStyle w:val="CommentText"/>
            </w:pPr>
          </w:p>
        </w:tc>
      </w:tr>
      <w:tr w:rsidR="00A77619" w14:paraId="259718FF" w14:textId="77777777">
        <w:tc>
          <w:tcPr>
            <w:tcW w:w="2830" w:type="dxa"/>
          </w:tcPr>
          <w:p w14:paraId="6D8163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7C6911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FL’s proposal except for the </w:t>
            </w:r>
            <w:r>
              <w:rPr>
                <w:rFonts w:eastAsiaTheme="minorEastAsia"/>
                <w:sz w:val="20"/>
                <w:szCs w:val="20"/>
                <w:lang w:eastAsia="zh-CN"/>
              </w:rPr>
              <w:t>sub-sub-bullet.</w:t>
            </w:r>
          </w:p>
          <w:p w14:paraId="37B7E9F4" w14:textId="77777777" w:rsidR="00A77619" w:rsidRDefault="00F32408">
            <w:pPr>
              <w:pStyle w:val="CommentText"/>
            </w:pPr>
            <w:r>
              <w:rPr>
                <w:rFonts w:eastAsiaTheme="minorEastAsia" w:hint="eastAsia"/>
                <w:lang w:eastAsia="zh-CN"/>
              </w:rPr>
              <w:t>S</w:t>
            </w:r>
            <w:r>
              <w:rPr>
                <w:rFonts w:eastAsiaTheme="minorEastAsia"/>
                <w:lang w:eastAsia="zh-CN"/>
              </w:rPr>
              <w:t>uch limitation may not be necessary at this stage.</w:t>
            </w:r>
          </w:p>
        </w:tc>
      </w:tr>
      <w:tr w:rsidR="00A77619" w14:paraId="3F756AC1" w14:textId="77777777">
        <w:tc>
          <w:tcPr>
            <w:tcW w:w="2830" w:type="dxa"/>
          </w:tcPr>
          <w:p w14:paraId="30A6C2EF" w14:textId="77777777" w:rsidR="00A77619" w:rsidRDefault="00F32408">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08910B91" w14:textId="77777777" w:rsidR="00A77619" w:rsidRDefault="00F32408">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A77619" w14:paraId="0AEF986D" w14:textId="77777777">
        <w:tc>
          <w:tcPr>
            <w:tcW w:w="2830" w:type="dxa"/>
          </w:tcPr>
          <w:p w14:paraId="168D46F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44E8CEFE" w14:textId="77777777" w:rsidR="00A77619" w:rsidRDefault="00F32408">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w:t>
            </w:r>
            <w:r>
              <w:rPr>
                <w:rFonts w:hint="eastAsia"/>
                <w:sz w:val="20"/>
                <w:szCs w:val="20"/>
                <w:lang w:eastAsia="zh-CN"/>
              </w:rPr>
              <w:t>ameters first. We recommend the maximal number of ports in one SRS resource can be first studied because it will impact the direction of enhancement of other parameters. So we propose following proposal:</w:t>
            </w:r>
          </w:p>
          <w:p w14:paraId="3259CEE0" w14:textId="77777777" w:rsidR="00A77619" w:rsidRDefault="00F32408">
            <w:pPr>
              <w:jc w:val="left"/>
              <w:rPr>
                <w:b/>
                <w:bCs/>
              </w:rPr>
            </w:pPr>
            <w:r>
              <w:rPr>
                <w:b/>
                <w:bCs/>
              </w:rPr>
              <w:t>Proposal 4.2: For SRS enhancements to enable 8 Tx UL</w:t>
            </w:r>
            <w:r>
              <w:rPr>
                <w:b/>
                <w:bCs/>
              </w:rPr>
              <w:t xml:space="preserve"> operation to support 4 and more layers per UE in UL targeting CPE/FWA/vehicle/Industrial devices, study aspects include</w:t>
            </w:r>
          </w:p>
          <w:p w14:paraId="3A6230BB" w14:textId="77777777" w:rsidR="00A77619" w:rsidRDefault="00F32408">
            <w:pPr>
              <w:pStyle w:val="ListParagraph"/>
              <w:numPr>
                <w:ilvl w:val="0"/>
                <w:numId w:val="11"/>
              </w:numPr>
              <w:rPr>
                <w:ins w:id="114"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w:t>
            </w:r>
            <w:r>
              <w:rPr>
                <w:rFonts w:ascii="Times New Roman" w:hAnsi="Times New Roman"/>
                <w:b/>
                <w:bCs/>
              </w:rPr>
              <w:t xml:space="preserve">, the allowed configurations for comb / comb shifts / cyclic shifts, number of simultaneous ports </w:t>
            </w:r>
            <w:r>
              <w:rPr>
                <w:rFonts w:ascii="Times New Roman" w:hAnsi="Times New Roman"/>
                <w:b/>
                <w:bCs/>
              </w:rPr>
              <w:lastRenderedPageBreak/>
              <w:t>/ resources / resource sets per OFDM symbol</w:t>
            </w:r>
          </w:p>
          <w:p w14:paraId="63F4491A" w14:textId="77777777" w:rsidR="00A77619" w:rsidRDefault="00F32408" w:rsidP="00A77619">
            <w:pPr>
              <w:pStyle w:val="ListParagraph"/>
              <w:numPr>
                <w:ilvl w:val="255"/>
                <w:numId w:val="0"/>
              </w:numPr>
              <w:spacing w:before="120" w:afterLines="50" w:after="120"/>
              <w:ind w:left="720" w:firstLineChars="400" w:firstLine="880"/>
              <w:rPr>
                <w:ins w:id="115" w:author="ZTE" w:date="2022-05-12T08:09:00Z"/>
                <w:b/>
                <w:bCs/>
                <w:strike/>
                <w:color w:val="FF0000"/>
              </w:rPr>
              <w:pPrChange w:id="116" w:author="ZTE" w:date="2022-05-12T07:59:00Z">
                <w:pPr>
                  <w:pStyle w:val="ListParagraph"/>
                  <w:numPr>
                    <w:ilvl w:val="255"/>
                  </w:numPr>
                  <w:spacing w:before="120" w:afterLines="50" w:after="120"/>
                  <w:ind w:left="0" w:firstLineChars="300" w:firstLine="660"/>
                </w:pPr>
              </w:pPrChange>
            </w:pPr>
            <w:ins w:id="117"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2DA55C1D" w14:textId="77777777" w:rsidR="00A77619" w:rsidRDefault="00A77619" w:rsidP="00A77619">
            <w:pPr>
              <w:pStyle w:val="ListParagraph"/>
              <w:numPr>
                <w:ilvl w:val="255"/>
                <w:numId w:val="0"/>
              </w:numPr>
              <w:ind w:left="720"/>
              <w:rPr>
                <w:del w:id="118" w:author="ZTE" w:date="2022-05-12T08:09:00Z"/>
                <w:rFonts w:ascii="Times New Roman" w:hAnsi="Times New Roman"/>
                <w:b/>
                <w:bCs/>
              </w:rPr>
              <w:pPrChange w:id="119" w:author="ZTE" w:date="2022-05-12T08:09:00Z">
                <w:pPr>
                  <w:pStyle w:val="ListParagraph"/>
                  <w:numPr>
                    <w:numId w:val="11"/>
                  </w:numPr>
                  <w:ind w:left="360" w:hanging="360"/>
                </w:pPr>
              </w:pPrChange>
            </w:pPr>
          </w:p>
          <w:p w14:paraId="3BCB8D11" w14:textId="77777777" w:rsidR="00A77619" w:rsidRDefault="00F32408" w:rsidP="00A77619">
            <w:pPr>
              <w:spacing w:before="120" w:afterLines="50"/>
              <w:ind w:firstLineChars="200" w:firstLine="442"/>
              <w:rPr>
                <w:rFonts w:eastAsia="맑은 고딕"/>
                <w:sz w:val="20"/>
                <w:szCs w:val="20"/>
                <w:lang w:eastAsia="ko-KR"/>
              </w:rPr>
              <w:pPrChange w:id="120" w:author="ZTE" w:date="2022-05-12T08:09:00Z">
                <w:pPr>
                  <w:spacing w:before="120" w:afterLines="50"/>
                </w:pPr>
              </w:pPrChange>
            </w:pPr>
            <w:r>
              <w:rPr>
                <w:b/>
                <w:bCs/>
                <w:strike/>
                <w:color w:val="FF0000"/>
              </w:rPr>
              <w:t xml:space="preserve">The maximum number of SRS </w:t>
            </w:r>
            <w:r>
              <w:rPr>
                <w:b/>
                <w:bCs/>
                <w:strike/>
                <w:color w:val="FF0000"/>
              </w:rPr>
              <w:t>resource sets for 8 Tx SRS is 2 for AS/CB/NCB</w:t>
            </w:r>
          </w:p>
        </w:tc>
      </w:tr>
      <w:tr w:rsidR="00A77619" w14:paraId="5F26E4D5" w14:textId="77777777">
        <w:tc>
          <w:tcPr>
            <w:tcW w:w="2830" w:type="dxa"/>
          </w:tcPr>
          <w:p w14:paraId="24B739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425F4A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77619" w14:paraId="6C5EC231" w14:textId="77777777">
        <w:tc>
          <w:tcPr>
            <w:tcW w:w="2830" w:type="dxa"/>
          </w:tcPr>
          <w:p w14:paraId="7225B47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B8A1BF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03643976" w14:textId="77777777">
        <w:tc>
          <w:tcPr>
            <w:tcW w:w="2830" w:type="dxa"/>
          </w:tcPr>
          <w:p w14:paraId="0A4CC33F"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DEAFBA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w:t>
            </w:r>
            <w:r>
              <w:rPr>
                <w:rFonts w:eastAsia="Microsoft YaHei" w:hint="eastAsia"/>
                <w:sz w:val="20"/>
                <w:szCs w:val="20"/>
                <w:lang w:eastAsia="zh-CN"/>
              </w:rPr>
              <w:t xml:space="preserv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AC56FF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e.g. whether enhancement for 8-port SRS resource can be </w:t>
            </w:r>
            <w:r>
              <w:rPr>
                <w:rFonts w:eastAsia="Microsoft YaHei" w:hint="eastAsia"/>
                <w:sz w:val="20"/>
                <w:szCs w:val="20"/>
                <w:lang w:eastAsia="zh-CN"/>
              </w:rPr>
              <w:t>a candidate or not, whether facilitate 8 SRS ports by combining multiple SRS resources can be a candidate or not, etc.</w:t>
            </w:r>
          </w:p>
        </w:tc>
      </w:tr>
      <w:tr w:rsidR="00A77619" w14:paraId="46F17526" w14:textId="77777777">
        <w:tc>
          <w:tcPr>
            <w:tcW w:w="2830" w:type="dxa"/>
          </w:tcPr>
          <w:p w14:paraId="36FD0D4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24F42D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46946B9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think that the mentioned 2 SRS resource sets in the sub-bullet is used to combine 8</w:t>
            </w:r>
            <w:r>
              <w:rPr>
                <w:rFonts w:eastAsia="Microsoft YaHei"/>
                <w:sz w:val="20"/>
                <w:szCs w:val="20"/>
                <w:lang w:eastAsia="zh-CN"/>
              </w:rPr>
              <w:t xml:space="preserve">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77619" w14:paraId="015D3B25" w14:textId="77777777">
        <w:tc>
          <w:tcPr>
            <w:tcW w:w="2830" w:type="dxa"/>
          </w:tcPr>
          <w:p w14:paraId="38280A19"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3182C02" w14:textId="77777777" w:rsidR="00A77619" w:rsidRDefault="00F32408">
            <w:pPr>
              <w:spacing w:before="120" w:afterLines="50"/>
              <w:rPr>
                <w:rFonts w:eastAsia="MS Mincho"/>
                <w:sz w:val="20"/>
                <w:szCs w:val="20"/>
                <w:lang w:eastAsia="ja-JP"/>
              </w:rPr>
            </w:pPr>
            <w:r>
              <w:rPr>
                <w:rFonts w:eastAsia="MS Mincho"/>
                <w:sz w:val="20"/>
                <w:szCs w:val="20"/>
                <w:lang w:eastAsia="ja-JP"/>
              </w:rPr>
              <w:t>We support the FL’s proposal 4.2.</w:t>
            </w:r>
          </w:p>
        </w:tc>
      </w:tr>
      <w:tr w:rsidR="00A77619" w14:paraId="1190685F" w14:textId="77777777">
        <w:tc>
          <w:tcPr>
            <w:tcW w:w="2830" w:type="dxa"/>
          </w:tcPr>
          <w:p w14:paraId="70B2BC00"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13E349BC" w14:textId="77777777" w:rsidR="00A77619" w:rsidRDefault="00F32408">
            <w:pPr>
              <w:spacing w:before="120" w:afterLines="50"/>
              <w:rPr>
                <w:rFonts w:eastAsia="MS Mincho"/>
                <w:sz w:val="20"/>
                <w:szCs w:val="20"/>
                <w:lang w:eastAsia="ja-JP"/>
              </w:rPr>
            </w:pPr>
            <w:r>
              <w:t>We support the proposal. To enable sharing o</w:t>
            </w:r>
            <w:r>
              <w:t>f SRS resources over multiple different usages, we should strive for the same SRS design for all usages</w:t>
            </w:r>
          </w:p>
        </w:tc>
      </w:tr>
    </w:tbl>
    <w:p w14:paraId="6C00CB64" w14:textId="77777777" w:rsidR="00A77619" w:rsidRDefault="00A77619">
      <w:pPr>
        <w:rPr>
          <w:b/>
          <w:szCs w:val="20"/>
        </w:rPr>
      </w:pPr>
    </w:p>
    <w:p w14:paraId="7587B515" w14:textId="77777777" w:rsidR="00A77619" w:rsidRDefault="00F32408">
      <w:pPr>
        <w:pStyle w:val="Heading4"/>
        <w:numPr>
          <w:ilvl w:val="0"/>
          <w:numId w:val="0"/>
        </w:numPr>
        <w:rPr>
          <w:u w:val="single"/>
          <w:lang w:eastAsia="zh-CN"/>
        </w:rPr>
      </w:pPr>
      <w:r>
        <w:rPr>
          <w:u w:val="single"/>
          <w:lang w:eastAsia="zh-CN"/>
        </w:rPr>
        <w:t>FL update</w:t>
      </w:r>
    </w:p>
    <w:p w14:paraId="723AED46" w14:textId="77777777" w:rsidR="00A77619" w:rsidRDefault="00F32408">
      <w:r>
        <w:t>Thank you all for the useful discussions. A couple of comments:</w:t>
      </w:r>
    </w:p>
    <w:p w14:paraId="59AD8001"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are fine with the proposal except for the sub-sub-bullet. Some</w:t>
      </w:r>
      <w:r>
        <w:rPr>
          <w:rFonts w:ascii="Times New Roman" w:hAnsi="Times New Roman"/>
        </w:rPr>
        <w:t xml:space="preserve"> companies suggested that the maximum number of SRS resource sets is still a design parameter to be decided. This is reflected in the updated proposal below.</w:t>
      </w:r>
    </w:p>
    <w:p w14:paraId="70147DA7" w14:textId="77777777" w:rsidR="00A77619" w:rsidRDefault="00F32408">
      <w:pPr>
        <w:pStyle w:val="ListParagraph"/>
        <w:numPr>
          <w:ilvl w:val="0"/>
          <w:numId w:val="20"/>
        </w:numPr>
        <w:jc w:val="both"/>
        <w:rPr>
          <w:rFonts w:ascii="Times New Roman" w:hAnsi="Times New Roman"/>
        </w:rPr>
      </w:pPr>
      <w:r>
        <w:rPr>
          <w:rFonts w:ascii="Times New Roman" w:hAnsi="Times New Roman"/>
        </w:rPr>
        <w:t>As described before, most of the parameters are intertwined. To have the first crack, the group ma</w:t>
      </w:r>
      <w:r>
        <w:rPr>
          <w:rFonts w:ascii="Times New Roman" w:hAnsi="Times New Roman"/>
        </w:rPr>
        <w:t xml:space="preserve">y decide which parameter is to be agreed on first. Based on the inputs, the first parameter or parameter combination to be agreed on may be down-selected from: </w:t>
      </w:r>
    </w:p>
    <w:p w14:paraId="5D2560F5"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whether to support 8 ports in one resource on 1 or 2 OFDM symbols. (Ericssion, ZTE, CA</w:t>
      </w:r>
      <w:r>
        <w:rPr>
          <w:rFonts w:ascii="Times New Roman" w:hAnsi="Times New Roman"/>
        </w:rPr>
        <w:t>TT)</w:t>
      </w:r>
    </w:p>
    <w:p w14:paraId="7E05896A"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3575B5B9" w14:textId="77777777" w:rsidR="00A77619" w:rsidRDefault="00F32408">
      <w:pPr>
        <w:pStyle w:val="ListParagraph"/>
        <w:tabs>
          <w:tab w:val="left" w:pos="360"/>
        </w:tabs>
        <w:ind w:left="360"/>
        <w:jc w:val="both"/>
        <w:rPr>
          <w:rFonts w:ascii="Times New Roman" w:hAnsi="Times New Roman"/>
        </w:rPr>
      </w:pPr>
      <w:r>
        <w:rPr>
          <w:rFonts w:ascii="Times New Roman" w:hAnsi="Times New Roman"/>
        </w:rPr>
        <w:t xml:space="preserve">The outcome of either option may be </w:t>
      </w:r>
      <w:r>
        <w:rPr>
          <w:rFonts w:ascii="Times New Roman" w:hAnsi="Times New Roman"/>
        </w:rPr>
        <w:t>equivalent.</w:t>
      </w:r>
    </w:p>
    <w:p w14:paraId="7FC94AC0" w14:textId="77777777" w:rsidR="00A77619" w:rsidRDefault="00A77619">
      <w:pPr>
        <w:pStyle w:val="ListParagraph"/>
        <w:tabs>
          <w:tab w:val="left" w:pos="360"/>
        </w:tabs>
        <w:ind w:left="360"/>
        <w:jc w:val="both"/>
        <w:rPr>
          <w:rFonts w:ascii="Times New Roman" w:hAnsi="Times New Roman"/>
        </w:rPr>
      </w:pPr>
    </w:p>
    <w:p w14:paraId="6845B211" w14:textId="77777777" w:rsidR="00A77619" w:rsidRDefault="00F32408">
      <w:r>
        <w:lastRenderedPageBreak/>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w:t>
      </w:r>
      <w:r>
        <w:t>r 2. Even if the UE is capable of transmitting all 8 ports on 1 OFDM symbol, there may be some limitations such as the maximum transmission power.</w:t>
      </w:r>
    </w:p>
    <w:p w14:paraId="54CD1C01" w14:textId="77777777" w:rsidR="00A77619" w:rsidRDefault="00F32408">
      <w:r>
        <w:t>@Lenovo: Partial sounding extension to 8 Tx SRS is within the scope. If any standard support is needed, it ca</w:t>
      </w:r>
      <w:r>
        <w:t xml:space="preserve">n be discussed when 8 Tx SRS is supported. </w:t>
      </w:r>
    </w:p>
    <w:p w14:paraId="5BB8266E" w14:textId="77777777" w:rsidR="00A77619" w:rsidRDefault="00A77619"/>
    <w:p w14:paraId="42A74285"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5AFCC1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Design parameters, </w:t>
      </w:r>
      <w:r>
        <w:rPr>
          <w:rFonts w:ascii="Times New Roman" w:hAnsi="Times New Roman"/>
          <w:b/>
          <w:bCs/>
        </w:rPr>
        <w:t>including the maximum number of SRS resource sets, number of SRS resource sets, number of SRS resources, number of ports per resource, number of OFDM symbols, the allowed configurations for comb / comb shifts / cyclic shifts, number of simultaneous ports /</w:t>
      </w:r>
      <w:r>
        <w:rPr>
          <w:rFonts w:ascii="Times New Roman" w:hAnsi="Times New Roman"/>
          <w:b/>
          <w:bCs/>
        </w:rPr>
        <w:t xml:space="preserve"> resources / resource sets per OFDM symbol</w:t>
      </w:r>
    </w:p>
    <w:p w14:paraId="64369900"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D9889B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FE8F159"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267FCD6F" w14:textId="77777777" w:rsidR="00A77619" w:rsidRDefault="00A77619"/>
    <w:p w14:paraId="0FF8D699"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6D9102B0" w14:textId="77777777">
        <w:trPr>
          <w:trHeight w:val="273"/>
        </w:trPr>
        <w:tc>
          <w:tcPr>
            <w:tcW w:w="2830" w:type="dxa"/>
            <w:shd w:val="clear" w:color="auto" w:fill="00B0F0"/>
          </w:tcPr>
          <w:p w14:paraId="584D52B2"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6A497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017BA47" w14:textId="77777777">
        <w:tc>
          <w:tcPr>
            <w:tcW w:w="2830" w:type="dxa"/>
          </w:tcPr>
          <w:p w14:paraId="6F211D6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4732322"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3F5EFD5D" w14:textId="77777777">
        <w:tc>
          <w:tcPr>
            <w:tcW w:w="2830" w:type="dxa"/>
          </w:tcPr>
          <w:p w14:paraId="1951F0FD"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796E06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722C3FC9" w14:textId="77777777" w:rsidR="00A77619" w:rsidRDefault="00F32408">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w:t>
            </w:r>
            <w:r>
              <w:rPr>
                <w:b/>
                <w:bCs/>
              </w:rPr>
              <w:t xml:space="preserve"> and more layers per UE in UL targeting CPE/FWA/vehicle/Industrial devices, study</w:t>
            </w:r>
            <w:r>
              <w:rPr>
                <w:b/>
                <w:bCs/>
                <w:color w:val="FF0000"/>
              </w:rPr>
              <w:t>, for each of CB-based and NCB-based transmission,</w:t>
            </w:r>
            <w:r>
              <w:rPr>
                <w:b/>
                <w:bCs/>
              </w:rPr>
              <w:t xml:space="preserve"> aspects include</w:t>
            </w:r>
          </w:p>
          <w:p w14:paraId="2697F6D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w:t>
            </w:r>
            <w:r>
              <w:rPr>
                <w:rFonts w:ascii="Times New Roman" w:hAnsi="Times New Roman"/>
                <w:b/>
                <w:bCs/>
              </w:rPr>
              <w:t xml:space="preserve"> SRS resources, number of ports per resource, number of OFDM symbols, the allowed configurations for comb / comb shifts / cyclic shifts, number of simultaneous ports / resources / resource sets per OFDM symbol</w:t>
            </w:r>
          </w:p>
          <w:p w14:paraId="2EE52A1D"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88D611F" w14:textId="77777777" w:rsidR="00A77619" w:rsidRDefault="00F32408">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52D399C8"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1ABF7E5A" w14:textId="77777777" w:rsidR="00A77619" w:rsidRDefault="00A77619">
            <w:pPr>
              <w:spacing w:before="120" w:afterLines="50"/>
              <w:rPr>
                <w:rFonts w:eastAsia="Microsoft YaHei"/>
                <w:sz w:val="20"/>
                <w:szCs w:val="20"/>
              </w:rPr>
            </w:pPr>
          </w:p>
        </w:tc>
      </w:tr>
      <w:tr w:rsidR="00A77619" w14:paraId="7B982D2A" w14:textId="77777777">
        <w:tc>
          <w:tcPr>
            <w:tcW w:w="2830" w:type="dxa"/>
          </w:tcPr>
          <w:p w14:paraId="3A2ABB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45E06E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63C7DEC" w14:textId="77777777" w:rsidR="00A77619" w:rsidRDefault="00F32408">
            <w:pPr>
              <w:rPr>
                <w:b/>
                <w:bCs/>
              </w:rPr>
            </w:pPr>
            <w:r>
              <w:rPr>
                <w:b/>
                <w:bCs/>
                <w:highlight w:val="yellow"/>
              </w:rPr>
              <w:t>Proposal 4.</w:t>
            </w:r>
            <w:r>
              <w:rPr>
                <w:b/>
                <w:bCs/>
                <w:highlight w:val="yellow"/>
              </w:rPr>
              <w:t>2-1</w:t>
            </w:r>
            <w:r>
              <w:rPr>
                <w:b/>
                <w:bCs/>
              </w:rPr>
              <w:t xml:space="preserve">: For SRS enhancements to enable 8 Tx UL operation to support 4 and more layers per UE in UL targeting </w:t>
            </w:r>
            <w:r>
              <w:rPr>
                <w:b/>
                <w:bCs/>
              </w:rPr>
              <w:lastRenderedPageBreak/>
              <w:t>CPE/FWA/vehicle/Industrial devices, study aspects include</w:t>
            </w:r>
          </w:p>
          <w:p w14:paraId="09B7C00C"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w:t>
            </w:r>
            <w:r>
              <w:rPr>
                <w:rFonts w:ascii="Times New Roman" w:hAnsi="Times New Roman"/>
                <w:b/>
                <w:bCs/>
              </w:rPr>
              <w:t xml:space="preserve"> sets, number of SRS resources, number of ports per resource, number of OFDM symbols, the allowed configurations for comb / comb shifts / cyclic shifts, number of simultaneous ports / resources / resource sets per OFDM symbol</w:t>
            </w:r>
          </w:p>
          <w:p w14:paraId="694F42D4"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w:t>
            </w:r>
            <w:r>
              <w:rPr>
                <w:rFonts w:ascii="Times New Roman" w:hAnsi="Times New Roman"/>
                <w:b/>
                <w:bCs/>
              </w:rPr>
              <w:t>tudy</w:t>
            </w:r>
          </w:p>
          <w:p w14:paraId="20C3C13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0D93587" w14:textId="77777777" w:rsidR="00A77619" w:rsidRDefault="00F32408">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7E732E3" w14:textId="77777777" w:rsidR="00A77619" w:rsidRDefault="00F32408">
            <w:pPr>
              <w:spacing w:before="120" w:afterLines="50"/>
              <w:rPr>
                <w:rFonts w:eastAsia="MS Mincho"/>
                <w:sz w:val="20"/>
                <w:szCs w:val="20"/>
                <w:lang w:eastAsia="ja-JP"/>
              </w:rPr>
            </w:pPr>
            <w:r>
              <w:rPr>
                <w:rFonts w:eastAsia="Times New Roman"/>
                <w:b/>
                <w:bCs/>
              </w:rPr>
              <w:t>The maximum number of SRS resource sets.</w:t>
            </w:r>
          </w:p>
        </w:tc>
      </w:tr>
      <w:tr w:rsidR="00A77619" w14:paraId="4BDFC2A5" w14:textId="77777777">
        <w:tc>
          <w:tcPr>
            <w:tcW w:w="2830" w:type="dxa"/>
          </w:tcPr>
          <w:p w14:paraId="1809AA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5DD0A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77619" w14:paraId="17D99E22" w14:textId="77777777">
        <w:tc>
          <w:tcPr>
            <w:tcW w:w="2830" w:type="dxa"/>
          </w:tcPr>
          <w:p w14:paraId="623B1C0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AEAAC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We support the proposal 4.2-1 in principl</w:t>
            </w:r>
            <w:r>
              <w:rPr>
                <w:rFonts w:eastAsia="Microsoft YaHei" w:hint="eastAsia"/>
                <w:sz w:val="20"/>
                <w:szCs w:val="20"/>
                <w:lang w:eastAsia="zh-CN"/>
              </w:rPr>
              <w:t xml:space="preserve">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77619" w14:paraId="0DFC3F63" w14:textId="77777777">
        <w:tc>
          <w:tcPr>
            <w:tcW w:w="2830" w:type="dxa"/>
          </w:tcPr>
          <w:p w14:paraId="12944709"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D75DF16" w14:textId="77777777" w:rsidR="00A77619" w:rsidRDefault="00F32408">
            <w:pPr>
              <w:spacing w:before="120" w:afterLines="50"/>
              <w:rPr>
                <w:rFonts w:eastAsia="Microsoft YaHei"/>
                <w:sz w:val="20"/>
                <w:szCs w:val="20"/>
                <w:lang w:eastAsia="zh-CN"/>
              </w:rPr>
            </w:pPr>
            <w:r>
              <w:rPr>
                <w:rFonts w:eastAsia="Microsoft YaHei"/>
                <w:sz w:val="20"/>
                <w:szCs w:val="20"/>
              </w:rPr>
              <w:t xml:space="preserve">In general, we are fine with proposal. However, it would be good to clarify what is the UL SRS with 8TX antenna ports when two </w:t>
            </w:r>
            <w:r>
              <w:rPr>
                <w:rFonts w:eastAsia="Microsoft YaHei"/>
                <w:sz w:val="20"/>
                <w:szCs w:val="20"/>
              </w:rPr>
              <w:t>symbols are configured (4 TX UL SRS?)</w:t>
            </w:r>
          </w:p>
        </w:tc>
      </w:tr>
      <w:tr w:rsidR="00A77619" w14:paraId="14AF038A" w14:textId="77777777">
        <w:tc>
          <w:tcPr>
            <w:tcW w:w="2830" w:type="dxa"/>
          </w:tcPr>
          <w:p w14:paraId="21187E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AB5E34" w14:textId="77777777" w:rsidR="00A77619" w:rsidRDefault="00F32408">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049BCCC" w14:textId="77777777" w:rsidR="00A77619" w:rsidRDefault="00F32408">
            <w:pPr>
              <w:spacing w:before="120" w:afterLines="50"/>
              <w:rPr>
                <w:rFonts w:eastAsia="Microsoft YaHei"/>
                <w:sz w:val="20"/>
                <w:szCs w:val="20"/>
              </w:rPr>
            </w:pPr>
            <w:r>
              <w:rPr>
                <w:rFonts w:eastAsia="Microsoft YaHei"/>
                <w:sz w:val="20"/>
                <w:szCs w:val="20"/>
              </w:rPr>
              <w:t>@DOCOMO: It seems at least AS-based tr</w:t>
            </w:r>
            <w:r>
              <w:rPr>
                <w:rFonts w:eastAsia="Microsoft YaHei"/>
                <w:sz w:val="20"/>
                <w:szCs w:val="20"/>
              </w:rPr>
              <w:t>ansmission can also be included. Also for NCB, up to 8 ports (including 8 ports) may not be precluded.</w:t>
            </w:r>
          </w:p>
          <w:p w14:paraId="47DC91A9" w14:textId="77777777" w:rsidR="00A77619" w:rsidRDefault="00F32408">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w:t>
            </w:r>
            <w:r>
              <w:rPr>
                <w:rFonts w:eastAsia="Microsoft YaHei"/>
                <w:sz w:val="20"/>
                <w:szCs w:val="20"/>
              </w:rPr>
              <w:t>source”, the outcomes may be (a) “support 8 ports in one resource”, (b) “support 8 ports in multiple resources”, and (a)+(b).  Please check.</w:t>
            </w:r>
          </w:p>
          <w:p w14:paraId="73CCD908" w14:textId="77777777" w:rsidR="00A77619" w:rsidRDefault="00F32408">
            <w:pPr>
              <w:spacing w:before="120" w:afterLines="50"/>
              <w:rPr>
                <w:rFonts w:eastAsia="Microsoft YaHei"/>
                <w:sz w:val="20"/>
                <w:szCs w:val="20"/>
              </w:rPr>
            </w:pPr>
            <w:r>
              <w:rPr>
                <w:rFonts w:eastAsia="Microsoft YaHei"/>
                <w:sz w:val="20"/>
                <w:szCs w:val="20"/>
              </w:rPr>
              <w:t>Further discussions are welcome.</w:t>
            </w:r>
          </w:p>
        </w:tc>
      </w:tr>
      <w:tr w:rsidR="00A77619" w14:paraId="0E5FFB90" w14:textId="77777777">
        <w:tc>
          <w:tcPr>
            <w:tcW w:w="2830" w:type="dxa"/>
          </w:tcPr>
          <w:p w14:paraId="192793E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611B45" w14:textId="77777777" w:rsidR="00A77619" w:rsidRDefault="00F32408">
            <w:pPr>
              <w:spacing w:before="120" w:afterLines="50"/>
              <w:rPr>
                <w:rFonts w:eastAsia="Microsoft YaHei"/>
                <w:sz w:val="20"/>
                <w:szCs w:val="20"/>
              </w:rPr>
            </w:pPr>
            <w:r>
              <w:rPr>
                <w:rFonts w:eastAsia="Microsoft YaHei"/>
                <w:sz w:val="20"/>
                <w:szCs w:val="20"/>
              </w:rPr>
              <w:t>Support FL’s proposal.</w:t>
            </w:r>
          </w:p>
        </w:tc>
      </w:tr>
      <w:tr w:rsidR="00A77619" w14:paraId="6080D0B9" w14:textId="77777777">
        <w:tc>
          <w:tcPr>
            <w:tcW w:w="2830" w:type="dxa"/>
          </w:tcPr>
          <w:p w14:paraId="13428075"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7946C45E"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xml:space="preserve">. In order </w:t>
            </w:r>
            <w:r>
              <w:rPr>
                <w:rFonts w:eastAsia="맑은 고딕"/>
                <w:sz w:val="20"/>
                <w:szCs w:val="20"/>
                <w:lang w:eastAsia="ko-KR"/>
              </w:rPr>
              <w:t>to study separately for each usage, we suggest the following modification.</w:t>
            </w:r>
          </w:p>
          <w:p w14:paraId="2AE84F5F"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2D39C7DB"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CB4D5F5" w14:textId="77777777" w:rsidR="00A77619" w:rsidRDefault="00F32408">
            <w:pPr>
              <w:pStyle w:val="ListParagraph"/>
              <w:numPr>
                <w:ilvl w:val="1"/>
                <w:numId w:val="11"/>
              </w:numPr>
              <w:jc w:val="both"/>
              <w:rPr>
                <w:rFonts w:eastAsia="맑은 고딕"/>
                <w:sz w:val="20"/>
                <w:szCs w:val="20"/>
                <w:lang w:eastAsia="ko-KR"/>
              </w:rPr>
            </w:pPr>
            <w:r>
              <w:rPr>
                <w:rFonts w:ascii="Times New Roman" w:eastAsia="Times New Roman" w:hAnsi="Times New Roman"/>
                <w:b/>
                <w:bCs/>
              </w:rPr>
              <w:t>The maximum number of SRS resource sets.</w:t>
            </w:r>
          </w:p>
        </w:tc>
      </w:tr>
      <w:tr w:rsidR="00A77619" w14:paraId="38E83B32" w14:textId="77777777">
        <w:tc>
          <w:tcPr>
            <w:tcW w:w="2830" w:type="dxa"/>
          </w:tcPr>
          <w:p w14:paraId="48D4364D" w14:textId="77777777" w:rsidR="00A77619" w:rsidRDefault="00F32408">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103413CC" w14:textId="77777777" w:rsidR="00A77619" w:rsidRDefault="00F32408">
            <w:pPr>
              <w:spacing w:before="120" w:afterLines="50"/>
              <w:rPr>
                <w:rFonts w:eastAsia="맑은 고딕"/>
                <w:sz w:val="20"/>
                <w:szCs w:val="20"/>
                <w:lang w:eastAsia="ko-KR"/>
              </w:rPr>
            </w:pPr>
            <w:r>
              <w:rPr>
                <w:rFonts w:eastAsia="맑은 고딕"/>
                <w:sz w:val="20"/>
                <w:szCs w:val="20"/>
                <w:lang w:eastAsia="ko-KR"/>
              </w:rPr>
              <w:t xml:space="preserve">Support FL proposal in general. Docomo’s update looks good to us. </w:t>
            </w:r>
          </w:p>
        </w:tc>
      </w:tr>
      <w:tr w:rsidR="00A77619" w14:paraId="204E6212" w14:textId="77777777">
        <w:tc>
          <w:tcPr>
            <w:tcW w:w="2830" w:type="dxa"/>
          </w:tcPr>
          <w:p w14:paraId="4033CEF2"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E96F554" w14:textId="77777777" w:rsidR="00A77619" w:rsidRDefault="00F32408">
            <w:pPr>
              <w:spacing w:before="120" w:afterLines="50"/>
              <w:rPr>
                <w:rFonts w:eastAsia="맑은 고딕"/>
                <w:sz w:val="20"/>
                <w:szCs w:val="20"/>
                <w:lang w:eastAsia="ko-KR"/>
              </w:rPr>
            </w:pPr>
            <w:r>
              <w:rPr>
                <w:rFonts w:eastAsiaTheme="minorEastAsia"/>
                <w:sz w:val="20"/>
                <w:szCs w:val="20"/>
                <w:lang w:eastAsia="zh-CN"/>
              </w:rPr>
              <w:t>We are fine with DOCOMO’s version.</w:t>
            </w:r>
          </w:p>
        </w:tc>
      </w:tr>
    </w:tbl>
    <w:p w14:paraId="7A151C1C" w14:textId="77777777" w:rsidR="00A77619" w:rsidRDefault="00A77619"/>
    <w:p w14:paraId="16E45AA1" w14:textId="77777777" w:rsidR="00A77619" w:rsidRDefault="00F32408">
      <w:pPr>
        <w:pStyle w:val="Heading4"/>
        <w:numPr>
          <w:ilvl w:val="0"/>
          <w:numId w:val="0"/>
        </w:numPr>
        <w:ind w:left="720" w:hanging="720"/>
      </w:pPr>
      <w:r>
        <w:rPr>
          <w:highlight w:val="yellow"/>
        </w:rPr>
        <w:lastRenderedPageBreak/>
        <w:t>Round 2</w:t>
      </w:r>
    </w:p>
    <w:p w14:paraId="5175A116" w14:textId="77777777" w:rsidR="00A77619" w:rsidRDefault="00F32408">
      <w:r>
        <w:t xml:space="preserve">Most companies are fine with this proposal with at most some small clarifications. </w:t>
      </w:r>
    </w:p>
    <w:p w14:paraId="28B1B797" w14:textId="77777777" w:rsidR="00A77619" w:rsidRDefault="00F32408">
      <w:r>
        <w:t>For DOCOMO’s version, the main bullet and the bullet</w:t>
      </w:r>
      <w:r>
        <w:t xml:space="preserve"> on design parameters may not need to be limited to CB/NCB. We can apply Samsung’s suggestion to the main bullet.</w:t>
      </w:r>
    </w:p>
    <w:p w14:paraId="44DCD33A" w14:textId="77777777" w:rsidR="00A77619" w:rsidRDefault="00A77619"/>
    <w:p w14:paraId="66A03AD3" w14:textId="77777777" w:rsidR="00A77619" w:rsidRDefault="00F32408">
      <w:pPr>
        <w:rPr>
          <w:b/>
          <w:bCs/>
        </w:rPr>
      </w:pPr>
      <w:r>
        <w:rPr>
          <w:b/>
          <w:bCs/>
          <w:highlight w:val="yellow"/>
        </w:rPr>
        <w:t>Proposal 4.2-2</w:t>
      </w:r>
      <w:r>
        <w:rPr>
          <w:b/>
          <w:bCs/>
        </w:rPr>
        <w:t>: For SRS enhancements to enable 8 Tx UL operation to support 4 and more layers per UE in UL targeting CPE/FWA/vehicle/Industri</w:t>
      </w:r>
      <w:r>
        <w:rPr>
          <w:b/>
          <w:bCs/>
        </w:rPr>
        <w:t xml:space="preserve">al devices, study aspects include, </w:t>
      </w:r>
      <w:r>
        <w:rPr>
          <w:b/>
          <w:bCs/>
          <w:color w:val="FF0000"/>
        </w:rPr>
        <w:t>for each usage</w:t>
      </w:r>
      <w:r>
        <w:rPr>
          <w:b/>
          <w:bCs/>
        </w:rPr>
        <w:t>,</w:t>
      </w:r>
    </w:p>
    <w:p w14:paraId="2BFD99E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configurations </w:t>
      </w:r>
      <w:r>
        <w:rPr>
          <w:rFonts w:ascii="Times New Roman" w:hAnsi="Times New Roman"/>
          <w:b/>
          <w:bCs/>
        </w:rPr>
        <w:t>for comb / comb shifts / cyclic shifts, number of simultaneous ports / resources / resource sets per OFDM symbol</w:t>
      </w:r>
    </w:p>
    <w:p w14:paraId="3B06FACE"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5D08548"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B95E9D4"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 xml:space="preserve">The maximum number of SRS resource </w:t>
      </w:r>
      <w:r>
        <w:rPr>
          <w:rFonts w:ascii="Times New Roman" w:eastAsia="Times New Roman" w:hAnsi="Times New Roman"/>
          <w:b/>
          <w:bCs/>
        </w:rPr>
        <w:t>sets.</w:t>
      </w:r>
    </w:p>
    <w:p w14:paraId="41385F94" w14:textId="77777777" w:rsidR="00A77619" w:rsidRDefault="00A77619">
      <w:pPr>
        <w:rPr>
          <w:b/>
          <w:szCs w:val="20"/>
        </w:rPr>
      </w:pPr>
    </w:p>
    <w:p w14:paraId="2AB78A75"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0B34683A" w14:textId="77777777">
        <w:trPr>
          <w:trHeight w:val="273"/>
        </w:trPr>
        <w:tc>
          <w:tcPr>
            <w:tcW w:w="2830" w:type="dxa"/>
            <w:shd w:val="clear" w:color="auto" w:fill="00B0F0"/>
          </w:tcPr>
          <w:p w14:paraId="5E476E3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5CFB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6636ED4" w14:textId="77777777">
        <w:tc>
          <w:tcPr>
            <w:tcW w:w="2830" w:type="dxa"/>
          </w:tcPr>
          <w:p w14:paraId="748F25A6"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2A4546E" w14:textId="77777777" w:rsidR="00A77619" w:rsidRDefault="00F32408">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6547D501" w14:textId="77777777" w:rsidR="00A77619" w:rsidRDefault="00F32408">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w:t>
            </w:r>
            <w:r>
              <w:rPr>
                <w:rFonts w:eastAsia="Microsoft YaHei"/>
                <w:sz w:val="20"/>
                <w:szCs w:val="20"/>
              </w:rPr>
              <w:t>t, why it is whether to support 8 ports in 1 or 2 symbols? Looks it’s duplicated.</w:t>
            </w:r>
          </w:p>
          <w:p w14:paraId="0FC3676D" w14:textId="77777777" w:rsidR="00A77619" w:rsidRDefault="00F32408">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77619" w14:paraId="619869C7" w14:textId="77777777">
        <w:tc>
          <w:tcPr>
            <w:tcW w:w="2830" w:type="dxa"/>
          </w:tcPr>
          <w:p w14:paraId="3F9F97A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888C271" w14:textId="77777777" w:rsidR="00A77619" w:rsidRDefault="00F32408">
            <w:pPr>
              <w:spacing w:before="120" w:afterLines="50"/>
              <w:rPr>
                <w:rFonts w:eastAsia="Microsoft YaHei"/>
                <w:sz w:val="20"/>
                <w:szCs w:val="20"/>
              </w:rPr>
            </w:pPr>
            <w:r>
              <w:rPr>
                <w:rFonts w:eastAsia="Microsoft YaHei"/>
                <w:sz w:val="20"/>
                <w:szCs w:val="20"/>
              </w:rPr>
              <w:t>We think “for each usage” should be replaced by “codebook and antenna switching”. 8 Tx should</w:t>
            </w:r>
            <w:r>
              <w:rPr>
                <w:rFonts w:eastAsia="Microsoft YaHei"/>
                <w:sz w:val="20"/>
                <w:szCs w:val="20"/>
              </w:rPr>
              <w:t xml:space="preserve"> not be applicable for BM and NCB.</w:t>
            </w:r>
          </w:p>
        </w:tc>
      </w:tr>
      <w:tr w:rsidR="00A77619" w14:paraId="340B434A" w14:textId="77777777">
        <w:tc>
          <w:tcPr>
            <w:tcW w:w="2830" w:type="dxa"/>
          </w:tcPr>
          <w:p w14:paraId="2F1ED36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CA0132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77619" w14:paraId="619060AC" w14:textId="77777777">
        <w:tc>
          <w:tcPr>
            <w:tcW w:w="2830" w:type="dxa"/>
          </w:tcPr>
          <w:p w14:paraId="2F214759"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520" w:type="dxa"/>
          </w:tcPr>
          <w:p w14:paraId="2ABAF68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FL proposal</w:t>
            </w:r>
            <w:r>
              <w:rPr>
                <w:rFonts w:eastAsia="맑은 고딕" w:hint="eastAsia"/>
                <w:sz w:val="20"/>
                <w:szCs w:val="20"/>
                <w:lang w:eastAsia="ko-KR"/>
              </w:rPr>
              <w:t>.</w:t>
            </w:r>
          </w:p>
        </w:tc>
      </w:tr>
      <w:tr w:rsidR="00A77619" w14:paraId="3E95E8E4" w14:textId="77777777">
        <w:tc>
          <w:tcPr>
            <w:tcW w:w="2830" w:type="dxa"/>
          </w:tcPr>
          <w:p w14:paraId="7AD9993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8D716E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77619" w14:paraId="09961B31" w14:textId="77777777">
        <w:tc>
          <w:tcPr>
            <w:tcW w:w="2830" w:type="dxa"/>
          </w:tcPr>
          <w:p w14:paraId="18145849"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F8B99BF" w14:textId="77777777" w:rsidR="00A77619" w:rsidRDefault="00F32408">
            <w:pPr>
              <w:spacing w:before="120" w:afterLines="50"/>
              <w:rPr>
                <w:rFonts w:eastAsiaTheme="minorEastAsia"/>
                <w:sz w:val="20"/>
                <w:szCs w:val="20"/>
                <w:lang w:eastAsia="zh-CN"/>
              </w:rPr>
            </w:pPr>
            <w:r>
              <w:rPr>
                <w:rFonts w:eastAsia="MS Mincho"/>
                <w:sz w:val="20"/>
                <w:szCs w:val="20"/>
                <w:lang w:eastAsia="ja-JP"/>
              </w:rPr>
              <w:t>We think the sub-bullets can be related to any of at least CB/NCB/AS at this stage. Thus p</w:t>
            </w:r>
            <w:r>
              <w:rPr>
                <w:rFonts w:eastAsia="MS Mincho"/>
                <w:sz w:val="20"/>
                <w:szCs w:val="20"/>
                <w:lang w:eastAsia="ja-JP"/>
              </w:rPr>
              <w:t xml:space="preserve">refer to keep “for each usage” now. </w:t>
            </w:r>
          </w:p>
        </w:tc>
      </w:tr>
      <w:tr w:rsidR="00A77619" w14:paraId="6D9905CF" w14:textId="77777777">
        <w:tc>
          <w:tcPr>
            <w:tcW w:w="2830" w:type="dxa"/>
          </w:tcPr>
          <w:p w14:paraId="5E9DE25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02197F" w14:textId="77777777" w:rsidR="00A77619" w:rsidRDefault="00F32408">
            <w:pPr>
              <w:spacing w:before="120" w:afterLines="50"/>
              <w:rPr>
                <w:rFonts w:eastAsia="MS Mincho"/>
                <w:sz w:val="20"/>
                <w:szCs w:val="20"/>
                <w:lang w:eastAsia="ja-JP"/>
              </w:rPr>
            </w:pPr>
            <w:r>
              <w:rPr>
                <w:rFonts w:eastAsia="맑은 고딕" w:hint="eastAsia"/>
                <w:sz w:val="20"/>
                <w:szCs w:val="20"/>
                <w:lang w:eastAsia="ko-KR"/>
              </w:rPr>
              <w:t>Support</w:t>
            </w:r>
            <w:r>
              <w:rPr>
                <w:rFonts w:eastAsia="맑은 고딕"/>
                <w:sz w:val="20"/>
                <w:szCs w:val="20"/>
                <w:lang w:eastAsia="ko-KR"/>
              </w:rPr>
              <w:t xml:space="preserve"> FL proposal in principle</w:t>
            </w:r>
          </w:p>
        </w:tc>
      </w:tr>
      <w:tr w:rsidR="00A77619" w14:paraId="503166A1" w14:textId="77777777">
        <w:tc>
          <w:tcPr>
            <w:tcW w:w="2830" w:type="dxa"/>
          </w:tcPr>
          <w:p w14:paraId="2280CCE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240EF84" w14:textId="77777777" w:rsidR="00A77619" w:rsidRDefault="00F32408">
            <w:pPr>
              <w:spacing w:before="120" w:afterLines="50"/>
              <w:rPr>
                <w:rFonts w:eastAsia="맑은 고딕"/>
                <w:sz w:val="20"/>
                <w:szCs w:val="20"/>
                <w:lang w:eastAsia="ko-KR"/>
              </w:rPr>
            </w:pPr>
            <w:r>
              <w:rPr>
                <w:rFonts w:eastAsia="맑은 고딕"/>
                <w:sz w:val="20"/>
                <w:szCs w:val="20"/>
                <w:lang w:eastAsia="ko-KR"/>
              </w:rPr>
              <w:t>We support the FL’s proposal</w:t>
            </w:r>
          </w:p>
        </w:tc>
      </w:tr>
      <w:tr w:rsidR="00A77619" w14:paraId="625CE53E" w14:textId="77777777">
        <w:tc>
          <w:tcPr>
            <w:tcW w:w="2830" w:type="dxa"/>
          </w:tcPr>
          <w:p w14:paraId="123B19D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05BF1E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77619" w14:paraId="63C62799" w14:textId="77777777">
        <w:tc>
          <w:tcPr>
            <w:tcW w:w="2830" w:type="dxa"/>
          </w:tcPr>
          <w:p w14:paraId="20D354B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664D201" w14:textId="77777777" w:rsidR="00A77619" w:rsidRDefault="00F32408">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w:t>
            </w:r>
            <w:r>
              <w:rPr>
                <w:rFonts w:eastAsia="Microsoft YaHei" w:hint="eastAsia"/>
                <w:sz w:val="20"/>
                <w:szCs w:val="20"/>
                <w:lang w:eastAsia="zh-CN"/>
              </w:rPr>
              <w:t xml:space="preserve">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to </w:t>
            </w:r>
            <w:r>
              <w:rPr>
                <w:rFonts w:eastAsiaTheme="minorEastAsia" w:hint="eastAsia"/>
                <w:sz w:val="20"/>
                <w:szCs w:val="20"/>
                <w:lang w:eastAsia="zh-CN"/>
              </w:rPr>
              <w:lastRenderedPageBreak/>
              <w:t>change the first sub-bullet for the next decision point as follows:</w:t>
            </w:r>
          </w:p>
          <w:p w14:paraId="44D96A0C"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77619" w14:paraId="0220EA64" w14:textId="77777777">
        <w:tc>
          <w:tcPr>
            <w:tcW w:w="2830" w:type="dxa"/>
          </w:tcPr>
          <w:p w14:paraId="43E9FF3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6520" w:type="dxa"/>
          </w:tcPr>
          <w:p w14:paraId="02F174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041A5AFA" w14:textId="77777777" w:rsidR="00A77619" w:rsidRDefault="00F32408">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77619" w14:paraId="4C44156A" w14:textId="77777777">
        <w:tc>
          <w:tcPr>
            <w:tcW w:w="2830" w:type="dxa"/>
          </w:tcPr>
          <w:p w14:paraId="43CC9FF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C21804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Support </w:t>
            </w:r>
            <w:r>
              <w:rPr>
                <w:rFonts w:eastAsiaTheme="minorEastAsia"/>
                <w:sz w:val="20"/>
                <w:szCs w:val="20"/>
                <w:lang w:eastAsia="zh-CN"/>
              </w:rPr>
              <w:t xml:space="preserve">in principle. Not sure if the second bullet is necessary. </w:t>
            </w:r>
          </w:p>
        </w:tc>
      </w:tr>
      <w:tr w:rsidR="00A77619" w14:paraId="219A0A86" w14:textId="77777777">
        <w:tc>
          <w:tcPr>
            <w:tcW w:w="2830" w:type="dxa"/>
          </w:tcPr>
          <w:p w14:paraId="6AF65E9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98CECF" w14:textId="77777777" w:rsidR="00A77619" w:rsidRDefault="00F32408">
            <w:pPr>
              <w:pStyle w:val="CommentText"/>
            </w:pPr>
            <w:r>
              <w:t>We support the proposal in principle. In order to enable sharing of SRS resources over multiple different usages, we should strive for the same SRS design for all usages. We would like to</w:t>
            </w:r>
            <w:r>
              <w:t xml:space="preserve"> add this subbullet into the proposal.</w:t>
            </w:r>
          </w:p>
          <w:p w14:paraId="694294F7"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3A59C9A8" w14:textId="77777777" w:rsidR="00A77619" w:rsidRDefault="00A77619">
            <w:pPr>
              <w:spacing w:before="120" w:afterLines="50"/>
              <w:rPr>
                <w:rFonts w:eastAsiaTheme="minorEastAsia"/>
                <w:sz w:val="20"/>
                <w:szCs w:val="20"/>
                <w:lang w:val="en-GB" w:eastAsia="zh-CN"/>
              </w:rPr>
            </w:pPr>
          </w:p>
        </w:tc>
      </w:tr>
    </w:tbl>
    <w:p w14:paraId="2D927E03" w14:textId="77777777" w:rsidR="00A77619" w:rsidRDefault="00A77619">
      <w:pPr>
        <w:rPr>
          <w:b/>
          <w:szCs w:val="20"/>
        </w:rPr>
      </w:pPr>
    </w:p>
    <w:p w14:paraId="67F90FEE" w14:textId="77777777" w:rsidR="00A77619" w:rsidRDefault="00F32408">
      <w:pPr>
        <w:pStyle w:val="Heading4"/>
        <w:numPr>
          <w:ilvl w:val="0"/>
          <w:numId w:val="0"/>
        </w:numPr>
        <w:ind w:left="720" w:hanging="720"/>
      </w:pPr>
      <w:r>
        <w:rPr>
          <w:highlight w:val="yellow"/>
        </w:rPr>
        <w:t>Round 3</w:t>
      </w:r>
    </w:p>
    <w:p w14:paraId="58E50B4E" w14:textId="77777777" w:rsidR="00A77619" w:rsidRDefault="00F32408">
      <w:pPr>
        <w:rPr>
          <w:bCs/>
          <w:szCs w:val="20"/>
        </w:rPr>
      </w:pPr>
      <w:r>
        <w:rPr>
          <w:bCs/>
          <w:szCs w:val="20"/>
        </w:rPr>
        <w:t>Moved to email for potential endorsement of the following updated proposal but detailed technical discussions can still continue.</w:t>
      </w:r>
    </w:p>
    <w:p w14:paraId="65EF941D" w14:textId="77777777" w:rsidR="00A77619" w:rsidRDefault="00F32408">
      <w:pPr>
        <w:rPr>
          <w:bCs/>
          <w:szCs w:val="20"/>
        </w:rPr>
      </w:pPr>
      <w:r>
        <w:rPr>
          <w:bCs/>
          <w:szCs w:val="20"/>
        </w:rPr>
        <w:t xml:space="preserve">@Intel: The design </w:t>
      </w:r>
      <w:r>
        <w:rPr>
          <w:bCs/>
          <w:szCs w:val="20"/>
        </w:rPr>
        <w:t xml:space="preserve">parameters include a long list which could lead to a large number of combinations to support 8 Tx SRS. Then it may be difficult for us to down-select. Therefore, the plan is to start with a subset of the parameters, make decisions about them (e.g., decide </w:t>
      </w:r>
      <w:r>
        <w:rPr>
          <w:bCs/>
          <w:szCs w:val="20"/>
        </w:rPr>
        <w:t>whether to allow an 8-port SRS resource), and then move on to the rest of the parameters. That is what meant by “the next decision point” and the group will decide these aspects before moving forward to other parameters. The use case of simultaneous transm</w:t>
      </w:r>
      <w:r>
        <w:rPr>
          <w:bCs/>
          <w:szCs w:val="20"/>
        </w:rPr>
        <w:t>ission of multiple resources/resource sets over the same symbol can be related to the number of ports per resource and the number of ports per resource set. For example, if a resource can have at most 4 ports and all 8 ports needs to be sounded on 1 symbol</w:t>
      </w:r>
      <w:r>
        <w:rPr>
          <w:bCs/>
          <w:szCs w:val="20"/>
        </w:rPr>
        <w:t>, then 2 resources on a symbol is needed.</w:t>
      </w:r>
    </w:p>
    <w:p w14:paraId="33120224" w14:textId="77777777" w:rsidR="00A77619" w:rsidRDefault="00A77619">
      <w:pPr>
        <w:rPr>
          <w:bCs/>
          <w:szCs w:val="20"/>
        </w:rPr>
      </w:pPr>
    </w:p>
    <w:p w14:paraId="54E8DE3E" w14:textId="77777777" w:rsidR="00A77619" w:rsidRDefault="00F32408">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04A2CF16" w14:textId="77777777" w:rsidR="00A77619" w:rsidRDefault="00F32408">
      <w:pPr>
        <w:numPr>
          <w:ilvl w:val="0"/>
          <w:numId w:val="11"/>
        </w:numPr>
        <w:autoSpaceDE/>
        <w:adjustRightInd/>
        <w:spacing w:after="0" w:line="252" w:lineRule="auto"/>
        <w:contextualSpacing/>
        <w:rPr>
          <w:b/>
          <w:bCs/>
          <w:lang w:val="en-GB"/>
        </w:rPr>
      </w:pPr>
      <w:r>
        <w:rPr>
          <w:b/>
          <w:bCs/>
          <w:lang w:val="en-GB"/>
        </w:rPr>
        <w:t>Design parameters, in</w:t>
      </w:r>
      <w:r>
        <w:rPr>
          <w:b/>
          <w:bCs/>
          <w:lang w:val="en-GB"/>
        </w:rPr>
        <w:t>cluding the maximum number of SRS resource sets, number of SRS resource sets, number of SRS resources, number of ports per resource, number of OFDM symbols, the allowed configurations for comb / comb shifts / cyclic shifts, number of simultaneous ports / r</w:t>
      </w:r>
      <w:r>
        <w:rPr>
          <w:b/>
          <w:bCs/>
          <w:lang w:val="en-GB"/>
        </w:rPr>
        <w:t>esources / resource sets per OFDM symbol</w:t>
      </w:r>
    </w:p>
    <w:p w14:paraId="74EF3B4E" w14:textId="77777777" w:rsidR="00A77619" w:rsidRDefault="00F32408">
      <w:pPr>
        <w:numPr>
          <w:ilvl w:val="0"/>
          <w:numId w:val="11"/>
        </w:numPr>
        <w:autoSpaceDE/>
        <w:adjustRightInd/>
        <w:spacing w:after="0" w:line="252" w:lineRule="auto"/>
        <w:contextualSpacing/>
        <w:rPr>
          <w:b/>
          <w:bCs/>
          <w:sz w:val="20"/>
          <w:szCs w:val="20"/>
          <w:lang w:val="en-GB" w:eastAsia="zh-CN"/>
        </w:rPr>
      </w:pPr>
      <w:r>
        <w:rPr>
          <w:b/>
          <w:bCs/>
          <w:lang w:val="en-GB"/>
        </w:rPr>
        <w:t>For the next decision point, study</w:t>
      </w:r>
    </w:p>
    <w:p w14:paraId="18C32802"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1" w:name="_Hlk103611028"/>
      <w:r>
        <w:rPr>
          <w:b/>
          <w:bCs/>
          <w:color w:val="FF0000"/>
          <w:lang w:val="en-GB"/>
        </w:rPr>
        <w:t xml:space="preserve">multiple </w:t>
      </w:r>
      <w:bookmarkEnd w:id="121"/>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11E29432" w14:textId="77777777" w:rsidR="00A77619" w:rsidRDefault="00F32408">
      <w:pPr>
        <w:numPr>
          <w:ilvl w:val="1"/>
          <w:numId w:val="11"/>
        </w:numPr>
        <w:autoSpaceDE/>
        <w:adjustRightInd/>
        <w:spacing w:after="0" w:line="252" w:lineRule="auto"/>
        <w:contextualSpacing/>
        <w:rPr>
          <w:b/>
          <w:bCs/>
          <w:lang w:val="en-GB"/>
        </w:rPr>
      </w:pPr>
      <w:r>
        <w:rPr>
          <w:b/>
          <w:bCs/>
          <w:lang w:val="en-GB"/>
        </w:rPr>
        <w:t>The maximum number of SRS resource sets.</w:t>
      </w:r>
    </w:p>
    <w:p w14:paraId="3C5BEFDF" w14:textId="77777777" w:rsidR="00A77619" w:rsidRDefault="00A77619">
      <w:pPr>
        <w:rPr>
          <w:bCs/>
          <w:szCs w:val="20"/>
        </w:rPr>
      </w:pPr>
    </w:p>
    <w:p w14:paraId="2E0E1036" w14:textId="77777777" w:rsidR="00A77619" w:rsidRDefault="00A77619">
      <w:pPr>
        <w:rPr>
          <w:bCs/>
          <w:szCs w:val="20"/>
        </w:rPr>
      </w:pPr>
    </w:p>
    <w:tbl>
      <w:tblPr>
        <w:tblStyle w:val="TableGrid"/>
        <w:tblW w:w="9350" w:type="dxa"/>
        <w:tblLayout w:type="fixed"/>
        <w:tblLook w:val="04A0" w:firstRow="1" w:lastRow="0" w:firstColumn="1" w:lastColumn="0" w:noHBand="0" w:noVBand="1"/>
      </w:tblPr>
      <w:tblGrid>
        <w:gridCol w:w="2830"/>
        <w:gridCol w:w="6520"/>
      </w:tblGrid>
      <w:tr w:rsidR="00A77619" w14:paraId="4F5C0E40" w14:textId="77777777">
        <w:trPr>
          <w:trHeight w:val="273"/>
        </w:trPr>
        <w:tc>
          <w:tcPr>
            <w:tcW w:w="2830" w:type="dxa"/>
            <w:shd w:val="clear" w:color="auto" w:fill="00B0F0"/>
          </w:tcPr>
          <w:p w14:paraId="6C90A50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19083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674C6DC" w14:textId="77777777">
        <w:tc>
          <w:tcPr>
            <w:tcW w:w="2830" w:type="dxa"/>
          </w:tcPr>
          <w:p w14:paraId="199B8DE9"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7F9FE341" w14:textId="77777777" w:rsidR="00A77619" w:rsidRDefault="00F32408">
            <w:pPr>
              <w:spacing w:before="120" w:afterLines="50"/>
              <w:rPr>
                <w:rFonts w:eastAsia="Microsoft YaHei"/>
                <w:sz w:val="20"/>
                <w:szCs w:val="20"/>
              </w:rPr>
            </w:pPr>
            <w:r>
              <w:rPr>
                <w:rFonts w:eastAsia="Microsoft YaHei"/>
                <w:sz w:val="20"/>
                <w:szCs w:val="20"/>
              </w:rPr>
              <w:t>We support in principle; how</w:t>
            </w:r>
            <w:r>
              <w:rPr>
                <w:rFonts w:eastAsia="Microsoft YaHei"/>
                <w:sz w:val="20"/>
                <w:szCs w:val="20"/>
              </w:rPr>
              <w:t>ever, we would like clarification in the following:</w:t>
            </w:r>
          </w:p>
          <w:p w14:paraId="33DE3CFC" w14:textId="77777777" w:rsidR="00A77619" w:rsidRDefault="00F32408">
            <w:pPr>
              <w:pStyle w:val="ListParagraph"/>
              <w:numPr>
                <w:ilvl w:val="0"/>
                <w:numId w:val="1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 xml:space="preserve">Is the maximum number of resource sets for RRC configuration and the second </w:t>
            </w:r>
            <w:r>
              <w:rPr>
                <w:rFonts w:ascii="Times New Roman" w:hAnsi="Times New Roman"/>
              </w:rPr>
              <w:t xml:space="preserve">point, i.e., number of resource sets, is for number of resource </w:t>
            </w:r>
            <w:r>
              <w:rPr>
                <w:rFonts w:ascii="Times New Roman" w:hAnsi="Times New Roman"/>
              </w:rPr>
              <w:lastRenderedPageBreak/>
              <w:t>set for a single SRS transmission?</w:t>
            </w:r>
          </w:p>
          <w:p w14:paraId="6FD65980" w14:textId="77777777" w:rsidR="00A77619" w:rsidRDefault="00F32408">
            <w:pPr>
              <w:pStyle w:val="ListParagraph"/>
              <w:numPr>
                <w:ilvl w:val="0"/>
                <w:numId w:val="18"/>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0D34680F" w14:textId="77777777" w:rsidR="00A77619" w:rsidRDefault="00F32408">
            <w:pPr>
              <w:pStyle w:val="ListParagraph"/>
              <w:numPr>
                <w:ilvl w:val="0"/>
                <w:numId w:val="18"/>
              </w:numPr>
              <w:spacing w:before="120" w:afterLines="50" w:after="120"/>
              <w:rPr>
                <w:rFonts w:eastAsia="Microsoft YaHei"/>
                <w:sz w:val="20"/>
                <w:szCs w:val="20"/>
              </w:rPr>
            </w:pPr>
            <w:r>
              <w:t>First sub-bullet within second bullet point i</w:t>
            </w:r>
            <w:r>
              <w:t>s quite confusing to us:</w:t>
            </w:r>
          </w:p>
          <w:p w14:paraId="2E88B1EF" w14:textId="77777777" w:rsidR="00A77619" w:rsidRDefault="00F32408">
            <w:pPr>
              <w:numPr>
                <w:ilvl w:val="1"/>
                <w:numId w:val="18"/>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4D1EF74A" w14:textId="77777777" w:rsidR="00A77619" w:rsidRDefault="00A77619">
            <w:pPr>
              <w:autoSpaceDE/>
              <w:adjustRightInd/>
              <w:spacing w:after="0" w:line="252" w:lineRule="auto"/>
              <w:contextualSpacing/>
              <w:rPr>
                <w:b/>
                <w:bCs/>
                <w:lang w:val="en-GB"/>
              </w:rPr>
            </w:pPr>
          </w:p>
          <w:p w14:paraId="3801A714" w14:textId="77777777" w:rsidR="00A77619" w:rsidRDefault="00F32408">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w:t>
            </w:r>
            <w:r>
              <w:rPr>
                <w:rFonts w:ascii="Times New Roman" w:hAnsi="Times New Roman"/>
              </w:rPr>
              <w:t>ces 2) one or multiple symbols? If yes, then we propose to have the following update:</w:t>
            </w:r>
          </w:p>
          <w:p w14:paraId="327371E6"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11E550E9"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55DB1A5" w14:textId="77777777" w:rsidR="00A77619" w:rsidRDefault="00A77619">
            <w:pPr>
              <w:pStyle w:val="ListParagraph"/>
              <w:spacing w:after="0" w:line="252" w:lineRule="auto"/>
              <w:ind w:left="360"/>
              <w:rPr>
                <w:b/>
                <w:bCs/>
              </w:rPr>
            </w:pPr>
          </w:p>
        </w:tc>
      </w:tr>
      <w:tr w:rsidR="00A77619" w14:paraId="45C57959" w14:textId="77777777">
        <w:tc>
          <w:tcPr>
            <w:tcW w:w="2830" w:type="dxa"/>
          </w:tcPr>
          <w:p w14:paraId="18FD971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39993B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77619" w14:paraId="21BBC656" w14:textId="77777777">
        <w:tc>
          <w:tcPr>
            <w:tcW w:w="2830" w:type="dxa"/>
          </w:tcPr>
          <w:p w14:paraId="43CD344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325C8089" w14:textId="77777777" w:rsidR="00A77619" w:rsidRDefault="00F32408">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77619" w14:paraId="5A2C79D7" w14:textId="77777777">
        <w:tc>
          <w:tcPr>
            <w:tcW w:w="2830" w:type="dxa"/>
          </w:tcPr>
          <w:p w14:paraId="3BB49E6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B2E4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77619" w14:paraId="23059869" w14:textId="77777777">
        <w:tc>
          <w:tcPr>
            <w:tcW w:w="2830" w:type="dxa"/>
          </w:tcPr>
          <w:p w14:paraId="774B08BD"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w:t>
            </w:r>
            <w:r>
              <w:rPr>
                <w:rFonts w:eastAsia="맑은 고딕"/>
                <w:sz w:val="20"/>
                <w:szCs w:val="20"/>
                <w:lang w:eastAsia="ko-KR"/>
              </w:rPr>
              <w:t>ung</w:t>
            </w:r>
          </w:p>
        </w:tc>
        <w:tc>
          <w:tcPr>
            <w:tcW w:w="6520" w:type="dxa"/>
          </w:tcPr>
          <w:p w14:paraId="149B407C" w14:textId="77777777" w:rsidR="00A77619" w:rsidRDefault="00F32408">
            <w:pPr>
              <w:spacing w:before="120" w:afterLines="50"/>
              <w:rPr>
                <w:rFonts w:eastAsia="Microsoft YaHei"/>
                <w:sz w:val="20"/>
                <w:szCs w:val="20"/>
                <w:lang w:eastAsia="zh-CN"/>
              </w:rPr>
            </w:pPr>
            <w:r>
              <w:rPr>
                <w:rFonts w:eastAsia="맑은 고딕"/>
                <w:sz w:val="20"/>
                <w:szCs w:val="20"/>
                <w:lang w:eastAsia="ko-KR"/>
              </w:rPr>
              <w:t>Support in principle and fine with MTK’s update.</w:t>
            </w:r>
          </w:p>
        </w:tc>
      </w:tr>
      <w:tr w:rsidR="00A77619" w14:paraId="61960134" w14:textId="77777777">
        <w:tc>
          <w:tcPr>
            <w:tcW w:w="2830" w:type="dxa"/>
          </w:tcPr>
          <w:p w14:paraId="28B4B2F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7415CE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77619" w14:paraId="39175E14" w14:textId="77777777">
        <w:tc>
          <w:tcPr>
            <w:tcW w:w="2830" w:type="dxa"/>
          </w:tcPr>
          <w:p w14:paraId="52B9085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F81293A"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77619" w14:paraId="5B28E2E4" w14:textId="77777777">
        <w:tc>
          <w:tcPr>
            <w:tcW w:w="2830" w:type="dxa"/>
          </w:tcPr>
          <w:p w14:paraId="5080EE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D3AFDD6"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474313" w14:paraId="042C73C1" w14:textId="77777777">
        <w:tc>
          <w:tcPr>
            <w:tcW w:w="2830" w:type="dxa"/>
          </w:tcPr>
          <w:p w14:paraId="6BE94D4E" w14:textId="69791605" w:rsidR="00474313" w:rsidRDefault="00474313" w:rsidP="00474313">
            <w:pPr>
              <w:spacing w:before="120" w:afterLines="50"/>
              <w:rPr>
                <w:rFonts w:eastAsiaTheme="minorEastAsia" w:hint="eastAsia"/>
                <w:sz w:val="20"/>
                <w:szCs w:val="20"/>
                <w:lang w:eastAsia="zh-CN"/>
              </w:rPr>
            </w:pPr>
            <w:r>
              <w:rPr>
                <w:rFonts w:eastAsia="Microsoft YaHei"/>
                <w:sz w:val="20"/>
                <w:szCs w:val="20"/>
              </w:rPr>
              <w:t>Nokia/NSB</w:t>
            </w:r>
          </w:p>
        </w:tc>
        <w:tc>
          <w:tcPr>
            <w:tcW w:w="6520" w:type="dxa"/>
          </w:tcPr>
          <w:p w14:paraId="70478E56" w14:textId="654EBB8B" w:rsidR="00474313" w:rsidRDefault="00474313" w:rsidP="00474313">
            <w:pPr>
              <w:spacing w:before="120" w:afterLines="50"/>
              <w:rPr>
                <w:rFonts w:eastAsiaTheme="minorEastAsia" w:hint="eastAsia"/>
                <w:sz w:val="20"/>
                <w:szCs w:val="20"/>
                <w:lang w:eastAsia="zh-CN"/>
              </w:rPr>
            </w:pPr>
            <w:r>
              <w:rPr>
                <w:rFonts w:eastAsia="Microsoft YaHei"/>
                <w:sz w:val="20"/>
                <w:szCs w:val="20"/>
              </w:rPr>
              <w:t>Support the proposal. Also fine with MTK’s clarification.</w:t>
            </w:r>
          </w:p>
        </w:tc>
      </w:tr>
    </w:tbl>
    <w:p w14:paraId="4A953140" w14:textId="77777777" w:rsidR="00A77619" w:rsidRDefault="00A77619">
      <w:pPr>
        <w:rPr>
          <w:b/>
          <w:szCs w:val="20"/>
        </w:rPr>
      </w:pPr>
    </w:p>
    <w:p w14:paraId="588F37B8" w14:textId="77777777" w:rsidR="00A77619" w:rsidRDefault="00A77619">
      <w:pPr>
        <w:rPr>
          <w:b/>
          <w:szCs w:val="20"/>
        </w:rPr>
      </w:pPr>
    </w:p>
    <w:p w14:paraId="09597506" w14:textId="77777777" w:rsidR="00A77619" w:rsidRDefault="00A77619">
      <w:pPr>
        <w:rPr>
          <w:b/>
          <w:szCs w:val="20"/>
        </w:rPr>
      </w:pPr>
    </w:p>
    <w:p w14:paraId="47EB1F3A" w14:textId="77777777" w:rsidR="00A77619" w:rsidRDefault="00F32408">
      <w:pPr>
        <w:pStyle w:val="Heading2"/>
        <w:rPr>
          <w:lang w:val="en-GB"/>
        </w:rPr>
      </w:pPr>
      <w:r>
        <w:rPr>
          <w:b w:val="0"/>
          <w:bCs w:val="0"/>
          <w:sz w:val="22"/>
          <w:highlight w:val="yellow"/>
        </w:rPr>
        <w:t>iProposal 4.3</w:t>
      </w:r>
      <w:r>
        <w:rPr>
          <w:b w:val="0"/>
          <w:bCs w:val="0"/>
          <w:sz w:val="22"/>
        </w:rPr>
        <w:t xml:space="preserve">: </w:t>
      </w:r>
      <w:r>
        <w:rPr>
          <w:lang w:val="en-GB"/>
        </w:rPr>
        <w:t>Others</w:t>
      </w:r>
    </w:p>
    <w:p w14:paraId="2219C8D1" w14:textId="77777777" w:rsidR="00A77619" w:rsidRDefault="00F32408">
      <w:pPr>
        <w:rPr>
          <w:bCs/>
          <w:szCs w:val="20"/>
        </w:rPr>
      </w:pPr>
      <w:r>
        <w:rPr>
          <w:bCs/>
          <w:szCs w:val="20"/>
        </w:rPr>
        <w:t xml:space="preserve">A few issues are discussed by one or two companies. </w:t>
      </w:r>
    </w:p>
    <w:p w14:paraId="5239BE1C" w14:textId="77777777" w:rsidR="00A77619" w:rsidRDefault="00F32408">
      <w:pPr>
        <w:numPr>
          <w:ilvl w:val="0"/>
          <w:numId w:val="22"/>
        </w:numPr>
        <w:autoSpaceDE/>
        <w:autoSpaceDN/>
        <w:adjustRightInd/>
        <w:snapToGrid/>
        <w:spacing w:after="160"/>
        <w:jc w:val="left"/>
      </w:pPr>
      <w:r>
        <w:t xml:space="preserve">Issue 1: PAPR issue for 4-port SRS due to the same cyclic shift on an OFDM symbol: NEC </w:t>
      </w:r>
    </w:p>
    <w:p w14:paraId="0C3F1D41" w14:textId="77777777" w:rsidR="00A77619" w:rsidRDefault="00F32408">
      <w:pPr>
        <w:numPr>
          <w:ilvl w:val="0"/>
          <w:numId w:val="22"/>
        </w:numPr>
        <w:autoSpaceDE/>
        <w:autoSpaceDN/>
        <w:adjustRightInd/>
        <w:snapToGrid/>
        <w:spacing w:after="160"/>
        <w:jc w:val="left"/>
      </w:pPr>
      <w:r>
        <w:t xml:space="preserve">Issue 2: Non-uniform cyclic shifts for comb 4/8: Ericsson </w:t>
      </w:r>
    </w:p>
    <w:p w14:paraId="6C51FB5C" w14:textId="77777777" w:rsidR="00A77619" w:rsidRDefault="00F32408">
      <w:pPr>
        <w:numPr>
          <w:ilvl w:val="0"/>
          <w:numId w:val="22"/>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2024F3D5" w14:textId="77777777" w:rsidR="00A77619" w:rsidRDefault="00F32408">
      <w:pPr>
        <w:numPr>
          <w:ilvl w:val="0"/>
          <w:numId w:val="22"/>
        </w:numPr>
        <w:autoSpaceDE/>
        <w:autoSpaceDN/>
        <w:adjustRightInd/>
        <w:snapToGrid/>
        <w:spacing w:after="160"/>
        <w:jc w:val="left"/>
      </w:pPr>
      <w:r>
        <w:t xml:space="preserve">Issue 4: xTyR for antenna switching, where x = {6,8} and y = {6, 8}: Nokia, Nokia Shanghai Bell </w:t>
      </w:r>
    </w:p>
    <w:p w14:paraId="44AAEC26" w14:textId="77777777" w:rsidR="00A77619" w:rsidRDefault="00F32408">
      <w:pPr>
        <w:autoSpaceDE/>
        <w:autoSpaceDN/>
        <w:adjustRightInd/>
        <w:snapToGrid/>
        <w:spacing w:after="160"/>
        <w:jc w:val="left"/>
      </w:pPr>
      <w:r>
        <w:rPr>
          <w:bCs/>
          <w:szCs w:val="20"/>
        </w:rPr>
        <w:t>The first 3 issues exist from previous releases. For the last one, it seems most other compani</w:t>
      </w:r>
      <w:r>
        <w:rPr>
          <w:bCs/>
          <w:szCs w:val="20"/>
        </w:rPr>
        <w:t xml:space="preserve">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77619" w14:paraId="7DA221FB" w14:textId="77777777">
        <w:trPr>
          <w:trHeight w:val="273"/>
        </w:trPr>
        <w:tc>
          <w:tcPr>
            <w:tcW w:w="2830" w:type="dxa"/>
            <w:shd w:val="clear" w:color="auto" w:fill="00B0F0"/>
          </w:tcPr>
          <w:p w14:paraId="6C32495D" w14:textId="77777777" w:rsidR="00A77619" w:rsidRDefault="00F32408">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03573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174447B" w14:textId="77777777">
        <w:tc>
          <w:tcPr>
            <w:tcW w:w="2830" w:type="dxa"/>
          </w:tcPr>
          <w:p w14:paraId="4FFE9E5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0DF2C8"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1027C7D0"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6129326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w:t>
            </w:r>
            <w:r>
              <w:rPr>
                <w:rFonts w:ascii="Times New Roman" w:eastAsia="Microsoft YaHei" w:hAnsi="Times New Roman"/>
                <w:sz w:val="20"/>
                <w:szCs w:val="20"/>
              </w:rPr>
              <w:t xml:space="preserve"> past releases. Thus it should be deprioritized.</w:t>
            </w:r>
          </w:p>
          <w:p w14:paraId="048084D3"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w:t>
            </w:r>
            <w:r>
              <w:rPr>
                <w:rFonts w:ascii="Times New Roman" w:eastAsia="Microsoft YaHei" w:hAnsi="Times New Roman"/>
                <w:sz w:val="20"/>
                <w:szCs w:val="20"/>
              </w:rPr>
              <w:t xml:space="preserve">Rx. </w:t>
            </w:r>
          </w:p>
        </w:tc>
      </w:tr>
      <w:tr w:rsidR="00A77619" w14:paraId="43493464" w14:textId="77777777">
        <w:tc>
          <w:tcPr>
            <w:tcW w:w="2830" w:type="dxa"/>
          </w:tcPr>
          <w:p w14:paraId="7473F4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F77E03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exist in Rel-17, in Rel-15 and 16, the CS values are different for Res with different comb offset values. We think this should be enhanced. If companies don’t prefer this, at least we should consider PAPR issue for </w:t>
            </w:r>
            <w:r>
              <w:rPr>
                <w:rFonts w:ascii="Times New Roman" w:eastAsia="Microsoft YaHei" w:hAnsi="Times New Roman"/>
                <w:sz w:val="20"/>
                <w:szCs w:val="20"/>
                <w:lang w:eastAsia="zh-CN"/>
              </w:rPr>
              <w:t>8-port SRS design.</w:t>
            </w:r>
          </w:p>
          <w:p w14:paraId="54E07DD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77619" w14:paraId="56E6182C" w14:textId="77777777">
        <w:tc>
          <w:tcPr>
            <w:tcW w:w="2830" w:type="dxa"/>
          </w:tcPr>
          <w:p w14:paraId="6A6BC78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3D17E46"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77619" w14:paraId="4B236829" w14:textId="77777777">
        <w:tc>
          <w:tcPr>
            <w:tcW w:w="2830" w:type="dxa"/>
          </w:tcPr>
          <w:p w14:paraId="543A3A8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E4587C" w14:textId="77777777" w:rsidR="00A77619" w:rsidRDefault="00F32408">
            <w:pPr>
              <w:spacing w:before="120" w:afterLines="50"/>
              <w:rPr>
                <w:rFonts w:eastAsia="Microsoft YaHei"/>
                <w:sz w:val="20"/>
                <w:szCs w:val="20"/>
              </w:rPr>
            </w:pPr>
            <w:r>
              <w:rPr>
                <w:rFonts w:eastAsia="Microsoft YaHei"/>
                <w:sz w:val="20"/>
                <w:szCs w:val="20"/>
              </w:rPr>
              <w:t>Our proposal is not correctly captured. Issue 3 is corrected.</w:t>
            </w:r>
          </w:p>
        </w:tc>
      </w:tr>
      <w:tr w:rsidR="00A77619" w14:paraId="3D2EF05F" w14:textId="77777777">
        <w:tc>
          <w:tcPr>
            <w:tcW w:w="2830" w:type="dxa"/>
          </w:tcPr>
          <w:p w14:paraId="285FC1F1"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7C9FF43E"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1,2,3: These issues should be </w:t>
            </w:r>
            <w:r>
              <w:rPr>
                <w:rFonts w:ascii="Times New Roman" w:eastAsia="Microsoft YaHei" w:hAnsi="Times New Roman"/>
                <w:sz w:val="20"/>
                <w:szCs w:val="20"/>
              </w:rPr>
              <w:t>deprioritized.</w:t>
            </w:r>
          </w:p>
          <w:p w14:paraId="1F69E97C"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77619" w14:paraId="3A17A034" w14:textId="77777777">
        <w:tc>
          <w:tcPr>
            <w:tcW w:w="2830" w:type="dxa"/>
          </w:tcPr>
          <w:p w14:paraId="4CC83A70" w14:textId="77777777" w:rsidR="00A77619" w:rsidRDefault="00F32408">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3876B0E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3C6E76E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4D51B1D"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E7E308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w:t>
            </w:r>
            <w:r>
              <w:rPr>
                <w:rFonts w:ascii="Times New Roman" w:eastAsia="Microsoft YaHei" w:hAnsi="Times New Roman"/>
                <w:sz w:val="20"/>
                <w:szCs w:val="20"/>
              </w:rPr>
              <w:t xml:space="preserve">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77619" w14:paraId="6CF2392B" w14:textId="77777777">
        <w:tc>
          <w:tcPr>
            <w:tcW w:w="2830" w:type="dxa"/>
          </w:tcPr>
          <w:p w14:paraId="3769AE7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C575203"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77619" w14:paraId="0A39AACA" w14:textId="77777777">
        <w:tc>
          <w:tcPr>
            <w:tcW w:w="2830" w:type="dxa"/>
          </w:tcPr>
          <w:p w14:paraId="23881F0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381B4BDA"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77619" w14:paraId="5B4175B1" w14:textId="77777777">
        <w:tc>
          <w:tcPr>
            <w:tcW w:w="2830" w:type="dxa"/>
          </w:tcPr>
          <w:p w14:paraId="6159AA8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7EFB7C9"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526A8371"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w:t>
            </w:r>
            <w:r>
              <w:rPr>
                <w:rFonts w:ascii="Times New Roman" w:eastAsia="Microsoft YaHei" w:hAnsi="Times New Roman"/>
                <w:sz w:val="20"/>
                <w:szCs w:val="20"/>
              </w:rPr>
              <w:t xml:space="preserve"> whether the SRS configurations for 4T8R or 4T4R can be also configured for 8T8R UE to reduce the potential high overhead of SRS resources and facilitate high UE power efficiency.</w:t>
            </w:r>
          </w:p>
        </w:tc>
      </w:tr>
      <w:tr w:rsidR="00A77619" w14:paraId="2A09660F" w14:textId="77777777">
        <w:tc>
          <w:tcPr>
            <w:tcW w:w="2830" w:type="dxa"/>
          </w:tcPr>
          <w:p w14:paraId="794CF9D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91A8913" w14:textId="77777777" w:rsidR="00A77619" w:rsidRDefault="00F32408">
            <w:pPr>
              <w:pStyle w:val="ListParagraph"/>
              <w:numPr>
                <w:ilvl w:val="0"/>
                <w:numId w:val="22"/>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w:t>
            </w:r>
            <w:r>
              <w:rPr>
                <w:rFonts w:ascii="Times New Roman" w:eastAsia="Microsoft YaHei" w:hAnsi="Times New Roman"/>
                <w:sz w:val="20"/>
                <w:szCs w:val="20"/>
              </w:rPr>
              <w:t>nd 8T8R should be sufficient.</w:t>
            </w:r>
          </w:p>
        </w:tc>
      </w:tr>
      <w:tr w:rsidR="00A77619" w14:paraId="4BB5F7BB" w14:textId="77777777">
        <w:tc>
          <w:tcPr>
            <w:tcW w:w="2830" w:type="dxa"/>
          </w:tcPr>
          <w:p w14:paraId="459D24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88338D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D291276" w14:textId="77777777" w:rsidR="00A77619" w:rsidRDefault="00F32408">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77619" w14:paraId="53373823" w14:textId="77777777">
        <w:tc>
          <w:tcPr>
            <w:tcW w:w="2830" w:type="dxa"/>
          </w:tcPr>
          <w:p w14:paraId="1EEDA9F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E9EF55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77619" w14:paraId="5EA8B451" w14:textId="77777777">
        <w:tc>
          <w:tcPr>
            <w:tcW w:w="2830" w:type="dxa"/>
          </w:tcPr>
          <w:p w14:paraId="08718AA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6E01C4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77619" w14:paraId="769063E7" w14:textId="77777777">
        <w:trPr>
          <w:ins w:id="122" w:author="ZTE" w:date="2022-05-12T08:09:00Z"/>
        </w:trPr>
        <w:tc>
          <w:tcPr>
            <w:tcW w:w="2830" w:type="dxa"/>
          </w:tcPr>
          <w:p w14:paraId="091A64F1" w14:textId="77777777" w:rsidR="00A77619" w:rsidRDefault="00F32408">
            <w:pPr>
              <w:spacing w:before="120" w:afterLines="50"/>
              <w:rPr>
                <w:ins w:id="123"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49F1909" w14:textId="77777777" w:rsidR="00A77619" w:rsidRDefault="00F32408">
            <w:pPr>
              <w:spacing w:before="120" w:afterLines="50"/>
              <w:rPr>
                <w:ins w:id="124"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77619" w14:paraId="3400F959" w14:textId="77777777">
        <w:tc>
          <w:tcPr>
            <w:tcW w:w="2830" w:type="dxa"/>
          </w:tcPr>
          <w:p w14:paraId="1C559BD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1B494C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found the </w:t>
            </w:r>
            <w:r>
              <w:rPr>
                <w:rFonts w:eastAsia="Microsoft YaHei"/>
                <w:sz w:val="20"/>
                <w:szCs w:val="20"/>
                <w:lang w:eastAsia="zh-CN"/>
              </w:rPr>
              <w:t>cyclic shift configuration is covered in Proposal 4.2. Issue 3 can be removed from others.</w:t>
            </w:r>
          </w:p>
          <w:p w14:paraId="66039F3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77619" w14:paraId="34249915" w14:textId="77777777">
        <w:tc>
          <w:tcPr>
            <w:tcW w:w="2830" w:type="dxa"/>
          </w:tcPr>
          <w:p w14:paraId="246A8D6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6C023A8" w14:textId="77777777" w:rsidR="00A77619" w:rsidRDefault="00F32408">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77619" w14:paraId="57A0B852" w14:textId="77777777">
        <w:tc>
          <w:tcPr>
            <w:tcW w:w="2830" w:type="dxa"/>
          </w:tcPr>
          <w:p w14:paraId="7B11852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6A2F2BA5" w14:textId="77777777" w:rsidR="00A77619" w:rsidRDefault="00F32408">
            <w:pPr>
              <w:tabs>
                <w:tab w:val="left" w:pos="360"/>
              </w:tabs>
              <w:spacing w:before="120" w:afterLines="50"/>
              <w:rPr>
                <w:rFonts w:eastAsia="Microsoft YaHei"/>
                <w:sz w:val="20"/>
                <w:szCs w:val="20"/>
              </w:rPr>
            </w:pPr>
            <w:r>
              <w:rPr>
                <w:rFonts w:eastAsia="Microsoft YaHei"/>
                <w:sz w:val="20"/>
                <w:szCs w:val="20"/>
              </w:rPr>
              <w:t>Issue 1,2,3 should be deprioritized.</w:t>
            </w:r>
          </w:p>
          <w:p w14:paraId="2EAA558C" w14:textId="77777777" w:rsidR="00A77619" w:rsidRDefault="00F32408">
            <w:pPr>
              <w:spacing w:before="120" w:afterLines="50"/>
              <w:rPr>
                <w:rFonts w:eastAsia="Microsoft YaHei"/>
                <w:sz w:val="20"/>
                <w:szCs w:val="20"/>
              </w:rPr>
            </w:pPr>
            <w:r>
              <w:rPr>
                <w:rFonts w:eastAsia="Microsoft YaHei"/>
                <w:sz w:val="20"/>
                <w:szCs w:val="20"/>
              </w:rPr>
              <w:t xml:space="preserve">Issue 4: This </w:t>
            </w:r>
            <w:r>
              <w:rPr>
                <w:rFonts w:eastAsia="Microsoft YaHei"/>
                <w:sz w:val="20"/>
                <w:szCs w:val="20"/>
              </w:rPr>
              <w:t>observation focuses on the enhancement on uplink transmission, i.e., PUSCH. Antenna switching is used for downlink transmission. Thus, it seems not in scope to discuss it.</w:t>
            </w:r>
          </w:p>
        </w:tc>
      </w:tr>
      <w:tr w:rsidR="00A77619" w14:paraId="13811CD4" w14:textId="77777777">
        <w:tc>
          <w:tcPr>
            <w:tcW w:w="2830" w:type="dxa"/>
          </w:tcPr>
          <w:p w14:paraId="4BCC01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C55D796" w14:textId="77777777" w:rsidR="00A77619" w:rsidRDefault="00F32408">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343C9732" w14:textId="77777777" w:rsidR="00A77619" w:rsidRDefault="00F32408">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w:t>
            </w:r>
            <w:r>
              <w:rPr>
                <w:rFonts w:eastAsia="Microsoft YaHei"/>
                <w:sz w:val="20"/>
                <w:szCs w:val="20"/>
                <w:lang w:eastAsia="zh-CN"/>
              </w:rPr>
              <w:t>r 8T8R is supported.</w:t>
            </w:r>
          </w:p>
        </w:tc>
      </w:tr>
    </w:tbl>
    <w:p w14:paraId="5B3BA550" w14:textId="77777777" w:rsidR="00A77619" w:rsidRDefault="00A77619">
      <w:pPr>
        <w:rPr>
          <w:b/>
          <w:szCs w:val="20"/>
        </w:rPr>
      </w:pPr>
    </w:p>
    <w:p w14:paraId="1A41E606" w14:textId="77777777" w:rsidR="00A77619" w:rsidRDefault="00F32408">
      <w:pPr>
        <w:pStyle w:val="Heading4"/>
        <w:numPr>
          <w:ilvl w:val="0"/>
          <w:numId w:val="0"/>
        </w:numPr>
        <w:rPr>
          <w:u w:val="single"/>
          <w:lang w:eastAsia="zh-CN"/>
        </w:rPr>
      </w:pPr>
      <w:r>
        <w:rPr>
          <w:u w:val="single"/>
          <w:lang w:eastAsia="zh-CN"/>
        </w:rPr>
        <w:t>FL update</w:t>
      </w:r>
    </w:p>
    <w:p w14:paraId="6D224699" w14:textId="77777777" w:rsidR="00A77619" w:rsidRDefault="00F32408">
      <w:r>
        <w:t>Thank you all for the support. A couple of comments:</w:t>
      </w:r>
    </w:p>
    <w:p w14:paraId="56FB544A" w14:textId="77777777" w:rsidR="00A77619" w:rsidRDefault="00F32408">
      <w:pPr>
        <w:pStyle w:val="ListParagraph"/>
        <w:numPr>
          <w:ilvl w:val="0"/>
          <w:numId w:val="20"/>
        </w:numPr>
        <w:jc w:val="both"/>
        <w:rPr>
          <w:rFonts w:ascii="Times New Roman" w:hAnsi="Times New Roman"/>
        </w:rPr>
      </w:pPr>
      <w:r>
        <w:rPr>
          <w:rFonts w:ascii="Times New Roman" w:hAnsi="Times New Roman"/>
        </w:rPr>
        <w:t>It seems that Issues 1~3 do not require any effort at least at this stage.</w:t>
      </w:r>
    </w:p>
    <w:p w14:paraId="02DD8CB4"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For Issue 4, several companies pointed that this it is out of scope. After checking the </w:t>
      </w:r>
      <w:r>
        <w:rPr>
          <w:rFonts w:ascii="Times New Roman" w:hAnsi="Times New Roman"/>
        </w:rPr>
        <w:t>WID, this seems to be the case. Can proponents provide justification why this is within the scope of the WID?</w:t>
      </w:r>
    </w:p>
    <w:p w14:paraId="086B8580" w14:textId="77777777" w:rsidR="00A77619" w:rsidRDefault="00A77619"/>
    <w:p w14:paraId="1FED2425" w14:textId="77777777" w:rsidR="00A77619" w:rsidRDefault="00F32408">
      <w:r>
        <w:t>The FL suggests moving forward with 8T8R for antenna switching.</w:t>
      </w:r>
    </w:p>
    <w:p w14:paraId="67906317" w14:textId="77777777" w:rsidR="00A77619" w:rsidRDefault="00F32408">
      <w:pPr>
        <w:rPr>
          <w:b/>
          <w:bCs/>
        </w:rPr>
      </w:pPr>
      <w:r>
        <w:rPr>
          <w:b/>
          <w:bCs/>
          <w:highlight w:val="yellow"/>
        </w:rPr>
        <w:t>Proposal 4.3</w:t>
      </w:r>
      <w:r>
        <w:rPr>
          <w:b/>
          <w:bCs/>
        </w:rPr>
        <w:t>: Support 8T8R for SRS with usage antennaSwitching.</w:t>
      </w:r>
    </w:p>
    <w:p w14:paraId="29365B23" w14:textId="77777777" w:rsidR="00A77619" w:rsidRDefault="00A77619"/>
    <w:p w14:paraId="25530D8E" w14:textId="77777777" w:rsidR="00A77619" w:rsidRDefault="00F32408">
      <w:r>
        <w:t>Please provide y</w:t>
      </w:r>
      <w:r>
        <w:t>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514D3B2A" w14:textId="77777777">
        <w:trPr>
          <w:trHeight w:val="273"/>
        </w:trPr>
        <w:tc>
          <w:tcPr>
            <w:tcW w:w="2830" w:type="dxa"/>
            <w:shd w:val="clear" w:color="auto" w:fill="00B0F0"/>
          </w:tcPr>
          <w:p w14:paraId="7E3BD121"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D2E94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7536FEC" w14:textId="77777777">
        <w:tc>
          <w:tcPr>
            <w:tcW w:w="2830" w:type="dxa"/>
          </w:tcPr>
          <w:p w14:paraId="1AE38E54"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6D7FEB7"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1E0A4C5B" w14:textId="77777777">
        <w:tc>
          <w:tcPr>
            <w:tcW w:w="2830" w:type="dxa"/>
          </w:tcPr>
          <w:p w14:paraId="66F98879"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DF57EB3" w14:textId="77777777" w:rsidR="00A77619" w:rsidRDefault="00F32408">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77619" w14:paraId="0BDFE1B8" w14:textId="77777777">
        <w:tc>
          <w:tcPr>
            <w:tcW w:w="2830" w:type="dxa"/>
          </w:tcPr>
          <w:p w14:paraId="0C2002CC"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318076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Support. If UL 8Tx is supported, it is nature to support 8T8R to improve the efficiency of DL CSI acquisition, a</w:t>
            </w:r>
            <w:r>
              <w:rPr>
                <w:rFonts w:eastAsia="Microsoft YaHei" w:hint="eastAsia"/>
                <w:sz w:val="20"/>
                <w:szCs w:val="20"/>
                <w:lang w:eastAsia="zh-CN"/>
              </w:rPr>
              <w:t>s well as reduce the latency for DL CSI acquisition. For example, if 8T8R is not supported, a UE capable of UL 8Tx may report capability of 4T8R, then two 4-port SRS resources is needed to facilitate 8Rx CSI acquisition, with a 1/2-symbol GP in between the</w:t>
            </w:r>
            <w:r>
              <w:rPr>
                <w:rFonts w:eastAsia="Microsoft YaHei" w:hint="eastAsia"/>
                <w:sz w:val="20"/>
                <w:szCs w:val="20"/>
                <w:lang w:eastAsia="zh-CN"/>
              </w:rPr>
              <w:t xml:space="preserv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77619" w14:paraId="0DD8D08A" w14:textId="77777777">
        <w:tc>
          <w:tcPr>
            <w:tcW w:w="2830" w:type="dxa"/>
          </w:tcPr>
          <w:p w14:paraId="26E2FC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CF4FE9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agree with DOCOMO. 8T8R ca</w:t>
            </w:r>
            <w:r>
              <w:rPr>
                <w:rFonts w:eastAsia="Microsoft YaHei"/>
                <w:sz w:val="20"/>
                <w:szCs w:val="20"/>
                <w:lang w:eastAsia="zh-CN"/>
              </w:rPr>
              <w:t xml:space="preserve">n be supported only if 8 Tx SRS is supported firstly. </w:t>
            </w:r>
          </w:p>
        </w:tc>
      </w:tr>
      <w:tr w:rsidR="00A77619" w14:paraId="006C189C" w14:textId="77777777">
        <w:tc>
          <w:tcPr>
            <w:tcW w:w="2830" w:type="dxa"/>
          </w:tcPr>
          <w:p w14:paraId="51C4E93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0A33CDD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30E0C516" w14:textId="77777777">
        <w:tc>
          <w:tcPr>
            <w:tcW w:w="2830" w:type="dxa"/>
          </w:tcPr>
          <w:p w14:paraId="4DF8BCF0"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A7519BB" w14:textId="77777777" w:rsidR="00A77619" w:rsidRDefault="00F32408">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968F85E" w14:textId="77777777" w:rsidR="00A77619" w:rsidRDefault="00F32408">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2B0D1B65" w14:textId="77777777" w:rsidR="00A77619" w:rsidRDefault="00F32408">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w:t>
            </w:r>
            <w:r>
              <w:rPr>
                <w:sz w:val="20"/>
                <w:szCs w:val="20"/>
              </w:rPr>
              <w:t>pecific UE implementations for targeted CPE/FWA/vehicle/industrial devices.</w:t>
            </w:r>
            <w:r>
              <w:t xml:space="preserve"> </w:t>
            </w:r>
          </w:p>
        </w:tc>
      </w:tr>
      <w:tr w:rsidR="00A77619" w14:paraId="6F0883D1" w14:textId="77777777">
        <w:tc>
          <w:tcPr>
            <w:tcW w:w="2830" w:type="dxa"/>
          </w:tcPr>
          <w:p w14:paraId="39F5BD3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68300F" w14:textId="77777777" w:rsidR="00A77619" w:rsidRDefault="00F32408">
            <w:pPr>
              <w:spacing w:before="120" w:afterLines="50"/>
              <w:rPr>
                <w:rFonts w:eastAsia="Microsoft YaHei"/>
                <w:sz w:val="20"/>
                <w:szCs w:val="20"/>
              </w:rPr>
            </w:pPr>
            <w:r>
              <w:rPr>
                <w:rFonts w:eastAsia="Microsoft YaHei"/>
                <w:sz w:val="20"/>
                <w:szCs w:val="20"/>
                <w:lang w:eastAsia="zh-CN"/>
              </w:rPr>
              <w:t>Fine with FL’s proposal.</w:t>
            </w:r>
          </w:p>
        </w:tc>
      </w:tr>
      <w:tr w:rsidR="00A77619" w14:paraId="5BD7BB1D" w14:textId="77777777">
        <w:tc>
          <w:tcPr>
            <w:tcW w:w="2830" w:type="dxa"/>
          </w:tcPr>
          <w:p w14:paraId="34B5D6FF" w14:textId="77777777" w:rsidR="00A77619" w:rsidRDefault="00F32408">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3F05C808" w14:textId="77777777" w:rsidR="00A77619" w:rsidRDefault="00F32408">
            <w:pPr>
              <w:spacing w:before="120" w:afterLines="50"/>
              <w:rPr>
                <w:rFonts w:eastAsia="맑은 고딕"/>
                <w:sz w:val="20"/>
                <w:szCs w:val="20"/>
                <w:lang w:eastAsia="ko-KR"/>
              </w:rPr>
            </w:pPr>
            <w:r>
              <w:rPr>
                <w:rFonts w:eastAsia="맑은 고딕"/>
                <w:sz w:val="20"/>
                <w:szCs w:val="20"/>
                <w:lang w:eastAsia="ko-KR"/>
              </w:rPr>
              <w:t>We are fine with 8T8R only, but “Study” can be used for now, not “Support”</w:t>
            </w:r>
          </w:p>
        </w:tc>
      </w:tr>
      <w:tr w:rsidR="00A77619" w14:paraId="2C5C9CB8" w14:textId="77777777">
        <w:tc>
          <w:tcPr>
            <w:tcW w:w="2830" w:type="dxa"/>
          </w:tcPr>
          <w:p w14:paraId="7E322A10"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584A28B" w14:textId="77777777" w:rsidR="00A77619" w:rsidRDefault="00F32408">
            <w:pPr>
              <w:spacing w:before="120" w:afterLines="50"/>
              <w:rPr>
                <w:rFonts w:eastAsia="맑은 고딕"/>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77F4F9BC" w14:textId="77777777" w:rsidR="00A77619" w:rsidRDefault="00A77619"/>
    <w:p w14:paraId="0C1D98A9" w14:textId="77777777" w:rsidR="00A77619" w:rsidRDefault="00F32408">
      <w:pPr>
        <w:pStyle w:val="Heading4"/>
        <w:numPr>
          <w:ilvl w:val="0"/>
          <w:numId w:val="0"/>
        </w:numPr>
        <w:ind w:left="720" w:hanging="720"/>
      </w:pPr>
      <w:r>
        <w:rPr>
          <w:highlight w:val="yellow"/>
        </w:rPr>
        <w:t>Round 2</w:t>
      </w:r>
    </w:p>
    <w:p w14:paraId="66764C81" w14:textId="77777777" w:rsidR="00A77619" w:rsidRDefault="00F32408">
      <w:r>
        <w:t>Most compa</w:t>
      </w:r>
      <w:r>
        <w:t xml:space="preserve">nies are fine with this proposal. For the wording “Support” vs “Study”, an updated version of the proposal is provided. </w:t>
      </w:r>
    </w:p>
    <w:p w14:paraId="6361EB25" w14:textId="77777777" w:rsidR="00A77619" w:rsidRDefault="00F32408">
      <w:r>
        <w:t>@DOCOMO: Your comment is about UL, but the AS SRS is for DL.</w:t>
      </w:r>
    </w:p>
    <w:p w14:paraId="3E86D511" w14:textId="77777777" w:rsidR="00A77619" w:rsidRDefault="00F32408">
      <w:r>
        <w:t xml:space="preserve">@Nokia/NSB: I agree with you that there are benefits for supporting 6 Tx. </w:t>
      </w:r>
      <w:r>
        <w:t>However, several companies believe it is out of scope. Also this affects several related agenda items, not just this one. Probably a RAN level decision is needed to include it.</w:t>
      </w:r>
    </w:p>
    <w:p w14:paraId="55A8B2DC" w14:textId="77777777" w:rsidR="00A77619" w:rsidRDefault="00A77619"/>
    <w:p w14:paraId="43E278EA" w14:textId="77777777" w:rsidR="00A77619" w:rsidRDefault="00F32408">
      <w:pPr>
        <w:rPr>
          <w:b/>
          <w:bCs/>
        </w:rPr>
      </w:pPr>
      <w:r>
        <w:rPr>
          <w:b/>
          <w:bCs/>
          <w:highlight w:val="yellow"/>
        </w:rPr>
        <w:t>Proposal 4.3</w:t>
      </w:r>
      <w:r>
        <w:rPr>
          <w:b/>
          <w:bCs/>
        </w:rPr>
        <w:t>: Study the potential enhancements for SRS of 8T8R with usage ante</w:t>
      </w:r>
      <w:r>
        <w:rPr>
          <w:b/>
          <w:bCs/>
        </w:rPr>
        <w:t>nnaSwitching.</w:t>
      </w:r>
    </w:p>
    <w:p w14:paraId="62457E6D" w14:textId="77777777" w:rsidR="00A77619" w:rsidRDefault="00A77619">
      <w:pPr>
        <w:rPr>
          <w:b/>
          <w:szCs w:val="20"/>
        </w:rPr>
      </w:pPr>
    </w:p>
    <w:p w14:paraId="1F0FF823"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B47CE16" w14:textId="77777777">
        <w:trPr>
          <w:trHeight w:val="273"/>
        </w:trPr>
        <w:tc>
          <w:tcPr>
            <w:tcW w:w="2830" w:type="dxa"/>
            <w:shd w:val="clear" w:color="auto" w:fill="00B0F0"/>
          </w:tcPr>
          <w:p w14:paraId="42AF16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206D5E0"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DEAE59D" w14:textId="77777777">
        <w:tc>
          <w:tcPr>
            <w:tcW w:w="2830" w:type="dxa"/>
          </w:tcPr>
          <w:p w14:paraId="3CBA086B"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7E1D666"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73FD44D8" w14:textId="77777777">
        <w:tc>
          <w:tcPr>
            <w:tcW w:w="2830" w:type="dxa"/>
          </w:tcPr>
          <w:p w14:paraId="77779A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7740C9"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2B971815" w14:textId="77777777">
        <w:tc>
          <w:tcPr>
            <w:tcW w:w="2830" w:type="dxa"/>
          </w:tcPr>
          <w:p w14:paraId="56470CE7"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7EC6CC43" w14:textId="77777777" w:rsidR="00A77619" w:rsidRDefault="00F32408">
            <w:pPr>
              <w:spacing w:before="120" w:afterLines="50"/>
              <w:rPr>
                <w:rFonts w:eastAsia="맑은 고딕"/>
                <w:sz w:val="20"/>
                <w:szCs w:val="20"/>
                <w:lang w:eastAsia="ko-KR"/>
              </w:rPr>
            </w:pPr>
            <w:r>
              <w:rPr>
                <w:rFonts w:eastAsia="맑은 고딕" w:hint="eastAsia"/>
                <w:sz w:val="20"/>
                <w:szCs w:val="20"/>
                <w:lang w:eastAsia="ko-KR"/>
              </w:rPr>
              <w:t>Support FL proposal.</w:t>
            </w:r>
          </w:p>
        </w:tc>
      </w:tr>
      <w:tr w:rsidR="00A77619" w14:paraId="6ED2F0F6" w14:textId="77777777">
        <w:tc>
          <w:tcPr>
            <w:tcW w:w="2830" w:type="dxa"/>
          </w:tcPr>
          <w:p w14:paraId="5E83AD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9B59D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3B8EAD96" w14:textId="77777777">
        <w:tc>
          <w:tcPr>
            <w:tcW w:w="2830" w:type="dxa"/>
          </w:tcPr>
          <w:p w14:paraId="2D72F572"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E3ED56E"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77619" w14:paraId="30136CD1" w14:textId="77777777">
        <w:tc>
          <w:tcPr>
            <w:tcW w:w="2830" w:type="dxa"/>
          </w:tcPr>
          <w:p w14:paraId="6BA6180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DF58C47"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296ABFC0" w14:textId="77777777">
        <w:tc>
          <w:tcPr>
            <w:tcW w:w="2830" w:type="dxa"/>
          </w:tcPr>
          <w:p w14:paraId="74424C6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7A6B1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57C0E0E2" w14:textId="77777777">
        <w:tc>
          <w:tcPr>
            <w:tcW w:w="2830" w:type="dxa"/>
          </w:tcPr>
          <w:p w14:paraId="7F4AE84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77BE39E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77619" w14:paraId="12B33CBC" w14:textId="77777777">
        <w:tc>
          <w:tcPr>
            <w:tcW w:w="2830" w:type="dxa"/>
          </w:tcPr>
          <w:p w14:paraId="1D8029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8BE2C3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5201BD6A" w14:textId="77777777">
        <w:tc>
          <w:tcPr>
            <w:tcW w:w="2830" w:type="dxa"/>
          </w:tcPr>
          <w:p w14:paraId="012DAA5A"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FECFF0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Although we think AS is out of </w:t>
            </w:r>
            <w:r>
              <w:rPr>
                <w:rFonts w:eastAsiaTheme="minorEastAsia"/>
                <w:sz w:val="20"/>
                <w:szCs w:val="20"/>
                <w:lang w:eastAsia="zh-CN"/>
              </w:rPr>
              <w:t>scope, but we are ok to study 8T8R if most companies think it is beneficial.</w:t>
            </w:r>
          </w:p>
        </w:tc>
      </w:tr>
      <w:tr w:rsidR="00A77619" w14:paraId="0DDBB55D" w14:textId="77777777">
        <w:tc>
          <w:tcPr>
            <w:tcW w:w="2830" w:type="dxa"/>
          </w:tcPr>
          <w:p w14:paraId="27CC5E1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642058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40C95AAC" w14:textId="77777777" w:rsidR="00A77619" w:rsidRDefault="00A77619">
      <w:pPr>
        <w:rPr>
          <w:b/>
          <w:szCs w:val="20"/>
        </w:rPr>
      </w:pPr>
    </w:p>
    <w:p w14:paraId="07A84092" w14:textId="77777777" w:rsidR="00A77619" w:rsidRDefault="00F32408">
      <w:pPr>
        <w:pStyle w:val="Heading4"/>
        <w:numPr>
          <w:ilvl w:val="0"/>
          <w:numId w:val="0"/>
        </w:numPr>
        <w:ind w:left="720" w:hanging="720"/>
      </w:pPr>
      <w:r>
        <w:rPr>
          <w:highlight w:val="yellow"/>
        </w:rPr>
        <w:t>Round 3</w:t>
      </w:r>
    </w:p>
    <w:p w14:paraId="5CC1CA79" w14:textId="77777777" w:rsidR="00A77619" w:rsidRDefault="00F32408">
      <w:pPr>
        <w:rPr>
          <w:bCs/>
          <w:szCs w:val="20"/>
        </w:rPr>
      </w:pPr>
      <w:r>
        <w:rPr>
          <w:bCs/>
          <w:szCs w:val="20"/>
        </w:rPr>
        <w:t>Moved to email for potential endorsement but technical discussions can still continue.</w:t>
      </w:r>
    </w:p>
    <w:p w14:paraId="11816EF5" w14:textId="77777777" w:rsidR="00A77619" w:rsidRDefault="00F32408">
      <w:pPr>
        <w:rPr>
          <w:bCs/>
          <w:szCs w:val="20"/>
        </w:rPr>
      </w:pPr>
      <w:r>
        <w:rPr>
          <w:bCs/>
          <w:szCs w:val="20"/>
        </w:rPr>
        <w:t xml:space="preserve">@DOCOMO: Please note that </w:t>
      </w:r>
      <w:r>
        <w:rPr>
          <w:bCs/>
          <w:szCs w:val="20"/>
        </w:rPr>
        <w:t>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77619" w14:paraId="11632F05" w14:textId="77777777">
        <w:trPr>
          <w:trHeight w:val="273"/>
        </w:trPr>
        <w:tc>
          <w:tcPr>
            <w:tcW w:w="2830" w:type="dxa"/>
            <w:shd w:val="clear" w:color="auto" w:fill="00B0F0"/>
          </w:tcPr>
          <w:p w14:paraId="2D8A6F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2D787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236D489" w14:textId="77777777">
        <w:tc>
          <w:tcPr>
            <w:tcW w:w="2830" w:type="dxa"/>
          </w:tcPr>
          <w:p w14:paraId="250F9DBF"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63237470"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1D51C37E" w14:textId="77777777">
        <w:tc>
          <w:tcPr>
            <w:tcW w:w="2830" w:type="dxa"/>
          </w:tcPr>
          <w:p w14:paraId="6C8482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290716D"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6A5C2A27" w14:textId="77777777" w:rsidR="00A77619" w:rsidRDefault="00F32408">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(i.e. whether to implement 8 Tx</w:t>
            </w:r>
            <w:r>
              <w:rPr>
                <w:rFonts w:eastAsia="MS Mincho"/>
                <w:sz w:val="20"/>
                <w:szCs w:val="20"/>
                <w:lang w:eastAsia="ja-JP"/>
              </w:rPr>
              <w:t xml:space="preserve">), which is related to 9.1.4.2 discussion in our view. But we understand there are companies that prefer to have 8Tx architecture for DL CSI acquisition only, which is ok for us at this stage. </w:t>
            </w:r>
          </w:p>
          <w:p w14:paraId="6CCA05E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77619" w14:paraId="0210CD6A" w14:textId="77777777">
        <w:tc>
          <w:tcPr>
            <w:tcW w:w="2830" w:type="dxa"/>
          </w:tcPr>
          <w:p w14:paraId="64C57863"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06A84FFA"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47D69A1A" w14:textId="77777777">
        <w:tc>
          <w:tcPr>
            <w:tcW w:w="2830" w:type="dxa"/>
          </w:tcPr>
          <w:p w14:paraId="59A519B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D7B8B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ine </w:t>
            </w:r>
            <w:r>
              <w:rPr>
                <w:rFonts w:eastAsia="Microsoft YaHei"/>
                <w:sz w:val="20"/>
                <w:szCs w:val="20"/>
                <w:lang w:eastAsia="zh-CN"/>
              </w:rPr>
              <w:t>with proposal 4.3.</w:t>
            </w:r>
          </w:p>
        </w:tc>
      </w:tr>
      <w:tr w:rsidR="00A77619" w14:paraId="2317722D" w14:textId="77777777">
        <w:tc>
          <w:tcPr>
            <w:tcW w:w="2830" w:type="dxa"/>
          </w:tcPr>
          <w:p w14:paraId="0EE2ABD1"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28E638A2" w14:textId="77777777" w:rsidR="00A77619" w:rsidRDefault="00F32408">
            <w:pPr>
              <w:spacing w:before="120" w:afterLines="50"/>
              <w:rPr>
                <w:rFonts w:eastAsia="Microsoft YaHei"/>
                <w:sz w:val="20"/>
                <w:szCs w:val="20"/>
                <w:lang w:eastAsia="zh-CN"/>
              </w:rPr>
            </w:pPr>
            <w:r>
              <w:rPr>
                <w:rFonts w:eastAsia="맑은 고딕" w:hint="eastAsia"/>
                <w:sz w:val="20"/>
                <w:szCs w:val="20"/>
                <w:lang w:eastAsia="ko-KR"/>
              </w:rPr>
              <w:t>Su</w:t>
            </w:r>
            <w:r>
              <w:rPr>
                <w:rFonts w:eastAsia="맑은 고딕"/>
                <w:sz w:val="20"/>
                <w:szCs w:val="20"/>
                <w:lang w:eastAsia="ko-KR"/>
              </w:rPr>
              <w:t>pport Proposal 4.3.</w:t>
            </w:r>
          </w:p>
        </w:tc>
      </w:tr>
      <w:tr w:rsidR="00A77619" w14:paraId="02E09D6C" w14:textId="77777777">
        <w:tc>
          <w:tcPr>
            <w:tcW w:w="2830" w:type="dxa"/>
          </w:tcPr>
          <w:p w14:paraId="5583DB3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7E005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77619" w14:paraId="17156B19" w14:textId="77777777">
        <w:tc>
          <w:tcPr>
            <w:tcW w:w="2830" w:type="dxa"/>
          </w:tcPr>
          <w:p w14:paraId="7E03DD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45F002" w14:textId="77777777" w:rsidR="00A77619" w:rsidRDefault="00F32408">
            <w:pPr>
              <w:spacing w:before="120" w:afterLines="50"/>
              <w:rPr>
                <w:rFonts w:eastAsiaTheme="minorEastAsia"/>
                <w:sz w:val="20"/>
                <w:szCs w:val="20"/>
                <w:lang w:eastAsia="zh-CN"/>
              </w:rPr>
            </w:pPr>
            <w:r>
              <w:rPr>
                <w:rFonts w:eastAsia="Microsoft YaHei"/>
                <w:sz w:val="20"/>
                <w:szCs w:val="20"/>
              </w:rPr>
              <w:t>Support Proposal 4.3</w:t>
            </w:r>
          </w:p>
        </w:tc>
      </w:tr>
      <w:tr w:rsidR="00A77619" w14:paraId="10B075E2" w14:textId="77777777">
        <w:tc>
          <w:tcPr>
            <w:tcW w:w="2830" w:type="dxa"/>
          </w:tcPr>
          <w:p w14:paraId="2BBA66F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0DC7A3"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474313" w14:paraId="1204EBB9" w14:textId="77777777">
        <w:tc>
          <w:tcPr>
            <w:tcW w:w="2830" w:type="dxa"/>
          </w:tcPr>
          <w:p w14:paraId="42738302" w14:textId="0CFCC483" w:rsidR="00474313" w:rsidRDefault="00474313">
            <w:pPr>
              <w:spacing w:before="120" w:afterLines="50"/>
              <w:rPr>
                <w:rFonts w:eastAsiaTheme="minorEastAsia" w:hint="eastAsia"/>
                <w:sz w:val="20"/>
                <w:szCs w:val="20"/>
                <w:lang w:eastAsia="zh-CN"/>
              </w:rPr>
            </w:pPr>
            <w:r>
              <w:rPr>
                <w:rFonts w:eastAsiaTheme="minorEastAsia"/>
                <w:sz w:val="20"/>
                <w:szCs w:val="20"/>
                <w:lang w:eastAsia="zh-CN"/>
              </w:rPr>
              <w:t>Nokia/NSB</w:t>
            </w:r>
          </w:p>
        </w:tc>
        <w:tc>
          <w:tcPr>
            <w:tcW w:w="6520" w:type="dxa"/>
          </w:tcPr>
          <w:p w14:paraId="6475B09A" w14:textId="34C39560" w:rsidR="00474313" w:rsidRDefault="00474313">
            <w:pPr>
              <w:spacing w:before="120" w:afterLines="50"/>
              <w:rPr>
                <w:rFonts w:eastAsia="Microsoft YaHei"/>
                <w:sz w:val="20"/>
                <w:szCs w:val="20"/>
              </w:rPr>
            </w:pPr>
            <w:r>
              <w:rPr>
                <w:rFonts w:eastAsia="Microsoft YaHei"/>
                <w:sz w:val="20"/>
                <w:szCs w:val="20"/>
              </w:rPr>
              <w:t>Support Proposal 4.3</w:t>
            </w:r>
          </w:p>
        </w:tc>
      </w:tr>
    </w:tbl>
    <w:p w14:paraId="5CA72562" w14:textId="77777777" w:rsidR="00A77619" w:rsidRDefault="00A77619">
      <w:pPr>
        <w:rPr>
          <w:b/>
          <w:szCs w:val="20"/>
          <w:lang w:eastAsia="zh-CN"/>
        </w:rPr>
      </w:pPr>
    </w:p>
    <w:p w14:paraId="135208FB" w14:textId="77777777" w:rsidR="00A77619" w:rsidRDefault="00A77619">
      <w:pPr>
        <w:rPr>
          <w:b/>
          <w:szCs w:val="20"/>
        </w:rPr>
      </w:pPr>
    </w:p>
    <w:p w14:paraId="4D2F39A2" w14:textId="77777777" w:rsidR="00A77619" w:rsidRDefault="00F32408">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0688718A" w14:textId="77777777">
        <w:trPr>
          <w:trHeight w:val="273"/>
        </w:trPr>
        <w:tc>
          <w:tcPr>
            <w:tcW w:w="2830" w:type="dxa"/>
            <w:shd w:val="clear" w:color="auto" w:fill="00B0F0"/>
          </w:tcPr>
          <w:p w14:paraId="27C2DB6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672F2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D9A0CA6" w14:textId="77777777">
        <w:tc>
          <w:tcPr>
            <w:tcW w:w="2830" w:type="dxa"/>
          </w:tcPr>
          <w:p w14:paraId="3B787F8B" w14:textId="77777777" w:rsidR="00A77619" w:rsidRDefault="00A77619">
            <w:pPr>
              <w:spacing w:before="120" w:afterLines="50"/>
              <w:rPr>
                <w:rFonts w:eastAsia="Microsoft YaHei"/>
                <w:sz w:val="20"/>
                <w:szCs w:val="20"/>
              </w:rPr>
            </w:pPr>
          </w:p>
        </w:tc>
        <w:tc>
          <w:tcPr>
            <w:tcW w:w="6520" w:type="dxa"/>
          </w:tcPr>
          <w:p w14:paraId="18C1CB1E" w14:textId="77777777" w:rsidR="00A77619" w:rsidRDefault="00A77619">
            <w:pPr>
              <w:spacing w:before="120" w:afterLines="50"/>
              <w:rPr>
                <w:rFonts w:eastAsia="Microsoft YaHei"/>
                <w:sz w:val="20"/>
                <w:szCs w:val="20"/>
              </w:rPr>
            </w:pPr>
          </w:p>
        </w:tc>
      </w:tr>
      <w:tr w:rsidR="00A77619" w14:paraId="1163FC5C" w14:textId="77777777">
        <w:tc>
          <w:tcPr>
            <w:tcW w:w="2830" w:type="dxa"/>
          </w:tcPr>
          <w:p w14:paraId="79E41278" w14:textId="77777777" w:rsidR="00A77619" w:rsidRDefault="00A77619">
            <w:pPr>
              <w:spacing w:before="120" w:afterLines="50"/>
              <w:rPr>
                <w:rFonts w:eastAsia="Microsoft YaHei"/>
                <w:sz w:val="20"/>
                <w:szCs w:val="20"/>
              </w:rPr>
            </w:pPr>
          </w:p>
        </w:tc>
        <w:tc>
          <w:tcPr>
            <w:tcW w:w="6520" w:type="dxa"/>
          </w:tcPr>
          <w:p w14:paraId="3DA58173" w14:textId="77777777" w:rsidR="00A77619" w:rsidRDefault="00A77619">
            <w:pPr>
              <w:spacing w:before="120" w:afterLines="50"/>
              <w:rPr>
                <w:rFonts w:eastAsia="Microsoft YaHei"/>
                <w:sz w:val="20"/>
                <w:szCs w:val="20"/>
              </w:rPr>
            </w:pPr>
          </w:p>
        </w:tc>
      </w:tr>
    </w:tbl>
    <w:p w14:paraId="43D51842" w14:textId="77777777" w:rsidR="00A77619" w:rsidRDefault="00A77619">
      <w:pPr>
        <w:rPr>
          <w:bCs/>
          <w:szCs w:val="20"/>
        </w:rPr>
      </w:pPr>
    </w:p>
    <w:p w14:paraId="611076B7" w14:textId="77777777" w:rsidR="00A77619" w:rsidRDefault="00A77619">
      <w:pPr>
        <w:rPr>
          <w:b/>
          <w:szCs w:val="20"/>
          <w:lang w:val="en-GB"/>
        </w:rPr>
      </w:pPr>
    </w:p>
    <w:p w14:paraId="4FA7230C" w14:textId="77777777" w:rsidR="00A77619" w:rsidRDefault="00F32408">
      <w:pPr>
        <w:pStyle w:val="Heading1"/>
      </w:pPr>
      <w:bookmarkStart w:id="125" w:name="_Hlk99709641"/>
      <w:r>
        <w:lastRenderedPageBreak/>
        <w:t>Conclusions</w:t>
      </w:r>
    </w:p>
    <w:bookmarkEnd w:id="125"/>
    <w:p w14:paraId="59F851A8" w14:textId="77777777" w:rsidR="00A77619" w:rsidRDefault="00A77619">
      <w:pPr>
        <w:spacing w:after="180"/>
        <w:rPr>
          <w:b/>
          <w:i/>
          <w:szCs w:val="20"/>
          <w:lang w:val="en-GB"/>
        </w:rPr>
      </w:pPr>
    </w:p>
    <w:p w14:paraId="2661931E" w14:textId="77777777" w:rsidR="00A77619" w:rsidRDefault="00F32408">
      <w:pPr>
        <w:spacing w:after="180"/>
        <w:rPr>
          <w:b/>
          <w:i/>
          <w:szCs w:val="20"/>
          <w:lang w:val="en-GB"/>
        </w:rPr>
      </w:pPr>
      <w:r>
        <w:rPr>
          <w:b/>
          <w:i/>
          <w:szCs w:val="20"/>
          <w:lang w:val="en-GB"/>
        </w:rPr>
        <w:t>Endorsed from email discussions on the reflector:</w:t>
      </w:r>
    </w:p>
    <w:p w14:paraId="0855ADC2" w14:textId="77777777" w:rsidR="00A77619" w:rsidRDefault="00F32408">
      <w:pPr>
        <w:rPr>
          <w:rFonts w:eastAsia="맑은 고딕"/>
          <w:b/>
          <w:bCs/>
          <w:highlight w:val="green"/>
          <w:lang w:eastAsia="ko-KR"/>
        </w:rPr>
      </w:pPr>
      <w:r>
        <w:rPr>
          <w:b/>
          <w:bCs/>
          <w:highlight w:val="green"/>
        </w:rPr>
        <w:t>Agreement</w:t>
      </w:r>
    </w:p>
    <w:p w14:paraId="59F7A65E" w14:textId="77777777" w:rsidR="00A77619" w:rsidRDefault="00F32408">
      <w:r>
        <w:rPr>
          <w:bCs/>
        </w:rPr>
        <w:t>For SRS EVM, adopt combined relevant parts from Rel-17 SRS EVM and Rel-18 FDD CJT EVM as starting point</w:t>
      </w:r>
    </w:p>
    <w:p w14:paraId="0CB65B83"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4AE171A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 xml:space="preserve">Details are </w:t>
      </w:r>
      <w:r>
        <w:rPr>
          <w:rFonts w:eastAsia="Times New Roman" w:cs="Times" w:hint="eastAsia"/>
          <w:bCs/>
          <w:color w:val="000000"/>
          <w:szCs w:val="20"/>
          <w:lang w:eastAsia="ja-JP"/>
        </w:rPr>
        <w:t>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45D0FA71" w14:textId="77777777" w:rsidR="00A77619" w:rsidRDefault="00F32408">
      <w:r>
        <w:t> </w:t>
      </w:r>
    </w:p>
    <w:p w14:paraId="7D24896E" w14:textId="77777777" w:rsidR="00A77619" w:rsidRDefault="00F32408">
      <w:pPr>
        <w:rPr>
          <w:rFonts w:eastAsia="맑은 고딕"/>
          <w:b/>
          <w:bCs/>
          <w:highlight w:val="green"/>
          <w:lang w:eastAsia="ko-KR"/>
        </w:rPr>
      </w:pPr>
      <w:r>
        <w:rPr>
          <w:b/>
          <w:bCs/>
          <w:highlight w:val="green"/>
        </w:rPr>
        <w:t>Agreement</w:t>
      </w:r>
    </w:p>
    <w:p w14:paraId="7DB92CA1" w14:textId="77777777" w:rsidR="00A77619" w:rsidRDefault="00F32408">
      <w:r>
        <w:rPr>
          <w:bCs/>
        </w:rPr>
        <w:t>For 8 Tx SRS, a starting point of UE antenna configurations can be:</w:t>
      </w:r>
    </w:p>
    <w:p w14:paraId="43F21D7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3A6042C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w:t>
      </w:r>
      <w:r>
        <w:rPr>
          <w:rFonts w:eastAsia="Times New Roman" w:cs="Times"/>
          <w:bCs/>
          <w:color w:val="000000"/>
          <w:szCs w:val="20"/>
          <w:lang w:eastAsia="ja-JP"/>
        </w:rPr>
        <w:t>; 1,4), (dH, dV) = (0.5, 0.5)λ.</w:t>
      </w:r>
    </w:p>
    <w:p w14:paraId="19EDC3A0"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51769EFA" w14:textId="77777777" w:rsidR="00A77619" w:rsidRDefault="00A77619">
      <w:pPr>
        <w:spacing w:after="180"/>
        <w:rPr>
          <w:b/>
          <w:bCs/>
        </w:rPr>
      </w:pPr>
    </w:p>
    <w:p w14:paraId="4EBDAC18" w14:textId="77777777" w:rsidR="00A77619" w:rsidRDefault="00A77619">
      <w:pPr>
        <w:spacing w:after="180"/>
        <w:rPr>
          <w:b/>
          <w:i/>
          <w:szCs w:val="20"/>
          <w:lang w:val="en-GB"/>
        </w:rPr>
      </w:pPr>
    </w:p>
    <w:p w14:paraId="5D7FF54D" w14:textId="77777777" w:rsidR="00A77619" w:rsidRDefault="00F32408">
      <w:pPr>
        <w:pStyle w:val="Heading1"/>
        <w:numPr>
          <w:ilvl w:val="0"/>
          <w:numId w:val="0"/>
        </w:numPr>
        <w:ind w:left="432" w:hanging="432"/>
        <w:rPr>
          <w:rFonts w:cs="Arial"/>
        </w:rPr>
      </w:pPr>
      <w:bookmarkStart w:id="126" w:name="_Ref124671424"/>
      <w:bookmarkStart w:id="127" w:name="_Ref71620620"/>
      <w:bookmarkStart w:id="128" w:name="_Ref124589665"/>
      <w:r>
        <w:rPr>
          <w:rFonts w:cs="Arial"/>
        </w:rPr>
        <w:t>References</w:t>
      </w:r>
    </w:p>
    <w:p w14:paraId="10F269FC" w14:textId="77777777" w:rsidR="00A77619" w:rsidRDefault="00F32408">
      <w:pPr>
        <w:pStyle w:val="References"/>
        <w:rPr>
          <w:color w:val="000000" w:themeColor="text1"/>
          <w:sz w:val="22"/>
          <w:szCs w:val="22"/>
        </w:rPr>
      </w:pPr>
      <w:bookmarkStart w:id="129" w:name="_Ref167612875"/>
      <w:bookmarkStart w:id="130" w:name="_Ref45631853"/>
      <w:bookmarkStart w:id="131" w:name="_Ref6583376"/>
      <w:bookmarkStart w:id="132" w:name="_Ref167612671"/>
      <w:bookmarkEnd w:id="126"/>
      <w:bookmarkEnd w:id="127"/>
      <w:bookmarkEnd w:id="128"/>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29"/>
      <w:bookmarkEnd w:id="130"/>
      <w:bookmarkEnd w:id="131"/>
      <w:bookmarkEnd w:id="132"/>
      <w:r>
        <w:rPr>
          <w:bCs/>
          <w:sz w:val="22"/>
          <w:szCs w:val="22"/>
        </w:rPr>
        <w:t>RAN#94-e.</w:t>
      </w:r>
    </w:p>
    <w:p w14:paraId="3ED8A850" w14:textId="77777777" w:rsidR="00A77619" w:rsidRDefault="00F32408">
      <w:pPr>
        <w:pStyle w:val="References"/>
        <w:rPr>
          <w:color w:val="000000" w:themeColor="text1"/>
          <w:sz w:val="22"/>
          <w:szCs w:val="22"/>
        </w:rPr>
      </w:pPr>
      <w:r>
        <w:rPr>
          <w:color w:val="000000" w:themeColor="text1"/>
          <w:sz w:val="22"/>
          <w:szCs w:val="22"/>
        </w:rPr>
        <w:t>R1-2203886, Work plan for R</w:t>
      </w:r>
      <w:r>
        <w:rPr>
          <w:color w:val="000000" w:themeColor="text1"/>
          <w:sz w:val="22"/>
          <w:szCs w:val="22"/>
        </w:rPr>
        <w:t>el-18 Evolved MIMO, Samsung, RAN1#109-e.</w:t>
      </w:r>
    </w:p>
    <w:p w14:paraId="18BDCEA5" w14:textId="77777777" w:rsidR="00A77619" w:rsidRDefault="00F32408">
      <w:pPr>
        <w:pStyle w:val="References"/>
        <w:rPr>
          <w:color w:val="000000" w:themeColor="text1"/>
          <w:sz w:val="22"/>
          <w:szCs w:val="22"/>
        </w:rPr>
      </w:pPr>
      <w:r>
        <w:rPr>
          <w:color w:val="000000" w:themeColor="text1"/>
          <w:sz w:val="22"/>
          <w:szCs w:val="22"/>
        </w:rPr>
        <w:t>R1-2203066, SRS enhancements for TDD CJT and 8TX operation, FUTUREWEI, RAN1#109-e.</w:t>
      </w:r>
    </w:p>
    <w:p w14:paraId="44AD51A7" w14:textId="77777777" w:rsidR="00A77619" w:rsidRDefault="00F32408">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482258F9" w14:textId="77777777" w:rsidR="00A77619" w:rsidRDefault="00F32408">
      <w:pPr>
        <w:pStyle w:val="References"/>
        <w:rPr>
          <w:color w:val="000000" w:themeColor="text1"/>
          <w:sz w:val="22"/>
          <w:szCs w:val="22"/>
        </w:rPr>
      </w:pPr>
      <w:r>
        <w:rPr>
          <w:color w:val="000000" w:themeColor="text1"/>
          <w:sz w:val="22"/>
          <w:szCs w:val="22"/>
        </w:rPr>
        <w:t xml:space="preserve">R1-2203230, On SRS </w:t>
      </w:r>
      <w:r>
        <w:rPr>
          <w:color w:val="000000" w:themeColor="text1"/>
          <w:sz w:val="22"/>
          <w:szCs w:val="22"/>
        </w:rPr>
        <w:t>enhancements targeting TDD CJT and 8 TX operation, Ericsson, RAN1#109-e.</w:t>
      </w:r>
    </w:p>
    <w:p w14:paraId="68BC121C" w14:textId="77777777" w:rsidR="00A77619" w:rsidRDefault="00F32408">
      <w:pPr>
        <w:pStyle w:val="References"/>
        <w:rPr>
          <w:color w:val="000000" w:themeColor="text1"/>
          <w:sz w:val="22"/>
          <w:szCs w:val="22"/>
        </w:rPr>
      </w:pPr>
      <w:r>
        <w:rPr>
          <w:color w:val="000000" w:themeColor="text1"/>
          <w:sz w:val="22"/>
          <w:szCs w:val="22"/>
        </w:rPr>
        <w:t>R1-2203267, SRS enhancement targeting TDD CJT and 8 TX operation, ZTE, RAN1#109-e.</w:t>
      </w:r>
    </w:p>
    <w:p w14:paraId="120FAB38" w14:textId="77777777" w:rsidR="00A77619" w:rsidRDefault="00F32408">
      <w:pPr>
        <w:pStyle w:val="References"/>
        <w:rPr>
          <w:color w:val="000000" w:themeColor="text1"/>
          <w:sz w:val="22"/>
          <w:szCs w:val="22"/>
        </w:rPr>
      </w:pPr>
      <w:r>
        <w:rPr>
          <w:color w:val="000000" w:themeColor="text1"/>
          <w:sz w:val="22"/>
          <w:szCs w:val="22"/>
        </w:rPr>
        <w:t>R1-2203324, Discussion on SRS enhancement targeting TDD CJT and 8 TX operation, Spreadtrum Communica</w:t>
      </w:r>
      <w:r>
        <w:rPr>
          <w:color w:val="000000" w:themeColor="text1"/>
          <w:sz w:val="22"/>
          <w:szCs w:val="22"/>
        </w:rPr>
        <w:t>tions, RAN1#109-e.</w:t>
      </w:r>
    </w:p>
    <w:p w14:paraId="7E283E29" w14:textId="77777777" w:rsidR="00A77619" w:rsidRDefault="00F32408">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8E59B49" w14:textId="77777777" w:rsidR="00A77619" w:rsidRDefault="00F32408">
      <w:pPr>
        <w:pStyle w:val="References"/>
        <w:rPr>
          <w:color w:val="000000" w:themeColor="text1"/>
          <w:sz w:val="22"/>
          <w:szCs w:val="22"/>
        </w:rPr>
      </w:pPr>
      <w:r>
        <w:rPr>
          <w:color w:val="000000" w:themeColor="text1"/>
          <w:sz w:val="22"/>
          <w:szCs w:val="22"/>
        </w:rPr>
        <w:t>R1-2203445, On SRS enhancement, CATT, RAN1#109-e.</w:t>
      </w:r>
    </w:p>
    <w:p w14:paraId="4B832B0B" w14:textId="77777777" w:rsidR="00A77619" w:rsidRDefault="00F32408">
      <w:pPr>
        <w:pStyle w:val="References"/>
        <w:rPr>
          <w:color w:val="000000" w:themeColor="text1"/>
          <w:sz w:val="22"/>
          <w:szCs w:val="22"/>
        </w:rPr>
      </w:pPr>
      <w:r>
        <w:rPr>
          <w:color w:val="000000" w:themeColor="text1"/>
          <w:sz w:val="22"/>
          <w:szCs w:val="22"/>
        </w:rPr>
        <w:t>R1-2203545, Views on SRS enhancement, vivo, RAN1#109-e.</w:t>
      </w:r>
    </w:p>
    <w:p w14:paraId="02171194" w14:textId="77777777" w:rsidR="00A77619" w:rsidRDefault="00F32408">
      <w:pPr>
        <w:pStyle w:val="References"/>
        <w:rPr>
          <w:color w:val="000000" w:themeColor="text1"/>
          <w:sz w:val="22"/>
          <w:szCs w:val="22"/>
        </w:rPr>
      </w:pPr>
      <w:r>
        <w:rPr>
          <w:color w:val="000000" w:themeColor="text1"/>
          <w:sz w:val="22"/>
          <w:szCs w:val="22"/>
        </w:rPr>
        <w:t>R1-2203685, Discussion on SRS enhancement, NEC, RAN1#109-e.</w:t>
      </w:r>
    </w:p>
    <w:p w14:paraId="4A0A004E" w14:textId="77777777" w:rsidR="00A77619" w:rsidRDefault="00F32408">
      <w:pPr>
        <w:pStyle w:val="References"/>
        <w:rPr>
          <w:color w:val="000000" w:themeColor="text1"/>
          <w:sz w:val="22"/>
          <w:szCs w:val="22"/>
        </w:rPr>
      </w:pPr>
      <w:r>
        <w:rPr>
          <w:color w:val="000000" w:themeColor="text1"/>
          <w:sz w:val="22"/>
          <w:szCs w:val="22"/>
        </w:rPr>
        <w:t>R1-</w:t>
      </w:r>
      <w:r>
        <w:rPr>
          <w:color w:val="000000" w:themeColor="text1"/>
          <w:sz w:val="22"/>
          <w:szCs w:val="22"/>
        </w:rPr>
        <w:t>2203707, Views on SRS enhancement targeting 8 TX operation, KDDI Corporation, RAN1#109-e.</w:t>
      </w:r>
    </w:p>
    <w:p w14:paraId="7CBA8A40" w14:textId="77777777" w:rsidR="00A77619" w:rsidRDefault="00F32408">
      <w:pPr>
        <w:pStyle w:val="References"/>
        <w:rPr>
          <w:color w:val="000000" w:themeColor="text1"/>
          <w:sz w:val="22"/>
          <w:szCs w:val="22"/>
        </w:rPr>
      </w:pPr>
      <w:r>
        <w:rPr>
          <w:color w:val="000000" w:themeColor="text1"/>
          <w:sz w:val="22"/>
          <w:szCs w:val="22"/>
        </w:rPr>
        <w:t>R1-2203797, Discussion on SRS enhancements, xiaomi, RAN1#109-e.</w:t>
      </w:r>
    </w:p>
    <w:p w14:paraId="1B56A8E5" w14:textId="77777777" w:rsidR="00A77619" w:rsidRDefault="00F32408">
      <w:pPr>
        <w:pStyle w:val="References"/>
        <w:rPr>
          <w:color w:val="000000" w:themeColor="text1"/>
          <w:sz w:val="22"/>
          <w:szCs w:val="22"/>
        </w:rPr>
      </w:pPr>
      <w:r>
        <w:rPr>
          <w:color w:val="000000" w:themeColor="text1"/>
          <w:sz w:val="22"/>
          <w:szCs w:val="22"/>
        </w:rPr>
        <w:t>R1-2203892, Views on SRS enhancements, Samsung, RAN1#109-e.</w:t>
      </w:r>
    </w:p>
    <w:p w14:paraId="669A258B" w14:textId="77777777" w:rsidR="00A77619" w:rsidRDefault="00F32408">
      <w:pPr>
        <w:pStyle w:val="References"/>
        <w:rPr>
          <w:color w:val="000000" w:themeColor="text1"/>
          <w:sz w:val="22"/>
          <w:szCs w:val="22"/>
        </w:rPr>
      </w:pPr>
      <w:r>
        <w:rPr>
          <w:color w:val="000000" w:themeColor="text1"/>
          <w:sz w:val="22"/>
          <w:szCs w:val="22"/>
        </w:rPr>
        <w:t xml:space="preserve">R1-2203957, SRS enhancement </w:t>
      </w:r>
      <w:r>
        <w:rPr>
          <w:color w:val="000000" w:themeColor="text1"/>
          <w:sz w:val="22"/>
          <w:szCs w:val="22"/>
        </w:rPr>
        <w:t>targeting TDD CJT and 8 TX operation, OPPO, RAN1#109-e.</w:t>
      </w:r>
    </w:p>
    <w:p w14:paraId="429F22DB" w14:textId="77777777" w:rsidR="00A77619" w:rsidRDefault="00F32408">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0911D5" w14:textId="77777777" w:rsidR="00A77619" w:rsidRDefault="00F32408">
      <w:pPr>
        <w:pStyle w:val="References"/>
        <w:rPr>
          <w:color w:val="000000" w:themeColor="text1"/>
          <w:sz w:val="22"/>
          <w:szCs w:val="22"/>
        </w:rPr>
      </w:pPr>
      <w:r>
        <w:rPr>
          <w:color w:val="000000" w:themeColor="text1"/>
          <w:sz w:val="22"/>
          <w:szCs w:val="22"/>
        </w:rPr>
        <w:t>R1-2204166, Discussion of SRS enhancement, Lenovo, RAN1#109-e.</w:t>
      </w:r>
    </w:p>
    <w:p w14:paraId="6CFE1642" w14:textId="77777777" w:rsidR="00A77619" w:rsidRDefault="00F32408">
      <w:pPr>
        <w:pStyle w:val="References"/>
        <w:rPr>
          <w:color w:val="000000" w:themeColor="text1"/>
          <w:sz w:val="22"/>
          <w:szCs w:val="22"/>
        </w:rPr>
      </w:pPr>
      <w:r>
        <w:rPr>
          <w:color w:val="000000" w:themeColor="text1"/>
          <w:sz w:val="22"/>
          <w:szCs w:val="22"/>
        </w:rPr>
        <w:t>R1-2204233, Views on Rel-18 MIMO SRS enhanc</w:t>
      </w:r>
      <w:r>
        <w:rPr>
          <w:color w:val="000000" w:themeColor="text1"/>
          <w:sz w:val="22"/>
          <w:szCs w:val="22"/>
        </w:rPr>
        <w:t>ement, Apple, RAN1#109-e.</w:t>
      </w:r>
    </w:p>
    <w:p w14:paraId="6AA8C1CF" w14:textId="77777777" w:rsidR="00A77619" w:rsidRDefault="00F32408">
      <w:pPr>
        <w:pStyle w:val="References"/>
        <w:rPr>
          <w:color w:val="000000" w:themeColor="text1"/>
          <w:sz w:val="22"/>
          <w:szCs w:val="22"/>
        </w:rPr>
      </w:pPr>
      <w:r>
        <w:rPr>
          <w:color w:val="000000" w:themeColor="text1"/>
          <w:sz w:val="22"/>
          <w:szCs w:val="22"/>
        </w:rPr>
        <w:lastRenderedPageBreak/>
        <w:t>R1-2204291, Discussion on SRS enhancement targeting TDD CJT and 8 TX operation, CMCC, RAN1#109-e.</w:t>
      </w:r>
    </w:p>
    <w:p w14:paraId="67200853" w14:textId="77777777" w:rsidR="00A77619" w:rsidRDefault="00F32408">
      <w:pPr>
        <w:pStyle w:val="References"/>
        <w:rPr>
          <w:color w:val="000000" w:themeColor="text1"/>
          <w:sz w:val="22"/>
          <w:szCs w:val="22"/>
        </w:rPr>
      </w:pPr>
      <w:r>
        <w:rPr>
          <w:color w:val="000000" w:themeColor="text1"/>
          <w:sz w:val="22"/>
          <w:szCs w:val="22"/>
        </w:rPr>
        <w:t>R1-2204371, Discussion on SRS enhancement, NTT DOCOMO, INC., RAN1#109-e.</w:t>
      </w:r>
    </w:p>
    <w:p w14:paraId="52EC4818" w14:textId="77777777" w:rsidR="00A77619" w:rsidRDefault="00F32408">
      <w:pPr>
        <w:pStyle w:val="References"/>
        <w:rPr>
          <w:color w:val="000000" w:themeColor="text1"/>
          <w:sz w:val="22"/>
          <w:szCs w:val="22"/>
        </w:rPr>
      </w:pPr>
      <w:r>
        <w:rPr>
          <w:color w:val="000000" w:themeColor="text1"/>
          <w:sz w:val="22"/>
          <w:szCs w:val="22"/>
        </w:rPr>
        <w:t>R1-2204510, SRS enhancement targeting TDD CJT and 8 TX oper</w:t>
      </w:r>
      <w:r>
        <w:rPr>
          <w:color w:val="000000" w:themeColor="text1"/>
          <w:sz w:val="22"/>
          <w:szCs w:val="22"/>
        </w:rPr>
        <w:t>ation, Sharp, RAN1#109-e.</w:t>
      </w:r>
    </w:p>
    <w:p w14:paraId="4D96A8CB" w14:textId="77777777" w:rsidR="00A77619" w:rsidRDefault="00F32408">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7D6590D" w14:textId="77777777" w:rsidR="00A77619" w:rsidRDefault="00F32408">
      <w:pPr>
        <w:pStyle w:val="References"/>
        <w:rPr>
          <w:color w:val="000000" w:themeColor="text1"/>
          <w:sz w:val="22"/>
          <w:szCs w:val="22"/>
        </w:rPr>
      </w:pPr>
      <w:r>
        <w:rPr>
          <w:color w:val="000000" w:themeColor="text1"/>
          <w:sz w:val="22"/>
          <w:szCs w:val="22"/>
        </w:rPr>
        <w:t>R1-2204749, Discussion on SRS Enhancements for 8Tx Operation, CEWiT, RAN1#109-e.</w:t>
      </w:r>
    </w:p>
    <w:p w14:paraId="65231160" w14:textId="77777777" w:rsidR="00A77619" w:rsidRDefault="00F32408">
      <w:pPr>
        <w:pStyle w:val="References"/>
        <w:rPr>
          <w:color w:val="000000" w:themeColor="text1"/>
          <w:sz w:val="22"/>
          <w:szCs w:val="22"/>
        </w:rPr>
      </w:pPr>
      <w:r>
        <w:rPr>
          <w:color w:val="000000" w:themeColor="text1"/>
          <w:sz w:val="22"/>
          <w:szCs w:val="22"/>
        </w:rPr>
        <w:t>R1-2204789, Discussion on SRS enhancement in Rel-1</w:t>
      </w:r>
      <w:r>
        <w:rPr>
          <w:color w:val="000000" w:themeColor="text1"/>
          <w:sz w:val="22"/>
          <w:szCs w:val="22"/>
        </w:rPr>
        <w:t>8, Intel Corporation, RAN1#109-e.</w:t>
      </w:r>
    </w:p>
    <w:p w14:paraId="0D5E7EEC" w14:textId="77777777" w:rsidR="00A77619" w:rsidRDefault="00F32408">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37DE8D" w14:textId="77777777" w:rsidR="00A77619" w:rsidRDefault="00A77619">
      <w:pPr>
        <w:pStyle w:val="References"/>
        <w:numPr>
          <w:ilvl w:val="0"/>
          <w:numId w:val="0"/>
        </w:numPr>
        <w:ind w:left="360" w:hanging="360"/>
        <w:rPr>
          <w:color w:val="000000" w:themeColor="text1"/>
          <w:sz w:val="22"/>
          <w:szCs w:val="22"/>
        </w:rPr>
      </w:pPr>
    </w:p>
    <w:p w14:paraId="6361B79D" w14:textId="77777777" w:rsidR="00A77619" w:rsidRDefault="00A77619">
      <w:pPr>
        <w:spacing w:after="180"/>
        <w:rPr>
          <w:b/>
          <w:i/>
          <w:szCs w:val="20"/>
          <w:lang w:val="en-GB"/>
        </w:rPr>
      </w:pPr>
    </w:p>
    <w:p w14:paraId="36CDED8F" w14:textId="77777777" w:rsidR="00A77619" w:rsidRDefault="00F32408">
      <w:pPr>
        <w:pStyle w:val="Heading1"/>
        <w:numPr>
          <w:ilvl w:val="0"/>
          <w:numId w:val="0"/>
        </w:numPr>
        <w:ind w:left="432" w:hanging="432"/>
        <w:rPr>
          <w:rFonts w:cs="Arial"/>
        </w:rPr>
      </w:pPr>
      <w:r>
        <w:rPr>
          <w:rFonts w:cs="Arial"/>
        </w:rPr>
        <w:t xml:space="preserve">Appendix </w:t>
      </w:r>
    </w:p>
    <w:p w14:paraId="151F5387" w14:textId="77777777" w:rsidR="00A77619" w:rsidRDefault="00A77619">
      <w:pPr>
        <w:pStyle w:val="References"/>
        <w:numPr>
          <w:ilvl w:val="0"/>
          <w:numId w:val="0"/>
        </w:numPr>
        <w:ind w:left="360" w:hanging="360"/>
        <w:rPr>
          <w:color w:val="000000" w:themeColor="text1"/>
          <w:sz w:val="22"/>
          <w:szCs w:val="22"/>
        </w:rPr>
      </w:pPr>
    </w:p>
    <w:p w14:paraId="6DD42DF1" w14:textId="77777777" w:rsidR="00A77619" w:rsidRDefault="00F32408">
      <w:pPr>
        <w:pStyle w:val="Heading2"/>
        <w:numPr>
          <w:ilvl w:val="0"/>
          <w:numId w:val="0"/>
        </w:numPr>
      </w:pPr>
      <w:r>
        <w:t xml:space="preserve">Appendix 1: R17 SRS EVM examples </w:t>
      </w:r>
    </w:p>
    <w:p w14:paraId="7FF376D3" w14:textId="77777777" w:rsidR="00A77619" w:rsidRDefault="00F32408">
      <w:pPr>
        <w:spacing w:before="120" w:afterLines="50"/>
        <w:rPr>
          <w:rFonts w:eastAsia="Microsoft YaHei"/>
        </w:rPr>
      </w:pPr>
      <w:r>
        <w:rPr>
          <w:rFonts w:eastAsia="Microsoft YaHei"/>
        </w:rPr>
        <w:t>(Tables are truncated for brevity):</w:t>
      </w:r>
    </w:p>
    <w:p w14:paraId="3A227BA8" w14:textId="77777777" w:rsidR="00A77619" w:rsidRDefault="00F32408">
      <w:pPr>
        <w:rPr>
          <w:rFonts w:cs="Times"/>
          <w:b/>
          <w:bCs/>
          <w:i/>
          <w:iCs/>
          <w:sz w:val="20"/>
          <w:szCs w:val="20"/>
        </w:rPr>
      </w:pPr>
      <w:r>
        <w:rPr>
          <w:rFonts w:cs="Times"/>
          <w:b/>
          <w:bCs/>
          <w:i/>
          <w:iCs/>
          <w:sz w:val="20"/>
          <w:szCs w:val="20"/>
          <w:highlight w:val="green"/>
        </w:rPr>
        <w:t>Agreement</w:t>
      </w:r>
    </w:p>
    <w:p w14:paraId="57EEB160" w14:textId="77777777" w:rsidR="00A77619" w:rsidRDefault="00F32408">
      <w:pPr>
        <w:rPr>
          <w:rFonts w:cs="Times"/>
          <w:i/>
          <w:iCs/>
          <w:sz w:val="20"/>
          <w:szCs w:val="20"/>
        </w:rPr>
      </w:pPr>
      <w:r>
        <w:rPr>
          <w:rFonts w:cs="Times"/>
          <w:i/>
          <w:iCs/>
          <w:sz w:val="20"/>
          <w:szCs w:val="20"/>
        </w:rPr>
        <w:t xml:space="preserve">Adopt the following LLS </w:t>
      </w:r>
      <w:r>
        <w:rPr>
          <w:rFonts w:cs="Times"/>
          <w:i/>
          <w:iCs/>
          <w:sz w:val="20"/>
          <w:szCs w:val="20"/>
        </w:rPr>
        <w:t>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77619" w14:paraId="20D734DE"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B178571" w14:textId="77777777" w:rsidR="00A77619" w:rsidRDefault="00F32408">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50672A86" w14:textId="77777777" w:rsidR="00A77619" w:rsidRDefault="00F32408">
            <w:pPr>
              <w:rPr>
                <w:rFonts w:cs="Times"/>
                <w:b/>
                <w:bCs/>
                <w:i/>
                <w:iCs/>
                <w:sz w:val="20"/>
                <w:szCs w:val="20"/>
              </w:rPr>
            </w:pPr>
            <w:r>
              <w:rPr>
                <w:rFonts w:cs="Times"/>
                <w:b/>
                <w:bCs/>
                <w:i/>
                <w:iCs/>
                <w:sz w:val="20"/>
                <w:szCs w:val="20"/>
              </w:rPr>
              <w:t>Value</w:t>
            </w:r>
          </w:p>
        </w:tc>
      </w:tr>
      <w:tr w:rsidR="00A77619" w14:paraId="501C19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13E87C" w14:textId="77777777" w:rsidR="00A77619" w:rsidRDefault="00F32408">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5CAD3F5" w14:textId="77777777" w:rsidR="00A77619" w:rsidRDefault="00F32408">
            <w:pPr>
              <w:rPr>
                <w:rFonts w:cs="Times"/>
                <w:i/>
                <w:iCs/>
                <w:sz w:val="20"/>
                <w:szCs w:val="20"/>
              </w:rPr>
            </w:pPr>
            <w:r>
              <w:rPr>
                <w:rFonts w:cs="Times"/>
                <w:i/>
                <w:iCs/>
                <w:sz w:val="20"/>
                <w:szCs w:val="20"/>
              </w:rPr>
              <w:t>UL/DL BLER or throughput</w:t>
            </w:r>
          </w:p>
          <w:p w14:paraId="11324209" w14:textId="77777777" w:rsidR="00A77619" w:rsidRDefault="00F32408">
            <w:pPr>
              <w:rPr>
                <w:rFonts w:cs="Times"/>
                <w:i/>
                <w:iCs/>
                <w:sz w:val="20"/>
                <w:szCs w:val="20"/>
              </w:rPr>
            </w:pPr>
            <w:r>
              <w:rPr>
                <w:rFonts w:cs="Times"/>
                <w:i/>
                <w:iCs/>
                <w:sz w:val="20"/>
                <w:szCs w:val="20"/>
              </w:rPr>
              <w:t xml:space="preserve">Note: Other metrics like MSE can be considered optionally. </w:t>
            </w:r>
          </w:p>
        </w:tc>
      </w:tr>
      <w:tr w:rsidR="00A77619" w14:paraId="6CFFD33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D1E99" w14:textId="77777777" w:rsidR="00A77619" w:rsidRDefault="00F32408">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F5BAE65" w14:textId="77777777" w:rsidR="00A77619" w:rsidRDefault="00F32408">
            <w:pPr>
              <w:rPr>
                <w:rFonts w:cs="Times"/>
                <w:i/>
                <w:iCs/>
                <w:sz w:val="20"/>
                <w:szCs w:val="20"/>
              </w:rPr>
            </w:pPr>
            <w:r>
              <w:rPr>
                <w:rFonts w:cs="Times"/>
                <w:i/>
                <w:iCs/>
                <w:sz w:val="20"/>
                <w:szCs w:val="20"/>
              </w:rPr>
              <w:t xml:space="preserve">Rel-15 SRS. Companies to state the detailed </w:t>
            </w:r>
            <w:r>
              <w:rPr>
                <w:rFonts w:cs="Times"/>
                <w:i/>
                <w:iCs/>
                <w:sz w:val="20"/>
                <w:szCs w:val="20"/>
              </w:rPr>
              <w:t>configuration used as baseline scheme.</w:t>
            </w:r>
          </w:p>
          <w:p w14:paraId="0B3E383B"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01EE3B1"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581159" w14:textId="77777777" w:rsidR="00A77619" w:rsidRDefault="00F32408">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9E47BE" w14:textId="77777777" w:rsidR="00A77619" w:rsidRDefault="00F32408">
            <w:pPr>
              <w:rPr>
                <w:rFonts w:cs="Times"/>
                <w:i/>
                <w:iCs/>
                <w:sz w:val="20"/>
                <w:szCs w:val="20"/>
              </w:rPr>
            </w:pPr>
            <w:r>
              <w:rPr>
                <w:rFonts w:cs="Times"/>
                <w:i/>
                <w:iCs/>
                <w:sz w:val="20"/>
                <w:szCs w:val="20"/>
              </w:rPr>
              <w:t>FR1: 3.5GHz, 30kHz, 20, 40 or 100 MHz as baseline, 4GHz can be optionally used</w:t>
            </w:r>
          </w:p>
          <w:p w14:paraId="213317A5" w14:textId="77777777" w:rsidR="00A77619" w:rsidRDefault="00F32408">
            <w:pPr>
              <w:rPr>
                <w:rFonts w:cs="Times"/>
                <w:i/>
                <w:iCs/>
                <w:sz w:val="20"/>
                <w:szCs w:val="20"/>
              </w:rPr>
            </w:pPr>
            <w:r>
              <w:rPr>
                <w:rFonts w:cs="Times"/>
                <w:i/>
                <w:iCs/>
                <w:sz w:val="20"/>
                <w:szCs w:val="20"/>
              </w:rPr>
              <w:t>FR2: 30 GHz, 120kHz</w:t>
            </w:r>
          </w:p>
        </w:tc>
      </w:tr>
      <w:tr w:rsidR="00A77619" w14:paraId="5A10131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11D377" w14:textId="77777777" w:rsidR="00A77619" w:rsidRDefault="00F32408">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2EA7816" w14:textId="77777777" w:rsidR="00A77619" w:rsidRDefault="00F32408">
            <w:pPr>
              <w:rPr>
                <w:rFonts w:cs="Times"/>
                <w:i/>
                <w:iCs/>
                <w:sz w:val="20"/>
                <w:szCs w:val="20"/>
              </w:rPr>
            </w:pPr>
            <w:r>
              <w:rPr>
                <w:rFonts w:cs="Times"/>
                <w:i/>
                <w:iCs/>
                <w:sz w:val="20"/>
                <w:szCs w:val="20"/>
              </w:rPr>
              <w:t>CDL-B or CDL-C in TR 38.901 with 30ns or 300ns delay spread as baseline for MU-MIMO and SU-MIMO</w:t>
            </w:r>
          </w:p>
          <w:p w14:paraId="080DC793" w14:textId="77777777" w:rsidR="00A77619" w:rsidRDefault="00F32408">
            <w:pPr>
              <w:rPr>
                <w:rFonts w:cs="Times"/>
                <w:i/>
                <w:iCs/>
                <w:sz w:val="20"/>
                <w:szCs w:val="20"/>
              </w:rPr>
            </w:pPr>
            <w:r>
              <w:rPr>
                <w:rFonts w:cs="Times"/>
                <w:i/>
                <w:iCs/>
                <w:sz w:val="20"/>
                <w:szCs w:val="20"/>
              </w:rPr>
              <w:t xml:space="preserve">Note: Other delay spread is not precluded. </w:t>
            </w:r>
          </w:p>
          <w:p w14:paraId="13AE153E" w14:textId="77777777" w:rsidR="00A77619" w:rsidRDefault="00F32408">
            <w:pPr>
              <w:rPr>
                <w:rFonts w:cs="Times"/>
                <w:i/>
                <w:iCs/>
                <w:sz w:val="20"/>
                <w:szCs w:val="20"/>
              </w:rPr>
            </w:pPr>
            <w:r>
              <w:rPr>
                <w:rFonts w:cs="Times"/>
                <w:i/>
                <w:iCs/>
                <w:sz w:val="20"/>
                <w:szCs w:val="20"/>
              </w:rPr>
              <w:t>No</w:t>
            </w:r>
            <w:r>
              <w:rPr>
                <w:rFonts w:cs="Times"/>
                <w:i/>
                <w:iCs/>
                <w:sz w:val="20"/>
                <w:szCs w:val="20"/>
              </w:rPr>
              <w:t xml:space="preserve">te: Simulation using TDL-A with 30ns or 300ns for MU-MIMO is not precluded. </w:t>
            </w:r>
          </w:p>
          <w:p w14:paraId="18719FE7" w14:textId="77777777" w:rsidR="00A77619" w:rsidRDefault="00F32408">
            <w:pPr>
              <w:rPr>
                <w:rFonts w:cs="Times"/>
                <w:i/>
                <w:iCs/>
                <w:sz w:val="20"/>
                <w:szCs w:val="20"/>
              </w:rPr>
            </w:pPr>
            <w:r>
              <w:rPr>
                <w:rFonts w:cs="Times"/>
                <w:i/>
                <w:iCs/>
                <w:sz w:val="20"/>
                <w:szCs w:val="20"/>
              </w:rPr>
              <w:t>Companies to state whether angle scaling is performed, and if so, the desired angle spread and mean angle.</w:t>
            </w:r>
          </w:p>
        </w:tc>
      </w:tr>
      <w:tr w:rsidR="00A77619" w14:paraId="7B9A361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BA5A90" w14:textId="77777777" w:rsidR="00A77619" w:rsidRDefault="00F32408">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9311908" w14:textId="77777777" w:rsidR="00A77619" w:rsidRDefault="00F32408">
            <w:pPr>
              <w:rPr>
                <w:rFonts w:cs="Times"/>
                <w:i/>
                <w:iCs/>
                <w:sz w:val="20"/>
                <w:szCs w:val="20"/>
              </w:rPr>
            </w:pPr>
            <w:r>
              <w:rPr>
                <w:rFonts w:cs="Times"/>
                <w:i/>
                <w:iCs/>
                <w:sz w:val="20"/>
                <w:szCs w:val="20"/>
              </w:rPr>
              <w:t xml:space="preserve">3km/h , 30km/h or 120km/h </w:t>
            </w:r>
          </w:p>
        </w:tc>
      </w:tr>
      <w:tr w:rsidR="00A77619" w14:paraId="7015133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B4AE1" w14:textId="77777777" w:rsidR="00A77619" w:rsidRDefault="00F32408">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149140" w14:textId="77777777" w:rsidR="00A77619" w:rsidRDefault="00F32408">
            <w:pPr>
              <w:rPr>
                <w:rFonts w:cs="Times"/>
                <w:i/>
                <w:iCs/>
                <w:sz w:val="20"/>
                <w:szCs w:val="20"/>
              </w:rPr>
            </w:pPr>
            <w:r>
              <w:rPr>
                <w:rFonts w:cs="Times"/>
                <w:i/>
                <w:iCs/>
                <w:sz w:val="20"/>
                <w:szCs w:val="20"/>
              </w:rPr>
              <w:t xml:space="preserve">1T4R, 2T4R </w:t>
            </w:r>
            <w:r>
              <w:rPr>
                <w:rFonts w:cs="Times"/>
                <w:i/>
                <w:iCs/>
                <w:sz w:val="20"/>
                <w:szCs w:val="20"/>
              </w:rPr>
              <w:t>or 4T4R</w:t>
            </w:r>
          </w:p>
        </w:tc>
      </w:tr>
      <w:tr w:rsidR="00A77619" w14:paraId="08D73C9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F5CC7" w14:textId="77777777" w:rsidR="00A77619" w:rsidRDefault="00F32408">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E72DDC" w14:textId="77777777" w:rsidR="00A77619" w:rsidRDefault="00F32408">
            <w:pPr>
              <w:rPr>
                <w:rFonts w:cs="Times"/>
                <w:i/>
                <w:iCs/>
                <w:sz w:val="20"/>
                <w:szCs w:val="20"/>
              </w:rPr>
            </w:pPr>
            <w:r>
              <w:rPr>
                <w:rFonts w:cs="Times"/>
                <w:i/>
                <w:iCs/>
                <w:sz w:val="20"/>
                <w:szCs w:val="20"/>
              </w:rPr>
              <w:t>32T32R or 64T64R</w:t>
            </w:r>
          </w:p>
        </w:tc>
      </w:tr>
      <w:tr w:rsidR="00A77619" w14:paraId="7291F3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C6DBB" w14:textId="77777777" w:rsidR="00A77619" w:rsidRDefault="00F32408">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4A88F5" w14:textId="77777777" w:rsidR="00A77619" w:rsidRDefault="00F32408">
            <w:pPr>
              <w:rPr>
                <w:rFonts w:cs="Times"/>
                <w:i/>
                <w:iCs/>
                <w:sz w:val="20"/>
                <w:szCs w:val="20"/>
              </w:rPr>
            </w:pPr>
            <w:r>
              <w:rPr>
                <w:rFonts w:cs="Times"/>
                <w:i/>
                <w:iCs/>
                <w:sz w:val="20"/>
                <w:szCs w:val="20"/>
              </w:rPr>
              <w:t>FR1: omni as baseline</w:t>
            </w:r>
          </w:p>
          <w:p w14:paraId="0F74F9AC" w14:textId="77777777" w:rsidR="00A77619" w:rsidRDefault="00F32408">
            <w:pPr>
              <w:pStyle w:val="ListParagraph"/>
              <w:numPr>
                <w:ilvl w:val="0"/>
                <w:numId w:val="24"/>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59AE6B9" w14:textId="77777777" w:rsidR="00A77619" w:rsidRDefault="00F32408">
            <w:pPr>
              <w:rPr>
                <w:rFonts w:cs="Times"/>
                <w:i/>
                <w:iCs/>
                <w:sz w:val="20"/>
                <w:szCs w:val="20"/>
              </w:rPr>
            </w:pPr>
            <w:r>
              <w:rPr>
                <w:rFonts w:cs="Times"/>
                <w:i/>
                <w:iCs/>
                <w:sz w:val="20"/>
                <w:szCs w:val="20"/>
              </w:rPr>
              <w:lastRenderedPageBreak/>
              <w:t>FR2: directional</w:t>
            </w:r>
          </w:p>
        </w:tc>
      </w:tr>
    </w:tbl>
    <w:p w14:paraId="642E4A0C" w14:textId="77777777" w:rsidR="00A77619" w:rsidRDefault="00A77619">
      <w:pPr>
        <w:rPr>
          <w:rFonts w:cs="Times"/>
          <w:i/>
          <w:iCs/>
          <w:sz w:val="20"/>
          <w:szCs w:val="20"/>
        </w:rPr>
      </w:pPr>
    </w:p>
    <w:p w14:paraId="5EDBA02D" w14:textId="77777777" w:rsidR="00A77619" w:rsidRDefault="00F32408">
      <w:pPr>
        <w:rPr>
          <w:rFonts w:cs="Times"/>
          <w:b/>
          <w:bCs/>
          <w:i/>
          <w:iCs/>
          <w:sz w:val="20"/>
          <w:szCs w:val="20"/>
        </w:rPr>
      </w:pPr>
      <w:r>
        <w:rPr>
          <w:rFonts w:cs="Times"/>
          <w:b/>
          <w:bCs/>
          <w:i/>
          <w:iCs/>
          <w:sz w:val="20"/>
          <w:szCs w:val="20"/>
          <w:highlight w:val="green"/>
        </w:rPr>
        <w:t>Agreement</w:t>
      </w:r>
    </w:p>
    <w:p w14:paraId="2A9CB4D1" w14:textId="77777777" w:rsidR="00A77619" w:rsidRDefault="00F32408">
      <w:pPr>
        <w:rPr>
          <w:rFonts w:cs="Times"/>
        </w:rPr>
      </w:pPr>
      <w:r>
        <w:rPr>
          <w:rFonts w:cs="Times"/>
          <w:i/>
          <w:iCs/>
          <w:sz w:val="20"/>
          <w:szCs w:val="20"/>
        </w:rPr>
        <w:t xml:space="preserve">Adopt the following SLS assumptions at least for SRS </w:t>
      </w:r>
      <w:r>
        <w:rPr>
          <w:rFonts w:cs="Times"/>
          <w:i/>
          <w:iCs/>
          <w:sz w:val="20"/>
          <w:szCs w:val="20"/>
        </w:rPr>
        <w:t>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77619" w14:paraId="16483B6B"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8D180EE" w14:textId="77777777" w:rsidR="00A77619" w:rsidRDefault="00F32408">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784BFD7A" w14:textId="77777777" w:rsidR="00A77619" w:rsidRDefault="00F32408">
            <w:pPr>
              <w:rPr>
                <w:rFonts w:cs="Times"/>
                <w:i/>
                <w:iCs/>
                <w:sz w:val="20"/>
                <w:szCs w:val="20"/>
              </w:rPr>
            </w:pPr>
            <w:r>
              <w:rPr>
                <w:rFonts w:cs="Times"/>
                <w:b/>
                <w:bCs/>
                <w:i/>
                <w:iCs/>
                <w:sz w:val="20"/>
                <w:szCs w:val="20"/>
              </w:rPr>
              <w:t>Value</w:t>
            </w:r>
          </w:p>
        </w:tc>
      </w:tr>
      <w:tr w:rsidR="00A77619" w14:paraId="6758A80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C225A" w14:textId="77777777" w:rsidR="00A77619" w:rsidRDefault="00F32408">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E5ED687" w14:textId="77777777" w:rsidR="00A77619" w:rsidRDefault="00F32408">
            <w:pPr>
              <w:rPr>
                <w:rFonts w:cs="Times"/>
                <w:i/>
                <w:iCs/>
                <w:sz w:val="20"/>
                <w:szCs w:val="20"/>
              </w:rPr>
            </w:pPr>
            <w:r>
              <w:rPr>
                <w:rFonts w:cs="Times"/>
                <w:i/>
                <w:iCs/>
                <w:sz w:val="20"/>
                <w:szCs w:val="20"/>
              </w:rPr>
              <w:t>DL throughput</w:t>
            </w:r>
          </w:p>
        </w:tc>
      </w:tr>
      <w:tr w:rsidR="00A77619" w14:paraId="6A9030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2C3BF" w14:textId="77777777" w:rsidR="00A77619" w:rsidRDefault="00F32408">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98C60DC" w14:textId="77777777" w:rsidR="00A77619" w:rsidRDefault="00F32408">
            <w:pPr>
              <w:rPr>
                <w:rFonts w:cs="Times"/>
                <w:i/>
                <w:iCs/>
                <w:sz w:val="20"/>
                <w:szCs w:val="20"/>
              </w:rPr>
            </w:pPr>
            <w:r>
              <w:rPr>
                <w:rFonts w:cs="Times"/>
                <w:i/>
                <w:iCs/>
                <w:sz w:val="20"/>
                <w:szCs w:val="20"/>
              </w:rPr>
              <w:t xml:space="preserve">Rel-15 SRS. Companies to state the detailed configuration used as baseline scheme. </w:t>
            </w:r>
          </w:p>
          <w:p w14:paraId="496CB608" w14:textId="77777777" w:rsidR="00A77619" w:rsidRDefault="00F32408">
            <w:pPr>
              <w:rPr>
                <w:rFonts w:cs="Times"/>
                <w:i/>
                <w:iCs/>
                <w:sz w:val="20"/>
                <w:szCs w:val="20"/>
              </w:rPr>
            </w:pPr>
            <w:r>
              <w:rPr>
                <w:rFonts w:cs="Times"/>
                <w:i/>
                <w:iCs/>
                <w:sz w:val="20"/>
                <w:szCs w:val="20"/>
              </w:rPr>
              <w:t xml:space="preserve">Note: It has been agreed that FG 10-11 can be applied on licensed band. If no </w:t>
            </w:r>
            <w:r>
              <w:rPr>
                <w:rFonts w:cs="Times"/>
                <w:i/>
                <w:iCs/>
                <w:sz w:val="20"/>
                <w:szCs w:val="20"/>
              </w:rPr>
              <w:t>further restriction on the usage of FG 10-11 is agreed in Rel-16, it can be included in baseline.</w:t>
            </w:r>
          </w:p>
        </w:tc>
      </w:tr>
      <w:tr w:rsidR="00A77619" w14:paraId="4DCC9D1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3A9BF" w14:textId="77777777" w:rsidR="00A77619" w:rsidRDefault="00F32408">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3E3E7F8" w14:textId="77777777" w:rsidR="00A77619" w:rsidRDefault="00F32408">
            <w:pPr>
              <w:rPr>
                <w:rFonts w:cs="Times"/>
                <w:i/>
                <w:iCs/>
                <w:sz w:val="20"/>
                <w:szCs w:val="20"/>
              </w:rPr>
            </w:pPr>
            <w:r>
              <w:rPr>
                <w:rFonts w:cs="Times"/>
                <w:i/>
                <w:iCs/>
                <w:sz w:val="20"/>
                <w:szCs w:val="20"/>
              </w:rPr>
              <w:t>Table A.1-2 of TR 36.897</w:t>
            </w:r>
          </w:p>
          <w:p w14:paraId="2946D7EE" w14:textId="77777777" w:rsidR="00A77619" w:rsidRDefault="00F32408">
            <w:pPr>
              <w:rPr>
                <w:rFonts w:cs="Times"/>
                <w:i/>
                <w:iCs/>
                <w:sz w:val="20"/>
                <w:szCs w:val="20"/>
              </w:rPr>
            </w:pPr>
            <w:r>
              <w:rPr>
                <w:rFonts w:cs="Times"/>
                <w:i/>
                <w:iCs/>
                <w:sz w:val="20"/>
                <w:szCs w:val="20"/>
              </w:rPr>
              <w:t xml:space="preserve">Δ=9 dB is assumed for baseline. Companies to state the detailed SRS configuration if it is different from </w:t>
            </w:r>
            <w:r>
              <w:rPr>
                <w:rFonts w:cs="Times"/>
                <w:i/>
                <w:iCs/>
                <w:sz w:val="20"/>
                <w:szCs w:val="20"/>
              </w:rPr>
              <w:t>baseline.</w:t>
            </w:r>
          </w:p>
          <w:p w14:paraId="1DD6A034" w14:textId="77777777" w:rsidR="00A77619" w:rsidRDefault="00F32408">
            <w:pPr>
              <w:rPr>
                <w:rFonts w:cs="Times"/>
                <w:i/>
                <w:iCs/>
                <w:sz w:val="20"/>
                <w:szCs w:val="20"/>
              </w:rPr>
            </w:pPr>
            <w:r>
              <w:rPr>
                <w:rFonts w:cs="Times"/>
                <w:i/>
                <w:iCs/>
                <w:sz w:val="20"/>
                <w:szCs w:val="20"/>
              </w:rPr>
              <w:t xml:space="preserve">Note: The phase coherency model in LLS assumptions can be considered additionally. </w:t>
            </w:r>
          </w:p>
        </w:tc>
      </w:tr>
      <w:tr w:rsidR="00A77619" w14:paraId="522B1E2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B37005" w14:textId="77777777" w:rsidR="00A77619" w:rsidRDefault="00F32408">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7DD428A" w14:textId="77777777" w:rsidR="00A77619" w:rsidRDefault="00F32408">
            <w:pPr>
              <w:rPr>
                <w:rFonts w:cs="Times"/>
                <w:i/>
                <w:iCs/>
                <w:sz w:val="20"/>
                <w:szCs w:val="20"/>
              </w:rPr>
            </w:pPr>
            <w:r>
              <w:rPr>
                <w:rFonts w:cs="Times"/>
                <w:i/>
                <w:iCs/>
                <w:sz w:val="20"/>
                <w:szCs w:val="20"/>
              </w:rPr>
              <w:t>Companies to state the simulated SRS periodicity.</w:t>
            </w:r>
          </w:p>
          <w:p w14:paraId="6E4E6FFD" w14:textId="77777777" w:rsidR="00A77619" w:rsidRDefault="00F32408">
            <w:pPr>
              <w:rPr>
                <w:rFonts w:cs="Times"/>
                <w:i/>
                <w:iCs/>
                <w:sz w:val="20"/>
                <w:szCs w:val="20"/>
              </w:rPr>
            </w:pPr>
            <w:r>
              <w:rPr>
                <w:rFonts w:cs="Times"/>
                <w:i/>
                <w:iCs/>
                <w:sz w:val="20"/>
                <w:szCs w:val="20"/>
              </w:rPr>
              <w:t>Note: SRS triggering may be aperiodic</w:t>
            </w:r>
          </w:p>
        </w:tc>
      </w:tr>
      <w:tr w:rsidR="00A77619" w14:paraId="7E1A853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3128C4" w14:textId="77777777" w:rsidR="00A77619" w:rsidRDefault="00F32408">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7F5DC8B" w14:textId="77777777" w:rsidR="00A77619" w:rsidRDefault="00F32408">
            <w:pPr>
              <w:rPr>
                <w:rFonts w:cs="Times"/>
                <w:i/>
                <w:iCs/>
                <w:sz w:val="20"/>
                <w:szCs w:val="20"/>
              </w:rPr>
            </w:pPr>
            <w:r>
              <w:rPr>
                <w:rFonts w:cs="Times"/>
                <w:i/>
                <w:iCs/>
                <w:sz w:val="20"/>
                <w:szCs w:val="20"/>
              </w:rPr>
              <w:t>3.5GHz, 30K</w:t>
            </w:r>
            <w:r>
              <w:rPr>
                <w:rFonts w:cs="Times"/>
                <w:i/>
                <w:iCs/>
                <w:sz w:val="20"/>
                <w:szCs w:val="20"/>
              </w:rPr>
              <w:t>Hz and 20MHz/40MHz/100MHz as baseline</w:t>
            </w:r>
          </w:p>
        </w:tc>
      </w:tr>
      <w:tr w:rsidR="00A77619" w14:paraId="3017161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50B62" w14:textId="77777777" w:rsidR="00A77619" w:rsidRDefault="00F32408">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742933B" w14:textId="77777777" w:rsidR="00A77619" w:rsidRDefault="00F32408">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77619" w14:paraId="297AEFA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B7AADB" w14:textId="77777777" w:rsidR="00A77619" w:rsidRDefault="00F32408">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1224B02" w14:textId="77777777" w:rsidR="00A77619" w:rsidRDefault="00F32408">
            <w:pPr>
              <w:rPr>
                <w:rFonts w:cs="Times"/>
                <w:i/>
                <w:iCs/>
                <w:sz w:val="20"/>
                <w:szCs w:val="20"/>
              </w:rPr>
            </w:pPr>
            <w:r>
              <w:rPr>
                <w:rFonts w:cs="Times"/>
                <w:i/>
                <w:iCs/>
                <w:sz w:val="20"/>
                <w:szCs w:val="20"/>
              </w:rPr>
              <w:t>1T4R, 2T4R or 4T4R</w:t>
            </w:r>
          </w:p>
          <w:p w14:paraId="3BA44F17" w14:textId="77777777" w:rsidR="00A77619" w:rsidRDefault="00F32408">
            <w:pPr>
              <w:rPr>
                <w:rFonts w:cs="Times"/>
                <w:i/>
                <w:iCs/>
                <w:sz w:val="20"/>
                <w:szCs w:val="20"/>
              </w:rPr>
            </w:pPr>
            <w:r>
              <w:rPr>
                <w:rFonts w:cs="Times"/>
                <w:i/>
                <w:iCs/>
                <w:sz w:val="20"/>
                <w:szCs w:val="20"/>
              </w:rPr>
              <w:t xml:space="preserve">Omni antennas are used as baseline. Companies are not precluded to simulate </w:t>
            </w:r>
            <w:r>
              <w:rPr>
                <w:rFonts w:cs="Times"/>
                <w:i/>
                <w:iCs/>
                <w:sz w:val="20"/>
                <w:szCs w:val="20"/>
              </w:rPr>
              <w:t>directional antennas for 4Tx.</w:t>
            </w:r>
          </w:p>
        </w:tc>
      </w:tr>
    </w:tbl>
    <w:p w14:paraId="6C487DA2" w14:textId="77777777" w:rsidR="00A77619" w:rsidRDefault="00A77619">
      <w:pPr>
        <w:spacing w:before="120" w:afterLines="50"/>
        <w:rPr>
          <w:rFonts w:eastAsia="Microsoft YaHei"/>
          <w:b/>
          <w:bCs/>
          <w:sz w:val="20"/>
          <w:szCs w:val="20"/>
        </w:rPr>
      </w:pPr>
    </w:p>
    <w:p w14:paraId="340890E2" w14:textId="77777777" w:rsidR="00A77619" w:rsidRDefault="00F32408">
      <w:pPr>
        <w:pStyle w:val="Heading2"/>
        <w:numPr>
          <w:ilvl w:val="0"/>
          <w:numId w:val="0"/>
        </w:numPr>
      </w:pPr>
      <w:r>
        <w:t xml:space="preserve">Appendix 2: R18 FDD CJT EVM </w:t>
      </w:r>
    </w:p>
    <w:p w14:paraId="47AB10A2" w14:textId="77777777" w:rsidR="00A77619" w:rsidRDefault="00F32408">
      <w:pPr>
        <w:rPr>
          <w:b/>
          <w:bCs/>
          <w:i/>
          <w:iCs/>
          <w:lang w:eastAsia="zh-CN"/>
        </w:rPr>
      </w:pPr>
      <w:r>
        <w:rPr>
          <w:b/>
          <w:bCs/>
          <w:i/>
          <w:iCs/>
          <w:highlight w:val="green"/>
        </w:rPr>
        <w:t>Agreement Proposal 4.A:</w:t>
      </w:r>
      <w:r>
        <w:rPr>
          <w:b/>
          <w:bCs/>
          <w:i/>
          <w:iCs/>
        </w:rPr>
        <w:t xml:space="preserve"> </w:t>
      </w:r>
    </w:p>
    <w:p w14:paraId="08A9EB39" w14:textId="77777777" w:rsidR="00A77619" w:rsidRDefault="00F32408">
      <w:pPr>
        <w:rPr>
          <w:i/>
          <w:iCs/>
        </w:rPr>
      </w:pPr>
      <w:r>
        <w:rPr>
          <w:i/>
          <w:iCs/>
        </w:rPr>
        <w:t xml:space="preserve">On Rel-18 CSI enhancement EVM for SLS, use the attached excel spreadsheet “EVM CSI V03” (in </w:t>
      </w:r>
      <w:r>
        <w:rPr>
          <w:i/>
          <w:iCs/>
        </w:rPr>
        <w:t>/tsg_ran/WG1_RL1/TSGR1_109-e/Inbox/drafts/9.1.2/ROUND 1)</w:t>
      </w:r>
    </w:p>
    <w:p w14:paraId="79B1B169" w14:textId="77777777" w:rsidR="00A77619" w:rsidRDefault="00F32408">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0F002D4" w14:textId="77777777" w:rsidR="00A77619" w:rsidRDefault="00F32408">
      <w:pPr>
        <w:autoSpaceDE/>
        <w:autoSpaceDN/>
        <w:adjustRightInd/>
        <w:snapToGrid/>
        <w:spacing w:after="0"/>
        <w:jc w:val="left"/>
        <w:rPr>
          <w:color w:val="000000" w:themeColor="text1"/>
        </w:rPr>
      </w:pPr>
      <w:r>
        <w:rPr>
          <w:color w:val="000000" w:themeColor="text1"/>
        </w:rPr>
        <w:br w:type="page"/>
      </w:r>
    </w:p>
    <w:p w14:paraId="02A95842" w14:textId="77777777" w:rsidR="00A77619" w:rsidRDefault="00A77619">
      <w:pPr>
        <w:pStyle w:val="References"/>
        <w:numPr>
          <w:ilvl w:val="0"/>
          <w:numId w:val="0"/>
        </w:numPr>
        <w:ind w:left="360" w:hanging="360"/>
        <w:rPr>
          <w:color w:val="000000" w:themeColor="text1"/>
          <w:sz w:val="22"/>
          <w:szCs w:val="22"/>
        </w:rPr>
      </w:pPr>
    </w:p>
    <w:p w14:paraId="35AB9C44" w14:textId="77777777" w:rsidR="00A77619" w:rsidRDefault="00F32408">
      <w:pPr>
        <w:pStyle w:val="Heading2"/>
        <w:numPr>
          <w:ilvl w:val="0"/>
          <w:numId w:val="0"/>
        </w:numPr>
      </w:pPr>
      <w:r>
        <w:t xml:space="preserve">Appendix 3: R18 TDD CJT EVM </w:t>
      </w:r>
    </w:p>
    <w:p w14:paraId="1396B0B4" w14:textId="77777777" w:rsidR="00A77619" w:rsidRDefault="00A7761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77619" w14:paraId="4EA1B3D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1705A543" w14:textId="77777777" w:rsidR="00A77619" w:rsidRDefault="00F32408">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77619" w14:paraId="6F24EB44"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2C7CF0E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033D2A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77619" w14:paraId="4CAFF4D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627C0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B3DCB6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77619" w14:paraId="2EAC4B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54FF90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38123C9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77619" w14:paraId="13A0694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A0A28"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1C45608" w14:textId="77777777" w:rsidR="00A77619" w:rsidRDefault="00A7761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77619" w14:paraId="23EB277E"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4253EE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2C11DF63" wp14:editId="44B3B65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5"/>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2C11DF63"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6"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r>
                    <w:rPr>
                      <w:rFonts w:eastAsia="Times New Roman"/>
                      <w:color w:val="000000"/>
                      <w:sz w:val="18"/>
                      <w:szCs w:val="18"/>
                      <w:lang w:eastAsia="zh-CN"/>
                    </w:rPr>
                    <w:t>OptionA: 1 TRP per sector, 3 sectors per site. N_TRP (#TRPs): 2, 3, 4  (N_TRP is semi-statically chosen based on, e.g. RSRP). The N_TRP TRPs can be selected either only from the same site (intra-site - limited to 3 TRPs), or also from other sites (inter-si</w:t>
                  </w:r>
                  <w:r>
                    <w:rPr>
                      <w:rFonts w:eastAsia="Times New Roman"/>
                      <w:color w:val="000000"/>
                      <w:sz w:val="18"/>
                      <w:szCs w:val="18"/>
                      <w:lang w:eastAsia="zh-CN"/>
                    </w:rPr>
                    <w:t xml:space="preserve">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w:t>
                  </w:r>
                  <w:r>
                    <w:rPr>
                      <w:rFonts w:eastAsia="Times New Roman"/>
                      <w:color w:val="000000"/>
                      <w:sz w:val="18"/>
                      <w:szCs w:val="18"/>
                      <w:lang w:eastAsia="zh-CN"/>
                    </w:rPr>
                    <w:t>l in TS 38.802</w:t>
                  </w:r>
                  <w:r>
                    <w:rPr>
                      <w:rFonts w:eastAsia="Times New Roman"/>
                      <w:color w:val="000000"/>
                      <w:sz w:val="18"/>
                      <w:szCs w:val="18"/>
                      <w:lang w:eastAsia="zh-CN"/>
                    </w:rPr>
                    <w:br/>
                    <w:t>- N_TRP (#TRPs): 2, 3, 4 (N_TRP is semi-statically chosen based on, e.g. RSRP)</w:t>
                  </w:r>
                </w:p>
              </w:tc>
            </w:tr>
          </w:tbl>
          <w:p w14:paraId="0F56E51E" w14:textId="77777777" w:rsidR="00A77619" w:rsidRDefault="00A77619">
            <w:pPr>
              <w:autoSpaceDE/>
              <w:autoSpaceDN/>
              <w:adjustRightInd/>
              <w:snapToGrid/>
              <w:spacing w:after="0"/>
              <w:jc w:val="left"/>
              <w:rPr>
                <w:rFonts w:eastAsia="Times New Roman"/>
                <w:color w:val="000000"/>
                <w:sz w:val="18"/>
                <w:szCs w:val="18"/>
                <w:lang w:eastAsia="zh-CN"/>
              </w:rPr>
            </w:pPr>
          </w:p>
        </w:tc>
      </w:tr>
      <w:tr w:rsidR="00A77619" w14:paraId="729EEC7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F4415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347B209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77619" w14:paraId="0387C89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E3863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14A11AA4"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77619" w14:paraId="49A5A2D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2624F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5165CE3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 xml:space="preserve">Otherwise, company should state if per-TRP delay offset (to "zero") is performed in the </w:t>
            </w:r>
            <w:r>
              <w:rPr>
                <w:rFonts w:eastAsia="Times New Roman"/>
                <w:color w:val="000000"/>
                <w:sz w:val="18"/>
                <w:szCs w:val="18"/>
                <w:lang w:eastAsia="zh-CN"/>
              </w:rPr>
              <w:t>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77619" w14:paraId="1C7CDAA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2652A8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2E1CA89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w:t>
            </w:r>
            <w:r>
              <w:rPr>
                <w:rFonts w:eastAsia="Times New Roman"/>
                <w:color w:val="000000"/>
                <w:sz w:val="18"/>
                <w:szCs w:val="18"/>
                <w:lang w:eastAsia="zh-CN"/>
              </w:rPr>
              <w:t>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77619" w14:paraId="5B64A73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CDD608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w:t>
            </w:r>
            <w:r>
              <w:rPr>
                <w:rFonts w:eastAsia="Times New Roman"/>
                <w:color w:val="000000"/>
                <w:sz w:val="18"/>
                <w:szCs w:val="18"/>
                <w:lang w:eastAsia="zh-CN"/>
              </w:rPr>
              <w:t>t layouts at UE</w:t>
            </w:r>
          </w:p>
        </w:tc>
        <w:tc>
          <w:tcPr>
            <w:tcW w:w="6363" w:type="dxa"/>
            <w:tcBorders>
              <w:top w:val="nil"/>
              <w:left w:val="nil"/>
              <w:bottom w:val="single" w:sz="8" w:space="0" w:color="auto"/>
              <w:right w:val="single" w:sz="8" w:space="0" w:color="auto"/>
            </w:tcBorders>
            <w:shd w:val="clear" w:color="auto" w:fill="auto"/>
            <w:vAlign w:val="center"/>
          </w:tcPr>
          <w:p w14:paraId="53CC304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77619" w14:paraId="511BF12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6F2B17"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26D4E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A77619" w14:paraId="36BA4BE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7FFA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6ED3FE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w:t>
            </w:r>
            <w:r>
              <w:rPr>
                <w:rFonts w:eastAsia="Times New Roman"/>
                <w:color w:val="000000"/>
                <w:sz w:val="18"/>
                <w:szCs w:val="18"/>
                <w:lang w:eastAsia="zh-CN"/>
              </w:rPr>
              <w:t>table A.2.1-1 of TS 38.802): DU (25m), UMa (25m), Indoor Hotspot (3m)</w:t>
            </w:r>
          </w:p>
        </w:tc>
      </w:tr>
      <w:tr w:rsidR="00A77619" w14:paraId="11E1BDE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3FDB5FB"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573B1D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77619" w14:paraId="074BF63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C3EB683"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2CEC7B8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77619" w14:paraId="5F49274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322FD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08632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77619" w14:paraId="6443311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474802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65E65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77619" w14:paraId="089FD820"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0BFE946"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D64DDB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0199E98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77619" w14:paraId="4FC921A6"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77330A6E" w14:textId="77777777" w:rsidR="00A77619" w:rsidRDefault="00A7761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7C241C4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105CB64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77619" w14:paraId="4BEBCBBC"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21CBA1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531AF31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77619" w14:paraId="03772FD1"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FF3C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375CF030"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77619" w14:paraId="44B9ECF7"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E72184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A1939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77619" w14:paraId="331DAA8C"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BC48D3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E69FD0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77619" w14:paraId="0C7839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4249A0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5B349D0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77619" w14:paraId="34246CAE"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B46CE0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665A6011"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77619" w14:paraId="3CB362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6A166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24E9E999"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According to TS </w:t>
            </w:r>
            <w:r>
              <w:rPr>
                <w:rFonts w:eastAsia="Times New Roman"/>
                <w:color w:val="000000" w:themeColor="text1"/>
                <w:sz w:val="18"/>
                <w:szCs w:val="18"/>
                <w:lang w:eastAsia="zh-CN"/>
              </w:rPr>
              <w:t>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77619" w14:paraId="6574BE89"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8D20E3C"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3D78FC53"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77619" w14:paraId="58AFCA18"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BE8B6D"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0AF79F8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77619" w14:paraId="1AB15DC8"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AE8E29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0348CB7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77619" w14:paraId="04A56966"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1679030"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Baseline for performance </w:t>
            </w:r>
            <w:r>
              <w:rPr>
                <w:rFonts w:eastAsia="Times New Roman"/>
                <w:color w:val="000000" w:themeColor="text1"/>
                <w:sz w:val="18"/>
                <w:szCs w:val="18"/>
                <w:lang w:eastAsia="zh-CN"/>
              </w:rPr>
              <w:t>evaluation</w:t>
            </w:r>
          </w:p>
        </w:tc>
        <w:tc>
          <w:tcPr>
            <w:tcW w:w="6373" w:type="dxa"/>
            <w:gridSpan w:val="2"/>
            <w:tcBorders>
              <w:top w:val="nil"/>
              <w:left w:val="nil"/>
              <w:bottom w:val="single" w:sz="8" w:space="0" w:color="auto"/>
              <w:right w:val="single" w:sz="8" w:space="0" w:color="auto"/>
            </w:tcBorders>
            <w:shd w:val="clear" w:color="auto" w:fill="auto"/>
            <w:vAlign w:val="center"/>
          </w:tcPr>
          <w:p w14:paraId="1D13335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77619" w14:paraId="0E5AFCF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8C92AE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87F7FEA"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3A84C9A" w14:textId="77777777" w:rsidR="00A77619" w:rsidRDefault="00A77619">
      <w:pPr>
        <w:pStyle w:val="Heading2"/>
        <w:numPr>
          <w:ilvl w:val="0"/>
          <w:numId w:val="0"/>
        </w:numPr>
      </w:pPr>
    </w:p>
    <w:p w14:paraId="7A8F8FDA" w14:textId="77777777" w:rsidR="00A77619" w:rsidRDefault="00A77619"/>
    <w:p w14:paraId="708E8B37" w14:textId="77777777" w:rsidR="00A77619" w:rsidRDefault="00F32408">
      <w:pPr>
        <w:pStyle w:val="Heading2"/>
        <w:numPr>
          <w:ilvl w:val="0"/>
          <w:numId w:val="0"/>
        </w:numPr>
      </w:pPr>
      <w:r>
        <w:t>Appendix 4: R18 TDD CJT EVM for LLS</w:t>
      </w:r>
    </w:p>
    <w:p w14:paraId="277FA1E9" w14:textId="77777777" w:rsidR="00A77619" w:rsidRDefault="00A7761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77619" w14:paraId="6CC11971"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67334E5" w14:textId="77777777" w:rsidR="00A77619" w:rsidRDefault="00F32408">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77619" w14:paraId="57BB32CF"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46FA059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0B5C10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77619" w14:paraId="32A8F914"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399266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5636F1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77619" w14:paraId="562FD60B"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1768518E"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180D6D8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77619" w14:paraId="16021DB3"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0433437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3DAFA2B7"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77619" w14:paraId="759EF61A"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6A3A1FFC"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2E9FD1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 xml:space="preserve">Difference in propagation delays between UE and N_TRP TRPs is taken into account in the composite Channel Impulse </w:t>
            </w:r>
            <w:r>
              <w:rPr>
                <w:color w:val="000000" w:themeColor="text1"/>
                <w:sz w:val="18"/>
                <w:szCs w:val="18"/>
                <w:lang w:eastAsia="zh-CN"/>
              </w:rPr>
              <w:t>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w:t>
            </w:r>
            <w:r>
              <w:rPr>
                <w:color w:val="000000" w:themeColor="text1"/>
                <w:sz w:val="18"/>
                <w:szCs w:val="18"/>
                <w:lang w:eastAsia="zh-CN"/>
              </w:rPr>
              <w:t>or and should state the assumed frequency error models and values.</w:t>
            </w:r>
          </w:p>
        </w:tc>
      </w:tr>
      <w:tr w:rsidR="00A77619" w14:paraId="5B0E8AEC"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6E543DB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30D0F33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77619" w14:paraId="2F9E2848"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7F45DB1"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4BB46F6"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77619" w14:paraId="7F3D35F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17C0E9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F49DA00" w14:textId="77777777" w:rsidR="00A77619" w:rsidRDefault="00F32408">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 xml:space="preserve">16 ports: </w:t>
            </w:r>
            <w:r>
              <w:rPr>
                <w:color w:val="000000" w:themeColor="text1"/>
                <w:sz w:val="18"/>
                <w:szCs w:val="18"/>
                <w:lang w:val="sv-SE" w:eastAsia="zh-CN"/>
              </w:rPr>
              <w:t>(8,4,2,1,1,2,4), (dH,dV) = (0.5, 0.8)</w:t>
            </w:r>
            <w:r>
              <w:rPr>
                <w:color w:val="000000" w:themeColor="text1"/>
                <w:sz w:val="18"/>
                <w:szCs w:val="18"/>
                <w:lang w:eastAsia="zh-CN"/>
              </w:rPr>
              <w:t>λ</w:t>
            </w:r>
          </w:p>
        </w:tc>
      </w:tr>
      <w:tr w:rsidR="00A77619" w14:paraId="05A4CA85"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6A4B802B"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D80EA2E"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77619" w14:paraId="2FAFD153"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1DFA01B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B1FD80B"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77619" w14:paraId="6C653A8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6FE20E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5E408618"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77619" w14:paraId="77E72C9F"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28452C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2967384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77619" w14:paraId="64AA6F6D"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7AA7DA6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471969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77619" w14:paraId="186733B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981834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89572E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A3699F7" w14:textId="77777777" w:rsidR="00A77619" w:rsidRDefault="00A77619">
      <w:pPr>
        <w:pStyle w:val="References"/>
        <w:numPr>
          <w:ilvl w:val="0"/>
          <w:numId w:val="0"/>
        </w:numPr>
        <w:ind w:left="360" w:hanging="360"/>
        <w:rPr>
          <w:color w:val="000000" w:themeColor="text1"/>
          <w:sz w:val="22"/>
          <w:szCs w:val="22"/>
        </w:rPr>
      </w:pPr>
    </w:p>
    <w:p w14:paraId="2BBD66F5" w14:textId="77777777" w:rsidR="00A77619" w:rsidRDefault="00A77619">
      <w:pPr>
        <w:pStyle w:val="References"/>
        <w:numPr>
          <w:ilvl w:val="0"/>
          <w:numId w:val="0"/>
        </w:numPr>
        <w:rPr>
          <w:color w:val="000000" w:themeColor="text1"/>
          <w:sz w:val="22"/>
          <w:szCs w:val="22"/>
        </w:rPr>
      </w:pPr>
    </w:p>
    <w:p w14:paraId="1C2390C2" w14:textId="77777777" w:rsidR="00A77619" w:rsidRDefault="00F32408">
      <w:pPr>
        <w:pStyle w:val="Heading2"/>
        <w:numPr>
          <w:ilvl w:val="0"/>
          <w:numId w:val="0"/>
        </w:numPr>
      </w:pPr>
      <w:r>
        <w:t>Appendix 5: Other R17 EVM examples related to SRS</w:t>
      </w:r>
    </w:p>
    <w:p w14:paraId="1B752E75" w14:textId="77777777" w:rsidR="00A77619" w:rsidRDefault="00F32408">
      <w:pPr>
        <w:rPr>
          <w:sz w:val="24"/>
          <w:szCs w:val="24"/>
          <w:lang w:eastAsia="zh-CN"/>
        </w:rPr>
      </w:pPr>
      <w:r>
        <w:rPr>
          <w:rFonts w:eastAsia="Microsoft YaHei"/>
          <w:u w:val="single"/>
        </w:rPr>
        <w:t>Previous EVM examples with 8 Rx or 4 Tx:</w:t>
      </w:r>
    </w:p>
    <w:p w14:paraId="7983F905" w14:textId="77777777" w:rsidR="00A77619" w:rsidRDefault="00F32408">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56F52FB3"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733BBAC"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 xml:space="preserve">(M, N, </w:t>
      </w:r>
      <w:r>
        <w:rPr>
          <w:i/>
          <w:iCs/>
          <w:sz w:val="20"/>
          <w:szCs w:val="20"/>
          <w:lang w:eastAsia="zh-CN"/>
        </w:rPr>
        <w:t>P)=(1, 4, 2), 3 panels (left, right, top)</w:t>
      </w:r>
    </w:p>
    <w:p w14:paraId="36B38090"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F57EE4E"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5DDF96" w14:textId="77777777" w:rsidR="00A77619" w:rsidRDefault="00F32408">
      <w:pPr>
        <w:rPr>
          <w:i/>
          <w:iCs/>
          <w:sz w:val="20"/>
          <w:szCs w:val="20"/>
          <w:lang w:eastAsia="zh-CN"/>
        </w:rPr>
      </w:pPr>
      <w:r>
        <w:rPr>
          <w:i/>
          <w:iCs/>
          <w:sz w:val="20"/>
          <w:szCs w:val="20"/>
          <w:lang w:eastAsia="zh-CN"/>
        </w:rPr>
        <w:t>Company to report the UE antenna parameters for XR</w:t>
      </w:r>
      <w:r>
        <w:rPr>
          <w:i/>
          <w:iCs/>
          <w:sz w:val="20"/>
          <w:szCs w:val="20"/>
          <w:lang w:eastAsia="zh-CN"/>
        </w:rPr>
        <w:t xml:space="preserve">/CG evaluation. </w:t>
      </w:r>
    </w:p>
    <w:p w14:paraId="2B572847" w14:textId="77777777" w:rsidR="00A77619" w:rsidRDefault="00F32408">
      <w:pPr>
        <w:rPr>
          <w:i/>
          <w:iCs/>
          <w:sz w:val="20"/>
          <w:szCs w:val="20"/>
          <w:lang w:eastAsia="zh-CN"/>
        </w:rPr>
      </w:pPr>
      <w:r>
        <w:rPr>
          <w:i/>
          <w:iCs/>
          <w:sz w:val="20"/>
          <w:szCs w:val="20"/>
          <w:lang w:eastAsia="zh-CN"/>
        </w:rPr>
        <w:t>Other UE antenna parameters can also be optionally evaluated.</w:t>
      </w:r>
    </w:p>
    <w:p w14:paraId="49B0FAC4" w14:textId="77777777" w:rsidR="00A77619" w:rsidRDefault="00F32408">
      <w:pPr>
        <w:wordWrap w:val="0"/>
        <w:rPr>
          <w:rFonts w:cs="Times"/>
          <w:b/>
          <w:bCs/>
          <w:i/>
          <w:iCs/>
          <w:sz w:val="18"/>
          <w:szCs w:val="18"/>
          <w:lang w:eastAsia="ko-KR"/>
        </w:rPr>
      </w:pPr>
      <w:r>
        <w:rPr>
          <w:rFonts w:cs="Times"/>
          <w:b/>
          <w:bCs/>
          <w:i/>
          <w:iCs/>
          <w:sz w:val="20"/>
          <w:szCs w:val="18"/>
          <w:highlight w:val="green"/>
        </w:rPr>
        <w:t>Agreement</w:t>
      </w:r>
    </w:p>
    <w:p w14:paraId="25911C47" w14:textId="77777777" w:rsidR="00A77619" w:rsidRDefault="00F32408">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4AF698EC" w14:textId="77777777" w:rsidR="00A77619" w:rsidRDefault="00F32408">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For EVM for FDD CSI enhancement in Rel-</w:t>
      </w:r>
      <w:r>
        <w:rPr>
          <w:b/>
          <w:i/>
          <w:iCs/>
          <w:sz w:val="20"/>
          <w:szCs w:val="18"/>
          <w:lang w:eastAsia="zh-CN"/>
        </w:rPr>
        <w:t xml:space="preserve">17, following SLS parameter are used: </w:t>
      </w:r>
    </w:p>
    <w:p w14:paraId="71557A5C" w14:textId="77777777" w:rsidR="00A77619" w:rsidRDefault="00A7761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77619" w14:paraId="011F1E7D"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7441973" w14:textId="77777777" w:rsidR="00A77619" w:rsidRDefault="00F32408">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A913EB3" w14:textId="77777777" w:rsidR="00A77619" w:rsidRDefault="00F32408">
            <w:pPr>
              <w:rPr>
                <w:i/>
                <w:iCs/>
                <w:sz w:val="20"/>
                <w:szCs w:val="18"/>
              </w:rPr>
            </w:pPr>
            <w:r>
              <w:rPr>
                <w:b/>
                <w:bCs/>
                <w:i/>
                <w:iCs/>
                <w:sz w:val="20"/>
                <w:szCs w:val="18"/>
              </w:rPr>
              <w:t>Value</w:t>
            </w:r>
          </w:p>
        </w:tc>
      </w:tr>
      <w:tr w:rsidR="00A77619" w14:paraId="0F6B7E4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1E16380" w14:textId="77777777" w:rsidR="00A77619" w:rsidRDefault="00F32408">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EB2E0EB" w14:textId="77777777" w:rsidR="00A77619" w:rsidRDefault="00F32408">
            <w:pPr>
              <w:rPr>
                <w:i/>
                <w:iCs/>
                <w:sz w:val="20"/>
                <w:szCs w:val="18"/>
              </w:rPr>
            </w:pPr>
            <w:r>
              <w:rPr>
                <w:i/>
                <w:iCs/>
                <w:sz w:val="20"/>
                <w:szCs w:val="18"/>
              </w:rPr>
              <w:t xml:space="preserve">FDD (TDD is not precluded), OFDM </w:t>
            </w:r>
          </w:p>
        </w:tc>
      </w:tr>
      <w:tr w:rsidR="00A77619" w14:paraId="339C181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D88FB0" w14:textId="77777777" w:rsidR="00A77619" w:rsidRDefault="00F32408">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0D0C41" w14:textId="77777777" w:rsidR="00A77619" w:rsidRDefault="00F32408">
            <w:pPr>
              <w:rPr>
                <w:i/>
                <w:iCs/>
                <w:sz w:val="20"/>
                <w:szCs w:val="18"/>
              </w:rPr>
            </w:pPr>
            <w:r>
              <w:rPr>
                <w:i/>
                <w:iCs/>
                <w:sz w:val="20"/>
                <w:szCs w:val="18"/>
              </w:rPr>
              <w:t xml:space="preserve">OFDMA </w:t>
            </w:r>
          </w:p>
        </w:tc>
      </w:tr>
      <w:tr w:rsidR="00A77619" w14:paraId="33551FD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551B93" w14:textId="77777777" w:rsidR="00A77619" w:rsidRDefault="00F32408">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A0F9B7D" w14:textId="77777777" w:rsidR="00A77619" w:rsidRDefault="00F32408">
            <w:pPr>
              <w:rPr>
                <w:i/>
                <w:iCs/>
                <w:snapToGrid w:val="0"/>
                <w:sz w:val="20"/>
                <w:szCs w:val="18"/>
              </w:rPr>
            </w:pPr>
            <w:r>
              <w:rPr>
                <w:i/>
                <w:iCs/>
                <w:snapToGrid w:val="0"/>
                <w:sz w:val="20"/>
                <w:szCs w:val="18"/>
              </w:rPr>
              <w:t xml:space="preserve">Dense Urban (Macro only) is a baseline. </w:t>
            </w:r>
          </w:p>
          <w:p w14:paraId="13CCD006" w14:textId="77777777" w:rsidR="00A77619" w:rsidRDefault="00F32408">
            <w:pPr>
              <w:rPr>
                <w:i/>
                <w:iCs/>
                <w:snapToGrid w:val="0"/>
                <w:sz w:val="20"/>
                <w:szCs w:val="18"/>
              </w:rPr>
            </w:pPr>
            <w:r>
              <w:rPr>
                <w:i/>
                <w:iCs/>
                <w:snapToGrid w:val="0"/>
                <w:sz w:val="20"/>
                <w:szCs w:val="18"/>
              </w:rPr>
              <w:t xml:space="preserve">Other scenarios (e.g. UMi@4GHz 2GHz, Urban Macro) are not </w:t>
            </w:r>
            <w:r>
              <w:rPr>
                <w:i/>
                <w:iCs/>
                <w:snapToGrid w:val="0"/>
                <w:sz w:val="20"/>
                <w:szCs w:val="18"/>
              </w:rPr>
              <w:t>precluded.</w:t>
            </w:r>
          </w:p>
        </w:tc>
      </w:tr>
      <w:tr w:rsidR="00A77619" w14:paraId="64CD415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B354A5" w14:textId="77777777" w:rsidR="00A77619" w:rsidRDefault="00F32408">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1C31A1A" w14:textId="77777777" w:rsidR="00A77619" w:rsidRDefault="00F32408">
            <w:pPr>
              <w:rPr>
                <w:i/>
                <w:iCs/>
                <w:snapToGrid w:val="0"/>
                <w:sz w:val="20"/>
                <w:szCs w:val="18"/>
              </w:rPr>
            </w:pPr>
            <w:r>
              <w:rPr>
                <w:i/>
                <w:iCs/>
                <w:snapToGrid w:val="0"/>
                <w:sz w:val="20"/>
                <w:szCs w:val="18"/>
              </w:rPr>
              <w:t>FR1 only, 2GHz with duplexing gap of 200MHz between DL and UL, optional for 4GHz</w:t>
            </w:r>
          </w:p>
        </w:tc>
      </w:tr>
      <w:tr w:rsidR="00A77619" w14:paraId="57ECAF4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14FB397" w14:textId="77777777" w:rsidR="00A77619" w:rsidRDefault="00F32408">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9A988A9" w14:textId="77777777" w:rsidR="00A77619" w:rsidRDefault="00F32408">
            <w:pPr>
              <w:rPr>
                <w:b/>
                <w:i/>
                <w:iCs/>
                <w:snapToGrid w:val="0"/>
                <w:sz w:val="20"/>
                <w:szCs w:val="18"/>
              </w:rPr>
            </w:pPr>
            <w:r>
              <w:rPr>
                <w:i/>
                <w:iCs/>
                <w:snapToGrid w:val="0"/>
                <w:sz w:val="20"/>
                <w:szCs w:val="18"/>
              </w:rPr>
              <w:t xml:space="preserve">200m </w:t>
            </w:r>
          </w:p>
        </w:tc>
      </w:tr>
      <w:tr w:rsidR="00A77619" w14:paraId="238F90D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E0E4377" w14:textId="77777777" w:rsidR="00A77619" w:rsidRDefault="00F32408">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3EF6EE" w14:textId="77777777" w:rsidR="00A77619" w:rsidRDefault="00F32408">
            <w:pPr>
              <w:rPr>
                <w:i/>
                <w:iCs/>
                <w:snapToGrid w:val="0"/>
                <w:sz w:val="20"/>
                <w:szCs w:val="18"/>
              </w:rPr>
            </w:pPr>
            <w:r>
              <w:rPr>
                <w:i/>
                <w:iCs/>
                <w:snapToGrid w:val="0"/>
                <w:sz w:val="20"/>
                <w:szCs w:val="18"/>
              </w:rPr>
              <w:t>Companies need to report which option(s) are used between</w:t>
            </w:r>
          </w:p>
          <w:p w14:paraId="2E940C56" w14:textId="77777777" w:rsidR="00A77619" w:rsidRDefault="00F32408">
            <w:pPr>
              <w:pStyle w:val="ListParagraph"/>
              <w:numPr>
                <w:ilvl w:val="0"/>
                <w:numId w:val="26"/>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AA0D19" w14:textId="77777777" w:rsidR="00A77619" w:rsidRDefault="00F32408">
            <w:pPr>
              <w:pStyle w:val="ListParagraph"/>
              <w:numPr>
                <w:ilvl w:val="0"/>
                <w:numId w:val="26"/>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16C520FF" w14:textId="77777777" w:rsidR="00A77619" w:rsidRDefault="00F32408">
            <w:pPr>
              <w:rPr>
                <w:i/>
                <w:iCs/>
                <w:sz w:val="20"/>
                <w:szCs w:val="18"/>
              </w:rPr>
            </w:pPr>
            <w:r>
              <w:rPr>
                <w:bCs/>
                <w:i/>
                <w:iCs/>
                <w:sz w:val="20"/>
                <w:szCs w:val="18"/>
              </w:rPr>
              <w:t>Other configurations are not precluded.</w:t>
            </w:r>
          </w:p>
        </w:tc>
      </w:tr>
      <w:tr w:rsidR="00A77619" w14:paraId="13E9FB85"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B50C11" w14:textId="77777777" w:rsidR="00A77619" w:rsidRDefault="00F32408">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9CDCF4" w14:textId="77777777" w:rsidR="00A77619" w:rsidRDefault="00F32408">
            <w:pPr>
              <w:rPr>
                <w:i/>
                <w:iCs/>
                <w:snapToGrid w:val="0"/>
                <w:sz w:val="20"/>
                <w:szCs w:val="18"/>
              </w:rPr>
            </w:pPr>
            <w:bookmarkStart w:id="133" w:name="_Hlk103182146"/>
            <w:r>
              <w:rPr>
                <w:i/>
                <w:iCs/>
                <w:snapToGrid w:val="0"/>
                <w:sz w:val="20"/>
                <w:szCs w:val="18"/>
              </w:rPr>
              <w:t xml:space="preserve">4RX: (1,2,2,1,1,1,2), (dH,dV) = (0.5, 0.5)λ </w:t>
            </w:r>
            <w:bookmarkEnd w:id="133"/>
            <w:r>
              <w:rPr>
                <w:i/>
                <w:iCs/>
                <w:snapToGrid w:val="0"/>
                <w:sz w:val="20"/>
                <w:szCs w:val="18"/>
              </w:rPr>
              <w:t>for rank &gt; 2</w:t>
            </w:r>
          </w:p>
          <w:p w14:paraId="25D546AC" w14:textId="77777777" w:rsidR="00A77619" w:rsidRDefault="00F32408">
            <w:pPr>
              <w:rPr>
                <w:i/>
                <w:iCs/>
                <w:snapToGrid w:val="0"/>
                <w:sz w:val="20"/>
                <w:szCs w:val="18"/>
              </w:rPr>
            </w:pPr>
            <w:r>
              <w:rPr>
                <w:i/>
                <w:iCs/>
                <w:snapToGrid w:val="0"/>
                <w:sz w:val="20"/>
                <w:szCs w:val="18"/>
              </w:rPr>
              <w:t xml:space="preserve">2RX: (1,1,2,1,1,1,1), (dH,dV) = (0.5, 0.5)λ for (rank 1,2) </w:t>
            </w:r>
          </w:p>
          <w:p w14:paraId="0204F9A6" w14:textId="77777777" w:rsidR="00A77619" w:rsidRDefault="00F32408">
            <w:pPr>
              <w:rPr>
                <w:i/>
                <w:iCs/>
                <w:snapToGrid w:val="0"/>
                <w:sz w:val="20"/>
                <w:szCs w:val="18"/>
              </w:rPr>
            </w:pPr>
            <w:r>
              <w:rPr>
                <w:i/>
                <w:iCs/>
                <w:snapToGrid w:val="0"/>
                <w:sz w:val="20"/>
                <w:szCs w:val="18"/>
              </w:rPr>
              <w:t>Other configuration is not precluded.</w:t>
            </w:r>
          </w:p>
        </w:tc>
      </w:tr>
    </w:tbl>
    <w:p w14:paraId="1262E939" w14:textId="77777777" w:rsidR="00A77619" w:rsidRDefault="00A77619">
      <w:pPr>
        <w:rPr>
          <w:i/>
          <w:iCs/>
          <w:sz w:val="20"/>
          <w:szCs w:val="20"/>
          <w:lang w:eastAsia="zh-CN"/>
        </w:rPr>
      </w:pPr>
    </w:p>
    <w:p w14:paraId="7799FA42" w14:textId="77777777" w:rsidR="00A77619" w:rsidRDefault="00F32408">
      <w:pPr>
        <w:rPr>
          <w:b/>
          <w:bCs/>
          <w:i/>
          <w:iCs/>
          <w:sz w:val="20"/>
          <w:szCs w:val="24"/>
          <w:lang w:eastAsia="zh-CN"/>
        </w:rPr>
      </w:pPr>
      <w:r>
        <w:rPr>
          <w:b/>
          <w:bCs/>
          <w:i/>
          <w:iCs/>
          <w:highlight w:val="green"/>
          <w:lang w:eastAsia="zh-CN"/>
        </w:rPr>
        <w:t>Agreement</w:t>
      </w:r>
    </w:p>
    <w:p w14:paraId="6922ABE9" w14:textId="77777777" w:rsidR="00A77619" w:rsidRDefault="00F32408">
      <w:pPr>
        <w:rPr>
          <w:i/>
          <w:iCs/>
          <w:lang w:eastAsia="zh-CN"/>
        </w:rPr>
      </w:pPr>
      <w:r>
        <w:rPr>
          <w:i/>
          <w:iCs/>
          <w:lang w:eastAsia="zh-CN"/>
        </w:rPr>
        <w:t xml:space="preserve">The three proposals on R1-2007151 on the evaluation methodology for multi-beam </w:t>
      </w:r>
      <w:r>
        <w:rPr>
          <w:i/>
          <w:iCs/>
          <w:lang w:eastAsia="zh-CN"/>
        </w:rPr>
        <w:t>enhancement are agreed.</w:t>
      </w:r>
    </w:p>
    <w:p w14:paraId="722A063F" w14:textId="77777777" w:rsidR="00A77619" w:rsidRDefault="00F32408">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13EA1B6" w14:textId="77777777" w:rsidR="00A77619" w:rsidRDefault="00F32408">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w:t>
      </w:r>
      <w:r>
        <w:rPr>
          <w:i/>
          <w:iCs/>
        </w:rPr>
        <w:t>UE</w:t>
      </w:r>
    </w:p>
    <w:tbl>
      <w:tblPr>
        <w:tblStyle w:val="TableGrid"/>
        <w:tblW w:w="9175" w:type="dxa"/>
        <w:tblLook w:val="04A0" w:firstRow="1" w:lastRow="0" w:firstColumn="1" w:lastColumn="0" w:noHBand="0" w:noVBand="1"/>
      </w:tblPr>
      <w:tblGrid>
        <w:gridCol w:w="2605"/>
        <w:gridCol w:w="6570"/>
      </w:tblGrid>
      <w:tr w:rsidR="00A77619" w14:paraId="5CA11A13"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CEA2A6" w14:textId="77777777" w:rsidR="00A77619" w:rsidRDefault="00F32408">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42AADA" w14:textId="77777777" w:rsidR="00A77619" w:rsidRDefault="00F32408">
            <w:pPr>
              <w:rPr>
                <w:b/>
                <w:i/>
                <w:iCs/>
                <w:sz w:val="18"/>
                <w:szCs w:val="20"/>
              </w:rPr>
            </w:pPr>
            <w:r>
              <w:rPr>
                <w:b/>
                <w:i/>
                <w:iCs/>
                <w:sz w:val="18"/>
                <w:szCs w:val="20"/>
              </w:rPr>
              <w:t>Values</w:t>
            </w:r>
          </w:p>
        </w:tc>
      </w:tr>
      <w:tr w:rsidR="00A77619" w14:paraId="70468478"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2B72438A" w14:textId="77777777" w:rsidR="00A77619" w:rsidRDefault="00F32408">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5995C98B" w14:textId="77777777" w:rsidR="00A77619" w:rsidRDefault="00F32408">
            <w:pPr>
              <w:rPr>
                <w:i/>
                <w:iCs/>
                <w:color w:val="00B050"/>
                <w:sz w:val="18"/>
                <w:szCs w:val="20"/>
              </w:rPr>
            </w:pPr>
            <w:r>
              <w:rPr>
                <w:i/>
                <w:iCs/>
                <w:color w:val="00B050"/>
                <w:sz w:val="18"/>
                <w:szCs w:val="20"/>
              </w:rPr>
              <w:t>FR2 @ 30 GHz,</w:t>
            </w:r>
          </w:p>
          <w:p w14:paraId="6261AD1D"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83B26A6"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77619" w14:paraId="72D15241" w14:textId="77777777">
        <w:tc>
          <w:tcPr>
            <w:tcW w:w="2605" w:type="dxa"/>
            <w:tcBorders>
              <w:top w:val="single" w:sz="4" w:space="0" w:color="auto"/>
              <w:left w:val="single" w:sz="4" w:space="0" w:color="auto"/>
              <w:bottom w:val="single" w:sz="4" w:space="0" w:color="auto"/>
              <w:right w:val="single" w:sz="4" w:space="0" w:color="auto"/>
            </w:tcBorders>
          </w:tcPr>
          <w:p w14:paraId="5C54EB73" w14:textId="77777777" w:rsidR="00A77619" w:rsidRDefault="00F32408">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40D97E5B" w14:textId="77777777" w:rsidR="00A77619" w:rsidRDefault="00F32408">
            <w:pPr>
              <w:rPr>
                <w:i/>
                <w:iCs/>
                <w:sz w:val="18"/>
                <w:szCs w:val="20"/>
              </w:rPr>
            </w:pPr>
            <w:r>
              <w:rPr>
                <w:i/>
                <w:iCs/>
                <w:sz w:val="18"/>
                <w:szCs w:val="20"/>
              </w:rPr>
              <w:t>Maximum Power and Maximum EIRP for base station and UE as given by corresponding scenario in 38.802 (Table A.2.1-1 and Table A.2.1-2)</w:t>
            </w:r>
          </w:p>
        </w:tc>
      </w:tr>
      <w:tr w:rsidR="00A77619" w14:paraId="085A27BE" w14:textId="77777777">
        <w:tc>
          <w:tcPr>
            <w:tcW w:w="2605" w:type="dxa"/>
            <w:tcBorders>
              <w:top w:val="single" w:sz="4" w:space="0" w:color="auto"/>
              <w:left w:val="single" w:sz="4" w:space="0" w:color="auto"/>
              <w:bottom w:val="single" w:sz="4" w:space="0" w:color="auto"/>
              <w:right w:val="single" w:sz="4" w:space="0" w:color="auto"/>
            </w:tcBorders>
          </w:tcPr>
          <w:p w14:paraId="634D88B7" w14:textId="77777777" w:rsidR="00A77619" w:rsidRDefault="00F32408">
            <w:pPr>
              <w:rPr>
                <w:i/>
                <w:iCs/>
                <w:sz w:val="18"/>
                <w:szCs w:val="20"/>
              </w:rPr>
            </w:pPr>
            <w:r>
              <w:rPr>
                <w:i/>
                <w:iCs/>
                <w:sz w:val="18"/>
                <w:szCs w:val="20"/>
              </w:rPr>
              <w:t xml:space="preserve">BS Antenna </w:t>
            </w:r>
            <w:r>
              <w:rPr>
                <w:i/>
                <w:iCs/>
                <w:sz w:val="18"/>
                <w:szCs w:val="20"/>
              </w:rPr>
              <w:t>Configuration</w:t>
            </w:r>
          </w:p>
        </w:tc>
        <w:tc>
          <w:tcPr>
            <w:tcW w:w="6570" w:type="dxa"/>
            <w:tcBorders>
              <w:top w:val="single" w:sz="4" w:space="0" w:color="auto"/>
              <w:left w:val="single" w:sz="4" w:space="0" w:color="auto"/>
              <w:bottom w:val="single" w:sz="4" w:space="0" w:color="auto"/>
              <w:right w:val="single" w:sz="4" w:space="0" w:color="auto"/>
            </w:tcBorders>
          </w:tcPr>
          <w:p w14:paraId="3082AD1F" w14:textId="77777777" w:rsidR="00A77619" w:rsidRDefault="00F32408">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20385388" w14:textId="77777777" w:rsidR="00A77619" w:rsidRDefault="00F32408">
            <w:pPr>
              <w:rPr>
                <w:i/>
                <w:iCs/>
                <w:color w:val="00B050"/>
                <w:sz w:val="18"/>
                <w:szCs w:val="20"/>
              </w:rPr>
            </w:pPr>
            <w:r>
              <w:rPr>
                <w:i/>
                <w:iCs/>
                <w:color w:val="00B050"/>
                <w:sz w:val="18"/>
                <w:szCs w:val="20"/>
              </w:rPr>
              <w:t>Companies to explain TXRU weights mapping.</w:t>
            </w:r>
          </w:p>
          <w:p w14:paraId="2BE95702" w14:textId="77777777" w:rsidR="00A77619" w:rsidRDefault="00F32408">
            <w:pPr>
              <w:rPr>
                <w:i/>
                <w:iCs/>
                <w:sz w:val="18"/>
                <w:szCs w:val="20"/>
              </w:rPr>
            </w:pPr>
            <w:r>
              <w:rPr>
                <w:i/>
                <w:iCs/>
                <w:color w:val="00B050"/>
                <w:sz w:val="18"/>
                <w:szCs w:val="20"/>
              </w:rPr>
              <w:t>Companies to explain beam selection</w:t>
            </w:r>
            <w:r>
              <w:rPr>
                <w:i/>
                <w:iCs/>
                <w:sz w:val="18"/>
                <w:szCs w:val="20"/>
              </w:rPr>
              <w:t>.</w:t>
            </w:r>
          </w:p>
          <w:p w14:paraId="31BBAFF5" w14:textId="77777777" w:rsidR="00A77619" w:rsidRDefault="00F32408">
            <w:pPr>
              <w:rPr>
                <w:i/>
                <w:iCs/>
                <w:sz w:val="18"/>
                <w:szCs w:val="20"/>
              </w:rPr>
            </w:pPr>
            <w:r>
              <w:rPr>
                <w:i/>
                <w:iCs/>
                <w:color w:val="00B050"/>
                <w:sz w:val="18"/>
                <w:szCs w:val="20"/>
              </w:rPr>
              <w:t>Companies to explain number of BS beams</w:t>
            </w:r>
          </w:p>
        </w:tc>
      </w:tr>
      <w:tr w:rsidR="00A77619" w14:paraId="4278F95D" w14:textId="77777777">
        <w:tc>
          <w:tcPr>
            <w:tcW w:w="2605" w:type="dxa"/>
            <w:tcBorders>
              <w:top w:val="single" w:sz="4" w:space="0" w:color="auto"/>
              <w:left w:val="single" w:sz="4" w:space="0" w:color="auto"/>
              <w:bottom w:val="single" w:sz="4" w:space="0" w:color="auto"/>
              <w:right w:val="single" w:sz="4" w:space="0" w:color="auto"/>
            </w:tcBorders>
          </w:tcPr>
          <w:p w14:paraId="05B3606B" w14:textId="77777777" w:rsidR="00A77619" w:rsidRDefault="00F32408">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D86ABC8" w14:textId="77777777" w:rsidR="00A77619" w:rsidRDefault="00F32408">
            <w:pPr>
              <w:rPr>
                <w:i/>
                <w:iCs/>
                <w:color w:val="00B050"/>
                <w:sz w:val="18"/>
                <w:szCs w:val="20"/>
              </w:rPr>
            </w:pPr>
            <w:r>
              <w:rPr>
                <w:i/>
                <w:iCs/>
                <w:color w:val="00B050"/>
                <w:sz w:val="18"/>
                <w:szCs w:val="20"/>
              </w:rPr>
              <w:t>TR</w:t>
            </w:r>
            <w:r>
              <w:rPr>
                <w:i/>
                <w:iCs/>
                <w:color w:val="00B050"/>
                <w:sz w:val="18"/>
                <w:szCs w:val="20"/>
              </w:rPr>
              <w:t xml:space="preserve"> 38.802 Table A.2.1-6, Table A.2.1-7</w:t>
            </w:r>
          </w:p>
        </w:tc>
      </w:tr>
      <w:tr w:rsidR="00A77619" w14:paraId="00501AC1" w14:textId="77777777">
        <w:tc>
          <w:tcPr>
            <w:tcW w:w="2605" w:type="dxa"/>
            <w:tcBorders>
              <w:top w:val="single" w:sz="4" w:space="0" w:color="auto"/>
              <w:left w:val="single" w:sz="4" w:space="0" w:color="auto"/>
              <w:bottom w:val="single" w:sz="4" w:space="0" w:color="auto"/>
              <w:right w:val="single" w:sz="4" w:space="0" w:color="auto"/>
            </w:tcBorders>
          </w:tcPr>
          <w:p w14:paraId="3603393B" w14:textId="77777777" w:rsidR="00A77619" w:rsidRDefault="00F32408">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34B75B1C" w14:textId="77777777" w:rsidR="00A77619" w:rsidRDefault="00F32408">
            <w:pPr>
              <w:rPr>
                <w:i/>
                <w:iCs/>
                <w:sz w:val="18"/>
                <w:szCs w:val="20"/>
              </w:rPr>
            </w:pPr>
            <w:r>
              <w:rPr>
                <w:i/>
                <w:iCs/>
                <w:sz w:val="18"/>
                <w:szCs w:val="20"/>
              </w:rPr>
              <w:t xml:space="preserve">Number/location of panels: 3 panels (left, right, and back) </w:t>
            </w:r>
          </w:p>
          <w:p w14:paraId="792F105E" w14:textId="77777777" w:rsidR="00A77619" w:rsidRDefault="00F32408">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1D93E621" w14:textId="77777777" w:rsidR="00A77619" w:rsidRDefault="00F32408">
            <w:pPr>
              <w:rPr>
                <w:i/>
                <w:iCs/>
                <w:sz w:val="18"/>
                <w:szCs w:val="20"/>
              </w:rPr>
            </w:pPr>
            <w:r>
              <w:rPr>
                <w:i/>
                <w:iCs/>
                <w:sz w:val="18"/>
                <w:szCs w:val="20"/>
              </w:rPr>
              <w:t>Companies to explain TXRU weights mapping.</w:t>
            </w:r>
          </w:p>
          <w:p w14:paraId="4DF03CC1" w14:textId="77777777" w:rsidR="00A77619" w:rsidRDefault="00F32408">
            <w:pPr>
              <w:rPr>
                <w:i/>
                <w:iCs/>
                <w:sz w:val="18"/>
                <w:szCs w:val="20"/>
              </w:rPr>
            </w:pPr>
            <w:r>
              <w:rPr>
                <w:i/>
                <w:iCs/>
                <w:sz w:val="18"/>
                <w:szCs w:val="20"/>
              </w:rPr>
              <w:t xml:space="preserve">Companies to explain </w:t>
            </w:r>
            <w:r>
              <w:rPr>
                <w:i/>
                <w:iCs/>
                <w:sz w:val="18"/>
                <w:szCs w:val="20"/>
              </w:rPr>
              <w:t>beam and panel selection.</w:t>
            </w:r>
          </w:p>
          <w:p w14:paraId="14579DDE" w14:textId="77777777" w:rsidR="00A77619" w:rsidRDefault="00F32408">
            <w:pPr>
              <w:rPr>
                <w:i/>
                <w:iCs/>
                <w:sz w:val="18"/>
                <w:szCs w:val="20"/>
              </w:rPr>
            </w:pPr>
            <w:r>
              <w:rPr>
                <w:i/>
                <w:iCs/>
                <w:color w:val="00B050"/>
                <w:sz w:val="18"/>
                <w:szCs w:val="20"/>
              </w:rPr>
              <w:t>Companies to explain number of UE beams</w:t>
            </w:r>
          </w:p>
        </w:tc>
      </w:tr>
      <w:tr w:rsidR="00A77619" w14:paraId="2DF174F5" w14:textId="77777777">
        <w:tc>
          <w:tcPr>
            <w:tcW w:w="2605" w:type="dxa"/>
            <w:tcBorders>
              <w:top w:val="single" w:sz="4" w:space="0" w:color="auto"/>
              <w:left w:val="single" w:sz="4" w:space="0" w:color="auto"/>
              <w:bottom w:val="single" w:sz="4" w:space="0" w:color="auto"/>
              <w:right w:val="single" w:sz="4" w:space="0" w:color="auto"/>
            </w:tcBorders>
          </w:tcPr>
          <w:p w14:paraId="1C1F0E12" w14:textId="77777777" w:rsidR="00A77619" w:rsidRDefault="00F32408">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6E6B859B" w14:textId="77777777" w:rsidR="00A77619" w:rsidRDefault="00F32408">
            <w:pPr>
              <w:rPr>
                <w:i/>
                <w:iCs/>
                <w:sz w:val="18"/>
                <w:szCs w:val="20"/>
              </w:rPr>
            </w:pPr>
            <w:r>
              <w:rPr>
                <w:i/>
                <w:iCs/>
                <w:color w:val="00B050"/>
                <w:sz w:val="18"/>
                <w:szCs w:val="20"/>
              </w:rPr>
              <w:t>TR 38.802 Table A.2.1-8</w:t>
            </w:r>
            <w:r>
              <w:rPr>
                <w:i/>
                <w:iCs/>
                <w:sz w:val="18"/>
                <w:szCs w:val="20"/>
              </w:rPr>
              <w:t>, Table A.2.1-10</w:t>
            </w:r>
          </w:p>
        </w:tc>
      </w:tr>
      <w:tr w:rsidR="00A77619" w14:paraId="0DAED3E9" w14:textId="77777777">
        <w:tc>
          <w:tcPr>
            <w:tcW w:w="2605" w:type="dxa"/>
            <w:tcBorders>
              <w:top w:val="single" w:sz="4" w:space="0" w:color="auto"/>
              <w:left w:val="single" w:sz="4" w:space="0" w:color="auto"/>
              <w:bottom w:val="single" w:sz="4" w:space="0" w:color="auto"/>
              <w:right w:val="single" w:sz="4" w:space="0" w:color="auto"/>
            </w:tcBorders>
          </w:tcPr>
          <w:p w14:paraId="2320B957" w14:textId="77777777" w:rsidR="00A77619" w:rsidRDefault="00F32408">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39730C62" w14:textId="77777777" w:rsidR="00A77619" w:rsidRDefault="00F32408">
            <w:pPr>
              <w:rPr>
                <w:i/>
                <w:iCs/>
                <w:sz w:val="18"/>
                <w:szCs w:val="20"/>
              </w:rPr>
            </w:pPr>
            <w:r>
              <w:rPr>
                <w:i/>
                <w:iCs/>
                <w:color w:val="00B050"/>
                <w:sz w:val="18"/>
                <w:szCs w:val="20"/>
              </w:rPr>
              <w:t>Companies to explain beam correspondence assumptions (in accordance to the two types agreed in RAN4</w:t>
            </w:r>
            <w:r>
              <w:rPr>
                <w:i/>
                <w:iCs/>
                <w:color w:val="00B050"/>
                <w:sz w:val="18"/>
                <w:szCs w:val="20"/>
              </w:rPr>
              <w:t>)</w:t>
            </w:r>
          </w:p>
        </w:tc>
      </w:tr>
    </w:tbl>
    <w:p w14:paraId="07044FFD" w14:textId="77777777" w:rsidR="00A77619" w:rsidRDefault="00A77619">
      <w:pPr>
        <w:rPr>
          <w:lang w:eastAsia="zh-CN"/>
        </w:rPr>
      </w:pPr>
    </w:p>
    <w:p w14:paraId="4B7D552E" w14:textId="77777777" w:rsidR="00A77619" w:rsidRDefault="00A77619">
      <w:pPr>
        <w:pStyle w:val="References"/>
        <w:numPr>
          <w:ilvl w:val="0"/>
          <w:numId w:val="0"/>
        </w:numPr>
        <w:ind w:left="360" w:hanging="360"/>
        <w:rPr>
          <w:color w:val="000000" w:themeColor="text1"/>
          <w:sz w:val="22"/>
          <w:szCs w:val="22"/>
        </w:rPr>
      </w:pPr>
    </w:p>
    <w:p w14:paraId="2239AF5D" w14:textId="77777777" w:rsidR="00A77619" w:rsidRDefault="00A77619">
      <w:pPr>
        <w:pStyle w:val="References"/>
        <w:numPr>
          <w:ilvl w:val="0"/>
          <w:numId w:val="0"/>
        </w:numPr>
        <w:ind w:left="360" w:hanging="360"/>
        <w:rPr>
          <w:color w:val="000000" w:themeColor="text1"/>
          <w:sz w:val="22"/>
          <w:szCs w:val="22"/>
        </w:rPr>
      </w:pPr>
    </w:p>
    <w:p w14:paraId="1A093A9C" w14:textId="77777777" w:rsidR="00A77619" w:rsidRDefault="00A77619">
      <w:pPr>
        <w:pStyle w:val="References"/>
        <w:numPr>
          <w:ilvl w:val="0"/>
          <w:numId w:val="0"/>
        </w:numPr>
        <w:ind w:left="360" w:hanging="360"/>
        <w:rPr>
          <w:color w:val="000000" w:themeColor="text1"/>
          <w:sz w:val="22"/>
          <w:szCs w:val="22"/>
        </w:rPr>
      </w:pPr>
    </w:p>
    <w:p w14:paraId="6F1A3282" w14:textId="77777777" w:rsidR="00A77619" w:rsidRDefault="00A77619">
      <w:pPr>
        <w:pStyle w:val="References"/>
        <w:numPr>
          <w:ilvl w:val="0"/>
          <w:numId w:val="0"/>
        </w:numPr>
        <w:ind w:left="360" w:hanging="360"/>
        <w:rPr>
          <w:color w:val="000000" w:themeColor="text1"/>
          <w:sz w:val="22"/>
          <w:szCs w:val="22"/>
        </w:rPr>
      </w:pPr>
    </w:p>
    <w:sectPr w:rsidR="00A776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E0CE" w14:textId="77777777" w:rsidR="00F32408" w:rsidRDefault="00F32408" w:rsidP="00047F9C">
      <w:pPr>
        <w:spacing w:after="0" w:line="240" w:lineRule="auto"/>
      </w:pPr>
      <w:r>
        <w:separator/>
      </w:r>
    </w:p>
  </w:endnote>
  <w:endnote w:type="continuationSeparator" w:id="0">
    <w:p w14:paraId="261F1536" w14:textId="77777777" w:rsidR="00F32408" w:rsidRDefault="00F32408" w:rsidP="000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FA97" w14:textId="77777777" w:rsidR="00F32408" w:rsidRDefault="00F32408" w:rsidP="00047F9C">
      <w:pPr>
        <w:spacing w:after="0" w:line="240" w:lineRule="auto"/>
      </w:pPr>
      <w:r>
        <w:separator/>
      </w:r>
    </w:p>
  </w:footnote>
  <w:footnote w:type="continuationSeparator" w:id="0">
    <w:p w14:paraId="2542C852" w14:textId="77777777" w:rsidR="00F32408" w:rsidRDefault="00F32408" w:rsidP="000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1"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3"/>
  </w:num>
  <w:num w:numId="4">
    <w:abstractNumId w:val="22"/>
  </w:num>
  <w:num w:numId="5">
    <w:abstractNumId w:val="17"/>
  </w:num>
  <w:num w:numId="6">
    <w:abstractNumId w:val="26"/>
  </w:num>
  <w:num w:numId="7">
    <w:abstractNumId w:val="0"/>
  </w:num>
  <w:num w:numId="8">
    <w:abstractNumId w:val="2"/>
  </w:num>
  <w:num w:numId="9">
    <w:abstractNumId w:val="21"/>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4"/>
  </w:num>
  <w:num w:numId="18">
    <w:abstractNumId w:val="13"/>
  </w:num>
  <w:num w:numId="19">
    <w:abstractNumId w:val="10"/>
  </w:num>
  <w:num w:numId="20">
    <w:abstractNumId w:val="11"/>
  </w:num>
  <w:num w:numId="21">
    <w:abstractNumId w:val="25"/>
  </w:num>
  <w:num w:numId="22">
    <w:abstractNumId w:val="15"/>
  </w:num>
  <w:num w:numId="23">
    <w:abstractNumId w:val="19"/>
  </w:num>
  <w:num w:numId="24">
    <w:abstractNumId w:val="24"/>
  </w:num>
  <w:num w:numId="25">
    <w:abstractNumId w:val="20"/>
  </w:num>
  <w:num w:numId="26">
    <w:abstractNumId w:val="5"/>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D20E52"/>
  <w15:docId w15:val="{6EC65E18-5E33-408F-85CB-AAA4B90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jc w:val="both"/>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5.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9.bin"/><Relationship Id="rId30" Type="http://schemas.openxmlformats.org/officeDocument/2006/relationships/image" Target="media/image6.emf"/><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24265</Words>
  <Characters>138314</Characters>
  <Application>Microsoft Office Word</Application>
  <DocSecurity>0</DocSecurity>
  <Lines>1152</Lines>
  <Paragraphs>324</Paragraphs>
  <ScaleCrop>false</ScaleCrop>
  <Company>Futurewei</Company>
  <LinksUpToDate>false</LinksUpToDate>
  <CharactersWithSpaces>162255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Yuk, Youngsoo (Nokia - KR/Seoul)</cp:lastModifiedBy>
  <cp:revision>3</cp:revision>
  <cp:lastPrinted>2007-06-18T22:08:00Z</cp:lastPrinted>
  <dcterms:created xsi:type="dcterms:W3CDTF">2022-05-17T12:42:00Z</dcterms:created>
  <dcterms:modified xsi:type="dcterms:W3CDTF">2022-05-17T12:45:00Z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