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lang w:eastAsia="ko-KR"/>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Heading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Rel-16/17 Type-II codebook refinement for CJT mTRP targeting FDD and its associated CSI reporting, taking into account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the maximum number of CSI-RS ports per resource remains the same as in Rel-17, i.e.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Heading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If the answer to Q1 is “Yes”, please elaborate: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301C01" w14:paraId="7AB164CB" w14:textId="77777777" w:rsidTr="001C6875">
        <w:trPr>
          <w:trHeight w:val="273"/>
        </w:trPr>
        <w:tc>
          <w:tcPr>
            <w:tcW w:w="2830" w:type="dxa"/>
            <w:shd w:val="clear" w:color="auto" w:fill="00B0F0"/>
          </w:tcPr>
          <w:p w14:paraId="4211D299" w14:textId="77777777" w:rsidR="00301C01" w:rsidRDefault="00301C01" w:rsidP="001C6875">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40C90429" w14:textId="77777777" w:rsidR="00301C01" w:rsidRDefault="00301C01"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01C01" w14:paraId="35003A8E" w14:textId="77777777" w:rsidTr="001C6875">
        <w:tc>
          <w:tcPr>
            <w:tcW w:w="2830" w:type="dxa"/>
          </w:tcPr>
          <w:p w14:paraId="0274C007" w14:textId="197C57F1" w:rsidR="00301C01" w:rsidRDefault="004D39B5" w:rsidP="001C6875">
            <w:pPr>
              <w:spacing w:before="120" w:afterLines="50"/>
              <w:rPr>
                <w:rFonts w:eastAsia="Microsoft YaHei"/>
                <w:sz w:val="20"/>
                <w:szCs w:val="20"/>
              </w:rPr>
            </w:pPr>
            <w:r>
              <w:rPr>
                <w:rFonts w:eastAsia="Microsoft YaHei"/>
                <w:sz w:val="20"/>
                <w:szCs w:val="20"/>
              </w:rPr>
              <w:t>Apple</w:t>
            </w:r>
          </w:p>
        </w:tc>
        <w:tc>
          <w:tcPr>
            <w:tcW w:w="6520" w:type="dxa"/>
          </w:tcPr>
          <w:p w14:paraId="58C9138F" w14:textId="1861DB5F" w:rsidR="00301C01" w:rsidRPr="004D39B5" w:rsidRDefault="00301C01" w:rsidP="004D39B5">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 xml:space="preserve">Q1: </w:t>
            </w:r>
            <w:r w:rsidR="004D39B5">
              <w:rPr>
                <w:rFonts w:ascii="Times New Roman" w:eastAsia="Microsoft YaHei" w:hAnsi="Times New Roman"/>
                <w:sz w:val="20"/>
                <w:szCs w:val="20"/>
              </w:rPr>
              <w:t>We are open for additional EVM if necessary. But we are wondering which EVM should be assumed, Rel-17 one?</w:t>
            </w:r>
          </w:p>
        </w:tc>
      </w:tr>
      <w:tr w:rsidR="009176B1" w14:paraId="3731DC8C" w14:textId="77777777" w:rsidTr="001C6875">
        <w:tc>
          <w:tcPr>
            <w:tcW w:w="2830" w:type="dxa"/>
          </w:tcPr>
          <w:p w14:paraId="64D318C0" w14:textId="3441A8F7" w:rsidR="009176B1" w:rsidRDefault="009176B1" w:rsidP="009176B1">
            <w:pPr>
              <w:spacing w:before="120" w:afterLines="50"/>
              <w:rPr>
                <w:rFonts w:eastAsia="Microsoft YaHei"/>
                <w:sz w:val="20"/>
                <w:szCs w:val="20"/>
              </w:rPr>
            </w:pPr>
            <w:r>
              <w:rPr>
                <w:rFonts w:eastAsia="Microsoft YaHei"/>
                <w:sz w:val="20"/>
                <w:szCs w:val="20"/>
              </w:rPr>
              <w:t>QC</w:t>
            </w:r>
          </w:p>
        </w:tc>
        <w:tc>
          <w:tcPr>
            <w:tcW w:w="6520" w:type="dxa"/>
          </w:tcPr>
          <w:p w14:paraId="12072562" w14:textId="32FECAAD" w:rsidR="009176B1" w:rsidRPr="009176B1" w:rsidRDefault="009176B1" w:rsidP="009176B1">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 xml:space="preserve">Q1: </w:t>
            </w:r>
            <w:r>
              <w:rPr>
                <w:rFonts w:ascii="Times New Roman" w:eastAsia="Microsoft YaHei" w:hAnsi="Times New Roman"/>
                <w:sz w:val="20"/>
                <w:szCs w:val="20"/>
              </w:rPr>
              <w:t>From our point of view, evaluations are certainly needed depending on the scheme under discussion. However, agreeing to additional EVM at this point may not be needed.</w:t>
            </w:r>
          </w:p>
        </w:tc>
      </w:tr>
      <w:tr w:rsidR="008A3693" w14:paraId="01DD4E76" w14:textId="77777777" w:rsidTr="001C6875">
        <w:tc>
          <w:tcPr>
            <w:tcW w:w="2830" w:type="dxa"/>
          </w:tcPr>
          <w:p w14:paraId="04BA5290" w14:textId="62A42992" w:rsidR="008A3693" w:rsidRDefault="008A3693" w:rsidP="009176B1">
            <w:pPr>
              <w:spacing w:before="120" w:afterLines="50"/>
              <w:rPr>
                <w:rFonts w:eastAsia="Microsoft YaHei"/>
                <w:sz w:val="20"/>
                <w:szCs w:val="20"/>
              </w:rPr>
            </w:pPr>
            <w:r>
              <w:rPr>
                <w:rFonts w:eastAsia="Microsoft YaHei"/>
                <w:sz w:val="20"/>
                <w:szCs w:val="20"/>
              </w:rPr>
              <w:t>Intel</w:t>
            </w:r>
          </w:p>
        </w:tc>
        <w:tc>
          <w:tcPr>
            <w:tcW w:w="6520" w:type="dxa"/>
          </w:tcPr>
          <w:p w14:paraId="7AFE1E4C" w14:textId="6F240AD7" w:rsidR="008A3693" w:rsidRPr="008A3693" w:rsidRDefault="008A3693" w:rsidP="008A3693">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7F01B9" w14:paraId="44018D0E" w14:textId="77777777" w:rsidTr="001C6875">
        <w:tc>
          <w:tcPr>
            <w:tcW w:w="2830" w:type="dxa"/>
          </w:tcPr>
          <w:p w14:paraId="5E28FAD2" w14:textId="182EEC23" w:rsidR="007F01B9" w:rsidRDefault="007F01B9" w:rsidP="007F01B9">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652B2A45" w14:textId="5B25B6CE" w:rsidR="007F01B9" w:rsidRDefault="007F01B9" w:rsidP="007F01B9">
            <w:pPr>
              <w:spacing w:before="120" w:afterLines="50"/>
              <w:rPr>
                <w:rFonts w:eastAsia="Microsoft YaHei"/>
                <w:sz w:val="20"/>
                <w:szCs w:val="20"/>
              </w:rPr>
            </w:pPr>
            <w:r w:rsidRPr="00E9538E">
              <w:rPr>
                <w:rFonts w:eastAsia="Microsoft YaHei"/>
                <w:sz w:val="20"/>
                <w:szCs w:val="20"/>
              </w:rPr>
              <w:t>Q1</w:t>
            </w:r>
            <w:r>
              <w:rPr>
                <w:rFonts w:eastAsia="Microsoft YaHei"/>
                <w:sz w:val="20"/>
                <w:szCs w:val="20"/>
              </w:rPr>
              <w:t>: We are open to discuss. We think that Rel-17 SRS can be a starting point.</w:t>
            </w:r>
          </w:p>
        </w:tc>
      </w:tr>
      <w:tr w:rsidR="00ED72B5" w14:paraId="22C1A999" w14:textId="77777777" w:rsidTr="001C6875">
        <w:tc>
          <w:tcPr>
            <w:tcW w:w="2830" w:type="dxa"/>
          </w:tcPr>
          <w:p w14:paraId="5BC964C5" w14:textId="36C39B4F" w:rsidR="00ED72B5" w:rsidRPr="00ED72B5" w:rsidRDefault="00ED72B5" w:rsidP="00ED72B5">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0929E77D" w14:textId="77777777" w:rsidR="00ED72B5" w:rsidRDefault="00ED72B5" w:rsidP="00ED72B5">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582BC8C2" w14:textId="27A26C52" w:rsidR="00ED72B5" w:rsidRPr="00E9538E" w:rsidRDefault="00ED72B5" w:rsidP="00ED72B5">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6B5E37" w14:paraId="7DD34CC7" w14:textId="77777777" w:rsidTr="001C6875">
        <w:tc>
          <w:tcPr>
            <w:tcW w:w="2830" w:type="dxa"/>
          </w:tcPr>
          <w:p w14:paraId="26E30FD6" w14:textId="32923042" w:rsidR="006B5E37" w:rsidRDefault="006B5E37" w:rsidP="00ED72B5">
            <w:pPr>
              <w:spacing w:before="120" w:afterLines="50"/>
              <w:rPr>
                <w:rFonts w:eastAsia="Microsoft YaHei" w:hint="eastAsia"/>
                <w:sz w:val="20"/>
                <w:szCs w:val="20"/>
                <w:lang w:eastAsia="zh-CN"/>
              </w:rPr>
            </w:pPr>
            <w:r>
              <w:rPr>
                <w:rFonts w:eastAsia="Microsoft YaHei"/>
                <w:sz w:val="20"/>
                <w:szCs w:val="20"/>
                <w:lang w:eastAsia="zh-CN"/>
              </w:rPr>
              <w:t>MediaTek</w:t>
            </w:r>
          </w:p>
        </w:tc>
        <w:tc>
          <w:tcPr>
            <w:tcW w:w="6520" w:type="dxa"/>
          </w:tcPr>
          <w:p w14:paraId="6FE34B79" w14:textId="6CBFAC48" w:rsidR="006B5E37" w:rsidRDefault="006B5E37" w:rsidP="00ED72B5">
            <w:pPr>
              <w:spacing w:before="120" w:afterLines="50"/>
              <w:rPr>
                <w:rFonts w:eastAsia="Microsoft YaHei" w:hint="eastAsia"/>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Heading1"/>
        <w:tabs>
          <w:tab w:val="clear" w:pos="432"/>
        </w:tabs>
        <w:rPr>
          <w:rFonts w:cs="Arial"/>
        </w:rPr>
      </w:pPr>
      <w:r w:rsidRPr="00101539">
        <w:rPr>
          <w:rFonts w:cs="Arial"/>
        </w:rPr>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Heading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Heading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 xml:space="preserve">Several companies (Futurewei, </w:t>
      </w:r>
      <w:r w:rsidRPr="009C4B08">
        <w:t>Huawei, HiSilicon, Ericsson</w:t>
      </w:r>
      <w:r>
        <w:t>,</w:t>
      </w:r>
      <w:r w:rsidRPr="009C4B08">
        <w:t xml:space="preserve"> ZTE, InterDigital,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ZTE and InterDigital described a</w:t>
      </w:r>
      <w:r w:rsidR="00E764EC">
        <w:t>n</w:t>
      </w:r>
      <w:r w:rsidR="00445852">
        <w:t xml:space="preserve"> issue of SRS transmission spatial filtering, and Futurewei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For example, if this issue is considered as severe and companies agree to address this issue, then this WI can specify solutions to resolve this issue. However</w:t>
      </w:r>
      <w:r w:rsidR="000105F4">
        <w:t xml:space="preserve">, </w:t>
      </w:r>
      <w:r w:rsidR="00747E2C">
        <w:t xml:space="preserve">if this issue is considered as severe </w:t>
      </w:r>
      <w:r w:rsidR="000105F4">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lastRenderedPageBreak/>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9B6D0F" w14:paraId="0645ACD0" w14:textId="77777777" w:rsidTr="001C6875">
        <w:trPr>
          <w:trHeight w:val="273"/>
        </w:trPr>
        <w:tc>
          <w:tcPr>
            <w:tcW w:w="2830" w:type="dxa"/>
            <w:shd w:val="clear" w:color="auto" w:fill="00B0F0"/>
          </w:tcPr>
          <w:p w14:paraId="63665AAE" w14:textId="77777777" w:rsidR="009B6D0F" w:rsidRDefault="009B6D0F" w:rsidP="001C68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8B1C0FE" w14:textId="77777777" w:rsidR="009B6D0F" w:rsidRDefault="009B6D0F"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9B6D0F" w14:paraId="3F6424A8" w14:textId="77777777" w:rsidTr="001C6875">
        <w:tc>
          <w:tcPr>
            <w:tcW w:w="2830" w:type="dxa"/>
          </w:tcPr>
          <w:p w14:paraId="3A03678D" w14:textId="3EFDE817" w:rsidR="009B6D0F" w:rsidRDefault="004D39B5" w:rsidP="001C6875">
            <w:pPr>
              <w:spacing w:before="120" w:afterLines="50"/>
              <w:rPr>
                <w:rFonts w:eastAsia="Microsoft YaHei"/>
                <w:sz w:val="20"/>
                <w:szCs w:val="20"/>
              </w:rPr>
            </w:pPr>
            <w:r>
              <w:rPr>
                <w:rFonts w:eastAsia="Microsoft YaHei"/>
                <w:sz w:val="20"/>
                <w:szCs w:val="20"/>
              </w:rPr>
              <w:t>Apple</w:t>
            </w:r>
          </w:p>
        </w:tc>
        <w:tc>
          <w:tcPr>
            <w:tcW w:w="6520" w:type="dxa"/>
          </w:tcPr>
          <w:p w14:paraId="2FA86AB5" w14:textId="6C76B959" w:rsidR="009B6D0F" w:rsidRDefault="009B6D0F" w:rsidP="001C6875">
            <w:pPr>
              <w:spacing w:before="120" w:afterLines="50"/>
              <w:rPr>
                <w:rFonts w:eastAsia="Microsoft YaHei"/>
                <w:sz w:val="20"/>
                <w:szCs w:val="20"/>
              </w:rPr>
            </w:pPr>
            <w:r>
              <w:rPr>
                <w:rFonts w:eastAsia="Microsoft YaHei"/>
                <w:sz w:val="20"/>
                <w:szCs w:val="20"/>
              </w:rPr>
              <w:t xml:space="preserve">Q1: </w:t>
            </w:r>
            <w:r w:rsidR="00935AC1">
              <w:rPr>
                <w:rFonts w:eastAsia="Microsoft YaHei"/>
                <w:sz w:val="20"/>
                <w:szCs w:val="20"/>
              </w:rPr>
              <w:t>We think more study is needed</w:t>
            </w:r>
            <w:r w:rsidR="004D39B5">
              <w:rPr>
                <w:rFonts w:eastAsia="Microsoft YaHei"/>
                <w:sz w:val="20"/>
                <w:szCs w:val="20"/>
              </w:rPr>
              <w:t xml:space="preserve">. </w:t>
            </w:r>
            <w:r w:rsidR="00935AC1">
              <w:rPr>
                <w:rFonts w:eastAsia="Microsoft YaHei"/>
                <w:sz w:val="20"/>
                <w:szCs w:val="20"/>
              </w:rPr>
              <w:t>Doesn’t this interference to non-targeted TRP issue exist for all UL channels? We think it is more reasonable to provide justification on how critical this issue is.</w:t>
            </w:r>
          </w:p>
          <w:p w14:paraId="6B127D77" w14:textId="78088B52" w:rsidR="009B6D0F" w:rsidRPr="004A4F39" w:rsidRDefault="009B6D0F" w:rsidP="001C6875">
            <w:pPr>
              <w:spacing w:before="120" w:afterLines="50"/>
              <w:rPr>
                <w:rFonts w:eastAsia="Microsoft YaHei"/>
                <w:sz w:val="20"/>
                <w:szCs w:val="20"/>
              </w:rPr>
            </w:pPr>
          </w:p>
        </w:tc>
      </w:tr>
      <w:tr w:rsidR="009B6D0F" w14:paraId="3EDA9954" w14:textId="77777777" w:rsidTr="001C6875">
        <w:tc>
          <w:tcPr>
            <w:tcW w:w="2830" w:type="dxa"/>
          </w:tcPr>
          <w:p w14:paraId="7FDF268E" w14:textId="1F82DA96" w:rsidR="009B6D0F" w:rsidRPr="00EC0EED" w:rsidRDefault="00EC0EED" w:rsidP="001C68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C9967DA" w14:textId="34D4A3FE" w:rsidR="00EC0EED" w:rsidRPr="00EC0EED" w:rsidRDefault="00EC0EED" w:rsidP="00EC0EED">
            <w:pPr>
              <w:pStyle w:val="CommentText"/>
              <w:jc w:val="left"/>
              <w:rPr>
                <w:strike/>
                <w:color w:val="000000" w:themeColor="text1"/>
              </w:rPr>
            </w:pPr>
            <w:r w:rsidRPr="00EC0EED">
              <w:rPr>
                <w:color w:val="000000" w:themeColor="text1"/>
              </w:rPr>
              <w:t>Q1: Yes, but less significant than the issues captured in section 3.2, i.e. common issues for both target TRP and non-target TRP.</w:t>
            </w:r>
          </w:p>
          <w:p w14:paraId="0D20D00F" w14:textId="1E999070" w:rsidR="009B6D0F" w:rsidRPr="00EC0EED" w:rsidRDefault="00EC0EED" w:rsidP="00EC0EED">
            <w:pPr>
              <w:pStyle w:val="CommentText"/>
              <w:rPr>
                <w:rFonts w:eastAsia="MS Mincho"/>
                <w:lang w:eastAsia="ja-JP"/>
              </w:rPr>
            </w:pPr>
            <w:r w:rsidRPr="00EC0EED">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A1AA0" w14:paraId="2D711037" w14:textId="77777777" w:rsidTr="001C6875">
        <w:tc>
          <w:tcPr>
            <w:tcW w:w="2830" w:type="dxa"/>
          </w:tcPr>
          <w:p w14:paraId="421D3AE2" w14:textId="17671F17" w:rsidR="002A1AA0" w:rsidRDefault="002A1AA0" w:rsidP="001C6875">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5DD32B82" w14:textId="70E59A30" w:rsidR="002A1AA0" w:rsidRDefault="002A1AA0" w:rsidP="00EC0EED">
            <w:pPr>
              <w:pStyle w:val="CommentText"/>
              <w:jc w:val="left"/>
              <w:rPr>
                <w:color w:val="000000" w:themeColor="text1"/>
              </w:rPr>
            </w:pPr>
            <w:r>
              <w:rPr>
                <w:color w:val="000000" w:themeColor="text1"/>
              </w:rPr>
              <w:t>Q1: Yes.</w:t>
            </w:r>
          </w:p>
          <w:p w14:paraId="7668CC43" w14:textId="6DF4D5D3" w:rsidR="002A1AA0" w:rsidRPr="00EC0EED" w:rsidRDefault="002A1AA0" w:rsidP="00EC0EED">
            <w:pPr>
              <w:pStyle w:val="CommentText"/>
              <w:jc w:val="left"/>
              <w:rPr>
                <w:color w:val="000000" w:themeColor="text1"/>
              </w:rPr>
            </w:pPr>
            <w:r>
              <w:rPr>
                <w:color w:val="000000" w:themeColor="text1"/>
              </w:rPr>
              <w:t xml:space="preserve">Q2: </w:t>
            </w:r>
            <w:r w:rsidR="00F1294F">
              <w:rPr>
                <w:color w:val="000000" w:themeColor="text1"/>
              </w:rPr>
              <w:t xml:space="preserve">We think this WI should address </w:t>
            </w:r>
            <w:r w:rsidR="00541910">
              <w:rPr>
                <w:color w:val="000000" w:themeColor="text1"/>
              </w:rPr>
              <w:t xml:space="preserve">at least </w:t>
            </w:r>
            <w:r w:rsidR="00F1294F">
              <w:rPr>
                <w:color w:val="000000" w:themeColor="text1"/>
              </w:rPr>
              <w:t xml:space="preserve">the issues on power imbalance and </w:t>
            </w:r>
            <w:r w:rsidR="00302EF6">
              <w:rPr>
                <w:color w:val="000000" w:themeColor="text1"/>
              </w:rPr>
              <w:t xml:space="preserve">spatial filter considering the SRS is targeting two TRPs </w:t>
            </w:r>
            <w:r w:rsidR="00781A90">
              <w:rPr>
                <w:color w:val="000000" w:themeColor="text1"/>
              </w:rPr>
              <w:t xml:space="preserve">where the precoder for CJT is determined across </w:t>
            </w:r>
            <w:r w:rsidR="005355C6">
              <w:rPr>
                <w:color w:val="000000" w:themeColor="text1"/>
              </w:rPr>
              <w:t xml:space="preserve">non-co-located antenna ports. </w:t>
            </w:r>
          </w:p>
        </w:tc>
      </w:tr>
      <w:tr w:rsidR="009176B1" w14:paraId="3425D42D" w14:textId="77777777" w:rsidTr="001C6875">
        <w:tc>
          <w:tcPr>
            <w:tcW w:w="2830" w:type="dxa"/>
          </w:tcPr>
          <w:p w14:paraId="21DAF195" w14:textId="645B9638" w:rsidR="009176B1" w:rsidRDefault="009176B1" w:rsidP="001C6875">
            <w:pPr>
              <w:spacing w:before="120" w:afterLines="50"/>
              <w:rPr>
                <w:rFonts w:eastAsia="MS Mincho"/>
                <w:sz w:val="20"/>
                <w:szCs w:val="20"/>
                <w:lang w:eastAsia="ja-JP"/>
              </w:rPr>
            </w:pPr>
            <w:r>
              <w:rPr>
                <w:rFonts w:eastAsia="MS Mincho"/>
                <w:sz w:val="20"/>
                <w:szCs w:val="20"/>
                <w:lang w:eastAsia="ja-JP"/>
              </w:rPr>
              <w:t>QC</w:t>
            </w:r>
          </w:p>
        </w:tc>
        <w:tc>
          <w:tcPr>
            <w:tcW w:w="6520" w:type="dxa"/>
          </w:tcPr>
          <w:p w14:paraId="05253A55" w14:textId="77777777" w:rsidR="009176B1" w:rsidRDefault="009176B1" w:rsidP="00EC0EED">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6772A4B6" w14:textId="1986753E" w:rsidR="009176B1" w:rsidRDefault="009176B1" w:rsidP="00EC0EED">
            <w:pPr>
              <w:pStyle w:val="CommentText"/>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w:t>
            </w:r>
            <w:r w:rsidR="003E666E">
              <w:rPr>
                <w:color w:val="000000" w:themeColor="text1"/>
              </w:rPr>
              <w:t>if enhancements are needed, it should still be with the assumption that one SRS resource is received by multiple TRPs in FR1.</w:t>
            </w:r>
          </w:p>
        </w:tc>
      </w:tr>
      <w:tr w:rsidR="008A3693" w14:paraId="04E74835" w14:textId="77777777" w:rsidTr="001C6875">
        <w:tc>
          <w:tcPr>
            <w:tcW w:w="2830" w:type="dxa"/>
          </w:tcPr>
          <w:p w14:paraId="04CBB986" w14:textId="4ED52F3C" w:rsidR="008A3693" w:rsidRDefault="008A3693" w:rsidP="001C6875">
            <w:pPr>
              <w:spacing w:before="120" w:afterLines="50"/>
              <w:rPr>
                <w:rFonts w:eastAsia="MS Mincho"/>
                <w:sz w:val="20"/>
                <w:szCs w:val="20"/>
                <w:lang w:eastAsia="ja-JP"/>
              </w:rPr>
            </w:pPr>
            <w:r>
              <w:rPr>
                <w:rFonts w:eastAsia="MS Mincho"/>
                <w:sz w:val="20"/>
                <w:szCs w:val="20"/>
                <w:lang w:eastAsia="ja-JP"/>
              </w:rPr>
              <w:t>Intel</w:t>
            </w:r>
          </w:p>
        </w:tc>
        <w:tc>
          <w:tcPr>
            <w:tcW w:w="6520" w:type="dxa"/>
          </w:tcPr>
          <w:p w14:paraId="1698F477" w14:textId="7EEFB2A4" w:rsidR="008A3693" w:rsidRDefault="008A3693" w:rsidP="00EC0EED">
            <w:pPr>
              <w:pStyle w:val="CommentText"/>
              <w:jc w:val="left"/>
              <w:rPr>
                <w:color w:val="000000" w:themeColor="text1"/>
              </w:rPr>
            </w:pPr>
            <w:r>
              <w:rPr>
                <w:rFonts w:eastAsia="Microsoft YaHei"/>
              </w:rPr>
              <w:t>Q1: We can study further, but we think that issues in Section 3.2 should be prioritized.</w:t>
            </w:r>
          </w:p>
        </w:tc>
      </w:tr>
      <w:tr w:rsidR="007F01B9" w14:paraId="44CA0674" w14:textId="77777777" w:rsidTr="001C6875">
        <w:tc>
          <w:tcPr>
            <w:tcW w:w="2830" w:type="dxa"/>
          </w:tcPr>
          <w:p w14:paraId="7E231002" w14:textId="7894BAC9" w:rsidR="007F01B9" w:rsidRDefault="007F01B9" w:rsidP="007F01B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B6A65A" w14:textId="371E699A" w:rsidR="007F01B9" w:rsidRDefault="007F01B9" w:rsidP="007F01B9">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222A1DE8" w14:textId="5A5089B2" w:rsidR="007F01B9" w:rsidRDefault="007F01B9" w:rsidP="007F01B9">
            <w:pPr>
              <w:pStyle w:val="CommentText"/>
              <w:jc w:val="left"/>
              <w:rPr>
                <w:rFonts w:eastAsia="Microsoft YaHei"/>
              </w:rPr>
            </w:pPr>
            <w:r>
              <w:rPr>
                <w:rFonts w:eastAsia="Malgun Gothic"/>
                <w:color w:val="000000" w:themeColor="text1"/>
                <w:lang w:eastAsia="ko-KR"/>
              </w:rPr>
              <w:t>Q2. We are open</w:t>
            </w:r>
            <w:r w:rsidR="0039309A">
              <w:rPr>
                <w:rFonts w:eastAsia="Malgun Gothic"/>
                <w:color w:val="000000" w:themeColor="text1"/>
                <w:lang w:eastAsia="ko-KR"/>
              </w:rPr>
              <w:t>ed</w:t>
            </w:r>
            <w:r>
              <w:rPr>
                <w:rFonts w:eastAsia="Malgun Gothic"/>
                <w:color w:val="000000" w:themeColor="text1"/>
                <w:lang w:eastAsia="ko-KR"/>
              </w:rPr>
              <w:t xml:space="preserve">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8740C1" w14:paraId="04AC7F85" w14:textId="77777777" w:rsidTr="001C6875">
        <w:tc>
          <w:tcPr>
            <w:tcW w:w="2830" w:type="dxa"/>
          </w:tcPr>
          <w:p w14:paraId="39774544" w14:textId="0B41AE8E" w:rsidR="008740C1" w:rsidRDefault="008740C1" w:rsidP="008740C1">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71D232C8" w14:textId="77777777" w:rsidR="008740C1" w:rsidRPr="00EC0EED" w:rsidRDefault="008740C1" w:rsidP="008740C1">
            <w:pPr>
              <w:pStyle w:val="CommentText"/>
              <w:jc w:val="left"/>
              <w:rPr>
                <w:strike/>
                <w:color w:val="000000" w:themeColor="text1"/>
              </w:rPr>
            </w:pPr>
            <w:r w:rsidRPr="00EC0EED">
              <w:rPr>
                <w:color w:val="000000" w:themeColor="text1"/>
              </w:rPr>
              <w:t xml:space="preserve">Q1: </w:t>
            </w:r>
            <w:r>
              <w:rPr>
                <w:color w:val="000000" w:themeColor="text1"/>
              </w:rPr>
              <w:t>Yes, to reduce UL SRS resource overhead and latency, it is beneficial to consider ways to handle  interference at  non-targeted TRPs.</w:t>
            </w:r>
          </w:p>
          <w:p w14:paraId="2FA9158D" w14:textId="27F32183" w:rsidR="008740C1" w:rsidRDefault="008740C1" w:rsidP="008740C1">
            <w:pPr>
              <w:pStyle w:val="CommentText"/>
              <w:jc w:val="left"/>
              <w:rPr>
                <w:rFonts w:eastAsia="Malgun Gothic"/>
                <w:color w:val="000000" w:themeColor="text1"/>
                <w:lang w:eastAsia="ko-KR"/>
              </w:rPr>
            </w:pPr>
            <w:r w:rsidRPr="00EC0EED">
              <w:rPr>
                <w:color w:val="000000" w:themeColor="text1"/>
              </w:rPr>
              <w:lastRenderedPageBreak/>
              <w:t>Q2: Yes</w:t>
            </w:r>
            <w:r>
              <w:rPr>
                <w:color w:val="000000" w:themeColor="text1"/>
              </w:rPr>
              <w:t>,  power imbalance between different TRPs is one important aspect to be considered.</w:t>
            </w:r>
          </w:p>
        </w:tc>
      </w:tr>
      <w:tr w:rsidR="00ED72B5" w14:paraId="08AC2975" w14:textId="77777777" w:rsidTr="001C6875">
        <w:tc>
          <w:tcPr>
            <w:tcW w:w="2830" w:type="dxa"/>
          </w:tcPr>
          <w:p w14:paraId="7D2CA673" w14:textId="514417F6" w:rsidR="00ED72B5" w:rsidRDefault="00ED72B5" w:rsidP="00ED72B5">
            <w:pPr>
              <w:spacing w:before="120" w:afterLines="50"/>
              <w:rPr>
                <w:rFonts w:eastAsia="MS Mincho"/>
                <w:sz w:val="20"/>
                <w:szCs w:val="20"/>
                <w:lang w:eastAsia="ja-JP"/>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3C5825D7" w14:textId="77777777" w:rsidR="00ED72B5" w:rsidRDefault="00ED72B5" w:rsidP="00ED72B5">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w:t>
            </w:r>
            <w:r w:rsidRPr="00E969E3">
              <w:rPr>
                <w:rFonts w:eastAsia="Microsoft YaHei"/>
                <w:sz w:val="20"/>
                <w:szCs w:val="20"/>
                <w:lang w:eastAsia="zh-CN"/>
              </w:rPr>
              <w:t>the inter-TRP cross-SRS interference</w:t>
            </w:r>
            <w:r>
              <w:rPr>
                <w:rFonts w:eastAsia="Microsoft YaHei"/>
                <w:sz w:val="20"/>
                <w:szCs w:val="20"/>
                <w:lang w:eastAsia="zh-CN"/>
              </w:rPr>
              <w:t xml:space="preserv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w:t>
            </w:r>
            <w:r w:rsidRPr="00E969E3">
              <w:rPr>
                <w:rFonts w:eastAsia="Microsoft YaHei"/>
                <w:sz w:val="20"/>
                <w:szCs w:val="20"/>
                <w:lang w:eastAsia="zh-CN"/>
              </w:rPr>
              <w:t>non-targeted TRP</w:t>
            </w:r>
            <w:r>
              <w:rPr>
                <w:rFonts w:eastAsia="Microsoft YaHei"/>
                <w:sz w:val="20"/>
                <w:szCs w:val="20"/>
                <w:lang w:eastAsia="zh-CN"/>
              </w:rPr>
              <w:t xml:space="preserve">, interference randomization or orthogonal SRS between TRPs may be needed compared to Rel-17. </w:t>
            </w:r>
          </w:p>
          <w:p w14:paraId="34FA7D78" w14:textId="1CB06B0B" w:rsidR="00ED72B5" w:rsidRPr="00EC0EED" w:rsidRDefault="00ED72B5" w:rsidP="00ED72B5">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6B5E37" w14:paraId="58AD2449" w14:textId="77777777" w:rsidTr="001C6875">
        <w:tc>
          <w:tcPr>
            <w:tcW w:w="2830" w:type="dxa"/>
          </w:tcPr>
          <w:p w14:paraId="113A464E" w14:textId="2B586F00" w:rsidR="006B5E37" w:rsidRDefault="006B5E37" w:rsidP="00ED72B5">
            <w:pPr>
              <w:spacing w:before="120" w:afterLines="50"/>
              <w:rPr>
                <w:rFonts w:eastAsia="Microsoft YaHei" w:hint="eastAsia"/>
                <w:sz w:val="20"/>
                <w:szCs w:val="20"/>
                <w:lang w:eastAsia="zh-CN"/>
              </w:rPr>
            </w:pPr>
            <w:r>
              <w:rPr>
                <w:rFonts w:eastAsia="Microsoft YaHei"/>
                <w:sz w:val="20"/>
                <w:szCs w:val="20"/>
                <w:lang w:eastAsia="zh-CN"/>
              </w:rPr>
              <w:t>MediaTek</w:t>
            </w:r>
          </w:p>
        </w:tc>
        <w:tc>
          <w:tcPr>
            <w:tcW w:w="6520" w:type="dxa"/>
          </w:tcPr>
          <w:p w14:paraId="03A7D543" w14:textId="2B998CE2" w:rsidR="006B5E37" w:rsidRDefault="006B5E37" w:rsidP="00ED72B5">
            <w:pPr>
              <w:spacing w:before="120" w:afterLines="50"/>
              <w:rPr>
                <w:rFonts w:eastAsia="Microsoft YaHei" w:hint="eastAsia"/>
                <w:sz w:val="20"/>
                <w:szCs w:val="20"/>
                <w:lang w:eastAsia="zh-CN"/>
              </w:rPr>
            </w:pPr>
            <w:r w:rsidRPr="006B5E37">
              <w:rPr>
                <w:rFonts w:eastAsia="Microsoft YaHei"/>
                <w:sz w:val="20"/>
                <w:szCs w:val="20"/>
                <w:lang w:eastAsia="zh-CN"/>
              </w:rPr>
              <w:t>Q1: Section 3.2 should be prioritized</w:t>
            </w:r>
            <w:r>
              <w:rPr>
                <w:rFonts w:eastAsia="Microsoft YaHei"/>
                <w:sz w:val="20"/>
                <w:szCs w:val="20"/>
                <w:lang w:eastAsia="zh-CN"/>
              </w:rPr>
              <w:t>, however, we are open to further study this issue.</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Heading3"/>
      </w:pPr>
      <w:r>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7241BA" w14:paraId="1672C342" w14:textId="77777777" w:rsidTr="001C6875">
        <w:trPr>
          <w:trHeight w:val="273"/>
        </w:trPr>
        <w:tc>
          <w:tcPr>
            <w:tcW w:w="2830" w:type="dxa"/>
            <w:shd w:val="clear" w:color="auto" w:fill="00B0F0"/>
          </w:tcPr>
          <w:p w14:paraId="165EFBD6" w14:textId="77777777" w:rsidR="007241BA" w:rsidRDefault="007241BA" w:rsidP="001C68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F00168" w14:textId="77777777" w:rsidR="007241BA" w:rsidRDefault="007241BA"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7241BA" w14:paraId="33382C62" w14:textId="77777777" w:rsidTr="001C6875">
        <w:tc>
          <w:tcPr>
            <w:tcW w:w="2830" w:type="dxa"/>
          </w:tcPr>
          <w:p w14:paraId="4BB97199" w14:textId="77777777" w:rsidR="007241BA" w:rsidRDefault="007241BA" w:rsidP="001C6875">
            <w:pPr>
              <w:spacing w:before="120" w:afterLines="50"/>
              <w:rPr>
                <w:rFonts w:eastAsia="Microsoft YaHei"/>
                <w:sz w:val="20"/>
                <w:szCs w:val="20"/>
              </w:rPr>
            </w:pPr>
          </w:p>
        </w:tc>
        <w:tc>
          <w:tcPr>
            <w:tcW w:w="6520" w:type="dxa"/>
          </w:tcPr>
          <w:p w14:paraId="7511495B" w14:textId="01AE7DA1" w:rsidR="007241BA" w:rsidRPr="004A4F39" w:rsidRDefault="007241BA" w:rsidP="001C6875">
            <w:pPr>
              <w:spacing w:before="120" w:afterLines="50"/>
              <w:rPr>
                <w:rFonts w:eastAsia="Microsoft YaHei"/>
                <w:sz w:val="20"/>
                <w:szCs w:val="20"/>
              </w:rPr>
            </w:pPr>
          </w:p>
        </w:tc>
      </w:tr>
      <w:tr w:rsidR="007241BA" w14:paraId="6E670818" w14:textId="77777777" w:rsidTr="001C6875">
        <w:tc>
          <w:tcPr>
            <w:tcW w:w="2830" w:type="dxa"/>
          </w:tcPr>
          <w:p w14:paraId="0D0B7D0D" w14:textId="77777777" w:rsidR="007241BA" w:rsidRDefault="007241BA" w:rsidP="001C6875">
            <w:pPr>
              <w:spacing w:before="120" w:afterLines="50"/>
              <w:rPr>
                <w:rFonts w:eastAsia="Microsoft YaHei"/>
                <w:sz w:val="20"/>
                <w:szCs w:val="20"/>
              </w:rPr>
            </w:pPr>
          </w:p>
        </w:tc>
        <w:tc>
          <w:tcPr>
            <w:tcW w:w="6520" w:type="dxa"/>
          </w:tcPr>
          <w:p w14:paraId="1AE56BD8" w14:textId="1E16352D" w:rsidR="007241BA" w:rsidRPr="00C4478A" w:rsidRDefault="007241BA" w:rsidP="001C6875">
            <w:pPr>
              <w:spacing w:before="120" w:afterLines="50"/>
              <w:rPr>
                <w:rFonts w:eastAsia="Microsoft YaHei"/>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Heading2"/>
        <w:rPr>
          <w:lang w:val="en-GB"/>
        </w:rPr>
      </w:pPr>
      <w:bookmarkStart w:id="4" w:name="_Hlk100571133"/>
      <w:r>
        <w:rPr>
          <w:lang w:val="en-GB"/>
        </w:rPr>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w:t>
      </w:r>
      <w:r w:rsidR="00E224A9">
        <w:rPr>
          <w:lang w:val="en-GB"/>
        </w:rPr>
        <w:t xml:space="preserve">The three categories are </w:t>
      </w:r>
      <w:r w:rsidR="00E224A9" w:rsidRPr="00305A40">
        <w:rPr>
          <w:i/>
          <w:iCs/>
          <w:lang w:val="en-GB"/>
        </w:rPr>
        <w:t>not meant to be strict or limiting</w:t>
      </w:r>
      <w:r w:rsidR="00E224A9">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Heading3"/>
        <w:rPr>
          <w:lang w:val="en-GB"/>
        </w:rPr>
      </w:pPr>
      <w:r>
        <w:rPr>
          <w:lang w:val="en-GB"/>
        </w:rPr>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signaling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57FAA51F" w:rsidR="00EE6BE3" w:rsidRPr="002268DF" w:rsidRDefault="006E7157" w:rsidP="00DE4A75">
      <w:pPr>
        <w:numPr>
          <w:ilvl w:val="0"/>
          <w:numId w:val="16"/>
        </w:numPr>
        <w:autoSpaceDE/>
        <w:autoSpaceDN/>
        <w:adjustRightInd/>
        <w:snapToGrid/>
        <w:spacing w:after="160" w:line="259" w:lineRule="auto"/>
      </w:pPr>
      <w:r>
        <w:t>Randomized / new f</w:t>
      </w:r>
      <w:r w:rsidR="00EE6BE3" w:rsidRPr="002268DF">
        <w:t>requency</w:t>
      </w:r>
      <w:r>
        <w:t>-domain resource mapping</w:t>
      </w:r>
      <w:r w:rsidR="00EE6BE3" w:rsidRPr="002268DF">
        <w:t xml:space="preserve"> (</w:t>
      </w:r>
      <w:del w:id="5" w:author="Loic Canonne-Velasquez" w:date="2022-05-10T13:18:00Z">
        <w:r w:rsidR="001B160B" w:rsidDel="00B86701">
          <w:delText>8</w:delText>
        </w:r>
      </w:del>
      <w:ins w:id="6" w:author="Loic Canonne-Velasquez" w:date="2022-05-10T13:18:00Z">
        <w:r w:rsidR="00B86701">
          <w:t>9</w:t>
        </w:r>
      </w:ins>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r w:rsidR="008D73D8">
        <w:t xml:space="preserve">, </w:t>
      </w:r>
      <w:ins w:id="7" w:author="Loic Canonne-Velasquez" w:date="2022-05-10T13:14:00Z">
        <w:r w:rsidR="00D80135">
          <w:t xml:space="preserve">InterDigital, </w:t>
        </w:r>
      </w:ins>
    </w:p>
    <w:p w14:paraId="48B887FB" w14:textId="080E50DC" w:rsidR="00EE6BE3" w:rsidRPr="002268DF" w:rsidRDefault="002C7CB0" w:rsidP="00DE4A75">
      <w:pPr>
        <w:numPr>
          <w:ilvl w:val="0"/>
          <w:numId w:val="16"/>
        </w:numPr>
        <w:autoSpaceDE/>
        <w:autoSpaceDN/>
        <w:adjustRightInd/>
        <w:snapToGrid/>
        <w:spacing w:after="160" w:line="259" w:lineRule="auto"/>
      </w:pPr>
      <w:r>
        <w:t>Randomized / new code-domain resource mapping</w:t>
      </w:r>
    </w:p>
    <w:p w14:paraId="7001BFA3" w14:textId="0FA9C457" w:rsidR="002E3982" w:rsidRPr="002268DF" w:rsidRDefault="002E3982" w:rsidP="00DE4A75">
      <w:pPr>
        <w:numPr>
          <w:ilvl w:val="1"/>
          <w:numId w:val="16"/>
        </w:numPr>
        <w:autoSpaceDE/>
        <w:autoSpaceDN/>
        <w:adjustRightInd/>
        <w:snapToGrid/>
        <w:spacing w:after="160" w:line="259" w:lineRule="auto"/>
      </w:pPr>
      <w:r w:rsidRPr="002268DF">
        <w:lastRenderedPageBreak/>
        <w:t>Cyclic shift (</w:t>
      </w:r>
      <w:del w:id="8" w:author="Mostafa Khoshnevisan" w:date="2022-05-10T16:17:00Z">
        <w:r w:rsidR="00AA32F0" w:rsidDel="00851E3B">
          <w:delText>7</w:delText>
        </w:r>
      </w:del>
      <w:ins w:id="9" w:author="Mostafa Khoshnevisan" w:date="2022-05-10T16:17:00Z">
        <w:r w:rsidR="00851E3B">
          <w:t>6</w:t>
        </w:r>
      </w:ins>
      <w:r w:rsidRPr="002268DF">
        <w:t xml:space="preserve">): Futurewei, Huawei, HiSilicon, </w:t>
      </w:r>
      <w:r>
        <w:t xml:space="preserve">Ericsson, </w:t>
      </w:r>
      <w:r w:rsidRPr="002268DF">
        <w:t xml:space="preserve">Spreadtrum, </w:t>
      </w:r>
      <w:r w:rsidR="00AA32F0" w:rsidRPr="002268DF">
        <w:t>NTT DOCOMO</w:t>
      </w:r>
      <w:r w:rsidR="00AA32F0">
        <w:t>,</w:t>
      </w:r>
      <w:r w:rsidR="00AA32F0" w:rsidRPr="002268DF">
        <w:t xml:space="preserve"> </w:t>
      </w:r>
      <w:del w:id="10" w:author="Mostafa Khoshnevisan" w:date="2022-05-10T16:17:00Z">
        <w:r w:rsidRPr="002268DF" w:rsidDel="00851E3B">
          <w:delText>Qualcomm</w:delText>
        </w:r>
      </w:del>
    </w:p>
    <w:p w14:paraId="09BC1949" w14:textId="4B07C4BE" w:rsidR="00EE6BE3" w:rsidRPr="002268DF" w:rsidRDefault="00EE6BE3" w:rsidP="00DE4A75">
      <w:pPr>
        <w:numPr>
          <w:ilvl w:val="1"/>
          <w:numId w:val="16"/>
        </w:numPr>
        <w:autoSpaceDE/>
        <w:autoSpaceDN/>
        <w:adjustRightInd/>
        <w:snapToGrid/>
        <w:spacing w:after="160" w:line="259" w:lineRule="auto"/>
      </w:pPr>
      <w:r w:rsidRPr="002268DF">
        <w:t>Sequence (</w:t>
      </w:r>
      <w:r w:rsidR="00AA32F0">
        <w:t>7</w:t>
      </w:r>
      <w:r w:rsidRPr="002268DF">
        <w:t xml:space="preserve">): </w:t>
      </w:r>
      <w:r w:rsidR="0096353C" w:rsidRPr="002268DF">
        <w:t>Futurewei,</w:t>
      </w:r>
      <w:r w:rsidR="0096353C">
        <w:t xml:space="preserve"> </w:t>
      </w:r>
      <w:r w:rsidRPr="002268DF">
        <w:t>ZTE, CMCC, Qualcomm</w:t>
      </w:r>
      <w:r w:rsidR="00A945A5">
        <w:t>,</w:t>
      </w:r>
      <w:r w:rsidRPr="002268DF">
        <w:t xml:space="preserve"> Spreadtrum</w:t>
      </w:r>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r w:rsidRPr="002268DF">
        <w:t>InterDigital</w:t>
      </w:r>
      <w:r w:rsidR="001270FE">
        <w:t xml:space="preserve"> (l</w:t>
      </w:r>
      <w:r w:rsidR="001270FE" w:rsidRPr="002268DF">
        <w:t>ow correlation</w:t>
      </w:r>
      <w:r w:rsidR="001270FE">
        <w:t>)</w:t>
      </w:r>
    </w:p>
    <w:p w14:paraId="78CB073D" w14:textId="3A50D774" w:rsidR="009B402B" w:rsidRDefault="00EC78F3" w:rsidP="0076038C">
      <w:pPr>
        <w:numPr>
          <w:ilvl w:val="0"/>
          <w:numId w:val="16"/>
        </w:numPr>
        <w:autoSpaceDE/>
        <w:autoSpaceDN/>
        <w:adjustRightInd/>
        <w:snapToGrid/>
        <w:spacing w:after="160" w:line="259" w:lineRule="auto"/>
      </w:pPr>
      <w:r>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(4): InterDigital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code-domain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ListParagraph"/>
        <w:numPr>
          <w:ilvl w:val="0"/>
          <w:numId w:val="16"/>
        </w:numPr>
        <w:rPr>
          <w:rFonts w:ascii="Times New Roman" w:hAnsi="Times New Roman"/>
          <w:b/>
          <w:bCs/>
        </w:rPr>
      </w:pPr>
      <w:r>
        <w:rPr>
          <w:rFonts w:ascii="Times New Roman" w:hAnsi="Times New Roman"/>
          <w:b/>
          <w:bCs/>
        </w:rPr>
        <w:t>Enhanced s</w:t>
      </w:r>
      <w:r w:rsidR="002103F7" w:rsidRPr="002103F7">
        <w:rPr>
          <w:rFonts w:ascii="Times New Roman" w:hAnsi="Times New Roman"/>
          <w:b/>
          <w:bCs/>
        </w:rPr>
        <w:t xml:space="preserve">ignaling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p>
    <w:p w14:paraId="03881668" w14:textId="38DECE83" w:rsidR="00DE4A75" w:rsidRDefault="00DE4A75" w:rsidP="00325A30"/>
    <w:tbl>
      <w:tblPr>
        <w:tblStyle w:val="TableGrid"/>
        <w:tblW w:w="9350" w:type="dxa"/>
        <w:tblLayout w:type="fixed"/>
        <w:tblLook w:val="04A0" w:firstRow="1" w:lastRow="0" w:firstColumn="1" w:lastColumn="0" w:noHBand="0" w:noVBand="1"/>
      </w:tblPr>
      <w:tblGrid>
        <w:gridCol w:w="2830"/>
        <w:gridCol w:w="6520"/>
      </w:tblGrid>
      <w:tr w:rsidR="00A10587" w14:paraId="2A9CA370" w14:textId="77777777" w:rsidTr="00F53275">
        <w:trPr>
          <w:trHeight w:val="273"/>
        </w:trPr>
        <w:tc>
          <w:tcPr>
            <w:tcW w:w="2830" w:type="dxa"/>
            <w:shd w:val="clear" w:color="auto" w:fill="00B0F0"/>
          </w:tcPr>
          <w:p w14:paraId="2E5543B3" w14:textId="77777777" w:rsidR="00A10587" w:rsidRDefault="00A10587"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12F70E" w14:textId="77777777" w:rsidR="00A10587" w:rsidRDefault="00A10587"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10587" w14:paraId="3BB8ECD8" w14:textId="77777777" w:rsidTr="00F53275">
        <w:tc>
          <w:tcPr>
            <w:tcW w:w="2830" w:type="dxa"/>
          </w:tcPr>
          <w:p w14:paraId="5636C0E0" w14:textId="199EE643" w:rsidR="00A10587" w:rsidRDefault="002C65FB" w:rsidP="00F53275">
            <w:pPr>
              <w:spacing w:before="120" w:afterLines="50"/>
              <w:rPr>
                <w:rFonts w:eastAsia="Microsoft YaHei"/>
                <w:sz w:val="20"/>
                <w:szCs w:val="20"/>
              </w:rPr>
            </w:pPr>
            <w:r>
              <w:rPr>
                <w:rFonts w:eastAsia="Microsoft YaHei"/>
                <w:sz w:val="20"/>
                <w:szCs w:val="20"/>
              </w:rPr>
              <w:t>Apple</w:t>
            </w:r>
          </w:p>
        </w:tc>
        <w:tc>
          <w:tcPr>
            <w:tcW w:w="6520" w:type="dxa"/>
          </w:tcPr>
          <w:p w14:paraId="0D922C44" w14:textId="54C9A905" w:rsidR="00A10587" w:rsidRPr="004A4F39" w:rsidRDefault="002C65FB" w:rsidP="00F53275">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10587" w14:paraId="0B387EC5" w14:textId="77777777" w:rsidTr="00F53275">
        <w:tc>
          <w:tcPr>
            <w:tcW w:w="2830" w:type="dxa"/>
          </w:tcPr>
          <w:p w14:paraId="4062E087" w14:textId="40E09496" w:rsidR="00A10587" w:rsidRDefault="00EC0EED" w:rsidP="00F53275">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A2AF3F8" w14:textId="77777777" w:rsidR="00A10587" w:rsidRDefault="00EC0EED" w:rsidP="00F53275">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DE5FFD" w14:textId="2EEE7AC9" w:rsidR="00EC0EED" w:rsidRPr="002103F7" w:rsidRDefault="00EC0EED" w:rsidP="00EC0EED">
            <w:pPr>
              <w:rPr>
                <w:b/>
                <w:bCs/>
              </w:rPr>
            </w:pPr>
            <w:r w:rsidRPr="002103F7">
              <w:rPr>
                <w:b/>
                <w:bCs/>
              </w:rPr>
              <w:t>Proposal</w:t>
            </w:r>
            <w:r>
              <w:rPr>
                <w:b/>
                <w:bCs/>
              </w:rPr>
              <w:t xml:space="preserve"> 3.2.1</w:t>
            </w:r>
            <w:ins w:id="11" w:author="Naoya Shibaike" w:date="2022-05-10T14:57:00Z">
              <w:r>
                <w:rPr>
                  <w:b/>
                  <w:bCs/>
                </w:rPr>
                <w:t xml:space="preserve"> (proposed by DOCOMO)</w:t>
              </w:r>
            </w:ins>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3A154028" w14:textId="7729C7A4" w:rsidR="00EC0EED" w:rsidRDefault="00EC0EED" w:rsidP="00EC0EED">
            <w:pPr>
              <w:pStyle w:val="ListParagraph"/>
              <w:numPr>
                <w:ilvl w:val="0"/>
                <w:numId w:val="16"/>
              </w:numPr>
              <w:rPr>
                <w:ins w:id="12"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18DCDDA9" w14:textId="5E6FC100" w:rsidR="00EC0EED" w:rsidRPr="002103F7" w:rsidRDefault="00EC0EED" w:rsidP="00EC0EED">
            <w:pPr>
              <w:pStyle w:val="ListParagraph"/>
              <w:numPr>
                <w:ilvl w:val="1"/>
                <w:numId w:val="16"/>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5C4B10CD" w14:textId="4D870646" w:rsidR="00EC0EED" w:rsidRDefault="00EC0EED" w:rsidP="00EC0EED">
            <w:pPr>
              <w:pStyle w:val="ListParagraph"/>
              <w:numPr>
                <w:ilvl w:val="0"/>
                <w:numId w:val="16"/>
              </w:numPr>
              <w:rPr>
                <w:ins w:id="14"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50088006" w14:textId="13AFF024" w:rsidR="00EC0EED" w:rsidRPr="002103F7" w:rsidRDefault="00EC0EED" w:rsidP="00EC0EED">
            <w:pPr>
              <w:pStyle w:val="ListParagraph"/>
              <w:numPr>
                <w:ilvl w:val="1"/>
                <w:numId w:val="16"/>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46D0733F" w14:textId="5877C5E5" w:rsidR="00EC0EED" w:rsidRDefault="00EC0EED" w:rsidP="00EC0EED">
            <w:pPr>
              <w:pStyle w:val="ListParagraph"/>
              <w:numPr>
                <w:ilvl w:val="0"/>
                <w:numId w:val="16"/>
              </w:numPr>
              <w:rPr>
                <w:ins w:id="16" w:author="Naoya Shibaike" w:date="2022-05-10T14:58:00Z"/>
                <w:rFonts w:ascii="Times New Roman" w:hAnsi="Times New Roman"/>
                <w:b/>
                <w:bCs/>
              </w:rPr>
            </w:pPr>
            <w:r>
              <w:rPr>
                <w:rFonts w:ascii="Times New Roman" w:hAnsi="Times New Roman"/>
                <w:b/>
                <w:bCs/>
              </w:rPr>
              <w:t>Enhanced s</w:t>
            </w:r>
            <w:r w:rsidRPr="002103F7">
              <w:rPr>
                <w:rFonts w:ascii="Times New Roman" w:hAnsi="Times New Roman"/>
                <w:b/>
                <w:bCs/>
              </w:rPr>
              <w:t xml:space="preserve">ignaling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05EFB8D0" w14:textId="208BA6B5" w:rsidR="00EC0EED" w:rsidRPr="002103F7" w:rsidRDefault="00EC0EED" w:rsidP="00EC0EED">
            <w:pPr>
              <w:pStyle w:val="ListParagraph"/>
              <w:numPr>
                <w:ilvl w:val="1"/>
                <w:numId w:val="16"/>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2C4C6E84" w14:textId="20438AA7" w:rsidR="00EC0EED" w:rsidRPr="00EC0EED" w:rsidRDefault="00EC0EED" w:rsidP="00F53275">
            <w:pPr>
              <w:spacing w:before="120" w:afterLines="50"/>
              <w:rPr>
                <w:rFonts w:eastAsia="Microsoft YaHei"/>
                <w:sz w:val="20"/>
                <w:szCs w:val="20"/>
                <w:lang w:val="en-GB"/>
              </w:rPr>
            </w:pPr>
          </w:p>
        </w:tc>
      </w:tr>
      <w:tr w:rsidR="0037459F" w14:paraId="3200E2B7" w14:textId="77777777" w:rsidTr="00F53275">
        <w:tc>
          <w:tcPr>
            <w:tcW w:w="2830" w:type="dxa"/>
          </w:tcPr>
          <w:p w14:paraId="009723BC" w14:textId="28B2B6CD" w:rsidR="0037459F" w:rsidRDefault="0037459F" w:rsidP="00F53275">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414292A7" w14:textId="457B301B" w:rsidR="0037459F" w:rsidRDefault="0037459F" w:rsidP="00F53275">
            <w:pPr>
              <w:spacing w:before="120" w:afterLines="50"/>
              <w:rPr>
                <w:rFonts w:eastAsia="MS Mincho"/>
                <w:sz w:val="20"/>
                <w:szCs w:val="20"/>
                <w:lang w:eastAsia="ja-JP"/>
              </w:rPr>
            </w:pPr>
            <w:r>
              <w:rPr>
                <w:rFonts w:eastAsia="MS Mincho"/>
                <w:sz w:val="20"/>
                <w:szCs w:val="20"/>
                <w:lang w:eastAsia="ja-JP"/>
              </w:rPr>
              <w:t>OK with the proposal</w:t>
            </w:r>
            <w:r w:rsidR="00F068A9">
              <w:rPr>
                <w:rFonts w:eastAsia="MS Mincho"/>
                <w:sz w:val="20"/>
                <w:szCs w:val="20"/>
                <w:lang w:eastAsia="ja-JP"/>
              </w:rPr>
              <w:t xml:space="preserve">, we also support </w:t>
            </w:r>
            <w:r w:rsidR="00A24AE8">
              <w:rPr>
                <w:rFonts w:eastAsia="MS Mincho"/>
                <w:sz w:val="20"/>
                <w:szCs w:val="20"/>
                <w:lang w:eastAsia="ja-JP"/>
              </w:rPr>
              <w:t>studying dynamic updates of SRS parameters</w:t>
            </w:r>
            <w:r>
              <w:rPr>
                <w:rFonts w:eastAsia="MS Mincho"/>
                <w:sz w:val="20"/>
                <w:szCs w:val="20"/>
                <w:lang w:eastAsia="ja-JP"/>
              </w:rPr>
              <w:t xml:space="preserve">. </w:t>
            </w:r>
          </w:p>
        </w:tc>
      </w:tr>
      <w:tr w:rsidR="003E666E" w14:paraId="3488090D" w14:textId="77777777" w:rsidTr="00F53275">
        <w:tc>
          <w:tcPr>
            <w:tcW w:w="2830" w:type="dxa"/>
          </w:tcPr>
          <w:p w14:paraId="57EF0A27" w14:textId="05DCD763" w:rsidR="003E666E" w:rsidRDefault="003E666E" w:rsidP="00F53275">
            <w:pPr>
              <w:spacing w:before="120" w:afterLines="50"/>
              <w:rPr>
                <w:rFonts w:eastAsia="MS Mincho"/>
                <w:sz w:val="20"/>
                <w:szCs w:val="20"/>
                <w:lang w:eastAsia="ja-JP"/>
              </w:rPr>
            </w:pPr>
            <w:r>
              <w:rPr>
                <w:rFonts w:eastAsia="MS Mincho"/>
                <w:sz w:val="20"/>
                <w:szCs w:val="20"/>
                <w:lang w:eastAsia="ja-JP"/>
              </w:rPr>
              <w:t>QC</w:t>
            </w:r>
          </w:p>
        </w:tc>
        <w:tc>
          <w:tcPr>
            <w:tcW w:w="6520" w:type="dxa"/>
          </w:tcPr>
          <w:p w14:paraId="63C0228F" w14:textId="06F3CB7C" w:rsidR="00DF7637" w:rsidRDefault="00DF7637" w:rsidP="00F53275">
            <w:pPr>
              <w:spacing w:before="120" w:afterLines="50"/>
              <w:rPr>
                <w:rFonts w:eastAsia="MS Mincho"/>
                <w:sz w:val="20"/>
                <w:szCs w:val="20"/>
                <w:lang w:eastAsia="ja-JP"/>
              </w:rPr>
            </w:pPr>
            <w:r>
              <w:rPr>
                <w:rFonts w:eastAsia="MS Mincho"/>
                <w:sz w:val="20"/>
                <w:szCs w:val="20"/>
                <w:lang w:eastAsia="ja-JP"/>
              </w:rPr>
              <w:t xml:space="preserve">Agree with Apple that candidate schemes to be studied need to be more concrete </w:t>
            </w:r>
            <w:r w:rsidR="00851E3B">
              <w:rPr>
                <w:rFonts w:eastAsia="MS Mincho"/>
                <w:sz w:val="20"/>
                <w:szCs w:val="20"/>
                <w:lang w:eastAsia="ja-JP"/>
              </w:rPr>
              <w:t xml:space="preserve">and </w:t>
            </w:r>
            <w:r>
              <w:rPr>
                <w:rFonts w:eastAsia="MS Mincho"/>
                <w:sz w:val="20"/>
                <w:szCs w:val="20"/>
                <w:lang w:eastAsia="ja-JP"/>
              </w:rPr>
              <w:t>detailed. Otherwise, the chance of converging in future meetings would become lower. In addition, we have the following comments:</w:t>
            </w:r>
          </w:p>
          <w:p w14:paraId="3C4E7A1C" w14:textId="77777777" w:rsidR="00DF7637" w:rsidRDefault="00DF7637" w:rsidP="00DF7637">
            <w:pPr>
              <w:pStyle w:val="ListParagraph"/>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Our proposal</w:t>
            </w:r>
            <w:r>
              <w:rPr>
                <w:rFonts w:asciiTheme="majorBidi" w:eastAsia="MS Mincho" w:hAnsiTheme="majorBidi" w:cstheme="majorBidi"/>
                <w:sz w:val="20"/>
                <w:szCs w:val="20"/>
                <w:lang w:eastAsia="ja-JP"/>
              </w:rPr>
              <w:t xml:space="preserve"> in the domain of transmitting / not transmitting (</w:t>
            </w:r>
            <w:r w:rsidRPr="00DF7637">
              <w:rPr>
                <w:rFonts w:asciiTheme="majorBidi" w:eastAsia="MS Mincho" w:hAnsiTheme="majorBidi" w:cstheme="majorBidi"/>
                <w:sz w:val="20"/>
                <w:szCs w:val="20"/>
                <w:lang w:eastAsia="ja-JP"/>
              </w:rPr>
              <w:t>Pseudo-random muting of SRS</w:t>
            </w:r>
            <w:r>
              <w:rPr>
                <w:rFonts w:asciiTheme="majorBidi" w:eastAsia="MS Mincho" w:hAnsiTheme="majorBidi" w:cstheme="majorBidi"/>
                <w:sz w:val="20"/>
                <w:szCs w:val="20"/>
                <w:lang w:eastAsia="ja-JP"/>
              </w:rPr>
              <w:t>) is not captured.</w:t>
            </w:r>
          </w:p>
          <w:p w14:paraId="086562B2" w14:textId="6170B0CD" w:rsidR="003E666E" w:rsidRPr="00DF7637" w:rsidRDefault="003E666E" w:rsidP="00DF7637">
            <w:pPr>
              <w:pStyle w:val="ListParagraph"/>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The last bullet belong</w:t>
            </w:r>
            <w:r w:rsidR="00DF7637">
              <w:rPr>
                <w:rFonts w:asciiTheme="majorBidi" w:eastAsia="MS Mincho" w:hAnsiTheme="majorBidi" w:cstheme="majorBidi"/>
                <w:sz w:val="20"/>
                <w:szCs w:val="20"/>
                <w:lang w:eastAsia="ja-JP"/>
              </w:rPr>
              <w:t>s</w:t>
            </w:r>
            <w:r w:rsidRPr="00DF7637">
              <w:rPr>
                <w:rFonts w:asciiTheme="majorBidi" w:eastAsia="MS Mincho" w:hAnsiTheme="majorBidi" w:cstheme="majorBidi"/>
                <w:sz w:val="20"/>
                <w:szCs w:val="20"/>
                <w:lang w:eastAsia="ja-JP"/>
              </w:rPr>
              <w:t xml:space="preserve"> to capacity enhancements as it is not clear </w:t>
            </w:r>
            <w:r w:rsidRPr="00DF7637">
              <w:rPr>
                <w:rFonts w:asciiTheme="majorBidi" w:eastAsia="MS Mincho" w:hAnsiTheme="majorBidi" w:cstheme="majorBidi"/>
                <w:sz w:val="20"/>
                <w:szCs w:val="20"/>
                <w:lang w:eastAsia="ja-JP"/>
              </w:rPr>
              <w:lastRenderedPageBreak/>
              <w:t xml:space="preserve">how </w:t>
            </w:r>
            <w:r w:rsidR="00DF7637">
              <w:rPr>
                <w:rFonts w:asciiTheme="majorBidi" w:eastAsia="MS Mincho" w:hAnsiTheme="majorBidi" w:cstheme="majorBidi"/>
                <w:sz w:val="20"/>
                <w:szCs w:val="20"/>
                <w:lang w:eastAsia="ja-JP"/>
              </w:rPr>
              <w:t xml:space="preserve">it can randomize interference. </w:t>
            </w:r>
          </w:p>
        </w:tc>
      </w:tr>
      <w:tr w:rsidR="008A3693" w14:paraId="01EEE45E" w14:textId="77777777" w:rsidTr="00F53275">
        <w:tc>
          <w:tcPr>
            <w:tcW w:w="2830" w:type="dxa"/>
          </w:tcPr>
          <w:p w14:paraId="65F72317" w14:textId="7B7AC3F3" w:rsidR="008A3693" w:rsidRDefault="008A3693" w:rsidP="00F53275">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550A29B5" w14:textId="08B15441" w:rsidR="008A3693" w:rsidRDefault="008A3693" w:rsidP="00F53275">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7F01B9" w14:paraId="5E832077" w14:textId="77777777" w:rsidTr="00F53275">
        <w:tc>
          <w:tcPr>
            <w:tcW w:w="2830" w:type="dxa"/>
          </w:tcPr>
          <w:p w14:paraId="2F2EDD59" w14:textId="494A1B61" w:rsidR="007F01B9" w:rsidRDefault="007F01B9" w:rsidP="007F01B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3EE7820" w14:textId="3B093D18" w:rsidR="007F01B9" w:rsidRDefault="007F01B9" w:rsidP="007F01B9">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8740C1" w14:paraId="33FFCF68" w14:textId="77777777" w:rsidTr="00F53275">
        <w:tc>
          <w:tcPr>
            <w:tcW w:w="2830" w:type="dxa"/>
          </w:tcPr>
          <w:p w14:paraId="6909E0DD" w14:textId="0C7FFA85" w:rsidR="008740C1" w:rsidRDefault="008740C1" w:rsidP="008740C1">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B046E14" w14:textId="24BA82B4" w:rsidR="008740C1" w:rsidRDefault="008740C1" w:rsidP="008740C1">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ED72B5" w14:paraId="07102930" w14:textId="77777777" w:rsidTr="00F53275">
        <w:tc>
          <w:tcPr>
            <w:tcW w:w="2830" w:type="dxa"/>
          </w:tcPr>
          <w:p w14:paraId="5F4B1EC9" w14:textId="2202799B" w:rsidR="00ED72B5" w:rsidRDefault="00ED72B5" w:rsidP="00ED72B5">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5FE8F51C" w14:textId="71EA3748" w:rsidR="00ED72B5" w:rsidRDefault="00ED72B5" w:rsidP="00ED72B5">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B5E37" w14:paraId="4FFE1DAF" w14:textId="77777777" w:rsidTr="00F53275">
        <w:tc>
          <w:tcPr>
            <w:tcW w:w="2830" w:type="dxa"/>
          </w:tcPr>
          <w:p w14:paraId="6070713F" w14:textId="1E5625B9"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8007D51" w14:textId="5C42A6EC"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2226506A" w14:textId="77777777" w:rsidR="006B5E37" w:rsidRDefault="006B5E37" w:rsidP="006B5E37">
            <w:pPr>
              <w:pStyle w:val="ListParagraph"/>
              <w:numPr>
                <w:ilvl w:val="0"/>
                <w:numId w:val="16"/>
              </w:numPr>
              <w:rPr>
                <w:ins w:id="18"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32E7AFA7" w14:textId="77777777" w:rsidR="006B5E37" w:rsidRPr="002103F7" w:rsidRDefault="006B5E37" w:rsidP="006B5E37">
            <w:pPr>
              <w:pStyle w:val="ListParagraph"/>
              <w:numPr>
                <w:ilvl w:val="1"/>
                <w:numId w:val="16"/>
              </w:numPr>
              <w:rPr>
                <w:rFonts w:ascii="Times New Roman" w:hAnsi="Times New Roman"/>
                <w:b/>
                <w:bCs/>
              </w:rPr>
            </w:pPr>
            <w:ins w:id="19" w:author="Naoya Shibaike" w:date="2022-05-10T14:58:00Z">
              <w:r>
                <w:rPr>
                  <w:rFonts w:ascii="Times New Roman" w:eastAsia="MS Mincho" w:hAnsi="Times New Roman"/>
                  <w:b/>
                  <w:bCs/>
                  <w:lang w:eastAsia="ja-JP"/>
                </w:rPr>
                <w:t>E.g. FH with non-uniform bandwidth, comb hopping</w:t>
              </w:r>
            </w:ins>
          </w:p>
          <w:p w14:paraId="7D4A5588" w14:textId="77777777" w:rsidR="006B5E37" w:rsidRDefault="006B5E37" w:rsidP="006B5E37">
            <w:pPr>
              <w:pStyle w:val="ListParagraph"/>
              <w:numPr>
                <w:ilvl w:val="0"/>
                <w:numId w:val="16"/>
              </w:numPr>
              <w:rPr>
                <w:ins w:id="20"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040A81E8" w14:textId="75FF19B7" w:rsidR="006B5E37" w:rsidRPr="006B5E37" w:rsidRDefault="006B5E37" w:rsidP="006B5E37">
            <w:pPr>
              <w:pStyle w:val="ListParagraph"/>
              <w:numPr>
                <w:ilvl w:val="1"/>
                <w:numId w:val="16"/>
              </w:numPr>
              <w:rPr>
                <w:rFonts w:ascii="Times New Roman" w:hAnsi="Times New Roman"/>
                <w:b/>
                <w:bCs/>
              </w:rPr>
            </w:pPr>
            <w:ins w:id="21" w:author="Naoya Shibaike" w:date="2022-05-10T14:58:00Z">
              <w:r>
                <w:rPr>
                  <w:rFonts w:ascii="Times New Roman" w:eastAsia="MS Mincho" w:hAnsi="Times New Roman"/>
                  <w:b/>
                  <w:bCs/>
                  <w:lang w:eastAsia="ja-JP"/>
                </w:rPr>
                <w:t>E.g. cyclic shift hopping/randomization, sequence hopping/randomization</w:t>
              </w:r>
            </w:ins>
          </w:p>
          <w:p w14:paraId="54B572B3" w14:textId="756ED579" w:rsidR="006B5E37" w:rsidRDefault="006B5E37" w:rsidP="00ED72B5">
            <w:pPr>
              <w:spacing w:before="120" w:afterLines="50"/>
              <w:rPr>
                <w:rFonts w:eastAsiaTheme="minorEastAsia" w:hint="eastAsia"/>
                <w:sz w:val="20"/>
                <w:szCs w:val="20"/>
                <w:lang w:eastAsia="zh-CN"/>
              </w:rPr>
            </w:pP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Heading3"/>
        <w:rPr>
          <w:lang w:val="en-GB"/>
        </w:rPr>
      </w:pPr>
      <w:r>
        <w:rPr>
          <w:lang w:val="en-GB"/>
        </w:rPr>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383CE44F" w14:textId="3A5FDA9C" w:rsidR="00A767B3" w:rsidRDefault="00A767B3" w:rsidP="00305A40">
      <w:pPr>
        <w:numPr>
          <w:ilvl w:val="0"/>
          <w:numId w:val="17"/>
        </w:numPr>
        <w:autoSpaceDE/>
        <w:autoSpaceDN/>
        <w:adjustRightInd/>
        <w:snapToGrid/>
        <w:spacing w:after="160" w:line="259" w:lineRule="auto"/>
        <w:jc w:val="left"/>
      </w:pPr>
      <w:r w:rsidRPr="00995112">
        <w:t>TD OCC (</w:t>
      </w:r>
      <w:del w:id="22" w:author="高毓恺" w:date="2022-05-10T15:36:00Z">
        <w:r w:rsidRPr="00995112" w:rsidDel="009D6FA6">
          <w:delText>6</w:delText>
        </w:r>
      </w:del>
      <w:ins w:id="23" w:author="高毓恺" w:date="2022-05-10T15:36:00Z">
        <w:r w:rsidR="009D6FA6">
          <w:t>7</w:t>
        </w:r>
      </w:ins>
      <w:r w:rsidRPr="00995112">
        <w:t>): ZTE, Spreadtrum, CMCC, NTT DOCOMO, Sharp, Intel</w:t>
      </w:r>
      <w:ins w:id="24" w:author="高毓恺" w:date="2022-05-10T15:36:00Z">
        <w:r w:rsidR="009D6FA6">
          <w:t>, NEC</w:t>
        </w:r>
      </w:ins>
    </w:p>
    <w:p w14:paraId="130F70AF" w14:textId="1B3F369F"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w:t>
      </w:r>
      <w:del w:id="25" w:author="高毓恺" w:date="2022-05-10T15:36:00Z">
        <w:r w:rsidR="00A767B3" w:rsidRPr="002268DF" w:rsidDel="009D6FA6">
          <w:delText>5</w:delText>
        </w:r>
      </w:del>
      <w:ins w:id="26" w:author="高毓恺" w:date="2022-05-10T15:36:00Z">
        <w:r w:rsidR="009D6FA6">
          <w:t>6</w:t>
        </w:r>
      </w:ins>
      <w:r w:rsidR="00A767B3" w:rsidRPr="002268DF">
        <w:t>): Futurewei, Spreadtrum, Xiaomi, Apple, NTT DOCOMO</w:t>
      </w:r>
      <w:ins w:id="27" w:author="高毓恺" w:date="2022-05-10T15:36:00Z">
        <w:r w:rsidR="009D6FA6">
          <w:t>, NEC</w:t>
        </w:r>
      </w:ins>
    </w:p>
    <w:p w14:paraId="5262B613" w14:textId="278FD53B" w:rsidR="00A767B3" w:rsidRPr="002268DF" w:rsidRDefault="00594E1D" w:rsidP="00305A40">
      <w:pPr>
        <w:numPr>
          <w:ilvl w:val="0"/>
          <w:numId w:val="17"/>
        </w:numPr>
        <w:autoSpaceDE/>
        <w:autoSpaceDN/>
        <w:adjustRightInd/>
        <w:snapToGrid/>
        <w:spacing w:after="160" w:line="259" w:lineRule="auto"/>
        <w:jc w:val="left"/>
      </w:pPr>
      <w:r>
        <w:t>Beamformed SRS for CSI acquisition</w:t>
      </w:r>
      <w:r w:rsidR="00A767B3" w:rsidRPr="002268DF">
        <w:t xml:space="preserve"> (3): Huawei, HiSilicon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t>The following high-level proposal is suggested</w:t>
      </w:r>
      <w:r w:rsidR="00EF4787">
        <w:t xml:space="preserve"> and companies’ views are welcome.</w:t>
      </w:r>
    </w:p>
    <w:p w14:paraId="37769E9D" w14:textId="35A1E6FB" w:rsidR="008726FD" w:rsidRPr="002103F7" w:rsidRDefault="008726FD" w:rsidP="008726FD">
      <w:pPr>
        <w:rPr>
          <w:b/>
          <w:bCs/>
        </w:rPr>
      </w:pPr>
      <w:r w:rsidRPr="002103F7">
        <w:rPr>
          <w:b/>
          <w:bCs/>
        </w:rPr>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ListParagraph"/>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ListParagraph"/>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TableGrid"/>
        <w:tblW w:w="9350" w:type="dxa"/>
        <w:tblLayout w:type="fixed"/>
        <w:tblLook w:val="04A0" w:firstRow="1" w:lastRow="0" w:firstColumn="1" w:lastColumn="0" w:noHBand="0" w:noVBand="1"/>
      </w:tblPr>
      <w:tblGrid>
        <w:gridCol w:w="2830"/>
        <w:gridCol w:w="6520"/>
      </w:tblGrid>
      <w:tr w:rsidR="008726FD" w14:paraId="5C32D802" w14:textId="77777777" w:rsidTr="00F53275">
        <w:trPr>
          <w:trHeight w:val="273"/>
        </w:trPr>
        <w:tc>
          <w:tcPr>
            <w:tcW w:w="2830" w:type="dxa"/>
            <w:shd w:val="clear" w:color="auto" w:fill="00B0F0"/>
          </w:tcPr>
          <w:p w14:paraId="1A80AE6B" w14:textId="77777777" w:rsidR="008726FD" w:rsidRDefault="008726FD"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5B00168" w14:textId="77777777" w:rsidR="008726FD" w:rsidRDefault="008726FD"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726FD" w14:paraId="63641186" w14:textId="77777777" w:rsidTr="00F53275">
        <w:tc>
          <w:tcPr>
            <w:tcW w:w="2830" w:type="dxa"/>
          </w:tcPr>
          <w:p w14:paraId="2595ADC7" w14:textId="07456BF4" w:rsidR="008726FD" w:rsidRDefault="002C65FB" w:rsidP="00F53275">
            <w:pPr>
              <w:spacing w:before="120" w:afterLines="50"/>
              <w:rPr>
                <w:rFonts w:eastAsia="Microsoft YaHei"/>
                <w:sz w:val="20"/>
                <w:szCs w:val="20"/>
              </w:rPr>
            </w:pPr>
            <w:r>
              <w:rPr>
                <w:rFonts w:eastAsia="Microsoft YaHei"/>
                <w:sz w:val="20"/>
                <w:szCs w:val="20"/>
              </w:rPr>
              <w:t>Apple</w:t>
            </w:r>
          </w:p>
        </w:tc>
        <w:tc>
          <w:tcPr>
            <w:tcW w:w="6520" w:type="dxa"/>
          </w:tcPr>
          <w:p w14:paraId="7A387817" w14:textId="29BD7754" w:rsidR="008726FD" w:rsidRPr="004A4F39" w:rsidRDefault="002C65FB" w:rsidP="00F53275">
            <w:pPr>
              <w:spacing w:before="120" w:afterLines="50"/>
              <w:rPr>
                <w:rFonts w:eastAsia="Microsoft YaHei"/>
                <w:sz w:val="20"/>
                <w:szCs w:val="20"/>
              </w:rPr>
            </w:pPr>
            <w:r>
              <w:rPr>
                <w:rFonts w:eastAsia="Microsoft YaHei"/>
                <w:sz w:val="20"/>
                <w:szCs w:val="20"/>
              </w:rPr>
              <w:t xml:space="preserve">We </w:t>
            </w:r>
            <w:r w:rsidR="000858FD">
              <w:rPr>
                <w:rFonts w:eastAsia="Microsoft YaHei"/>
                <w:sz w:val="20"/>
                <w:szCs w:val="20"/>
              </w:rPr>
              <w:t>would like</w:t>
            </w:r>
            <w:r>
              <w:rPr>
                <w:rFonts w:eastAsia="Microsoft YaHei"/>
                <w:sz w:val="20"/>
                <w:szCs w:val="20"/>
              </w:rPr>
              <w:t xml:space="preserve"> understand what “beamformed SRS” mean</w:t>
            </w:r>
            <w:r w:rsidR="000858FD">
              <w:rPr>
                <w:rFonts w:eastAsia="Microsoft YaHei"/>
                <w:sz w:val="20"/>
                <w:szCs w:val="20"/>
              </w:rPr>
              <w:t xml:space="preserve">s. Currently UE is allowed to apply antenna virtualization and analog beamforming (FR2 only). </w:t>
            </w:r>
            <w:r w:rsidR="000858FD">
              <w:rPr>
                <w:rFonts w:eastAsia="Microsoft YaHei"/>
                <w:sz w:val="20"/>
                <w:szCs w:val="20"/>
              </w:rPr>
              <w:lastRenderedPageBreak/>
              <w:t xml:space="preserve">Does it mean to introduce spatial relation for FR1? </w:t>
            </w:r>
          </w:p>
        </w:tc>
      </w:tr>
      <w:tr w:rsidR="00EC0EED" w14:paraId="09F74B41" w14:textId="77777777" w:rsidTr="00F53275">
        <w:tc>
          <w:tcPr>
            <w:tcW w:w="2830" w:type="dxa"/>
          </w:tcPr>
          <w:p w14:paraId="11013599" w14:textId="2ADEAE53" w:rsidR="00EC0EED" w:rsidRDefault="00EC0EED" w:rsidP="00EC0EED">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7671E1FB" w14:textId="1138167B" w:rsidR="00EC0EED" w:rsidRPr="00C4478A" w:rsidRDefault="00EC0EED" w:rsidP="00EC0EED">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9D6FA6" w14:paraId="64C38166" w14:textId="77777777" w:rsidTr="00F53275">
        <w:tc>
          <w:tcPr>
            <w:tcW w:w="2830" w:type="dxa"/>
          </w:tcPr>
          <w:p w14:paraId="615B6E01" w14:textId="208C1799" w:rsidR="009D6FA6" w:rsidRDefault="009D6FA6" w:rsidP="009D6FA6">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0B981753" w14:textId="3971FBAF" w:rsidR="009D6FA6" w:rsidRDefault="009D6FA6" w:rsidP="009D6FA6">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FD1ECF" w14:paraId="15B0EB70" w14:textId="77777777" w:rsidTr="00F53275">
        <w:tc>
          <w:tcPr>
            <w:tcW w:w="2830" w:type="dxa"/>
          </w:tcPr>
          <w:p w14:paraId="1C2EFB61" w14:textId="50D55000" w:rsidR="00FD1ECF" w:rsidRDefault="00FD1ECF" w:rsidP="009D6FA6">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16E75FA" w14:textId="6C75CE7F" w:rsidR="00FD1ECF" w:rsidRDefault="00FD1ECF" w:rsidP="009D6FA6">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DF7637" w14:paraId="1BACDF8E" w14:textId="77777777" w:rsidTr="00F53275">
        <w:tc>
          <w:tcPr>
            <w:tcW w:w="2830" w:type="dxa"/>
          </w:tcPr>
          <w:p w14:paraId="7EC12F18" w14:textId="400A0656" w:rsidR="00DF7637" w:rsidRDefault="00DF7637" w:rsidP="009D6FA6">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02E317D5" w14:textId="6B8FC02F" w:rsidR="00DF7637" w:rsidRDefault="00DF7637" w:rsidP="009D6FA6">
            <w:pPr>
              <w:spacing w:before="120" w:afterLines="50"/>
              <w:rPr>
                <w:rFonts w:eastAsia="Microsoft YaHei"/>
                <w:sz w:val="20"/>
                <w:szCs w:val="20"/>
                <w:lang w:eastAsia="zh-CN"/>
              </w:rPr>
            </w:pPr>
            <w:r>
              <w:rPr>
                <w:rFonts w:eastAsia="Microsoft YaHei"/>
                <w:sz w:val="20"/>
                <w:szCs w:val="20"/>
                <w:lang w:eastAsia="zh-CN"/>
              </w:rPr>
              <w:t xml:space="preserve">Our following proposals, which can help in SRS efficiency / capacity </w:t>
            </w:r>
            <w:r w:rsidR="00851E3B">
              <w:rPr>
                <w:rFonts w:eastAsia="Microsoft YaHei"/>
                <w:sz w:val="20"/>
                <w:szCs w:val="20"/>
                <w:lang w:eastAsia="zh-CN"/>
              </w:rPr>
              <w:t>are</w:t>
            </w:r>
            <w:r>
              <w:rPr>
                <w:rFonts w:eastAsia="Microsoft YaHei"/>
                <w:sz w:val="20"/>
                <w:szCs w:val="20"/>
                <w:lang w:eastAsia="zh-CN"/>
              </w:rPr>
              <w:t xml:space="preserve"> not captured:</w:t>
            </w:r>
          </w:p>
          <w:p w14:paraId="5C0A4994" w14:textId="77777777" w:rsidR="00DF7637" w:rsidRPr="00760C0A" w:rsidRDefault="00DF7637" w:rsidP="00DF7637">
            <w:pPr>
              <w:pStyle w:val="ListParagraph"/>
              <w:numPr>
                <w:ilvl w:val="0"/>
                <w:numId w:val="24"/>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sidRPr="00760C0A">
              <w:rPr>
                <w:rFonts w:ascii="Times New Roman" w:hAnsi="Times New Roman"/>
                <w:b/>
                <w:bCs/>
                <w:sz w:val="20"/>
                <w:szCs w:val="20"/>
                <w:lang w:eastAsia="zh-CN"/>
              </w:rPr>
              <w:t xml:space="preserve"> (sequence index within a group) per SRS resource</w:t>
            </w:r>
            <w:r>
              <w:rPr>
                <w:rFonts w:ascii="Times New Roman" w:hAnsi="Times New Roman"/>
                <w:b/>
                <w:bCs/>
                <w:sz w:val="20"/>
                <w:szCs w:val="20"/>
                <w:lang w:eastAsia="zh-CN"/>
              </w:rPr>
              <w:t>.</w:t>
            </w:r>
          </w:p>
          <w:p w14:paraId="11B5A1BD" w14:textId="77777777" w:rsidR="00DF7637" w:rsidRPr="004C2B20" w:rsidRDefault="00DF7637" w:rsidP="00DF7637">
            <w:pPr>
              <w:pStyle w:val="ListParagraph"/>
              <w:numPr>
                <w:ilvl w:val="0"/>
                <w:numId w:val="24"/>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07A7D24F" w14:textId="542BC2CB" w:rsidR="00674858" w:rsidRDefault="00674858" w:rsidP="009D6FA6">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438A208" w14:textId="545CD017" w:rsidR="00DF7637" w:rsidRDefault="00DF7637" w:rsidP="009D6FA6">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8A3693" w14:paraId="6AEF030D" w14:textId="77777777" w:rsidTr="00F53275">
        <w:tc>
          <w:tcPr>
            <w:tcW w:w="2830" w:type="dxa"/>
          </w:tcPr>
          <w:p w14:paraId="01843EB3" w14:textId="0AA4D1FB" w:rsidR="008A3693" w:rsidRDefault="008A3693" w:rsidP="009D6FA6">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70184AEB" w14:textId="77777777" w:rsidR="008A3693" w:rsidRDefault="008A3693" w:rsidP="008A3693">
            <w:pPr>
              <w:spacing w:before="120" w:afterLines="50"/>
              <w:rPr>
                <w:rFonts w:eastAsia="Microsoft YaHei"/>
                <w:sz w:val="20"/>
                <w:szCs w:val="20"/>
              </w:rPr>
            </w:pPr>
            <w:r>
              <w:rPr>
                <w:rFonts w:eastAsia="Microsoft YaHei"/>
                <w:sz w:val="20"/>
                <w:szCs w:val="20"/>
              </w:rPr>
              <w:t xml:space="preserve">OK with studying the first two cases. </w:t>
            </w:r>
          </w:p>
          <w:p w14:paraId="49660C34" w14:textId="4A0BD6BE" w:rsidR="008A3693" w:rsidRDefault="008A3693" w:rsidP="008A3693">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7F01B9" w14:paraId="0EC5C57E" w14:textId="77777777" w:rsidTr="00F53275">
        <w:tc>
          <w:tcPr>
            <w:tcW w:w="2830" w:type="dxa"/>
          </w:tcPr>
          <w:p w14:paraId="6025CC48" w14:textId="1D8FBF1A" w:rsidR="007F01B9" w:rsidRDefault="007F01B9" w:rsidP="007F01B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F856BEE" w14:textId="77777777" w:rsidR="003702C3" w:rsidRDefault="007F01B9" w:rsidP="007F01B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61D16C82" w14:textId="77777777" w:rsidR="003702C3" w:rsidRDefault="007F01B9" w:rsidP="007F01B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251AC35E" w14:textId="46AAB422" w:rsidR="007F01B9" w:rsidRDefault="007F01B9" w:rsidP="007F01B9">
            <w:pPr>
              <w:spacing w:before="120" w:afterLines="50"/>
              <w:rPr>
                <w:rFonts w:eastAsia="Microsoft YaHei"/>
                <w:sz w:val="20"/>
                <w:szCs w:val="20"/>
              </w:rPr>
            </w:pPr>
            <w:r>
              <w:rPr>
                <w:rFonts w:eastAsia="Malgun Gothic"/>
                <w:sz w:val="20"/>
                <w:szCs w:val="20"/>
                <w:lang w:eastAsia="ko-KR"/>
              </w:rPr>
              <w:t>Also, Proposal 3.2.3 below can be included in 3.2.2 as well</w:t>
            </w:r>
            <w:r w:rsidR="003702C3">
              <w:rPr>
                <w:rFonts w:eastAsia="Malgun Gothic"/>
                <w:sz w:val="20"/>
                <w:szCs w:val="20"/>
                <w:lang w:eastAsia="ko-KR"/>
              </w:rPr>
              <w:t>, for capacity enhancement</w:t>
            </w:r>
            <w:r>
              <w:rPr>
                <w:rFonts w:eastAsia="Malgun Gothic"/>
                <w:sz w:val="20"/>
                <w:szCs w:val="20"/>
                <w:lang w:eastAsia="ko-KR"/>
              </w:rPr>
              <w:t>.</w:t>
            </w:r>
          </w:p>
        </w:tc>
      </w:tr>
      <w:tr w:rsidR="008740C1" w14:paraId="3F78AA52" w14:textId="77777777" w:rsidTr="00F53275">
        <w:tc>
          <w:tcPr>
            <w:tcW w:w="2830" w:type="dxa"/>
          </w:tcPr>
          <w:p w14:paraId="1FCA80DD" w14:textId="0F6DE3EB" w:rsidR="008740C1" w:rsidRDefault="008740C1" w:rsidP="008740C1">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5CD5F74" w14:textId="77777777" w:rsidR="008740C1" w:rsidRDefault="008740C1" w:rsidP="008740C1">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36BE5968" w14:textId="32D397A5" w:rsidR="008740C1" w:rsidRDefault="008740C1" w:rsidP="008740C1">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ED72B5" w14:paraId="6E060043" w14:textId="77777777" w:rsidTr="00F53275">
        <w:tc>
          <w:tcPr>
            <w:tcW w:w="2830" w:type="dxa"/>
          </w:tcPr>
          <w:p w14:paraId="3BAF505E" w14:textId="2C2D3FD6"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FAAFF03" w14:textId="5EF6C85C"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6B5E37" w14:paraId="62E6E57A" w14:textId="77777777" w:rsidTr="00F53275">
        <w:tc>
          <w:tcPr>
            <w:tcW w:w="2830" w:type="dxa"/>
          </w:tcPr>
          <w:p w14:paraId="62D1DA3D" w14:textId="13D7E451" w:rsidR="006B5E37" w:rsidRDefault="006B5E37" w:rsidP="00ED72B5">
            <w:pPr>
              <w:spacing w:before="120" w:afterLines="50"/>
              <w:rPr>
                <w:rFonts w:eastAsiaTheme="minorEastAsia" w:hint="eastAsia"/>
                <w:sz w:val="20"/>
                <w:szCs w:val="20"/>
                <w:lang w:eastAsia="zh-CN"/>
              </w:rPr>
            </w:pPr>
            <w:r>
              <w:rPr>
                <w:rFonts w:eastAsiaTheme="minorEastAsia"/>
                <w:sz w:val="20"/>
                <w:szCs w:val="20"/>
                <w:lang w:eastAsia="zh-CN"/>
              </w:rPr>
              <w:t>MediaTek</w:t>
            </w:r>
          </w:p>
        </w:tc>
        <w:tc>
          <w:tcPr>
            <w:tcW w:w="6520" w:type="dxa"/>
          </w:tcPr>
          <w:p w14:paraId="3AE58284" w14:textId="48543B61" w:rsidR="006B5E37" w:rsidRDefault="006B5E37" w:rsidP="006B5E37">
            <w:pPr>
              <w:spacing w:before="120" w:afterLines="50"/>
              <w:rPr>
                <w:rFonts w:eastAsia="Microsoft YaHei"/>
                <w:sz w:val="20"/>
                <w:szCs w:val="20"/>
              </w:rPr>
            </w:pPr>
            <w:r>
              <w:rPr>
                <w:rFonts w:eastAsia="Microsoft YaHei"/>
                <w:sz w:val="20"/>
                <w:szCs w:val="20"/>
              </w:rPr>
              <w:t>OK with studying the</w:t>
            </w:r>
            <w:r>
              <w:rPr>
                <w:rFonts w:eastAsia="Microsoft YaHei"/>
                <w:sz w:val="20"/>
                <w:szCs w:val="20"/>
              </w:rPr>
              <w:t xml:space="preserve"> top </w:t>
            </w:r>
            <w:r>
              <w:rPr>
                <w:rFonts w:eastAsia="Microsoft YaHei"/>
                <w:sz w:val="20"/>
                <w:szCs w:val="20"/>
              </w:rPr>
              <w:t xml:space="preserve">two cases. </w:t>
            </w:r>
            <w:r>
              <w:rPr>
                <w:rFonts w:eastAsia="Microsoft YaHei"/>
                <w:sz w:val="20"/>
                <w:szCs w:val="20"/>
              </w:rPr>
              <w:t>It is unclear to us what is meant by beamformed SRS, especially in FR1.</w:t>
            </w:r>
          </w:p>
          <w:p w14:paraId="27AE4056" w14:textId="77777777" w:rsidR="006B5E37" w:rsidRDefault="006B5E37" w:rsidP="00ED72B5">
            <w:pPr>
              <w:spacing w:before="120" w:afterLines="50"/>
              <w:rPr>
                <w:rFonts w:eastAsiaTheme="minorEastAsia" w:hint="eastAsia"/>
                <w:sz w:val="20"/>
                <w:szCs w:val="20"/>
                <w:lang w:eastAsia="zh-CN"/>
              </w:rPr>
            </w:pP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Heading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in particular RB-based partial frequency sounding (RPFS), was discussed in </w:t>
      </w:r>
      <w:bookmarkStart w:id="28" w:name="_Toc90025765"/>
      <w:r>
        <w:t>Enhancements on SRS flexibility, coverage and capacity</w:t>
      </w:r>
      <w:bookmarkEnd w:id="28"/>
      <w:r>
        <w:t xml:space="preserve"> for</w:t>
      </w:r>
      <w:r>
        <w:rPr>
          <w:rFonts w:eastAsiaTheme="minorEastAsia"/>
        </w:rPr>
        <w:t xml:space="preserve"> Rel-17 FeMIMO, and some features in this </w:t>
      </w:r>
      <w:r>
        <w:rPr>
          <w:rFonts w:eastAsiaTheme="minorEastAsia"/>
        </w:rPr>
        <w:lastRenderedPageBreak/>
        <w:t>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2671665C"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t>Partial sounding (</w:t>
      </w:r>
      <w:del w:id="29" w:author="Loic Canonne-Velasquez" w:date="2022-05-10T13:17:00Z">
        <w:r w:rsidRPr="002268DF" w:rsidDel="000350B8">
          <w:delText>5</w:delText>
        </w:r>
      </w:del>
      <w:ins w:id="30" w:author="Loic Canonne-Velasquez" w:date="2022-05-10T13:17:00Z">
        <w:r w:rsidR="000350B8">
          <w:t>6</w:t>
        </w:r>
      </w:ins>
      <w:r w:rsidRPr="002268DF">
        <w:t>): Futurewei, Xiaomi</w:t>
      </w:r>
      <w:r w:rsidR="00D67A90">
        <w:t xml:space="preserve">, </w:t>
      </w:r>
      <w:r w:rsidRPr="002268DF">
        <w:t>NTT DOCOMO, Nokia, Nokia Shanghai Bell</w:t>
      </w:r>
      <w:ins w:id="31" w:author="Loic Canonne-Velasquez" w:date="2022-05-10T13:17:00Z">
        <w:r w:rsidR="000350B8">
          <w:t xml:space="preserve">, InterDigital, </w:t>
        </w:r>
      </w:ins>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TableGrid"/>
        <w:tblW w:w="9350" w:type="dxa"/>
        <w:tblLayout w:type="fixed"/>
        <w:tblLook w:val="04A0" w:firstRow="1" w:lastRow="0" w:firstColumn="1" w:lastColumn="0" w:noHBand="0" w:noVBand="1"/>
      </w:tblPr>
      <w:tblGrid>
        <w:gridCol w:w="2830"/>
        <w:gridCol w:w="6520"/>
      </w:tblGrid>
      <w:tr w:rsidR="00EB6B9B" w14:paraId="6E97E4E5" w14:textId="77777777" w:rsidTr="00F53275">
        <w:trPr>
          <w:trHeight w:val="273"/>
        </w:trPr>
        <w:tc>
          <w:tcPr>
            <w:tcW w:w="2830" w:type="dxa"/>
            <w:shd w:val="clear" w:color="auto" w:fill="00B0F0"/>
          </w:tcPr>
          <w:p w14:paraId="52EB0CF5" w14:textId="77777777" w:rsidR="00EB6B9B" w:rsidRDefault="00EB6B9B"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5CF10B" w14:textId="77777777" w:rsidR="00EB6B9B" w:rsidRDefault="00EB6B9B"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B6B9B" w14:paraId="07AE8F94" w14:textId="77777777" w:rsidTr="00F53275">
        <w:tc>
          <w:tcPr>
            <w:tcW w:w="2830" w:type="dxa"/>
          </w:tcPr>
          <w:p w14:paraId="54352458" w14:textId="052B6B0C" w:rsidR="00EB6B9B" w:rsidRDefault="000858FD" w:rsidP="00F53275">
            <w:pPr>
              <w:spacing w:before="120" w:afterLines="50"/>
              <w:rPr>
                <w:rFonts w:eastAsia="Microsoft YaHei"/>
                <w:sz w:val="20"/>
                <w:szCs w:val="20"/>
              </w:rPr>
            </w:pPr>
            <w:r>
              <w:rPr>
                <w:rFonts w:eastAsia="Microsoft YaHei"/>
                <w:sz w:val="20"/>
                <w:szCs w:val="20"/>
              </w:rPr>
              <w:t>Apple</w:t>
            </w:r>
          </w:p>
        </w:tc>
        <w:tc>
          <w:tcPr>
            <w:tcW w:w="6520" w:type="dxa"/>
          </w:tcPr>
          <w:p w14:paraId="15C02740" w14:textId="5450738B" w:rsidR="00EB6B9B" w:rsidRPr="004A4F39" w:rsidRDefault="000858FD" w:rsidP="00F53275">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EB6B9B" w14:paraId="7AB4EE2F" w14:textId="77777777" w:rsidTr="00F53275">
        <w:tc>
          <w:tcPr>
            <w:tcW w:w="2830" w:type="dxa"/>
          </w:tcPr>
          <w:p w14:paraId="4EC6E5A0" w14:textId="722CB2FA" w:rsidR="00EB6B9B" w:rsidRDefault="00EC0EED" w:rsidP="00F53275">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573623" w14:textId="77777777" w:rsidR="00EB6B9B" w:rsidRDefault="00EC0EED" w:rsidP="00EC0EED">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68C4BAD3" w14:textId="77777777" w:rsidR="00EC0EED" w:rsidRPr="002103F7" w:rsidRDefault="00EC0EED" w:rsidP="00EC0EED">
            <w:pPr>
              <w:rPr>
                <w:b/>
                <w:bCs/>
              </w:rPr>
            </w:pPr>
            <w:r w:rsidRPr="002103F7">
              <w:rPr>
                <w:b/>
                <w:bCs/>
              </w:rPr>
              <w:t>Proposal</w:t>
            </w:r>
            <w:r>
              <w:rPr>
                <w:b/>
                <w:bCs/>
              </w:rPr>
              <w:t xml:space="preserve"> 3.2.3</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3C1D7A3A" w14:textId="77777777" w:rsidR="00EC0EED" w:rsidRDefault="00EC0EED" w:rsidP="00EC0EED">
            <w:pPr>
              <w:pStyle w:val="ListParagraph"/>
              <w:widowControl/>
              <w:numPr>
                <w:ilvl w:val="0"/>
                <w:numId w:val="16"/>
              </w:numPr>
              <w:rPr>
                <w:ins w:id="32" w:author="Naoya Shibaike" w:date="2022-05-10T15:00:00Z"/>
                <w:rFonts w:ascii="Times New Roman" w:hAnsi="Times New Roman"/>
                <w:b/>
                <w:bCs/>
              </w:rPr>
            </w:pPr>
            <w:ins w:id="33" w:author="Naoya Shibaike" w:date="2022-05-10T15:00:00Z">
              <w:r>
                <w:rPr>
                  <w:rFonts w:ascii="Times New Roman" w:hAnsi="Times New Roman"/>
                  <w:b/>
                  <w:bCs/>
                </w:rPr>
                <w:t>E.g. larger partial frequency sounding factor</w:t>
              </w:r>
            </w:ins>
          </w:p>
          <w:p w14:paraId="3F640231" w14:textId="0DD62BB3" w:rsidR="00EC0EED" w:rsidRPr="00EC0EED" w:rsidRDefault="00EC0EED" w:rsidP="00EC0EED">
            <w:pPr>
              <w:spacing w:before="120" w:afterLines="50"/>
              <w:rPr>
                <w:rFonts w:eastAsia="Microsoft YaHei"/>
                <w:sz w:val="20"/>
                <w:szCs w:val="20"/>
                <w:lang w:val="en-GB"/>
              </w:rPr>
            </w:pPr>
          </w:p>
        </w:tc>
      </w:tr>
      <w:tr w:rsidR="00680413" w14:paraId="2F27EF83" w14:textId="77777777" w:rsidTr="00F53275">
        <w:tc>
          <w:tcPr>
            <w:tcW w:w="2830" w:type="dxa"/>
          </w:tcPr>
          <w:p w14:paraId="06666511" w14:textId="48EC5636" w:rsidR="00680413" w:rsidRDefault="00680413" w:rsidP="00680413">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13FFF0A" w14:textId="15D4C392" w:rsidR="00680413" w:rsidRDefault="00680413" w:rsidP="00680413">
            <w:pPr>
              <w:spacing w:before="120" w:afterLines="50"/>
              <w:rPr>
                <w:rFonts w:eastAsia="MS Mincho"/>
                <w:sz w:val="20"/>
                <w:szCs w:val="20"/>
                <w:lang w:eastAsia="ja-JP"/>
              </w:rPr>
            </w:pPr>
            <w:r>
              <w:rPr>
                <w:rFonts w:eastAsia="Microsoft YaHei"/>
                <w:sz w:val="20"/>
                <w:szCs w:val="20"/>
                <w:lang w:eastAsia="zh-CN"/>
              </w:rPr>
              <w:t>We also think potential extensions should be listed for study. And we think Rel-17 partial frequency sounding is limited, which should be further enhanced, for example, maximum number of CS (at least for K</w:t>
            </w:r>
            <w:r w:rsidR="00FD3C96">
              <w:rPr>
                <w:rFonts w:eastAsia="Microsoft YaHei"/>
                <w:sz w:val="20"/>
                <w:szCs w:val="20"/>
                <w:lang w:eastAsia="zh-CN"/>
              </w:rPr>
              <w:t>_</w:t>
            </w:r>
            <w:r>
              <w:rPr>
                <w:rFonts w:eastAsia="Microsoft YaHei"/>
                <w:sz w:val="20"/>
                <w:szCs w:val="20"/>
                <w:lang w:eastAsia="zh-CN"/>
              </w:rPr>
              <w:t xml:space="preserve">TC=2) should be enhanced for capacity. </w:t>
            </w:r>
          </w:p>
        </w:tc>
      </w:tr>
      <w:tr w:rsidR="00070796" w14:paraId="387E484F" w14:textId="77777777" w:rsidTr="00F53275">
        <w:tc>
          <w:tcPr>
            <w:tcW w:w="2830" w:type="dxa"/>
          </w:tcPr>
          <w:p w14:paraId="69105476" w14:textId="31F268BF" w:rsidR="00070796" w:rsidRDefault="00070796" w:rsidP="00680413">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32852236" w14:textId="4E1ED438" w:rsidR="00070796" w:rsidRDefault="00AB4C29" w:rsidP="00680413">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DF7637" w14:paraId="29F099A9" w14:textId="77777777" w:rsidTr="00F53275">
        <w:tc>
          <w:tcPr>
            <w:tcW w:w="2830" w:type="dxa"/>
          </w:tcPr>
          <w:p w14:paraId="2F589931" w14:textId="57E41074" w:rsidR="00DF7637" w:rsidRDefault="00DF7637" w:rsidP="00680413">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74F9B062" w14:textId="5288DA5D" w:rsidR="00DF7637" w:rsidRDefault="00DF7637" w:rsidP="00680413">
            <w:pPr>
              <w:spacing w:before="120" w:afterLines="50"/>
              <w:rPr>
                <w:rFonts w:eastAsia="Microsoft YaHei"/>
                <w:sz w:val="20"/>
                <w:szCs w:val="20"/>
                <w:lang w:eastAsia="zh-CN"/>
              </w:rPr>
            </w:pPr>
            <w:r>
              <w:rPr>
                <w:rFonts w:eastAsia="Microsoft YaHei"/>
                <w:sz w:val="20"/>
                <w:szCs w:val="20"/>
                <w:lang w:eastAsia="zh-CN"/>
              </w:rPr>
              <w:t xml:space="preserve">Given </w:t>
            </w:r>
            <w:r w:rsidR="00851E3B">
              <w:rPr>
                <w:rFonts w:eastAsia="Microsoft YaHei"/>
                <w:sz w:val="20"/>
                <w:szCs w:val="20"/>
                <w:lang w:eastAsia="zh-CN"/>
              </w:rPr>
              <w:t>there</w:t>
            </w:r>
            <w:r>
              <w:rPr>
                <w:rFonts w:eastAsia="Microsoft YaHei"/>
                <w:sz w:val="20"/>
                <w:szCs w:val="20"/>
                <w:lang w:eastAsia="zh-CN"/>
              </w:rPr>
              <w:t xml:space="preserve"> were extensively discussed in Rel-17</w:t>
            </w:r>
            <w:r w:rsidR="00674858">
              <w:rPr>
                <w:rFonts w:eastAsia="Microsoft YaHei"/>
                <w:sz w:val="20"/>
                <w:szCs w:val="20"/>
                <w:lang w:eastAsia="zh-CN"/>
              </w:rPr>
              <w:t>, we share the same view as Apple that duplicate discussions may not be needed in Rel-18. If a specific enhancement is relevant to the Rel-18 WID/objective, the potential enhancements can be listed as part of the previous two proposals.</w:t>
            </w:r>
            <w:r>
              <w:rPr>
                <w:rFonts w:eastAsia="Microsoft YaHei"/>
                <w:sz w:val="20"/>
                <w:szCs w:val="20"/>
                <w:lang w:eastAsia="zh-CN"/>
              </w:rPr>
              <w:t xml:space="preserve"> </w:t>
            </w:r>
          </w:p>
        </w:tc>
      </w:tr>
      <w:tr w:rsidR="008A3693" w14:paraId="068A38E6" w14:textId="77777777" w:rsidTr="00F53275">
        <w:tc>
          <w:tcPr>
            <w:tcW w:w="2830" w:type="dxa"/>
          </w:tcPr>
          <w:p w14:paraId="7CE70551" w14:textId="73541F50" w:rsidR="008A3693" w:rsidRDefault="008A3693" w:rsidP="00680413">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5C3E08C" w14:textId="324B362F" w:rsidR="008A3693" w:rsidRDefault="008A3693" w:rsidP="008A3693">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7F01B9" w14:paraId="0EDFB1CB" w14:textId="77777777" w:rsidTr="00F53275">
        <w:tc>
          <w:tcPr>
            <w:tcW w:w="2830" w:type="dxa"/>
          </w:tcPr>
          <w:p w14:paraId="2D64AE13" w14:textId="41F5ECF0" w:rsidR="007F01B9" w:rsidRDefault="007F01B9" w:rsidP="007F01B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A76E945" w14:textId="1A1654F3" w:rsidR="007F01B9" w:rsidRDefault="007F01B9" w:rsidP="007F01B9">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8740C1" w14:paraId="4B7482C0" w14:textId="77777777" w:rsidTr="00F53275">
        <w:tc>
          <w:tcPr>
            <w:tcW w:w="2830" w:type="dxa"/>
          </w:tcPr>
          <w:p w14:paraId="78BF4C8E" w14:textId="781FB778" w:rsidR="008740C1" w:rsidRDefault="008740C1" w:rsidP="008740C1">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DE8EA61" w14:textId="73CE645C" w:rsidR="008740C1" w:rsidRDefault="008740C1" w:rsidP="008740C1">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ED72B5" w14:paraId="68A8CC21" w14:textId="77777777" w:rsidTr="00F53275">
        <w:tc>
          <w:tcPr>
            <w:tcW w:w="2830" w:type="dxa"/>
          </w:tcPr>
          <w:p w14:paraId="035650B5" w14:textId="22385AA5"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162DC43" w14:textId="66FA3465"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B5E37" w14:paraId="76FD63DF" w14:textId="77777777" w:rsidTr="00F53275">
        <w:tc>
          <w:tcPr>
            <w:tcW w:w="2830" w:type="dxa"/>
          </w:tcPr>
          <w:p w14:paraId="33F3AD96" w14:textId="1A88C648" w:rsidR="006B5E37" w:rsidRDefault="006B5E37" w:rsidP="00ED72B5">
            <w:pPr>
              <w:spacing w:before="120" w:afterLines="50"/>
              <w:rPr>
                <w:rFonts w:eastAsiaTheme="minorEastAsia" w:hint="eastAsia"/>
                <w:sz w:val="20"/>
                <w:szCs w:val="20"/>
                <w:lang w:eastAsia="zh-CN"/>
              </w:rPr>
            </w:pPr>
            <w:r>
              <w:rPr>
                <w:rFonts w:eastAsiaTheme="minorEastAsia"/>
                <w:sz w:val="20"/>
                <w:szCs w:val="20"/>
                <w:lang w:eastAsia="zh-CN"/>
              </w:rPr>
              <w:t>MediaTek</w:t>
            </w:r>
          </w:p>
        </w:tc>
        <w:tc>
          <w:tcPr>
            <w:tcW w:w="6520" w:type="dxa"/>
          </w:tcPr>
          <w:p w14:paraId="26571CEC" w14:textId="6478CBC7" w:rsidR="006B5E37" w:rsidRDefault="006B5E37" w:rsidP="00ED72B5">
            <w:pPr>
              <w:spacing w:before="120" w:afterLines="50"/>
              <w:rPr>
                <w:rFonts w:eastAsiaTheme="minorEastAsia" w:hint="eastAsia"/>
                <w:sz w:val="20"/>
                <w:szCs w:val="20"/>
                <w:lang w:eastAsia="zh-CN"/>
              </w:rPr>
            </w:pPr>
            <w:r>
              <w:rPr>
                <w:rFonts w:eastAsiaTheme="minorEastAsia"/>
                <w:sz w:val="20"/>
                <w:szCs w:val="20"/>
                <w:lang w:eastAsia="zh-CN"/>
              </w:rPr>
              <w:t xml:space="preserve">Agree with Apple’s comment. Only potential enhancements/extensions to Rel-17 partial frequency sounding should be considered. Example provided by </w:t>
            </w:r>
            <w:r>
              <w:rPr>
                <w:rFonts w:eastAsiaTheme="minorEastAsia"/>
                <w:sz w:val="20"/>
                <w:szCs w:val="20"/>
                <w:lang w:eastAsia="zh-CN"/>
              </w:rPr>
              <w:lastRenderedPageBreak/>
              <w:t>DOCOMO is fine with us.</w:t>
            </w: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Heading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670695" w14:paraId="397FA6BA" w14:textId="77777777" w:rsidTr="00F53275">
        <w:trPr>
          <w:trHeight w:val="273"/>
        </w:trPr>
        <w:tc>
          <w:tcPr>
            <w:tcW w:w="2830" w:type="dxa"/>
            <w:shd w:val="clear" w:color="auto" w:fill="00B0F0"/>
          </w:tcPr>
          <w:p w14:paraId="26ACC80B" w14:textId="77777777" w:rsidR="00670695" w:rsidRDefault="00670695"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8319C0" w14:textId="77777777" w:rsidR="00670695" w:rsidRDefault="00670695"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740C1" w14:paraId="4510C50A" w14:textId="77777777" w:rsidTr="00F53275">
        <w:tc>
          <w:tcPr>
            <w:tcW w:w="2830" w:type="dxa"/>
          </w:tcPr>
          <w:p w14:paraId="712C0E73" w14:textId="5E718C0E" w:rsidR="008740C1" w:rsidRDefault="008740C1" w:rsidP="008740C1">
            <w:pPr>
              <w:spacing w:before="120" w:afterLines="50"/>
              <w:rPr>
                <w:rFonts w:eastAsia="Microsoft YaHei"/>
                <w:sz w:val="20"/>
                <w:szCs w:val="20"/>
              </w:rPr>
            </w:pPr>
            <w:r>
              <w:rPr>
                <w:rFonts w:eastAsia="Microsoft YaHei"/>
                <w:sz w:val="20"/>
                <w:szCs w:val="20"/>
              </w:rPr>
              <w:t>Nokia/NSB</w:t>
            </w:r>
          </w:p>
        </w:tc>
        <w:tc>
          <w:tcPr>
            <w:tcW w:w="6520" w:type="dxa"/>
          </w:tcPr>
          <w:p w14:paraId="42334CA9" w14:textId="300C0715" w:rsidR="008740C1" w:rsidRPr="008740C1" w:rsidRDefault="008740C1" w:rsidP="008740C1">
            <w:pPr>
              <w:spacing w:before="120" w:afterLines="50"/>
              <w:rPr>
                <w:rFonts w:eastAsia="Microsoft YaHei"/>
                <w:sz w:val="20"/>
                <w:szCs w:val="20"/>
              </w:rPr>
            </w:pPr>
            <w:r w:rsidRPr="008740C1">
              <w:rPr>
                <w:bCs/>
                <w:sz w:val="20"/>
                <w:szCs w:val="20"/>
                <w:lang w:eastAsia="en-GB"/>
              </w:rPr>
              <w:t xml:space="preserve">To reduced UL SRS resource overhead and transmission latency related to antenna switching with CJT, </w:t>
            </w:r>
            <w:r w:rsidRPr="008740C1">
              <w:rPr>
                <w:sz w:val="20"/>
                <w:szCs w:val="20"/>
              </w:rPr>
              <w:t xml:space="preserve">support </w:t>
            </w:r>
            <w:r w:rsidRPr="008740C1">
              <w:rPr>
                <w:bCs/>
                <w:sz w:val="20"/>
                <w:szCs w:val="20"/>
                <w:lang w:eastAsia="en-GB"/>
              </w:rPr>
              <w:t xml:space="preserve">UL SRS </w:t>
            </w:r>
            <w:r w:rsidRPr="008740C1">
              <w:rPr>
                <w:rFonts w:eastAsiaTheme="minorEastAsia"/>
                <w:color w:val="000000"/>
                <w:sz w:val="20"/>
                <w:szCs w:val="20"/>
                <w:lang w:val="x-none" w:eastAsia="zh-CN"/>
              </w:rPr>
              <w:t>xTyR</w:t>
            </w:r>
            <w:r w:rsidRPr="008740C1">
              <w:rPr>
                <w:rFonts w:eastAsiaTheme="minorEastAsia"/>
                <w:color w:val="000000"/>
                <w:sz w:val="20"/>
                <w:szCs w:val="20"/>
                <w:lang w:eastAsia="zh-CN"/>
              </w:rPr>
              <w:t xml:space="preserve"> antenna switching configurations with 4 &gt; UL TX antenna ports, for example </w:t>
            </w:r>
            <w:r w:rsidRPr="008740C1">
              <w:rPr>
                <w:rFonts w:eastAsiaTheme="minorEastAsia"/>
                <w:color w:val="000000"/>
                <w:sz w:val="20"/>
                <w:szCs w:val="20"/>
                <w:lang w:val="x-none" w:eastAsia="zh-CN"/>
              </w:rPr>
              <w:t>xTyR</w:t>
            </w:r>
            <w:r w:rsidRPr="008740C1">
              <w:rPr>
                <w:rFonts w:eastAsiaTheme="minorEastAsia"/>
                <w:color w:val="000000"/>
                <w:sz w:val="20"/>
                <w:szCs w:val="20"/>
                <w:lang w:eastAsia="zh-CN"/>
              </w:rPr>
              <w:t>. where</w:t>
            </w:r>
            <w:r w:rsidRPr="008740C1">
              <w:rPr>
                <w:rFonts w:eastAsiaTheme="minorEastAsia"/>
                <w:color w:val="000000"/>
                <w:sz w:val="20"/>
                <w:szCs w:val="20"/>
                <w:lang w:val="x-none" w:eastAsia="zh-CN"/>
              </w:rPr>
              <w:t xml:space="preserve"> x = {</w:t>
            </w:r>
            <w:r w:rsidRPr="008740C1">
              <w:rPr>
                <w:rFonts w:eastAsiaTheme="minorEastAsia"/>
                <w:color w:val="000000"/>
                <w:sz w:val="20"/>
                <w:szCs w:val="20"/>
                <w:lang w:eastAsia="zh-CN"/>
              </w:rPr>
              <w:t>6,8</w:t>
            </w:r>
            <w:r w:rsidRPr="008740C1">
              <w:rPr>
                <w:rFonts w:eastAsiaTheme="minorEastAsia"/>
                <w:color w:val="000000"/>
                <w:sz w:val="20"/>
                <w:szCs w:val="20"/>
                <w:lang w:val="x-none" w:eastAsia="zh-CN"/>
              </w:rPr>
              <w:t>} and y = {6, 8}</w:t>
            </w:r>
            <w:r w:rsidRPr="008740C1">
              <w:rPr>
                <w:rFonts w:eastAsiaTheme="minorEastAsia"/>
                <w:color w:val="000000"/>
                <w:sz w:val="20"/>
                <w:szCs w:val="20"/>
                <w:lang w:eastAsia="zh-CN"/>
              </w:rPr>
              <w:t>.</w:t>
            </w:r>
          </w:p>
        </w:tc>
      </w:tr>
      <w:tr w:rsidR="008740C1" w14:paraId="407A7E6B" w14:textId="77777777" w:rsidTr="00F53275">
        <w:tc>
          <w:tcPr>
            <w:tcW w:w="2830" w:type="dxa"/>
          </w:tcPr>
          <w:p w14:paraId="2F63DBB6" w14:textId="77777777" w:rsidR="008740C1" w:rsidRDefault="008740C1" w:rsidP="008740C1">
            <w:pPr>
              <w:spacing w:before="120" w:afterLines="50"/>
              <w:rPr>
                <w:rFonts w:eastAsia="Microsoft YaHei"/>
                <w:sz w:val="20"/>
                <w:szCs w:val="20"/>
              </w:rPr>
            </w:pPr>
          </w:p>
        </w:tc>
        <w:tc>
          <w:tcPr>
            <w:tcW w:w="6520" w:type="dxa"/>
          </w:tcPr>
          <w:p w14:paraId="24F0AF1C" w14:textId="77777777" w:rsidR="008740C1" w:rsidRPr="00C4478A" w:rsidRDefault="008740C1" w:rsidP="008740C1">
            <w:pPr>
              <w:spacing w:before="120" w:afterLines="50"/>
              <w:rPr>
                <w:rFonts w:eastAsia="Microsoft YaHei"/>
                <w:sz w:val="20"/>
                <w:szCs w:val="20"/>
              </w:rPr>
            </w:pPr>
          </w:p>
        </w:tc>
      </w:tr>
    </w:tbl>
    <w:p w14:paraId="3650A005" w14:textId="77777777" w:rsidR="00670695" w:rsidRDefault="00670695" w:rsidP="004252A5">
      <w:pPr>
        <w:pStyle w:val="ListParagraph"/>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Heading1"/>
        <w:tabs>
          <w:tab w:val="clear" w:pos="432"/>
        </w:tabs>
        <w:rPr>
          <w:rFonts w:cs="Arial"/>
        </w:rPr>
      </w:pPr>
      <w:r w:rsidRPr="00101539">
        <w:rPr>
          <w:rFonts w:cs="Arial"/>
        </w:rPr>
        <w:t>SRS enhancements targeting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 xml:space="preserve">It is well known that increasing UE Tx antenna ports can significantly improve various performance metrics for UL/DL transmissions.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Heading2"/>
        <w:rPr>
          <w:lang w:val="en-GB"/>
        </w:rPr>
      </w:pPr>
      <w:r>
        <w:rPr>
          <w:lang w:val="en-GB"/>
        </w:rPr>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t xml:space="preserve">SRS enhancements targeting 8 Tx will be considered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t>Wait</w:t>
      </w:r>
      <w:r w:rsidR="009C09D0">
        <w:t>ing</w:t>
      </w:r>
      <w:r>
        <w:t xml:space="preserve"> for the other agenda items </w:t>
      </w:r>
      <w:r w:rsidR="00B84BAF">
        <w:t xml:space="preserve">to provide sufficient inputs </w:t>
      </w:r>
      <w:r w:rsidR="007A0231">
        <w:t xml:space="preserve">to this agenda item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lastRenderedPageBreak/>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0E588B" w14:paraId="5BFA0717" w14:textId="77777777" w:rsidTr="00F53275">
        <w:trPr>
          <w:trHeight w:val="273"/>
        </w:trPr>
        <w:tc>
          <w:tcPr>
            <w:tcW w:w="2830" w:type="dxa"/>
            <w:shd w:val="clear" w:color="auto" w:fill="00B0F0"/>
          </w:tcPr>
          <w:p w14:paraId="7ECC67A4" w14:textId="77777777" w:rsidR="000E588B" w:rsidRDefault="000E588B"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2B1042E" w14:textId="77777777" w:rsidR="000E588B" w:rsidRDefault="000E588B"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588B" w14:paraId="6A52230B" w14:textId="77777777" w:rsidTr="00F53275">
        <w:tc>
          <w:tcPr>
            <w:tcW w:w="2830" w:type="dxa"/>
          </w:tcPr>
          <w:p w14:paraId="21EEE7E8" w14:textId="70A2CE45" w:rsidR="000E588B" w:rsidRDefault="00DF23BE" w:rsidP="00F53275">
            <w:pPr>
              <w:spacing w:before="120" w:afterLines="50"/>
              <w:rPr>
                <w:rFonts w:eastAsia="Microsoft YaHei"/>
                <w:sz w:val="20"/>
                <w:szCs w:val="20"/>
              </w:rPr>
            </w:pPr>
            <w:r>
              <w:rPr>
                <w:rFonts w:eastAsia="Microsoft YaHei"/>
                <w:sz w:val="20"/>
                <w:szCs w:val="20"/>
              </w:rPr>
              <w:t>Apple</w:t>
            </w:r>
          </w:p>
        </w:tc>
        <w:tc>
          <w:tcPr>
            <w:tcW w:w="6520" w:type="dxa"/>
          </w:tcPr>
          <w:p w14:paraId="654384FF" w14:textId="63F5FF45" w:rsidR="000E588B" w:rsidRPr="004A4F39" w:rsidRDefault="00DF23BE" w:rsidP="00F53275">
            <w:pPr>
              <w:spacing w:before="120" w:afterLines="50"/>
              <w:rPr>
                <w:rFonts w:eastAsia="Microsoft YaHei"/>
                <w:sz w:val="20"/>
                <w:szCs w:val="20"/>
              </w:rPr>
            </w:pPr>
            <w:r>
              <w:rPr>
                <w:rFonts w:eastAsia="Microsoft YaHei"/>
                <w:sz w:val="20"/>
                <w:szCs w:val="20"/>
              </w:rPr>
              <w:t xml:space="preserve">We think we can </w:t>
            </w:r>
            <w:r w:rsidR="00BF30FD">
              <w:rPr>
                <w:rFonts w:eastAsia="Microsoft YaHei"/>
                <w:sz w:val="20"/>
                <w:szCs w:val="20"/>
              </w:rPr>
              <w:t>start</w:t>
            </w:r>
            <w:r>
              <w:rPr>
                <w:rFonts w:eastAsia="Microsoft YaHei"/>
                <w:sz w:val="20"/>
                <w:szCs w:val="20"/>
              </w:rPr>
              <w:t xml:space="preserve"> the work </w:t>
            </w:r>
            <w:r w:rsidR="00BF30FD">
              <w:rPr>
                <w:rFonts w:eastAsia="Microsoft YaHei"/>
                <w:sz w:val="20"/>
                <w:szCs w:val="20"/>
              </w:rPr>
              <w:t xml:space="preserve">for </w:t>
            </w:r>
            <w:r>
              <w:rPr>
                <w:rFonts w:eastAsia="Microsoft YaHei"/>
                <w:sz w:val="20"/>
                <w:szCs w:val="20"/>
              </w:rPr>
              <w:t>8Tx SRS</w:t>
            </w:r>
            <w:r w:rsidR="00BF30FD">
              <w:rPr>
                <w:rFonts w:eastAsia="Microsoft YaHei"/>
                <w:sz w:val="20"/>
                <w:szCs w:val="20"/>
              </w:rPr>
              <w:t xml:space="preserve"> </w:t>
            </w:r>
          </w:p>
        </w:tc>
      </w:tr>
      <w:tr w:rsidR="00C05E73" w14:paraId="277474CA" w14:textId="77777777" w:rsidTr="00F53275">
        <w:tc>
          <w:tcPr>
            <w:tcW w:w="2830" w:type="dxa"/>
          </w:tcPr>
          <w:p w14:paraId="6C17593A" w14:textId="461A381A"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410880"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5EFE8DA"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6C6E60D" w14:textId="5FC49835" w:rsidR="00C05E73" w:rsidRPr="00C4478A" w:rsidRDefault="00C05E73" w:rsidP="00C05E73">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702E4A" w14:paraId="5293799B" w14:textId="77777777" w:rsidTr="00F53275">
        <w:tc>
          <w:tcPr>
            <w:tcW w:w="2830" w:type="dxa"/>
          </w:tcPr>
          <w:p w14:paraId="1E06477D" w14:textId="6D0571F0" w:rsidR="00702E4A" w:rsidRDefault="00702E4A" w:rsidP="00702E4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1F15695" w14:textId="04F0F27C" w:rsidR="00702E4A" w:rsidRDefault="00702E4A" w:rsidP="00702E4A">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0B7126" w14:paraId="77B430FE" w14:textId="77777777" w:rsidTr="00F53275">
        <w:tc>
          <w:tcPr>
            <w:tcW w:w="2830" w:type="dxa"/>
          </w:tcPr>
          <w:p w14:paraId="1C359A17" w14:textId="53327A62" w:rsidR="000B7126" w:rsidRDefault="000B7126" w:rsidP="00702E4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4F652E75" w14:textId="3F9545BB" w:rsidR="000B7126" w:rsidRDefault="00287C8B" w:rsidP="00702E4A">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5C3AFA" w14:paraId="208AE346" w14:textId="77777777" w:rsidTr="00F53275">
        <w:tc>
          <w:tcPr>
            <w:tcW w:w="2830" w:type="dxa"/>
          </w:tcPr>
          <w:p w14:paraId="5914A943" w14:textId="5A7B7D21" w:rsidR="005C3AFA" w:rsidRDefault="005C3AFA" w:rsidP="00702E4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AA0D3FF" w14:textId="77777777" w:rsidR="001E14A0" w:rsidRDefault="00933CC7" w:rsidP="00702E4A">
            <w:pPr>
              <w:spacing w:before="120" w:afterLines="50"/>
              <w:rPr>
                <w:rFonts w:eastAsia="Microsoft YaHei"/>
                <w:sz w:val="20"/>
                <w:szCs w:val="20"/>
                <w:lang w:eastAsia="zh-CN"/>
              </w:rPr>
            </w:pPr>
            <w:r>
              <w:rPr>
                <w:rFonts w:eastAsia="Microsoft YaHei"/>
                <w:sz w:val="20"/>
                <w:szCs w:val="20"/>
                <w:lang w:eastAsia="zh-CN"/>
              </w:rPr>
              <w:t xml:space="preserve">Thank FL </w:t>
            </w:r>
            <w:r w:rsidR="001E14A0">
              <w:rPr>
                <w:rFonts w:eastAsia="Microsoft YaHei"/>
                <w:sz w:val="20"/>
                <w:szCs w:val="20"/>
                <w:lang w:eastAsia="zh-CN"/>
              </w:rPr>
              <w:t xml:space="preserve">sharing the view on this topic. </w:t>
            </w:r>
          </w:p>
          <w:p w14:paraId="606A6179" w14:textId="77777777" w:rsidR="005C3AFA" w:rsidRDefault="005C3AFA" w:rsidP="00702E4A">
            <w:pPr>
              <w:spacing w:before="120" w:afterLines="50"/>
              <w:rPr>
                <w:bCs/>
              </w:rPr>
            </w:pPr>
            <w:r>
              <w:rPr>
                <w:rFonts w:eastAsia="Microsoft YaHei"/>
                <w:sz w:val="20"/>
                <w:szCs w:val="20"/>
                <w:lang w:eastAsia="zh-CN"/>
              </w:rPr>
              <w:t>We think</w:t>
            </w:r>
            <w:r w:rsidR="00CF0416">
              <w:rPr>
                <w:rFonts w:eastAsia="Microsoft YaHei"/>
                <w:sz w:val="20"/>
                <w:szCs w:val="20"/>
                <w:lang w:eastAsia="zh-CN"/>
              </w:rPr>
              <w:t xml:space="preserve"> </w:t>
            </w:r>
            <w:r w:rsidR="001E14A0">
              <w:rPr>
                <w:rFonts w:eastAsia="Microsoft YaHei"/>
                <w:sz w:val="20"/>
                <w:szCs w:val="20"/>
                <w:lang w:eastAsia="zh-CN"/>
              </w:rPr>
              <w:t xml:space="preserve">RAN1 can start to work on 8 Tx SRS, in parallel with </w:t>
            </w:r>
            <w:r w:rsidR="003C0D71" w:rsidRPr="008330CC">
              <w:rPr>
                <w:bCs/>
              </w:rPr>
              <w:t>9.1.4.2</w:t>
            </w:r>
            <w:r w:rsidR="003C0D71">
              <w:rPr>
                <w:bCs/>
              </w:rPr>
              <w:t xml:space="preserve">. We agree that in 9.1.4.2, </w:t>
            </w:r>
            <w:r w:rsidR="006A5220">
              <w:rPr>
                <w:bCs/>
              </w:rPr>
              <w:t xml:space="preserve">whether support &gt;4 layers is still opening. But that openness seems not </w:t>
            </w:r>
            <w:r w:rsidR="002E7FFE">
              <w:rPr>
                <w:bCs/>
              </w:rPr>
              <w:t xml:space="preserve">stopping RAN1 to specify 8 Tx SRS, because when for 8 Tx with </w:t>
            </w:r>
            <w:r w:rsidR="00697808">
              <w:rPr>
                <w:bCs/>
              </w:rPr>
              <w:t xml:space="preserve">&lt;=4 layers, 8 ports SRS is needed. </w:t>
            </w:r>
          </w:p>
          <w:p w14:paraId="08AE449D" w14:textId="2AEF5BB7" w:rsidR="00697808" w:rsidRDefault="00697808" w:rsidP="00702E4A">
            <w:pPr>
              <w:spacing w:before="120" w:afterLines="50"/>
              <w:rPr>
                <w:rFonts w:eastAsia="Microsoft YaHei"/>
                <w:sz w:val="20"/>
                <w:szCs w:val="20"/>
                <w:lang w:eastAsia="zh-CN"/>
              </w:rPr>
            </w:pPr>
            <w:r>
              <w:rPr>
                <w:bCs/>
              </w:rPr>
              <w:t xml:space="preserve">Regarding </w:t>
            </w:r>
            <w:r w:rsidR="004964E8">
              <w:rPr>
                <w:bCs/>
              </w:rPr>
              <w:t xml:space="preserve">the parallelism with </w:t>
            </w:r>
            <w:r w:rsidR="004964E8">
              <w:rPr>
                <w:rFonts w:eastAsia="MS Mincho"/>
                <w:sz w:val="20"/>
                <w:szCs w:val="20"/>
                <w:lang w:eastAsia="ja-JP"/>
              </w:rPr>
              <w:t xml:space="preserve">9.1.3.1 (DMRS), </w:t>
            </w:r>
            <w:r w:rsidR="00EB2C29">
              <w:rPr>
                <w:rFonts w:eastAsia="MS Mincho"/>
                <w:sz w:val="20"/>
                <w:szCs w:val="20"/>
                <w:lang w:eastAsia="ja-JP"/>
              </w:rPr>
              <w:t xml:space="preserve">we have similar view as DOCOMO. We don’t see </w:t>
            </w:r>
            <w:r w:rsidR="00CD52FB">
              <w:rPr>
                <w:rFonts w:eastAsia="MS Mincho"/>
                <w:sz w:val="20"/>
                <w:szCs w:val="20"/>
                <w:lang w:eastAsia="ja-JP"/>
              </w:rPr>
              <w:t xml:space="preserve">issue to stop RAN1 to work on these two sub-agenda in parallel. </w:t>
            </w:r>
            <w:r w:rsidR="00EB2C29">
              <w:rPr>
                <w:rFonts w:eastAsia="MS Mincho"/>
                <w:sz w:val="20"/>
                <w:szCs w:val="20"/>
                <w:lang w:eastAsia="ja-JP"/>
              </w:rPr>
              <w:t xml:space="preserve"> </w:t>
            </w:r>
          </w:p>
        </w:tc>
      </w:tr>
      <w:tr w:rsidR="008A3693" w14:paraId="72F24428" w14:textId="77777777" w:rsidTr="00F53275">
        <w:tc>
          <w:tcPr>
            <w:tcW w:w="2830" w:type="dxa"/>
          </w:tcPr>
          <w:p w14:paraId="7DDEE0B6" w14:textId="43D24CFE" w:rsidR="008A3693" w:rsidRDefault="008A3693" w:rsidP="00702E4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4CCB350" w14:textId="77777777" w:rsidR="008A3693" w:rsidRDefault="008A3693" w:rsidP="008A3693">
            <w:pPr>
              <w:spacing w:before="120" w:afterLines="50"/>
              <w:rPr>
                <w:rFonts w:eastAsia="Microsoft YaHei"/>
                <w:sz w:val="20"/>
                <w:szCs w:val="20"/>
              </w:rPr>
            </w:pPr>
            <w:r>
              <w:rPr>
                <w:rFonts w:eastAsia="Microsoft YaHei"/>
                <w:sz w:val="20"/>
                <w:szCs w:val="20"/>
              </w:rPr>
              <w:t>Generally fine to avoid duplicate efforts across agenda items.</w:t>
            </w:r>
          </w:p>
          <w:p w14:paraId="6A5FA964" w14:textId="26793113" w:rsidR="008A3693" w:rsidRDefault="008A3693" w:rsidP="008A3693">
            <w:pPr>
              <w:spacing w:before="120" w:afterLines="50"/>
              <w:rPr>
                <w:rFonts w:eastAsia="Microsoft YaHei"/>
                <w:sz w:val="20"/>
                <w:szCs w:val="20"/>
                <w:lang w:eastAsia="zh-CN"/>
              </w:rPr>
            </w:pPr>
            <w:r>
              <w:rPr>
                <w:rFonts w:eastAsia="Microsoft YaHei"/>
                <w:sz w:val="20"/>
                <w:szCs w:val="20"/>
              </w:rPr>
              <w:t xml:space="preserve">We think the work on 8Tx </w:t>
            </w:r>
            <w:r w:rsidR="002C6A12">
              <w:rPr>
                <w:rFonts w:eastAsia="Microsoft YaHei"/>
                <w:sz w:val="20"/>
                <w:szCs w:val="20"/>
              </w:rPr>
              <w:t xml:space="preserve">SRS </w:t>
            </w:r>
            <w:r>
              <w:rPr>
                <w:rFonts w:eastAsia="Microsoft YaHei"/>
                <w:sz w:val="20"/>
                <w:szCs w:val="20"/>
              </w:rPr>
              <w:t>can start.</w:t>
            </w:r>
          </w:p>
        </w:tc>
      </w:tr>
      <w:tr w:rsidR="007F01B9" w14:paraId="0FEB7F2D" w14:textId="77777777" w:rsidTr="00F53275">
        <w:tc>
          <w:tcPr>
            <w:tcW w:w="2830" w:type="dxa"/>
          </w:tcPr>
          <w:p w14:paraId="066D38EB" w14:textId="01CC4A51" w:rsidR="007F01B9" w:rsidRDefault="007F01B9" w:rsidP="007F01B9">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72D4CE4" w14:textId="154BAC2B" w:rsidR="007F01B9" w:rsidRDefault="007F01B9" w:rsidP="007F01B9">
            <w:pPr>
              <w:spacing w:before="120" w:afterLines="50"/>
              <w:rPr>
                <w:rFonts w:eastAsia="Microsoft YaHei"/>
                <w:sz w:val="20"/>
                <w:szCs w:val="20"/>
              </w:rPr>
            </w:pPr>
            <w:r>
              <w:rPr>
                <w:rFonts w:eastAsia="Malgun Gothic" w:hint="eastAsia"/>
                <w:sz w:val="20"/>
                <w:szCs w:val="20"/>
                <w:lang w:eastAsia="ko-KR"/>
              </w:rPr>
              <w:t>We can start SRS 8TX.</w:t>
            </w:r>
          </w:p>
        </w:tc>
      </w:tr>
      <w:tr w:rsidR="008740C1" w14:paraId="3D31A449" w14:textId="77777777" w:rsidTr="00F53275">
        <w:tc>
          <w:tcPr>
            <w:tcW w:w="2830" w:type="dxa"/>
          </w:tcPr>
          <w:p w14:paraId="40139DB1" w14:textId="07320292" w:rsidR="008740C1" w:rsidRDefault="008740C1" w:rsidP="008740C1">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B956432" w14:textId="24995483" w:rsidR="008740C1" w:rsidRDefault="008740C1" w:rsidP="008740C1">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ED72B5" w14:paraId="6E27D91C" w14:textId="77777777" w:rsidTr="00F53275">
        <w:tc>
          <w:tcPr>
            <w:tcW w:w="2830" w:type="dxa"/>
          </w:tcPr>
          <w:p w14:paraId="6DCBE8A6" w14:textId="2F327B50"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2A9261C" w14:textId="3EB16F6C"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6B5E37" w14:paraId="7DA7B514" w14:textId="77777777" w:rsidTr="00F53275">
        <w:tc>
          <w:tcPr>
            <w:tcW w:w="2830" w:type="dxa"/>
          </w:tcPr>
          <w:p w14:paraId="6C6B6F96" w14:textId="2AD42806" w:rsidR="006B5E37" w:rsidRDefault="006B5E37" w:rsidP="00ED72B5">
            <w:pPr>
              <w:spacing w:before="120" w:afterLines="50"/>
              <w:rPr>
                <w:rFonts w:eastAsiaTheme="minorEastAsia" w:hint="eastAsia"/>
                <w:sz w:val="20"/>
                <w:szCs w:val="20"/>
                <w:lang w:eastAsia="zh-CN"/>
              </w:rPr>
            </w:pPr>
            <w:r>
              <w:rPr>
                <w:rFonts w:eastAsiaTheme="minorEastAsia"/>
                <w:sz w:val="20"/>
                <w:szCs w:val="20"/>
                <w:lang w:eastAsia="zh-CN"/>
              </w:rPr>
              <w:t>MediaTek</w:t>
            </w:r>
          </w:p>
        </w:tc>
        <w:tc>
          <w:tcPr>
            <w:tcW w:w="6520" w:type="dxa"/>
          </w:tcPr>
          <w:p w14:paraId="70A4CF0A" w14:textId="4883105C" w:rsidR="006B5E37" w:rsidRDefault="006B5E37" w:rsidP="00ED72B5">
            <w:pPr>
              <w:spacing w:before="120" w:afterLines="50"/>
              <w:rPr>
                <w:rFonts w:eastAsiaTheme="minorEastAsia" w:hint="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Heading2"/>
        <w:rPr>
          <w:lang w:val="en-GB"/>
        </w:rPr>
      </w:pPr>
      <w:r>
        <w:rPr>
          <w:lang w:val="en-GB"/>
        </w:rPr>
        <w:t xml:space="preserve">Potential enhancements: </w:t>
      </w:r>
      <w:r w:rsidR="00824F36">
        <w:rPr>
          <w:lang w:val="en-GB"/>
        </w:rPr>
        <w:t xml:space="preserve">8Tx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lastRenderedPageBreak/>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that there are a large number of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the maximum number of SRS resource sets for 8 Tx SRS</w:t>
      </w:r>
      <w:r w:rsidR="00576C91">
        <w:t xml:space="preserve">, which seems to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t xml:space="preserve">Positive impact or reduced negative impact on: </w:t>
      </w:r>
      <w:r w:rsidRPr="00982D80">
        <w:t>gNB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ListParagraph"/>
        <w:numPr>
          <w:ilvl w:val="0"/>
          <w:numId w:val="16"/>
        </w:numPr>
        <w:jc w:val="both"/>
        <w:rPr>
          <w:rFonts w:ascii="Times New Roman" w:hAnsi="Times New Roman"/>
          <w:b/>
          <w:bCs/>
        </w:rPr>
      </w:pPr>
      <w:r w:rsidRPr="00E67D7E">
        <w:rPr>
          <w:rFonts w:ascii="Times New Roman" w:hAnsi="Times New Roman"/>
          <w:b/>
          <w:bCs/>
        </w:rPr>
        <w:t xml:space="preserve">Design parameters,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067A2">
      <w:pPr>
        <w:pStyle w:val="ListParagraph"/>
        <w:numPr>
          <w:ilvl w:val="1"/>
          <w:numId w:val="16"/>
        </w:numPr>
        <w:jc w:val="both"/>
        <w:rPr>
          <w:rFonts w:ascii="Times New Roman" w:hAnsi="Times New Roman"/>
          <w:b/>
          <w:bCs/>
        </w:rPr>
      </w:pPr>
      <w:r w:rsidRPr="00591786">
        <w:rPr>
          <w:rFonts w:ascii="Times New Roman" w:hAnsi="Times New Roman"/>
          <w:b/>
          <w:bCs/>
        </w:rPr>
        <w:t>The maximum number of SRS resource sets for 8 Tx SRS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39119C" w14:paraId="7AE4E00A" w14:textId="77777777" w:rsidTr="00F53275">
        <w:trPr>
          <w:trHeight w:val="273"/>
        </w:trPr>
        <w:tc>
          <w:tcPr>
            <w:tcW w:w="2830" w:type="dxa"/>
            <w:shd w:val="clear" w:color="auto" w:fill="00B0F0"/>
          </w:tcPr>
          <w:p w14:paraId="10B22DC5" w14:textId="77777777" w:rsidR="0039119C" w:rsidRDefault="0039119C"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92A587" w14:textId="77777777" w:rsidR="0039119C" w:rsidRDefault="0039119C"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9119C" w14:paraId="18FD927E" w14:textId="77777777" w:rsidTr="00F53275">
        <w:tc>
          <w:tcPr>
            <w:tcW w:w="2830" w:type="dxa"/>
          </w:tcPr>
          <w:p w14:paraId="3973E215" w14:textId="5D47FE6E" w:rsidR="0039119C" w:rsidRDefault="005D4E3F" w:rsidP="00F53275">
            <w:pPr>
              <w:spacing w:before="120" w:afterLines="50"/>
              <w:rPr>
                <w:rFonts w:eastAsia="Microsoft YaHei"/>
                <w:sz w:val="20"/>
                <w:szCs w:val="20"/>
              </w:rPr>
            </w:pPr>
            <w:r>
              <w:rPr>
                <w:rFonts w:eastAsia="Microsoft YaHei"/>
                <w:sz w:val="20"/>
                <w:szCs w:val="20"/>
              </w:rPr>
              <w:t>Apple</w:t>
            </w:r>
          </w:p>
        </w:tc>
        <w:tc>
          <w:tcPr>
            <w:tcW w:w="6520" w:type="dxa"/>
          </w:tcPr>
          <w:p w14:paraId="71BF54B7" w14:textId="77777777" w:rsidR="005D4E3F" w:rsidRDefault="005D4E3F" w:rsidP="00F53275">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2DB5229C" w14:textId="6DE0D2CD" w:rsidR="0039119C" w:rsidRPr="004A4F39" w:rsidRDefault="005D4E3F" w:rsidP="00F53275">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C05E73" w14:paraId="221404B0" w14:textId="77777777" w:rsidTr="00F53275">
        <w:tc>
          <w:tcPr>
            <w:tcW w:w="2830" w:type="dxa"/>
          </w:tcPr>
          <w:p w14:paraId="52E99AC1" w14:textId="4B45E1B9"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6E2B3AE" w14:textId="0EE36AAC" w:rsidR="00C05E73" w:rsidRPr="00C4478A" w:rsidRDefault="00C05E73" w:rsidP="00C05E73">
            <w:pPr>
              <w:spacing w:before="120" w:afterLines="50"/>
              <w:rPr>
                <w:rFonts w:eastAsia="Microsoft YaHei"/>
                <w:sz w:val="20"/>
                <w:szCs w:val="20"/>
              </w:rPr>
            </w:pPr>
            <w:r>
              <w:rPr>
                <w:rFonts w:eastAsia="MS Mincho"/>
                <w:sz w:val="20"/>
                <w:szCs w:val="20"/>
                <w:lang w:eastAsia="ja-JP"/>
              </w:rPr>
              <w:t xml:space="preserve">We support Proposal 4.2. </w:t>
            </w:r>
          </w:p>
        </w:tc>
      </w:tr>
      <w:tr w:rsidR="00173C6A" w14:paraId="034B3593" w14:textId="77777777" w:rsidTr="00F53275">
        <w:tc>
          <w:tcPr>
            <w:tcW w:w="2830" w:type="dxa"/>
          </w:tcPr>
          <w:p w14:paraId="3749CB7E" w14:textId="4787EAED" w:rsidR="00173C6A" w:rsidRDefault="00173C6A" w:rsidP="00173C6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5107452" w14:textId="444C7032" w:rsidR="00173C6A" w:rsidRDefault="00173C6A" w:rsidP="00173C6A">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82517" w14:paraId="7C6E12E3" w14:textId="77777777" w:rsidTr="00F53275">
        <w:tc>
          <w:tcPr>
            <w:tcW w:w="2830" w:type="dxa"/>
          </w:tcPr>
          <w:p w14:paraId="10AEBDF7" w14:textId="246F7D41" w:rsidR="00682517" w:rsidRDefault="00682517" w:rsidP="00173C6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ABA6980" w14:textId="5D58260C" w:rsidR="00682517" w:rsidRDefault="00682517" w:rsidP="00173C6A">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B26EF6" w14:paraId="629522D1" w14:textId="77777777" w:rsidTr="00F53275">
        <w:tc>
          <w:tcPr>
            <w:tcW w:w="2830" w:type="dxa"/>
          </w:tcPr>
          <w:p w14:paraId="6B56A7FD" w14:textId="6BF11206" w:rsidR="00B26EF6" w:rsidRDefault="00B26EF6" w:rsidP="00173C6A">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34ECD7F3" w14:textId="77777777" w:rsidR="00B26EF6" w:rsidRDefault="00145B32" w:rsidP="00173C6A">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w:t>
            </w:r>
            <w:r w:rsidR="009C675A">
              <w:rPr>
                <w:rFonts w:eastAsia="Microsoft YaHei"/>
                <w:sz w:val="20"/>
                <w:szCs w:val="20"/>
                <w:lang w:eastAsia="zh-CN"/>
              </w:rPr>
              <w:t xml:space="preserve">most part of the proposal, except the last </w:t>
            </w:r>
            <w:r w:rsidR="004F2755">
              <w:rPr>
                <w:rFonts w:eastAsia="Microsoft YaHei"/>
                <w:sz w:val="20"/>
                <w:szCs w:val="20"/>
                <w:lang w:eastAsia="zh-CN"/>
              </w:rPr>
              <w:t>sub-bullet “</w:t>
            </w:r>
            <w:r w:rsidR="004F2755" w:rsidRPr="004F2755">
              <w:rPr>
                <w:rFonts w:eastAsia="Microsoft YaHei"/>
                <w:sz w:val="20"/>
                <w:szCs w:val="20"/>
                <w:lang w:eastAsia="zh-CN"/>
              </w:rPr>
              <w:t>The maximum number of SRS resource sets for 8 Tx SRS is 2 for AS/CB/NCB</w:t>
            </w:r>
            <w:r w:rsidR="004F2755">
              <w:rPr>
                <w:rFonts w:eastAsia="Microsoft YaHei"/>
                <w:sz w:val="20"/>
                <w:szCs w:val="20"/>
                <w:lang w:eastAsia="zh-CN"/>
              </w:rPr>
              <w:t xml:space="preserve">”. </w:t>
            </w:r>
          </w:p>
          <w:p w14:paraId="1F45B589" w14:textId="77777777" w:rsidR="004717C9" w:rsidRDefault="004717C9" w:rsidP="00173C6A">
            <w:pPr>
              <w:spacing w:before="120" w:afterLines="50"/>
              <w:rPr>
                <w:rFonts w:eastAsia="Microsoft YaHei"/>
                <w:sz w:val="20"/>
                <w:szCs w:val="20"/>
                <w:lang w:eastAsia="zh-CN"/>
              </w:rPr>
            </w:pPr>
            <w:r>
              <w:rPr>
                <w:rFonts w:eastAsia="Microsoft YaHei"/>
                <w:sz w:val="20"/>
                <w:szCs w:val="20"/>
                <w:lang w:eastAsia="zh-CN"/>
              </w:rPr>
              <w:t>We don’t agree with that part is not because we have a strong opinion to support</w:t>
            </w:r>
            <w:r w:rsidR="00F65CDB">
              <w:rPr>
                <w:rFonts w:eastAsia="Microsoft YaHei"/>
                <w:sz w:val="20"/>
                <w:szCs w:val="20"/>
                <w:lang w:eastAsia="zh-CN"/>
              </w:rPr>
              <w:t xml:space="preserve"> or not </w:t>
            </w:r>
            <w:r w:rsidR="00AD30CA">
              <w:rPr>
                <w:rFonts w:eastAsia="Microsoft YaHei"/>
                <w:sz w:val="20"/>
                <w:szCs w:val="20"/>
                <w:lang w:eastAsia="zh-CN"/>
              </w:rPr>
              <w:t>support it.</w:t>
            </w:r>
            <w:r>
              <w:rPr>
                <w:rFonts w:eastAsia="Microsoft YaHei"/>
                <w:sz w:val="20"/>
                <w:szCs w:val="20"/>
                <w:lang w:eastAsia="zh-CN"/>
              </w:rPr>
              <w:t xml:space="preserve"> </w:t>
            </w:r>
            <w:r w:rsidR="006B61BC">
              <w:rPr>
                <w:rFonts w:eastAsia="Microsoft YaHei"/>
                <w:sz w:val="20"/>
                <w:szCs w:val="20"/>
                <w:lang w:eastAsia="zh-CN"/>
              </w:rPr>
              <w:t xml:space="preserve">We just don’t want to exclude the possibility to support more than 2 SRS resource sets, e.g., 4 SRS resource sets, at this very early stage of Rel-18 without even study on the feasibility of it. </w:t>
            </w:r>
            <w:r w:rsidR="009D3BDE">
              <w:rPr>
                <w:rFonts w:eastAsia="Microsoft YaHei"/>
                <w:sz w:val="20"/>
                <w:szCs w:val="20"/>
                <w:lang w:eastAsia="zh-CN"/>
              </w:rPr>
              <w:t xml:space="preserve">Furthermore, </w:t>
            </w:r>
            <w:r w:rsidR="009D3BDE" w:rsidRPr="009D3BDE">
              <w:rPr>
                <w:rFonts w:eastAsia="Microsoft YaHei"/>
                <w:sz w:val="20"/>
                <w:szCs w:val="20"/>
                <w:lang w:eastAsia="zh-CN"/>
              </w:rPr>
              <w:t>AS/CB/NCB</w:t>
            </w:r>
            <w:r w:rsidR="009D3BDE">
              <w:rPr>
                <w:rFonts w:eastAsia="Microsoft YaHei"/>
                <w:sz w:val="20"/>
                <w:szCs w:val="20"/>
                <w:lang w:eastAsia="zh-CN"/>
              </w:rPr>
              <w:t xml:space="preserve"> could potentially support different </w:t>
            </w:r>
            <w:r w:rsidR="00B40442">
              <w:rPr>
                <w:rFonts w:eastAsia="Microsoft YaHei"/>
                <w:sz w:val="20"/>
                <w:szCs w:val="20"/>
                <w:lang w:eastAsia="zh-CN"/>
              </w:rPr>
              <w:t xml:space="preserve">max # SRS resource sets. </w:t>
            </w:r>
          </w:p>
          <w:p w14:paraId="5E27116E" w14:textId="77777777" w:rsidR="00B40442" w:rsidRDefault="00B40442" w:rsidP="00173C6A">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A2AE191" w14:textId="77777777" w:rsidR="00B40442" w:rsidRDefault="00B40442" w:rsidP="00B40442">
            <w:pPr>
              <w:jc w:val="left"/>
              <w:rPr>
                <w:b/>
                <w:bCs/>
              </w:rPr>
            </w:pPr>
            <w:r w:rsidRPr="002103F7">
              <w:rPr>
                <w:b/>
                <w:bCs/>
              </w:rPr>
              <w:t>Proposal</w:t>
            </w:r>
            <w:r>
              <w:rPr>
                <w:b/>
                <w:bCs/>
              </w:rPr>
              <w:t xml:space="preserve"> 4.2</w:t>
            </w:r>
            <w:r w:rsidRPr="002103F7">
              <w:rPr>
                <w:b/>
                <w:bCs/>
              </w:rPr>
              <w:t xml:space="preserve">: </w:t>
            </w:r>
            <w:r>
              <w:rPr>
                <w:b/>
                <w:bCs/>
              </w:rPr>
              <w:t xml:space="preserve">For </w:t>
            </w:r>
            <w:r w:rsidRPr="0039119C">
              <w:rPr>
                <w:b/>
                <w:bCs/>
              </w:rPr>
              <w:t>SRS enhancements to enable 8 Tx UL operation to support 4 and more layers per UE in UL targeting CPE/FWA/vehicle/Industrial devices</w:t>
            </w:r>
            <w:r>
              <w:rPr>
                <w:b/>
                <w:bCs/>
              </w:rPr>
              <w:t>, study aspects include</w:t>
            </w:r>
          </w:p>
          <w:p w14:paraId="0A1C5DBB" w14:textId="77777777" w:rsidR="00B40442" w:rsidRDefault="00B40442" w:rsidP="00B40442">
            <w:pPr>
              <w:pStyle w:val="ListParagraph"/>
              <w:numPr>
                <w:ilvl w:val="0"/>
                <w:numId w:val="16"/>
              </w:numPr>
              <w:rPr>
                <w:rFonts w:ascii="Times New Roman" w:hAnsi="Times New Roman"/>
                <w:b/>
                <w:bCs/>
              </w:rPr>
            </w:pPr>
            <w:r w:rsidRPr="00E67D7E">
              <w:rPr>
                <w:rFonts w:ascii="Times New Roman" w:hAnsi="Times New Roman"/>
                <w:b/>
                <w:bCs/>
              </w:rPr>
              <w:t xml:space="preserve">Design parameters, </w:t>
            </w:r>
            <w:r>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w:t>
            </w:r>
            <w:r w:rsidRPr="00E67D7E">
              <w:rPr>
                <w:rFonts w:ascii="Times New Roman" w:hAnsi="Times New Roman"/>
                <w:b/>
                <w:bCs/>
              </w:rPr>
              <w:t>resources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resource </w:t>
            </w:r>
            <w:r w:rsidRPr="00E67D7E">
              <w:rPr>
                <w:rFonts w:ascii="Times New Roman" w:hAnsi="Times New Roman"/>
                <w:b/>
                <w:bCs/>
              </w:rPr>
              <w:t>set</w:t>
            </w:r>
            <w:r>
              <w:rPr>
                <w:rFonts w:ascii="Times New Roman" w:hAnsi="Times New Roman"/>
                <w:b/>
                <w:bCs/>
              </w:rPr>
              <w:t>s</w:t>
            </w:r>
            <w:r w:rsidRPr="00E67D7E">
              <w:rPr>
                <w:rFonts w:ascii="Times New Roman" w:hAnsi="Times New Roman"/>
                <w:b/>
                <w:bCs/>
              </w:rPr>
              <w:t xml:space="preserve"> per OFDM symbol</w:t>
            </w:r>
          </w:p>
          <w:p w14:paraId="76778779" w14:textId="7D44918B" w:rsidR="00B40442" w:rsidRPr="00B40442" w:rsidRDefault="00B40442" w:rsidP="00B40442">
            <w:pPr>
              <w:pStyle w:val="ListParagraph"/>
              <w:numPr>
                <w:ilvl w:val="1"/>
                <w:numId w:val="16"/>
              </w:numPr>
              <w:spacing w:before="120" w:afterLines="50" w:after="120"/>
              <w:rPr>
                <w:rFonts w:eastAsia="Microsoft YaHei"/>
                <w:strike/>
                <w:sz w:val="20"/>
                <w:szCs w:val="20"/>
                <w:lang w:eastAsia="zh-CN"/>
              </w:rPr>
            </w:pPr>
            <w:r w:rsidRPr="00B40442">
              <w:rPr>
                <w:b/>
                <w:bCs/>
                <w:strike/>
                <w:color w:val="FF0000"/>
              </w:rPr>
              <w:t>The maximum number of SRS resource sets for 8 Tx SRS is 2 for AS/CB/NCB</w:t>
            </w:r>
          </w:p>
        </w:tc>
      </w:tr>
      <w:tr w:rsidR="008A3693" w14:paraId="53F0E915" w14:textId="77777777" w:rsidTr="00F53275">
        <w:tc>
          <w:tcPr>
            <w:tcW w:w="2830" w:type="dxa"/>
          </w:tcPr>
          <w:p w14:paraId="1057B08B" w14:textId="0D08273F" w:rsidR="008A3693" w:rsidRDefault="008A3693" w:rsidP="00173C6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1CED44BC" w14:textId="4C814CEE" w:rsidR="008A3693" w:rsidRDefault="008A3693" w:rsidP="008A3693">
            <w:pPr>
              <w:spacing w:before="120" w:afterLines="50"/>
              <w:rPr>
                <w:rFonts w:eastAsia="Microsoft YaHei"/>
                <w:sz w:val="20"/>
                <w:szCs w:val="20"/>
              </w:rPr>
            </w:pPr>
            <w:r>
              <w:rPr>
                <w:rFonts w:eastAsia="Microsoft YaHei"/>
                <w:sz w:val="20"/>
                <w:szCs w:val="20"/>
              </w:rPr>
              <w:t>What does it mean by ‘</w:t>
            </w:r>
            <w:r w:rsidRPr="007C104F">
              <w:rPr>
                <w:rFonts w:eastAsia="Microsoft YaHei"/>
                <w:sz w:val="20"/>
                <w:szCs w:val="20"/>
              </w:rPr>
              <w:t>number of simultaneous ports / resources / resource sets per OFDM symbol</w:t>
            </w:r>
            <w:r>
              <w:rPr>
                <w:rFonts w:eastAsia="Microsoft YaHei"/>
                <w:sz w:val="20"/>
                <w:szCs w:val="20"/>
              </w:rPr>
              <w:t>’? Clarification is needed.</w:t>
            </w:r>
          </w:p>
          <w:p w14:paraId="0F1C8397" w14:textId="3BBDBDE7" w:rsidR="008A3693" w:rsidRDefault="008A3693" w:rsidP="008A3693">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7F01B9" w14:paraId="64DD8703" w14:textId="77777777" w:rsidTr="00F53275">
        <w:tc>
          <w:tcPr>
            <w:tcW w:w="2830" w:type="dxa"/>
          </w:tcPr>
          <w:p w14:paraId="764685EF" w14:textId="3AA8229A" w:rsidR="007F01B9" w:rsidRDefault="007F01B9" w:rsidP="007F01B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A8D2BFF" w14:textId="5F44326E" w:rsidR="007F01B9" w:rsidRDefault="007F01B9" w:rsidP="007F01B9">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8740C1" w14:paraId="6EF3F129" w14:textId="77777777" w:rsidTr="00F53275">
        <w:tc>
          <w:tcPr>
            <w:tcW w:w="2830" w:type="dxa"/>
          </w:tcPr>
          <w:p w14:paraId="04A46416" w14:textId="52E302E0" w:rsidR="008740C1" w:rsidRDefault="008740C1" w:rsidP="008740C1">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1A05544" w14:textId="69F21BEC" w:rsidR="008740C1" w:rsidRDefault="008740C1" w:rsidP="008740C1">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ED72B5" w14:paraId="49E73FD8" w14:textId="77777777" w:rsidTr="00F53275">
        <w:tc>
          <w:tcPr>
            <w:tcW w:w="2830" w:type="dxa"/>
          </w:tcPr>
          <w:p w14:paraId="42F3CD6D" w14:textId="093237D7" w:rsidR="00ED72B5" w:rsidRDefault="00ED72B5" w:rsidP="00ED72B5">
            <w:pPr>
              <w:spacing w:before="120" w:afterLines="50"/>
              <w:rPr>
                <w:rFonts w:eastAsia="MS Mincho"/>
                <w:sz w:val="20"/>
                <w:szCs w:val="20"/>
                <w:lang w:eastAsia="ja-JP"/>
              </w:rPr>
            </w:pPr>
            <w:r w:rsidRPr="00F96AD9">
              <w:rPr>
                <w:rFonts w:eastAsia="Malgun Gothic" w:hint="eastAsia"/>
                <w:sz w:val="20"/>
                <w:szCs w:val="20"/>
                <w:lang w:eastAsia="ko-KR"/>
              </w:rPr>
              <w:t>O</w:t>
            </w:r>
            <w:r w:rsidRPr="00F96AD9">
              <w:rPr>
                <w:rFonts w:eastAsia="Malgun Gothic"/>
                <w:sz w:val="20"/>
                <w:szCs w:val="20"/>
                <w:lang w:eastAsia="ko-KR"/>
              </w:rPr>
              <w:t>PPO</w:t>
            </w:r>
          </w:p>
        </w:tc>
        <w:tc>
          <w:tcPr>
            <w:tcW w:w="6520" w:type="dxa"/>
          </w:tcPr>
          <w:p w14:paraId="1E1C975B" w14:textId="6694F604" w:rsidR="00ED72B5" w:rsidRDefault="00ED72B5" w:rsidP="00ED72B5">
            <w:pPr>
              <w:spacing w:before="120" w:afterLines="50"/>
              <w:rPr>
                <w:rFonts w:eastAsia="MS Mincho"/>
                <w:sz w:val="20"/>
                <w:szCs w:val="20"/>
                <w:lang w:eastAsia="ja-JP"/>
              </w:rPr>
            </w:pPr>
            <w:r w:rsidRPr="00F96AD9">
              <w:rPr>
                <w:rFonts w:eastAsia="Malgun Gothic"/>
                <w:sz w:val="20"/>
                <w:szCs w:val="20"/>
                <w:lang w:eastAsia="ko-KR"/>
              </w:rPr>
              <w:t>We are fine with the proposal without the sub-bullet.</w:t>
            </w:r>
          </w:p>
        </w:tc>
      </w:tr>
      <w:tr w:rsidR="006B5E37" w14:paraId="14DB0429" w14:textId="77777777" w:rsidTr="00F53275">
        <w:tc>
          <w:tcPr>
            <w:tcW w:w="2830" w:type="dxa"/>
          </w:tcPr>
          <w:p w14:paraId="20540F1C" w14:textId="40B51F20" w:rsidR="006B5E37" w:rsidRPr="00F96AD9" w:rsidRDefault="006B5E37" w:rsidP="00ED72B5">
            <w:pPr>
              <w:spacing w:before="120" w:afterLines="50"/>
              <w:rPr>
                <w:rFonts w:eastAsia="Malgun Gothic" w:hint="eastAsia"/>
                <w:sz w:val="20"/>
                <w:szCs w:val="20"/>
                <w:lang w:eastAsia="ko-KR"/>
              </w:rPr>
            </w:pPr>
            <w:r>
              <w:rPr>
                <w:rFonts w:eastAsia="Malgun Gothic"/>
                <w:sz w:val="20"/>
                <w:szCs w:val="20"/>
                <w:lang w:eastAsia="ko-KR"/>
              </w:rPr>
              <w:t>MediaTek</w:t>
            </w:r>
          </w:p>
        </w:tc>
        <w:tc>
          <w:tcPr>
            <w:tcW w:w="6520" w:type="dxa"/>
          </w:tcPr>
          <w:p w14:paraId="53D45C05" w14:textId="2A0B9608" w:rsidR="006B5E37" w:rsidRPr="00F96AD9" w:rsidRDefault="006B5E37" w:rsidP="00ED72B5">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bl>
    <w:p w14:paraId="75048BAE" w14:textId="77777777" w:rsidR="0039119C" w:rsidRDefault="0039119C" w:rsidP="0039119C"/>
    <w:p w14:paraId="60CCB99F" w14:textId="28F9ED78" w:rsidR="0039119C" w:rsidRDefault="0039119C" w:rsidP="00A7572F">
      <w:pPr>
        <w:rPr>
          <w:b/>
          <w:szCs w:val="20"/>
        </w:rPr>
      </w:pPr>
    </w:p>
    <w:p w14:paraId="1717CCDE" w14:textId="77777777" w:rsidR="0039119C" w:rsidRDefault="0039119C" w:rsidP="00A7572F">
      <w:pPr>
        <w:rPr>
          <w:b/>
          <w:szCs w:val="20"/>
        </w:rPr>
      </w:pPr>
    </w:p>
    <w:p w14:paraId="72D7973D" w14:textId="749C30F2" w:rsidR="001B07B3" w:rsidRDefault="001B07B3" w:rsidP="001B07B3">
      <w:pPr>
        <w:pStyle w:val="Heading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t xml:space="preserve">Issue 1: </w:t>
      </w:r>
      <w:r w:rsidR="00780289">
        <w:t xml:space="preserve">PAPR issue for 4-port SRS due to the same cyclic shift on an OFDM symbol: NEC </w:t>
      </w:r>
    </w:p>
    <w:p w14:paraId="0B8662C7" w14:textId="1A1BAD4D" w:rsidR="001B07B3" w:rsidRDefault="0030799D" w:rsidP="00064FA5">
      <w:pPr>
        <w:numPr>
          <w:ilvl w:val="0"/>
          <w:numId w:val="21"/>
        </w:numPr>
        <w:autoSpaceDE/>
        <w:autoSpaceDN/>
        <w:adjustRightInd/>
        <w:snapToGrid/>
        <w:spacing w:after="160" w:line="259" w:lineRule="auto"/>
        <w:jc w:val="left"/>
      </w:pPr>
      <w:r>
        <w:t xml:space="preserve">Issue 2: </w:t>
      </w:r>
      <w:r w:rsidR="001B07B3">
        <w:t xml:space="preserve">Non-uniform </w:t>
      </w:r>
      <w:r w:rsidR="000E7F43">
        <w:t>cyclic shifts</w:t>
      </w:r>
      <w:r w:rsidR="001B07B3">
        <w:t xml:space="preserve"> for comb 4/8: Ericsson</w:t>
      </w:r>
    </w:p>
    <w:p w14:paraId="29576454" w14:textId="6C97F281" w:rsidR="001B07B3" w:rsidRDefault="0030799D" w:rsidP="00064FA5">
      <w:pPr>
        <w:numPr>
          <w:ilvl w:val="0"/>
          <w:numId w:val="21"/>
        </w:numPr>
        <w:autoSpaceDE/>
        <w:autoSpaceDN/>
        <w:adjustRightInd/>
        <w:snapToGrid/>
        <w:spacing w:after="160" w:line="259" w:lineRule="auto"/>
        <w:jc w:val="left"/>
      </w:pPr>
      <w:r>
        <w:t xml:space="preserve">Issue 3: </w:t>
      </w:r>
      <w:r w:rsidR="007407D3" w:rsidRPr="008F5AA5">
        <w:rPr>
          <w:strike/>
          <w:color w:val="FF0000"/>
        </w:rPr>
        <w:t>Min SRS sequence length is 6 (limiting max cyclic shifts to be 6)</w:t>
      </w:r>
      <w:r w:rsidR="007407D3" w:rsidRPr="008F5AA5">
        <w:rPr>
          <w:color w:val="FF0000"/>
        </w:rPr>
        <w:t xml:space="preserve"> To discuss the cyclic shift configuration for 8-port SRS</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4: </w:t>
      </w:r>
      <w:r w:rsidR="00006DB8" w:rsidRPr="00A33DEE">
        <w:t>xTyR</w:t>
      </w:r>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t>
      </w:r>
      <w:r w:rsidR="001B07B3">
        <w:lastRenderedPageBreak/>
        <w:t xml:space="preserve">whether the issues should be considered in </w:t>
      </w:r>
      <w:r w:rsidR="00325C6D">
        <w:t>R18</w:t>
      </w:r>
      <w:r w:rsidR="001B07B3">
        <w:t xml:space="preserve"> work </w:t>
      </w:r>
      <w:r w:rsidR="000A4BAB">
        <w:t xml:space="preserve">(without affecting legacy designs) </w:t>
      </w:r>
      <w:r w:rsidR="001B07B3">
        <w:t xml:space="preserve">or they could be addressed in implementation, </w:t>
      </w:r>
      <w:r w:rsidR="00766B1A">
        <w:t>etc.</w:t>
      </w:r>
      <w:r w:rsidR="00F307BB">
        <w:t xml:space="preserve"> </w:t>
      </w:r>
    </w:p>
    <w:tbl>
      <w:tblPr>
        <w:tblStyle w:val="TableGrid"/>
        <w:tblW w:w="9350" w:type="dxa"/>
        <w:tblLayout w:type="fixed"/>
        <w:tblLook w:val="04A0" w:firstRow="1" w:lastRow="0" w:firstColumn="1" w:lastColumn="0" w:noHBand="0" w:noVBand="1"/>
      </w:tblPr>
      <w:tblGrid>
        <w:gridCol w:w="2830"/>
        <w:gridCol w:w="6520"/>
      </w:tblGrid>
      <w:tr w:rsidR="001B07B3" w14:paraId="3377A970" w14:textId="77777777" w:rsidTr="00F53275">
        <w:trPr>
          <w:trHeight w:val="273"/>
        </w:trPr>
        <w:tc>
          <w:tcPr>
            <w:tcW w:w="2830" w:type="dxa"/>
            <w:shd w:val="clear" w:color="auto" w:fill="00B0F0"/>
          </w:tcPr>
          <w:p w14:paraId="6E1B8247" w14:textId="77777777" w:rsidR="001B07B3" w:rsidRDefault="001B07B3"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061D00F" w14:textId="77777777" w:rsidR="001B07B3" w:rsidRDefault="001B07B3"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C05E73" w14:paraId="5A5BFA73" w14:textId="77777777" w:rsidTr="00F53275">
        <w:tc>
          <w:tcPr>
            <w:tcW w:w="2830" w:type="dxa"/>
          </w:tcPr>
          <w:p w14:paraId="10AC0D4D" w14:textId="1DD40C65"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1B5BF9"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 xml:space="preserve"> Agree with FL that it exists even in past releases. Thus it should be deprioritized. </w:t>
            </w:r>
          </w:p>
          <w:p w14:paraId="35A46415"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r>
              <w:rPr>
                <w:rFonts w:ascii="Times New Roman" w:eastAsia="Microsoft YaHei" w:hAnsi="Times New Roman"/>
                <w:sz w:val="20"/>
                <w:szCs w:val="20"/>
              </w:rPr>
              <w:t xml:space="preserve"> Agree with FL that it exists even in past releases. Thus it should be deprioritized.</w:t>
            </w:r>
          </w:p>
          <w:p w14:paraId="7EA04095"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r>
              <w:rPr>
                <w:rFonts w:ascii="Times New Roman" w:eastAsia="Microsoft YaHei" w:hAnsi="Times New Roman"/>
                <w:sz w:val="20"/>
                <w:szCs w:val="20"/>
              </w:rPr>
              <w:t xml:space="preserve"> Agree with FL that it exists even in past releases. Thus it should be deprioritized.</w:t>
            </w:r>
          </w:p>
          <w:p w14:paraId="3386EDC2" w14:textId="64DA94DB" w:rsidR="00C05E73" w:rsidRPr="00BC1832" w:rsidRDefault="00C05E73" w:rsidP="00C05E73">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It would be straightforward to consider 6T6R and 8T8R at first. Support of e.g. 6T8R is non-essential. Rel-17 NR already supports many of the antenna switching configurations needed for more than 4 Rx. </w:t>
            </w:r>
          </w:p>
        </w:tc>
      </w:tr>
      <w:tr w:rsidR="00811138" w14:paraId="1E5757CB" w14:textId="77777777" w:rsidTr="00F53275">
        <w:tc>
          <w:tcPr>
            <w:tcW w:w="2830" w:type="dxa"/>
          </w:tcPr>
          <w:p w14:paraId="3E3316D6" w14:textId="73B89F95" w:rsidR="00811138" w:rsidRPr="00811138" w:rsidRDefault="00811138" w:rsidP="00C05E73">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458637D" w14:textId="77777777" w:rsidR="00811138" w:rsidRDefault="00811138" w:rsidP="00C05E73">
            <w:pPr>
              <w:pStyle w:val="ListParagraph"/>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48FFF498" w14:textId="45D9B19C" w:rsidR="00811138" w:rsidRPr="00BC1832" w:rsidRDefault="00811138" w:rsidP="00C05E73">
            <w:pPr>
              <w:pStyle w:val="ListParagraph"/>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1B07B3" w14:paraId="4DAA30C8" w14:textId="77777777" w:rsidTr="00F53275">
        <w:tc>
          <w:tcPr>
            <w:tcW w:w="2830" w:type="dxa"/>
          </w:tcPr>
          <w:p w14:paraId="15A3F8DA" w14:textId="7FA089C6" w:rsidR="001B07B3" w:rsidRDefault="002E10DA" w:rsidP="00F53275">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E8E8C53" w14:textId="31E66791" w:rsidR="001B07B3"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4:</w:t>
            </w:r>
            <w:r w:rsidR="00CF2DB5">
              <w:rPr>
                <w:rFonts w:ascii="Times New Roman" w:eastAsia="Microsoft YaHei" w:hAnsi="Times New Roman"/>
                <w:sz w:val="20"/>
                <w:szCs w:val="20"/>
              </w:rPr>
              <w:t xml:space="preserve"> </w:t>
            </w:r>
            <w:r w:rsidR="00474302">
              <w:rPr>
                <w:rFonts w:ascii="Times New Roman" w:eastAsia="Microsoft YaHei" w:hAnsi="Times New Roman"/>
                <w:sz w:val="20"/>
                <w:szCs w:val="20"/>
              </w:rPr>
              <w:t>We support to discuss this issue</w:t>
            </w:r>
            <w:r w:rsidR="00F45A9A">
              <w:rPr>
                <w:rFonts w:ascii="Times New Roman" w:eastAsia="Microsoft YaHei" w:hAnsi="Times New Roman"/>
                <w:sz w:val="20"/>
                <w:szCs w:val="20"/>
              </w:rPr>
              <w:t xml:space="preserve">. </w:t>
            </w:r>
          </w:p>
        </w:tc>
      </w:tr>
      <w:tr w:rsidR="007407D3" w14:paraId="16FA8FF6" w14:textId="77777777" w:rsidTr="00F53275">
        <w:tc>
          <w:tcPr>
            <w:tcW w:w="2830" w:type="dxa"/>
          </w:tcPr>
          <w:p w14:paraId="3D0CDCD1" w14:textId="79DB2F4A" w:rsidR="007407D3" w:rsidRDefault="007407D3" w:rsidP="00F53275">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18002DC" w14:textId="6D6E21DC" w:rsidR="007407D3" w:rsidRPr="007407D3" w:rsidRDefault="007407D3" w:rsidP="007407D3">
            <w:pPr>
              <w:spacing w:before="120" w:afterLines="50"/>
              <w:rPr>
                <w:rFonts w:eastAsia="Microsoft YaHei"/>
                <w:sz w:val="20"/>
                <w:szCs w:val="20"/>
              </w:rPr>
            </w:pPr>
            <w:r>
              <w:rPr>
                <w:rFonts w:eastAsia="Microsoft YaHei"/>
                <w:sz w:val="20"/>
                <w:szCs w:val="20"/>
              </w:rPr>
              <w:t>Our proposal is not correctly captured. Issue 3 is corrected.</w:t>
            </w:r>
          </w:p>
        </w:tc>
      </w:tr>
      <w:tr w:rsidR="007F01B9" w14:paraId="6E0F89E6" w14:textId="77777777" w:rsidTr="00F53275">
        <w:tc>
          <w:tcPr>
            <w:tcW w:w="2830" w:type="dxa"/>
          </w:tcPr>
          <w:p w14:paraId="754D60BC" w14:textId="5E54F34C" w:rsidR="007F01B9" w:rsidRDefault="007F01B9" w:rsidP="007F01B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6495170" w14:textId="77777777" w:rsidR="003702C3" w:rsidRPr="003702C3" w:rsidRDefault="007F01B9" w:rsidP="003702C3">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,2,3</w:t>
            </w:r>
            <w:r w:rsidRPr="00BC1832">
              <w:rPr>
                <w:rFonts w:ascii="Times New Roman" w:eastAsia="Microsoft YaHei" w:hAnsi="Times New Roman"/>
                <w:sz w:val="20"/>
                <w:szCs w:val="20"/>
              </w:rPr>
              <w:t>:</w:t>
            </w:r>
            <w:r>
              <w:rPr>
                <w:rFonts w:ascii="Times New Roman" w:eastAsia="Microsoft YaHei" w:hAnsi="Times New Roman"/>
                <w:sz w:val="20"/>
                <w:szCs w:val="20"/>
              </w:rPr>
              <w:t xml:space="preserve"> These issues should be deprioritized.</w:t>
            </w:r>
          </w:p>
          <w:p w14:paraId="348504A2" w14:textId="67E3B951" w:rsidR="007F01B9" w:rsidRDefault="007F01B9" w:rsidP="003702C3">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8740C1" w14:paraId="04816FD7" w14:textId="77777777" w:rsidTr="00F53275">
        <w:tc>
          <w:tcPr>
            <w:tcW w:w="2830" w:type="dxa"/>
          </w:tcPr>
          <w:p w14:paraId="1A5CF6D7" w14:textId="1FCE2D20" w:rsidR="008740C1" w:rsidRDefault="008740C1" w:rsidP="008740C1">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3A5F15A" w14:textId="77777777" w:rsidR="008740C1" w:rsidRPr="00BC1832" w:rsidRDefault="008740C1" w:rsidP="008740C1">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 xml:space="preserve"> Share the same view with DCM</w:t>
            </w:r>
          </w:p>
          <w:p w14:paraId="5028E389" w14:textId="77777777" w:rsidR="008740C1" w:rsidRPr="00BC1832" w:rsidRDefault="008740C1" w:rsidP="008740C1">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r>
              <w:rPr>
                <w:rFonts w:ascii="Times New Roman" w:eastAsia="Microsoft YaHei" w:hAnsi="Times New Roman"/>
                <w:sz w:val="20"/>
                <w:szCs w:val="20"/>
              </w:rPr>
              <w:t xml:space="preserve"> Share the same view with DCM</w:t>
            </w:r>
          </w:p>
          <w:p w14:paraId="4BADD071" w14:textId="77777777" w:rsidR="008740C1" w:rsidRDefault="008740C1" w:rsidP="008740C1">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r>
              <w:rPr>
                <w:rFonts w:ascii="Times New Roman" w:eastAsia="Microsoft YaHei" w:hAnsi="Times New Roman"/>
                <w:sz w:val="20"/>
                <w:szCs w:val="20"/>
              </w:rPr>
              <w:t xml:space="preserve"> Share the same view with DCM</w:t>
            </w:r>
          </w:p>
          <w:p w14:paraId="7B764D53" w14:textId="66225870" w:rsidR="008740C1" w:rsidRPr="00BC1832" w:rsidRDefault="008740C1" w:rsidP="008740C1">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when considering SRS support for 8TX, it would be natural to consider also support for 6TX and 8 TX SRS antenna switching xTyR configurations including also </w:t>
            </w:r>
            <w:r w:rsidRPr="00A33DEE">
              <w:t>x = {6,8} and y = {6, 8}</w:t>
            </w:r>
            <w:r>
              <w:t xml:space="preserve">: </w:t>
            </w:r>
            <w:r>
              <w:rPr>
                <w:rFonts w:ascii="Times New Roman" w:eastAsia="Microsoft YaHei" w:hAnsi="Times New Roman"/>
                <w:sz w:val="20"/>
                <w:szCs w:val="20"/>
              </w:rPr>
              <w:t xml:space="preserve"> </w:t>
            </w:r>
          </w:p>
        </w:tc>
      </w:tr>
      <w:tr w:rsidR="00ED72B5" w14:paraId="3F825A51" w14:textId="77777777" w:rsidTr="00F53275">
        <w:tc>
          <w:tcPr>
            <w:tcW w:w="2830" w:type="dxa"/>
          </w:tcPr>
          <w:p w14:paraId="4F59606F" w14:textId="2B85F9E1"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2D564A2" w14:textId="4DCFE708" w:rsidR="00ED72B5" w:rsidRPr="00BC1832" w:rsidRDefault="00ED72B5" w:rsidP="00ED72B5">
            <w:pPr>
              <w:pStyle w:val="ListParagraph"/>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6B5E37" w14:paraId="2D52E72B" w14:textId="77777777" w:rsidTr="00F53275">
        <w:tc>
          <w:tcPr>
            <w:tcW w:w="2830" w:type="dxa"/>
          </w:tcPr>
          <w:p w14:paraId="73BF8367" w14:textId="49211F9F" w:rsidR="006B5E37" w:rsidRDefault="006B5E37" w:rsidP="00ED72B5">
            <w:pPr>
              <w:spacing w:before="120" w:afterLines="50"/>
              <w:rPr>
                <w:rFonts w:eastAsiaTheme="minorEastAsia" w:hint="eastAsia"/>
                <w:sz w:val="20"/>
                <w:szCs w:val="20"/>
                <w:lang w:eastAsia="zh-CN"/>
              </w:rPr>
            </w:pPr>
            <w:r>
              <w:rPr>
                <w:rFonts w:eastAsiaTheme="minorEastAsia"/>
                <w:sz w:val="20"/>
                <w:szCs w:val="20"/>
                <w:lang w:eastAsia="zh-CN"/>
              </w:rPr>
              <w:t>MTK</w:t>
            </w:r>
          </w:p>
        </w:tc>
        <w:tc>
          <w:tcPr>
            <w:tcW w:w="6520" w:type="dxa"/>
          </w:tcPr>
          <w:p w14:paraId="1520FB3C" w14:textId="1AFEAB0F" w:rsidR="006B5E37" w:rsidRDefault="006B5E37" w:rsidP="00ED72B5">
            <w:pPr>
              <w:pStyle w:val="ListParagraph"/>
              <w:numPr>
                <w:ilvl w:val="0"/>
                <w:numId w:val="21"/>
              </w:numPr>
              <w:spacing w:before="120" w:afterLines="50" w:after="120"/>
              <w:rPr>
                <w:rFonts w:ascii="Times New Roman" w:eastAsia="Microsoft YaHei" w:hAnsi="Times New Roman" w:hint="eastAsia"/>
                <w:sz w:val="20"/>
                <w:szCs w:val="20"/>
                <w:lang w:eastAsia="zh-CN"/>
              </w:rPr>
            </w:pPr>
            <w:r>
              <w:rPr>
                <w:rFonts w:ascii="Times New Roman" w:eastAsia="Microsoft YaHei" w:hAnsi="Times New Roman"/>
                <w:sz w:val="20"/>
                <w:szCs w:val="20"/>
                <w:lang w:eastAsia="zh-CN"/>
              </w:rPr>
              <w:t>We support further discussion for Issue 4</w:t>
            </w:r>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043CFF" w14:paraId="3F22056B" w14:textId="77777777" w:rsidTr="00F53275">
        <w:trPr>
          <w:trHeight w:val="273"/>
        </w:trPr>
        <w:tc>
          <w:tcPr>
            <w:tcW w:w="2830" w:type="dxa"/>
            <w:shd w:val="clear" w:color="auto" w:fill="00B0F0"/>
          </w:tcPr>
          <w:p w14:paraId="6A866D1F" w14:textId="77777777" w:rsidR="00043CFF" w:rsidRDefault="00043CFF"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2151DB8" w14:textId="77777777" w:rsidR="00043CFF" w:rsidRDefault="00043CFF"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43CFF" w14:paraId="019E8A9A" w14:textId="77777777" w:rsidTr="00F53275">
        <w:tc>
          <w:tcPr>
            <w:tcW w:w="2830" w:type="dxa"/>
          </w:tcPr>
          <w:p w14:paraId="1736B117" w14:textId="77777777" w:rsidR="00043CFF" w:rsidRDefault="00043CFF" w:rsidP="00F53275">
            <w:pPr>
              <w:spacing w:before="120" w:afterLines="50"/>
              <w:rPr>
                <w:rFonts w:eastAsia="Microsoft YaHei"/>
                <w:sz w:val="20"/>
                <w:szCs w:val="20"/>
              </w:rPr>
            </w:pPr>
          </w:p>
        </w:tc>
        <w:tc>
          <w:tcPr>
            <w:tcW w:w="6520" w:type="dxa"/>
          </w:tcPr>
          <w:p w14:paraId="28348351" w14:textId="77777777" w:rsidR="00043CFF" w:rsidRPr="004A4F39" w:rsidRDefault="00043CFF" w:rsidP="00F53275">
            <w:pPr>
              <w:spacing w:before="120" w:afterLines="50"/>
              <w:rPr>
                <w:rFonts w:eastAsia="Microsoft YaHei"/>
                <w:sz w:val="20"/>
                <w:szCs w:val="20"/>
              </w:rPr>
            </w:pPr>
          </w:p>
        </w:tc>
      </w:tr>
      <w:tr w:rsidR="00043CFF" w14:paraId="7CB2E23B" w14:textId="77777777" w:rsidTr="00F53275">
        <w:tc>
          <w:tcPr>
            <w:tcW w:w="2830" w:type="dxa"/>
          </w:tcPr>
          <w:p w14:paraId="3A37F70F" w14:textId="77777777" w:rsidR="00043CFF" w:rsidRDefault="00043CFF" w:rsidP="00F53275">
            <w:pPr>
              <w:spacing w:before="120" w:afterLines="50"/>
              <w:rPr>
                <w:rFonts w:eastAsia="Microsoft YaHei"/>
                <w:sz w:val="20"/>
                <w:szCs w:val="20"/>
              </w:rPr>
            </w:pPr>
          </w:p>
        </w:tc>
        <w:tc>
          <w:tcPr>
            <w:tcW w:w="6520" w:type="dxa"/>
          </w:tcPr>
          <w:p w14:paraId="100DCE60" w14:textId="77777777" w:rsidR="00043CFF" w:rsidRPr="00C4478A" w:rsidRDefault="00043CFF" w:rsidP="00F53275">
            <w:pPr>
              <w:spacing w:before="120" w:afterLines="50"/>
              <w:rPr>
                <w:rFonts w:eastAsia="Microsoft YaHei"/>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Heading1"/>
      </w:pPr>
      <w:bookmarkStart w:id="34" w:name="_Hlk99709641"/>
      <w:r w:rsidRPr="00493C77">
        <w:lastRenderedPageBreak/>
        <w:t>Conclusions</w:t>
      </w:r>
    </w:p>
    <w:bookmarkEnd w:id="34"/>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Heading1"/>
        <w:numPr>
          <w:ilvl w:val="0"/>
          <w:numId w:val="0"/>
        </w:numPr>
        <w:ind w:left="432" w:hanging="432"/>
        <w:rPr>
          <w:rFonts w:cs="Arial"/>
        </w:rPr>
      </w:pPr>
      <w:bookmarkStart w:id="35" w:name="_Ref124589665"/>
      <w:bookmarkStart w:id="36" w:name="_Ref71620620"/>
      <w:bookmarkStart w:id="37" w:name="_Ref124671424"/>
      <w:r w:rsidRPr="006F4885">
        <w:rPr>
          <w:rFonts w:cs="Arial"/>
        </w:rPr>
        <w:t>References</w:t>
      </w:r>
    </w:p>
    <w:p w14:paraId="6C5B6294" w14:textId="7894BD70" w:rsidR="005052AC" w:rsidRPr="00166C20" w:rsidRDefault="00764F13" w:rsidP="005052AC">
      <w:pPr>
        <w:pStyle w:val="References"/>
        <w:rPr>
          <w:color w:val="000000" w:themeColor="text1"/>
          <w:sz w:val="22"/>
          <w:szCs w:val="22"/>
        </w:rPr>
      </w:pPr>
      <w:bookmarkStart w:id="38" w:name="_Ref45631853"/>
      <w:bookmarkStart w:id="39" w:name="_Ref6583376"/>
      <w:bookmarkStart w:id="40" w:name="_Ref167612875"/>
      <w:bookmarkStart w:id="41" w:name="_Ref167612671"/>
      <w:bookmarkEnd w:id="35"/>
      <w:bookmarkEnd w:id="36"/>
      <w:bookmarkEnd w:id="37"/>
      <w:r w:rsidRPr="00764F13">
        <w:rPr>
          <w:sz w:val="22"/>
          <w:szCs w:val="22"/>
        </w:rPr>
        <w:t>RP-213598</w:t>
      </w:r>
      <w:r w:rsidR="004516B2" w:rsidRPr="007E39A9">
        <w:rPr>
          <w:sz w:val="22"/>
          <w:szCs w:val="22"/>
        </w:rPr>
        <w:t xml:space="preserve">, </w:t>
      </w:r>
      <w:r w:rsidRPr="00764F13">
        <w:rPr>
          <w:rFonts w:eastAsia="Batang"/>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38"/>
      <w:bookmarkEnd w:id="39"/>
      <w:bookmarkEnd w:id="40"/>
      <w:bookmarkEnd w:id="41"/>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R1-2203153, SRS enhancement for TDD CJT and 8 TX operation in Rel-18, Huawei, HiSilicon</w:t>
      </w:r>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R1-2203324, Discussion on SRS enhancement targeting TDD CJT and 8 TX operation, Spreadtrum Communications</w:t>
      </w:r>
      <w:r>
        <w:rPr>
          <w:color w:val="000000" w:themeColor="text1"/>
          <w:sz w:val="22"/>
          <w:szCs w:val="22"/>
        </w:rPr>
        <w:t>, RAN1#109-e.</w:t>
      </w:r>
    </w:p>
    <w:p w14:paraId="5C6406BA" w14:textId="0523D2CF" w:rsidR="005052AC" w:rsidRPr="00402F84" w:rsidRDefault="005052AC" w:rsidP="005052AC">
      <w:pPr>
        <w:pStyle w:val="References"/>
        <w:rPr>
          <w:color w:val="000000" w:themeColor="text1"/>
          <w:sz w:val="22"/>
          <w:szCs w:val="22"/>
          <w:lang w:val="de-DE"/>
        </w:rPr>
      </w:pPr>
      <w:r w:rsidRPr="00402F84">
        <w:rPr>
          <w:color w:val="000000" w:themeColor="text1"/>
          <w:sz w:val="22"/>
          <w:szCs w:val="22"/>
          <w:lang w:val="de-DE"/>
        </w:rPr>
        <w:t>R1-2203382, Enhanced SRS Operation, InterDigital, Inc.,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R1-2203797, Discussion on SRS enhancements, xiaomi</w:t>
      </w:r>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R1-2204749, Discussion on SRS Enhancements for 8Tx Operation, CEWiT</w:t>
      </w:r>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t>R1-2204789, Discussion on SRS enhancement in Rel-18, Intel Corporation</w:t>
      </w:r>
      <w:r>
        <w:rPr>
          <w:color w:val="000000" w:themeColor="text1"/>
          <w:sz w:val="22"/>
          <w:szCs w:val="22"/>
        </w:rPr>
        <w:t>, RAN1#109-e.</w:t>
      </w:r>
    </w:p>
    <w:p w14:paraId="292837FD" w14:textId="04C099E7" w:rsidR="008D69E2" w:rsidRPr="005052AC" w:rsidRDefault="005052AC" w:rsidP="008C192D">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BA74" w14:textId="77777777" w:rsidR="00E14B2D" w:rsidRDefault="00E14B2D">
      <w:r>
        <w:separator/>
      </w:r>
    </w:p>
  </w:endnote>
  <w:endnote w:type="continuationSeparator" w:id="0">
    <w:p w14:paraId="3245D82B" w14:textId="77777777" w:rsidR="00E14B2D" w:rsidRDefault="00E1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1DDCD" w14:textId="77777777" w:rsidR="00E14B2D" w:rsidRDefault="00E14B2D">
      <w:r>
        <w:separator/>
      </w:r>
    </w:p>
  </w:footnote>
  <w:footnote w:type="continuationSeparator" w:id="0">
    <w:p w14:paraId="273179BA" w14:textId="77777777" w:rsidR="00E14B2D" w:rsidRDefault="00E14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467A8F"/>
    <w:multiLevelType w:val="hybridMultilevel"/>
    <w:tmpl w:val="495CD18A"/>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0EF34566"/>
    <w:multiLevelType w:val="hybridMultilevel"/>
    <w:tmpl w:val="40F44F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8" w15:restartNumberingAfterBreak="0">
    <w:nsid w:val="2D252A2B"/>
    <w:multiLevelType w:val="hybridMultilevel"/>
    <w:tmpl w:val="951E4398"/>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977401C"/>
    <w:multiLevelType w:val="singleLevel"/>
    <w:tmpl w:val="04090011"/>
    <w:lvl w:ilvl="0">
      <w:start w:val="1"/>
      <w:numFmt w:val="decimal"/>
      <w:lvlText w:val="%1)"/>
      <w:lvlJc w:val="left"/>
      <w:pPr>
        <w:ind w:left="420" w:hanging="420"/>
      </w:pPr>
      <w:rPr>
        <w:rFonts w:hint="default"/>
        <w:sz w:val="22"/>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17A29EA"/>
    <w:multiLevelType w:val="hybridMultilevel"/>
    <w:tmpl w:val="63C0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9"/>
  </w:num>
  <w:num w:numId="4">
    <w:abstractNumId w:val="1"/>
  </w:num>
  <w:num w:numId="5">
    <w:abstractNumId w:val="12"/>
  </w:num>
  <w:num w:numId="6">
    <w:abstractNumId w:val="21"/>
  </w:num>
  <w:num w:numId="7">
    <w:abstractNumId w:val="18"/>
  </w:num>
  <w:num w:numId="8">
    <w:abstractNumId w:val="16"/>
  </w:num>
  <w:num w:numId="9">
    <w:abstractNumId w:val="0"/>
  </w:num>
  <w:num w:numId="10">
    <w:abstractNumId w:val="22"/>
  </w:num>
  <w:num w:numId="11">
    <w:abstractNumId w:val="3"/>
  </w:num>
  <w:num w:numId="12">
    <w:abstractNumId w:val="7"/>
  </w:num>
  <w:num w:numId="13">
    <w:abstractNumId w:val="6"/>
  </w:num>
  <w:num w:numId="14">
    <w:abstractNumId w:val="5"/>
  </w:num>
  <w:num w:numId="15">
    <w:abstractNumId w:val="23"/>
  </w:num>
  <w:num w:numId="16">
    <w:abstractNumId w:val="8"/>
  </w:num>
  <w:num w:numId="17">
    <w:abstractNumId w:val="17"/>
  </w:num>
  <w:num w:numId="18">
    <w:abstractNumId w:val="10"/>
  </w:num>
  <w:num w:numId="19">
    <w:abstractNumId w:val="11"/>
  </w:num>
  <w:num w:numId="20">
    <w:abstractNumId w:val="20"/>
  </w:num>
  <w:num w:numId="21">
    <w:abstractNumId w:val="14"/>
  </w:num>
  <w:num w:numId="22">
    <w:abstractNumId w:val="2"/>
  </w:num>
  <w:num w:numId="23">
    <w:abstractNumId w:val="4"/>
  </w:num>
  <w:num w:numId="24">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C7"/>
    <w:rsid w:val="003A40B4"/>
    <w:rsid w:val="003A4360"/>
    <w:rsid w:val="003A487B"/>
    <w:rsid w:val="003A4C3F"/>
    <w:rsid w:val="003A4DA8"/>
    <w:rsid w:val="003A597E"/>
    <w:rsid w:val="003A5A88"/>
    <w:rsid w:val="003A5BAD"/>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621"/>
    <w:rsid w:val="003C0D71"/>
    <w:rsid w:val="003C1012"/>
    <w:rsid w:val="003C11C9"/>
    <w:rsid w:val="003C1229"/>
    <w:rsid w:val="003C149B"/>
    <w:rsid w:val="003C1FD4"/>
    <w:rsid w:val="003C213D"/>
    <w:rsid w:val="003C25AD"/>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7EB0"/>
    <w:rsid w:val="006D7FAB"/>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C9"/>
    <w:rsid w:val="00B561C6"/>
    <w:rsid w:val="00B5634A"/>
    <w:rsid w:val="00B5641C"/>
    <w:rsid w:val="00B56533"/>
    <w:rsid w:val="00B56569"/>
    <w:rsid w:val="00B56CFC"/>
    <w:rsid w:val="00B572A6"/>
    <w:rsid w:val="00B57777"/>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EED"/>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rsid w:val="00EB5FF6"/>
    <w:pPr>
      <w:keepNext/>
      <w:numPr>
        <w:numId w:val="2"/>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493C77"/>
    <w:pPr>
      <w:keepNext/>
      <w:numPr>
        <w:ilvl w:val="1"/>
        <w:numId w:val="2"/>
      </w:numPr>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
    <w:basedOn w:val="Normal"/>
    <w:next w:val="Normal"/>
    <w:link w:val="CaptionChar"/>
    <w:qFormat/>
    <w:pPr>
      <w:jc w:val="center"/>
    </w:pPr>
    <w:rPr>
      <w:b/>
      <w:bCs/>
      <w:sz w:val="20"/>
      <w:szCs w:val="20"/>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4A3428"/>
    <w:pPr>
      <w:spacing w:before="20" w:after="20"/>
      <w:jc w:val="left"/>
    </w:pPr>
    <w:rPr>
      <w:sz w:val="20"/>
    </w:r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P,リスト段落,列出段落,목록 단락"/>
    <w:basedOn w:val="Normal"/>
    <w:link w:val="ListParagraphChar"/>
    <w:uiPriority w:val="34"/>
    <w:qFormat/>
    <w:rsid w:val="00877F56"/>
    <w:pPr>
      <w:autoSpaceDE/>
      <w:autoSpaceDN/>
      <w:adjustRightInd/>
      <w:snapToGrid/>
      <w:spacing w:after="160" w:line="259" w:lineRule="auto"/>
      <w:ind w:left="720"/>
      <w:contextualSpacing/>
      <w:jc w:val="left"/>
    </w:pPr>
    <w:rPr>
      <w:rFonts w:ascii="Calibri" w:eastAsia="DengXian" w:hAnsi="Calibri"/>
      <w:lang w:val="en-GB"/>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1">
    <w:name w:val="bullet1"/>
    <w:basedOn w:val="Normal"/>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675DDE"/>
    <w:rPr>
      <w:rFonts w:ascii="Calibri" w:eastAsia="DengXian"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Normal"/>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Normal"/>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Revision">
    <w:name w:val="Revision"/>
    <w:hidden/>
    <w:uiPriority w:val="99"/>
    <w:semiHidden/>
    <w:rsid w:val="001466E4"/>
    <w:rPr>
      <w:sz w:val="22"/>
      <w:szCs w:val="22"/>
    </w:rPr>
  </w:style>
  <w:style w:type="paragraph" w:styleId="NormalWeb">
    <w:name w:val="Normal (Web)"/>
    <w:basedOn w:val="Normal"/>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List"/>
    <w:link w:val="B1Char1"/>
    <w:qFormat/>
    <w:rsid w:val="00C44942"/>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rsid w:val="00C44942"/>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rsid w:val="00C44942"/>
    <w:rPr>
      <w:rFonts w:eastAsia="MS Mincho"/>
      <w:sz w:val="24"/>
      <w:lang w:val="en-GB"/>
    </w:rPr>
  </w:style>
  <w:style w:type="character" w:customStyle="1" w:styleId="B2Char">
    <w:name w:val="B2 Char"/>
    <w:link w:val="B2"/>
    <w:rsid w:val="00C44942"/>
    <w:rPr>
      <w:rFonts w:eastAsia="MS Mincho"/>
      <w:sz w:val="24"/>
      <w:lang w:val="en-GB"/>
    </w:rPr>
  </w:style>
  <w:style w:type="paragraph" w:styleId="List2">
    <w:name w:val="List 2"/>
    <w:basedOn w:val="Normal"/>
    <w:semiHidden/>
    <w:unhideWhenUsed/>
    <w:rsid w:val="00C44942"/>
    <w:pPr>
      <w:ind w:left="720" w:hanging="360"/>
      <w:contextualSpacing/>
    </w:pPr>
  </w:style>
  <w:style w:type="character" w:styleId="Strong">
    <w:name w:val="Strong"/>
    <w:uiPriority w:val="22"/>
    <w:qFormat/>
    <w:rsid w:val="00B658F4"/>
    <w:rPr>
      <w:b/>
      <w:bCs/>
    </w:rPr>
  </w:style>
  <w:style w:type="paragraph" w:customStyle="1" w:styleId="xmsonormal">
    <w:name w:val="x_msonormal"/>
    <w:basedOn w:val="Normal"/>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Normal"/>
    <w:rsid w:val="00B658F4"/>
    <w:pPr>
      <w:autoSpaceDE/>
      <w:autoSpaceDN/>
      <w:adjustRightInd/>
      <w:snapToGrid/>
      <w:spacing w:after="0"/>
      <w:jc w:val="left"/>
    </w:pPr>
    <w:rPr>
      <w:rFonts w:ascii="SimSun" w:hAnsi="SimSun" w:cs="Calibri"/>
      <w:sz w:val="24"/>
      <w:szCs w:val="24"/>
    </w:rPr>
  </w:style>
  <w:style w:type="character" w:customStyle="1" w:styleId="B10">
    <w:name w:val="B1 (文字)"/>
    <w:locked/>
    <w:rsid w:val="000B6D3A"/>
    <w:rPr>
      <w:lang w:val="en-GB" w:eastAsia="en-US"/>
    </w:rPr>
  </w:style>
  <w:style w:type="paragraph" w:customStyle="1" w:styleId="TAL">
    <w:name w:val="TAL"/>
    <w:basedOn w:val="Normal"/>
    <w:link w:val="TALChar"/>
    <w:qFormat/>
    <w:rsid w:val="000445FA"/>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sid w:val="000445FA"/>
    <w:rPr>
      <w:rFonts w:ascii="Arial" w:eastAsia="Malgun Gothic" w:hAnsi="Arial"/>
      <w:sz w:val="18"/>
      <w:lang w:val="en-GB"/>
    </w:rPr>
  </w:style>
  <w:style w:type="character" w:customStyle="1" w:styleId="Heading2Char">
    <w:name w:val="Heading 2 Char"/>
    <w:basedOn w:val="DefaultParagraphFont"/>
    <w:link w:val="Heading2"/>
    <w:rsid w:val="00407FB5"/>
    <w:rPr>
      <w:rFonts w:ascii="Arial" w:hAnsi="Arial"/>
      <w:b/>
      <w:bCs/>
      <w:sz w:val="24"/>
      <w:szCs w:val="22"/>
    </w:rPr>
  </w:style>
  <w:style w:type="character" w:customStyle="1" w:styleId="Heading1Char">
    <w:name w:val="Heading 1 Char"/>
    <w:basedOn w:val="DefaultParagraphFont"/>
    <w:link w:val="Heading1"/>
    <w:rsid w:val="00D36FB7"/>
    <w:rPr>
      <w:rFonts w:ascii="Arial" w:hAnsi="Arial"/>
      <w:b/>
      <w:bCs/>
      <w:sz w:val="28"/>
      <w:szCs w:val="28"/>
    </w:rPr>
  </w:style>
  <w:style w:type="character" w:customStyle="1" w:styleId="normaltextrun">
    <w:name w:val="normaltextrun"/>
    <w:basedOn w:val="DefaultParagraphFont"/>
    <w:rsid w:val="00957073"/>
  </w:style>
  <w:style w:type="character" w:styleId="Emphasis">
    <w:name w:val="Emphasis"/>
    <w:basedOn w:val="DefaultParagraphFont"/>
    <w:uiPriority w:val="20"/>
    <w:qFormat/>
    <w:rsid w:val="0069599B"/>
    <w:rPr>
      <w:i/>
      <w:iCs/>
    </w:rPr>
  </w:style>
  <w:style w:type="paragraph" w:customStyle="1" w:styleId="StyleListParagraph-BulletsLista1">
    <w:name w:val="Style List Paragraph- Bullets목록 단락リスト段落列出段落Lista1?? ???????..."/>
    <w:basedOn w:val="ListParagraph"/>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DefaultParagraphFont"/>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21057590">
      <w:bodyDiv w:val="1"/>
      <w:marLeft w:val="0"/>
      <w:marRight w:val="0"/>
      <w:marTop w:val="0"/>
      <w:marBottom w:val="0"/>
      <w:divBdr>
        <w:top w:val="none" w:sz="0" w:space="0" w:color="auto"/>
        <w:left w:val="none" w:sz="0" w:space="0" w:color="auto"/>
        <w:bottom w:val="none" w:sz="0" w:space="0" w:color="auto"/>
        <w:right w:val="none" w:sz="0" w:space="0" w:color="auto"/>
      </w:divBdr>
      <w:divsChild>
        <w:div w:id="1450247658">
          <w:marLeft w:val="0"/>
          <w:marRight w:val="0"/>
          <w:marTop w:val="0"/>
          <w:marBottom w:val="0"/>
          <w:divBdr>
            <w:top w:val="none" w:sz="0" w:space="0" w:color="auto"/>
            <w:left w:val="none" w:sz="0" w:space="0" w:color="auto"/>
            <w:bottom w:val="none" w:sz="0" w:space="0" w:color="auto"/>
            <w:right w:val="none" w:sz="0" w:space="0" w:color="auto"/>
          </w:divBdr>
          <w:divsChild>
            <w:div w:id="1075056810">
              <w:marLeft w:val="0"/>
              <w:marRight w:val="0"/>
              <w:marTop w:val="0"/>
              <w:marBottom w:val="0"/>
              <w:divBdr>
                <w:top w:val="none" w:sz="0" w:space="0" w:color="auto"/>
                <w:left w:val="none" w:sz="0" w:space="0" w:color="auto"/>
                <w:bottom w:val="none" w:sz="0" w:space="0" w:color="auto"/>
                <w:right w:val="none" w:sz="0" w:space="0" w:color="auto"/>
              </w:divBdr>
            </w:div>
          </w:divsChild>
        </w:div>
        <w:div w:id="1604456911">
          <w:marLeft w:val="0"/>
          <w:marRight w:val="0"/>
          <w:marTop w:val="0"/>
          <w:marBottom w:val="0"/>
          <w:divBdr>
            <w:top w:val="none" w:sz="0" w:space="0" w:color="auto"/>
            <w:left w:val="none" w:sz="0" w:space="0" w:color="auto"/>
            <w:bottom w:val="none" w:sz="0" w:space="0" w:color="auto"/>
            <w:right w:val="none" w:sz="0" w:space="0" w:color="auto"/>
          </w:divBdr>
          <w:divsChild>
            <w:div w:id="1642885524">
              <w:marLeft w:val="0"/>
              <w:marRight w:val="0"/>
              <w:marTop w:val="0"/>
              <w:marBottom w:val="0"/>
              <w:divBdr>
                <w:top w:val="none" w:sz="0" w:space="0" w:color="auto"/>
                <w:left w:val="none" w:sz="0" w:space="0" w:color="auto"/>
                <w:bottom w:val="none" w:sz="0" w:space="0" w:color="auto"/>
                <w:right w:val="none" w:sz="0" w:space="0" w:color="auto"/>
              </w:divBdr>
            </w:div>
            <w:div w:id="17049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3.xml><?xml version="1.0" encoding="utf-8"?>
<ds:datastoreItem xmlns:ds="http://schemas.openxmlformats.org/officeDocument/2006/customXml" ds:itemID="{05C8D53E-8479-4AA0-B5E6-82CAE8A1A12F}">
  <ds:schemaRefs>
    <ds:schemaRef ds:uri="http://schemas.openxmlformats.org/officeDocument/2006/bibliography"/>
  </ds:schemaRefs>
</ds:datastoreItem>
</file>

<file path=customXml/itemProps4.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5.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5069</Words>
  <Characters>28896</Characters>
  <Application>Microsoft Office Word</Application>
  <DocSecurity>0</DocSecurity>
  <Lines>240</Lines>
  <Paragraphs>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Futurewei</Company>
  <LinksUpToDate>false</LinksUpToDate>
  <CharactersWithSpaces>33898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Parisa Cheraghi</cp:lastModifiedBy>
  <cp:revision>3</cp:revision>
  <cp:lastPrinted>2007-06-18T22:08:00Z</cp:lastPrinted>
  <dcterms:created xsi:type="dcterms:W3CDTF">2022-05-11T03:24:00Z</dcterms:created>
  <dcterms:modified xsi:type="dcterms:W3CDTF">2022-05-11T03:47:00Z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ontentTypeId">
    <vt:lpwstr>0x010100FE4CD02E0E3519489CB07822D2A7BFAC</vt:lpwstr>
  </property>
  <property fmtid="{D5CDD505-2E9C-101B-9397-08002B2CF9AE}" pid="23" name="_dlc_DocIdItemGuid">
    <vt:lpwstr>3d11c657-c634-41e3-9c52-6aa64614e593</vt:lpwstr>
  </property>
</Properties>
</file>