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 xml:space="preserve">Huawei, </w:t>
      </w:r>
      <w:proofErr w:type="spellStart"/>
      <w:r w:rsidRPr="00571DB8">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086B51">
        <w:rPr>
          <w:rFonts w:ascii="Times New Roman" w:eastAsia="宋体" w:hAnsi="Times New Roman"/>
          <w:b/>
          <w:kern w:val="2"/>
          <w:sz w:val="22"/>
          <w:szCs w:val="22"/>
          <w:lang w:val="en-US" w:eastAsia="zh-CN"/>
        </w:rPr>
        <w:t>[109</w:t>
      </w:r>
      <w:r w:rsidR="0037506F" w:rsidRPr="0037506F">
        <w:rPr>
          <w:rFonts w:ascii="Times New Roman" w:eastAsia="宋体" w:hAnsi="Times New Roman"/>
          <w:b/>
          <w:kern w:val="2"/>
          <w:sz w:val="22"/>
          <w:szCs w:val="22"/>
          <w:lang w:val="en-US" w:eastAsia="zh-CN"/>
        </w:rPr>
        <w:t>-e-</w:t>
      </w:r>
      <w:r w:rsidR="008A3520">
        <w:rPr>
          <w:rFonts w:ascii="Times New Roman" w:eastAsia="宋体" w:hAnsi="Times New Roman"/>
          <w:b/>
          <w:kern w:val="2"/>
          <w:sz w:val="22"/>
          <w:szCs w:val="22"/>
          <w:lang w:val="en-US" w:eastAsia="zh-CN"/>
        </w:rPr>
        <w:t>R16-URLLC-07</w:t>
      </w:r>
      <w:r w:rsidR="0037506F" w:rsidRPr="0037506F">
        <w:rPr>
          <w:rFonts w:ascii="Times New Roman" w:eastAsia="宋体" w:hAnsi="Times New Roman"/>
          <w:b/>
          <w:kern w:val="2"/>
          <w:sz w:val="22"/>
          <w:szCs w:val="22"/>
          <w:lang w:val="en-US" w:eastAsia="zh-CN"/>
        </w:rPr>
        <w:t xml:space="preserve">] </w:t>
      </w:r>
      <w:r w:rsidR="008A3520">
        <w:rPr>
          <w:rFonts w:ascii="Times New Roman" w:eastAsia="宋体" w:hAnsi="Times New Roman"/>
          <w:b/>
          <w:kern w:val="2"/>
          <w:sz w:val="22"/>
          <w:szCs w:val="22"/>
          <w:lang w:val="en-US" w:eastAsia="zh-CN"/>
        </w:rPr>
        <w:t>Issue#8</w:t>
      </w:r>
      <w:r w:rsidR="0037506F" w:rsidRPr="0037506F">
        <w:rPr>
          <w:rFonts w:ascii="Times New Roman" w:eastAsia="宋体" w:hAnsi="Times New Roman"/>
          <w:b/>
          <w:kern w:val="2"/>
          <w:sz w:val="22"/>
          <w:szCs w:val="22"/>
          <w:lang w:val="en-US" w:eastAsia="zh-CN"/>
        </w:rPr>
        <w:t xml:space="preserve">: </w:t>
      </w:r>
      <w:r w:rsidR="008A3520">
        <w:rPr>
          <w:rFonts w:ascii="Times New Roman" w:eastAsia="宋体" w:hAnsi="Times New Roman"/>
          <w:b/>
          <w:kern w:val="2"/>
          <w:sz w:val="22"/>
          <w:szCs w:val="22"/>
          <w:lang w:val="en-US" w:eastAsia="zh-CN"/>
        </w:rPr>
        <w:t xml:space="preserve">Remaining issues on UL prioritization cases related </w:t>
      </w:r>
      <w:r w:rsidR="00EB6590">
        <w:rPr>
          <w:rFonts w:ascii="Times New Roman" w:eastAsia="宋体"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a4"/>
        <w:wordWrap w:val="0"/>
        <w:ind w:left="0" w:firstLine="0"/>
        <w:contextualSpacing w:val="0"/>
        <w:rPr>
          <w:rFonts w:ascii="Arial" w:eastAsia="宋体"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w:t>
      </w:r>
      <w:proofErr w:type="spellStart"/>
      <w:r w:rsidRPr="00B8103D">
        <w:rPr>
          <w:rFonts w:hint="eastAsia"/>
          <w:i/>
          <w:lang w:val="en-US" w:eastAsia="zh-CN"/>
        </w:rPr>
        <w:t>HiSilicon</w:t>
      </w:r>
      <w:proofErr w:type="spellEnd"/>
      <w:r w:rsidRPr="00B8103D">
        <w:rPr>
          <w:rFonts w:hint="eastAsia"/>
          <w:i/>
          <w:lang w:val="en-US" w:eastAsia="zh-CN"/>
        </w:rPr>
        <w:t xml:space="preserve">,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a4"/>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a4"/>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a4"/>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a4"/>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a4"/>
        <w:ind w:left="1440" w:firstLine="0"/>
        <w:contextualSpacing w:val="0"/>
        <w:rPr>
          <w:b/>
          <w:i/>
        </w:rPr>
      </w:pPr>
    </w:p>
    <w:tbl>
      <w:tblPr>
        <w:tblStyle w:val="a5"/>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sidRPr="00AE65C9">
              <w:rPr>
                <w:rFonts w:ascii="Times New Roman" w:eastAsia="宋体" w:hAnsi="Times New Roman"/>
                <w:b/>
                <w:bCs/>
                <w:sz w:val="22"/>
                <w:szCs w:val="22"/>
                <w:lang w:val="en-US"/>
              </w:rPr>
              <w:t>9</w:t>
            </w:r>
            <w:r w:rsidRPr="00AE65C9">
              <w:rPr>
                <w:rFonts w:ascii="Times New Roman" w:eastAsia="宋体" w:hAnsi="Times New Roman" w:hint="eastAsia"/>
                <w:b/>
                <w:bCs/>
                <w:sz w:val="22"/>
                <w:szCs w:val="22"/>
                <w:lang w:val="en-US"/>
              </w:rPr>
              <w:tab/>
            </w:r>
            <w:r w:rsidRPr="00AE65C9">
              <w:rPr>
                <w:rFonts w:ascii="Times New Roman" w:eastAsia="宋体"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宋体" w:hAnsi="Arial" w:cs="Arial"/>
                <w:color w:val="FF0000"/>
                <w:sz w:val="22"/>
                <w:szCs w:val="20"/>
                <w:lang w:eastAsia="fr-FR"/>
              </w:rPr>
            </w:pPr>
            <w:r w:rsidRPr="00AE65C9">
              <w:rPr>
                <w:rFonts w:ascii="Arial" w:eastAsia="宋体"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sidRPr="00AE65C9">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宋体" w:hAnsi="Times New Roman" w:hint="eastAsia"/>
                <w:color w:val="FF0000"/>
                <w:sz w:val="22"/>
                <w:szCs w:val="22"/>
                <w:u w:val="single"/>
                <w:lang w:val="en-US" w:eastAsia="zh-CN"/>
              </w:rPr>
              <w:t>/PUSCH</w:t>
            </w:r>
            <w:r w:rsidRPr="00AE65C9">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宋体" w:hAnsi="Times New Roman" w:hint="eastAsia"/>
                <w:sz w:val="22"/>
                <w:szCs w:val="22"/>
                <w:lang w:val="en-US" w:eastAsia="zh-CN"/>
              </w:rPr>
              <w:t xml:space="preserve"> </w:t>
            </w:r>
            <w:r w:rsidRPr="00AE65C9">
              <w:rPr>
                <w:rFonts w:ascii="Times New Roman" w:eastAsia="宋体" w:hAnsi="Times New Roman" w:hint="eastAsia"/>
                <w:color w:val="FF0000"/>
                <w:sz w:val="22"/>
                <w:szCs w:val="22"/>
                <w:u w:val="single"/>
                <w:lang w:val="en-US" w:eastAsia="zh-CN"/>
              </w:rPr>
              <w:t xml:space="preserve">A UE does not expect to be scheduled to transmit </w:t>
            </w:r>
            <w:r w:rsidRPr="00AE65C9">
              <w:rPr>
                <w:rFonts w:ascii="Times New Roman" w:eastAsia="宋体" w:hAnsi="Times New Roman"/>
                <w:color w:val="FF0000"/>
                <w:sz w:val="22"/>
                <w:szCs w:val="22"/>
                <w:u w:val="single"/>
                <w:lang w:val="en-US"/>
              </w:rPr>
              <w:t xml:space="preserve">a PUSCH of </w:t>
            </w:r>
            <w:r w:rsidRPr="00AE65C9">
              <w:rPr>
                <w:rFonts w:ascii="Times New Roman" w:eastAsia="宋体" w:hAnsi="Times New Roman" w:hint="eastAsia"/>
                <w:color w:val="FF0000"/>
                <w:sz w:val="22"/>
                <w:szCs w:val="22"/>
                <w:u w:val="single"/>
                <w:lang w:val="en-US" w:eastAsia="zh-CN"/>
              </w:rPr>
              <w:t>smaller</w:t>
            </w:r>
            <w:r w:rsidRPr="00AE65C9">
              <w:rPr>
                <w:rFonts w:ascii="Times New Roman" w:eastAsia="宋体" w:hAnsi="Times New Roman"/>
                <w:color w:val="FF0000"/>
                <w:sz w:val="22"/>
                <w:szCs w:val="22"/>
                <w:u w:val="single"/>
                <w:lang w:val="en-US"/>
              </w:rPr>
              <w:t xml:space="preserve"> priority index with SP-CSI report(s) without a corresponding PDCCH</w:t>
            </w:r>
            <w:r w:rsidRPr="00AE65C9">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宋体"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lastRenderedPageBreak/>
              <w:t>o</w:t>
            </w:r>
            <w:r w:rsidRPr="00C90727">
              <w:rPr>
                <w:rFonts w:ascii="Times New Roman" w:eastAsia="宋体"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 above two cases, considering that overlapping </w:t>
            </w:r>
            <w:r w:rsidR="004E6B12">
              <w:rPr>
                <w:rFonts w:ascii="Times New Roman" w:eastAsia="宋体" w:hAnsi="Times New Roman"/>
                <w:color w:val="000000" w:themeColor="text1"/>
                <w:szCs w:val="20"/>
                <w:lang w:eastAsia="zh-CN"/>
              </w:rPr>
              <w:t>between</w:t>
            </w:r>
            <w:r>
              <w:rPr>
                <w:rFonts w:ascii="Times New Roman" w:eastAsia="宋体" w:hAnsi="Times New Roman"/>
                <w:color w:val="000000" w:themeColor="text1"/>
                <w:szCs w:val="20"/>
                <w:lang w:eastAsia="zh-CN"/>
              </w:rPr>
              <w:t xml:space="preserve"> DG PUSCH and CG PUSCH </w:t>
            </w:r>
            <w:r w:rsidR="00A14C5F">
              <w:rPr>
                <w:rFonts w:ascii="Times New Roman" w:eastAsia="宋体" w:hAnsi="Times New Roman"/>
                <w:color w:val="000000" w:themeColor="text1"/>
                <w:szCs w:val="20"/>
                <w:lang w:eastAsia="zh-CN"/>
              </w:rPr>
              <w:t>of</w:t>
            </w:r>
            <w:r>
              <w:rPr>
                <w:rFonts w:ascii="Times New Roman" w:eastAsia="宋体" w:hAnsi="Times New Roman"/>
                <w:color w:val="000000" w:themeColor="text1"/>
                <w:szCs w:val="20"/>
                <w:lang w:eastAsia="zh-CN"/>
              </w:rPr>
              <w:t xml:space="preserve"> different priorities is not supported in Rel-16, it is ok to be concluded as error case.</w:t>
            </w:r>
          </w:p>
          <w:p w14:paraId="2EF1B468" w14:textId="77777777" w:rsidR="00C90727" w:rsidRPr="00C90727"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PUSCH with SP-CSI without DCI.</w:t>
            </w:r>
          </w:p>
          <w:p w14:paraId="5DF08883" w14:textId="7A798A9C" w:rsidR="00C90727" w:rsidRPr="00C90727" w:rsidRDefault="00C90727" w:rsidP="00C90727">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宋体" w:hAnsi="Times New Roman"/>
                <w:color w:val="000000" w:themeColor="text1"/>
                <w:szCs w:val="20"/>
                <w:lang w:eastAsia="zh-CN"/>
              </w:rPr>
              <w:t>c</w:t>
            </w:r>
            <w:r>
              <w:rPr>
                <w:rFonts w:ascii="Times New Roman" w:eastAsia="宋体" w:hAnsi="Times New Roman"/>
                <w:color w:val="000000" w:themeColor="text1"/>
                <w:szCs w:val="20"/>
                <w:lang w:eastAsia="zh-CN"/>
              </w:rPr>
              <w:t xml:space="preserve">onfiguration perspective. If gNB venders have no concern on this limitation, we are fine to treat these as error cases. </w:t>
            </w:r>
          </w:p>
        </w:tc>
      </w:tr>
      <w:tr w:rsidR="00B16AF8" w14:paraId="2B0FE139" w14:textId="77777777" w:rsidTr="00521DB4">
        <w:tc>
          <w:tcPr>
            <w:tcW w:w="2542" w:type="dxa"/>
            <w:shd w:val="clear" w:color="auto" w:fill="auto"/>
          </w:tcPr>
          <w:p w14:paraId="658FC84C" w14:textId="3EF9B52D" w:rsidR="00B16AF8" w:rsidRPr="00A9659C" w:rsidRDefault="00A9659C" w:rsidP="00271BBB">
            <w:pPr>
              <w:spacing w:after="240"/>
              <w:ind w:left="172" w:firstLine="0"/>
              <w:jc w:val="both"/>
              <w:rPr>
                <w:rFonts w:eastAsiaTheme="minorEastAsia" w:hint="eastAsia"/>
                <w:lang w:eastAsia="zh-CN"/>
              </w:rPr>
            </w:pPr>
            <w:r>
              <w:rPr>
                <w:rFonts w:eastAsiaTheme="minorEastAsia" w:hint="eastAsia"/>
                <w:lang w:eastAsia="zh-CN"/>
              </w:rPr>
              <w:lastRenderedPageBreak/>
              <w:t>CATT</w:t>
            </w:r>
          </w:p>
        </w:tc>
        <w:tc>
          <w:tcPr>
            <w:tcW w:w="6474" w:type="dxa"/>
            <w:shd w:val="clear" w:color="auto" w:fill="auto"/>
          </w:tcPr>
          <w:p w14:paraId="4BA2658B" w14:textId="2C6D677B" w:rsidR="00B16AF8" w:rsidRDefault="00823823" w:rsidP="00E65DCE">
            <w:pPr>
              <w:spacing w:after="240"/>
              <w:ind w:left="0" w:firstLine="0"/>
              <w:jc w:val="both"/>
              <w:rPr>
                <w:rFonts w:eastAsiaTheme="minorEastAsia" w:hint="eastAsia"/>
                <w:lang w:eastAsia="zh-CN"/>
              </w:rPr>
            </w:pPr>
            <w:r>
              <w:rPr>
                <w:rFonts w:eastAsiaTheme="minorEastAsia" w:hint="eastAsia"/>
                <w:lang w:eastAsia="zh-CN"/>
              </w:rPr>
              <w:t xml:space="preserve">In our view, the principle that a HP channel cancels a LP channel applies to SP-CSI without DCI as well. </w:t>
            </w:r>
          </w:p>
          <w:p w14:paraId="1A869D89" w14:textId="77777777" w:rsidR="00823823" w:rsidRPr="00823823" w:rsidRDefault="00823823" w:rsidP="00823823">
            <w:pPr>
              <w:pStyle w:val="a4"/>
              <w:numPr>
                <w:ilvl w:val="1"/>
                <w:numId w:val="14"/>
              </w:numPr>
              <w:ind w:left="435"/>
              <w:contextualSpacing w:val="0"/>
              <w:rPr>
                <w:rFonts w:hint="eastAsia"/>
                <w:b/>
                <w:i/>
              </w:rPr>
            </w:pPr>
            <w:r>
              <w:rPr>
                <w:rFonts w:ascii="Times New Roman" w:hAnsi="Times New Roman"/>
                <w:b/>
                <w:i/>
              </w:rPr>
              <w:t>HP PUSCH with DCI and LP PUSCH with SP-CSI without DCI;</w:t>
            </w:r>
          </w:p>
          <w:p w14:paraId="39564718" w14:textId="77777777" w:rsidR="00823823" w:rsidRDefault="00823823" w:rsidP="00823823">
            <w:pPr>
              <w:pStyle w:val="a4"/>
              <w:numPr>
                <w:ilvl w:val="1"/>
                <w:numId w:val="14"/>
              </w:numPr>
              <w:ind w:left="435"/>
              <w:contextualSpacing w:val="0"/>
              <w:rPr>
                <w:b/>
                <w:i/>
              </w:rPr>
            </w:pPr>
            <w:r>
              <w:rPr>
                <w:rFonts w:ascii="Times New Roman" w:hAnsi="Times New Roman"/>
                <w:b/>
                <w:i/>
              </w:rPr>
              <w:t>HP PUSCH with SP-CSI without DCI and LP PUSCH with DCI;</w:t>
            </w:r>
          </w:p>
          <w:p w14:paraId="3DF231A5" w14:textId="77777777" w:rsidR="00823823" w:rsidRDefault="00823823" w:rsidP="00823823">
            <w:pPr>
              <w:pStyle w:val="a4"/>
              <w:numPr>
                <w:ilvl w:val="1"/>
                <w:numId w:val="14"/>
              </w:numPr>
              <w:ind w:left="435"/>
              <w:contextualSpacing w:val="0"/>
              <w:rPr>
                <w:b/>
                <w:i/>
              </w:rPr>
            </w:pPr>
            <w:r>
              <w:rPr>
                <w:rFonts w:ascii="Times New Roman" w:hAnsi="Times New Roman"/>
                <w:b/>
                <w:i/>
              </w:rPr>
              <w:t>HP PUSCH with SP-CSI without DCI and LP CG PUSCH;</w:t>
            </w:r>
          </w:p>
          <w:p w14:paraId="0F675D30" w14:textId="77777777" w:rsidR="00823823" w:rsidRPr="00C879B2" w:rsidRDefault="00823823" w:rsidP="00823823">
            <w:pPr>
              <w:pStyle w:val="a4"/>
              <w:numPr>
                <w:ilvl w:val="1"/>
                <w:numId w:val="14"/>
              </w:numPr>
              <w:ind w:left="435"/>
              <w:contextualSpacing w:val="0"/>
              <w:rPr>
                <w:b/>
                <w:i/>
              </w:rPr>
            </w:pPr>
            <w:r>
              <w:rPr>
                <w:rFonts w:ascii="Times New Roman" w:hAnsi="Times New Roman"/>
                <w:b/>
                <w:i/>
              </w:rPr>
              <w:t>HP PUSCH with SP-CSI without DCI and LP PUSCH with SP-CSI without DCI.</w:t>
            </w:r>
          </w:p>
          <w:p w14:paraId="1E598678" w14:textId="6B887D96" w:rsidR="005307FD" w:rsidRDefault="005307FD" w:rsidP="00E65DCE">
            <w:pPr>
              <w:spacing w:after="240"/>
              <w:ind w:left="0" w:firstLine="0"/>
              <w:jc w:val="both"/>
              <w:rPr>
                <w:rFonts w:eastAsiaTheme="minorEastAsia" w:hint="eastAsia"/>
                <w:lang w:eastAsia="zh-CN"/>
              </w:rPr>
            </w:pPr>
            <w:r>
              <w:rPr>
                <w:rFonts w:eastAsiaTheme="minorEastAsia" w:hint="eastAsia"/>
                <w:lang w:eastAsia="zh-CN"/>
              </w:rPr>
              <w:t>Our views for the above four cases are as follows.</w:t>
            </w:r>
          </w:p>
          <w:p w14:paraId="301E6E9F" w14:textId="0E25F2A9" w:rsidR="00823823" w:rsidRDefault="006F429B" w:rsidP="00E65DCE">
            <w:pPr>
              <w:spacing w:after="240"/>
              <w:ind w:left="0" w:firstLine="0"/>
              <w:jc w:val="both"/>
              <w:rPr>
                <w:rFonts w:eastAsiaTheme="minorEastAsia" w:hint="eastAsia"/>
                <w:lang w:eastAsia="zh-CN"/>
              </w:rPr>
            </w:pPr>
            <w:r>
              <w:rPr>
                <w:rFonts w:eastAsiaTheme="minorEastAsia" w:hint="eastAsia"/>
                <w:lang w:eastAsia="zh-CN"/>
              </w:rPr>
              <w:t>T</w:t>
            </w:r>
            <w:r w:rsidR="00823823">
              <w:rPr>
                <w:rFonts w:eastAsiaTheme="minorEastAsia" w:hint="eastAsia"/>
                <w:lang w:eastAsia="zh-CN"/>
              </w:rPr>
              <w:t>he 1</w:t>
            </w:r>
            <w:r w:rsidR="00823823" w:rsidRPr="00823823">
              <w:rPr>
                <w:rFonts w:eastAsiaTheme="minorEastAsia" w:hint="eastAsia"/>
                <w:vertAlign w:val="superscript"/>
                <w:lang w:eastAsia="zh-CN"/>
              </w:rPr>
              <w:t>st</w:t>
            </w:r>
            <w:r w:rsidR="00823823">
              <w:rPr>
                <w:rFonts w:eastAsiaTheme="minorEastAsia" w:hint="eastAsia"/>
                <w:lang w:eastAsia="zh-CN"/>
              </w:rPr>
              <w:t xml:space="preserve"> case is a valid case</w:t>
            </w:r>
            <w:r w:rsidR="00E65DCE">
              <w:rPr>
                <w:rFonts w:eastAsiaTheme="minorEastAsia" w:hint="eastAsia"/>
                <w:lang w:eastAsia="zh-CN"/>
              </w:rPr>
              <w:t xml:space="preserve"> and the HP PUSCH with DCI cancels LP PUSCH with SP-CSI without DCI.</w:t>
            </w:r>
          </w:p>
          <w:p w14:paraId="60DB003B" w14:textId="295BEE5D" w:rsidR="006F429B" w:rsidRDefault="006F429B" w:rsidP="00E65DCE">
            <w:pPr>
              <w:spacing w:after="240"/>
              <w:ind w:left="0" w:firstLine="0"/>
              <w:jc w:val="both"/>
              <w:rPr>
                <w:rFonts w:eastAsiaTheme="minorEastAsia" w:hint="eastAsia"/>
                <w:lang w:eastAsia="zh-CN"/>
              </w:rPr>
            </w:pPr>
            <w:r>
              <w:rPr>
                <w:rFonts w:eastAsiaTheme="minorEastAsia" w:hint="eastAsia"/>
                <w:lang w:eastAsia="zh-CN"/>
              </w:rPr>
              <w:t>The 2</w:t>
            </w:r>
            <w:r w:rsidRPr="006F429B">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5803F662" w14:textId="6E46D515" w:rsidR="00823823" w:rsidRPr="00823823" w:rsidRDefault="006F429B" w:rsidP="005307FD">
            <w:pPr>
              <w:spacing w:after="240"/>
              <w:ind w:left="0" w:firstLine="0"/>
              <w:jc w:val="both"/>
              <w:rPr>
                <w:rFonts w:eastAsiaTheme="minorEastAsia" w:hint="eastAsia"/>
                <w:lang w:eastAsia="zh-CN"/>
              </w:rPr>
            </w:pPr>
            <w:r>
              <w:rPr>
                <w:rFonts w:eastAsiaTheme="minorEastAsia" w:hint="eastAsia"/>
                <w:lang w:eastAsia="zh-CN"/>
              </w:rPr>
              <w:t>The 3</w:t>
            </w:r>
            <w:r w:rsidRPr="006F429B">
              <w:rPr>
                <w:rFonts w:eastAsiaTheme="minorEastAsia" w:hint="eastAsia"/>
                <w:vertAlign w:val="superscript"/>
                <w:lang w:eastAsia="zh-CN"/>
              </w:rPr>
              <w:t>rd</w:t>
            </w:r>
            <w:r>
              <w:rPr>
                <w:rFonts w:eastAsiaTheme="minorEastAsia" w:hint="eastAsia"/>
                <w:lang w:eastAsia="zh-CN"/>
              </w:rPr>
              <w:t xml:space="preserve"> and 4</w:t>
            </w:r>
            <w:r w:rsidRPr="006F429B">
              <w:rPr>
                <w:rFonts w:eastAsiaTheme="minorEastAsia" w:hint="eastAsia"/>
                <w:vertAlign w:val="superscript"/>
                <w:lang w:eastAsia="zh-CN"/>
              </w:rPr>
              <w:t>th</w:t>
            </w:r>
            <w:r>
              <w:rPr>
                <w:rFonts w:eastAsiaTheme="minorEastAsia" w:hint="eastAsia"/>
                <w:lang w:eastAsia="zh-CN"/>
              </w:rPr>
              <w:t xml:space="preserve"> cases are also valid cases where HP PUSC</w:t>
            </w:r>
            <w:bookmarkStart w:id="3" w:name="_GoBack"/>
            <w:bookmarkEnd w:id="3"/>
            <w:r>
              <w:rPr>
                <w:rFonts w:eastAsiaTheme="minorEastAsia" w:hint="eastAsia"/>
                <w:lang w:eastAsia="zh-CN"/>
              </w:rPr>
              <w:t>H cancels LP PUSCH.</w:t>
            </w:r>
          </w:p>
        </w:tc>
      </w:tr>
    </w:tbl>
    <w:p w14:paraId="2D8D642E" w14:textId="77777777" w:rsidR="002B10CF" w:rsidRDefault="002B10CF" w:rsidP="00E370EB">
      <w:pPr>
        <w:ind w:left="0" w:firstLine="0"/>
        <w:rPr>
          <w:lang w:eastAsia="x-none"/>
        </w:rPr>
      </w:pPr>
    </w:p>
    <w:p w14:paraId="24490750" w14:textId="77777777" w:rsidR="002B10CF" w:rsidRDefault="002B10CF" w:rsidP="002B10CF">
      <w:pPr>
        <w:pStyle w:val="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4" w:name="_Ref95293324"/>
      <w:r>
        <w:rPr>
          <w:bCs/>
        </w:rPr>
        <w:t>R1-220489</w:t>
      </w:r>
      <w:r w:rsidR="00D55C01">
        <w:rPr>
          <w:bCs/>
        </w:rPr>
        <w:t>5</w:t>
      </w:r>
      <w:r w:rsidR="000D5873" w:rsidRPr="00967153">
        <w:rPr>
          <w:bCs/>
        </w:rPr>
        <w:t xml:space="preserve"> </w:t>
      </w:r>
      <w:bookmarkEnd w:id="4"/>
      <w:r w:rsidR="00043EB1">
        <w:rPr>
          <w:bCs/>
        </w:rPr>
        <w:t>“</w:t>
      </w:r>
      <w:r>
        <w:rPr>
          <w:bCs/>
        </w:rPr>
        <w:t>Remaining issues on UL prioritization cases related to SP-CSI</w:t>
      </w:r>
      <w:r w:rsidR="00043EB1">
        <w:rPr>
          <w:bCs/>
        </w:rPr>
        <w:t xml:space="preserve">”, RAN1#109-e, e-Meeting, May 9-20, 2022, Huawei, </w:t>
      </w:r>
      <w:proofErr w:type="spellStart"/>
      <w:r w:rsidR="00043EB1">
        <w:rPr>
          <w:bCs/>
        </w:rPr>
        <w:t>HiSilicon</w:t>
      </w:r>
      <w:proofErr w:type="spellEnd"/>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EEDAF" w14:textId="77777777" w:rsidR="0096730B" w:rsidRDefault="0096730B" w:rsidP="000840D7">
      <w:r>
        <w:separator/>
      </w:r>
    </w:p>
  </w:endnote>
  <w:endnote w:type="continuationSeparator" w:id="0">
    <w:p w14:paraId="320B52F4" w14:textId="77777777" w:rsidR="0096730B" w:rsidRDefault="0096730B"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A53E9" w14:textId="77777777" w:rsidR="0096730B" w:rsidRDefault="0096730B" w:rsidP="000840D7">
      <w:r>
        <w:separator/>
      </w:r>
    </w:p>
  </w:footnote>
  <w:footnote w:type="continuationSeparator" w:id="0">
    <w:p w14:paraId="48B61ECF" w14:textId="77777777" w:rsidR="0096730B" w:rsidRDefault="0096730B" w:rsidP="0008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804F02"/>
    <w:multiLevelType w:val="hybridMultilevel"/>
    <w:tmpl w:val="981ACAF4"/>
    <w:lvl w:ilvl="0" w:tplc="20A6ED78">
      <w:start w:val="3"/>
      <w:numFmt w:val="bullet"/>
      <w:lvlText w:val=""/>
      <w:lvlJc w:val="left"/>
      <w:pPr>
        <w:ind w:left="722" w:hanging="550"/>
      </w:pPr>
      <w:rPr>
        <w:rFonts w:ascii="Wingdings" w:eastAsia="宋体"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07FD"/>
    <w:rsid w:val="00536BD1"/>
    <w:rsid w:val="00540D8C"/>
    <w:rsid w:val="00542BD3"/>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3823"/>
    <w:rsid w:val="00831FE8"/>
    <w:rsid w:val="008407F3"/>
    <w:rsid w:val="008441C9"/>
    <w:rsid w:val="008461B9"/>
    <w:rsid w:val="008468C7"/>
    <w:rsid w:val="00852686"/>
    <w:rsid w:val="00852DFF"/>
    <w:rsid w:val="00855561"/>
    <w:rsid w:val="00861520"/>
    <w:rsid w:val="00861B69"/>
    <w:rsid w:val="00870D88"/>
    <w:rsid w:val="00872312"/>
    <w:rsid w:val="0087470E"/>
    <w:rsid w:val="00877BB3"/>
    <w:rsid w:val="0088097C"/>
    <w:rsid w:val="0088526E"/>
    <w:rsid w:val="00895D51"/>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12A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uiPriority w:val="9"/>
    <w:qFormat/>
    <w:rsid w:val="00302C0E"/>
    <w:pPr>
      <w:numPr>
        <w:ilvl w:val="3"/>
      </w:numPr>
      <w:outlineLvl w:val="3"/>
    </w:pPr>
    <w:rPr>
      <w:i/>
    </w:rPr>
  </w:style>
  <w:style w:type="paragraph" w:styleId="5">
    <w:name w:val="heading 5"/>
    <w:basedOn w:val="4"/>
    <w:next w:val="a"/>
    <w:link w:val="5Char"/>
    <w:uiPriority w:val="9"/>
    <w:qFormat/>
    <w:rsid w:val="00302C0E"/>
    <w:pPr>
      <w:numPr>
        <w:ilvl w:val="4"/>
      </w:numPr>
      <w:tabs>
        <w:tab w:val="left" w:pos="864"/>
      </w:tabs>
      <w:outlineLvl w:val="4"/>
    </w:pPr>
    <w:rPr>
      <w:bCs w:val="0"/>
      <w:i w:val="0"/>
      <w:iCs/>
      <w:sz w:val="18"/>
    </w:rPr>
  </w:style>
  <w:style w:type="paragraph" w:styleId="6">
    <w:name w:val="heading 6"/>
    <w:basedOn w:val="a"/>
    <w:next w:val="a"/>
    <w:link w:val="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302C0E"/>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302C0E"/>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302C0E"/>
    <w:rPr>
      <w:rFonts w:ascii="Arial" w:eastAsia="Batang" w:hAnsi="Arial" w:cs="Times New Roman"/>
      <w:b/>
      <w:bCs/>
      <w:i/>
      <w:sz w:val="20"/>
      <w:szCs w:val="26"/>
      <w:lang w:eastAsia="x-none"/>
    </w:rPr>
  </w:style>
  <w:style w:type="character" w:customStyle="1" w:styleId="5Char">
    <w:name w:val="标题 5 Char"/>
    <w:basedOn w:val="a0"/>
    <w:link w:val="5"/>
    <w:uiPriority w:val="9"/>
    <w:rsid w:val="00302C0E"/>
    <w:rPr>
      <w:rFonts w:ascii="Arial" w:eastAsia="Batang" w:hAnsi="Arial" w:cs="Times New Roman"/>
      <w:b/>
      <w:iCs/>
      <w:sz w:val="18"/>
      <w:szCs w:val="26"/>
      <w:lang w:eastAsia="x-none"/>
    </w:rPr>
  </w:style>
  <w:style w:type="character" w:customStyle="1" w:styleId="6Char">
    <w:name w:val="标题 6 Char"/>
    <w:basedOn w:val="a0"/>
    <w:link w:val="6"/>
    <w:uiPriority w:val="9"/>
    <w:rsid w:val="00302C0E"/>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302C0E"/>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302C0E"/>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302C0E"/>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02C0E"/>
    <w:rPr>
      <w:rFonts w:ascii="Arial" w:eastAsia="Batang" w:hAnsi="Arial" w:cs="Times New Roman"/>
      <w:b/>
      <w:bCs/>
      <w:kern w:val="32"/>
      <w:sz w:val="32"/>
      <w:szCs w:val="32"/>
      <w:lang w:eastAsia="x-none"/>
    </w:rPr>
  </w:style>
  <w:style w:type="paragraph" w:styleId="a3">
    <w:name w:val="Body Text"/>
    <w:basedOn w:val="a"/>
    <w:link w:val="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Char">
    <w:name w:val="正文文本 Char"/>
    <w:basedOn w:val="a0"/>
    <w:link w:val="a3"/>
    <w:rsid w:val="00302C0E"/>
    <w:rPr>
      <w:rFonts w:ascii="Arial" w:eastAsia="Times New Roman" w:hAnsi="Arial" w:cs="Times New Roman"/>
      <w:sz w:val="20"/>
      <w:szCs w:val="20"/>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リスト段落,列"/>
    <w:basedOn w:val="a"/>
    <w:link w:val="Char0"/>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5">
    <w:name w:val="Table Grid"/>
    <w:aliases w:val="TableGrid"/>
    <w:basedOn w:val="a1"/>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6">
    <w:name w:val="List"/>
    <w:basedOn w:val="a"/>
    <w:uiPriority w:val="99"/>
    <w:semiHidden/>
    <w:unhideWhenUsed/>
    <w:rsid w:val="002C7F00"/>
    <w:pPr>
      <w:ind w:left="360" w:hanging="360"/>
      <w:contextualSpacing/>
    </w:pPr>
  </w:style>
  <w:style w:type="paragraph" w:styleId="a7">
    <w:name w:val="header"/>
    <w:basedOn w:val="a"/>
    <w:link w:val="Char1"/>
    <w:uiPriority w:val="99"/>
    <w:unhideWhenUsed/>
    <w:rsid w:val="000840D7"/>
    <w:pPr>
      <w:tabs>
        <w:tab w:val="center" w:pos="4513"/>
        <w:tab w:val="right" w:pos="9026"/>
      </w:tabs>
      <w:snapToGrid w:val="0"/>
    </w:pPr>
  </w:style>
  <w:style w:type="character" w:customStyle="1" w:styleId="Char1">
    <w:name w:val="页眉 Char"/>
    <w:basedOn w:val="a0"/>
    <w:link w:val="a7"/>
    <w:uiPriority w:val="99"/>
    <w:rsid w:val="000840D7"/>
    <w:rPr>
      <w:rFonts w:ascii="Times" w:eastAsia="Batang" w:hAnsi="Times" w:cs="Times New Roman"/>
      <w:sz w:val="20"/>
      <w:szCs w:val="24"/>
      <w:lang w:eastAsia="en-US"/>
    </w:rPr>
  </w:style>
  <w:style w:type="paragraph" w:styleId="a8">
    <w:name w:val="footer"/>
    <w:basedOn w:val="a"/>
    <w:link w:val="Char2"/>
    <w:uiPriority w:val="99"/>
    <w:unhideWhenUsed/>
    <w:rsid w:val="000840D7"/>
    <w:pPr>
      <w:tabs>
        <w:tab w:val="center" w:pos="4513"/>
        <w:tab w:val="right" w:pos="9026"/>
      </w:tabs>
      <w:snapToGrid w:val="0"/>
    </w:pPr>
  </w:style>
  <w:style w:type="character" w:customStyle="1" w:styleId="Char2">
    <w:name w:val="页脚 Char"/>
    <w:basedOn w:val="a0"/>
    <w:link w:val="a8"/>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宋体" w:hAnsi="Times New Roman"/>
      <w:szCs w:val="16"/>
      <w:lang w:val="en-US"/>
    </w:rPr>
  </w:style>
  <w:style w:type="character" w:styleId="a9">
    <w:name w:val="annotation reference"/>
    <w:basedOn w:val="a0"/>
    <w:uiPriority w:val="99"/>
    <w:semiHidden/>
    <w:unhideWhenUsed/>
    <w:rsid w:val="009459B8"/>
    <w:rPr>
      <w:sz w:val="16"/>
      <w:szCs w:val="16"/>
    </w:rPr>
  </w:style>
  <w:style w:type="paragraph" w:styleId="aa">
    <w:name w:val="annotation text"/>
    <w:basedOn w:val="a"/>
    <w:link w:val="Char3"/>
    <w:uiPriority w:val="99"/>
    <w:semiHidden/>
    <w:unhideWhenUsed/>
    <w:rsid w:val="009459B8"/>
    <w:rPr>
      <w:szCs w:val="20"/>
    </w:rPr>
  </w:style>
  <w:style w:type="character" w:customStyle="1" w:styleId="Char3">
    <w:name w:val="批注文字 Char"/>
    <w:basedOn w:val="a0"/>
    <w:link w:val="aa"/>
    <w:uiPriority w:val="99"/>
    <w:semiHidden/>
    <w:rsid w:val="009459B8"/>
    <w:rPr>
      <w:rFonts w:ascii="Times" w:eastAsia="Batang" w:hAnsi="Times" w:cs="Times New Roman"/>
      <w:sz w:val="20"/>
      <w:szCs w:val="20"/>
      <w:lang w:eastAsia="en-US"/>
    </w:rPr>
  </w:style>
  <w:style w:type="paragraph" w:styleId="ab">
    <w:name w:val="annotation subject"/>
    <w:basedOn w:val="aa"/>
    <w:next w:val="aa"/>
    <w:link w:val="Char4"/>
    <w:uiPriority w:val="99"/>
    <w:semiHidden/>
    <w:unhideWhenUsed/>
    <w:rsid w:val="009459B8"/>
    <w:rPr>
      <w:b/>
      <w:bCs/>
    </w:rPr>
  </w:style>
  <w:style w:type="character" w:customStyle="1" w:styleId="Char4">
    <w:name w:val="批注主题 Char"/>
    <w:basedOn w:val="Char3"/>
    <w:link w:val="ab"/>
    <w:uiPriority w:val="99"/>
    <w:semiHidden/>
    <w:rsid w:val="009459B8"/>
    <w:rPr>
      <w:rFonts w:ascii="Times" w:eastAsia="Batang" w:hAnsi="Times" w:cs="Times New Roman"/>
      <w:b/>
      <w:bCs/>
      <w:sz w:val="20"/>
      <w:szCs w:val="20"/>
      <w:lang w:eastAsia="en-US"/>
    </w:rPr>
  </w:style>
  <w:style w:type="paragraph" w:styleId="ac">
    <w:name w:val="Balloon Text"/>
    <w:basedOn w:val="a"/>
    <w:link w:val="Char5"/>
    <w:uiPriority w:val="99"/>
    <w:semiHidden/>
    <w:unhideWhenUsed/>
    <w:rsid w:val="009459B8"/>
    <w:rPr>
      <w:rFonts w:ascii="Segoe UI" w:hAnsi="Segoe UI" w:cs="Segoe UI"/>
      <w:sz w:val="18"/>
      <w:szCs w:val="18"/>
    </w:rPr>
  </w:style>
  <w:style w:type="character" w:customStyle="1" w:styleId="Char5">
    <w:name w:val="批注框文本 Char"/>
    <w:basedOn w:val="a0"/>
    <w:link w:val="ac"/>
    <w:uiPriority w:val="99"/>
    <w:semiHidden/>
    <w:rsid w:val="009459B8"/>
    <w:rPr>
      <w:rFonts w:ascii="Segoe UI" w:eastAsia="Batang" w:hAnsi="Segoe UI" w:cs="Segoe UI"/>
      <w:sz w:val="18"/>
      <w:szCs w:val="18"/>
      <w:lang w:eastAsia="en-US"/>
    </w:rPr>
  </w:style>
  <w:style w:type="character" w:styleId="ad">
    <w:name w:val="Emphasis"/>
    <w:basedOn w:val="a0"/>
    <w:uiPriority w:val="20"/>
    <w:qFormat/>
    <w:rsid w:val="006136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uiPriority w:val="9"/>
    <w:qFormat/>
    <w:rsid w:val="00302C0E"/>
    <w:pPr>
      <w:numPr>
        <w:ilvl w:val="3"/>
      </w:numPr>
      <w:outlineLvl w:val="3"/>
    </w:pPr>
    <w:rPr>
      <w:i/>
    </w:rPr>
  </w:style>
  <w:style w:type="paragraph" w:styleId="5">
    <w:name w:val="heading 5"/>
    <w:basedOn w:val="4"/>
    <w:next w:val="a"/>
    <w:link w:val="5Char"/>
    <w:uiPriority w:val="9"/>
    <w:qFormat/>
    <w:rsid w:val="00302C0E"/>
    <w:pPr>
      <w:numPr>
        <w:ilvl w:val="4"/>
      </w:numPr>
      <w:tabs>
        <w:tab w:val="left" w:pos="864"/>
      </w:tabs>
      <w:outlineLvl w:val="4"/>
    </w:pPr>
    <w:rPr>
      <w:bCs w:val="0"/>
      <w:i w:val="0"/>
      <w:iCs/>
      <w:sz w:val="18"/>
    </w:rPr>
  </w:style>
  <w:style w:type="paragraph" w:styleId="6">
    <w:name w:val="heading 6"/>
    <w:basedOn w:val="a"/>
    <w:next w:val="a"/>
    <w:link w:val="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302C0E"/>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302C0E"/>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302C0E"/>
    <w:rPr>
      <w:rFonts w:ascii="Arial" w:eastAsia="Batang" w:hAnsi="Arial" w:cs="Times New Roman"/>
      <w:b/>
      <w:bCs/>
      <w:i/>
      <w:sz w:val="20"/>
      <w:szCs w:val="26"/>
      <w:lang w:eastAsia="x-none"/>
    </w:rPr>
  </w:style>
  <w:style w:type="character" w:customStyle="1" w:styleId="5Char">
    <w:name w:val="标题 5 Char"/>
    <w:basedOn w:val="a0"/>
    <w:link w:val="5"/>
    <w:uiPriority w:val="9"/>
    <w:rsid w:val="00302C0E"/>
    <w:rPr>
      <w:rFonts w:ascii="Arial" w:eastAsia="Batang" w:hAnsi="Arial" w:cs="Times New Roman"/>
      <w:b/>
      <w:iCs/>
      <w:sz w:val="18"/>
      <w:szCs w:val="26"/>
      <w:lang w:eastAsia="x-none"/>
    </w:rPr>
  </w:style>
  <w:style w:type="character" w:customStyle="1" w:styleId="6Char">
    <w:name w:val="标题 6 Char"/>
    <w:basedOn w:val="a0"/>
    <w:link w:val="6"/>
    <w:uiPriority w:val="9"/>
    <w:rsid w:val="00302C0E"/>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302C0E"/>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302C0E"/>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302C0E"/>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02C0E"/>
    <w:rPr>
      <w:rFonts w:ascii="Arial" w:eastAsia="Batang" w:hAnsi="Arial" w:cs="Times New Roman"/>
      <w:b/>
      <w:bCs/>
      <w:kern w:val="32"/>
      <w:sz w:val="32"/>
      <w:szCs w:val="32"/>
      <w:lang w:eastAsia="x-none"/>
    </w:rPr>
  </w:style>
  <w:style w:type="paragraph" w:styleId="a3">
    <w:name w:val="Body Text"/>
    <w:basedOn w:val="a"/>
    <w:link w:val="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Char">
    <w:name w:val="正文文本 Char"/>
    <w:basedOn w:val="a0"/>
    <w:link w:val="a3"/>
    <w:rsid w:val="00302C0E"/>
    <w:rPr>
      <w:rFonts w:ascii="Arial" w:eastAsia="Times New Roman" w:hAnsi="Arial" w:cs="Times New Roman"/>
      <w:sz w:val="20"/>
      <w:szCs w:val="20"/>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リスト段落,列"/>
    <w:basedOn w:val="a"/>
    <w:link w:val="Char0"/>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5">
    <w:name w:val="Table Grid"/>
    <w:aliases w:val="TableGrid"/>
    <w:basedOn w:val="a1"/>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6">
    <w:name w:val="List"/>
    <w:basedOn w:val="a"/>
    <w:uiPriority w:val="99"/>
    <w:semiHidden/>
    <w:unhideWhenUsed/>
    <w:rsid w:val="002C7F00"/>
    <w:pPr>
      <w:ind w:left="360" w:hanging="360"/>
      <w:contextualSpacing/>
    </w:pPr>
  </w:style>
  <w:style w:type="paragraph" w:styleId="a7">
    <w:name w:val="header"/>
    <w:basedOn w:val="a"/>
    <w:link w:val="Char1"/>
    <w:uiPriority w:val="99"/>
    <w:unhideWhenUsed/>
    <w:rsid w:val="000840D7"/>
    <w:pPr>
      <w:tabs>
        <w:tab w:val="center" w:pos="4513"/>
        <w:tab w:val="right" w:pos="9026"/>
      </w:tabs>
      <w:snapToGrid w:val="0"/>
    </w:pPr>
  </w:style>
  <w:style w:type="character" w:customStyle="1" w:styleId="Char1">
    <w:name w:val="页眉 Char"/>
    <w:basedOn w:val="a0"/>
    <w:link w:val="a7"/>
    <w:uiPriority w:val="99"/>
    <w:rsid w:val="000840D7"/>
    <w:rPr>
      <w:rFonts w:ascii="Times" w:eastAsia="Batang" w:hAnsi="Times" w:cs="Times New Roman"/>
      <w:sz w:val="20"/>
      <w:szCs w:val="24"/>
      <w:lang w:eastAsia="en-US"/>
    </w:rPr>
  </w:style>
  <w:style w:type="paragraph" w:styleId="a8">
    <w:name w:val="footer"/>
    <w:basedOn w:val="a"/>
    <w:link w:val="Char2"/>
    <w:uiPriority w:val="99"/>
    <w:unhideWhenUsed/>
    <w:rsid w:val="000840D7"/>
    <w:pPr>
      <w:tabs>
        <w:tab w:val="center" w:pos="4513"/>
        <w:tab w:val="right" w:pos="9026"/>
      </w:tabs>
      <w:snapToGrid w:val="0"/>
    </w:pPr>
  </w:style>
  <w:style w:type="character" w:customStyle="1" w:styleId="Char2">
    <w:name w:val="页脚 Char"/>
    <w:basedOn w:val="a0"/>
    <w:link w:val="a8"/>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宋体" w:hAnsi="Times New Roman"/>
      <w:szCs w:val="16"/>
      <w:lang w:val="en-US"/>
    </w:rPr>
  </w:style>
  <w:style w:type="character" w:styleId="a9">
    <w:name w:val="annotation reference"/>
    <w:basedOn w:val="a0"/>
    <w:uiPriority w:val="99"/>
    <w:semiHidden/>
    <w:unhideWhenUsed/>
    <w:rsid w:val="009459B8"/>
    <w:rPr>
      <w:sz w:val="16"/>
      <w:szCs w:val="16"/>
    </w:rPr>
  </w:style>
  <w:style w:type="paragraph" w:styleId="aa">
    <w:name w:val="annotation text"/>
    <w:basedOn w:val="a"/>
    <w:link w:val="Char3"/>
    <w:uiPriority w:val="99"/>
    <w:semiHidden/>
    <w:unhideWhenUsed/>
    <w:rsid w:val="009459B8"/>
    <w:rPr>
      <w:szCs w:val="20"/>
    </w:rPr>
  </w:style>
  <w:style w:type="character" w:customStyle="1" w:styleId="Char3">
    <w:name w:val="批注文字 Char"/>
    <w:basedOn w:val="a0"/>
    <w:link w:val="aa"/>
    <w:uiPriority w:val="99"/>
    <w:semiHidden/>
    <w:rsid w:val="009459B8"/>
    <w:rPr>
      <w:rFonts w:ascii="Times" w:eastAsia="Batang" w:hAnsi="Times" w:cs="Times New Roman"/>
      <w:sz w:val="20"/>
      <w:szCs w:val="20"/>
      <w:lang w:eastAsia="en-US"/>
    </w:rPr>
  </w:style>
  <w:style w:type="paragraph" w:styleId="ab">
    <w:name w:val="annotation subject"/>
    <w:basedOn w:val="aa"/>
    <w:next w:val="aa"/>
    <w:link w:val="Char4"/>
    <w:uiPriority w:val="99"/>
    <w:semiHidden/>
    <w:unhideWhenUsed/>
    <w:rsid w:val="009459B8"/>
    <w:rPr>
      <w:b/>
      <w:bCs/>
    </w:rPr>
  </w:style>
  <w:style w:type="character" w:customStyle="1" w:styleId="Char4">
    <w:name w:val="批注主题 Char"/>
    <w:basedOn w:val="Char3"/>
    <w:link w:val="ab"/>
    <w:uiPriority w:val="99"/>
    <w:semiHidden/>
    <w:rsid w:val="009459B8"/>
    <w:rPr>
      <w:rFonts w:ascii="Times" w:eastAsia="Batang" w:hAnsi="Times" w:cs="Times New Roman"/>
      <w:b/>
      <w:bCs/>
      <w:sz w:val="20"/>
      <w:szCs w:val="20"/>
      <w:lang w:eastAsia="en-US"/>
    </w:rPr>
  </w:style>
  <w:style w:type="paragraph" w:styleId="ac">
    <w:name w:val="Balloon Text"/>
    <w:basedOn w:val="a"/>
    <w:link w:val="Char5"/>
    <w:uiPriority w:val="99"/>
    <w:semiHidden/>
    <w:unhideWhenUsed/>
    <w:rsid w:val="009459B8"/>
    <w:rPr>
      <w:rFonts w:ascii="Segoe UI" w:hAnsi="Segoe UI" w:cs="Segoe UI"/>
      <w:sz w:val="18"/>
      <w:szCs w:val="18"/>
    </w:rPr>
  </w:style>
  <w:style w:type="character" w:customStyle="1" w:styleId="Char5">
    <w:name w:val="批注框文本 Char"/>
    <w:basedOn w:val="a0"/>
    <w:link w:val="ac"/>
    <w:uiPriority w:val="99"/>
    <w:semiHidden/>
    <w:rsid w:val="009459B8"/>
    <w:rPr>
      <w:rFonts w:ascii="Segoe UI" w:eastAsia="Batang" w:hAnsi="Segoe UI" w:cs="Segoe UI"/>
      <w:sz w:val="18"/>
      <w:szCs w:val="18"/>
      <w:lang w:eastAsia="en-US"/>
    </w:rPr>
  </w:style>
  <w:style w:type="character" w:styleId="ad">
    <w:name w:val="Emphasis"/>
    <w:basedOn w:val="a0"/>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1145</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Yanping</cp:lastModifiedBy>
  <cp:revision>5</cp:revision>
  <dcterms:created xsi:type="dcterms:W3CDTF">2022-05-10T02:58:00Z</dcterms:created>
  <dcterms:modified xsi:type="dcterms:W3CDTF">2022-05-10T04:01:00Z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