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C1DDB" w:rsidRPr="00A80D3B">
        <w:rPr>
          <w:rFonts w:ascii="Arial" w:eastAsia="MS Mincho" w:hAnsi="Arial" w:cs="Arial"/>
          <w:b/>
          <w:bCs/>
          <w:sz w:val="28"/>
          <w:lang w:eastAsia="ja-JP"/>
        </w:rPr>
        <w:t xml:space="preserve">May </w:t>
      </w:r>
      <w:r w:rsidR="004C1DDB">
        <w:rPr>
          <w:rFonts w:ascii="Arial" w:eastAsia="MS Mincho" w:hAnsi="Arial" w:cs="Arial"/>
          <w:b/>
          <w:bCs/>
          <w:sz w:val="28"/>
          <w:lang w:eastAsia="ja-JP"/>
        </w:rPr>
        <w:t>9</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xml:space="preserve"> – 2</w:t>
      </w:r>
      <w:r w:rsidR="004C1DDB">
        <w:rPr>
          <w:rFonts w:ascii="Arial" w:eastAsia="MS Mincho" w:hAnsi="Arial" w:cs="Arial"/>
          <w:b/>
          <w:bCs/>
          <w:sz w:val="28"/>
          <w:lang w:eastAsia="ja-JP"/>
        </w:rPr>
        <w:t>0</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1"/>
      </w:pPr>
      <w:r>
        <w:t>Summary</w:t>
      </w:r>
    </w:p>
    <w:p w14:paraId="283D18A1" w14:textId="77777777" w:rsidR="00804BFA" w:rsidRDefault="00804BFA" w:rsidP="006B0375">
      <w:pPr>
        <w:pStyle w:val="2"/>
      </w:pPr>
      <w:r>
        <w:t xml:space="preserve">Incoming LSs </w:t>
      </w:r>
      <w:r w:rsidR="006B0375">
        <w:t>“T</w:t>
      </w:r>
      <w:r>
        <w:t>o RAN1</w:t>
      </w:r>
      <w:r w:rsidR="006B0375">
        <w:t>”</w:t>
      </w:r>
    </w:p>
    <w:p w14:paraId="4AE6A823" w14:textId="77777777" w:rsidR="00B646F9" w:rsidRPr="00B646F9" w:rsidRDefault="004C1DDB" w:rsidP="004C1DDB">
      <w:pPr>
        <w:pStyle w:val="3"/>
        <w:rPr>
          <w:i/>
        </w:rPr>
      </w:pPr>
      <w:r w:rsidRPr="004C1DDB">
        <w:rPr>
          <w:i/>
        </w:rPr>
        <w:t>Release 16 - LTE_NR_DC_CA_enh</w:t>
      </w:r>
    </w:p>
    <w:p w14:paraId="0DCD23C7" w14:textId="77777777" w:rsidR="004C1DDB" w:rsidRDefault="00262DCC" w:rsidP="004C1DDB">
      <w:pPr>
        <w:rPr>
          <w:lang w:eastAsia="x-none"/>
        </w:rPr>
      </w:pPr>
      <w:hyperlink r:id="rId7" w:history="1">
        <w:r w:rsidR="004C1DDB">
          <w:rPr>
            <w:rStyle w:val="aa"/>
            <w:lang w:eastAsia="x-none"/>
          </w:rPr>
          <w:t>R1-2203030</w:t>
        </w:r>
      </w:hyperlink>
      <w:r w:rsidR="004C1DDB">
        <w:rPr>
          <w:lang w:eastAsia="x-none"/>
        </w:rPr>
        <w:tab/>
        <w:t>Reply LS on power control for NR-DC</w:t>
      </w:r>
      <w:r w:rsidR="004C1DDB">
        <w:rPr>
          <w:lang w:eastAsia="x-none"/>
        </w:rPr>
        <w:tab/>
        <w:t>RAN4, OPPO, vivo</w:t>
      </w:r>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a3"/>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tdocs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3"/>
        <w:rPr>
          <w:i/>
        </w:rPr>
      </w:pPr>
      <w:r w:rsidRPr="004C1DDB">
        <w:rPr>
          <w:i/>
        </w:rPr>
        <w:t>Release 16 - NR_newRAT, TEI16</w:t>
      </w:r>
    </w:p>
    <w:p w14:paraId="2F899557" w14:textId="77777777" w:rsidR="004C1DDB" w:rsidRDefault="00262DCC" w:rsidP="001F0D51">
      <w:pPr>
        <w:rPr>
          <w:lang w:eastAsia="x-none"/>
        </w:rPr>
      </w:pPr>
      <w:hyperlink r:id="rId8" w:history="1">
        <w:r w:rsidR="004C1DDB">
          <w:rPr>
            <w:rStyle w:val="aa"/>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Draft reply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r>
        <w:rPr>
          <w:lang w:eastAsia="x-none"/>
        </w:rPr>
        <w:t>R1-2204333</w:t>
      </w:r>
      <w:r>
        <w:rPr>
          <w:lang w:eastAsia="x-none"/>
        </w:rPr>
        <w:tab/>
        <w:t>Discussion on BWP operation without bandwidth restriction</w:t>
      </w:r>
      <w:r>
        <w:rPr>
          <w:lang w:eastAsia="x-none"/>
        </w:rPr>
        <w:tab/>
        <w:t>NTT DOCOMO, INC.</w:t>
      </w:r>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Huawei, HiSilicon</w:t>
      </w:r>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3"/>
        <w:rPr>
          <w:i/>
        </w:rPr>
      </w:pPr>
      <w:r w:rsidRPr="004C1DDB">
        <w:rPr>
          <w:i/>
        </w:rPr>
        <w:lastRenderedPageBreak/>
        <w:t>Release 16 - NR_L1enh_URLLC</w:t>
      </w:r>
    </w:p>
    <w:p w14:paraId="0A365517" w14:textId="77777777" w:rsidR="004C1DDB" w:rsidRDefault="00262DCC" w:rsidP="001F0D51">
      <w:pPr>
        <w:rPr>
          <w:lang w:eastAsia="x-none"/>
        </w:rPr>
      </w:pPr>
      <w:hyperlink r:id="rId9" w:history="1">
        <w:r w:rsidR="004C1DDB">
          <w:rPr>
            <w:rStyle w:val="aa"/>
            <w:lang w:eastAsia="x-none"/>
          </w:rPr>
          <w:t>R1-2203045</w:t>
        </w:r>
      </w:hyperlink>
      <w:r w:rsidR="004C1DDB">
        <w:rPr>
          <w:lang w:eastAsia="x-none"/>
        </w:rPr>
        <w:tab/>
        <w:t>Reply LS on PDCCH Blind Detection in CA</w:t>
      </w:r>
      <w:r w:rsidR="004C1DDB">
        <w:rPr>
          <w:lang w:eastAsia="x-none"/>
        </w:rPr>
        <w:tab/>
        <w:t>RAN2, HiSilicon</w:t>
      </w:r>
    </w:p>
    <w:p w14:paraId="616B1A29" w14:textId="77777777" w:rsidR="004C1DDB" w:rsidRDefault="004C1DDB" w:rsidP="001F0D51">
      <w:pPr>
        <w:rPr>
          <w:lang w:eastAsia="x-none"/>
        </w:rPr>
      </w:pPr>
      <w:r>
        <w:rPr>
          <w:lang w:eastAsia="x-none"/>
        </w:rPr>
        <w:t>R1-2203077</w:t>
      </w:r>
      <w:r>
        <w:rPr>
          <w:lang w:eastAsia="x-none"/>
        </w:rPr>
        <w:tab/>
        <w:t>Draft reply LS on PDCCH Blind Detection in CA</w:t>
      </w:r>
      <w:r>
        <w:rPr>
          <w:lang w:eastAsia="x-none"/>
        </w:rPr>
        <w:tab/>
        <w:t>Huawei, HiSilicon</w:t>
      </w:r>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Huawei, HiSilicon</w:t>
      </w:r>
    </w:p>
    <w:tbl>
      <w:tblPr>
        <w:tblStyle w:val="a3"/>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3"/>
        <w:rPr>
          <w:i/>
        </w:rPr>
      </w:pPr>
      <w:r w:rsidRPr="004C1DDB">
        <w:rPr>
          <w:i/>
        </w:rPr>
        <w:t>Release 17 - NR_SmallData_INACTIVE</w:t>
      </w:r>
    </w:p>
    <w:p w14:paraId="065DDAA6" w14:textId="77777777" w:rsidR="004C1DDB" w:rsidRDefault="00262DCC" w:rsidP="001F0D51">
      <w:pPr>
        <w:rPr>
          <w:lang w:eastAsia="x-none"/>
        </w:rPr>
      </w:pPr>
      <w:hyperlink r:id="rId10" w:history="1">
        <w:r w:rsidR="004C1DDB">
          <w:rPr>
            <w:rStyle w:val="aa"/>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t>xiaomi</w:t>
      </w:r>
    </w:p>
    <w:tbl>
      <w:tblPr>
        <w:tblStyle w:val="a3"/>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To be taken into account as part of discussions on Rel-17 SDT maintenance in agenda item 8.17.</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3"/>
        <w:rPr>
          <w:i/>
        </w:rPr>
      </w:pPr>
      <w:r w:rsidRPr="004C1DDB">
        <w:rPr>
          <w:i/>
        </w:rPr>
        <w:t>Release 17 - NR_CSIRS_L3meas</w:t>
      </w:r>
    </w:p>
    <w:p w14:paraId="2743C5A3" w14:textId="77777777" w:rsidR="004C1DDB" w:rsidRDefault="00262DCC" w:rsidP="004C1DDB">
      <w:pPr>
        <w:rPr>
          <w:lang w:eastAsia="x-none"/>
        </w:rPr>
      </w:pPr>
      <w:hyperlink r:id="rId11" w:history="1">
        <w:r w:rsidR="004C1DDB">
          <w:rPr>
            <w:rStyle w:val="aa"/>
            <w:lang w:eastAsia="x-none"/>
          </w:rPr>
          <w:t>R1-2203018</w:t>
        </w:r>
      </w:hyperlink>
      <w:r w:rsidR="004C1DDB">
        <w:rPr>
          <w:lang w:eastAsia="x-none"/>
        </w:rPr>
        <w:tab/>
        <w:t>LS on the applicability of mixed numerology on UE capability maxNumberCSI-RS-RRM-RS-SINR</w:t>
      </w:r>
      <w:r w:rsidR="004C1DDB">
        <w:rPr>
          <w:lang w:eastAsia="x-none"/>
        </w:rPr>
        <w:tab/>
        <w:t>RAN4, Apple</w:t>
      </w:r>
    </w:p>
    <w:tbl>
      <w:tblPr>
        <w:tblStyle w:val="a3"/>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To be taken into account as part of discussions on Rel-17 UE features in agenda item 8.16.</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3"/>
        <w:rPr>
          <w:i/>
        </w:rPr>
      </w:pPr>
      <w:r w:rsidRPr="004C1DDB">
        <w:rPr>
          <w:i/>
        </w:rPr>
        <w:t>Release 17 - NR_NTN_solutions</w:t>
      </w:r>
    </w:p>
    <w:p w14:paraId="18F0E645" w14:textId="77777777" w:rsidR="004C1DDB" w:rsidRDefault="00262DCC" w:rsidP="001F0D51">
      <w:pPr>
        <w:rPr>
          <w:lang w:eastAsia="x-none"/>
        </w:rPr>
      </w:pPr>
      <w:hyperlink r:id="rId12" w:history="1">
        <w:r w:rsidR="004C1DDB">
          <w:rPr>
            <w:rStyle w:val="aa"/>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a3"/>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To be taken into account as part of discussions on Rel-17 NR NTN maintenance in agenda item 8.4.</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262DCC" w:rsidP="001F0D51">
      <w:pPr>
        <w:rPr>
          <w:lang w:eastAsia="x-none"/>
        </w:rPr>
      </w:pPr>
      <w:hyperlink r:id="rId13" w:history="1">
        <w:r w:rsidR="004C1DDB">
          <w:rPr>
            <w:rStyle w:val="aa"/>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a3"/>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To be taken into account as part of discussions on Rel-17 NR NTN maintenance in agenda item 8.4.</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3"/>
        <w:rPr>
          <w:i/>
        </w:rPr>
      </w:pPr>
      <w:r w:rsidRPr="004C1DDB">
        <w:rPr>
          <w:i/>
        </w:rPr>
        <w:t>Release 17 - NR_feMIMO</w:t>
      </w:r>
    </w:p>
    <w:p w14:paraId="2512EAAA" w14:textId="77777777" w:rsidR="004C1DDB" w:rsidRDefault="00262DCC" w:rsidP="004C1DDB">
      <w:pPr>
        <w:rPr>
          <w:lang w:eastAsia="x-none"/>
        </w:rPr>
      </w:pPr>
      <w:hyperlink r:id="rId14" w:history="1">
        <w:r w:rsidR="004C1DDB">
          <w:rPr>
            <w:rStyle w:val="aa"/>
            <w:lang w:eastAsia="x-none"/>
          </w:rPr>
          <w:t>R1-2203021</w:t>
        </w:r>
      </w:hyperlink>
      <w:r w:rsidR="004C1DDB">
        <w:rPr>
          <w:lang w:eastAsia="x-none"/>
        </w:rPr>
        <w:tab/>
        <w:t>ReplyLS on L1-RSRP measurement behaviour when SSBs associated with different PCIs overlap</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To be taken into account as part of discussions on Rel-17 NR MIMO maintenance in agenda item 8.1.</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77777777" w:rsidR="0079220C" w:rsidRDefault="0079220C" w:rsidP="0079220C">
      <w:pPr>
        <w:rPr>
          <w:lang w:eastAsia="x-none"/>
        </w:rPr>
      </w:pPr>
      <w:r>
        <w:rPr>
          <w:lang w:eastAsia="x-none"/>
        </w:rPr>
        <w:t>R1-2205091</w:t>
      </w:r>
      <w:r>
        <w:rPr>
          <w:lang w:eastAsia="x-none"/>
        </w:rPr>
        <w:tab/>
        <w:t>LS on further questions on feMIMO RRC parameters</w:t>
      </w:r>
      <w:r>
        <w:rPr>
          <w:lang w:eastAsia="x-none"/>
        </w:rPr>
        <w:tab/>
        <w:t>RAN2, Ericsson</w:t>
      </w:r>
    </w:p>
    <w:tbl>
      <w:tblPr>
        <w:tblStyle w:val="a3"/>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feMIMO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等线"/>
                <w:lang w:eastAsia="zh-CN"/>
              </w:rPr>
            </w:pPr>
            <w:r>
              <w:rPr>
                <w:rFonts w:eastAsia="等线" w:hint="eastAsia"/>
                <w:lang w:eastAsia="zh-CN"/>
              </w:rPr>
              <w:t>v</w:t>
            </w:r>
            <w:r>
              <w:rPr>
                <w:rFonts w:eastAsia="等线"/>
                <w:lang w:eastAsia="zh-CN"/>
              </w:rPr>
              <w:t>ivo</w:t>
            </w:r>
          </w:p>
        </w:tc>
        <w:tc>
          <w:tcPr>
            <w:tcW w:w="7368" w:type="dxa"/>
          </w:tcPr>
          <w:p w14:paraId="3300A382" w14:textId="75AE3296" w:rsidR="007B3339" w:rsidRPr="00597496" w:rsidRDefault="00597496" w:rsidP="007B3339">
            <w:pPr>
              <w:rPr>
                <w:rFonts w:eastAsia="等线"/>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R1-2205092</w:t>
            </w:r>
            <w:r>
              <w:rPr>
                <w:rFonts w:eastAsia="等线"/>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3"/>
        <w:rPr>
          <w:i/>
        </w:rPr>
      </w:pPr>
      <w:r w:rsidRPr="00623B6E">
        <w:rPr>
          <w:i/>
        </w:rPr>
        <w:t>Release 17 - NR_pos_enh</w:t>
      </w:r>
    </w:p>
    <w:p w14:paraId="13039C49" w14:textId="77777777" w:rsidR="004C1DDB" w:rsidRDefault="00262DCC" w:rsidP="001F0D51">
      <w:pPr>
        <w:rPr>
          <w:lang w:eastAsia="x-none"/>
        </w:rPr>
      </w:pPr>
      <w:hyperlink r:id="rId15" w:history="1">
        <w:r w:rsidR="004C1DDB">
          <w:rPr>
            <w:rStyle w:val="aa"/>
            <w:lang w:eastAsia="x-none"/>
          </w:rPr>
          <w:t>R1-2203023</w:t>
        </w:r>
      </w:hyperlink>
      <w:r w:rsidR="004C1DDB">
        <w:rPr>
          <w:lang w:eastAsia="x-none"/>
        </w:rPr>
        <w:tab/>
        <w:t>LS reply on condition of PRS measurement outside MG</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To be taken into account as part of discussions on Rel-17 Positioning Enhancement maintenance in agenda item 8.5.</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is more appropriate place, since the PRS measurement outside MG is for latency improvement. </w:t>
            </w:r>
          </w:p>
        </w:tc>
      </w:tr>
    </w:tbl>
    <w:p w14:paraId="0C3C29C1" w14:textId="77777777" w:rsidR="007B3339" w:rsidRDefault="007B3339" w:rsidP="001F0D51">
      <w:pPr>
        <w:rPr>
          <w:lang w:eastAsia="x-none"/>
        </w:rPr>
      </w:pPr>
    </w:p>
    <w:p w14:paraId="7B1A973E" w14:textId="77777777" w:rsidR="004C1DDB" w:rsidRDefault="00262DCC" w:rsidP="001F0D51">
      <w:pPr>
        <w:rPr>
          <w:lang w:eastAsia="x-none"/>
        </w:rPr>
      </w:pPr>
      <w:hyperlink r:id="rId16" w:history="1">
        <w:r w:rsidR="004C1DDB">
          <w:rPr>
            <w:rStyle w:val="aa"/>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Draft reply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Huawei, HiSilicon</w:t>
      </w:r>
    </w:p>
    <w:tbl>
      <w:tblPr>
        <w:tblStyle w:val="a3"/>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623B6E" w14:paraId="776149B4" w14:textId="77777777" w:rsidTr="001F0D51">
        <w:tc>
          <w:tcPr>
            <w:tcW w:w="2263" w:type="dxa"/>
            <w:tcBorders>
              <w:top w:val="double" w:sz="4" w:space="0" w:color="auto"/>
            </w:tcBorders>
          </w:tcPr>
          <w:p w14:paraId="672D1B8D"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045538A7" w14:textId="77777777" w:rsidTr="001F0D51">
        <w:trPr>
          <w:trHeight w:val="567"/>
        </w:trPr>
        <w:tc>
          <w:tcPr>
            <w:tcW w:w="2263" w:type="dxa"/>
          </w:tcPr>
          <w:p w14:paraId="6A557A18" w14:textId="60011DDD" w:rsidR="00623B6E" w:rsidRPr="0089107B" w:rsidRDefault="006C3BBA" w:rsidP="001F0D51">
            <w:pPr>
              <w:rPr>
                <w:lang w:eastAsia="x-none"/>
              </w:rPr>
            </w:pPr>
            <w:r>
              <w:rPr>
                <w:lang w:eastAsia="x-none"/>
              </w:rPr>
              <w:t xml:space="preserve">Samsung </w:t>
            </w:r>
          </w:p>
        </w:tc>
        <w:tc>
          <w:tcPr>
            <w:tcW w:w="7368" w:type="dxa"/>
          </w:tcPr>
          <w:p w14:paraId="6C39E6B9" w14:textId="141D058F" w:rsidR="00623B6E" w:rsidRPr="0089107B" w:rsidRDefault="006C3BBA" w:rsidP="001F0D51">
            <w:pPr>
              <w:rPr>
                <w:lang w:eastAsia="x-none"/>
              </w:rPr>
            </w:pPr>
            <w:r>
              <w:rPr>
                <w:lang w:eastAsia="x-none"/>
              </w:rPr>
              <w:t xml:space="preserve">TEG is within the discussion of accuracy improvement, so 8.5.1 is more appropriate. </w:t>
            </w:r>
          </w:p>
        </w:tc>
      </w:tr>
    </w:tbl>
    <w:p w14:paraId="546B1271" w14:textId="77777777" w:rsidR="007B3339" w:rsidRDefault="007B3339" w:rsidP="001F0D51">
      <w:pPr>
        <w:rPr>
          <w:lang w:eastAsia="x-none"/>
        </w:rPr>
      </w:pPr>
    </w:p>
    <w:p w14:paraId="2AAF6699" w14:textId="77777777" w:rsidR="004C1DDB" w:rsidRDefault="00262DCC" w:rsidP="001F0D51">
      <w:pPr>
        <w:rPr>
          <w:lang w:eastAsia="x-none"/>
        </w:rPr>
      </w:pPr>
      <w:hyperlink r:id="rId17" w:history="1">
        <w:r w:rsidR="004C1DDB">
          <w:rPr>
            <w:rStyle w:val="aa"/>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Draft reply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t>R1-2203617</w:t>
      </w:r>
      <w:r>
        <w:rPr>
          <w:lang w:eastAsia="x-none"/>
        </w:rPr>
        <w:tab/>
        <w:t>Draft reply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t>R1-2204925</w:t>
      </w:r>
      <w:r>
        <w:rPr>
          <w:lang w:eastAsia="x-none"/>
        </w:rPr>
        <w:tab/>
        <w:t>Discussion on applicable number of PFLs for the gap-less PRS measurement</w:t>
      </w:r>
      <w:r>
        <w:rPr>
          <w:lang w:eastAsia="x-none"/>
        </w:rPr>
        <w:tab/>
        <w:t>Huawei, HiSilicon</w:t>
      </w:r>
    </w:p>
    <w:tbl>
      <w:tblPr>
        <w:tblStyle w:val="a3"/>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lastRenderedPageBreak/>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262DCC" w:rsidP="001F0D51">
      <w:pPr>
        <w:rPr>
          <w:lang w:eastAsia="x-none"/>
        </w:rPr>
      </w:pPr>
      <w:hyperlink r:id="rId18" w:history="1">
        <w:r w:rsidR="004C1DDB">
          <w:rPr>
            <w:rStyle w:val="aa"/>
            <w:lang w:eastAsia="x-none"/>
          </w:rPr>
          <w:t>R1-2203028</w:t>
        </w:r>
      </w:hyperlink>
      <w:r w:rsidR="004C1DDB">
        <w:rPr>
          <w:lang w:eastAsia="x-none"/>
        </w:rPr>
        <w:tab/>
        <w:t>Reply LS on latency improvement for PRS measurement with MG</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To be taken into account as part of discussions on Rel-17 Positioning Enhancement maintenance in agenda item 8.5.</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is more appropriate place to take care such issue for latency improvement. </w:t>
            </w:r>
          </w:p>
        </w:tc>
      </w:tr>
    </w:tbl>
    <w:p w14:paraId="022545D7" w14:textId="77777777" w:rsidR="00AC401A" w:rsidRDefault="00AC401A" w:rsidP="001F0D51">
      <w:pPr>
        <w:rPr>
          <w:lang w:eastAsia="x-none"/>
        </w:rPr>
      </w:pPr>
    </w:p>
    <w:p w14:paraId="6AF4ED98" w14:textId="77777777" w:rsidR="004C1DDB" w:rsidRDefault="00262DCC" w:rsidP="001F0D51">
      <w:pPr>
        <w:rPr>
          <w:lang w:eastAsia="x-none"/>
        </w:rPr>
      </w:pPr>
      <w:hyperlink r:id="rId19" w:history="1">
        <w:r w:rsidR="004C1DDB">
          <w:rPr>
            <w:rStyle w:val="aa"/>
            <w:lang w:eastAsia="x-none"/>
          </w:rPr>
          <w:t>R1-2203040</w:t>
        </w:r>
      </w:hyperlink>
      <w:r w:rsidR="004C1DDB">
        <w:rPr>
          <w:lang w:eastAsia="x-none"/>
        </w:rPr>
        <w:tab/>
        <w:t>Questions concerning the implementation of RAN1 agreements in NRPPa</w:t>
      </w:r>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Discussion on questions concerning the implementation of RAN1 agreements in NRPPa</w:t>
      </w:r>
      <w:r>
        <w:rPr>
          <w:lang w:eastAsia="x-none"/>
        </w:rPr>
        <w:tab/>
        <w:t>CATT</w:t>
      </w:r>
    </w:p>
    <w:p w14:paraId="63D13BCE" w14:textId="77777777" w:rsidR="007B3339" w:rsidRDefault="007B3339" w:rsidP="007B3339">
      <w:pPr>
        <w:rPr>
          <w:lang w:eastAsia="x-none"/>
        </w:rPr>
      </w:pPr>
      <w:r>
        <w:rPr>
          <w:lang w:eastAsia="x-none"/>
        </w:rPr>
        <w:t>R1-2203413</w:t>
      </w:r>
      <w:r>
        <w:rPr>
          <w:lang w:eastAsia="x-none"/>
        </w:rPr>
        <w:tab/>
        <w:t>Draft reply LS on questions concerning the implementation of RAN1 agreements in NRPPa</w:t>
      </w:r>
      <w:r>
        <w:rPr>
          <w:lang w:eastAsia="x-none"/>
        </w:rPr>
        <w:tab/>
        <w:t>CATT</w:t>
      </w:r>
    </w:p>
    <w:p w14:paraId="6CF0421F" w14:textId="77777777" w:rsidR="007B3339" w:rsidRDefault="007B3339" w:rsidP="007B3339">
      <w:pPr>
        <w:rPr>
          <w:lang w:eastAsia="x-none"/>
        </w:rPr>
      </w:pPr>
      <w:r>
        <w:rPr>
          <w:lang w:eastAsia="x-none"/>
        </w:rPr>
        <w:t>R1-2203491</w:t>
      </w:r>
      <w:r>
        <w:rPr>
          <w:lang w:eastAsia="x-none"/>
        </w:rPr>
        <w:tab/>
        <w:t>Draft Reply LS on questions concerning the implementation of RAN1 agreements in NRPPa</w:t>
      </w:r>
      <w:r>
        <w:rPr>
          <w:lang w:eastAsia="x-none"/>
        </w:rPr>
        <w:tab/>
        <w:t>vivo</w:t>
      </w:r>
    </w:p>
    <w:p w14:paraId="58259BDE" w14:textId="77777777" w:rsidR="007B3339" w:rsidRDefault="007B3339" w:rsidP="007B3339">
      <w:pPr>
        <w:rPr>
          <w:lang w:eastAsia="x-none"/>
        </w:rPr>
      </w:pPr>
      <w:r>
        <w:rPr>
          <w:lang w:eastAsia="x-none"/>
        </w:rPr>
        <w:t>R1-2203615</w:t>
      </w:r>
      <w:r>
        <w:rPr>
          <w:lang w:eastAsia="x-none"/>
        </w:rPr>
        <w:tab/>
        <w:t>Draft reply LS on questions of RAN1 agreements in NRPPa</w:t>
      </w:r>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Discussion on “Questions concerning the implementation of RAN1 agreements in NRPPa”</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Draft reply LS on Questions concerning the implementation of RAN1 agreements in NRPPa</w:t>
      </w:r>
      <w:r>
        <w:rPr>
          <w:lang w:eastAsia="x-none"/>
        </w:rPr>
        <w:tab/>
        <w:t>Huawei, HiSilicon</w:t>
      </w:r>
    </w:p>
    <w:tbl>
      <w:tblPr>
        <w:tblStyle w:val="a3"/>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input to implement RAN1 agreement on NRPPa</w:t>
            </w:r>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262DCC" w:rsidP="006D281D">
      <w:pPr>
        <w:rPr>
          <w:lang w:eastAsia="x-none"/>
        </w:rPr>
      </w:pPr>
      <w:hyperlink r:id="rId20" w:history="1">
        <w:r w:rsidR="006D281D">
          <w:rPr>
            <w:rStyle w:val="aa"/>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Draft reply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Draft reply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Huawei, HiSilicon</w:t>
      </w:r>
    </w:p>
    <w:tbl>
      <w:tblPr>
        <w:tblStyle w:val="a3"/>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3"/>
        <w:rPr>
          <w:i/>
        </w:rPr>
      </w:pPr>
      <w:r w:rsidRPr="004C1DDB">
        <w:rPr>
          <w:i/>
        </w:rPr>
        <w:t>Release 17 - NR_IIOT_URLLC_enh</w:t>
      </w:r>
    </w:p>
    <w:p w14:paraId="38C0606D" w14:textId="77777777" w:rsidR="004C1DDB" w:rsidRDefault="00262DCC" w:rsidP="004C1DDB">
      <w:pPr>
        <w:rPr>
          <w:lang w:eastAsia="x-none"/>
        </w:rPr>
      </w:pPr>
      <w:hyperlink r:id="rId21" w:history="1">
        <w:r w:rsidR="004C1DDB">
          <w:rPr>
            <w:rStyle w:val="aa"/>
            <w:lang w:eastAsia="x-none"/>
          </w:rPr>
          <w:t>R1-2203025</w:t>
        </w:r>
      </w:hyperlink>
      <w:r w:rsidR="004C1DDB">
        <w:rPr>
          <w:lang w:eastAsia="x-none"/>
        </w:rPr>
        <w:tab/>
        <w:t>Reply LS on propagation delay compensation</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To be taken into account as part of discussions on Rel-17 URLLC and IIoT maintenance in agenda item 8.3.</w:t>
            </w:r>
            <w:r w:rsidR="00901F96">
              <w:rPr>
                <w:lang w:eastAsia="x-none"/>
              </w:rPr>
              <w:t>3.</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5C96573E" w14:textId="77777777" w:rsidTr="001F0D51">
        <w:trPr>
          <w:trHeight w:val="567"/>
        </w:trPr>
        <w:tc>
          <w:tcPr>
            <w:tcW w:w="2263" w:type="dxa"/>
          </w:tcPr>
          <w:p w14:paraId="14155CAC" w14:textId="77777777" w:rsidR="0083167F" w:rsidRPr="0089107B" w:rsidRDefault="0083167F" w:rsidP="0083167F">
            <w:pPr>
              <w:rPr>
                <w:lang w:eastAsia="x-none"/>
              </w:rPr>
            </w:pPr>
          </w:p>
        </w:tc>
        <w:tc>
          <w:tcPr>
            <w:tcW w:w="7368" w:type="dxa"/>
          </w:tcPr>
          <w:p w14:paraId="1290EB0F" w14:textId="77777777" w:rsidR="0083167F" w:rsidRPr="0089107B" w:rsidRDefault="0083167F" w:rsidP="0083167F">
            <w:pPr>
              <w:rPr>
                <w:lang w:eastAsia="x-none"/>
              </w:rPr>
            </w:pPr>
          </w:p>
        </w:tc>
      </w:tr>
    </w:tbl>
    <w:p w14:paraId="0E9DD997" w14:textId="77777777" w:rsidR="004C1DDB" w:rsidRDefault="004C1DDB" w:rsidP="00B646F9">
      <w:pPr>
        <w:rPr>
          <w:lang w:eastAsia="x-none"/>
        </w:rPr>
      </w:pPr>
    </w:p>
    <w:p w14:paraId="58B13731" w14:textId="77777777" w:rsidR="00B123DC" w:rsidRPr="004C1DDB" w:rsidRDefault="00B123DC" w:rsidP="00B123DC">
      <w:pPr>
        <w:pStyle w:val="3"/>
        <w:rPr>
          <w:i/>
        </w:rPr>
      </w:pPr>
      <w:r w:rsidRPr="00B123DC">
        <w:rPr>
          <w:i/>
        </w:rPr>
        <w:t>Release 17 - NR_ext_to_71GHz</w:t>
      </w:r>
    </w:p>
    <w:p w14:paraId="219F3BA1" w14:textId="77777777" w:rsidR="00B123DC" w:rsidRDefault="00262DCC" w:rsidP="00B123DC">
      <w:pPr>
        <w:rPr>
          <w:lang w:eastAsia="x-none"/>
        </w:rPr>
      </w:pPr>
      <w:hyperlink r:id="rId22" w:history="1">
        <w:r w:rsidR="00B123DC">
          <w:rPr>
            <w:rStyle w:val="aa"/>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a3"/>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3"/>
        <w:rPr>
          <w:i/>
        </w:rPr>
      </w:pPr>
      <w:r w:rsidRPr="00B123DC">
        <w:rPr>
          <w:i/>
        </w:rPr>
        <w:t>Release 17 - NR_cov_enh</w:t>
      </w:r>
    </w:p>
    <w:p w14:paraId="1380278C" w14:textId="77777777" w:rsidR="00B123DC" w:rsidRDefault="00262DCC" w:rsidP="00B123DC">
      <w:pPr>
        <w:rPr>
          <w:lang w:eastAsia="x-none"/>
        </w:rPr>
      </w:pPr>
      <w:hyperlink r:id="rId23" w:history="1">
        <w:r w:rsidR="00B123DC">
          <w:rPr>
            <w:rStyle w:val="aa"/>
            <w:lang w:eastAsia="x-none"/>
          </w:rPr>
          <w:t>R1-2203029</w:t>
        </w:r>
      </w:hyperlink>
      <w:r w:rsidR="00B123DC">
        <w:rPr>
          <w:lang w:eastAsia="x-none"/>
        </w:rPr>
        <w:tab/>
        <w:t>Reply LS on Length of Maximum duration for TDD</w:t>
      </w:r>
      <w:r w:rsidR="00B123DC">
        <w:rPr>
          <w:lang w:eastAsia="x-none"/>
        </w:rPr>
        <w:tab/>
        <w:t>RAN4, China Telecom</w:t>
      </w:r>
    </w:p>
    <w:tbl>
      <w:tblPr>
        <w:tblStyle w:val="a3"/>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To be taken into account as part of discussions on Rel-17 Coverage Enhancement maintenance in agenda item 8.8.</w:t>
            </w:r>
          </w:p>
        </w:tc>
      </w:tr>
      <w:tr w:rsidR="001359B4" w14:paraId="68F1BCDE" w14:textId="77777777" w:rsidTr="001F0D51">
        <w:tc>
          <w:tcPr>
            <w:tcW w:w="2263" w:type="dxa"/>
            <w:tcBorders>
              <w:top w:val="double" w:sz="4" w:space="0" w:color="auto"/>
            </w:tcBorders>
          </w:tcPr>
          <w:p w14:paraId="270DB817" w14:textId="77777777" w:rsidR="001359B4" w:rsidRPr="00804BFA" w:rsidRDefault="001359B4" w:rsidP="001359B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1359B4" w:rsidRPr="00804BFA" w:rsidRDefault="001359B4" w:rsidP="001359B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359B4" w14:paraId="764AF7CA" w14:textId="77777777" w:rsidTr="001F0D51">
        <w:trPr>
          <w:trHeight w:val="567"/>
        </w:trPr>
        <w:tc>
          <w:tcPr>
            <w:tcW w:w="2263" w:type="dxa"/>
          </w:tcPr>
          <w:p w14:paraId="1CE7785A" w14:textId="77777777" w:rsidR="001359B4" w:rsidRPr="0089107B" w:rsidRDefault="001359B4" w:rsidP="001359B4">
            <w:pPr>
              <w:rPr>
                <w:lang w:eastAsia="x-none"/>
              </w:rPr>
            </w:pPr>
          </w:p>
        </w:tc>
        <w:tc>
          <w:tcPr>
            <w:tcW w:w="7368" w:type="dxa"/>
          </w:tcPr>
          <w:p w14:paraId="7700D727" w14:textId="77777777" w:rsidR="001359B4" w:rsidRPr="0089107B" w:rsidRDefault="001359B4" w:rsidP="001359B4">
            <w:pPr>
              <w:rPr>
                <w:lang w:eastAsia="x-none"/>
              </w:rPr>
            </w:pPr>
          </w:p>
        </w:tc>
      </w:tr>
    </w:tbl>
    <w:p w14:paraId="3510EDB4" w14:textId="77777777" w:rsidR="00B123DC" w:rsidRPr="00B123DC" w:rsidRDefault="00B123DC" w:rsidP="00B123DC">
      <w:pPr>
        <w:rPr>
          <w:lang w:eastAsia="x-none"/>
        </w:rPr>
      </w:pPr>
    </w:p>
    <w:p w14:paraId="657BECD4" w14:textId="77777777" w:rsidR="00B123DC" w:rsidRDefault="00B123DC" w:rsidP="00B123DC">
      <w:pPr>
        <w:pStyle w:val="3"/>
        <w:rPr>
          <w:i/>
        </w:rPr>
      </w:pPr>
      <w:r w:rsidRPr="00B123DC">
        <w:rPr>
          <w:i/>
        </w:rPr>
        <w:t>Release 17 - NR_redcap</w:t>
      </w:r>
    </w:p>
    <w:p w14:paraId="5E396412" w14:textId="77777777" w:rsidR="00B123DC" w:rsidRDefault="00262DCC" w:rsidP="00B123DC">
      <w:pPr>
        <w:rPr>
          <w:lang w:eastAsia="x-none"/>
        </w:rPr>
      </w:pPr>
      <w:hyperlink r:id="rId24" w:history="1">
        <w:r w:rsidR="00B123DC">
          <w:rPr>
            <w:rStyle w:val="aa"/>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Draft Reply LS on introduction of an offset to transmit CD-SSB and NCD-SSB at different times</w:t>
      </w:r>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ZTE, Sanechips</w:t>
      </w:r>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t>R1-2204434</w:t>
      </w:r>
      <w:r>
        <w:rPr>
          <w:lang w:eastAsia="x-none"/>
        </w:rPr>
        <w:tab/>
        <w:t>Discussion on LS on introduction of an offset to transmit CD-SSB and NCD-SSB at different times</w:t>
      </w:r>
      <w:r>
        <w:rPr>
          <w:lang w:eastAsia="x-none"/>
        </w:rPr>
        <w:tab/>
        <w:t>NEC</w:t>
      </w:r>
    </w:p>
    <w:tbl>
      <w:tblPr>
        <w:tblStyle w:val="a3"/>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t xml:space="preserve">Response needed. </w:t>
            </w:r>
            <w:r w:rsidR="0005733D" w:rsidRPr="004C741B">
              <w:rPr>
                <w:lang w:eastAsia="x-none"/>
              </w:rPr>
              <w:t>To be discussed as part of Rel-17 RedCap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05733D" w14:paraId="2F234C94" w14:textId="77777777" w:rsidTr="001F0D51">
        <w:tc>
          <w:tcPr>
            <w:tcW w:w="2263" w:type="dxa"/>
            <w:tcBorders>
              <w:top w:val="double" w:sz="4" w:space="0" w:color="auto"/>
            </w:tcBorders>
          </w:tcPr>
          <w:p w14:paraId="56905807" w14:textId="77777777" w:rsidR="0005733D" w:rsidRPr="00804BFA" w:rsidRDefault="0005733D" w:rsidP="0005733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A8DDB4F" w14:textId="77777777" w:rsidR="0005733D" w:rsidRPr="00804BFA" w:rsidRDefault="0005733D" w:rsidP="0005733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5733D" w14:paraId="4E643678" w14:textId="77777777" w:rsidTr="001F0D51">
        <w:trPr>
          <w:trHeight w:val="567"/>
        </w:trPr>
        <w:tc>
          <w:tcPr>
            <w:tcW w:w="2263" w:type="dxa"/>
          </w:tcPr>
          <w:p w14:paraId="783D8C60" w14:textId="77777777" w:rsidR="0005733D" w:rsidRPr="0089107B" w:rsidRDefault="0005733D" w:rsidP="0005733D">
            <w:pPr>
              <w:rPr>
                <w:lang w:eastAsia="x-none"/>
              </w:rPr>
            </w:pPr>
          </w:p>
        </w:tc>
        <w:tc>
          <w:tcPr>
            <w:tcW w:w="7368" w:type="dxa"/>
          </w:tcPr>
          <w:p w14:paraId="6C3F2B12" w14:textId="77777777" w:rsidR="0005733D" w:rsidRPr="0089107B" w:rsidRDefault="0005733D" w:rsidP="0005733D">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3"/>
        <w:rPr>
          <w:i/>
        </w:rPr>
      </w:pPr>
      <w:r w:rsidRPr="00B123DC">
        <w:rPr>
          <w:i/>
        </w:rPr>
        <w:t>Release 17 - NR_SL_enh</w:t>
      </w:r>
    </w:p>
    <w:p w14:paraId="435DA48B" w14:textId="77777777" w:rsidR="00B123DC" w:rsidRDefault="00262DCC" w:rsidP="00B123DC">
      <w:pPr>
        <w:rPr>
          <w:lang w:eastAsia="x-none"/>
        </w:rPr>
      </w:pPr>
      <w:hyperlink r:id="rId25" w:history="1">
        <w:r w:rsidR="00B123DC">
          <w:rPr>
            <w:rStyle w:val="aa"/>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t>About LS on Inter-UE coordination from RAN2</w:t>
      </w:r>
      <w:r>
        <w:rPr>
          <w:lang w:eastAsia="x-none"/>
        </w:rPr>
        <w:tab/>
        <w:t>ZTE, Sanechips</w:t>
      </w:r>
    </w:p>
    <w:p w14:paraId="5B2DB31C" w14:textId="77777777" w:rsidR="00B123DC" w:rsidRDefault="00B123DC" w:rsidP="00B123DC">
      <w:pPr>
        <w:rPr>
          <w:lang w:eastAsia="x-none"/>
        </w:rPr>
      </w:pPr>
      <w:r>
        <w:rPr>
          <w:lang w:eastAsia="x-none"/>
        </w:rPr>
        <w:t>R1-2203414</w:t>
      </w:r>
      <w:r>
        <w:rPr>
          <w:lang w:eastAsia="x-none"/>
        </w:rPr>
        <w:tab/>
        <w:t>Draft reply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Draft reply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lastRenderedPageBreak/>
        <w:t>R1-2203768</w:t>
      </w:r>
      <w:r>
        <w:rPr>
          <w:lang w:eastAsia="x-none"/>
        </w:rPr>
        <w:tab/>
        <w:t>[Draft] Reply LS on the inter-UE coordination mechanism</w:t>
      </w:r>
      <w:r>
        <w:rPr>
          <w:lang w:eastAsia="x-none"/>
        </w:rPr>
        <w:tab/>
        <w:t>xiaomi</w:t>
      </w:r>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Huawei, HiSilicon</w:t>
      </w:r>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To be discussed as part of Rel-17 Sidelink maintenance under agenda item 8.11</w:t>
            </w:r>
            <w:r w:rsidR="0023319F">
              <w:rPr>
                <w:lang w:eastAsia="x-none"/>
              </w:rPr>
              <w:t>.2</w:t>
            </w:r>
            <w:r w:rsidR="00CF2E39">
              <w:rPr>
                <w:lang w:eastAsia="x-none"/>
              </w:rPr>
              <w:t>. Use separate email thread.</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3"/>
        <w:rPr>
          <w:i/>
        </w:rPr>
      </w:pPr>
      <w:r w:rsidRPr="00B123DC">
        <w:rPr>
          <w:i/>
        </w:rPr>
        <w:t>Release 17 - NR_MBS</w:t>
      </w:r>
    </w:p>
    <w:p w14:paraId="414DB7C1" w14:textId="77777777" w:rsidR="00B123DC" w:rsidRDefault="00262DCC" w:rsidP="00B123DC">
      <w:pPr>
        <w:rPr>
          <w:lang w:eastAsia="x-none"/>
        </w:rPr>
      </w:pPr>
      <w:hyperlink r:id="rId26" w:history="1">
        <w:r w:rsidR="00B123DC">
          <w:rPr>
            <w:rStyle w:val="aa"/>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t>Spreadtrum Communications</w:t>
      </w:r>
    </w:p>
    <w:p w14:paraId="0F926037" w14:textId="77777777" w:rsidR="00B123DC" w:rsidRDefault="00B123DC" w:rsidP="00B123DC">
      <w:pPr>
        <w:rPr>
          <w:lang w:eastAsia="x-none"/>
        </w:rPr>
      </w:pPr>
      <w:r>
        <w:rPr>
          <w:lang w:eastAsia="x-none"/>
        </w:rPr>
        <w:t>R1-2203492</w:t>
      </w:r>
      <w:r>
        <w:rPr>
          <w:lang w:eastAsia="x-none"/>
        </w:rPr>
        <w:tab/>
        <w:t>Draft reply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t>xiaomi</w:t>
      </w:r>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Huawei, HiSilicon</w:t>
      </w:r>
    </w:p>
    <w:tbl>
      <w:tblPr>
        <w:tblStyle w:val="a3"/>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3"/>
        <w:rPr>
          <w:i/>
        </w:rPr>
      </w:pPr>
      <w:r w:rsidRPr="0079220C">
        <w:rPr>
          <w:i/>
        </w:rPr>
        <w:t>Release 17 - UE features</w:t>
      </w:r>
    </w:p>
    <w:p w14:paraId="73E38C4F" w14:textId="77777777"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tbl>
      <w:tblPr>
        <w:tblStyle w:val="a3"/>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67459599" w14:textId="6024A7DE" w:rsidR="001F0D51" w:rsidRPr="0089107B" w:rsidRDefault="002C5498" w:rsidP="001F0D51">
            <w:pPr>
              <w:rPr>
                <w:lang w:eastAsia="x-none"/>
              </w:rPr>
            </w:pPr>
            <w:r>
              <w:rPr>
                <w:lang w:eastAsia="x-none"/>
              </w:rPr>
              <w:t>As this LS was only sent on Friday last week from RAN2 and received only on Monday in RAN1 there was no time to allocate a Tdoc# and prepare a Tdoc. We would like to submit a late contribution related to this LS. Based on the initial assessment, we will be asking for the Tdoc# for AI 8.16 and submitting a Tdoc still within this week.</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等线"/>
                <w:lang w:eastAsia="zh-CN"/>
              </w:rPr>
            </w:pPr>
            <w:r>
              <w:rPr>
                <w:rFonts w:eastAsia="等线" w:hint="eastAsia"/>
                <w:lang w:eastAsia="zh-CN"/>
              </w:rPr>
              <w:t>v</w:t>
            </w:r>
            <w:r>
              <w:rPr>
                <w:rFonts w:eastAsia="等线"/>
                <w:lang w:eastAsia="zh-CN"/>
              </w:rPr>
              <w:t>ivo</w:t>
            </w:r>
          </w:p>
        </w:tc>
        <w:tc>
          <w:tcPr>
            <w:tcW w:w="7368" w:type="dxa"/>
          </w:tcPr>
          <w:p w14:paraId="298E6965" w14:textId="2C944339" w:rsidR="00597496" w:rsidRPr="00597496" w:rsidRDefault="00597496" w:rsidP="00597496">
            <w:pPr>
              <w:rPr>
                <w:rFonts w:eastAsia="等线"/>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w:t>
            </w:r>
            <w:r>
              <w:rPr>
                <w:rFonts w:eastAsia="等线"/>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3"/>
        <w:rPr>
          <w:i/>
        </w:rPr>
      </w:pPr>
      <w:r w:rsidRPr="00B123DC">
        <w:rPr>
          <w:i/>
        </w:rPr>
        <w:lastRenderedPageBreak/>
        <w:t>Release 18 - FS_XRM</w:t>
      </w:r>
    </w:p>
    <w:bookmarkStart w:id="1"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aa"/>
          <w:lang w:eastAsia="x-none"/>
        </w:rPr>
        <w:t>R1-2203219</w:t>
      </w:r>
      <w:r>
        <w:rPr>
          <w:rStyle w:val="aa"/>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ZTE, Sanechips</w:t>
      </w:r>
    </w:p>
    <w:p w14:paraId="64793D7C" w14:textId="77777777" w:rsidR="00B123DC" w:rsidRDefault="00B123DC" w:rsidP="00B123DC">
      <w:pPr>
        <w:rPr>
          <w:lang w:eastAsia="x-none"/>
        </w:rPr>
      </w:pPr>
      <w:r>
        <w:rPr>
          <w:lang w:eastAsia="x-none"/>
        </w:rPr>
        <w:t>R1-2203592</w:t>
      </w:r>
      <w:r>
        <w:rPr>
          <w:lang w:eastAsia="x-none"/>
        </w:rPr>
        <w:tab/>
        <w:t>Draft reply LS on UE power saving for XR and media services</w:t>
      </w:r>
      <w:r>
        <w:rPr>
          <w:lang w:eastAsia="x-none"/>
        </w:rPr>
        <w:tab/>
        <w:t>ZTE, Sanechips</w:t>
      </w:r>
    </w:p>
    <w:p w14:paraId="1A38BD21" w14:textId="77777777" w:rsidR="00B123DC" w:rsidRDefault="00B123DC" w:rsidP="00B123DC">
      <w:pPr>
        <w:rPr>
          <w:lang w:eastAsia="x-none"/>
        </w:rPr>
      </w:pPr>
      <w:r>
        <w:rPr>
          <w:lang w:eastAsia="x-none"/>
        </w:rPr>
        <w:t>R1-2204126</w:t>
      </w:r>
      <w:r>
        <w:rPr>
          <w:lang w:eastAsia="x-none"/>
        </w:rPr>
        <w:tab/>
        <w:t>Discussion on LS on UE Power Saving for XR and Media Services</w:t>
      </w:r>
      <w:r>
        <w:rPr>
          <w:lang w:eastAsia="x-none"/>
        </w:rPr>
        <w:tab/>
        <w:t>InterDigital, Inc.</w:t>
      </w:r>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Huawei, HiSilicon</w:t>
      </w:r>
    </w:p>
    <w:p w14:paraId="0C76F8C4" w14:textId="77777777" w:rsidR="00B123DC" w:rsidRDefault="00B123DC" w:rsidP="00B123DC">
      <w:pPr>
        <w:rPr>
          <w:lang w:eastAsia="x-none"/>
        </w:rPr>
      </w:pPr>
      <w:r>
        <w:rPr>
          <w:lang w:eastAsia="x-none"/>
        </w:rPr>
        <w:t>R1-2204969</w:t>
      </w:r>
      <w:r>
        <w:rPr>
          <w:lang w:eastAsia="x-none"/>
        </w:rPr>
        <w:tab/>
        <w:t>Draft reply LS on UE Power Saving for XR and Media Services</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bookmarkEnd w:id="1"/>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3"/>
        <w:rPr>
          <w:i/>
        </w:rPr>
      </w:pPr>
      <w:r w:rsidRPr="00B123DC">
        <w:rPr>
          <w:i/>
        </w:rPr>
        <w:t>Release 18 - FS_5MBS_Ph2</w:t>
      </w:r>
    </w:p>
    <w:bookmarkStart w:id="2"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aa"/>
          <w:lang w:eastAsia="x-none"/>
        </w:rPr>
        <w:t>R1-2203218</w:t>
      </w:r>
      <w:r>
        <w:rPr>
          <w:rStyle w:val="aa"/>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Huawei, HiSilicon</w:t>
      </w:r>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2"/>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AA3F9E" w14:paraId="3BFF6BEB" w14:textId="77777777" w:rsidTr="001F0D51">
        <w:trPr>
          <w:trHeight w:val="567"/>
        </w:trPr>
        <w:tc>
          <w:tcPr>
            <w:tcW w:w="2263" w:type="dxa"/>
          </w:tcPr>
          <w:p w14:paraId="282A61A5" w14:textId="77777777" w:rsidR="00AA3F9E" w:rsidRPr="0089107B" w:rsidRDefault="00AA3F9E" w:rsidP="00AA3F9E">
            <w:pPr>
              <w:rPr>
                <w:lang w:eastAsia="x-none"/>
              </w:rPr>
            </w:pPr>
          </w:p>
        </w:tc>
        <w:tc>
          <w:tcPr>
            <w:tcW w:w="7368" w:type="dxa"/>
          </w:tcPr>
          <w:p w14:paraId="7CF0C696" w14:textId="77777777" w:rsidR="00AA3F9E" w:rsidRPr="0089107B" w:rsidRDefault="00AA3F9E" w:rsidP="00AA3F9E">
            <w:pPr>
              <w:rPr>
                <w:lang w:eastAsia="x-none"/>
              </w:rPr>
            </w:pPr>
          </w:p>
        </w:tc>
      </w:tr>
    </w:tbl>
    <w:p w14:paraId="50DBE0ED" w14:textId="77777777" w:rsidR="004C1DDB" w:rsidRDefault="004C1DDB" w:rsidP="00B646F9">
      <w:pPr>
        <w:rPr>
          <w:lang w:eastAsia="x-none"/>
        </w:rPr>
      </w:pPr>
    </w:p>
    <w:p w14:paraId="1E50B3AD" w14:textId="77777777" w:rsidR="00B646F9" w:rsidRDefault="00B646F9" w:rsidP="00B646F9">
      <w:pPr>
        <w:pStyle w:val="2"/>
      </w:pPr>
      <w:r>
        <w:t>LSs “CC: RAN1”</w:t>
      </w:r>
    </w:p>
    <w:p w14:paraId="1909A394" w14:textId="77777777" w:rsidR="00E77CB8" w:rsidRDefault="00E77CB8" w:rsidP="00E77CB8">
      <w:pPr>
        <w:pStyle w:val="3"/>
        <w:rPr>
          <w:i/>
        </w:rPr>
      </w:pPr>
      <w:r>
        <w:rPr>
          <w:i/>
        </w:rPr>
        <w:t>LSs for which company tdocs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NR_newRAT</w:t>
      </w:r>
    </w:p>
    <w:p w14:paraId="0B1D8583" w14:textId="77777777" w:rsidR="00E77CB8" w:rsidRDefault="00262DCC" w:rsidP="00E77CB8">
      <w:pPr>
        <w:rPr>
          <w:lang w:eastAsia="x-none"/>
        </w:rPr>
      </w:pPr>
      <w:hyperlink r:id="rId27" w:history="1">
        <w:r w:rsidR="00E77CB8">
          <w:rPr>
            <w:rStyle w:val="aa"/>
            <w:lang w:eastAsia="x-none"/>
          </w:rPr>
          <w:t>R1-2203038</w:t>
        </w:r>
      </w:hyperlink>
      <w:r w:rsidR="00E77CB8" w:rsidRPr="00A750A4">
        <w:rPr>
          <w:lang w:eastAsia="x-none"/>
        </w:rPr>
        <w:tab/>
        <w:t>Reply LS on configuration of p-MaxEUTRA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Draft reply LS on configuration of p-MaxEUTRA and p-NR-FR1</w:t>
      </w:r>
      <w:r>
        <w:rPr>
          <w:lang w:eastAsia="x-none"/>
        </w:rPr>
        <w:tab/>
        <w:t>Huawei, HiSilicon</w:t>
      </w:r>
    </w:p>
    <w:p w14:paraId="03FE3E04" w14:textId="77777777" w:rsidR="00E77CB8" w:rsidRDefault="00E77CB8" w:rsidP="00E77CB8">
      <w:pPr>
        <w:rPr>
          <w:lang w:eastAsia="x-none"/>
        </w:rPr>
      </w:pPr>
      <w:r>
        <w:rPr>
          <w:lang w:eastAsia="x-none"/>
        </w:rPr>
        <w:t>R1-2204880</w:t>
      </w:r>
      <w:r>
        <w:rPr>
          <w:lang w:eastAsia="x-none"/>
        </w:rPr>
        <w:tab/>
        <w:t>On configuration of p-MaxEUTRA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Draft reply LS on configuration of p-MaxEUTRA and p-NR-FR1</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262DCC" w:rsidP="00E77CB8">
      <w:pPr>
        <w:rPr>
          <w:lang w:eastAsia="x-none"/>
        </w:rPr>
      </w:pPr>
      <w:hyperlink r:id="rId28" w:history="1">
        <w:r w:rsidR="00E77CB8">
          <w:rPr>
            <w:rStyle w:val="aa"/>
            <w:lang w:eastAsia="x-none"/>
          </w:rPr>
          <w:t>R1-2203048</w:t>
        </w:r>
      </w:hyperlink>
      <w:r w:rsidR="00E77CB8">
        <w:rPr>
          <w:lang w:eastAsia="x-none"/>
        </w:rPr>
        <w:tab/>
        <w:t>Reply LS on Pemax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a3"/>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r>
        <w:rPr>
          <w:b/>
          <w:u w:val="single"/>
          <w:lang w:eastAsia="x-none"/>
        </w:rPr>
        <w:t>NR_redcap</w:t>
      </w:r>
    </w:p>
    <w:p w14:paraId="65E1F9B4" w14:textId="77777777" w:rsidR="0005733D" w:rsidRDefault="00262DCC" w:rsidP="0005733D">
      <w:pPr>
        <w:rPr>
          <w:lang w:eastAsia="x-none"/>
        </w:rPr>
      </w:pPr>
      <w:hyperlink r:id="rId29" w:history="1">
        <w:r w:rsidR="0005733D">
          <w:rPr>
            <w:rStyle w:val="aa"/>
            <w:lang w:eastAsia="x-none"/>
          </w:rPr>
          <w:t>R1-2203039</w:t>
        </w:r>
      </w:hyperlink>
      <w:r w:rsidR="0005733D">
        <w:rPr>
          <w:lang w:eastAsia="x-none"/>
        </w:rPr>
        <w:tab/>
        <w:t>LS on FR2 RedCap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Discussion on LS from RAN4 on FR2 RedCap UE</w:t>
      </w:r>
      <w:r>
        <w:rPr>
          <w:lang w:eastAsia="x-none"/>
        </w:rPr>
        <w:tab/>
        <w:t>Huawei, HiSilicon</w:t>
      </w:r>
    </w:p>
    <w:tbl>
      <w:tblPr>
        <w:tblStyle w:val="a3"/>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a9"/>
              <w:numPr>
                <w:ilvl w:val="0"/>
                <w:numId w:val="38"/>
              </w:numPr>
              <w:rPr>
                <w:lang w:eastAsia="x-none"/>
              </w:rPr>
            </w:pPr>
            <w:r>
              <w:rPr>
                <w:lang w:eastAsia="x-none"/>
              </w:rPr>
              <w:t xml:space="preserve">The incoming LS has no action to RAN1. </w:t>
            </w:r>
          </w:p>
          <w:p w14:paraId="7563DDB8" w14:textId="77777777" w:rsidR="00531DC0" w:rsidRDefault="00531DC0" w:rsidP="00531DC0">
            <w:pPr>
              <w:pStyle w:val="a9"/>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a9"/>
              <w:ind w:left="0"/>
              <w:rPr>
                <w:lang w:eastAsia="x-none"/>
              </w:rPr>
            </w:pPr>
            <w:r>
              <w:rPr>
                <w:lang w:eastAsia="x-none"/>
              </w:rPr>
              <w:t xml:space="preserve">Thus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等线"/>
                <w:lang w:eastAsia="zh-CN"/>
              </w:rPr>
            </w:pPr>
            <w:r>
              <w:rPr>
                <w:rFonts w:eastAsia="等线" w:hint="eastAsia"/>
                <w:lang w:eastAsia="zh-CN"/>
              </w:rPr>
              <w:t>v</w:t>
            </w:r>
            <w:r>
              <w:rPr>
                <w:rFonts w:eastAsia="等线"/>
                <w:lang w:eastAsia="zh-CN"/>
              </w:rPr>
              <w:t>ivo</w:t>
            </w:r>
          </w:p>
        </w:tc>
        <w:tc>
          <w:tcPr>
            <w:tcW w:w="7368" w:type="dxa"/>
          </w:tcPr>
          <w:p w14:paraId="021F11D1" w14:textId="282560DE" w:rsidR="00074B4A" w:rsidRPr="00EF4897" w:rsidRDefault="00EF4897" w:rsidP="00597496">
            <w:pPr>
              <w:rPr>
                <w:rFonts w:eastAsia="等线"/>
                <w:lang w:eastAsia="zh-CN"/>
              </w:rPr>
            </w:pPr>
            <w:r>
              <w:rPr>
                <w:rFonts w:eastAsia="等线"/>
                <w:lang w:eastAsia="zh-CN"/>
              </w:rPr>
              <w:t xml:space="preserve">Fine with no dedicate discussion on this, since the RAN1 impact is not clear. </w:t>
            </w:r>
          </w:p>
        </w:tc>
      </w:tr>
      <w:tr w:rsidR="007C1241" w14:paraId="5E4EAF60" w14:textId="77777777" w:rsidTr="007C1241">
        <w:trPr>
          <w:trHeight w:val="567"/>
        </w:trPr>
        <w:tc>
          <w:tcPr>
            <w:tcW w:w="2263" w:type="dxa"/>
          </w:tcPr>
          <w:p w14:paraId="7D32C459" w14:textId="77777777" w:rsidR="007C1241" w:rsidRPr="00190C15" w:rsidRDefault="007C1241" w:rsidP="00C3335B">
            <w:pPr>
              <w:rPr>
                <w:rFonts w:eastAsia="等线"/>
                <w:lang w:eastAsia="zh-CN"/>
              </w:rPr>
            </w:pPr>
            <w:r>
              <w:rPr>
                <w:rFonts w:eastAsia="等线"/>
                <w:lang w:eastAsia="zh-CN"/>
              </w:rPr>
              <w:t>Spreadtrum</w:t>
            </w:r>
          </w:p>
        </w:tc>
        <w:tc>
          <w:tcPr>
            <w:tcW w:w="7368" w:type="dxa"/>
          </w:tcPr>
          <w:p w14:paraId="1FA37F13" w14:textId="77777777" w:rsidR="007C1241" w:rsidRPr="00190C15" w:rsidRDefault="007C1241" w:rsidP="00C3335B">
            <w:pPr>
              <w:rPr>
                <w:rFonts w:eastAsia="等线"/>
                <w:lang w:eastAsia="zh-CN"/>
              </w:rPr>
            </w:pPr>
            <w:r>
              <w:rPr>
                <w:rFonts w:eastAsia="等线"/>
                <w:lang w:eastAsia="zh-CN"/>
              </w:rPr>
              <w:t>Further RAN1 discussion seems not to be needed. On one hand, the agreements in the LS do not have impact on RAN1; on the other hand, LS reply from RAN1 is not required in the LS.</w:t>
            </w:r>
          </w:p>
        </w:tc>
      </w:tr>
    </w:tbl>
    <w:p w14:paraId="754E8C2B" w14:textId="77777777" w:rsidR="00E77CB8" w:rsidRPr="007C1241" w:rsidRDefault="00E77CB8"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262DCC" w:rsidP="00E77CB8">
      <w:pPr>
        <w:rPr>
          <w:lang w:eastAsia="x-none"/>
        </w:rPr>
      </w:pPr>
      <w:hyperlink r:id="rId30" w:history="1">
        <w:r w:rsidR="00E77CB8">
          <w:rPr>
            <w:rStyle w:val="aa"/>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a3"/>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2AE59B76" w14:textId="77777777" w:rsidTr="00597496">
        <w:tc>
          <w:tcPr>
            <w:tcW w:w="2263" w:type="dxa"/>
            <w:tcBorders>
              <w:top w:val="double" w:sz="4" w:space="0" w:color="auto"/>
            </w:tcBorders>
          </w:tcPr>
          <w:p w14:paraId="3AE8B9E9"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4C741B" w:rsidRPr="00804BFA" w:rsidRDefault="004C741B" w:rsidP="00597496">
            <w:pPr>
              <w:rPr>
                <w:b/>
                <w:lang w:eastAsia="x-none"/>
              </w:rPr>
            </w:pPr>
            <w:r>
              <w:rPr>
                <w:b/>
                <w:lang w:eastAsia="ko-KR"/>
              </w:rPr>
              <w:t>Provide comments below</w:t>
            </w:r>
          </w:p>
        </w:tc>
      </w:tr>
      <w:tr w:rsidR="004C741B" w14:paraId="34728FAC" w14:textId="77777777" w:rsidTr="00597496">
        <w:trPr>
          <w:trHeight w:val="567"/>
        </w:trPr>
        <w:tc>
          <w:tcPr>
            <w:tcW w:w="2263" w:type="dxa"/>
          </w:tcPr>
          <w:p w14:paraId="4589CF04" w14:textId="1DA9560C" w:rsidR="004C741B" w:rsidRPr="0089107B" w:rsidRDefault="00531DC0" w:rsidP="00597496">
            <w:pPr>
              <w:rPr>
                <w:lang w:eastAsia="x-none"/>
              </w:rPr>
            </w:pPr>
            <w:r>
              <w:rPr>
                <w:lang w:eastAsia="x-none"/>
              </w:rPr>
              <w:t>Nokia, NSB</w:t>
            </w:r>
          </w:p>
        </w:tc>
        <w:tc>
          <w:tcPr>
            <w:tcW w:w="7368" w:type="dxa"/>
          </w:tcPr>
          <w:p w14:paraId="52D79B6D" w14:textId="711161FD" w:rsidR="004C741B" w:rsidRPr="0089107B" w:rsidRDefault="00531DC0" w:rsidP="00597496">
            <w:pPr>
              <w:rPr>
                <w:lang w:eastAsia="x-none"/>
              </w:rPr>
            </w:pPr>
            <w:r>
              <w:rPr>
                <w:lang w:eastAsia="x-none"/>
              </w:rPr>
              <w:t>WE don’t see the need for RAN1 to discuss the LS as it is to RAN2, CC to RAN1 and RAN3. There is no action to RAN1 and the discussion and the response can be left to RAN2 to take care.</w:t>
            </w:r>
          </w:p>
        </w:tc>
      </w:tr>
      <w:tr w:rsidR="007C1241" w14:paraId="3965F8DE" w14:textId="77777777" w:rsidTr="007C1241">
        <w:trPr>
          <w:trHeight w:val="567"/>
        </w:trPr>
        <w:tc>
          <w:tcPr>
            <w:tcW w:w="2263" w:type="dxa"/>
          </w:tcPr>
          <w:p w14:paraId="7BC183E3" w14:textId="77777777" w:rsidR="007C1241" w:rsidRPr="0005525C" w:rsidRDefault="007C1241" w:rsidP="00C3335B">
            <w:pPr>
              <w:rPr>
                <w:rFonts w:eastAsia="等线"/>
                <w:lang w:eastAsia="zh-CN"/>
              </w:rPr>
            </w:pPr>
            <w:r>
              <w:rPr>
                <w:rFonts w:eastAsia="等线" w:hint="eastAsia"/>
                <w:lang w:eastAsia="zh-CN"/>
              </w:rPr>
              <w:t>S</w:t>
            </w:r>
            <w:r>
              <w:rPr>
                <w:rFonts w:eastAsia="等线"/>
                <w:lang w:eastAsia="zh-CN"/>
              </w:rPr>
              <w:t>preadtrum</w:t>
            </w:r>
          </w:p>
        </w:tc>
        <w:tc>
          <w:tcPr>
            <w:tcW w:w="7368" w:type="dxa"/>
          </w:tcPr>
          <w:p w14:paraId="49ED8DCE" w14:textId="77777777" w:rsidR="007C1241" w:rsidRPr="0005525C" w:rsidRDefault="007C1241" w:rsidP="00C3335B">
            <w:pPr>
              <w:rPr>
                <w:rFonts w:eastAsia="等线"/>
                <w:lang w:eastAsia="zh-CN"/>
              </w:rPr>
            </w:pPr>
            <w:r>
              <w:rPr>
                <w:rFonts w:eastAsia="等线" w:hint="eastAsia"/>
                <w:lang w:eastAsia="zh-CN"/>
              </w:rPr>
              <w:t>S</w:t>
            </w:r>
            <w:r>
              <w:rPr>
                <w:rFonts w:eastAsia="等线"/>
                <w:lang w:eastAsia="zh-CN"/>
              </w:rPr>
              <w:t>hare the sane view with NOKIA</w:t>
            </w:r>
          </w:p>
        </w:tc>
      </w:tr>
    </w:tbl>
    <w:p w14:paraId="29FE829E" w14:textId="77777777" w:rsidR="00E77CB8" w:rsidRPr="007C1241" w:rsidRDefault="00E77CB8" w:rsidP="00E77CB8">
      <w:pPr>
        <w:rPr>
          <w:lang w:eastAsia="x-none"/>
        </w:rPr>
      </w:pPr>
      <w:bookmarkStart w:id="3" w:name="_GoBack"/>
      <w:bookmarkEnd w:id="3"/>
    </w:p>
    <w:p w14:paraId="23E5A5AA" w14:textId="77777777" w:rsidR="00E77CB8" w:rsidRDefault="00E77CB8" w:rsidP="00E77CB8">
      <w:pPr>
        <w:pStyle w:val="3"/>
        <w:rPr>
          <w:i/>
        </w:rPr>
      </w:pPr>
      <w:r>
        <w:rPr>
          <w:i/>
        </w:rPr>
        <w:t>LSs for which company tdocs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262DCC" w:rsidP="00FC4572">
      <w:pPr>
        <w:rPr>
          <w:lang w:eastAsia="x-none"/>
        </w:rPr>
      </w:pPr>
      <w:hyperlink r:id="rId31" w:history="1">
        <w:r w:rsidR="00FC4572">
          <w:rPr>
            <w:rStyle w:val="aa"/>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t>Release 1</w:t>
      </w:r>
      <w:r>
        <w:rPr>
          <w:b/>
          <w:u w:val="single"/>
          <w:lang w:eastAsia="x-none"/>
        </w:rPr>
        <w:t xml:space="preserve">7 - </w:t>
      </w:r>
      <w:r w:rsidRPr="001B141B">
        <w:rPr>
          <w:b/>
          <w:u w:val="single"/>
          <w:lang w:eastAsia="x-none"/>
        </w:rPr>
        <w:t>5G_eLCS_ph2</w:t>
      </w:r>
    </w:p>
    <w:p w14:paraId="1DA8B09A" w14:textId="77777777" w:rsidR="00B123DC" w:rsidRDefault="00262DCC" w:rsidP="00B123DC">
      <w:pPr>
        <w:rPr>
          <w:lang w:eastAsia="x-none"/>
        </w:rPr>
      </w:pPr>
      <w:hyperlink r:id="rId32" w:history="1">
        <w:r w:rsidR="00B123DC">
          <w:rPr>
            <w:rStyle w:val="aa"/>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r>
        <w:rPr>
          <w:b/>
          <w:u w:val="single"/>
          <w:lang w:eastAsia="x-none"/>
        </w:rPr>
        <w:t>NR_MG_enh</w:t>
      </w:r>
    </w:p>
    <w:p w14:paraId="60612E64" w14:textId="77777777" w:rsidR="00B123DC" w:rsidRDefault="00262DCC" w:rsidP="00B123DC">
      <w:pPr>
        <w:rPr>
          <w:lang w:eastAsia="x-none"/>
        </w:rPr>
      </w:pPr>
      <w:hyperlink r:id="rId33" w:history="1">
        <w:r w:rsidR="00B123DC">
          <w:rPr>
            <w:rStyle w:val="aa"/>
            <w:lang w:eastAsia="x-none"/>
          </w:rPr>
          <w:t>R1-2203033</w:t>
        </w:r>
      </w:hyperlink>
      <w:r w:rsidR="00B123DC">
        <w:rPr>
          <w:lang w:eastAsia="x-none"/>
        </w:rPr>
        <w:tab/>
        <w:t>LS on collision handling of concurrent MGs</w:t>
      </w:r>
      <w:r w:rsidR="00B123DC">
        <w:rPr>
          <w:lang w:eastAsia="x-none"/>
        </w:rPr>
        <w:tab/>
        <w:t>RAN4, MediaTek inc.</w:t>
      </w:r>
    </w:p>
    <w:p w14:paraId="0B3DA3D9" w14:textId="77777777" w:rsidR="00B123DC" w:rsidRDefault="00262DCC" w:rsidP="00B123DC">
      <w:pPr>
        <w:rPr>
          <w:lang w:eastAsia="x-none"/>
        </w:rPr>
      </w:pPr>
      <w:hyperlink r:id="rId34" w:history="1">
        <w:r w:rsidR="00B123DC">
          <w:rPr>
            <w:rStyle w:val="aa"/>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r>
        <w:rPr>
          <w:b/>
          <w:u w:val="single"/>
          <w:lang w:eastAsia="x-none"/>
        </w:rPr>
        <w:t>NR_redcap</w:t>
      </w:r>
    </w:p>
    <w:p w14:paraId="41869084" w14:textId="77777777" w:rsidR="00B123DC" w:rsidRDefault="00262DCC" w:rsidP="00B123DC">
      <w:pPr>
        <w:rPr>
          <w:lang w:eastAsia="x-none"/>
        </w:rPr>
      </w:pPr>
      <w:hyperlink r:id="rId35" w:history="1">
        <w:r w:rsidR="00B123DC">
          <w:rPr>
            <w:rStyle w:val="aa"/>
            <w:lang w:eastAsia="x-none"/>
          </w:rPr>
          <w:t>R1-2203035</w:t>
        </w:r>
      </w:hyperlink>
      <w:r w:rsidR="00B123DC">
        <w:rPr>
          <w:lang w:eastAsia="x-none"/>
        </w:rPr>
        <w:tab/>
        <w:t>Reply LS on UE capabilities for RedCap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r>
        <w:rPr>
          <w:b/>
          <w:u w:val="single"/>
          <w:lang w:eastAsia="x-none"/>
        </w:rPr>
        <w:t>NR_UE_pow_sav_enh</w:t>
      </w:r>
    </w:p>
    <w:p w14:paraId="4AACD941" w14:textId="77777777" w:rsidR="00B123DC" w:rsidRDefault="00262DCC" w:rsidP="00B123DC">
      <w:pPr>
        <w:rPr>
          <w:lang w:eastAsia="x-none"/>
        </w:rPr>
      </w:pPr>
      <w:hyperlink r:id="rId36" w:history="1">
        <w:r w:rsidR="00B123DC">
          <w:rPr>
            <w:rStyle w:val="aa"/>
            <w:lang w:eastAsia="x-none"/>
          </w:rPr>
          <w:t>R1-2203036</w:t>
        </w:r>
      </w:hyperlink>
      <w:r w:rsidR="00B123DC">
        <w:rPr>
          <w:lang w:eastAsia="x-none"/>
        </w:rPr>
        <w:tab/>
        <w:t>Reply LS to RAN2 on RLM/BFD relaxation for ePowSav</w:t>
      </w:r>
      <w:r w:rsidR="00B123DC">
        <w:rPr>
          <w:lang w:eastAsia="x-none"/>
        </w:rPr>
        <w:tab/>
        <w:t>RAN4, vivo</w:t>
      </w:r>
    </w:p>
    <w:p w14:paraId="641765A2" w14:textId="77777777" w:rsidR="00B123DC" w:rsidRDefault="00262DCC" w:rsidP="00B123DC">
      <w:pPr>
        <w:rPr>
          <w:lang w:eastAsia="x-none"/>
        </w:rPr>
      </w:pPr>
      <w:hyperlink r:id="rId37" w:history="1">
        <w:r w:rsidR="00B123DC">
          <w:rPr>
            <w:rStyle w:val="aa"/>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262DCC" w:rsidP="00B123DC">
      <w:pPr>
        <w:rPr>
          <w:lang w:eastAsia="x-none"/>
        </w:rPr>
      </w:pPr>
      <w:hyperlink r:id="rId38" w:history="1">
        <w:r w:rsidR="00B123DC">
          <w:rPr>
            <w:rStyle w:val="aa"/>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Release 17 - NR_MG_enh</w:t>
      </w:r>
      <w:r>
        <w:rPr>
          <w:b/>
          <w:u w:val="single"/>
          <w:lang w:eastAsia="x-none"/>
        </w:rPr>
        <w:t>, LTE_NR_MUSIM, NR_pos_enh, NR_NTN_solutions</w:t>
      </w:r>
    </w:p>
    <w:p w14:paraId="08B731ED" w14:textId="77777777" w:rsidR="00B123DC" w:rsidRDefault="00262DCC" w:rsidP="00B123DC">
      <w:pPr>
        <w:rPr>
          <w:lang w:eastAsia="x-none"/>
        </w:rPr>
      </w:pPr>
      <w:hyperlink r:id="rId39" w:history="1">
        <w:r w:rsidR="00B123DC">
          <w:rPr>
            <w:rStyle w:val="aa"/>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262DCC" w:rsidP="00B123DC">
      <w:pPr>
        <w:rPr>
          <w:lang w:eastAsia="x-none"/>
        </w:rPr>
      </w:pPr>
      <w:hyperlink r:id="rId40" w:history="1">
        <w:r w:rsidR="00B123DC">
          <w:rPr>
            <w:rStyle w:val="aa"/>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262DCC" w:rsidP="00B123DC">
      <w:pPr>
        <w:rPr>
          <w:lang w:eastAsia="x-none"/>
        </w:rPr>
      </w:pPr>
      <w:hyperlink r:id="rId41" w:history="1">
        <w:r w:rsidR="00B123DC">
          <w:rPr>
            <w:rStyle w:val="aa"/>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262DCC" w:rsidP="00FC4572">
      <w:pPr>
        <w:rPr>
          <w:lang w:eastAsia="x-none"/>
        </w:rPr>
      </w:pPr>
      <w:hyperlink r:id="rId42" w:history="1">
        <w:r w:rsidR="00FC4572">
          <w:rPr>
            <w:rStyle w:val="aa"/>
            <w:lang w:eastAsia="x-none"/>
          </w:rPr>
          <w:t>R1-2203049</w:t>
        </w:r>
      </w:hyperlink>
      <w:r w:rsidR="00FC4572">
        <w:rPr>
          <w:lang w:eastAsia="x-none"/>
        </w:rPr>
        <w:tab/>
        <w:t>Reply LS on interruption for PUCCH Scell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262DCC" w:rsidP="00AB42B6">
      <w:pPr>
        <w:rPr>
          <w:lang w:eastAsia="x-none"/>
        </w:rPr>
      </w:pPr>
      <w:hyperlink r:id="rId43" w:history="1">
        <w:r w:rsidR="00AB42B6">
          <w:rPr>
            <w:rStyle w:val="aa"/>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262DCC" w:rsidP="00B123DC">
      <w:pPr>
        <w:rPr>
          <w:lang w:eastAsia="x-none"/>
        </w:rPr>
      </w:pPr>
      <w:hyperlink r:id="rId44" w:history="1">
        <w:r w:rsidR="00B123DC">
          <w:rPr>
            <w:rStyle w:val="aa"/>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262DCC" w:rsidP="00B123DC">
      <w:pPr>
        <w:rPr>
          <w:lang w:val="en-US" w:eastAsia="x-none"/>
        </w:rPr>
      </w:pPr>
      <w:hyperlink r:id="rId45" w:history="1">
        <w:r w:rsidR="00B123DC">
          <w:rPr>
            <w:rStyle w:val="aa"/>
            <w:lang w:val="en-US" w:eastAsia="x-none"/>
          </w:rPr>
          <w:t>R1-2203052</w:t>
        </w:r>
      </w:hyperlink>
      <w:r w:rsidR="00B123DC" w:rsidRPr="00A750A4">
        <w:rPr>
          <w:lang w:val="en-US" w:eastAsia="x-none"/>
        </w:rPr>
        <w:tab/>
        <w:t>LS on presentation of EUWENA and involvement in 3GPP on Non Public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2"/>
      </w:pPr>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Remaining issues on beam information of PUCCH SCell in PUCCH SCell activation procedure</w:t>
      </w:r>
      <w:r w:rsidRPr="001D2AE5">
        <w:rPr>
          <w:lang w:eastAsia="x-none"/>
        </w:rPr>
        <w:tab/>
        <w:t>Huawei, HiSilicon</w:t>
      </w:r>
    </w:p>
    <w:tbl>
      <w:tblPr>
        <w:tblStyle w:val="a3"/>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77777777" w:rsidR="00F8695D" w:rsidRPr="00547F49" w:rsidRDefault="00F8695D" w:rsidP="00F8695D">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136FD340" w14:textId="77777777" w:rsidR="00A15614" w:rsidRDefault="00A15614" w:rsidP="00A15614">
      <w:pPr>
        <w:rPr>
          <w:lang w:eastAsia="x-none"/>
        </w:rPr>
      </w:pPr>
    </w:p>
    <w:p w14:paraId="440809DA"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 (from RAN1#108-e)</w:t>
      </w:r>
    </w:p>
    <w:p w14:paraId="036ED49A" w14:textId="77777777" w:rsidR="00FC4572" w:rsidRDefault="00FC4572" w:rsidP="00FC4572">
      <w:pPr>
        <w:rPr>
          <w:lang w:eastAsia="x-none"/>
        </w:rPr>
      </w:pPr>
      <w:r w:rsidRPr="001D2AE5">
        <w:rPr>
          <w:lang w:eastAsia="x-none"/>
        </w:rPr>
        <w:t>R1-2204821</w:t>
      </w:r>
      <w:r w:rsidRPr="001D2AE5">
        <w:rPr>
          <w:lang w:eastAsia="x-none"/>
        </w:rPr>
        <w:tab/>
        <w:t>On the PL-RS configuration of PUCCH SCell to be activated</w:t>
      </w:r>
      <w:r w:rsidRPr="001D2AE5">
        <w:rPr>
          <w:lang w:eastAsia="x-none"/>
        </w:rPr>
        <w:tab/>
        <w:t>Nokia, Nokia Shanghai Bell</w:t>
      </w:r>
    </w:p>
    <w:tbl>
      <w:tblPr>
        <w:tblStyle w:val="a3"/>
        <w:tblW w:w="0" w:type="auto"/>
        <w:tblLook w:val="04A0" w:firstRow="1" w:lastRow="0" w:firstColumn="1" w:lastColumn="0" w:noHBand="0" w:noVBand="1"/>
      </w:tblPr>
      <w:tblGrid>
        <w:gridCol w:w="2263"/>
        <w:gridCol w:w="7368"/>
      </w:tblGrid>
      <w:tr w:rsidR="00FC4572" w14:paraId="62BF5504" w14:textId="77777777" w:rsidTr="00597496">
        <w:tc>
          <w:tcPr>
            <w:tcW w:w="2263" w:type="dxa"/>
          </w:tcPr>
          <w:p w14:paraId="4DDEDAB5" w14:textId="77777777" w:rsidR="00FC4572" w:rsidRDefault="00FC4572" w:rsidP="00597496">
            <w:pPr>
              <w:rPr>
                <w:b/>
                <w:lang w:eastAsia="x-none"/>
              </w:rPr>
            </w:pPr>
            <w:r w:rsidRPr="0089107B">
              <w:rPr>
                <w:b/>
                <w:lang w:eastAsia="x-none"/>
              </w:rPr>
              <w:t>Initial assessment</w:t>
            </w:r>
          </w:p>
        </w:tc>
        <w:tc>
          <w:tcPr>
            <w:tcW w:w="7368" w:type="dxa"/>
          </w:tcPr>
          <w:p w14:paraId="79792585" w14:textId="77777777" w:rsidR="00FC4572" w:rsidRDefault="00FC4572" w:rsidP="00597496">
            <w:pPr>
              <w:rPr>
                <w:lang w:eastAsia="x-none"/>
              </w:rPr>
            </w:pPr>
            <w:r>
              <w:rPr>
                <w:lang w:eastAsia="x-none"/>
              </w:rPr>
              <w:t xml:space="preserve">Follow up of email discussion </w:t>
            </w:r>
            <w:r w:rsidRPr="00A15614">
              <w:rPr>
                <w:lang w:eastAsia="x-none"/>
              </w:rPr>
              <w:t>[108-e-AI5-LS-03]</w:t>
            </w:r>
            <w:r>
              <w:rPr>
                <w:lang w:eastAsia="x-none"/>
              </w:rPr>
              <w:t xml:space="preserve"> where RAN1 was not able to reach a consensus with reference to the </w:t>
            </w:r>
            <w:r w:rsidRPr="00A15614">
              <w:rPr>
                <w:lang w:eastAsia="x-none"/>
              </w:rPr>
              <w:t>R1-2200896</w:t>
            </w:r>
            <w:r>
              <w:rPr>
                <w:lang w:eastAsia="x-none"/>
              </w:rPr>
              <w:t xml:space="preserve"> from RAN4.</w:t>
            </w:r>
          </w:p>
          <w:p w14:paraId="37A1625E" w14:textId="77777777" w:rsidR="00FC4572" w:rsidRDefault="00FC4572" w:rsidP="00597496">
            <w:pPr>
              <w:rPr>
                <w:lang w:eastAsia="x-none"/>
              </w:rPr>
            </w:pPr>
          </w:p>
          <w:p w14:paraId="45477E26" w14:textId="77777777" w:rsidR="00FC4572" w:rsidRPr="00547F49" w:rsidRDefault="00FC4572" w:rsidP="00F8695D">
            <w:pPr>
              <w:rPr>
                <w:lang w:eastAsia="x-none"/>
              </w:rPr>
            </w:pPr>
            <w:r>
              <w:rPr>
                <w:lang w:eastAsia="x-none"/>
              </w:rPr>
              <w:t xml:space="preserve">To be discussed under agenda item 5. </w:t>
            </w:r>
            <w:r w:rsidR="00F8695D">
              <w:rPr>
                <w:lang w:eastAsia="x-none"/>
              </w:rPr>
              <w:t xml:space="preserve">As part of the discussion, decide </w:t>
            </w:r>
            <w:r w:rsidR="008D5FB2">
              <w:rPr>
                <w:lang w:eastAsia="x-none"/>
              </w:rPr>
              <w:t xml:space="preserve">whether </w:t>
            </w:r>
            <w:r>
              <w:rPr>
                <w:lang w:eastAsia="x-none"/>
              </w:rPr>
              <w:t>further RAN1 action is needed in response to the RAN4 LS. Use separate email thread.</w:t>
            </w:r>
          </w:p>
        </w:tc>
      </w:tr>
      <w:tr w:rsidR="00FC4572" w14:paraId="571BD4F2" w14:textId="77777777" w:rsidTr="00597496">
        <w:tc>
          <w:tcPr>
            <w:tcW w:w="2263" w:type="dxa"/>
            <w:tcBorders>
              <w:top w:val="double" w:sz="4" w:space="0" w:color="auto"/>
            </w:tcBorders>
          </w:tcPr>
          <w:p w14:paraId="612D52CB" w14:textId="77777777" w:rsidR="00FC4572" w:rsidRPr="00804BFA" w:rsidRDefault="00FC4572"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2CE1582" w14:textId="77777777" w:rsidR="00FC4572" w:rsidRPr="00804BFA" w:rsidRDefault="00FC4572"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C4572" w14:paraId="4C36D84F" w14:textId="77777777" w:rsidTr="00597496">
        <w:trPr>
          <w:trHeight w:val="567"/>
        </w:trPr>
        <w:tc>
          <w:tcPr>
            <w:tcW w:w="2263" w:type="dxa"/>
          </w:tcPr>
          <w:p w14:paraId="61C53502" w14:textId="10B88B5B" w:rsidR="00FC4572" w:rsidRPr="0089107B" w:rsidRDefault="00A80F10" w:rsidP="00597496">
            <w:pPr>
              <w:rPr>
                <w:lang w:eastAsia="x-none"/>
              </w:rPr>
            </w:pPr>
            <w:r>
              <w:rPr>
                <w:lang w:eastAsia="x-none"/>
              </w:rPr>
              <w:t>Nokia, NSB2</w:t>
            </w:r>
          </w:p>
        </w:tc>
        <w:tc>
          <w:tcPr>
            <w:tcW w:w="7368" w:type="dxa"/>
          </w:tcPr>
          <w:p w14:paraId="658F798C" w14:textId="7C741CC2" w:rsidR="00FC4572" w:rsidRPr="0089107B" w:rsidRDefault="00A80F10" w:rsidP="00597496">
            <w:pPr>
              <w:rPr>
                <w:lang w:eastAsia="x-none"/>
              </w:rPr>
            </w:pPr>
            <w:r>
              <w:rPr>
                <w:lang w:eastAsia="x-none"/>
              </w:rPr>
              <w:t>Noticed that AI7.1 issue#2(R1-2203112, R1-2203113) is related to the same RAN4 LS and it would be the best if there’d be one thread addressing all the three documents.</w:t>
            </w:r>
          </w:p>
        </w:tc>
      </w:tr>
    </w:tbl>
    <w:p w14:paraId="6F15307A" w14:textId="77777777" w:rsidR="00FC4572" w:rsidRDefault="00FC4572" w:rsidP="00FC4572">
      <w:pPr>
        <w:rPr>
          <w:lang w:eastAsia="x-none"/>
        </w:rPr>
      </w:pPr>
    </w:p>
    <w:p w14:paraId="1AF1BA19" w14:textId="77777777" w:rsidR="00B123DC" w:rsidRDefault="00B123DC" w:rsidP="00B123DC">
      <w:pPr>
        <w:pStyle w:val="2"/>
      </w:pPr>
      <w:r>
        <w:t>Company tdocs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Draft reply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t>Spreadtrum Communications</w:t>
      </w:r>
    </w:p>
    <w:p w14:paraId="4FDB88D8" w14:textId="77777777" w:rsidR="00B123DC" w:rsidRPr="004E4D94" w:rsidRDefault="00B123DC" w:rsidP="00B123DC">
      <w:pPr>
        <w:rPr>
          <w:color w:val="BFBFBF"/>
        </w:rPr>
      </w:pPr>
      <w:r w:rsidRPr="004E4D94">
        <w:rPr>
          <w:color w:val="BFBFBF"/>
        </w:rPr>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1"/>
      </w:pPr>
      <w:r>
        <w:lastRenderedPageBreak/>
        <w:t>Conclusions</w:t>
      </w:r>
    </w:p>
    <w:p w14:paraId="5AFBE2D1"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a9"/>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C46D0" w14:textId="77777777" w:rsidR="00262DCC" w:rsidRDefault="00262DCC" w:rsidP="005F7F6B">
      <w:r>
        <w:separator/>
      </w:r>
    </w:p>
  </w:endnote>
  <w:endnote w:type="continuationSeparator" w:id="0">
    <w:p w14:paraId="094F8AAE" w14:textId="77777777" w:rsidR="00262DCC" w:rsidRDefault="00262DCC"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23C37" w14:textId="77777777" w:rsidR="00262DCC" w:rsidRDefault="00262DCC" w:rsidP="005F7F6B">
      <w:r>
        <w:separator/>
      </w:r>
    </w:p>
  </w:footnote>
  <w:footnote w:type="continuationSeparator" w:id="0">
    <w:p w14:paraId="57FFBBC9" w14:textId="77777777" w:rsidR="00262DCC" w:rsidRDefault="00262DCC"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60234"/>
    <w:rsid w:val="001618A8"/>
    <w:rsid w:val="00176E79"/>
    <w:rsid w:val="0018358C"/>
    <w:rsid w:val="00186005"/>
    <w:rsid w:val="00194B82"/>
    <w:rsid w:val="001A1FCF"/>
    <w:rsid w:val="001A5A50"/>
    <w:rsid w:val="001C44AE"/>
    <w:rsid w:val="001E532E"/>
    <w:rsid w:val="001F0D51"/>
    <w:rsid w:val="001F22BD"/>
    <w:rsid w:val="002000B1"/>
    <w:rsid w:val="002022A6"/>
    <w:rsid w:val="002071C9"/>
    <w:rsid w:val="002076FD"/>
    <w:rsid w:val="0023319F"/>
    <w:rsid w:val="00262DCC"/>
    <w:rsid w:val="00282046"/>
    <w:rsid w:val="00291DD1"/>
    <w:rsid w:val="0029324E"/>
    <w:rsid w:val="002A1E7D"/>
    <w:rsid w:val="002C0EE1"/>
    <w:rsid w:val="002C1790"/>
    <w:rsid w:val="002C5498"/>
    <w:rsid w:val="00305763"/>
    <w:rsid w:val="003408BA"/>
    <w:rsid w:val="003427BE"/>
    <w:rsid w:val="00351D7A"/>
    <w:rsid w:val="003608CC"/>
    <w:rsid w:val="00381F01"/>
    <w:rsid w:val="003853A8"/>
    <w:rsid w:val="0038793A"/>
    <w:rsid w:val="003E3D37"/>
    <w:rsid w:val="003F6E22"/>
    <w:rsid w:val="00402E11"/>
    <w:rsid w:val="004032DC"/>
    <w:rsid w:val="00410BC7"/>
    <w:rsid w:val="00415D8E"/>
    <w:rsid w:val="004233AC"/>
    <w:rsid w:val="0043296D"/>
    <w:rsid w:val="00435D7A"/>
    <w:rsid w:val="00437F47"/>
    <w:rsid w:val="00450E67"/>
    <w:rsid w:val="00460AA4"/>
    <w:rsid w:val="00467DE8"/>
    <w:rsid w:val="004A056F"/>
    <w:rsid w:val="004C1DDB"/>
    <w:rsid w:val="004C741B"/>
    <w:rsid w:val="004E6949"/>
    <w:rsid w:val="004E7C34"/>
    <w:rsid w:val="00505A9E"/>
    <w:rsid w:val="0051266E"/>
    <w:rsid w:val="00513D78"/>
    <w:rsid w:val="00523B63"/>
    <w:rsid w:val="00531DC0"/>
    <w:rsid w:val="005333BA"/>
    <w:rsid w:val="00533A2F"/>
    <w:rsid w:val="00547F49"/>
    <w:rsid w:val="0056174A"/>
    <w:rsid w:val="00563033"/>
    <w:rsid w:val="005633AF"/>
    <w:rsid w:val="00572250"/>
    <w:rsid w:val="00573C41"/>
    <w:rsid w:val="00585121"/>
    <w:rsid w:val="00587CB9"/>
    <w:rsid w:val="00590AA2"/>
    <w:rsid w:val="0059536A"/>
    <w:rsid w:val="00597496"/>
    <w:rsid w:val="005C1914"/>
    <w:rsid w:val="005D5E81"/>
    <w:rsid w:val="005E603C"/>
    <w:rsid w:val="005F7F6B"/>
    <w:rsid w:val="00600334"/>
    <w:rsid w:val="006046A2"/>
    <w:rsid w:val="00613B85"/>
    <w:rsid w:val="00620B52"/>
    <w:rsid w:val="00623B6E"/>
    <w:rsid w:val="00654681"/>
    <w:rsid w:val="00675A91"/>
    <w:rsid w:val="006976F2"/>
    <w:rsid w:val="006A1426"/>
    <w:rsid w:val="006B0375"/>
    <w:rsid w:val="006B43F6"/>
    <w:rsid w:val="006B560D"/>
    <w:rsid w:val="006C3BBA"/>
    <w:rsid w:val="006C5480"/>
    <w:rsid w:val="006D281D"/>
    <w:rsid w:val="006E4DB2"/>
    <w:rsid w:val="006E6FED"/>
    <w:rsid w:val="00712E12"/>
    <w:rsid w:val="00715D7B"/>
    <w:rsid w:val="00716925"/>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1241"/>
    <w:rsid w:val="007C4761"/>
    <w:rsid w:val="007D06B8"/>
    <w:rsid w:val="007D50F2"/>
    <w:rsid w:val="007D54BF"/>
    <w:rsid w:val="007F0B66"/>
    <w:rsid w:val="00804BFA"/>
    <w:rsid w:val="00805D7E"/>
    <w:rsid w:val="00815B4E"/>
    <w:rsid w:val="00817040"/>
    <w:rsid w:val="00817603"/>
    <w:rsid w:val="00817C30"/>
    <w:rsid w:val="00823324"/>
    <w:rsid w:val="0083167F"/>
    <w:rsid w:val="00832B48"/>
    <w:rsid w:val="00841868"/>
    <w:rsid w:val="00846EAB"/>
    <w:rsid w:val="00852597"/>
    <w:rsid w:val="00852DAA"/>
    <w:rsid w:val="00857705"/>
    <w:rsid w:val="00861FFC"/>
    <w:rsid w:val="0089107B"/>
    <w:rsid w:val="00893A91"/>
    <w:rsid w:val="008A4EBC"/>
    <w:rsid w:val="008C1A50"/>
    <w:rsid w:val="008C41FE"/>
    <w:rsid w:val="008D5FB2"/>
    <w:rsid w:val="008D6D1A"/>
    <w:rsid w:val="008D752E"/>
    <w:rsid w:val="008F62F1"/>
    <w:rsid w:val="008F7C25"/>
    <w:rsid w:val="00901F96"/>
    <w:rsid w:val="009268EA"/>
    <w:rsid w:val="009548DD"/>
    <w:rsid w:val="00985C0C"/>
    <w:rsid w:val="009A1881"/>
    <w:rsid w:val="009A22A2"/>
    <w:rsid w:val="009A7C55"/>
    <w:rsid w:val="009B42EC"/>
    <w:rsid w:val="009C4E41"/>
    <w:rsid w:val="009C75E5"/>
    <w:rsid w:val="009D5C23"/>
    <w:rsid w:val="009E67B0"/>
    <w:rsid w:val="00A037D9"/>
    <w:rsid w:val="00A12706"/>
    <w:rsid w:val="00A15614"/>
    <w:rsid w:val="00A32642"/>
    <w:rsid w:val="00A47A8D"/>
    <w:rsid w:val="00A51441"/>
    <w:rsid w:val="00A66372"/>
    <w:rsid w:val="00A668D2"/>
    <w:rsid w:val="00A671FF"/>
    <w:rsid w:val="00A71E2F"/>
    <w:rsid w:val="00A80F10"/>
    <w:rsid w:val="00A843AF"/>
    <w:rsid w:val="00A924D1"/>
    <w:rsid w:val="00A93F31"/>
    <w:rsid w:val="00A963A5"/>
    <w:rsid w:val="00AA397B"/>
    <w:rsid w:val="00AA3F9E"/>
    <w:rsid w:val="00AA6E4B"/>
    <w:rsid w:val="00AA719D"/>
    <w:rsid w:val="00AB42B6"/>
    <w:rsid w:val="00AC401A"/>
    <w:rsid w:val="00AC64BF"/>
    <w:rsid w:val="00AD34F5"/>
    <w:rsid w:val="00AD5923"/>
    <w:rsid w:val="00AD6325"/>
    <w:rsid w:val="00AD64EF"/>
    <w:rsid w:val="00B00C08"/>
    <w:rsid w:val="00B0283D"/>
    <w:rsid w:val="00B123DC"/>
    <w:rsid w:val="00B13581"/>
    <w:rsid w:val="00B138EE"/>
    <w:rsid w:val="00B2039C"/>
    <w:rsid w:val="00B40BA5"/>
    <w:rsid w:val="00B646F9"/>
    <w:rsid w:val="00B70FA7"/>
    <w:rsid w:val="00B72726"/>
    <w:rsid w:val="00B9213E"/>
    <w:rsid w:val="00BA7BCF"/>
    <w:rsid w:val="00BC2D20"/>
    <w:rsid w:val="00BD24AE"/>
    <w:rsid w:val="00BE1064"/>
    <w:rsid w:val="00BE552D"/>
    <w:rsid w:val="00BF7F49"/>
    <w:rsid w:val="00C32275"/>
    <w:rsid w:val="00C33B84"/>
    <w:rsid w:val="00C517FB"/>
    <w:rsid w:val="00C64922"/>
    <w:rsid w:val="00C659FE"/>
    <w:rsid w:val="00C81160"/>
    <w:rsid w:val="00C8560B"/>
    <w:rsid w:val="00C93878"/>
    <w:rsid w:val="00C93D68"/>
    <w:rsid w:val="00CA0CFE"/>
    <w:rsid w:val="00CC21A4"/>
    <w:rsid w:val="00CC7A4B"/>
    <w:rsid w:val="00CD68AE"/>
    <w:rsid w:val="00CE184B"/>
    <w:rsid w:val="00CE1C06"/>
    <w:rsid w:val="00CE356D"/>
    <w:rsid w:val="00CE7C02"/>
    <w:rsid w:val="00CF2E39"/>
    <w:rsid w:val="00CF3491"/>
    <w:rsid w:val="00D109E1"/>
    <w:rsid w:val="00D22C0A"/>
    <w:rsid w:val="00D30ACB"/>
    <w:rsid w:val="00D36325"/>
    <w:rsid w:val="00D44AB8"/>
    <w:rsid w:val="00D478E6"/>
    <w:rsid w:val="00D503A6"/>
    <w:rsid w:val="00D54988"/>
    <w:rsid w:val="00D55E66"/>
    <w:rsid w:val="00D65A5B"/>
    <w:rsid w:val="00D71D4D"/>
    <w:rsid w:val="00D803D8"/>
    <w:rsid w:val="00DC17CF"/>
    <w:rsid w:val="00DC5B72"/>
    <w:rsid w:val="00DD3C02"/>
    <w:rsid w:val="00E00C36"/>
    <w:rsid w:val="00E015BF"/>
    <w:rsid w:val="00E13791"/>
    <w:rsid w:val="00E21672"/>
    <w:rsid w:val="00E3351E"/>
    <w:rsid w:val="00E51A26"/>
    <w:rsid w:val="00E75A54"/>
    <w:rsid w:val="00E77CB8"/>
    <w:rsid w:val="00E81416"/>
    <w:rsid w:val="00E817EC"/>
    <w:rsid w:val="00E97A82"/>
    <w:rsid w:val="00EA3733"/>
    <w:rsid w:val="00EA6C67"/>
    <w:rsid w:val="00EA7B58"/>
    <w:rsid w:val="00EB1584"/>
    <w:rsid w:val="00EB4554"/>
    <w:rsid w:val="00ED0E8C"/>
    <w:rsid w:val="00EE1931"/>
    <w:rsid w:val="00EF4897"/>
    <w:rsid w:val="00EF7E48"/>
    <w:rsid w:val="00F0624D"/>
    <w:rsid w:val="00F22F22"/>
    <w:rsid w:val="00F545F8"/>
    <w:rsid w:val="00F67BE9"/>
    <w:rsid w:val="00F73F8B"/>
    <w:rsid w:val="00F8695D"/>
    <w:rsid w:val="00F94261"/>
    <w:rsid w:val="00F97677"/>
    <w:rsid w:val="00FB03CA"/>
    <w:rsid w:val="00FC2B4E"/>
    <w:rsid w:val="00FC4572"/>
    <w:rsid w:val="00FC51A0"/>
    <w:rsid w:val="00FD5D3E"/>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B7254"/>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6B0375"/>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9B42EC"/>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页眉 字符"/>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页脚 字符"/>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9">
    <w:name w:val="List Paragraph"/>
    <w:basedOn w:val="a"/>
    <w:uiPriority w:val="34"/>
    <w:qFormat/>
    <w:rsid w:val="00852597"/>
    <w:pPr>
      <w:ind w:left="720"/>
      <w:contextualSpacing/>
    </w:pPr>
  </w:style>
  <w:style w:type="character" w:styleId="aa">
    <w:name w:val="Hyperlink"/>
    <w:uiPriority w:val="99"/>
    <w:qFormat/>
    <w:rsid w:val="007A2259"/>
    <w:rPr>
      <w:color w:val="0000FF"/>
      <w:u w:val="single"/>
    </w:rPr>
  </w:style>
  <w:style w:type="character" w:styleId="ab">
    <w:name w:val="FollowedHyperlink"/>
    <w:basedOn w:val="a0"/>
    <w:uiPriority w:val="99"/>
    <w:semiHidden/>
    <w:unhideWhenUsed/>
    <w:rsid w:val="00AA71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9-e\Docs\R1-2203043.zip" TargetMode="External"/><Relationship Id="rId13" Type="http://schemas.openxmlformats.org/officeDocument/2006/relationships/hyperlink" Target="file:///D:\Documents\3GPP%20documents\RAN1\TSGR1_109-e\Docs\R1-2203020.zip" TargetMode="External"/><Relationship Id="rId18" Type="http://schemas.openxmlformats.org/officeDocument/2006/relationships/hyperlink" Target="file:///D:\Documents\3GPP%20documents\RAN1\TSGR1_109-e\Docs\R1-2203028.zip" TargetMode="External"/><Relationship Id="rId26" Type="http://schemas.openxmlformats.org/officeDocument/2006/relationships/hyperlink" Target="file:///D:\Documents\3GPP%20documents\RAN1\TSGR1_109-e\Docs\R1-2203044.zip" TargetMode="External"/><Relationship Id="rId39" Type="http://schemas.openxmlformats.org/officeDocument/2006/relationships/hyperlink" Target="file:///D:\Documents\3GPP%20documents\RAN1\TSGR1_109-e\Docs\R1-2203050.zip" TargetMode="External"/><Relationship Id="rId3" Type="http://schemas.openxmlformats.org/officeDocument/2006/relationships/settings" Target="settings.xml"/><Relationship Id="rId21" Type="http://schemas.openxmlformats.org/officeDocument/2006/relationships/hyperlink" Target="file:///D:\Documents\3GPP%20documents\RAN1\TSGR1_109-e\Docs\R1-2203025.zip" TargetMode="External"/><Relationship Id="rId34" Type="http://schemas.openxmlformats.org/officeDocument/2006/relationships/hyperlink" Target="file:///D:\Documents\3GPP%20documents\RAN1\TSGR1_109-e\Docs\R1-2203034.zip" TargetMode="External"/><Relationship Id="rId42" Type="http://schemas.openxmlformats.org/officeDocument/2006/relationships/hyperlink" Target="file:///D:\Documents\3GPP%20documents\RAN1\TSGR1_109-e\Docs\R1-2203049.zip" TargetMode="External"/><Relationship Id="rId47" Type="http://schemas.openxmlformats.org/officeDocument/2006/relationships/theme" Target="theme/theme1.xml"/><Relationship Id="rId7" Type="http://schemas.openxmlformats.org/officeDocument/2006/relationships/hyperlink" Target="file:///D:\Documents\3GPP%20documents\RAN1\TSGR1_109-e\Docs\R1-2203030.zip" TargetMode="External"/><Relationship Id="rId12" Type="http://schemas.openxmlformats.org/officeDocument/2006/relationships/hyperlink" Target="file:///D:\Documents\3GPP%20documents\RAN1\TSGR1_109-e\Docs\R1-2203019.zip" TargetMode="External"/><Relationship Id="rId17" Type="http://schemas.openxmlformats.org/officeDocument/2006/relationships/hyperlink" Target="file:///D:\Documents\3GPP%20documents\RAN1\TSGR1_109-e\Docs\R1-2203026.zip" TargetMode="External"/><Relationship Id="rId25" Type="http://schemas.openxmlformats.org/officeDocument/2006/relationships/hyperlink" Target="file:///D:\Documents\3GPP%20documents\RAN1\TSGR1_109-e\Docs\R1-2203042.zip" TargetMode="External"/><Relationship Id="rId33" Type="http://schemas.openxmlformats.org/officeDocument/2006/relationships/hyperlink" Target="file:///D:\Documents\3GPP%20documents\RAN1\TSGR1_109-e\Docs\R1-2203033.zip" TargetMode="External"/><Relationship Id="rId38" Type="http://schemas.openxmlformats.org/officeDocument/2006/relationships/hyperlink" Target="file:///D:\Documents\3GPP%20documents\RAN1\TSGR1_109-e\Docs\R1-2203037.zip"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Documents\3GPP%20documents\RAN1\TSGR1_109-e\Docs\R1-2203024.zip" TargetMode="External"/><Relationship Id="rId20" Type="http://schemas.openxmlformats.org/officeDocument/2006/relationships/hyperlink" Target="file:///D:\Documents\3GPP%20documents\RAN1\TSGR1_109-e\Docs\R1-2203022.zip" TargetMode="External"/><Relationship Id="rId29" Type="http://schemas.openxmlformats.org/officeDocument/2006/relationships/hyperlink" Target="file:///D:\Documents\3GPP%20documents\RAN1\TSGR1_109-e\Docs\R1-2203039.zip" TargetMode="External"/><Relationship Id="rId41" Type="http://schemas.openxmlformats.org/officeDocument/2006/relationships/hyperlink" Target="file:///D:\Documents\3GPP%20documents\RAN1\TSGR1_109-e\Docs\R1-220303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ocuments\3GPP%20documents\RAN1\TSGR1_109-e\Docs\R1-2203018.zip" TargetMode="External"/><Relationship Id="rId24" Type="http://schemas.openxmlformats.org/officeDocument/2006/relationships/hyperlink" Target="file:///D:\Documents\3GPP%20documents\RAN1\TSGR1_109-e\Docs\R1-2203046.zip" TargetMode="External"/><Relationship Id="rId32" Type="http://schemas.openxmlformats.org/officeDocument/2006/relationships/hyperlink" Target="file:///D:\Documents\3GPP%20documents\RAN1\TSGR1_109-e\Docs\R1-2203014.zip" TargetMode="External"/><Relationship Id="rId37" Type="http://schemas.openxmlformats.org/officeDocument/2006/relationships/hyperlink" Target="file:///D:\Documents\3GPP%20documents\RAN1\TSGR1_109-e\Docs\R1-2203041.zip" TargetMode="External"/><Relationship Id="rId40" Type="http://schemas.openxmlformats.org/officeDocument/2006/relationships/hyperlink" Target="file:///D:\Documents\3GPP%20documents\RAN1\TSGR1_109-e\Docs\R1-2203031.zip" TargetMode="External"/><Relationship Id="rId45" Type="http://schemas.openxmlformats.org/officeDocument/2006/relationships/hyperlink" Target="file:///D:\Documents\3GPP%20documents\RAN1\TSGR1_109-e\Docs\R1-2203052.zip" TargetMode="External"/><Relationship Id="rId5" Type="http://schemas.openxmlformats.org/officeDocument/2006/relationships/footnotes" Target="footnotes.xml"/><Relationship Id="rId15" Type="http://schemas.openxmlformats.org/officeDocument/2006/relationships/hyperlink" Target="file:///D:\Documents\3GPP%20documents\RAN1\TSGR1_109-e\Docs\R1-2203023.zip" TargetMode="External"/><Relationship Id="rId23" Type="http://schemas.openxmlformats.org/officeDocument/2006/relationships/hyperlink" Target="file:///D:\Documents\3GPP%20documents\RAN1\TSGR1_109-e\Docs\R1-2203029.zip" TargetMode="External"/><Relationship Id="rId28" Type="http://schemas.openxmlformats.org/officeDocument/2006/relationships/hyperlink" Target="file:///D:\Documents\3GPP%20documents\RAN1\TSGR1_109-e\Docs\R1-2203048.zip" TargetMode="External"/><Relationship Id="rId36" Type="http://schemas.openxmlformats.org/officeDocument/2006/relationships/hyperlink" Target="file:///D:\Documents\3GPP%20documents\RAN1\TSGR1_109-e\Docs\R1-2203036.zip" TargetMode="External"/><Relationship Id="rId10" Type="http://schemas.openxmlformats.org/officeDocument/2006/relationships/hyperlink" Target="file:///D:\Documents\3GPP%20documents\RAN1\TSGR1_109-e\Docs\R1-2203017.zip" TargetMode="External"/><Relationship Id="rId19" Type="http://schemas.openxmlformats.org/officeDocument/2006/relationships/hyperlink" Target="file:///D:\Documents\3GPP%20documents\RAN1\TSGR1_109-e\Docs\R1-2203040.zip" TargetMode="External"/><Relationship Id="rId31" Type="http://schemas.openxmlformats.org/officeDocument/2006/relationships/hyperlink" Target="file:///D:\Documents\3GPP%20documents\RAN1\TSGR1_109-e\Docs\R1-2203047.zip" TargetMode="External"/><Relationship Id="rId44" Type="http://schemas.openxmlformats.org/officeDocument/2006/relationships/hyperlink" Target="file:///D:\Documents\3GPP%20documents\RAN1\TSGR1_109-e\Docs\R1-2203016.zip" TargetMode="External"/><Relationship Id="rId4" Type="http://schemas.openxmlformats.org/officeDocument/2006/relationships/webSettings" Target="webSettings.xml"/><Relationship Id="rId9" Type="http://schemas.openxmlformats.org/officeDocument/2006/relationships/hyperlink" Target="file:///D:\Documents\3GPP%20documents\RAN1\TSGR1_109-e\Docs\R1-2203045.zip" TargetMode="External"/><Relationship Id="rId14" Type="http://schemas.openxmlformats.org/officeDocument/2006/relationships/hyperlink" Target="file:///D:\Documents\3GPP%20documents\RAN1\TSGR1_109-e\Docs\R1-2203021.zip" TargetMode="External"/><Relationship Id="rId22" Type="http://schemas.openxmlformats.org/officeDocument/2006/relationships/hyperlink" Target="file:///D:\Documents\3GPP%20documents\RAN1\TSGR1_109-e\Docs\R1-2203027.zip" TargetMode="External"/><Relationship Id="rId27" Type="http://schemas.openxmlformats.org/officeDocument/2006/relationships/hyperlink" Target="file:///D:\Documents\3GPP%20documents\RAN1\TSGR1_109-e\Docs\R1-2203038.zip" TargetMode="External"/><Relationship Id="rId30" Type="http://schemas.openxmlformats.org/officeDocument/2006/relationships/hyperlink" Target="file:///D:\Documents\3GPP%20documents\RAN1\TSGR1_109-e\Docs\R1-2203015.zip" TargetMode="External"/><Relationship Id="rId35" Type="http://schemas.openxmlformats.org/officeDocument/2006/relationships/hyperlink" Target="file:///D:\Documents\3GPP%20documents\RAN1\TSGR1_109-e\Docs\R1-2203035.zip" TargetMode="External"/><Relationship Id="rId43" Type="http://schemas.openxmlformats.org/officeDocument/2006/relationships/hyperlink" Target="file:///D:\Documents\3GPP%20documents\RAN1\TSGR1_109-e\Docs\R1-220305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4182</Words>
  <Characters>23842</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Spreadtrum</cp:lastModifiedBy>
  <cp:revision>2</cp:revision>
  <dcterms:created xsi:type="dcterms:W3CDTF">2022-04-27T05:29:00Z</dcterms:created>
  <dcterms:modified xsi:type="dcterms:W3CDTF">2022-04-27T05:29:00Z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