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f0"/>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f0"/>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 xml:space="preserve">-e,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17A9E" w:rsidRPr="0049405F" w:rsidRDefault="00517A9E"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17A9E" w:rsidRPr="0077342F" w:rsidRDefault="00517A9E"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 xml:space="preserve">[Huawei, </w:t>
                      </w:r>
                      <w:proofErr w:type="spellStart"/>
                      <w:r w:rsidRPr="006B61E7">
                        <w:rPr>
                          <w:rFonts w:ascii="Times New Roman" w:hAnsi="Times New Roman" w:cs="Times New Roman"/>
                          <w:b/>
                          <w:bCs/>
                          <w:szCs w:val="20"/>
                        </w:rPr>
                        <w:t>HiSilicon</w:t>
                      </w:r>
                      <w:proofErr w:type="spellEnd"/>
                      <w:r w:rsidRPr="006B61E7">
                        <w:rPr>
                          <w:rFonts w:ascii="Times New Roman" w:hAnsi="Times New Roman" w:cs="Times New Roman"/>
                          <w:b/>
                          <w:bCs/>
                          <w:szCs w:val="20"/>
                        </w:rPr>
                        <w:t>]</w:t>
                      </w:r>
                    </w:p>
                    <w:p w14:paraId="7300F52B"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6: There is no need to support RRC configuration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w:t>
                      </w:r>
                    </w:p>
                    <w:p w14:paraId="06CA72D4"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w:t>
                      </w:r>
                      <w:proofErr w:type="spellStart"/>
                      <w:r w:rsidRPr="006B61E7">
                        <w:rPr>
                          <w:rFonts w:ascii="Times New Roman" w:hAnsi="Times New Roman" w:cs="Times New Roman"/>
                          <w:b/>
                          <w:bCs/>
                          <w:szCs w:val="20"/>
                        </w:rPr>
                        <w:t>Spreadtrum</w:t>
                      </w:r>
                      <w:proofErr w:type="spellEnd"/>
                      <w:r w:rsidRPr="006B61E7">
                        <w:rPr>
                          <w:rFonts w:ascii="Times New Roman" w:hAnsi="Times New Roman" w:cs="Times New Roman"/>
                          <w:b/>
                          <w:bCs/>
                          <w:szCs w:val="20"/>
                        </w:rPr>
                        <w:t>]</w:t>
                      </w:r>
                    </w:p>
                    <w:p w14:paraId="1FA3DA67"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5: RRC reconfiguration based solution for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not needed.</w:t>
                      </w:r>
                    </w:p>
                    <w:p w14:paraId="6BFE5B69"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517A9E" w:rsidRPr="0049405F" w:rsidRDefault="00517A9E"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 xml:space="preserve">Proposal 1: For updating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after initial access, RRC reconfiguration should be supported and offset values of the first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can be signaled for update to save signaling overhead.</w:t>
                      </w:r>
                    </w:p>
                    <w:p w14:paraId="2EFB423D" w14:textId="77777777" w:rsidR="00517A9E" w:rsidRPr="006B61E7" w:rsidRDefault="00517A9E"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w:t>
                      </w:r>
                    </w:p>
                    <w:p w14:paraId="552F5BA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13: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provides an absolute update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The range of the indicated values are the same as in SIB.</w:t>
                      </w:r>
                    </w:p>
                    <w:p w14:paraId="14DBC626"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is made by 2 Octets (total of 16 bits), where 12 bits are used for providing the absolute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timing for UEs in connected mode after SI updates. </w:t>
                      </w:r>
                    </w:p>
                    <w:p w14:paraId="0A80404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w:t>
                      </w:r>
                      <w:proofErr w:type="spellStart"/>
                      <w:r w:rsidRPr="0049405F">
                        <w:rPr>
                          <w:rFonts w:ascii="Times New Roman" w:hAnsi="Times New Roman" w:cs="Times New Roman"/>
                          <w:szCs w:val="20"/>
                        </w:rPr>
                        <w:t>gNB</w:t>
                      </w:r>
                      <w:proofErr w:type="spellEnd"/>
                      <w:r w:rsidRPr="0049405F">
                        <w:rPr>
                          <w:rFonts w:ascii="Times New Roman" w:hAnsi="Times New Roman" w:cs="Times New Roman"/>
                          <w:szCs w:val="20"/>
                        </w:rPr>
                        <w:t xml:space="preserve"> may be responsible to update, via MAC-CE, the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for all UEs in connected mode, in order to minimize specifications about timing understanding and requirements for SI acquisition.  </w:t>
                      </w:r>
                    </w:p>
                    <w:p w14:paraId="752F8936"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517A9E" w:rsidRPr="0049405F" w:rsidRDefault="00517A9E" w:rsidP="0049405F">
                      <w:pPr>
                        <w:pStyle w:val="aa"/>
                        <w:rPr>
                          <w:rFonts w:ascii="Times New Roman" w:hAnsi="Times New Roman" w:cs="Times New Roman"/>
                          <w:szCs w:val="20"/>
                        </w:rPr>
                      </w:pPr>
                      <w:r w:rsidRPr="0049405F">
                        <w:rPr>
                          <w:rFonts w:ascii="Times New Roman" w:hAnsi="Times New Roman" w:cs="Times New Roman"/>
                          <w:szCs w:val="20"/>
                        </w:rPr>
                        <w:t xml:space="preserve">Proposal 1: The UE-specific differential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determined as the difference between the cell-specific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and the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is indicated by MAC CE.</w:t>
                      </w:r>
                    </w:p>
                    <w:p w14:paraId="60B7E413"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szCs w:val="20"/>
                        </w:rPr>
                        <w:t xml:space="preserve">Proposal 1: A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can be provided and updated by network with RRC reconfiguration.</w:t>
                      </w:r>
                    </w:p>
                    <w:p w14:paraId="165D7D6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517A9E" w:rsidRPr="0049405F" w:rsidRDefault="00517A9E"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 xml:space="preserve">Proposal 1: UE-specific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update in RRC reconfiguration is not supported.</w:t>
                      </w:r>
                    </w:p>
                    <w:p w14:paraId="067D6819" w14:textId="77777777" w:rsidR="00517A9E" w:rsidRPr="00DF5629" w:rsidRDefault="00517A9E"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517A9E" w:rsidRPr="0049405F" w:rsidRDefault="00517A9E"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w:t>
                      </w:r>
                      <w:proofErr w:type="spellStart"/>
                      <w:r w:rsidRPr="00676409">
                        <w:rPr>
                          <w:rFonts w:ascii="Times New Roman" w:hAnsi="Times New Roman" w:cs="Times New Roman"/>
                          <w:szCs w:val="20"/>
                        </w:rPr>
                        <w:t>ing</w:t>
                      </w:r>
                      <w:proofErr w:type="spellEnd"/>
                      <w:r w:rsidRPr="00676409">
                        <w:rPr>
                          <w:rFonts w:ascii="Times New Roman" w:hAnsi="Times New Roman" w:cs="Times New Roman"/>
                          <w:szCs w:val="20"/>
                        </w:rPr>
                        <w:t>: RRC reconfiguration, MAC CE, RRC reconfiguration and MAC CE in the specification.</w:t>
                      </w:r>
                    </w:p>
                    <w:p w14:paraId="518AA001"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here to indicate the activation time of the updated cell-specific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in SI for UEs after initial access to avoid blind detection at </w:t>
                      </w:r>
                      <w:proofErr w:type="spellStart"/>
                      <w:r w:rsidRPr="00676409">
                        <w:rPr>
                          <w:rFonts w:ascii="Times New Roman" w:hAnsi="Times New Roman" w:cs="Times New Roman"/>
                          <w:szCs w:val="20"/>
                        </w:rPr>
                        <w:t>gNB</w:t>
                      </w:r>
                      <w:proofErr w:type="spellEnd"/>
                      <w:r w:rsidRPr="00676409">
                        <w:rPr>
                          <w:rFonts w:ascii="Times New Roman" w:hAnsi="Times New Roman" w:cs="Times New Roman"/>
                          <w:szCs w:val="20"/>
                        </w:rPr>
                        <w:t xml:space="preserve"> in the confusion period. </w:t>
                      </w:r>
                    </w:p>
                    <w:p w14:paraId="578A6CDD" w14:textId="77777777" w:rsidR="00517A9E" w:rsidRPr="006B61E7" w:rsidRDefault="00517A9E"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517A9E" w:rsidRPr="00676409" w:rsidRDefault="00517A9E" w:rsidP="006B61E7">
                      <w:pPr>
                        <w:rPr>
                          <w:rFonts w:ascii="Times New Roman" w:hAnsi="Times New Roman" w:cs="Times New Roman"/>
                          <w:szCs w:val="20"/>
                        </w:rPr>
                      </w:pPr>
                      <w:r w:rsidRPr="00676409">
                        <w:rPr>
                          <w:rFonts w:ascii="Times New Roman" w:hAnsi="Times New Roman" w:cs="Times New Roman"/>
                          <w:szCs w:val="20"/>
                        </w:rPr>
                        <w:t xml:space="preserve">Proposal 3: Support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with MAC CE only in Rel-17.</w:t>
                      </w:r>
                    </w:p>
                    <w:p w14:paraId="0E0EE2AC" w14:textId="5C1BDC78" w:rsidR="00517A9E" w:rsidRDefault="00517A9E" w:rsidP="0077342F">
                      <w:pPr>
                        <w:rPr>
                          <w:rFonts w:ascii="Times New Roman" w:hAnsi="Times New Roman" w:cs="Times New Roman"/>
                          <w:szCs w:val="20"/>
                        </w:rPr>
                      </w:pPr>
                      <w:r w:rsidRPr="00676409">
                        <w:rPr>
                          <w:rFonts w:ascii="Times New Roman" w:hAnsi="Times New Roman" w:cs="Times New Roman"/>
                          <w:szCs w:val="20"/>
                        </w:rPr>
                        <w:t xml:space="preserve">Proposal 4: Support UE based triggering for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update after initial access.</w:t>
                      </w:r>
                    </w:p>
                    <w:p w14:paraId="108B0D61" w14:textId="77777777" w:rsidR="00517A9E" w:rsidRPr="00DF5629" w:rsidRDefault="00517A9E"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517A9E" w:rsidRPr="00676409" w:rsidRDefault="00517A9E" w:rsidP="001E5F64">
                      <w:pPr>
                        <w:rPr>
                          <w:rFonts w:ascii="Times New Roman" w:hAnsi="Times New Roman" w:cs="Times New Roman"/>
                          <w:szCs w:val="20"/>
                        </w:rPr>
                      </w:pPr>
                      <w:r w:rsidRPr="00676409">
                        <w:rPr>
                          <w:rFonts w:ascii="Times New Roman" w:hAnsi="Times New Roman" w:cs="Times New Roman"/>
                          <w:szCs w:val="20"/>
                        </w:rPr>
                        <w:t xml:space="preserve">Proposal 4: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p w14:paraId="33E5C388" w14:textId="77777777" w:rsidR="00517A9E" w:rsidRPr="0077342F" w:rsidRDefault="00517A9E"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17A9E" w:rsidRPr="00DF5629" w:rsidRDefault="00517A9E"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17A9E" w:rsidRPr="00DF5629" w:rsidRDefault="00517A9E"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Differential scheme is supported for indication of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MAC CE</w:t>
                      </w:r>
                    </w:p>
                    <w:p w14:paraId="0E868EAC" w14:textId="77777777" w:rsidR="00517A9E" w:rsidRPr="00DF5629" w:rsidRDefault="00517A9E"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and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indicated </w:t>
                      </w:r>
                    </w:p>
                    <w:p w14:paraId="5B1C18BA" w14:textId="77777777" w:rsidR="00517A9E" w:rsidRPr="00DF5629" w:rsidRDefault="00517A9E" w:rsidP="00DB7948">
                      <w:pPr>
                        <w:pStyle w:val="aff0"/>
                        <w:numPr>
                          <w:ilvl w:val="0"/>
                          <w:numId w:val="67"/>
                        </w:numPr>
                        <w:rPr>
                          <w:rFonts w:ascii="Times New Roman" w:hAnsi="Times New Roman" w:cs="Times New Roman"/>
                          <w:szCs w:val="20"/>
                        </w:rPr>
                      </w:pPr>
                      <w:r w:rsidRPr="00DF5629">
                        <w:rPr>
                          <w:rFonts w:ascii="Times New Roman" w:hAnsi="Times New Roman" w:cs="Times New Roman"/>
                          <w:szCs w:val="20"/>
                        </w:rPr>
                        <w:t xml:space="preserve">RRC-based configuration for UE-specific </w:t>
                      </w:r>
                      <w:proofErr w:type="spellStart"/>
                      <w:r w:rsidRPr="00DF5629">
                        <w:rPr>
                          <w:rFonts w:ascii="Times New Roman" w:hAnsi="Times New Roman" w:cs="Times New Roman"/>
                          <w:szCs w:val="20"/>
                        </w:rPr>
                        <w:t>K_offset</w:t>
                      </w:r>
                      <w:proofErr w:type="spellEnd"/>
                      <w:r w:rsidRPr="00DF5629">
                        <w:rPr>
                          <w:rFonts w:ascii="Times New Roman" w:hAnsi="Times New Roman" w:cs="Times New Roman"/>
                          <w:szCs w:val="20"/>
                        </w:rPr>
                        <w:t xml:space="preserve"> is not supported</w:t>
                      </w:r>
                    </w:p>
                    <w:p w14:paraId="5FED72E8"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2: Single indication of updating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with MAC-CE is sufficient.</w:t>
                      </w:r>
                    </w:p>
                    <w:p w14:paraId="3BD46321"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517A9E" w:rsidRDefault="00517A9E" w:rsidP="00676409">
                      <w:pPr>
                        <w:rPr>
                          <w:rFonts w:ascii="Times New Roman" w:hAnsi="Times New Roman" w:cs="Times New Roman"/>
                          <w:szCs w:val="20"/>
                        </w:rPr>
                      </w:pPr>
                      <w:r w:rsidRPr="00676409">
                        <w:rPr>
                          <w:rFonts w:ascii="Times New Roman" w:hAnsi="Times New Roman" w:cs="Times New Roman"/>
                          <w:szCs w:val="20"/>
                        </w:rPr>
                        <w:t xml:space="preserve">Proposal 1: The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can be provided and updated by network with MAC CE, and not by RRC reconfiguration.</w:t>
                      </w:r>
                    </w:p>
                    <w:p w14:paraId="00F90269" w14:textId="6DB850D0" w:rsidR="00517A9E" w:rsidRPr="00676409" w:rsidRDefault="00517A9E" w:rsidP="00676409">
                      <w:pPr>
                        <w:rPr>
                          <w:rFonts w:ascii="Times New Roman" w:hAnsi="Times New Roman" w:cs="Times New Roman"/>
                          <w:szCs w:val="20"/>
                        </w:rPr>
                      </w:pPr>
                      <w:r w:rsidRPr="001E5F64">
                        <w:rPr>
                          <w:rFonts w:ascii="Times New Roman" w:hAnsi="Times New Roman" w:cs="Times New Roman"/>
                          <w:szCs w:val="20"/>
                        </w:rPr>
                        <w:t xml:space="preserve">Proposal 2: For cell-specific </w:t>
                      </w:r>
                      <w:proofErr w:type="spellStart"/>
                      <w:r w:rsidRPr="001E5F64">
                        <w:rPr>
                          <w:rFonts w:ascii="Times New Roman" w:hAnsi="Times New Roman" w:cs="Times New Roman"/>
                          <w:szCs w:val="20"/>
                        </w:rPr>
                        <w:t>K_offset</w:t>
                      </w:r>
                      <w:proofErr w:type="spellEnd"/>
                      <w:r w:rsidRPr="001E5F64">
                        <w:rPr>
                          <w:rFonts w:ascii="Times New Roman" w:hAnsi="Times New Roman" w:cs="Times New Roman"/>
                          <w:szCs w:val="20"/>
                        </w:rPr>
                        <w:t xml:space="preserve"> update, a time window shall be configured by the network to delay it taking effective.</w:t>
                      </w:r>
                    </w:p>
                    <w:p w14:paraId="37FFF7CD" w14:textId="77777777" w:rsidR="00517A9E" w:rsidRPr="00DF5629" w:rsidRDefault="00517A9E"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517A9E" w:rsidRPr="00676409" w:rsidRDefault="00517A9E"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 xml:space="preserve">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reconfiguration may not be needed.</w:t>
                      </w:r>
                    </w:p>
                    <w:p w14:paraId="2B2EF338" w14:textId="4139D86A" w:rsidR="00517A9E" w:rsidRPr="00EE3FF7" w:rsidRDefault="00517A9E"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 xml:space="preserve">If UE-specific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 xml:space="preserve">, and RRC reconfiguration provides an absolute value of </w:t>
                      </w:r>
                      <w:proofErr w:type="spellStart"/>
                      <w:r w:rsidRPr="00676409">
                        <w:rPr>
                          <w:rFonts w:ascii="Times New Roman" w:hAnsi="Times New Roman" w:cs="Times New Roman"/>
                          <w:szCs w:val="20"/>
                        </w:rPr>
                        <w:t>K_offset</w:t>
                      </w:r>
                      <w:proofErr w:type="spellEnd"/>
                      <w:r w:rsidRPr="00676409">
                        <w:rPr>
                          <w:rFonts w:ascii="Times New Roman" w:hAnsi="Times New Roman" w:cs="Times New Roman"/>
                          <w:szCs w:val="20"/>
                        </w:rPr>
                        <w: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w:t>
      </w:r>
      <w:proofErr w:type="spellStart"/>
      <w:r w:rsidR="00F31220">
        <w:rPr>
          <w:rFonts w:ascii="Arial" w:hAnsi="Arial" w:cs="Arial"/>
        </w:rPr>
        <w:t>K_offset</w:t>
      </w:r>
      <w:proofErr w:type="spellEnd"/>
      <w:r w:rsidR="00F31220">
        <w:rPr>
          <w:rFonts w:ascii="Arial" w:hAnsi="Arial" w:cs="Arial"/>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lastRenderedPageBreak/>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rPr>
          <w:rFonts w:ascii="Arial" w:hAnsi="Arial" w:cs="Arial"/>
        </w:rPr>
      </w:pPr>
      <w:r w:rsidRPr="00E80668">
        <w:rPr>
          <w:rFonts w:ascii="Arial" w:hAnsi="Arial" w:cs="Arial"/>
        </w:rPr>
        <w:t xml:space="preserve">The usual system information update procedure can be used to update </w:t>
      </w:r>
      <w:proofErr w:type="spellStart"/>
      <w:r w:rsidRPr="00E80668">
        <w:rPr>
          <w:rFonts w:ascii="Arial" w:hAnsi="Arial" w:cs="Arial"/>
        </w:rPr>
        <w:t>K_offset</w:t>
      </w:r>
      <w:proofErr w:type="spellEnd"/>
      <w:r w:rsidRPr="00E80668">
        <w:rPr>
          <w:rFonts w:ascii="Arial" w:hAnsi="Arial" w:cs="Arial"/>
        </w:rPr>
        <w:t xml:space="preserve">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w:t>
      </w:r>
      <w:proofErr w:type="spellStart"/>
      <w:r w:rsidR="00E80668">
        <w:rPr>
          <w:rFonts w:ascii="Arial" w:hAnsi="Arial" w:cs="Arial"/>
        </w:rPr>
        <w:t>K_offset</w:t>
      </w:r>
      <w:proofErr w:type="spellEnd"/>
      <w:r w:rsidR="00E80668">
        <w:rPr>
          <w:rFonts w:ascii="Arial" w:hAnsi="Arial" w:cs="Arial"/>
        </w:rPr>
        <w:t xml:space="preserve">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6pt;height:184.7pt" o:ole="">
                                  <v:imagedata r:id="rId11" o:title=""/>
                                </v:shape>
                                <o:OLEObject Type="Embed" ProgID="Visio.Drawing.15" ShapeID="_x0000_i1026" DrawAspect="Content" ObjectID="_1695581940" r:id="rId12"/>
                              </w:object>
                            </w:r>
                          </w:p>
                          <w:p w14:paraId="60552FF1" w14:textId="77777777" w:rsidR="00517A9E" w:rsidRPr="007E6BAA" w:rsidRDefault="00517A9E"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517A9E" w:rsidRPr="007E6BAA" w:rsidRDefault="00517A9E"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517A9E" w:rsidRPr="007E6BAA" w:rsidRDefault="00517A9E"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517A9E" w:rsidRPr="007E6BAA" w:rsidRDefault="00517A9E"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it will process the DL and UL signals based on the new configuration after sending the updated SI. However, in NTN, since the RTT between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can adopt the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w:t>
                      </w:r>
                      <w:proofErr w:type="spellStart"/>
                      <w:r w:rsidRPr="007E6BAA">
                        <w:rPr>
                          <w:rFonts w:ascii="Times New Roman" w:hAnsi="Times New Roman" w:cs="Times New Roman"/>
                          <w:sz w:val="18"/>
                          <w:szCs w:val="18"/>
                        </w:rPr>
                        <w:t>gNB</w:t>
                      </w:r>
                      <w:proofErr w:type="spellEnd"/>
                      <w:r w:rsidRPr="007E6BAA">
                        <w:rPr>
                          <w:rFonts w:ascii="Times New Roman" w:hAnsi="Times New Roman" w:cs="Times New Roman"/>
                          <w:sz w:val="18"/>
                          <w:szCs w:val="18"/>
                        </w:rPr>
                        <w:t xml:space="preserve">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517A9E" w:rsidRPr="007E6BAA" w:rsidRDefault="00517A9E"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6pt;height:184.7pt" o:ole="">
                            <v:imagedata r:id="rId11" o:title=""/>
                          </v:shape>
                          <o:OLEObject Type="Embed" ProgID="Visio.Drawing.15" ShapeID="_x0000_i1026" DrawAspect="Content" ObjectID="_1695581940" r:id="rId13"/>
                        </w:object>
                      </w:r>
                    </w:p>
                    <w:p w14:paraId="60552FF1" w14:textId="77777777" w:rsidR="00517A9E" w:rsidRPr="007E6BAA" w:rsidRDefault="00517A9E" w:rsidP="007E6BAA">
                      <w:pPr>
                        <w:pStyle w:val="a5"/>
                        <w:jc w:val="center"/>
                        <w:rPr>
                          <w:rFonts w:ascii="Times New Roman" w:eastAsia="宋体" w:hAnsi="Times New Roman" w:cs="Times New Roman"/>
                          <w:sz w:val="18"/>
                          <w:szCs w:val="18"/>
                        </w:rPr>
                      </w:pPr>
                      <w:r w:rsidRPr="007E6BAA">
                        <w:rPr>
                          <w:rFonts w:ascii="Times New Roman" w:eastAsia="宋体" w:hAnsi="Times New Roman" w:cs="Times New Roman"/>
                          <w:sz w:val="18"/>
                          <w:szCs w:val="18"/>
                        </w:rPr>
                        <w:t xml:space="preserve">Fig. </w:t>
                      </w:r>
                      <w:r w:rsidRPr="007E6BAA">
                        <w:rPr>
                          <w:rFonts w:ascii="Times New Roman" w:eastAsia="宋体" w:hAnsi="Times New Roman" w:cs="Times New Roman"/>
                          <w:sz w:val="18"/>
                          <w:szCs w:val="18"/>
                        </w:rPr>
                        <w:fldChar w:fldCharType="begin"/>
                      </w:r>
                      <w:r w:rsidRPr="007E6BAA">
                        <w:rPr>
                          <w:rFonts w:ascii="Times New Roman" w:eastAsia="宋体" w:hAnsi="Times New Roman" w:cs="Times New Roman"/>
                          <w:sz w:val="18"/>
                          <w:szCs w:val="18"/>
                        </w:rPr>
                        <w:instrText xml:space="preserve"> SEQ Fig. \* ARABIC </w:instrText>
                      </w:r>
                      <w:r w:rsidRPr="007E6BAA">
                        <w:rPr>
                          <w:rFonts w:ascii="Times New Roman" w:eastAsia="宋体" w:hAnsi="Times New Roman" w:cs="Times New Roman"/>
                          <w:sz w:val="18"/>
                          <w:szCs w:val="18"/>
                        </w:rPr>
                        <w:fldChar w:fldCharType="separate"/>
                      </w:r>
                      <w:r w:rsidRPr="007E6BAA">
                        <w:rPr>
                          <w:rFonts w:ascii="Times New Roman" w:eastAsia="宋体" w:hAnsi="Times New Roman" w:cs="Times New Roman"/>
                          <w:noProof/>
                          <w:sz w:val="18"/>
                          <w:szCs w:val="18"/>
                        </w:rPr>
                        <w:t>1</w:t>
                      </w:r>
                      <w:r w:rsidRPr="007E6BAA">
                        <w:rPr>
                          <w:rFonts w:ascii="Times New Roman" w:eastAsia="宋体" w:hAnsi="Times New Roman" w:cs="Times New Roman"/>
                          <w:sz w:val="18"/>
                          <w:szCs w:val="18"/>
                        </w:rPr>
                        <w:fldChar w:fldCharType="end"/>
                      </w:r>
                      <w:r w:rsidRPr="007E6BAA">
                        <w:rPr>
                          <w:rFonts w:ascii="Times New Roman" w:eastAsia="宋体" w:hAnsi="Times New Roman" w:cs="Times New Roman"/>
                          <w:sz w:val="18"/>
                          <w:szCs w:val="18"/>
                        </w:rPr>
                        <w:t xml:space="preserve"> Timing relationship for updating cell-specific </w:t>
                      </w:r>
                      <w:proofErr w:type="spellStart"/>
                      <w:r w:rsidRPr="007E6BAA">
                        <w:rPr>
                          <w:rFonts w:ascii="Times New Roman" w:eastAsia="宋体" w:hAnsi="Times New Roman" w:cs="Times New Roman"/>
                          <w:sz w:val="18"/>
                          <w:szCs w:val="18"/>
                        </w:rPr>
                        <w:t>K_offset</w:t>
                      </w:r>
                      <w:proofErr w:type="spellEnd"/>
                      <w:r w:rsidRPr="007E6BAA">
                        <w:rPr>
                          <w:rFonts w:ascii="Times New Roman" w:eastAsia="宋体" w:hAnsi="Times New Roman" w:cs="Times New Roman"/>
                          <w:sz w:val="18"/>
                          <w:szCs w:val="18"/>
                        </w:rPr>
                        <w:t xml:space="preserve"> through SI updating procedure.</w:t>
                      </w:r>
                    </w:p>
                    <w:p w14:paraId="2B7B4C4B" w14:textId="0859F625" w:rsidR="00517A9E" w:rsidRPr="007E6BAA" w:rsidRDefault="00517A9E"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a"/>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a"/>
              <w:spacing w:line="254" w:lineRule="auto"/>
              <w:rPr>
                <w:rFonts w:cs="Arial"/>
              </w:rPr>
            </w:pPr>
            <w:r>
              <w:rPr>
                <w:rFonts w:cs="Arial"/>
              </w:rPr>
              <w:t xml:space="preserve">Nokia, Nokia </w:t>
            </w:r>
            <w:r>
              <w:rPr>
                <w:rFonts w:cs="Arial"/>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a"/>
              <w:spacing w:line="254" w:lineRule="auto"/>
              <w:rPr>
                <w:rFonts w:cs="Arial"/>
              </w:rPr>
            </w:pPr>
            <w:r>
              <w:rPr>
                <w:rFonts w:cs="Arial"/>
              </w:rPr>
              <w:lastRenderedPageBreak/>
              <w:t xml:space="preserve">Q1: We support option 1, that is: MAC CE provides the full UE-specific K_offset. </w:t>
            </w:r>
            <w:r>
              <w:rPr>
                <w:rFonts w:cs="Arial"/>
              </w:rPr>
              <w:br/>
            </w:r>
            <w:r>
              <w:rPr>
                <w:rFonts w:cs="Arial"/>
              </w:rPr>
              <w:lastRenderedPageBreak/>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a"/>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a"/>
              <w:spacing w:line="254" w:lineRule="auto"/>
              <w:rPr>
                <w:rFonts w:cs="Arial"/>
              </w:rPr>
            </w:pPr>
            <w:r>
              <w:rPr>
                <w:rFonts w:cs="Arial"/>
              </w:rPr>
              <w:t>Q1: We support Option 1.</w:t>
            </w:r>
          </w:p>
          <w:p w14:paraId="02095969" w14:textId="33C680FD" w:rsidR="00831271" w:rsidRDefault="00831271" w:rsidP="0012131B">
            <w:pPr>
              <w:pStyle w:val="aa"/>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a"/>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a"/>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aa"/>
              <w:spacing w:line="254" w:lineRule="auto"/>
              <w:rPr>
                <w:rFonts w:eastAsia="Malgun Gothic" w:cs="Arial"/>
              </w:rPr>
            </w:pPr>
          </w:p>
          <w:p w14:paraId="1222E97E" w14:textId="77777777" w:rsidR="00D93F9C" w:rsidRDefault="00D93F9C" w:rsidP="00D93F9C">
            <w:pPr>
              <w:pStyle w:val="aa"/>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a"/>
              <w:spacing w:line="254" w:lineRule="auto"/>
              <w:rPr>
                <w:rFonts w:eastAsia="Malgun Gothic" w:cs="Arial"/>
              </w:rPr>
            </w:pPr>
          </w:p>
          <w:p w14:paraId="032F177E" w14:textId="77777777" w:rsidR="00D93F9C" w:rsidRDefault="00D93F9C" w:rsidP="00D93F9C">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a"/>
              <w:spacing w:line="254" w:lineRule="auto"/>
              <w:rPr>
                <w:rFonts w:eastAsia="Malgun Gothic" w:cs="Arial"/>
              </w:rPr>
            </w:pPr>
          </w:p>
          <w:p w14:paraId="1012366A" w14:textId="77777777" w:rsidR="00D93F9C" w:rsidRDefault="00D93F9C" w:rsidP="00D93F9C">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a"/>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a"/>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a"/>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a"/>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a"/>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a"/>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a"/>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a"/>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a"/>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a"/>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a"/>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a"/>
              <w:spacing w:line="254" w:lineRule="auto"/>
              <w:rPr>
                <w:rFonts w:cs="Arial"/>
              </w:rPr>
            </w:pPr>
            <w:r w:rsidRPr="00262B52">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a"/>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a"/>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a"/>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C06CCAD" w14:textId="45561B9D" w:rsidR="003E76BD" w:rsidRDefault="003E76BD" w:rsidP="003E76BD">
            <w:pPr>
              <w:pStyle w:val="aa"/>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a"/>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a"/>
              <w:spacing w:line="254" w:lineRule="auto"/>
              <w:rPr>
                <w:rFonts w:cs="Arial"/>
              </w:rPr>
            </w:pPr>
            <w:r w:rsidRPr="008E68DE">
              <w:rPr>
                <w:rFonts w:cs="Arial"/>
              </w:rPr>
              <w:t>Q1: We support Option 1.</w:t>
            </w:r>
          </w:p>
          <w:p w14:paraId="68B819B5" w14:textId="09F96C43" w:rsidR="00AA1DE8" w:rsidRDefault="00AA1DE8" w:rsidP="00AA1DE8">
            <w:pPr>
              <w:pStyle w:val="aa"/>
              <w:spacing w:line="254" w:lineRule="auto"/>
              <w:rPr>
                <w:rFonts w:cs="Arial"/>
              </w:rPr>
            </w:pPr>
            <w:r w:rsidRPr="008E68DE">
              <w:rPr>
                <w:rFonts w:cs="Arial"/>
              </w:rPr>
              <w:lastRenderedPageBreak/>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aa"/>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aa"/>
              <w:numPr>
                <w:ilvl w:val="0"/>
                <w:numId w:val="90"/>
              </w:numPr>
              <w:spacing w:line="254" w:lineRule="auto"/>
              <w:rPr>
                <w:rFonts w:cs="Arial"/>
              </w:rPr>
            </w:pPr>
            <w:r>
              <w:rPr>
                <w:rFonts w:cs="Arial"/>
              </w:rPr>
              <w:t>Prefer option 2</w:t>
            </w:r>
          </w:p>
          <w:p w14:paraId="1341F24E" w14:textId="670B5E40" w:rsidR="00C20BB3" w:rsidRPr="00C20BB3" w:rsidRDefault="00C20BB3" w:rsidP="00C20BB3">
            <w:pPr>
              <w:pStyle w:val="aa"/>
              <w:numPr>
                <w:ilvl w:val="0"/>
                <w:numId w:val="90"/>
              </w:numPr>
              <w:spacing w:line="254" w:lineRule="auto"/>
              <w:rPr>
                <w:rFonts w:cs="Arial"/>
              </w:rPr>
            </w:pPr>
            <w:r w:rsidRPr="00C20BB3">
              <w:rPr>
                <w:rFonts w:cs="Arial"/>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aa"/>
              <w:spacing w:line="254" w:lineRule="auto"/>
              <w:rPr>
                <w:rFonts w:cs="Arial"/>
              </w:rPr>
            </w:pPr>
            <w:r>
              <w:rPr>
                <w:rFonts w:cs="Arial"/>
              </w:rPr>
              <w:t>Q1: Our preference is Option 2 due to lower number of bits for MAC CE indication</w:t>
            </w:r>
          </w:p>
          <w:p w14:paraId="360C8F1B" w14:textId="237198AE" w:rsidR="000565AA" w:rsidRDefault="000565AA" w:rsidP="000565AA">
            <w:pPr>
              <w:pStyle w:val="aa"/>
              <w:numPr>
                <w:ilvl w:val="0"/>
                <w:numId w:val="90"/>
              </w:numPr>
              <w:spacing w:line="254" w:lineRule="auto"/>
              <w:rPr>
                <w:rFonts w:cs="Arial"/>
              </w:rPr>
            </w:pPr>
            <w:r>
              <w:rPr>
                <w:rFonts w:cs="Arial"/>
              </w:rPr>
              <w:t>Q2: More discussion is needed</w:t>
            </w:r>
          </w:p>
        </w:tc>
      </w:tr>
      <w:tr w:rsidR="009B2A14" w14:paraId="6758D062" w14:textId="77777777" w:rsidTr="009B2A14">
        <w:tc>
          <w:tcPr>
            <w:tcW w:w="1795" w:type="dxa"/>
          </w:tcPr>
          <w:p w14:paraId="4135405E" w14:textId="3A57C39F" w:rsidR="009B2A14" w:rsidRDefault="009B2A14" w:rsidP="00517A9E">
            <w:pPr>
              <w:pStyle w:val="aa"/>
              <w:spacing w:line="254" w:lineRule="auto"/>
              <w:rPr>
                <w:rFonts w:cs="Arial"/>
              </w:rPr>
            </w:pPr>
            <w:r>
              <w:rPr>
                <w:rFonts w:cs="Arial" w:hint="eastAsia"/>
              </w:rPr>
              <w:t>LG</w:t>
            </w:r>
            <w:r>
              <w:rPr>
                <w:rFonts w:cs="Arial"/>
              </w:rPr>
              <w:t xml:space="preserve"> Electronics</w:t>
            </w:r>
          </w:p>
        </w:tc>
        <w:tc>
          <w:tcPr>
            <w:tcW w:w="7834" w:type="dxa"/>
          </w:tcPr>
          <w:p w14:paraId="32F31C35" w14:textId="77777777" w:rsidR="009B2A14" w:rsidRDefault="009B2A14" w:rsidP="00517A9E">
            <w:pPr>
              <w:pStyle w:val="aa"/>
              <w:spacing w:line="254" w:lineRule="auto"/>
              <w:rPr>
                <w:rFonts w:cs="Arial"/>
              </w:rPr>
            </w:pPr>
            <w:r>
              <w:rPr>
                <w:rFonts w:cs="Arial"/>
              </w:rPr>
              <w:t xml:space="preserve">Q1) </w:t>
            </w:r>
            <w:r>
              <w:rPr>
                <w:rFonts w:cs="Arial" w:hint="eastAsia"/>
              </w:rPr>
              <w:t xml:space="preserve">Option 1 is preferred. </w:t>
            </w:r>
            <w:r>
              <w:rPr>
                <w:rFonts w:cs="Arial"/>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aa"/>
              <w:spacing w:line="254" w:lineRule="auto"/>
              <w:rPr>
                <w:rFonts w:cs="Arial"/>
              </w:rPr>
            </w:pPr>
            <w:r w:rsidRPr="009B2A14">
              <w:rPr>
                <w:rFonts w:cs="Arial"/>
              </w:rPr>
              <w:t xml:space="preserve">Q2) </w:t>
            </w:r>
            <w:r>
              <w:rPr>
                <w:rFonts w:cs="Arial" w:hint="eastAsia"/>
              </w:rPr>
              <w:t>Abiguity issue can be further discussed</w:t>
            </w:r>
            <w:r>
              <w:rPr>
                <w:rFonts w:cs="Arial"/>
              </w:rPr>
              <w:t xml:space="preserve"> together with MAC-CE based </w:t>
            </w:r>
            <w:r w:rsidRPr="009B2A14">
              <w:rPr>
                <w:rFonts w:cs="Arial"/>
              </w:rPr>
              <w:t>update.</w:t>
            </w:r>
            <w:r>
              <w:rPr>
                <w:rFonts w:cs="Arial"/>
              </w:rPr>
              <w:t xml:space="preserve"> </w:t>
            </w:r>
          </w:p>
        </w:tc>
      </w:tr>
      <w:tr w:rsidR="006D5E1E" w14:paraId="6380D0CF" w14:textId="77777777" w:rsidTr="009B2A14">
        <w:tc>
          <w:tcPr>
            <w:tcW w:w="1795" w:type="dxa"/>
          </w:tcPr>
          <w:p w14:paraId="5F42F87B" w14:textId="4428B70D" w:rsidR="006D5E1E" w:rsidRDefault="006D5E1E" w:rsidP="00517A9E">
            <w:pPr>
              <w:pStyle w:val="aa"/>
              <w:spacing w:line="254" w:lineRule="auto"/>
              <w:rPr>
                <w:rFonts w:cs="Arial"/>
              </w:rPr>
            </w:pPr>
            <w:r w:rsidRPr="00D91242">
              <w:rPr>
                <w:rFonts w:cs="Arial" w:hint="eastAsia"/>
              </w:rPr>
              <w:t>CATT</w:t>
            </w:r>
          </w:p>
        </w:tc>
        <w:tc>
          <w:tcPr>
            <w:tcW w:w="7834" w:type="dxa"/>
          </w:tcPr>
          <w:p w14:paraId="69033D5F" w14:textId="13AB0EEA" w:rsidR="006D5E1E" w:rsidRPr="006C549C" w:rsidRDefault="006D5E1E">
            <w:pPr>
              <w:pStyle w:val="aa"/>
              <w:spacing w:line="252" w:lineRule="auto"/>
              <w:rPr>
                <w:rFonts w:eastAsia="宋体" w:cs="Arial"/>
              </w:rPr>
            </w:pPr>
            <w:r>
              <w:rPr>
                <w:rFonts w:cs="Arial"/>
              </w:rPr>
              <w:t>For 1):</w:t>
            </w:r>
            <w:r w:rsidRPr="00D91242">
              <w:rPr>
                <w:rFonts w:cs="Arial"/>
              </w:rPr>
              <w:t xml:space="preserve"> Option 2</w:t>
            </w:r>
            <w:r w:rsidR="006C549C">
              <w:rPr>
                <w:rFonts w:cs="Arial"/>
              </w:rPr>
              <w:t xml:space="preserve"> can save </w:t>
            </w:r>
            <w:r w:rsidR="006C549C">
              <w:rPr>
                <w:rFonts w:eastAsia="宋体" w:cs="Arial" w:hint="eastAsia"/>
              </w:rPr>
              <w:t xml:space="preserve">overhead especially </w:t>
            </w:r>
            <w:r w:rsidRPr="00D91242">
              <w:rPr>
                <w:rFonts w:cs="Arial"/>
              </w:rPr>
              <w:t>in GEO, the differential UE specific K_offset value may save more than half bits of a full UE specific K_offset value</w:t>
            </w:r>
            <w:r w:rsidR="006C549C">
              <w:rPr>
                <w:rFonts w:eastAsia="宋体" w:cs="Arial" w:hint="eastAsia"/>
              </w:rPr>
              <w:t>.</w:t>
            </w:r>
          </w:p>
          <w:p w14:paraId="3C564293" w14:textId="77777777" w:rsidR="006D5E1E" w:rsidRPr="00D91242" w:rsidRDefault="006D5E1E">
            <w:pPr>
              <w:pStyle w:val="aa"/>
              <w:spacing w:line="252" w:lineRule="auto"/>
              <w:rPr>
                <w:rFonts w:cs="Arial"/>
              </w:rPr>
            </w:pPr>
            <w:r>
              <w:rPr>
                <w:rFonts w:cs="Arial"/>
              </w:rPr>
              <w:t xml:space="preserve">For 2): </w:t>
            </w:r>
            <w:r w:rsidRPr="00D91242">
              <w:rPr>
                <w:rFonts w:cs="Arial"/>
              </w:rPr>
              <w:t>No.</w:t>
            </w:r>
          </w:p>
          <w:p w14:paraId="5444CBCE" w14:textId="77777777" w:rsidR="006D5E1E" w:rsidRPr="00D91242" w:rsidRDefault="006D5E1E">
            <w:pPr>
              <w:pStyle w:val="aa"/>
              <w:spacing w:line="252" w:lineRule="auto"/>
              <w:rPr>
                <w:rFonts w:cs="Arial"/>
              </w:rPr>
            </w:pPr>
            <w:r w:rsidRPr="00D91242">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27437F8B" w14:textId="12DE50A7" w:rsidR="006D5E1E" w:rsidRDefault="006D5E1E" w:rsidP="00FB4402">
            <w:pPr>
              <w:pStyle w:val="aa"/>
              <w:spacing w:line="254" w:lineRule="auto"/>
              <w:rPr>
                <w:rFonts w:cs="Arial"/>
              </w:rPr>
            </w:pPr>
            <w:r w:rsidRPr="00D91242">
              <w:rPr>
                <w:rFonts w:cs="Arial"/>
              </w:rPr>
              <w:t>For gNB, it depends on gNB scheduling to avoi</w:t>
            </w:r>
            <w:r w:rsidR="00FB4402">
              <w:rPr>
                <w:rFonts w:cs="Arial"/>
              </w:rPr>
              <w:t>d scheduling conflict</w:t>
            </w:r>
            <w:r w:rsidR="00FB4402">
              <w:rPr>
                <w:rFonts w:eastAsia="宋体" w:cs="Arial" w:hint="eastAsia"/>
              </w:rPr>
              <w:t>s</w:t>
            </w:r>
            <w:r w:rsidR="0065636E">
              <w:rPr>
                <w:rFonts w:eastAsia="宋体" w:cs="Arial" w:hint="eastAsia"/>
              </w:rPr>
              <w:t xml:space="preserve"> </w:t>
            </w:r>
            <w:r w:rsidR="00C8243C" w:rsidRPr="00C8243C">
              <w:rPr>
                <w:rFonts w:cs="Arial"/>
              </w:rPr>
              <w:t>between</w:t>
            </w:r>
            <w:r w:rsidR="00C8243C">
              <w:rPr>
                <w:rFonts w:eastAsia="宋体" w:cs="Arial" w:hint="eastAsia"/>
              </w:rPr>
              <w:t xml:space="preserve"> </w:t>
            </w:r>
            <w:r w:rsidRPr="00D91242">
              <w:rPr>
                <w:rFonts w:cs="Arial"/>
              </w:rPr>
              <w:t>different UE.</w:t>
            </w:r>
          </w:p>
        </w:tc>
      </w:tr>
      <w:tr w:rsidR="008244EA" w14:paraId="4E874C95" w14:textId="77777777" w:rsidTr="009B2A14">
        <w:tc>
          <w:tcPr>
            <w:tcW w:w="1795" w:type="dxa"/>
          </w:tcPr>
          <w:p w14:paraId="1A51DB9B" w14:textId="294A0310" w:rsidR="008244EA" w:rsidRPr="00D91242" w:rsidRDefault="008244EA" w:rsidP="00517A9E">
            <w:pPr>
              <w:pStyle w:val="aa"/>
              <w:spacing w:line="254" w:lineRule="auto"/>
              <w:rPr>
                <w:rFonts w:cs="Arial"/>
              </w:rPr>
            </w:pPr>
            <w:r>
              <w:rPr>
                <w:rFonts w:cs="Arial"/>
              </w:rPr>
              <w:t>NEC</w:t>
            </w:r>
          </w:p>
        </w:tc>
        <w:tc>
          <w:tcPr>
            <w:tcW w:w="7834" w:type="dxa"/>
          </w:tcPr>
          <w:p w14:paraId="3176AEA1" w14:textId="77777777" w:rsidR="008244EA" w:rsidRDefault="008244EA">
            <w:pPr>
              <w:pStyle w:val="aa"/>
              <w:spacing w:line="252" w:lineRule="auto"/>
              <w:rPr>
                <w:rFonts w:cs="Arial"/>
              </w:rPr>
            </w:pPr>
            <w:r>
              <w:rPr>
                <w:rFonts w:cs="Arial"/>
              </w:rPr>
              <w:t>Q1) Prefer option 1</w:t>
            </w:r>
          </w:p>
          <w:p w14:paraId="516298A8" w14:textId="44DED355" w:rsidR="008244EA" w:rsidRDefault="008244EA">
            <w:pPr>
              <w:pStyle w:val="aa"/>
              <w:spacing w:line="252" w:lineRule="auto"/>
              <w:rPr>
                <w:rFonts w:cs="Arial"/>
              </w:rPr>
            </w:pPr>
            <w:r>
              <w:rPr>
                <w:rFonts w:cs="Arial"/>
              </w:rPr>
              <w:t>Q2) Ambiguity issue can be furtehr discussed</w:t>
            </w:r>
          </w:p>
        </w:tc>
      </w:tr>
      <w:tr w:rsidR="00240C21" w14:paraId="4F70D30D" w14:textId="77777777" w:rsidTr="009B2A14">
        <w:tc>
          <w:tcPr>
            <w:tcW w:w="1795" w:type="dxa"/>
          </w:tcPr>
          <w:p w14:paraId="2798399B" w14:textId="050A455F" w:rsidR="00240C21" w:rsidRDefault="00240C21" w:rsidP="00240C21">
            <w:pPr>
              <w:pStyle w:val="aa"/>
              <w:spacing w:line="254" w:lineRule="auto"/>
              <w:rPr>
                <w:rFonts w:cs="Arial"/>
              </w:rPr>
            </w:pPr>
            <w:r>
              <w:rPr>
                <w:rFonts w:cs="Arial"/>
                <w:lang w:val="de-DE"/>
              </w:rPr>
              <w:t>v</w:t>
            </w:r>
            <w:r>
              <w:rPr>
                <w:rFonts w:cs="Arial" w:hint="eastAsia"/>
                <w:lang w:val="de-DE"/>
              </w:rPr>
              <w:t>ivo</w:t>
            </w:r>
          </w:p>
        </w:tc>
        <w:tc>
          <w:tcPr>
            <w:tcW w:w="7834" w:type="dxa"/>
          </w:tcPr>
          <w:p w14:paraId="7613FCF0" w14:textId="77777777" w:rsidR="00240C21" w:rsidRDefault="00240C21" w:rsidP="00240C21">
            <w:pPr>
              <w:pStyle w:val="aa"/>
              <w:spacing w:line="254" w:lineRule="auto"/>
              <w:rPr>
                <w:rFonts w:cs="Arial"/>
                <w:lang w:val="de-DE"/>
              </w:rPr>
            </w:pPr>
            <w:r>
              <w:rPr>
                <w:rFonts w:cs="Arial"/>
                <w:lang w:val="de-DE"/>
              </w:rPr>
              <w:t>Q1: We support Option 1.</w:t>
            </w:r>
          </w:p>
          <w:p w14:paraId="15E6B9C1" w14:textId="77DB8290" w:rsidR="00240C21" w:rsidRDefault="00240C21" w:rsidP="00240C21">
            <w:pPr>
              <w:pStyle w:val="aa"/>
              <w:spacing w:line="252" w:lineRule="auto"/>
              <w:rPr>
                <w:rFonts w:cs="Arial"/>
              </w:rPr>
            </w:pPr>
            <w:r>
              <w:rPr>
                <w:rFonts w:cs="Arial" w:hint="eastAsia"/>
                <w:lang w:val="de-DE"/>
              </w:rPr>
              <w:t>Q</w:t>
            </w:r>
            <w:r>
              <w:rPr>
                <w:rFonts w:cs="Arial"/>
                <w:lang w:val="de-DE"/>
              </w:rPr>
              <w:t xml:space="preserve">2: If the </w:t>
            </w:r>
            <w:r>
              <w:rPr>
                <w:rFonts w:cs="Arial" w:hint="eastAsia"/>
                <w:lang w:val="de-DE"/>
              </w:rPr>
              <w:t>value</w:t>
            </w:r>
            <w:r>
              <w:rPr>
                <w:rFonts w:cs="Arial"/>
                <w:lang w:val="de-DE"/>
              </w:rPr>
              <w:t xml:space="preserve"> of cell-specific Koffset is changed, </w:t>
            </w:r>
            <w:r w:rsidRPr="00FC419C">
              <w:rPr>
                <w:rFonts w:cs="Arial"/>
                <w:lang w:val="de-DE"/>
              </w:rPr>
              <w:t>it is necessary to address the ambiguity period that occurs when cell specific K_offset is updated in system information.</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17A9E" w:rsidRPr="003C047D" w:rsidRDefault="00517A9E"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17A9E" w:rsidRPr="003C047D" w:rsidRDefault="00517A9E"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371E72"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 xml:space="preserve">[Huawei, </w:t>
                      </w:r>
                      <w:proofErr w:type="spellStart"/>
                      <w:r w:rsidRPr="003C047D">
                        <w:rPr>
                          <w:rFonts w:ascii="Times New Roman" w:hAnsi="Times New Roman" w:cs="Times New Roman"/>
                          <w:b/>
                          <w:bCs/>
                          <w:szCs w:val="20"/>
                        </w:rPr>
                        <w:t>HiSilicon</w:t>
                      </w:r>
                      <w:proofErr w:type="spellEnd"/>
                      <w:r w:rsidRPr="003C047D">
                        <w:rPr>
                          <w:rFonts w:ascii="Times New Roman" w:hAnsi="Times New Roman" w:cs="Times New Roman"/>
                          <w:b/>
                          <w:bCs/>
                          <w:szCs w:val="20"/>
                        </w:rPr>
                        <w:t>]</w:t>
                      </w:r>
                    </w:p>
                    <w:p w14:paraId="5D4335C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two offset values </w:t>
                      </w:r>
                    </w:p>
                    <w:p w14:paraId="76732015" w14:textId="77777777" w:rsidR="00517A9E" w:rsidRPr="003C047D" w:rsidRDefault="00517A9E"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517A9E" w:rsidRPr="003C047D" w:rsidRDefault="00517A9E" w:rsidP="00DB7948">
                      <w:pPr>
                        <w:pStyle w:val="aff0"/>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w:t>
                      </w:r>
                      <w:proofErr w:type="spellStart"/>
                      <w:r w:rsidRPr="003C047D">
                        <w:rPr>
                          <w:rFonts w:ascii="Times New Roman" w:hAnsi="Times New Roman" w:cs="Times New Roman"/>
                          <w:b/>
                          <w:bCs/>
                          <w:szCs w:val="20"/>
                        </w:rPr>
                        <w:t>Spreadtrum</w:t>
                      </w:r>
                      <w:proofErr w:type="spellEnd"/>
                      <w:r w:rsidRPr="003C047D">
                        <w:rPr>
                          <w:rFonts w:ascii="Times New Roman" w:hAnsi="Times New Roman" w:cs="Times New Roman"/>
                          <w:b/>
                          <w:bCs/>
                          <w:szCs w:val="20"/>
                        </w:rPr>
                        <w:t>]</w:t>
                      </w:r>
                    </w:p>
                    <w:p w14:paraId="3D6F36E3"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1: One offset value indicated by system information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w:t>
                      </w:r>
                      <w:proofErr w:type="gramStart"/>
                      <w:r w:rsidRPr="003C047D">
                        <w:rPr>
                          <w:rFonts w:ascii="Times New Roman" w:hAnsi="Times New Roman" w:cs="Times New Roman"/>
                          <w:szCs w:val="20"/>
                        </w:rPr>
                        <w:t>cover</w:t>
                      </w:r>
                      <w:proofErr w:type="gramEnd"/>
                      <w:r w:rsidRPr="003C047D">
                        <w:rPr>
                          <w:rFonts w:ascii="Times New Roman" w:hAnsi="Times New Roman" w:cs="Times New Roman"/>
                          <w:szCs w:val="20"/>
                        </w:rPr>
                        <w:t xml:space="preserve"> the RTT of service link plus the RTT between serving satellite and reference point.</w:t>
                      </w:r>
                    </w:p>
                    <w:p w14:paraId="6E997C27"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 Support to signaling one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(Option 1) in system information.</w:t>
                      </w:r>
                    </w:p>
                    <w:p w14:paraId="64C1E85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to be signaled. </w:t>
                      </w:r>
                    </w:p>
                    <w:p w14:paraId="742EEB6C"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19: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time/frequency values of the UL scheduling in the RAR as an alternative to explicit NR-beam level signalling in the SI.</w:t>
                      </w:r>
                    </w:p>
                    <w:p w14:paraId="470A81D9"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20: RAN 1 to consider implicit signalling of differential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the temporary C-RNTI in RAR as an alternative to explicit NR-beam level signalling in the SI.</w:t>
                      </w:r>
                    </w:p>
                    <w:p w14:paraId="2F62B5C9"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signaling two offset values is preferred. UE will not update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autonomously before new K-offset indication</w:t>
                      </w:r>
                    </w:p>
                    <w:p w14:paraId="7665450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 xml:space="preserve">Proposal 2: For determination of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 support option 2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is equal to the sum of the two indicated offset values), wherein,</w:t>
                      </w:r>
                    </w:p>
                    <w:p w14:paraId="10A690A0" w14:textId="77777777" w:rsidR="00517A9E" w:rsidRPr="003C047D" w:rsidRDefault="00517A9E" w:rsidP="00DB7948">
                      <w:pPr>
                        <w:pStyle w:val="aff0"/>
                        <w:numPr>
                          <w:ilvl w:val="0"/>
                          <w:numId w:val="76"/>
                        </w:numPr>
                        <w:rPr>
                          <w:rFonts w:ascii="Times New Roman" w:hAnsi="Times New Roman" w:cs="Times New Roman"/>
                          <w:szCs w:val="20"/>
                        </w:rPr>
                      </w:pP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517A9E" w:rsidRPr="003C047D" w:rsidRDefault="00371E72"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517A9E" w:rsidRPr="003C047D" w:rsidRDefault="00517A9E"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517A9E" w:rsidRPr="003C047D" w:rsidRDefault="00517A9E" w:rsidP="00F7210D">
                      <w:pPr>
                        <w:rPr>
                          <w:rFonts w:ascii="Times New Roman" w:hAnsi="Times New Roman" w:cs="Times New Roman"/>
                          <w:szCs w:val="20"/>
                        </w:rPr>
                      </w:pPr>
                      <w:r w:rsidRPr="003C047D">
                        <w:rPr>
                          <w:rFonts w:ascii="Times New Roman" w:hAnsi="Times New Roman" w:cs="Times New Roman"/>
                          <w:szCs w:val="20"/>
                        </w:rPr>
                        <w:t xml:space="preserve">Proposal 2: Support explicit signaling of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used in initial access in system information.</w:t>
                      </w:r>
                    </w:p>
                    <w:p w14:paraId="266529B8" w14:textId="77777777" w:rsidR="00517A9E" w:rsidRPr="003C047D" w:rsidRDefault="00517A9E"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517A9E" w:rsidRPr="003C047D" w:rsidRDefault="00517A9E" w:rsidP="00156D49">
                      <w:pPr>
                        <w:rPr>
                          <w:rFonts w:ascii="Times New Roman" w:hAnsi="Times New Roman" w:cs="Times New Roman"/>
                          <w:szCs w:val="20"/>
                        </w:rPr>
                      </w:pPr>
                      <w:r w:rsidRPr="003C047D">
                        <w:rPr>
                          <w:rFonts w:ascii="Times New Roman" w:hAnsi="Times New Roman" w:cs="Times New Roman"/>
                          <w:szCs w:val="20"/>
                        </w:rPr>
                        <w:t xml:space="preserve">Proposal 2: It is slightly preferred to signal one single value to determine the cell-specific </w:t>
                      </w:r>
                      <w:proofErr w:type="spellStart"/>
                      <w:r w:rsidRPr="003C047D">
                        <w:rPr>
                          <w:rFonts w:ascii="Times New Roman" w:hAnsi="Times New Roman" w:cs="Times New Roman"/>
                          <w:szCs w:val="20"/>
                        </w:rPr>
                        <w:t>K_offset</w:t>
                      </w:r>
                      <w:proofErr w:type="spellEnd"/>
                      <w:r w:rsidRPr="003C047D">
                        <w:rPr>
                          <w:rFonts w:ascii="Times New Roman" w:hAnsi="Times New Roman" w:cs="Times New Roman"/>
                          <w:szCs w:val="20"/>
                        </w:rPr>
                        <w:t xml:space="preserve">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a5"/>
                              <w:ind w:left="811" w:hangingChars="386" w:hanging="811"/>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517A9E" w:rsidRPr="003C047D" w:rsidRDefault="00517A9E"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7"/>
                          </w:p>
                          <w:p w14:paraId="6C022B70" w14:textId="06EA08E1" w:rsidR="00517A9E" w:rsidRPr="003C047D" w:rsidRDefault="00517A9E"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8"/>
                            <w:r w:rsidRPr="003C047D">
                              <w:rPr>
                                <w:rFonts w:ascii="Times New Roman" w:hAnsi="Times New Roman" w:cs="Times New Roman"/>
                                <w:szCs w:val="20"/>
                              </w:rPr>
                              <w:t xml:space="preserve"> </w:t>
                            </w:r>
                          </w:p>
                          <w:p w14:paraId="22388EDD" w14:textId="16DB0958"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17A9E" w:rsidRPr="003C047D" w:rsidRDefault="00517A9E"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9"/>
                          </w:p>
                          <w:p w14:paraId="2D2BA16B"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17A9E" w:rsidRPr="003C047D" w:rsidRDefault="00517A9E"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517A9E" w:rsidRPr="003C047D" w:rsidRDefault="00517A9E"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517A9E" w:rsidRDefault="00517A9E" w:rsidP="008E69AA">
                      <w:pPr>
                        <w:pStyle w:val="a5"/>
                        <w:ind w:left="811" w:hangingChars="386" w:hanging="811"/>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 xml:space="preserve">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517A9E" w:rsidRPr="003C047D" w:rsidRDefault="00517A9E" w:rsidP="008E69AA">
                      <w:pPr>
                        <w:pStyle w:val="a5"/>
                        <w:ind w:left="811" w:hangingChars="386" w:hanging="811"/>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Configure only a single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4"/>
                    </w:p>
                    <w:p w14:paraId="6C022B70" w14:textId="06EA08E1" w:rsidR="00517A9E" w:rsidRPr="003C047D" w:rsidRDefault="00517A9E"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xml:space="preserve">: More than one of above </w:t>
                      </w:r>
                      <w:proofErr w:type="spellStart"/>
                      <w:r w:rsidRPr="003C047D">
                        <w:rPr>
                          <w:rFonts w:ascii="Times New Roman" w:hAnsi="Times New Roman" w:cs="Times New Roman"/>
                          <w:szCs w:val="20"/>
                        </w:rPr>
                        <w:t>Koffset</w:t>
                      </w:r>
                      <w:proofErr w:type="spellEnd"/>
                      <w:r w:rsidRPr="003C047D">
                        <w:rPr>
                          <w:rFonts w:ascii="Times New Roman" w:hAnsi="Times New Roman" w:cs="Times New Roman"/>
                          <w:szCs w:val="20"/>
                        </w:rPr>
                        <w:t xml:space="preserve"> configurations can be supported, and using which one is dependent on </w:t>
                      </w:r>
                      <w:proofErr w:type="spellStart"/>
                      <w:r w:rsidRPr="003C047D">
                        <w:rPr>
                          <w:rFonts w:ascii="Times New Roman" w:hAnsi="Times New Roman" w:cs="Times New Roman"/>
                          <w:szCs w:val="20"/>
                        </w:rPr>
                        <w:t>gNB</w:t>
                      </w:r>
                      <w:proofErr w:type="spellEnd"/>
                      <w:r w:rsidRPr="003C047D">
                        <w:rPr>
                          <w:rFonts w:ascii="Times New Roman" w:hAnsi="Times New Roman" w:cs="Times New Roman"/>
                          <w:szCs w:val="20"/>
                        </w:rPr>
                        <w:t xml:space="preserve"> configuration.</w:t>
                      </w:r>
                      <w:bookmarkEnd w:id="15"/>
                      <w:r w:rsidRPr="003C047D">
                        <w:rPr>
                          <w:rFonts w:ascii="Times New Roman" w:hAnsi="Times New Roman" w:cs="Times New Roman"/>
                          <w:szCs w:val="20"/>
                        </w:rPr>
                        <w:t xml:space="preserve"> </w:t>
                      </w:r>
                    </w:p>
                    <w:p w14:paraId="22388EDD" w14:textId="16DB0958"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517A9E"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517A9E" w:rsidRPr="003C047D" w:rsidRDefault="00517A9E"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Indication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done using two values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determination: K_offset_1 and K_offset_2</w:t>
                      </w:r>
                    </w:p>
                    <w:p w14:paraId="13D2E966" w14:textId="77777777" w:rsidR="00517A9E" w:rsidRPr="003C047D" w:rsidRDefault="00517A9E" w:rsidP="00DB7948">
                      <w:pPr>
                        <w:pStyle w:val="a5"/>
                        <w:numPr>
                          <w:ilvl w:val="0"/>
                          <w:numId w:val="77"/>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Common TA and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w:t>
                      </w:r>
                      <w:proofErr w:type="gramStart"/>
                      <w:r w:rsidRPr="003C047D">
                        <w:rPr>
                          <w:rFonts w:ascii="Times New Roman" w:hAnsi="Times New Roman" w:cs="Times New Roman"/>
                          <w:b w:val="0"/>
                          <w:szCs w:val="20"/>
                          <w:lang w:eastAsia="zh-CN"/>
                        </w:rPr>
                        <w:t>are</w:t>
                      </w:r>
                      <w:proofErr w:type="gramEnd"/>
                      <w:r w:rsidRPr="003C047D">
                        <w:rPr>
                          <w:rFonts w:ascii="Times New Roman" w:hAnsi="Times New Roman" w:cs="Times New Roman"/>
                          <w:b w:val="0"/>
                          <w:szCs w:val="20"/>
                          <w:lang w:eastAsia="zh-CN"/>
                        </w:rPr>
                        <w:t xml:space="preserve"> determined based on K_offset_1 and K_offset_2 values and value of bit “a” indicated together with K_offset_1 and K_offset_2</w:t>
                      </w:r>
                    </w:p>
                    <w:p w14:paraId="1D50B83C"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 K_offset_2, </w:t>
                      </w:r>
                    </w:p>
                    <w:p w14:paraId="13341D87"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K_offset_2,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0</w:t>
                      </w:r>
                    </w:p>
                    <w:p w14:paraId="515D90B2" w14:textId="77777777" w:rsidR="00517A9E" w:rsidRPr="003C047D" w:rsidRDefault="00517A9E"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517A9E" w:rsidRPr="003C047D" w:rsidRDefault="00517A9E" w:rsidP="00DB7948">
                      <w:pPr>
                        <w:pStyle w:val="a5"/>
                        <w:numPr>
                          <w:ilvl w:val="1"/>
                          <w:numId w:val="78"/>
                        </w:numPr>
                        <w:rPr>
                          <w:rFonts w:ascii="Times New Roman" w:hAnsi="Times New Roman" w:cs="Times New Roman"/>
                          <w:b w:val="0"/>
                          <w:szCs w:val="20"/>
                          <w:lang w:eastAsia="zh-CN"/>
                        </w:rPr>
                      </w:pP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 K_offset_1, </w:t>
                      </w:r>
                    </w:p>
                    <w:p w14:paraId="3B1A9090" w14:textId="77777777" w:rsidR="00517A9E" w:rsidRPr="003C047D" w:rsidRDefault="00517A9E"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Common TA = 0, </w:t>
                      </w:r>
                      <w:proofErr w:type="spellStart"/>
                      <w:r w:rsidRPr="003C047D">
                        <w:rPr>
                          <w:rFonts w:ascii="Times New Roman" w:hAnsi="Times New Roman" w:cs="Times New Roman"/>
                          <w:b w:val="0"/>
                          <w:szCs w:val="20"/>
                          <w:lang w:eastAsia="zh-CN"/>
                        </w:rPr>
                        <w:t>K_mac</w:t>
                      </w:r>
                      <w:proofErr w:type="spellEnd"/>
                      <w:r w:rsidRPr="003C047D">
                        <w:rPr>
                          <w:rFonts w:ascii="Times New Roman" w:hAnsi="Times New Roman" w:cs="Times New Roman"/>
                          <w:b w:val="0"/>
                          <w:szCs w:val="20"/>
                          <w:lang w:eastAsia="zh-CN"/>
                        </w:rPr>
                        <w:t xml:space="preserve"> = K_offset_2</w:t>
                      </w:r>
                    </w:p>
                    <w:p w14:paraId="0528BD55"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28722B3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Proposal-2: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is preferred.</w:t>
                      </w:r>
                    </w:p>
                    <w:p w14:paraId="566E772E"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w:t>
                      </w:r>
                      <w:proofErr w:type="spellStart"/>
                      <w:r w:rsidRPr="003C047D">
                        <w:rPr>
                          <w:rFonts w:ascii="Times New Roman" w:hAnsi="Times New Roman" w:cs="Times New Roman"/>
                          <w:bCs/>
                          <w:szCs w:val="20"/>
                          <w:lang w:eastAsia="zh-CN"/>
                        </w:rPr>
                        <w:t>InterDigital</w:t>
                      </w:r>
                      <w:proofErr w:type="spellEnd"/>
                      <w:r w:rsidRPr="003C047D">
                        <w:rPr>
                          <w:rFonts w:ascii="Times New Roman" w:hAnsi="Times New Roman" w:cs="Times New Roman"/>
                          <w:bCs/>
                          <w:szCs w:val="20"/>
                          <w:lang w:eastAsia="zh-CN"/>
                        </w:rPr>
                        <w:t>]</w:t>
                      </w:r>
                    </w:p>
                    <w:p w14:paraId="66DEFCEB"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517A9E" w:rsidRPr="003C047D" w:rsidRDefault="00517A9E"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 xml:space="preserve">Proposal 3: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signal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bookmarkEnd w:id="16"/>
                    </w:p>
                    <w:p w14:paraId="2D2BA16B"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4. Single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can be adopted.</w:t>
                      </w:r>
                    </w:p>
                    <w:p w14:paraId="73A510AB" w14:textId="77777777" w:rsidR="00517A9E" w:rsidRPr="003C047D" w:rsidRDefault="00517A9E"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explicit signaling of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w:t>
                      </w:r>
                    </w:p>
                    <w:p w14:paraId="51845D6F" w14:textId="3F088503"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For determination of cell-specific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in system information, support signaling one offset value for </w:t>
                      </w:r>
                      <w:proofErr w:type="spellStart"/>
                      <w:r w:rsidRPr="003C047D">
                        <w:rPr>
                          <w:rFonts w:ascii="Times New Roman" w:hAnsi="Times New Roman" w:cs="Times New Roman"/>
                          <w:b w:val="0"/>
                          <w:szCs w:val="20"/>
                          <w:lang w:eastAsia="zh-CN"/>
                        </w:rPr>
                        <w:t>K_offset</w:t>
                      </w:r>
                      <w:proofErr w:type="spellEnd"/>
                      <w:r w:rsidRPr="003C047D">
                        <w:rPr>
                          <w:rFonts w:ascii="Times New Roman" w:hAnsi="Times New Roman" w:cs="Times New Roman"/>
                          <w:b w:val="0"/>
                          <w:szCs w:val="20"/>
                          <w:lang w:eastAsia="zh-CN"/>
                        </w:rPr>
                        <w:t xml:space="preserve"> (Option 1).</w:t>
                      </w:r>
                    </w:p>
                    <w:p w14:paraId="2B5AB053" w14:textId="756F7FBD"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517A9E" w:rsidRPr="003C047D" w:rsidRDefault="00517A9E"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517A9E" w:rsidRPr="003C047D" w:rsidRDefault="00517A9E"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 xml:space="preserve">email reflector directly. Thus, a table </w:t>
      </w:r>
      <w:r>
        <w:rPr>
          <w:rFonts w:ascii="Arial" w:hAnsi="Arial" w:cs="Arial"/>
          <w:highlight w:val="cyan"/>
        </w:rPr>
        <w:lastRenderedPageBreak/>
        <w:t>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17A9E" w:rsidRPr="00BF34AD" w:rsidRDefault="00517A9E"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 xml:space="preserve">[Huawei, </w:t>
                      </w:r>
                      <w:proofErr w:type="spellStart"/>
                      <w:r w:rsidRPr="0012131B">
                        <w:rPr>
                          <w:rFonts w:ascii="Times New Roman" w:hAnsi="Times New Roman" w:cs="Times New Roman"/>
                          <w:b/>
                          <w:bCs/>
                          <w:szCs w:val="20"/>
                        </w:rPr>
                        <w:t>HiSilicon</w:t>
                      </w:r>
                      <w:proofErr w:type="spellEnd"/>
                      <w:r w:rsidRPr="0012131B">
                        <w:rPr>
                          <w:rFonts w:ascii="Times New Roman" w:hAnsi="Times New Roman" w:cs="Times New Roman"/>
                          <w:b/>
                          <w:bCs/>
                          <w:szCs w:val="20"/>
                        </w:rPr>
                        <w:t>]</w:t>
                      </w:r>
                    </w:p>
                    <w:p w14:paraId="426DFF4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4: The unit for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is 60kHz for FR1 and 120kHz for FR2.</w:t>
                      </w:r>
                    </w:p>
                    <w:p w14:paraId="10E7272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w:t>
                      </w:r>
                      <w:proofErr w:type="spellStart"/>
                      <w:r w:rsidRPr="0012131B">
                        <w:rPr>
                          <w:rFonts w:ascii="Times New Roman" w:hAnsi="Times New Roman" w:cs="Times New Roman"/>
                          <w:b/>
                          <w:bCs/>
                          <w:szCs w:val="20"/>
                        </w:rPr>
                        <w:t>Spreadtrum</w:t>
                      </w:r>
                      <w:proofErr w:type="spellEnd"/>
                      <w:r w:rsidRPr="0012131B">
                        <w:rPr>
                          <w:rFonts w:ascii="Times New Roman" w:hAnsi="Times New Roman" w:cs="Times New Roman"/>
                          <w:b/>
                          <w:bCs/>
                          <w:szCs w:val="20"/>
                        </w:rPr>
                        <w:t>]</w:t>
                      </w:r>
                    </w:p>
                    <w:p w14:paraId="3B30C28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should be supported.</w:t>
                      </w:r>
                    </w:p>
                    <w:p w14:paraId="58A4B067"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 xml:space="preserve">Different subcarrier spacing values for different scenarios to determine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supported.</w:t>
                      </w:r>
                    </w:p>
                    <w:p w14:paraId="4110520F"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can be configured for different scenarios.</w:t>
                      </w:r>
                    </w:p>
                    <w:p w14:paraId="554B9D01"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For defining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defined for different scenarios.</w:t>
                      </w:r>
                    </w:p>
                    <w:p w14:paraId="4C84D102"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scenarios. </w:t>
                      </w:r>
                    </w:p>
                    <w:p w14:paraId="09CA3C17"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6: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7: For the offset part of the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indication in SI the following options are proposed:</w:t>
                      </w:r>
                    </w:p>
                    <w:p w14:paraId="35F67643"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517A9E" w:rsidRPr="00BF34AD" w:rsidRDefault="00517A9E" w:rsidP="00DB7948">
                      <w:pPr>
                        <w:pStyle w:val="aff0"/>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8: For the indication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we propose to specify that the indication – in terms of slot units - always is relatively to the largest SCS available in the frequency range:</w:t>
                      </w:r>
                    </w:p>
                    <w:p w14:paraId="250289EE" w14:textId="77777777" w:rsidR="00517A9E" w:rsidRPr="00BF34AD" w:rsidRDefault="00517A9E"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517A9E" w:rsidRPr="00BF34AD" w:rsidRDefault="00517A9E" w:rsidP="00DB7948">
                      <w:pPr>
                        <w:pStyle w:val="aff0"/>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according to the SCS used in the UL transmission on that BWP. </w:t>
                      </w:r>
                    </w:p>
                    <w:p w14:paraId="4AF5D529" w14:textId="77777777" w:rsidR="00517A9E" w:rsidRPr="00904513"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10: When converting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to a smaller SCS, the resulting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should be rounded the nearest larger integer.</w:t>
                      </w:r>
                    </w:p>
                    <w:p w14:paraId="72D65013" w14:textId="77777777" w:rsidR="00517A9E" w:rsidRPr="0012131B" w:rsidRDefault="00517A9E"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517A9E" w:rsidRPr="000900EE" w:rsidRDefault="00517A9E" w:rsidP="00904513">
                      <w:pPr>
                        <w:rPr>
                          <w:rFonts w:ascii="Times New Roman" w:hAnsi="Times New Roman" w:cs="Times New Roman"/>
                          <w:szCs w:val="20"/>
                        </w:rPr>
                      </w:pPr>
                      <w:r w:rsidRPr="00904513">
                        <w:rPr>
                          <w:rFonts w:ascii="Times New Roman" w:hAnsi="Times New Roman" w:cs="Times New Roman"/>
                          <w:szCs w:val="20"/>
                        </w:rPr>
                        <w:t xml:space="preserve">Proposal 3: Support different ranges of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17A9E" w:rsidRPr="00904513" w:rsidRDefault="00517A9E"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are supported and the signaling details is up to RAN2’s decision.</w:t>
                      </w:r>
                    </w:p>
                    <w:p w14:paraId="7FF3581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w:t>
                      </w:r>
                    </w:p>
                    <w:p w14:paraId="4D652E8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7: The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design should follow the general direction of signaling design for NTN (i.e. common signaling or separate signaling for LEO/MEO/GEO). For </w:t>
                      </w:r>
                      <w:proofErr w:type="spellStart"/>
                      <w:r w:rsidRPr="00904513">
                        <w:rPr>
                          <w:rFonts w:ascii="Times New Roman" w:hAnsi="Times New Roman" w:cs="Times New Roman"/>
                          <w:sz w:val="19"/>
                          <w:szCs w:val="19"/>
                        </w:rPr>
                        <w:t>Koffset</w:t>
                      </w:r>
                      <w:proofErr w:type="spellEnd"/>
                      <w:r w:rsidRPr="00904513">
                        <w:rPr>
                          <w:rFonts w:ascii="Times New Roman" w:hAnsi="Times New Roman" w:cs="Times New Roman"/>
                          <w:sz w:val="19"/>
                          <w:szCs w:val="19"/>
                        </w:rPr>
                        <w:t xml:space="preserve"> signaling only, one value range covering all scenarios would be preferable.</w:t>
                      </w:r>
                    </w:p>
                    <w:p w14:paraId="7D9AFC64" w14:textId="77777777" w:rsidR="00517A9E" w:rsidRPr="0012131B" w:rsidRDefault="00517A9E"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517A9E" w:rsidRPr="0012131B" w:rsidRDefault="00517A9E"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517A9E" w:rsidRPr="00904513" w:rsidRDefault="00517A9E"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517A9E" w:rsidRPr="00904513" w:rsidRDefault="00517A9E" w:rsidP="00DB7948">
                      <w:pPr>
                        <w:pStyle w:val="aff0"/>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517A9E" w:rsidRPr="000B6F09" w:rsidRDefault="00517A9E"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517A9E" w:rsidRPr="000B6F09" w:rsidRDefault="00517A9E"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517A9E" w:rsidRPr="000B6F09" w:rsidRDefault="00517A9E"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517A9E" w:rsidRPr="000B6F09" w:rsidRDefault="00517A9E" w:rsidP="000B6F09">
                      <w:pPr>
                        <w:rPr>
                          <w:rFonts w:ascii="Times New Roman" w:eastAsia="Batang" w:hAnsi="Times New Roman" w:cs="Times New Roman"/>
                          <w:szCs w:val="20"/>
                          <w:lang w:eastAsia="x-none"/>
                        </w:rPr>
                      </w:pPr>
                      <w:r w:rsidRPr="000B6F09">
                        <w:rPr>
                          <w:rFonts w:ascii="Times New Roman" w:eastAsia="等线" w:hAnsi="Times New Roman" w:cs="Times New Roman"/>
                          <w:szCs w:val="20"/>
                          <w:highlight w:val="green"/>
                          <w:lang w:eastAsia="x-none"/>
                        </w:rPr>
                        <w:t>Agreement:</w:t>
                      </w:r>
                    </w:p>
                    <w:p w14:paraId="33A97EDD" w14:textId="77777777" w:rsidR="00517A9E" w:rsidRPr="000B6F09" w:rsidRDefault="00517A9E" w:rsidP="000B6F09">
                      <w:pPr>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For defining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down-select one option from below:</w:t>
                      </w:r>
                    </w:p>
                    <w:p w14:paraId="0874B849" w14:textId="77777777" w:rsidR="00517A9E" w:rsidRPr="000B6F09" w:rsidRDefault="00517A9E"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1: One value range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covering all scenarios.</w:t>
                      </w:r>
                    </w:p>
                    <w:p w14:paraId="05193A68" w14:textId="25EBCA73" w:rsidR="00517A9E" w:rsidRPr="000B6F09" w:rsidRDefault="00517A9E" w:rsidP="00DB7948">
                      <w:pPr>
                        <w:numPr>
                          <w:ilvl w:val="0"/>
                          <w:numId w:val="74"/>
                        </w:numPr>
                        <w:ind w:left="0" w:firstLine="0"/>
                        <w:rPr>
                          <w:rFonts w:ascii="Times New Roman" w:eastAsia="等线" w:hAnsi="Times New Roman" w:cs="Times New Roman"/>
                          <w:szCs w:val="20"/>
                          <w:lang w:eastAsia="x-none"/>
                        </w:rPr>
                      </w:pPr>
                      <w:r w:rsidRPr="000B6F09">
                        <w:rPr>
                          <w:rFonts w:ascii="Times New Roman" w:eastAsia="等线" w:hAnsi="Times New Roman" w:cs="Times New Roman"/>
                          <w:szCs w:val="20"/>
                          <w:lang w:eastAsia="x-none"/>
                        </w:rPr>
                        <w:t xml:space="preserve">Option 2: Different value ranges of </w:t>
                      </w:r>
                      <w:proofErr w:type="spellStart"/>
                      <w:r w:rsidRPr="000B6F09">
                        <w:rPr>
                          <w:rFonts w:ascii="Times New Roman" w:eastAsia="等线" w:hAnsi="Times New Roman" w:cs="Times New Roman"/>
                          <w:szCs w:val="20"/>
                          <w:lang w:eastAsia="x-none"/>
                        </w:rPr>
                        <w:t>K_offset</w:t>
                      </w:r>
                      <w:proofErr w:type="spellEnd"/>
                      <w:r w:rsidRPr="000B6F09">
                        <w:rPr>
                          <w:rFonts w:ascii="Times New Roman" w:eastAsia="等线" w:hAnsi="Times New Roman" w:cs="Times New Roman"/>
                          <w:szCs w:val="20"/>
                          <w:lang w:eastAsia="x-none"/>
                        </w:rPr>
                        <w:t xml:space="preserve">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517A9E" w:rsidRPr="000B6F09" w:rsidRDefault="00517A9E" w:rsidP="000B6F09">
                            <w:pPr>
                              <w:rPr>
                                <w:rFonts w:ascii="Times New Roman" w:eastAsia="等线"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517A9E" w:rsidRPr="000B6F09" w:rsidRDefault="00517A9E"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w:t>
                      </w:r>
                      <w:proofErr w:type="spellStart"/>
                      <w:r w:rsidRPr="000B6F09">
                        <w:rPr>
                          <w:rFonts w:ascii="Times New Roman" w:hAnsi="Times New Roman" w:cs="Times New Roman"/>
                          <w:bCs/>
                          <w:szCs w:val="20"/>
                          <w:lang w:val="x-none"/>
                        </w:rPr>
                        <w:t>Koffset</w:t>
                      </w:r>
                      <w:proofErr w:type="spellEnd"/>
                      <w:r w:rsidRPr="000B6F09">
                        <w:rPr>
                          <w:rFonts w:ascii="Times New Roman" w:hAnsi="Times New Roman" w:cs="Times New Roman"/>
                          <w:bCs/>
                          <w:szCs w:val="20"/>
                          <w:lang w:val="x-none"/>
                        </w:rPr>
                        <w:t xml:space="preserve"> signaling would make less sense. </w:t>
                      </w:r>
                    </w:p>
                    <w:p w14:paraId="16F7DEAF"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517A9E" w:rsidRPr="000B6F09" w:rsidRDefault="00517A9E" w:rsidP="008E69AA">
                      <w:pPr>
                        <w:ind w:firstLineChars="100" w:firstLine="21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517A9E" w:rsidRPr="000B6F09" w:rsidRDefault="00517A9E" w:rsidP="000B6F09">
                      <w:pPr>
                        <w:rPr>
                          <w:rFonts w:ascii="Times New Roman" w:hAnsi="Times New Roman" w:cs="Times New Roman"/>
                          <w:szCs w:val="20"/>
                        </w:rPr>
                      </w:pPr>
                      <w:r w:rsidRPr="000B6F09">
                        <w:rPr>
                          <w:rFonts w:ascii="Times New Roman" w:hAnsi="Times New Roman" w:cs="Times New Roman"/>
                          <w:szCs w:val="20"/>
                          <w:highlight w:val="yellow"/>
                        </w:rPr>
                        <w:t xml:space="preserve">For LEO and GEO, 2 bits can be reduced by option 2 while for MEO, additional 1 bit is necessary. Therefore, the overhead reduction benefit of option 2 is small. Option 1 would be preferable for simplicity as long as only </w:t>
                      </w:r>
                      <w:proofErr w:type="spellStart"/>
                      <w:r w:rsidRPr="000B6F09">
                        <w:rPr>
                          <w:rFonts w:ascii="Times New Roman" w:hAnsi="Times New Roman" w:cs="Times New Roman"/>
                          <w:szCs w:val="20"/>
                          <w:highlight w:val="yellow"/>
                        </w:rPr>
                        <w:t>Koffset</w:t>
                      </w:r>
                      <w:proofErr w:type="spellEnd"/>
                      <w:r w:rsidRPr="000B6F09">
                        <w:rPr>
                          <w:rFonts w:ascii="Times New Roman" w:hAnsi="Times New Roman" w:cs="Times New Roman"/>
                          <w:szCs w:val="20"/>
                          <w:highlight w:val="yellow"/>
                        </w:rPr>
                        <w:t xml:space="preserve"> signaling is concerned.</w:t>
                      </w:r>
                      <w:r w:rsidRPr="000B6F09">
                        <w:rPr>
                          <w:rFonts w:ascii="Times New Roman" w:hAnsi="Times New Roman" w:cs="Times New Roman"/>
                          <w:szCs w:val="20"/>
                        </w:rPr>
                        <w:t xml:space="preserve"> </w:t>
                      </w:r>
                    </w:p>
                    <w:p w14:paraId="6A48EBDD" w14:textId="77777777" w:rsidR="00517A9E" w:rsidRPr="000B6F09" w:rsidRDefault="00517A9E" w:rsidP="000B6F09">
                      <w:pPr>
                        <w:rPr>
                          <w:rFonts w:ascii="Times New Roman" w:hAnsi="Times New Roman" w:cs="Times New Roman"/>
                          <w:b/>
                          <w:bCs/>
                          <w:szCs w:val="20"/>
                        </w:rPr>
                      </w:pPr>
                      <w:r w:rsidRPr="000B6F09">
                        <w:rPr>
                          <w:rFonts w:ascii="Times New Roman" w:hAnsi="Times New Roman" w:cs="Times New Roman"/>
                          <w:b/>
                          <w:bCs/>
                          <w:szCs w:val="20"/>
                        </w:rPr>
                        <w:t xml:space="preserve">Proposal 7: The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design should follow the general direction of signaling design for NTN (i.e. common signaling or separate signaling for LEO/MEO/GEO). For </w:t>
                      </w:r>
                      <w:proofErr w:type="spellStart"/>
                      <w:r w:rsidRPr="000B6F09">
                        <w:rPr>
                          <w:rFonts w:ascii="Times New Roman" w:hAnsi="Times New Roman" w:cs="Times New Roman"/>
                          <w:b/>
                          <w:bCs/>
                          <w:szCs w:val="20"/>
                        </w:rPr>
                        <w:t>Koffset</w:t>
                      </w:r>
                      <w:proofErr w:type="spellEnd"/>
                      <w:r w:rsidRPr="000B6F09">
                        <w:rPr>
                          <w:rFonts w:ascii="Times New Roman" w:hAnsi="Times New Roman" w:cs="Times New Roman"/>
                          <w:b/>
                          <w:bCs/>
                          <w:szCs w:val="20"/>
                        </w:rPr>
                        <w:t xml:space="preserve"> signaling only, one value range covering all scenarios would be preferable.</w:t>
                      </w:r>
                    </w:p>
                    <w:p w14:paraId="71CBBA25" w14:textId="27B48D3A" w:rsidR="00517A9E" w:rsidRPr="000B6F09" w:rsidRDefault="00517A9E" w:rsidP="000B6F09">
                      <w:pPr>
                        <w:rPr>
                          <w:rFonts w:ascii="Times New Roman" w:eastAsia="等线"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lastRenderedPageBreak/>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517A9E" w:rsidRPr="006B0820" w:rsidRDefault="00517A9E"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517A9E" w:rsidRPr="006B0820" w:rsidRDefault="00517A9E" w:rsidP="006B0820">
                      <w:pPr>
                        <w:rPr>
                          <w:rFonts w:ascii="Times New Roman" w:eastAsia="等线" w:hAnsi="Times New Roman" w:cs="Times New Roman"/>
                          <w:szCs w:val="20"/>
                          <w:lang w:eastAsia="x-none"/>
                        </w:rPr>
                      </w:pPr>
                      <w:r w:rsidRPr="006B0820">
                        <w:rPr>
                          <w:rFonts w:ascii="Times New Roman" w:eastAsia="等线"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f5"/>
        <w:tblW w:w="0" w:type="auto"/>
        <w:tblLook w:val="04A0" w:firstRow="1" w:lastRow="0" w:firstColumn="1" w:lastColumn="0" w:noHBand="0" w:noVBand="1"/>
      </w:tblPr>
      <w:tblGrid>
        <w:gridCol w:w="1613"/>
        <w:gridCol w:w="8016"/>
      </w:tblGrid>
      <w:tr w:rsidR="006A550E" w14:paraId="7FDA2744" w14:textId="77777777" w:rsidTr="00517A9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517A9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517A9E">
            <w:pPr>
              <w:pStyle w:val="aa"/>
              <w:spacing w:line="254" w:lineRule="auto"/>
              <w:rPr>
                <w:rFonts w:cs="Arial"/>
              </w:rPr>
            </w:pPr>
            <w:r>
              <w:rPr>
                <w:rFonts w:cs="Arial"/>
              </w:rPr>
              <w:t>Comments</w:t>
            </w:r>
          </w:p>
        </w:tc>
      </w:tr>
      <w:tr w:rsidR="0037346B" w14:paraId="266FAD13" w14:textId="77777777" w:rsidTr="00517A9E">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a"/>
              <w:spacing w:line="254" w:lineRule="auto"/>
              <w:rPr>
                <w:rFonts w:cs="Arial"/>
              </w:rPr>
            </w:pPr>
            <w:r>
              <w:rPr>
                <w:rFonts w:cs="Arial"/>
              </w:rPr>
              <w:t>Q1: Agreed.</w:t>
            </w:r>
            <w:r>
              <w:rPr>
                <w:rFonts w:cs="Arial"/>
              </w:rPr>
              <w:br/>
              <w:t>Q2: Agreed.</w:t>
            </w:r>
          </w:p>
          <w:p w14:paraId="3A0A3250" w14:textId="77777777" w:rsidR="0037346B" w:rsidRDefault="0037346B" w:rsidP="0037346B">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a"/>
              <w:spacing w:line="254" w:lineRule="auto"/>
              <w:rPr>
                <w:rFonts w:cs="Arial"/>
              </w:rPr>
            </w:pPr>
            <w:r>
              <w:rPr>
                <w:rFonts w:cs="Arial"/>
              </w:rPr>
              <w:t>Min value: 0.</w:t>
            </w:r>
          </w:p>
          <w:p w14:paraId="06ED91BC" w14:textId="77777777" w:rsidR="0037346B" w:rsidRDefault="0037346B" w:rsidP="0037346B">
            <w:pPr>
              <w:pStyle w:val="aa"/>
              <w:spacing w:line="254" w:lineRule="auto"/>
              <w:rPr>
                <w:rFonts w:cs="Arial"/>
              </w:rPr>
            </w:pPr>
            <w:r>
              <w:rPr>
                <w:rFonts w:cs="Arial"/>
              </w:rPr>
              <w:t>Max Vaue: 4350 (with some margin to the values presented in 38.821)</w:t>
            </w:r>
          </w:p>
          <w:p w14:paraId="6F22D5C4" w14:textId="62FC9A1C" w:rsidR="0037346B" w:rsidRDefault="0037346B" w:rsidP="0037346B">
            <w:pPr>
              <w:pStyle w:val="aa"/>
              <w:spacing w:line="254" w:lineRule="auto"/>
              <w:rPr>
                <w:rFonts w:cs="Arial"/>
              </w:rPr>
            </w:pPr>
            <w:r>
              <w:rPr>
                <w:rFonts w:cs="Arial"/>
              </w:rPr>
              <w:t xml:space="preserve">Step Size: One slot in the reference subcarrier. </w:t>
            </w:r>
          </w:p>
        </w:tc>
      </w:tr>
      <w:tr w:rsidR="006A550E" w14:paraId="75C2D335" w14:textId="77777777" w:rsidTr="00517A9E">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517A9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517A9E">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517A9E">
            <w:pPr>
              <w:pStyle w:val="aa"/>
              <w:spacing w:line="254" w:lineRule="auto"/>
              <w:rPr>
                <w:rFonts w:cs="Arial"/>
              </w:rPr>
            </w:pPr>
            <w:r>
              <w:rPr>
                <w:rFonts w:cs="Arial"/>
              </w:rPr>
              <w:t xml:space="preserve">  </w:t>
            </w:r>
          </w:p>
        </w:tc>
      </w:tr>
      <w:tr w:rsidR="00D93F9C" w14:paraId="3ADF3738" w14:textId="77777777" w:rsidTr="00517A9E">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a"/>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aa"/>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aa"/>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aa"/>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517A9E">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a"/>
              <w:spacing w:line="254" w:lineRule="auto"/>
              <w:rPr>
                <w:rFonts w:cs="Arial"/>
              </w:rPr>
            </w:pPr>
            <w:r>
              <w:rPr>
                <w:rFonts w:cs="Arial" w:hint="eastAsia"/>
              </w:rPr>
              <w:t>Q</w:t>
            </w:r>
            <w:r>
              <w:rPr>
                <w:rFonts w:cs="Arial"/>
              </w:rPr>
              <w:t>1: Agree</w:t>
            </w:r>
          </w:p>
          <w:p w14:paraId="737E7312" w14:textId="42233D77" w:rsidR="00BB6F10" w:rsidRDefault="00BB6F10" w:rsidP="00BB6F10">
            <w:pPr>
              <w:pStyle w:val="aa"/>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a"/>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a"/>
              <w:spacing w:line="254" w:lineRule="auto"/>
              <w:rPr>
                <w:rFonts w:cs="Arial"/>
              </w:rPr>
            </w:pPr>
          </w:p>
        </w:tc>
      </w:tr>
      <w:tr w:rsidR="00014F72" w14:paraId="4B42407A" w14:textId="77777777" w:rsidTr="00517A9E">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a"/>
              <w:numPr>
                <w:ilvl w:val="0"/>
                <w:numId w:val="84"/>
              </w:numPr>
              <w:spacing w:line="254" w:lineRule="auto"/>
              <w:rPr>
                <w:rFonts w:cs="Arial"/>
              </w:rPr>
            </w:pPr>
            <w:r>
              <w:rPr>
                <w:rFonts w:cs="Arial"/>
              </w:rPr>
              <w:t>Agree.</w:t>
            </w:r>
          </w:p>
          <w:p w14:paraId="721A83C8" w14:textId="77777777" w:rsidR="00014F72" w:rsidRDefault="00014F72" w:rsidP="00014F72">
            <w:pPr>
              <w:pStyle w:val="aa"/>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a"/>
              <w:numPr>
                <w:ilvl w:val="0"/>
                <w:numId w:val="84"/>
              </w:numPr>
              <w:spacing w:line="254" w:lineRule="auto"/>
              <w:rPr>
                <w:rFonts w:cs="Arial"/>
              </w:rPr>
            </w:pPr>
            <w:r>
              <w:rPr>
                <w:rFonts w:cs="Arial" w:hint="eastAsia"/>
              </w:rPr>
              <w:t>0</w:t>
            </w:r>
            <w:r>
              <w:rPr>
                <w:rFonts w:cs="Arial"/>
              </w:rPr>
              <w:t>-541ms.</w:t>
            </w:r>
          </w:p>
        </w:tc>
      </w:tr>
      <w:tr w:rsidR="00694676" w14:paraId="51AD4F20" w14:textId="77777777" w:rsidTr="00517A9E">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a"/>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a"/>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a"/>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517A9E">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a"/>
              <w:spacing w:line="254" w:lineRule="auto"/>
              <w:rPr>
                <w:rFonts w:cs="Arial"/>
              </w:rPr>
            </w:pPr>
            <w:r w:rsidRPr="00184BE7">
              <w:rPr>
                <w:rFonts w:cs="Arial"/>
              </w:rPr>
              <w:t>Q1: Not supportive.</w:t>
            </w:r>
          </w:p>
          <w:p w14:paraId="7DA16D30" w14:textId="77777777" w:rsidR="00533C5C" w:rsidRPr="00184BE7" w:rsidRDefault="00533C5C" w:rsidP="00533C5C">
            <w:pPr>
              <w:pStyle w:val="aa"/>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a"/>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a"/>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a"/>
              <w:spacing w:line="254" w:lineRule="auto"/>
              <w:rPr>
                <w:rFonts w:cs="Arial"/>
              </w:rPr>
            </w:pPr>
          </w:p>
          <w:p w14:paraId="1BA84CBB" w14:textId="77777777" w:rsidR="00533C5C" w:rsidRDefault="00533C5C" w:rsidP="00533C5C">
            <w:pPr>
              <w:pStyle w:val="aa"/>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a"/>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a"/>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a"/>
              <w:spacing w:line="254" w:lineRule="auto"/>
              <w:rPr>
                <w:rFonts w:cs="Arial"/>
              </w:rPr>
            </w:pPr>
          </w:p>
          <w:p w14:paraId="16DB62D7" w14:textId="36C885E8" w:rsidR="00533C5C" w:rsidRDefault="00533C5C" w:rsidP="00533C5C">
            <w:pPr>
              <w:pStyle w:val="aa"/>
              <w:spacing w:line="254" w:lineRule="auto"/>
              <w:rPr>
                <w:rFonts w:cs="Arial"/>
              </w:rPr>
            </w:pPr>
            <w:r>
              <w:rPr>
                <w:rFonts w:cs="Arial" w:hint="eastAsia"/>
              </w:rPr>
              <w:t>Q</w:t>
            </w:r>
            <w:r>
              <w:rPr>
                <w:rFonts w:cs="Arial"/>
              </w:rPr>
              <w:t>3: We support Option 2.</w:t>
            </w:r>
          </w:p>
        </w:tc>
      </w:tr>
      <w:tr w:rsidR="00EE4C8A" w14:paraId="631FC3E4" w14:textId="77777777" w:rsidTr="00517A9E">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a"/>
              <w:spacing w:line="254" w:lineRule="auto"/>
              <w:rPr>
                <w:rFonts w:cs="Arial"/>
              </w:rPr>
            </w:pPr>
            <w:r w:rsidRPr="0058107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a"/>
              <w:spacing w:line="254" w:lineRule="auto"/>
              <w:rPr>
                <w:rFonts w:cs="Arial"/>
              </w:rPr>
            </w:pPr>
            <w:r>
              <w:rPr>
                <w:rFonts w:cs="Arial" w:hint="eastAsia"/>
              </w:rPr>
              <w:t>1</w:t>
            </w:r>
            <w:r>
              <w:rPr>
                <w:rFonts w:cs="Arial"/>
              </w:rPr>
              <w:t>) We agree.</w:t>
            </w:r>
          </w:p>
          <w:p w14:paraId="1B353430" w14:textId="7EE6ABBE" w:rsidR="00EE4C8A" w:rsidRDefault="00EE4C8A" w:rsidP="00EE4C8A">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517A9E">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a"/>
              <w:spacing w:line="254" w:lineRule="auto"/>
              <w:rPr>
                <w:rFonts w:eastAsia="Yu Mincho" w:cs="Arial"/>
              </w:rPr>
            </w:pPr>
            <w:r>
              <w:rPr>
                <w:rFonts w:eastAsia="Yu Mincho" w:cs="Arial" w:hint="eastAsia"/>
              </w:rPr>
              <w:t>1</w:t>
            </w:r>
            <w:r>
              <w:rPr>
                <w:rFonts w:eastAsia="Yu Mincho" w:cs="Arial"/>
              </w:rPr>
              <w:t>) ok with the proposal</w:t>
            </w:r>
          </w:p>
          <w:p w14:paraId="7245A6EA" w14:textId="77777777" w:rsidR="003E76BD" w:rsidRDefault="003E76BD" w:rsidP="003E76BD">
            <w:pPr>
              <w:pStyle w:val="aa"/>
              <w:spacing w:line="254" w:lineRule="auto"/>
              <w:rPr>
                <w:rFonts w:eastAsia="Yu Mincho" w:cs="Arial"/>
              </w:rPr>
            </w:pPr>
            <w:r>
              <w:rPr>
                <w:rFonts w:eastAsia="Yu Mincho" w:cs="Arial" w:hint="eastAsia"/>
              </w:rPr>
              <w:t>2</w:t>
            </w:r>
            <w:r>
              <w:rPr>
                <w:rFonts w:eastAsia="Yu Mincho" w:cs="Arial"/>
              </w:rPr>
              <w:t xml:space="preserve">) Agree. The required number of bits for the respective scenario are summarized in </w:t>
            </w:r>
            <w:r>
              <w:rPr>
                <w:rFonts w:eastAsia="Yu Mincho" w:cs="Arial"/>
              </w:rPr>
              <w:lastRenderedPageBreak/>
              <w:t>below table. If 2bits identifier of scenario is added, almost no benefit of option 2 compared to option 1.</w:t>
            </w:r>
          </w:p>
          <w:p w14:paraId="75214369" w14:textId="77777777" w:rsidR="003E76BD" w:rsidRDefault="003E76BD" w:rsidP="003E76BD">
            <w:pPr>
              <w:pStyle w:val="aa"/>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a"/>
              <w:spacing w:line="254" w:lineRule="auto"/>
              <w:rPr>
                <w:rFonts w:eastAsia="Yu Mincho" w:cs="Arial"/>
              </w:rPr>
            </w:pPr>
            <w:r>
              <w:rPr>
                <w:rFonts w:eastAsia="Yu Mincho" w:cs="Arial" w:hint="eastAsia"/>
              </w:rPr>
              <w:t>F</w:t>
            </w:r>
            <w:r>
              <w:rPr>
                <w:rFonts w:eastAsia="Yu Mincho" w:cs="Arial"/>
              </w:rPr>
              <w:t>or option 1, range between 2-541ms should be at least supported. 12 bits for FR1 (reference SCS 60kHz) and 13bits for FR2 (reference SCS 120kHz).</w:t>
            </w:r>
          </w:p>
          <w:p w14:paraId="3791B6E9" w14:textId="77777777" w:rsidR="003E76BD" w:rsidRDefault="003E76BD" w:rsidP="003E76BD">
            <w:pPr>
              <w:pStyle w:val="aa"/>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517A9E">
              <w:tc>
                <w:tcPr>
                  <w:tcW w:w="1552" w:type="dxa"/>
                </w:tcPr>
                <w:p w14:paraId="6C22EC4C" w14:textId="77777777" w:rsidR="003E76BD" w:rsidRPr="006E6A89" w:rsidRDefault="003E76BD" w:rsidP="003E76BD">
                  <w:pPr>
                    <w:pStyle w:val="aa"/>
                    <w:spacing w:line="254" w:lineRule="auto"/>
                    <w:rPr>
                      <w:rFonts w:eastAsia="Yu Mincho" w:cs="Arial"/>
                      <w:sz w:val="20"/>
                      <w:szCs w:val="21"/>
                    </w:rPr>
                  </w:pPr>
                </w:p>
              </w:tc>
              <w:tc>
                <w:tcPr>
                  <w:tcW w:w="1425" w:type="dxa"/>
                </w:tcPr>
                <w:p w14:paraId="12D00FC8"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52FA1BF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60107274"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3E76BD" w:rsidRPr="006E6A89" w14:paraId="11167AD5" w14:textId="77777777" w:rsidTr="00517A9E">
              <w:tc>
                <w:tcPr>
                  <w:tcW w:w="1552" w:type="dxa"/>
                </w:tcPr>
                <w:p w14:paraId="13E33EC0"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Altitude</w:t>
                  </w:r>
                </w:p>
              </w:tc>
              <w:tc>
                <w:tcPr>
                  <w:tcW w:w="1425" w:type="dxa"/>
                </w:tcPr>
                <w:p w14:paraId="0FEB121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48228527"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6F5AFFDC"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3E76BD" w:rsidRPr="006E6A89" w14:paraId="74CA6CF3" w14:textId="77777777" w:rsidTr="00517A9E">
              <w:tc>
                <w:tcPr>
                  <w:tcW w:w="1552" w:type="dxa"/>
                </w:tcPr>
                <w:p w14:paraId="2673040A"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256EB220"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22B43BD6"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683BC8"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3E76BD" w:rsidRPr="006E6A89" w14:paraId="59A298F6" w14:textId="77777777" w:rsidTr="00517A9E">
              <w:tc>
                <w:tcPr>
                  <w:tcW w:w="1552" w:type="dxa"/>
                </w:tcPr>
                <w:p w14:paraId="14C2ABE1" w14:textId="77777777" w:rsidR="003E76BD" w:rsidRPr="006E6A89" w:rsidRDefault="003E76BD" w:rsidP="003E76BD">
                  <w:pPr>
                    <w:pStyle w:val="aa"/>
                    <w:spacing w:line="254" w:lineRule="auto"/>
                    <w:rPr>
                      <w:rFonts w:eastAsia="Yu Mincho" w:cs="Arial"/>
                      <w:sz w:val="20"/>
                      <w:szCs w:val="21"/>
                    </w:rPr>
                  </w:pPr>
                  <w:r w:rsidRPr="006E6A89">
                    <w:rPr>
                      <w:rFonts w:eastAsia="Yu Mincho" w:cs="Arial"/>
                      <w:sz w:val="20"/>
                      <w:szCs w:val="21"/>
                    </w:rPr>
                    <w:t>Range</w:t>
                  </w:r>
                </w:p>
              </w:tc>
              <w:tc>
                <w:tcPr>
                  <w:tcW w:w="1425" w:type="dxa"/>
                </w:tcPr>
                <w:p w14:paraId="0B48851F"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7827BA72"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27288C7F" w14:textId="77777777" w:rsidR="003E76BD" w:rsidRPr="006E6A89" w:rsidRDefault="003E76BD" w:rsidP="003E76BD">
                  <w:pPr>
                    <w:pStyle w:val="aa"/>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3E76BD" w:rsidRPr="006E6A89" w14:paraId="412051AB" w14:textId="77777777" w:rsidTr="00517A9E">
              <w:tc>
                <w:tcPr>
                  <w:tcW w:w="1552" w:type="dxa"/>
                </w:tcPr>
                <w:p w14:paraId="4DD2F161"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Number of bits </w:t>
                  </w:r>
                </w:p>
              </w:tc>
              <w:tc>
                <w:tcPr>
                  <w:tcW w:w="1425" w:type="dxa"/>
                </w:tcPr>
                <w:p w14:paraId="3082F22D"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2A917D51"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2A816584" w14:textId="77777777" w:rsidR="003E76BD" w:rsidRPr="006E6A89" w:rsidRDefault="003E76BD" w:rsidP="003E76BD">
                  <w:pPr>
                    <w:pStyle w:val="aa"/>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3D4657ED" w14:textId="77777777" w:rsidR="003E76BD" w:rsidRDefault="003E76BD" w:rsidP="003E76BD">
            <w:pPr>
              <w:pStyle w:val="aa"/>
              <w:spacing w:line="254" w:lineRule="auto"/>
              <w:rPr>
                <w:rFonts w:cs="Arial"/>
              </w:rPr>
            </w:pPr>
          </w:p>
        </w:tc>
      </w:tr>
      <w:tr w:rsidR="006F71BC" w14:paraId="504F7CBF" w14:textId="77777777" w:rsidTr="00517A9E">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aa"/>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aa"/>
              <w:numPr>
                <w:ilvl w:val="0"/>
                <w:numId w:val="91"/>
              </w:numPr>
              <w:spacing w:line="254" w:lineRule="auto"/>
              <w:rPr>
                <w:rFonts w:cs="Arial"/>
              </w:rPr>
            </w:pPr>
            <w:r>
              <w:rPr>
                <w:rFonts w:cs="Arial"/>
              </w:rPr>
              <w:t>Agree</w:t>
            </w:r>
          </w:p>
          <w:p w14:paraId="7F9D4AE7" w14:textId="708FFEDC" w:rsidR="006F71BC" w:rsidRPr="006F71BC" w:rsidRDefault="006F71BC" w:rsidP="006F71BC">
            <w:pPr>
              <w:pStyle w:val="aa"/>
              <w:numPr>
                <w:ilvl w:val="0"/>
                <w:numId w:val="91"/>
              </w:numPr>
              <w:spacing w:line="254" w:lineRule="auto"/>
              <w:rPr>
                <w:rFonts w:cs="Arial"/>
              </w:rPr>
            </w:pPr>
            <w:r w:rsidRPr="006F71BC">
              <w:rPr>
                <w:rFonts w:cs="Arial"/>
              </w:rPr>
              <w:t>The “</w:t>
            </w:r>
            <w:r>
              <w:t xml:space="preserve"> </w:t>
            </w:r>
            <w:r w:rsidRPr="006F71BC">
              <w:rPr>
                <w:rFonts w:cs="Arial"/>
              </w:rPr>
              <w:t>2bits for LEO/MEO/GEO identifier“ may be implicitly derived from the satellite ephemeris information</w:t>
            </w:r>
          </w:p>
        </w:tc>
      </w:tr>
      <w:tr w:rsidR="00386336" w14:paraId="69B2C56F" w14:textId="77777777" w:rsidTr="00517A9E">
        <w:tc>
          <w:tcPr>
            <w:tcW w:w="179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aa"/>
              <w:numPr>
                <w:ilvl w:val="0"/>
                <w:numId w:val="92"/>
              </w:numPr>
              <w:spacing w:line="254" w:lineRule="auto"/>
              <w:rPr>
                <w:rFonts w:cs="Arial"/>
              </w:rPr>
            </w:pPr>
            <w:r>
              <w:rPr>
                <w:rFonts w:cs="Arial"/>
              </w:rPr>
              <w:t>OK</w:t>
            </w:r>
          </w:p>
          <w:p w14:paraId="28A5C251" w14:textId="77777777" w:rsidR="00386336" w:rsidRDefault="00386336" w:rsidP="00386336">
            <w:pPr>
              <w:pStyle w:val="aa"/>
              <w:numPr>
                <w:ilvl w:val="0"/>
                <w:numId w:val="92"/>
              </w:numPr>
              <w:spacing w:line="254" w:lineRule="auto"/>
              <w:rPr>
                <w:rFonts w:cs="Arial"/>
              </w:rPr>
            </w:pPr>
            <w:r>
              <w:rPr>
                <w:rFonts w:cs="Arial"/>
              </w:rPr>
              <w:t>Agree</w:t>
            </w:r>
          </w:p>
          <w:p w14:paraId="13136267" w14:textId="7A1C6D99" w:rsidR="00386336" w:rsidRDefault="00386336" w:rsidP="00386336">
            <w:pPr>
              <w:pStyle w:val="aa"/>
              <w:numPr>
                <w:ilvl w:val="0"/>
                <w:numId w:val="91"/>
              </w:numPr>
              <w:spacing w:line="254" w:lineRule="auto"/>
              <w:rPr>
                <w:rFonts w:cs="Arial"/>
              </w:rPr>
            </w:pPr>
            <w:r>
              <w:rPr>
                <w:rFonts w:cs="Arial"/>
              </w:rPr>
              <w:t>Option 1 due to simplicity with 13 bits range</w:t>
            </w:r>
          </w:p>
        </w:tc>
      </w:tr>
      <w:tr w:rsidR="009B2A14" w14:paraId="6C852CF3" w14:textId="77777777" w:rsidTr="00517A9E">
        <w:tc>
          <w:tcPr>
            <w:tcW w:w="179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aa"/>
              <w:spacing w:line="254" w:lineRule="auto"/>
              <w:rPr>
                <w:rFonts w:cs="Arial"/>
              </w:rPr>
            </w:pPr>
            <w:r>
              <w:rPr>
                <w:rFonts w:cs="Arial" w:hint="eastAsia"/>
              </w:rPr>
              <w:t>LG</w:t>
            </w:r>
            <w:r>
              <w:rPr>
                <w:rFonts w:cs="Arial"/>
              </w:rPr>
              <w:t xml:space="preserve"> Electronics</w:t>
            </w:r>
          </w:p>
        </w:tc>
        <w:tc>
          <w:tcPr>
            <w:tcW w:w="783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aa"/>
              <w:spacing w:line="254" w:lineRule="auto"/>
              <w:rPr>
                <w:rFonts w:cs="Arial"/>
              </w:rPr>
            </w:pPr>
            <w:r>
              <w:rPr>
                <w:rFonts w:cs="Arial" w:hint="eastAsia"/>
              </w:rPr>
              <w:t>Q1) OK</w:t>
            </w:r>
          </w:p>
          <w:p w14:paraId="35B95092" w14:textId="4E5C5B60" w:rsidR="009B2A14" w:rsidRPr="009B2A14" w:rsidRDefault="009B2A14" w:rsidP="009B2A14">
            <w:pPr>
              <w:pStyle w:val="aa"/>
              <w:spacing w:line="254" w:lineRule="auto"/>
              <w:rPr>
                <w:rFonts w:cs="Arial"/>
              </w:rPr>
            </w:pPr>
            <w:r>
              <w:rPr>
                <w:rFonts w:cs="Arial"/>
              </w:rPr>
              <w:t>Q2) Agree</w:t>
            </w:r>
          </w:p>
          <w:p w14:paraId="149D2AF1" w14:textId="66145978" w:rsidR="009B2A14" w:rsidRDefault="009B2A14" w:rsidP="009B2A14">
            <w:pPr>
              <w:pStyle w:val="aa"/>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K_offset. Simple approach like option 1 is preferred. Beside, signaling overhead seems to be RAN2‘s job. </w:t>
            </w:r>
          </w:p>
        </w:tc>
      </w:tr>
      <w:tr w:rsidR="006D5E1E" w14:paraId="53091C82" w14:textId="77777777" w:rsidTr="00517A9E">
        <w:tc>
          <w:tcPr>
            <w:tcW w:w="1795" w:type="dxa"/>
            <w:tcBorders>
              <w:top w:val="single" w:sz="4" w:space="0" w:color="auto"/>
              <w:left w:val="single" w:sz="4" w:space="0" w:color="auto"/>
              <w:bottom w:val="single" w:sz="4" w:space="0" w:color="auto"/>
              <w:right w:val="single" w:sz="4" w:space="0" w:color="auto"/>
            </w:tcBorders>
          </w:tcPr>
          <w:p w14:paraId="26DFD645" w14:textId="212FD3F5" w:rsidR="006D5E1E" w:rsidRDefault="006D5E1E" w:rsidP="009B2A14">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0D1176E" w14:textId="77777777" w:rsidR="006D5E1E" w:rsidRDefault="006D5E1E">
            <w:pPr>
              <w:pStyle w:val="aa"/>
              <w:spacing w:line="252" w:lineRule="auto"/>
              <w:rPr>
                <w:rFonts w:cs="Arial"/>
              </w:rPr>
            </w:pPr>
            <w:r>
              <w:rPr>
                <w:rFonts w:cs="Arial"/>
              </w:rPr>
              <w:t>For 1): No support. Flexible configuration is better.</w:t>
            </w:r>
          </w:p>
          <w:p w14:paraId="107C91DC" w14:textId="77777777" w:rsidR="006D5E1E" w:rsidRDefault="006D5E1E">
            <w:pPr>
              <w:pStyle w:val="aa"/>
              <w:spacing w:line="252" w:lineRule="auto"/>
              <w:rPr>
                <w:rFonts w:cs="Arial"/>
              </w:rPr>
            </w:pPr>
            <w:r>
              <w:rPr>
                <w:rFonts w:cs="Arial"/>
              </w:rPr>
              <w:t>For 2): Needs FFS, Koffset signaling design needs to study first.</w:t>
            </w:r>
          </w:p>
          <w:p w14:paraId="15F44F8F" w14:textId="77777777" w:rsidR="006D5E1E" w:rsidRDefault="006D5E1E">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589CE1FC" w14:textId="77777777" w:rsidR="006D5E1E" w:rsidRDefault="006D5E1E">
            <w:pPr>
              <w:jc w:val="center"/>
            </w:pPr>
            <w:r>
              <w:rPr>
                <w:lang w:val="en-GB"/>
              </w:rPr>
              <w:object w:dxaOrig="7800" w:dyaOrig="1524" w14:anchorId="42E330BA">
                <v:shape id="_x0000_i1027" type="#_x0000_t75" style="width:390.25pt;height:76.7pt" o:ole="">
                  <v:imagedata r:id="rId14" o:title=""/>
                </v:shape>
                <o:OLEObject Type="Embed" ProgID="Visio.Drawing.11" ShapeID="_x0000_i1027" DrawAspect="Content" ObjectID="_1695581939" r:id="rId15"/>
              </w:object>
            </w:r>
          </w:p>
          <w:p w14:paraId="159673DD" w14:textId="77777777" w:rsidR="006D5E1E" w:rsidRDefault="006D5E1E">
            <w:pPr>
              <w:jc w:val="center"/>
            </w:pPr>
            <w:r>
              <w:rPr>
                <w:sz w:val="20"/>
                <w:szCs w:val="20"/>
              </w:rPr>
              <w:t>Figure 1: T</w:t>
            </w:r>
            <w:r>
              <w:rPr>
                <w:color w:val="000000" w:themeColor="text1"/>
                <w:sz w:val="20"/>
                <w:szCs w:val="20"/>
              </w:rPr>
              <w:t xml:space="preserve">he indication of </w:t>
            </w:r>
            <w:r>
              <w:t>K_offset</w:t>
            </w:r>
          </w:p>
          <w:p w14:paraId="47E7ADAA" w14:textId="77777777" w:rsidR="006D5E1E" w:rsidRDefault="006D5E1E">
            <w:pPr>
              <w:rPr>
                <w:sz w:val="20"/>
                <w:szCs w:val="20"/>
              </w:rPr>
            </w:pPr>
            <w:r>
              <w:rPr>
                <w:sz w:val="20"/>
                <w:szCs w:val="20"/>
              </w:rPr>
              <w:t>For updating K_offset, the updated full K_offset or differential K_offset by MAC CE (and/or RRC) also utilizes (A+B) bits.</w:t>
            </w:r>
          </w:p>
          <w:p w14:paraId="1DFE3E6F" w14:textId="77777777" w:rsidR="006D5E1E" w:rsidRDefault="006D5E1E">
            <w:pPr>
              <w:rPr>
                <w:b/>
                <w:color w:val="000000" w:themeColor="text1"/>
                <w:sz w:val="20"/>
                <w:szCs w:val="20"/>
              </w:rPr>
            </w:pPr>
            <w:r>
              <w:rPr>
                <w:b/>
                <w:color w:val="000000" w:themeColor="text1"/>
                <w:sz w:val="20"/>
                <w:szCs w:val="20"/>
              </w:rPr>
              <w:t>Proposal : Support (A+B) bits for notifying and updating of K_offset:</w:t>
            </w:r>
          </w:p>
          <w:p w14:paraId="3DADDC7A" w14:textId="77777777" w:rsidR="006D5E1E" w:rsidRDefault="006D5E1E" w:rsidP="006D5E1E">
            <w:pPr>
              <w:pStyle w:val="aff0"/>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A-bits indicate the unit of full/differential K_offset</w:t>
            </w:r>
            <w:r w:rsidRPr="006C549C">
              <w:rPr>
                <w:b/>
                <w:color w:val="000000" w:themeColor="text1"/>
                <w:sz w:val="20"/>
                <w:szCs w:val="20"/>
              </w:rPr>
              <w:t xml:space="preserve"> or orbit type</w:t>
            </w:r>
            <w:r>
              <w:rPr>
                <w:b/>
                <w:color w:val="000000" w:themeColor="text1"/>
                <w:sz w:val="20"/>
                <w:szCs w:val="20"/>
              </w:rPr>
              <w:t>;</w:t>
            </w:r>
          </w:p>
          <w:p w14:paraId="51EFF7FB" w14:textId="77777777" w:rsidR="006D5E1E" w:rsidRDefault="006D5E1E" w:rsidP="006D5E1E">
            <w:pPr>
              <w:pStyle w:val="aff0"/>
              <w:numPr>
                <w:ilvl w:val="0"/>
                <w:numId w:val="93"/>
              </w:numPr>
              <w:autoSpaceDE w:val="0"/>
              <w:autoSpaceDN w:val="0"/>
              <w:adjustRightInd w:val="0"/>
              <w:snapToGrid w:val="0"/>
              <w:spacing w:after="120"/>
              <w:rPr>
                <w:b/>
                <w:color w:val="000000" w:themeColor="text1"/>
                <w:sz w:val="20"/>
                <w:szCs w:val="20"/>
              </w:rPr>
            </w:pPr>
            <w:r>
              <w:rPr>
                <w:b/>
                <w:color w:val="000000" w:themeColor="text1"/>
                <w:sz w:val="20"/>
                <w:szCs w:val="20"/>
              </w:rPr>
              <w:t>B-bits indicate the value of full/differential K_offset.</w:t>
            </w:r>
          </w:p>
          <w:p w14:paraId="742BE550" w14:textId="4FDF77C7" w:rsidR="006D5E1E" w:rsidRDefault="006D5E1E" w:rsidP="009B2A14">
            <w:pPr>
              <w:pStyle w:val="aa"/>
              <w:spacing w:line="254" w:lineRule="auto"/>
              <w:rPr>
                <w:rFonts w:cs="Arial"/>
              </w:rPr>
            </w:pPr>
            <w:r>
              <w:rPr>
                <w:rFonts w:cs="Arial"/>
              </w:rPr>
              <w:t>For 3)</w:t>
            </w:r>
            <w:r w:rsidR="00C030C7">
              <w:rPr>
                <w:rFonts w:cs="Arial"/>
              </w:rPr>
              <w:t>: The method above can flexibly</w:t>
            </w:r>
            <w:r>
              <w:rPr>
                <w:rFonts w:cs="Arial"/>
              </w:rPr>
              <w:t xml:space="preserve"> solve problems to min values, max values, </w:t>
            </w:r>
            <w:r>
              <w:rPr>
                <w:rFonts w:cs="Arial"/>
              </w:rPr>
              <w:lastRenderedPageBreak/>
              <w:t>step sizes, etc. for different scenarios.</w:t>
            </w:r>
          </w:p>
        </w:tc>
      </w:tr>
      <w:tr w:rsidR="007B544F" w14:paraId="7BD28760" w14:textId="77777777" w:rsidTr="00517A9E">
        <w:tc>
          <w:tcPr>
            <w:tcW w:w="1795" w:type="dxa"/>
            <w:tcBorders>
              <w:top w:val="single" w:sz="4" w:space="0" w:color="auto"/>
              <w:left w:val="single" w:sz="4" w:space="0" w:color="auto"/>
              <w:bottom w:val="single" w:sz="4" w:space="0" w:color="auto"/>
              <w:right w:val="single" w:sz="4" w:space="0" w:color="auto"/>
            </w:tcBorders>
          </w:tcPr>
          <w:p w14:paraId="3CBF6202" w14:textId="2F0B07F5" w:rsidR="007B544F" w:rsidRDefault="007B544F" w:rsidP="009B2A14">
            <w:pPr>
              <w:pStyle w:val="aa"/>
              <w:spacing w:line="254" w:lineRule="auto"/>
              <w:rPr>
                <w:rFonts w:cs="Arial"/>
              </w:rPr>
            </w:pPr>
            <w:r>
              <w:rPr>
                <w:rFonts w:cs="Arial"/>
              </w:rPr>
              <w:lastRenderedPageBreak/>
              <w:t>NEC</w:t>
            </w:r>
          </w:p>
        </w:tc>
        <w:tc>
          <w:tcPr>
            <w:tcW w:w="7834" w:type="dxa"/>
            <w:tcBorders>
              <w:top w:val="single" w:sz="4" w:space="0" w:color="auto"/>
              <w:left w:val="single" w:sz="4" w:space="0" w:color="auto"/>
              <w:bottom w:val="single" w:sz="4" w:space="0" w:color="auto"/>
              <w:right w:val="single" w:sz="4" w:space="0" w:color="auto"/>
            </w:tcBorders>
          </w:tcPr>
          <w:p w14:paraId="46AFEF58" w14:textId="77777777" w:rsidR="007B544F" w:rsidRDefault="007B544F" w:rsidP="007B544F">
            <w:pPr>
              <w:pStyle w:val="aa"/>
              <w:numPr>
                <w:ilvl w:val="0"/>
                <w:numId w:val="94"/>
              </w:numPr>
              <w:spacing w:line="252" w:lineRule="auto"/>
              <w:rPr>
                <w:rFonts w:cs="Arial"/>
              </w:rPr>
            </w:pPr>
            <w:r>
              <w:rPr>
                <w:rFonts w:cs="Arial"/>
              </w:rPr>
              <w:t>Agree</w:t>
            </w:r>
          </w:p>
          <w:p w14:paraId="12669952" w14:textId="77777777" w:rsidR="007B544F" w:rsidRDefault="007B544F" w:rsidP="007B544F">
            <w:pPr>
              <w:pStyle w:val="aa"/>
              <w:numPr>
                <w:ilvl w:val="0"/>
                <w:numId w:val="94"/>
              </w:numPr>
              <w:spacing w:line="252" w:lineRule="auto"/>
              <w:rPr>
                <w:rFonts w:cs="Arial"/>
              </w:rPr>
            </w:pPr>
            <w:r>
              <w:rPr>
                <w:rFonts w:cs="Arial"/>
              </w:rPr>
              <w:t>Agree</w:t>
            </w:r>
          </w:p>
          <w:p w14:paraId="151FB0E9" w14:textId="7A16C730" w:rsidR="007B544F" w:rsidRDefault="003969FB" w:rsidP="007B544F">
            <w:pPr>
              <w:pStyle w:val="aa"/>
              <w:numPr>
                <w:ilvl w:val="0"/>
                <w:numId w:val="94"/>
              </w:numPr>
              <w:spacing w:line="252" w:lineRule="auto"/>
              <w:rPr>
                <w:rFonts w:cs="Arial"/>
              </w:rPr>
            </w:pPr>
            <w:r>
              <w:rPr>
                <w:rFonts w:cs="Arial"/>
              </w:rPr>
              <w:t>Prefer Option 2. The range of values can be RRC configured and, as commented by Sasmsung, one value can be indicated via e.g. MAC CE</w:t>
            </w:r>
          </w:p>
        </w:tc>
      </w:tr>
      <w:tr w:rsidR="00B36304" w14:paraId="49473161" w14:textId="77777777" w:rsidTr="00517A9E">
        <w:tc>
          <w:tcPr>
            <w:tcW w:w="1795" w:type="dxa"/>
            <w:tcBorders>
              <w:top w:val="single" w:sz="4" w:space="0" w:color="auto"/>
              <w:left w:val="single" w:sz="4" w:space="0" w:color="auto"/>
              <w:bottom w:val="single" w:sz="4" w:space="0" w:color="auto"/>
              <w:right w:val="single" w:sz="4" w:space="0" w:color="auto"/>
            </w:tcBorders>
          </w:tcPr>
          <w:p w14:paraId="2DC4D77C" w14:textId="3A51F92A" w:rsidR="00B36304" w:rsidRDefault="00B36304" w:rsidP="009B2A14">
            <w:pPr>
              <w:pStyle w:val="aa"/>
              <w:spacing w:line="254" w:lineRule="auto"/>
              <w:rPr>
                <w:rFonts w:cs="Arial"/>
              </w:rPr>
            </w:pPr>
            <w:bookmarkStart w:id="17" w:name="_GoBack"/>
            <w:bookmarkEnd w:id="17"/>
          </w:p>
        </w:tc>
        <w:tc>
          <w:tcPr>
            <w:tcW w:w="7834" w:type="dxa"/>
            <w:tcBorders>
              <w:top w:val="single" w:sz="4" w:space="0" w:color="auto"/>
              <w:left w:val="single" w:sz="4" w:space="0" w:color="auto"/>
              <w:bottom w:val="single" w:sz="4" w:space="0" w:color="auto"/>
              <w:right w:val="single" w:sz="4" w:space="0" w:color="auto"/>
            </w:tcBorders>
          </w:tcPr>
          <w:p w14:paraId="738B7CFF" w14:textId="3C2D8B9E" w:rsidR="00B36304" w:rsidRDefault="00B36304" w:rsidP="00B36304">
            <w:pPr>
              <w:pStyle w:val="aa"/>
              <w:spacing w:line="252" w:lineRule="auto"/>
              <w:rPr>
                <w:rFonts w:cs="Arial" w:hint="eastAsia"/>
              </w:rPr>
            </w:pP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18"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18"/>
                          </w:p>
                          <w:p w14:paraId="4144B7FD" w14:textId="77777777" w:rsidR="00517A9E" w:rsidRPr="000900EE" w:rsidRDefault="00517A9E" w:rsidP="00DB7948">
                            <w:pPr>
                              <w:pStyle w:val="aff0"/>
                              <w:numPr>
                                <w:ilvl w:val="0"/>
                                <w:numId w:val="66"/>
                              </w:numPr>
                              <w:rPr>
                                <w:rFonts w:ascii="Times New Roman" w:hAnsi="Times New Roman" w:cs="Times New Roman"/>
                                <w:szCs w:val="20"/>
                              </w:rPr>
                            </w:pPr>
                            <w:bookmarkStart w:id="19" w:name="_Toc78960120"/>
                            <w:bookmarkStart w:id="2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9"/>
                            <w:bookmarkEnd w:id="20"/>
                          </w:p>
                          <w:p w14:paraId="04532BA5" w14:textId="77777777" w:rsidR="00517A9E" w:rsidRPr="000900EE" w:rsidRDefault="00517A9E" w:rsidP="00DB7948">
                            <w:pPr>
                              <w:pStyle w:val="aff0"/>
                              <w:numPr>
                                <w:ilvl w:val="0"/>
                                <w:numId w:val="66"/>
                              </w:numPr>
                              <w:rPr>
                                <w:rFonts w:ascii="Times New Roman" w:hAnsi="Times New Roman" w:cs="Times New Roman"/>
                                <w:szCs w:val="20"/>
                              </w:rPr>
                            </w:pPr>
                            <w:bookmarkStart w:id="21" w:name="_Toc78960121"/>
                            <w:bookmarkStart w:id="2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1"/>
                            <w:bookmarkEnd w:id="22"/>
                          </w:p>
                          <w:p w14:paraId="05BE1E67" w14:textId="77777777" w:rsidR="00517A9E" w:rsidRPr="000900EE" w:rsidRDefault="00517A9E" w:rsidP="00DB7948">
                            <w:pPr>
                              <w:pStyle w:val="aff0"/>
                              <w:numPr>
                                <w:ilvl w:val="0"/>
                                <w:numId w:val="66"/>
                              </w:numPr>
                              <w:rPr>
                                <w:rFonts w:ascii="Times New Roman" w:hAnsi="Times New Roman" w:cs="Times New Roman"/>
                                <w:szCs w:val="20"/>
                              </w:rPr>
                            </w:pPr>
                            <w:bookmarkStart w:id="23" w:name="_Toc78960122"/>
                            <w:bookmarkStart w:id="2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3"/>
                            <w:bookmarkEnd w:id="24"/>
                          </w:p>
                          <w:p w14:paraId="69A11781" w14:textId="77777777" w:rsidR="00517A9E" w:rsidRPr="000900EE" w:rsidRDefault="00517A9E" w:rsidP="00DB7948">
                            <w:pPr>
                              <w:pStyle w:val="aff0"/>
                              <w:numPr>
                                <w:ilvl w:val="0"/>
                                <w:numId w:val="66"/>
                              </w:numPr>
                              <w:rPr>
                                <w:rFonts w:ascii="Times New Roman" w:hAnsi="Times New Roman" w:cs="Times New Roman"/>
                                <w:szCs w:val="20"/>
                              </w:rPr>
                            </w:pPr>
                            <w:bookmarkStart w:id="25" w:name="_Toc78960123"/>
                            <w:bookmarkStart w:id="2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5"/>
                            <w:bookmarkEnd w:id="26"/>
                          </w:p>
                          <w:p w14:paraId="640F91A5" w14:textId="77777777" w:rsidR="00517A9E" w:rsidRPr="000900EE" w:rsidRDefault="00517A9E" w:rsidP="00DB7948">
                            <w:pPr>
                              <w:pStyle w:val="aff0"/>
                              <w:numPr>
                                <w:ilvl w:val="0"/>
                                <w:numId w:val="66"/>
                              </w:numPr>
                              <w:rPr>
                                <w:rFonts w:ascii="Times New Roman" w:hAnsi="Times New Roman" w:cs="Times New Roman"/>
                                <w:szCs w:val="20"/>
                              </w:rPr>
                            </w:pPr>
                            <w:bookmarkStart w:id="27" w:name="_Toc78960124"/>
                            <w:bookmarkStart w:id="2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7"/>
                            <w:bookmarkEnd w:id="28"/>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7: The method of TDRA table configuration can be considered for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configuration.</w:t>
                      </w:r>
                    </w:p>
                    <w:p w14:paraId="137CF453"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UE-specific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provided. Otherwise, use the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6D13B3F8"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In NR NTN the </w:t>
                      </w:r>
                      <w:proofErr w:type="spellStart"/>
                      <w:r w:rsidRPr="000900EE">
                        <w:rPr>
                          <w:rFonts w:ascii="Times New Roman" w:hAnsi="Times New Roman" w:cs="Times New Roman"/>
                          <w:szCs w:val="20"/>
                        </w:rPr>
                        <w:t>initialisation</w:t>
                      </w:r>
                      <w:proofErr w:type="spellEnd"/>
                      <w:r w:rsidRPr="000900EE">
                        <w:rPr>
                          <w:rFonts w:ascii="Times New Roman" w:hAnsi="Times New Roman" w:cs="Times New Roman"/>
                          <w:szCs w:val="20"/>
                        </w:rPr>
                        <w:t xml:space="preserve"> of generators for scrambling codes for UL channels and DM-RS shall use the subframe number of the UL channel or UL signal that is indicated by the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-modified timing relationship. </w:t>
                      </w:r>
                    </w:p>
                    <w:p w14:paraId="3DCEFEF4"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for transmission scheduled by fallback DCI formats. </w:t>
                      </w:r>
                    </w:p>
                    <w:p w14:paraId="2CFF8EAD"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with finer value.</w:t>
                      </w:r>
                    </w:p>
                    <w:p w14:paraId="63114D06"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w:t>
                      </w:r>
                      <w:proofErr w:type="spellStart"/>
                      <w:r w:rsidRPr="000900EE">
                        <w:rPr>
                          <w:rFonts w:ascii="Times New Roman" w:hAnsi="Times New Roman" w:cs="Times New Roman"/>
                          <w:szCs w:val="20"/>
                        </w:rPr>
                        <w:t>Koffset</w:t>
                      </w:r>
                      <w:proofErr w:type="spellEnd"/>
                      <w:r w:rsidRPr="000900EE">
                        <w:rPr>
                          <w:rFonts w:ascii="Times New Roman" w:hAnsi="Times New Roman" w:cs="Times New Roman"/>
                          <w:szCs w:val="20"/>
                        </w:rPr>
                        <w:t xml:space="preserve"> value signaled in system information should be used. </w:t>
                      </w:r>
                    </w:p>
                    <w:p w14:paraId="01524EDC" w14:textId="77777777" w:rsidR="00517A9E" w:rsidRPr="000900EE" w:rsidRDefault="00517A9E" w:rsidP="000900EE">
                      <w:pPr>
                        <w:rPr>
                          <w:rFonts w:ascii="Times New Roman" w:hAnsi="Times New Roman" w:cs="Times New Roman"/>
                          <w:b/>
                          <w:bCs/>
                          <w:szCs w:val="20"/>
                        </w:rPr>
                      </w:pPr>
                      <w:bookmarkStart w:id="29" w:name="_Toc83986159"/>
                      <w:r w:rsidRPr="000900EE">
                        <w:rPr>
                          <w:rFonts w:ascii="Times New Roman" w:hAnsi="Times New Roman" w:cs="Times New Roman"/>
                          <w:b/>
                          <w:bCs/>
                          <w:szCs w:val="20"/>
                        </w:rPr>
                        <w:t>[Ericsson]</w:t>
                      </w:r>
                    </w:p>
                    <w:p w14:paraId="4DA8013F" w14:textId="77777777" w:rsidR="00517A9E" w:rsidRPr="000900EE" w:rsidRDefault="00517A9E" w:rsidP="000900EE">
                      <w:pPr>
                        <w:rPr>
                          <w:rFonts w:ascii="Times New Roman" w:hAnsi="Times New Roman" w:cs="Times New Roman"/>
                          <w:szCs w:val="20"/>
                        </w:rPr>
                      </w:pPr>
                      <w:r w:rsidRPr="000900EE">
                        <w:rPr>
                          <w:rFonts w:ascii="Times New Roman" w:hAnsi="Times New Roman" w:cs="Times New Roman"/>
                          <w:szCs w:val="20"/>
                        </w:rPr>
                        <w:t xml:space="preserve">Proposal 2: Clarify how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is used in each timing relationship as follows:</w:t>
                      </w:r>
                      <w:bookmarkEnd w:id="29"/>
                    </w:p>
                    <w:p w14:paraId="4144B7FD" w14:textId="77777777" w:rsidR="00517A9E" w:rsidRPr="000900EE" w:rsidRDefault="00517A9E" w:rsidP="00DB7948">
                      <w:pPr>
                        <w:pStyle w:val="aff0"/>
                        <w:numPr>
                          <w:ilvl w:val="0"/>
                          <w:numId w:val="66"/>
                        </w:numPr>
                        <w:rPr>
                          <w:rFonts w:ascii="Times New Roman" w:hAnsi="Times New Roman" w:cs="Times New Roman"/>
                          <w:szCs w:val="20"/>
                        </w:rPr>
                      </w:pPr>
                      <w:bookmarkStart w:id="30" w:name="_Toc78960120"/>
                      <w:bookmarkStart w:id="31"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0"/>
                      <w:bookmarkEnd w:id="31"/>
                    </w:p>
                    <w:p w14:paraId="04532BA5" w14:textId="77777777" w:rsidR="00517A9E" w:rsidRPr="000900EE" w:rsidRDefault="00517A9E" w:rsidP="00DB7948">
                      <w:pPr>
                        <w:pStyle w:val="aff0"/>
                        <w:numPr>
                          <w:ilvl w:val="0"/>
                          <w:numId w:val="66"/>
                        </w:numPr>
                        <w:rPr>
                          <w:rFonts w:ascii="Times New Roman" w:hAnsi="Times New Roman" w:cs="Times New Roman"/>
                          <w:szCs w:val="20"/>
                        </w:rPr>
                      </w:pPr>
                      <w:bookmarkStart w:id="32" w:name="_Toc78960121"/>
                      <w:bookmarkStart w:id="33"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2"/>
                      <w:bookmarkEnd w:id="33"/>
                    </w:p>
                    <w:p w14:paraId="05BE1E67" w14:textId="77777777" w:rsidR="00517A9E" w:rsidRPr="000900EE" w:rsidRDefault="00517A9E" w:rsidP="00DB7948">
                      <w:pPr>
                        <w:pStyle w:val="aff0"/>
                        <w:numPr>
                          <w:ilvl w:val="0"/>
                          <w:numId w:val="66"/>
                        </w:numPr>
                        <w:rPr>
                          <w:rFonts w:ascii="Times New Roman" w:hAnsi="Times New Roman" w:cs="Times New Roman"/>
                          <w:szCs w:val="20"/>
                        </w:rPr>
                      </w:pPr>
                      <w:bookmarkStart w:id="34" w:name="_Toc78960122"/>
                      <w:bookmarkStart w:id="35"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4"/>
                      <w:bookmarkEnd w:id="35"/>
                    </w:p>
                    <w:p w14:paraId="69A11781" w14:textId="77777777" w:rsidR="00517A9E" w:rsidRPr="000900EE" w:rsidRDefault="00517A9E" w:rsidP="00DB7948">
                      <w:pPr>
                        <w:pStyle w:val="aff0"/>
                        <w:numPr>
                          <w:ilvl w:val="0"/>
                          <w:numId w:val="66"/>
                        </w:numPr>
                        <w:rPr>
                          <w:rFonts w:ascii="Times New Roman" w:hAnsi="Times New Roman" w:cs="Times New Roman"/>
                          <w:szCs w:val="20"/>
                        </w:rPr>
                      </w:pPr>
                      <w:bookmarkStart w:id="36" w:name="_Toc78960123"/>
                      <w:bookmarkStart w:id="37"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6"/>
                      <w:bookmarkEnd w:id="37"/>
                    </w:p>
                    <w:p w14:paraId="640F91A5" w14:textId="77777777" w:rsidR="00517A9E" w:rsidRPr="000900EE" w:rsidRDefault="00517A9E" w:rsidP="00DB7948">
                      <w:pPr>
                        <w:pStyle w:val="aff0"/>
                        <w:numPr>
                          <w:ilvl w:val="0"/>
                          <w:numId w:val="66"/>
                        </w:numPr>
                        <w:rPr>
                          <w:rFonts w:ascii="Times New Roman" w:hAnsi="Times New Roman" w:cs="Times New Roman"/>
                          <w:szCs w:val="20"/>
                        </w:rPr>
                      </w:pPr>
                      <w:bookmarkStart w:id="38" w:name="_Toc78960124"/>
                      <w:bookmarkStart w:id="39"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8"/>
                      <w:bookmarkEnd w:id="39"/>
                    </w:p>
                    <w:p w14:paraId="4453425B" w14:textId="77777777" w:rsidR="00517A9E" w:rsidRPr="000900EE" w:rsidRDefault="00517A9E"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517A9E" w:rsidRPr="000900EE" w:rsidRDefault="00517A9E" w:rsidP="00100936">
                      <w:pPr>
                        <w:rPr>
                          <w:rFonts w:ascii="Times New Roman" w:hAnsi="Times New Roman" w:cs="Times New Roman"/>
                          <w:szCs w:val="20"/>
                        </w:rPr>
                      </w:pPr>
                      <w:r w:rsidRPr="000900EE">
                        <w:rPr>
                          <w:rFonts w:ascii="Times New Roman" w:hAnsi="Times New Roman" w:cs="Times New Roman"/>
                          <w:szCs w:val="20"/>
                        </w:rPr>
                        <w:t xml:space="preserve">Proposal 3. To ensure that UE is always reachable, for the transmissions scheduled by fallback DCIs, the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17A9E" w:rsidRPr="006E0173" w:rsidRDefault="00517A9E"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0"/>
                          </w:p>
                          <w:p w14:paraId="55C55AF6" w14:textId="77777777" w:rsidR="00517A9E" w:rsidRPr="006E0173" w:rsidRDefault="00517A9E"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17A9E" w:rsidRPr="006E0173" w:rsidRDefault="00517A9E"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517A9E" w:rsidRPr="00DD30EC" w:rsidRDefault="00517A9E"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 xml:space="preserve">Proposals that support introducing beam specific </w:t>
                      </w:r>
                      <w:proofErr w:type="spellStart"/>
                      <w:r w:rsidRPr="00DD30EC">
                        <w:rPr>
                          <w:rFonts w:ascii="Times New Roman" w:hAnsi="Times New Roman" w:cs="Times New Roman"/>
                          <w:b/>
                          <w:bCs/>
                          <w:szCs w:val="20"/>
                          <w:u w:val="single"/>
                        </w:rPr>
                        <w:t>Koffset</w:t>
                      </w:r>
                      <w:proofErr w:type="spellEnd"/>
                    </w:p>
                    <w:p w14:paraId="69ED6713"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Spreadtrum</w:t>
                      </w:r>
                      <w:proofErr w:type="spellEnd"/>
                      <w:r w:rsidRPr="006E0173">
                        <w:rPr>
                          <w:rFonts w:ascii="Times New Roman" w:hAnsi="Times New Roman" w:cs="Times New Roman"/>
                          <w:b/>
                          <w:bCs/>
                          <w:szCs w:val="20"/>
                        </w:rPr>
                        <w:t>]</w:t>
                      </w:r>
                    </w:p>
                    <w:p w14:paraId="53983D0F"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 xml:space="preserve">Beam-specific values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for initial access should be supported.</w:t>
                      </w:r>
                    </w:p>
                    <w:p w14:paraId="126B5D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Per beam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should be supported.</w:t>
                      </w:r>
                    </w:p>
                    <w:p w14:paraId="28DB44CC"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6: </w:t>
                      </w:r>
                      <w:proofErr w:type="spellStart"/>
                      <w:r w:rsidRPr="006E0173">
                        <w:rPr>
                          <w:rFonts w:ascii="Times New Roman" w:hAnsi="Times New Roman" w:cs="Times New Roman"/>
                          <w:szCs w:val="20"/>
                        </w:rPr>
                        <w:t>gNB</w:t>
                      </w:r>
                      <w:proofErr w:type="spellEnd"/>
                      <w:r w:rsidRPr="006E0173">
                        <w:rPr>
                          <w:rFonts w:ascii="Times New Roman" w:hAnsi="Times New Roman" w:cs="Times New Roman"/>
                          <w:szCs w:val="20"/>
                        </w:rPr>
                        <w:t xml:space="preserve"> has the flexibility of configuring cell-specific or beam specific value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1B979193" w14:textId="77777777" w:rsidR="00517A9E" w:rsidRPr="006E0173" w:rsidRDefault="00517A9E" w:rsidP="00DB7948">
                      <w:pPr>
                        <w:pStyle w:val="aff0"/>
                        <w:numPr>
                          <w:ilvl w:val="0"/>
                          <w:numId w:val="44"/>
                        </w:numPr>
                        <w:rPr>
                          <w:rFonts w:ascii="Times New Roman" w:hAnsi="Times New Roman" w:cs="Times New Roman"/>
                          <w:szCs w:val="20"/>
                        </w:rPr>
                      </w:pPr>
                      <w:r w:rsidRPr="006E0173">
                        <w:rPr>
                          <w:rFonts w:ascii="Times New Roman" w:hAnsi="Times New Roman" w:cs="Times New Roman"/>
                          <w:szCs w:val="20"/>
                        </w:rPr>
                        <w:t xml:space="preserve">Beam specific SIB can be supported, i.e., different beam specific SIB may carry different beam specific values (e.g.,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20B8799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517A9E" w:rsidRPr="0049571B" w:rsidRDefault="00517A9E" w:rsidP="0049571B">
                      <w:pPr>
                        <w:rPr>
                          <w:rFonts w:ascii="Times New Roman" w:hAnsi="Times New Roman" w:cs="Times New Roman"/>
                          <w:szCs w:val="20"/>
                        </w:rPr>
                      </w:pPr>
                      <w:r w:rsidRPr="006E0173">
                        <w:rPr>
                          <w:rFonts w:ascii="Times New Roman" w:hAnsi="Times New Roman" w:cs="Times New Roman"/>
                          <w:szCs w:val="20"/>
                        </w:rPr>
                        <w:t xml:space="preserve">Proposal 1: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configuration during the initial access should be supported.</w:t>
                      </w:r>
                    </w:p>
                    <w:p w14:paraId="2B9D3DF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1" w:name="_Hlk61885892"/>
                      <w:r w:rsidRPr="006E0173">
                        <w:rPr>
                          <w:rFonts w:ascii="Times New Roman" w:hAnsi="Times New Roman" w:cs="Times New Roman"/>
                          <w:szCs w:val="20"/>
                        </w:rPr>
                        <w:t xml:space="preserve">beam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configured in system information for initial access</w:t>
                      </w:r>
                      <w:bookmarkEnd w:id="41"/>
                    </w:p>
                    <w:p w14:paraId="55C55AF6" w14:textId="77777777" w:rsidR="00517A9E" w:rsidRPr="006E0173" w:rsidRDefault="00517A9E" w:rsidP="00DB7948">
                      <w:pPr>
                        <w:pStyle w:val="aff0"/>
                        <w:numPr>
                          <w:ilvl w:val="0"/>
                          <w:numId w:val="45"/>
                        </w:numPr>
                        <w:rPr>
                          <w:rFonts w:ascii="Times New Roman" w:hAnsi="Times New Roman" w:cs="Times New Roman"/>
                          <w:szCs w:val="20"/>
                        </w:rPr>
                      </w:pPr>
                      <w:r w:rsidRPr="006E0173">
                        <w:rPr>
                          <w:rFonts w:ascii="Times New Roman" w:hAnsi="Times New Roman" w:cs="Times New Roman"/>
                          <w:szCs w:val="20"/>
                        </w:rPr>
                        <w:t xml:space="preserve">Support indication of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difference between adjacent beams with up to X bits per beam (e.g. X = 2)</w:t>
                      </w:r>
                    </w:p>
                    <w:p w14:paraId="3E6C180C" w14:textId="5BE39ED3" w:rsidR="00517A9E" w:rsidRPr="006E0173" w:rsidRDefault="00517A9E" w:rsidP="00DB7948">
                      <w:pPr>
                        <w:pStyle w:val="aff0"/>
                        <w:numPr>
                          <w:ilvl w:val="0"/>
                          <w:numId w:val="45"/>
                        </w:numPr>
                        <w:rPr>
                          <w:rFonts w:ascii="Times New Roman" w:eastAsiaTheme="minorEastAsia" w:hAnsi="Times New Roman" w:cs="Times New Roman"/>
                          <w:szCs w:val="20"/>
                          <w:lang w:val="en-US"/>
                        </w:rPr>
                      </w:pP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for all beams should be indicated in the SI transmitted in every beam</w:t>
                      </w:r>
                    </w:p>
                    <w:p w14:paraId="4F79F19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w:t>
                      </w:r>
                    </w:p>
                    <w:p w14:paraId="7C417640"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4: Support beam-specific system information, which can carry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and is dedicated for a particular beam.</w:t>
                      </w:r>
                    </w:p>
                    <w:p w14:paraId="5F3A6CB0"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InterDigital</w:t>
                      </w:r>
                      <w:proofErr w:type="spellEnd"/>
                      <w:r w:rsidRPr="006E0173">
                        <w:rPr>
                          <w:rFonts w:ascii="Times New Roman" w:hAnsi="Times New Roman" w:cs="Times New Roman"/>
                          <w:b/>
                          <w:bCs/>
                          <w:szCs w:val="20"/>
                        </w:rPr>
                        <w:t>]</w:t>
                      </w:r>
                    </w:p>
                    <w:p w14:paraId="5F68847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signaling in addition to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w:t>
                      </w:r>
                    </w:p>
                    <w:p w14:paraId="53E34CD0" w14:textId="77777777" w:rsidR="00517A9E" w:rsidRPr="006E0173" w:rsidRDefault="00517A9E" w:rsidP="00DF2A61">
                      <w:pPr>
                        <w:spacing w:before="60" w:after="60" w:line="288" w:lineRule="auto"/>
                        <w:rPr>
                          <w:rFonts w:ascii="Times New Roman" w:eastAsia="Malgun Gothic" w:hAnsi="Times New Roman" w:cs="Times New Roman"/>
                          <w:szCs w:val="20"/>
                        </w:rPr>
                      </w:pPr>
                    </w:p>
                    <w:p w14:paraId="5206BA34" w14:textId="77777777" w:rsidR="00517A9E" w:rsidRPr="00DD30EC" w:rsidRDefault="00517A9E"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2"/>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17A9E" w:rsidRPr="00F448D7" w:rsidRDefault="00517A9E"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517A9E" w:rsidRPr="005465AA"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that do no support introducing beam specific </w:t>
                      </w:r>
                      <w:proofErr w:type="spellStart"/>
                      <w:r w:rsidRPr="005465AA">
                        <w:rPr>
                          <w:rFonts w:ascii="Times New Roman" w:hAnsi="Times New Roman" w:cs="Times New Roman"/>
                          <w:b/>
                          <w:bCs/>
                          <w:szCs w:val="20"/>
                          <w:u w:val="single"/>
                        </w:rPr>
                        <w:t>Koffset</w:t>
                      </w:r>
                      <w:proofErr w:type="spellEnd"/>
                    </w:p>
                    <w:p w14:paraId="033099DA"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17: For initial access,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provided.</w:t>
                      </w:r>
                    </w:p>
                    <w:p w14:paraId="41EED6A2"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value only configured in system information for use in initial access. </w:t>
                      </w:r>
                    </w:p>
                    <w:p w14:paraId="5C28659D"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517A9E" w:rsidRPr="006E0173" w:rsidRDefault="00517A9E" w:rsidP="006E0173">
                      <w:pPr>
                        <w:rPr>
                          <w:rFonts w:ascii="Times New Roman" w:hAnsi="Times New Roman" w:cs="Times New Roman"/>
                          <w:szCs w:val="20"/>
                        </w:rPr>
                      </w:pPr>
                      <w:bookmarkStart w:id="43"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xml:space="preserve">: Only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supported.</w:t>
                      </w:r>
                      <w:bookmarkEnd w:id="43"/>
                    </w:p>
                    <w:p w14:paraId="03A1D236"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in initial access is a cell-specific parameter. Beam-specific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not supported.</w:t>
                      </w:r>
                    </w:p>
                    <w:p w14:paraId="3A1F4F88"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517A9E" w:rsidRPr="006E0173" w:rsidRDefault="00517A9E" w:rsidP="006E0173">
                      <w:pPr>
                        <w:rPr>
                          <w:rFonts w:ascii="Times New Roman" w:hAnsi="Times New Roman" w:cs="Times New Roman"/>
                          <w:szCs w:val="20"/>
                        </w:rPr>
                      </w:pPr>
                      <w:r w:rsidRPr="006E0173">
                        <w:rPr>
                          <w:rFonts w:ascii="Times New Roman" w:hAnsi="Times New Roman" w:cs="Times New Roman"/>
                          <w:szCs w:val="20"/>
                        </w:rPr>
                        <w:t xml:space="preserve">Proposal 1: Beam specific </w:t>
                      </w:r>
                      <w:proofErr w:type="spellStart"/>
                      <w:r w:rsidRPr="006E0173">
                        <w:rPr>
                          <w:rFonts w:ascii="Times New Roman" w:hAnsi="Times New Roman" w:cs="Times New Roman"/>
                          <w:szCs w:val="20"/>
                        </w:rPr>
                        <w:t>Koffset</w:t>
                      </w:r>
                      <w:proofErr w:type="spellEnd"/>
                      <w:r w:rsidRPr="006E0173">
                        <w:rPr>
                          <w:rFonts w:ascii="Times New Roman" w:hAnsi="Times New Roman" w:cs="Times New Roman"/>
                          <w:szCs w:val="20"/>
                        </w:rPr>
                        <w:t xml:space="preserve"> is not necessary. </w:t>
                      </w:r>
                    </w:p>
                    <w:p w14:paraId="6A1C5BE5" w14:textId="77777777" w:rsidR="00517A9E" w:rsidRPr="006E0173" w:rsidRDefault="00517A9E"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517A9E" w:rsidRDefault="00517A9E" w:rsidP="001538A2">
                      <w:pPr>
                        <w:rPr>
                          <w:rFonts w:ascii="Times New Roman" w:hAnsi="Times New Roman" w:cs="Times New Roman"/>
                          <w:szCs w:val="20"/>
                        </w:rPr>
                      </w:pPr>
                      <w:r w:rsidRPr="006E0173">
                        <w:rPr>
                          <w:rFonts w:ascii="Times New Roman" w:hAnsi="Times New Roman" w:cs="Times New Roman"/>
                          <w:szCs w:val="20"/>
                        </w:rPr>
                        <w:t xml:space="preserve">Proposal 5. Cell-specific </w:t>
                      </w:r>
                      <w:proofErr w:type="spellStart"/>
                      <w:r w:rsidRPr="006E0173">
                        <w:rPr>
                          <w:rFonts w:ascii="Times New Roman" w:hAnsi="Times New Roman" w:cs="Times New Roman"/>
                          <w:szCs w:val="20"/>
                        </w:rPr>
                        <w:t>K_offset</w:t>
                      </w:r>
                      <w:proofErr w:type="spellEnd"/>
                      <w:r w:rsidRPr="006E0173">
                        <w:rPr>
                          <w:rFonts w:ascii="Times New Roman" w:hAnsi="Times New Roman" w:cs="Times New Roman"/>
                          <w:szCs w:val="20"/>
                        </w:rPr>
                        <w:t xml:space="preserve"> is only supported in initial access procedure.</w:t>
                      </w:r>
                    </w:p>
                    <w:p w14:paraId="48D3D78E" w14:textId="77777777" w:rsidR="00517A9E" w:rsidRPr="006E0173" w:rsidRDefault="00517A9E" w:rsidP="001538A2">
                      <w:pPr>
                        <w:rPr>
                          <w:rFonts w:ascii="Times New Roman" w:hAnsi="Times New Roman" w:cs="Times New Roman"/>
                          <w:szCs w:val="20"/>
                        </w:rPr>
                      </w:pPr>
                    </w:p>
                    <w:p w14:paraId="39A4496D" w14:textId="4F19DF11" w:rsidR="00517A9E" w:rsidRDefault="00517A9E"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 xml:space="preserve">Proposals on how to support beam specific </w:t>
                      </w:r>
                      <w:proofErr w:type="spellStart"/>
                      <w:r w:rsidRPr="005465AA">
                        <w:rPr>
                          <w:rFonts w:ascii="Times New Roman" w:hAnsi="Times New Roman" w:cs="Times New Roman"/>
                          <w:b/>
                          <w:bCs/>
                          <w:szCs w:val="20"/>
                          <w:u w:val="single"/>
                        </w:rPr>
                        <w:t>Koffset</w:t>
                      </w:r>
                      <w:proofErr w:type="spellEnd"/>
                      <w:r w:rsidRPr="005465AA">
                        <w:rPr>
                          <w:rFonts w:ascii="Times New Roman" w:hAnsi="Times New Roman" w:cs="Times New Roman"/>
                          <w:b/>
                          <w:bCs/>
                          <w:szCs w:val="20"/>
                          <w:u w:val="single"/>
                        </w:rPr>
                        <w:t xml:space="preserve"> (if supported)</w:t>
                      </w:r>
                    </w:p>
                    <w:p w14:paraId="51DBAC2C" w14:textId="77777777" w:rsidR="00517A9E" w:rsidRPr="0049571B" w:rsidRDefault="00517A9E" w:rsidP="0049571B">
                      <w:pPr>
                        <w:rPr>
                          <w:rFonts w:ascii="Times New Roman" w:hAnsi="Times New Roman" w:cs="Times New Roman"/>
                          <w:b/>
                          <w:bCs/>
                          <w:szCs w:val="20"/>
                        </w:rPr>
                      </w:pPr>
                      <w:r w:rsidRPr="0049571B">
                        <w:rPr>
                          <w:rFonts w:ascii="Times New Roman" w:hAnsi="Times New Roman" w:cs="Times New Roman"/>
                          <w:b/>
                          <w:bCs/>
                          <w:szCs w:val="20"/>
                        </w:rPr>
                        <w:t xml:space="preserve">[Huawei, </w:t>
                      </w:r>
                      <w:proofErr w:type="spellStart"/>
                      <w:r w:rsidRPr="0049571B">
                        <w:rPr>
                          <w:rFonts w:ascii="Times New Roman" w:hAnsi="Times New Roman" w:cs="Times New Roman"/>
                          <w:b/>
                          <w:bCs/>
                          <w:szCs w:val="20"/>
                        </w:rPr>
                        <w:t>HiSilicon</w:t>
                      </w:r>
                      <w:proofErr w:type="spellEnd"/>
                      <w:r w:rsidRPr="0049571B">
                        <w:rPr>
                          <w:rFonts w:ascii="Times New Roman" w:hAnsi="Times New Roman" w:cs="Times New Roman"/>
                          <w:b/>
                          <w:bCs/>
                          <w:szCs w:val="20"/>
                        </w:rPr>
                        <w:t>]</w:t>
                      </w:r>
                    </w:p>
                    <w:p w14:paraId="180E1D33"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used in initial access if supported,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is equal to the sum of two offset values </w:t>
                      </w:r>
                    </w:p>
                    <w:p w14:paraId="7082E832" w14:textId="77777777" w:rsidR="00517A9E" w:rsidRPr="00F448D7" w:rsidRDefault="00517A9E"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517A9E" w:rsidRPr="00F448D7" w:rsidRDefault="00517A9E" w:rsidP="00DB7948">
                      <w:pPr>
                        <w:pStyle w:val="aff0"/>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517A9E" w:rsidRPr="00F448D7" w:rsidRDefault="00517A9E" w:rsidP="00F448D7">
                      <w:pPr>
                        <w:rPr>
                          <w:rFonts w:ascii="Times New Roman" w:hAnsi="Times New Roman" w:cs="Times New Roman"/>
                          <w:szCs w:val="20"/>
                        </w:rPr>
                      </w:pPr>
                      <w:r w:rsidRPr="00F448D7">
                        <w:rPr>
                          <w:rFonts w:ascii="Times New Roman" w:hAnsi="Times New Roman" w:cs="Times New Roman"/>
                          <w:szCs w:val="20"/>
                        </w:rPr>
                        <w:t xml:space="preserve">Proposal 3: If a UE is provided with a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the beam-specific </w:t>
                      </w:r>
                      <w:proofErr w:type="spellStart"/>
                      <w:r w:rsidRPr="00F448D7">
                        <w:rPr>
                          <w:rFonts w:ascii="Times New Roman" w:hAnsi="Times New Roman" w:cs="Times New Roman"/>
                          <w:szCs w:val="20"/>
                        </w:rPr>
                        <w:t>K_offset</w:t>
                      </w:r>
                      <w:proofErr w:type="spellEnd"/>
                      <w:r w:rsidRPr="00F448D7">
                        <w:rPr>
                          <w:rFonts w:ascii="Times New Roman" w:hAnsi="Times New Roman" w:cs="Times New Roman"/>
                          <w:szCs w:val="20"/>
                        </w:rPr>
                        <w:t xml:space="preserve"> value is used for</w:t>
                      </w:r>
                    </w:p>
                    <w:p w14:paraId="04FB3BD5"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w:t>
                      </w:r>
                      <w:proofErr w:type="spellStart"/>
                      <w:r w:rsidRPr="00F448D7">
                        <w:rPr>
                          <w:rFonts w:ascii="Times New Roman" w:hAnsi="Times New Roman" w:cs="Times New Roman"/>
                          <w:szCs w:val="20"/>
                        </w:rPr>
                        <w:t>fallbackRAR</w:t>
                      </w:r>
                      <w:proofErr w:type="spellEnd"/>
                      <w:r w:rsidRPr="00F448D7">
                        <w:rPr>
                          <w:rFonts w:ascii="Times New Roman" w:hAnsi="Times New Roman" w:cs="Times New Roman"/>
                          <w:szCs w:val="20"/>
                        </w:rPr>
                        <w:t xml:space="preserve"> grant scheduled PUSCH</w:t>
                      </w:r>
                    </w:p>
                    <w:p w14:paraId="3532FEB8"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517A9E" w:rsidRPr="00F448D7" w:rsidRDefault="00517A9E" w:rsidP="00DB7948">
                      <w:pPr>
                        <w:pStyle w:val="aff0"/>
                        <w:numPr>
                          <w:ilvl w:val="0"/>
                          <w:numId w:val="43"/>
                        </w:numPr>
                        <w:rPr>
                          <w:rFonts w:ascii="Times New Roman" w:hAnsi="Times New Roman" w:cs="Times New Roman"/>
                          <w:szCs w:val="20"/>
                        </w:rPr>
                      </w:pPr>
                      <w:r w:rsidRPr="00F448D7">
                        <w:rPr>
                          <w:rFonts w:ascii="Times New Roman" w:hAnsi="Times New Roman" w:cs="Times New Roman"/>
                          <w:szCs w:val="20"/>
                        </w:rPr>
                        <w:t xml:space="preserve">The transmission timing of HARQ-ACK on PUCCH to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 xml:space="preserve"> scheduled by DCI format 1_0 with CRC scrambled by </w:t>
                      </w:r>
                      <w:proofErr w:type="spellStart"/>
                      <w:r w:rsidRPr="00F448D7">
                        <w:rPr>
                          <w:rFonts w:ascii="Times New Roman" w:hAnsi="Times New Roman" w:cs="Times New Roman"/>
                          <w:szCs w:val="20"/>
                        </w:rPr>
                        <w:t>MsgB</w:t>
                      </w:r>
                      <w:proofErr w:type="spellEnd"/>
                      <w:r w:rsidRPr="00F448D7">
                        <w:rPr>
                          <w:rFonts w:ascii="Times New Roman" w:hAnsi="Times New Roman" w:cs="Times New Roman"/>
                          <w:szCs w:val="20"/>
                        </w:rPr>
                        <w:t>-RNTI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 xml:space="preserve">to </w:t>
      </w:r>
      <w:r>
        <w:rPr>
          <w:rFonts w:ascii="Arial" w:eastAsia="Times New Roman" w:hAnsi="Arial" w:cs="Arial"/>
        </w:rPr>
        <w:lastRenderedPageBreak/>
        <w:t>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17A9E" w:rsidRPr="00E57D4A" w:rsidRDefault="00517A9E"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w:t>
                      </w:r>
                      <w:proofErr w:type="spellStart"/>
                      <w:r w:rsidRPr="00E57D4A">
                        <w:rPr>
                          <w:rFonts w:ascii="Times New Roman" w:hAnsi="Times New Roman" w:cs="Times New Roman"/>
                          <w:b/>
                          <w:bCs/>
                          <w:szCs w:val="20"/>
                        </w:rPr>
                        <w:t>Spreadtrum</w:t>
                      </w:r>
                      <w:proofErr w:type="spellEnd"/>
                      <w:r w:rsidRPr="00E57D4A">
                        <w:rPr>
                          <w:rFonts w:ascii="Times New Roman" w:hAnsi="Times New Roman" w:cs="Times New Roman"/>
                          <w:b/>
                          <w:bCs/>
                          <w:szCs w:val="20"/>
                        </w:rPr>
                        <w:t>]</w:t>
                      </w:r>
                    </w:p>
                    <w:p w14:paraId="5388411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be update by the system information.</w:t>
                      </w:r>
                    </w:p>
                    <w:p w14:paraId="2D36182D"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 xml:space="preserve">Different subcarrier spacing values for different scenarios to determine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should be supported.</w:t>
                      </w:r>
                    </w:p>
                    <w:p w14:paraId="0F4A43C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11: The same agreements used for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 xml:space="preserve"> should be extended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i.e., indication relative to the SCS in the frequency band and the type of satellite.</w:t>
                      </w:r>
                    </w:p>
                    <w:p w14:paraId="768848B5" w14:textId="510B8DAB"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7: The unit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is number of slots for a reference subcarrier spacing, wherein, the reference subcarrier spacing is configured by the network in system information.</w:t>
                      </w:r>
                    </w:p>
                    <w:p w14:paraId="01441714"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8: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provided by network can be fixed.</w:t>
                      </w:r>
                    </w:p>
                    <w:p w14:paraId="2C361084" w14:textId="77777777" w:rsidR="00517A9E" w:rsidRPr="00E57D4A" w:rsidRDefault="00517A9E" w:rsidP="00DB7948">
                      <w:pPr>
                        <w:pStyle w:val="aff0"/>
                        <w:numPr>
                          <w:ilvl w:val="0"/>
                          <w:numId w:val="40"/>
                        </w:numPr>
                        <w:rPr>
                          <w:rFonts w:ascii="Times New Roman" w:hAnsi="Times New Roman" w:cs="Times New Roman"/>
                          <w:szCs w:val="20"/>
                        </w:rPr>
                      </w:pPr>
                      <w:r w:rsidRPr="00E57D4A">
                        <w:rPr>
                          <w:rFonts w:ascii="Times New Roman" w:hAnsi="Times New Roman" w:cs="Times New Roman"/>
                          <w:szCs w:val="20"/>
                        </w:rPr>
                        <w:t xml:space="preserve">Note: The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is used to compensate the fixed unalignment caused by the distance between NTN GW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in Scenario 2-b (RU located at gateway, with gateway and </w:t>
                      </w:r>
                      <w:proofErr w:type="spellStart"/>
                      <w:r w:rsidRPr="00E57D4A">
                        <w:rPr>
                          <w:rFonts w:ascii="Times New Roman" w:hAnsi="Times New Roman" w:cs="Times New Roman"/>
                          <w:szCs w:val="20"/>
                        </w:rPr>
                        <w:t>gNB</w:t>
                      </w:r>
                      <w:proofErr w:type="spellEnd"/>
                      <w:r w:rsidRPr="00E57D4A">
                        <w:rPr>
                          <w:rFonts w:ascii="Times New Roman" w:hAnsi="Times New Roman" w:cs="Times New Roman"/>
                          <w:szCs w:val="20"/>
                        </w:rPr>
                        <w:t xml:space="preserve"> located away from each other).</w:t>
                      </w:r>
                    </w:p>
                    <w:p w14:paraId="31245EEA"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9: The usual system information update procedure is enough to initialize/update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Additional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updating mechanism is not needed.</w:t>
                      </w:r>
                    </w:p>
                    <w:p w14:paraId="5B59F682"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indication via RRC or MAC CE is not supported</w:t>
                      </w:r>
                    </w:p>
                    <w:p w14:paraId="64A4FCB8"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 xml:space="preserve">A reference SCS (no RRC configuration) for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to handle the case where a UE is configured with multiple BWPs using different SCSs on the serving cell. Note that a reference SCS may not be needed if the UE is not configured with multiple BWPs.</w:t>
                      </w:r>
                    </w:p>
                    <w:p w14:paraId="52F80647"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 xml:space="preserve">UE autonomous adjustment on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shall be supported for an estimate of UE-</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 xml:space="preserve"> RTT. Note that for the MAC CE action time, the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value shall be controlled by a </w:t>
                      </w:r>
                      <w:proofErr w:type="spellStart"/>
                      <w:r w:rsidRPr="000933F5">
                        <w:rPr>
                          <w:rFonts w:ascii="Times New Roman" w:hAnsi="Times New Roman" w:cs="Times New Roman"/>
                          <w:szCs w:val="20"/>
                        </w:rPr>
                        <w:t>gNB</w:t>
                      </w:r>
                      <w:proofErr w:type="spellEnd"/>
                      <w:r w:rsidRPr="000933F5">
                        <w:rPr>
                          <w:rFonts w:ascii="Times New Roman" w:hAnsi="Times New Roman" w:cs="Times New Roman"/>
                          <w:szCs w:val="20"/>
                        </w:rPr>
                        <w:t>.</w:t>
                      </w:r>
                    </w:p>
                    <w:p w14:paraId="1015A8CA" w14:textId="77777777" w:rsidR="00517A9E" w:rsidRPr="00E57D4A" w:rsidRDefault="00517A9E"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12: Update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via MAC CE can be supported. </w:t>
                      </w:r>
                    </w:p>
                    <w:p w14:paraId="4FF93139" w14:textId="77777777" w:rsidR="00517A9E" w:rsidRPr="000933F5" w:rsidRDefault="00517A9E" w:rsidP="000933F5">
                      <w:pPr>
                        <w:rPr>
                          <w:rFonts w:ascii="Times New Roman" w:hAnsi="Times New Roman" w:cs="Times New Roman"/>
                          <w:szCs w:val="20"/>
                        </w:rPr>
                      </w:pPr>
                      <w:r w:rsidRPr="000933F5">
                        <w:rPr>
                          <w:rFonts w:ascii="Times New Roman" w:hAnsi="Times New Roman" w:cs="Times New Roman"/>
                          <w:szCs w:val="20"/>
                        </w:rPr>
                        <w:t xml:space="preserve">Proposal 13: Both the unit and value range of </w:t>
                      </w:r>
                      <w:proofErr w:type="spellStart"/>
                      <w:r w:rsidRPr="000933F5">
                        <w:rPr>
                          <w:rFonts w:ascii="Times New Roman" w:hAnsi="Times New Roman" w:cs="Times New Roman"/>
                          <w:szCs w:val="20"/>
                        </w:rPr>
                        <w:t>K_mac</w:t>
                      </w:r>
                      <w:proofErr w:type="spellEnd"/>
                      <w:r w:rsidRPr="000933F5">
                        <w:rPr>
                          <w:rFonts w:ascii="Times New Roman" w:hAnsi="Times New Roman" w:cs="Times New Roman"/>
                          <w:szCs w:val="20"/>
                        </w:rPr>
                        <w:t xml:space="preserve"> can follow that of </w:t>
                      </w:r>
                      <w:proofErr w:type="spellStart"/>
                      <w:r w:rsidRPr="000933F5">
                        <w:rPr>
                          <w:rFonts w:ascii="Times New Roman" w:hAnsi="Times New Roman" w:cs="Times New Roman"/>
                          <w:szCs w:val="20"/>
                        </w:rPr>
                        <w:t>K_offset</w:t>
                      </w:r>
                      <w:proofErr w:type="spellEnd"/>
                      <w:r w:rsidRPr="000933F5">
                        <w:rPr>
                          <w:rFonts w:ascii="Times New Roman" w:hAnsi="Times New Roman" w:cs="Times New Roman"/>
                          <w:szCs w:val="20"/>
                        </w:rPr>
                        <w:t>.</w:t>
                      </w:r>
                    </w:p>
                    <w:p w14:paraId="44B1FD44"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8: Update of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based on SIB re-reading should be supported. The same mechanism for UE re-reading SIB using validity timer as used for signaling of common TA parameters should be used. </w:t>
                      </w:r>
                    </w:p>
                    <w:p w14:paraId="7973826E"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w:t>
                      </w:r>
                      <w:proofErr w:type="spellStart"/>
                      <w:r w:rsidRPr="00E57D4A">
                        <w:rPr>
                          <w:rFonts w:ascii="Times New Roman" w:hAnsi="Times New Roman" w:cs="Times New Roman"/>
                          <w:szCs w:val="20"/>
                        </w:rPr>
                        <w:t>Koffset</w:t>
                      </w:r>
                      <w:proofErr w:type="spellEnd"/>
                      <w:r w:rsidRPr="00E57D4A">
                        <w:rPr>
                          <w:rFonts w:ascii="Times New Roman" w:hAnsi="Times New Roman" w:cs="Times New Roman"/>
                          <w:szCs w:val="20"/>
                        </w:rPr>
                        <w:t xml:space="preserve">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517A9E" w:rsidRPr="00E57D4A" w:rsidRDefault="00517A9E"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517A9E" w:rsidRPr="00E57D4A" w:rsidRDefault="00517A9E"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517A9E" w:rsidRPr="00E57D4A" w:rsidRDefault="00517A9E" w:rsidP="000933F5">
                      <w:pPr>
                        <w:rPr>
                          <w:rFonts w:ascii="Times New Roman" w:hAnsi="Times New Roman" w:cs="Times New Roman"/>
                          <w:szCs w:val="20"/>
                        </w:rPr>
                      </w:pPr>
                      <w:r w:rsidRPr="00E57D4A">
                        <w:rPr>
                          <w:rFonts w:ascii="Times New Roman" w:hAnsi="Times New Roman" w:cs="Times New Roman"/>
                          <w:szCs w:val="20"/>
                        </w:rPr>
                        <w:t xml:space="preserve">Proposal 1: The units of </w:t>
                      </w:r>
                      <w:proofErr w:type="spellStart"/>
                      <w:r w:rsidRPr="00E57D4A">
                        <w:rPr>
                          <w:rFonts w:ascii="Times New Roman" w:hAnsi="Times New Roman" w:cs="Times New Roman"/>
                          <w:szCs w:val="20"/>
                        </w:rPr>
                        <w:t>K_offset</w:t>
                      </w:r>
                      <w:proofErr w:type="spellEnd"/>
                      <w:r w:rsidRPr="00E57D4A">
                        <w:rPr>
                          <w:rFonts w:ascii="Times New Roman" w:hAnsi="Times New Roman" w:cs="Times New Roman"/>
                          <w:szCs w:val="20"/>
                        </w:rPr>
                        <w:t xml:space="preserve"> and </w:t>
                      </w:r>
                      <w:proofErr w:type="spellStart"/>
                      <w:r w:rsidRPr="00E57D4A">
                        <w:rPr>
                          <w:rFonts w:ascii="Times New Roman" w:hAnsi="Times New Roman" w:cs="Times New Roman"/>
                          <w:szCs w:val="20"/>
                        </w:rPr>
                        <w:t>K_mac</w:t>
                      </w:r>
                      <w:proofErr w:type="spellEnd"/>
                      <w:r w:rsidRPr="00E57D4A">
                        <w:rPr>
                          <w:rFonts w:ascii="Times New Roman" w:hAnsi="Times New Roman" w:cs="Times New Roman"/>
                          <w:szCs w:val="20"/>
                        </w:rPr>
                        <w:t xml:space="preserve"> </w:t>
                      </w:r>
                      <w:proofErr w:type="gramStart"/>
                      <w:r w:rsidRPr="00E57D4A">
                        <w:rPr>
                          <w:rFonts w:ascii="Times New Roman" w:hAnsi="Times New Roman" w:cs="Times New Roman"/>
                          <w:szCs w:val="20"/>
                        </w:rPr>
                        <w:t>are</w:t>
                      </w:r>
                      <w:proofErr w:type="gramEnd"/>
                      <w:r w:rsidRPr="00E57D4A">
                        <w:rPr>
                          <w:rFonts w:ascii="Times New Roman" w:hAnsi="Times New Roman" w:cs="Times New Roman"/>
                          <w:szCs w:val="20"/>
                        </w:rPr>
                        <w:t xml:space="preserve"> 1 </w:t>
                      </w:r>
                      <w:proofErr w:type="spellStart"/>
                      <w:r w:rsidRPr="00E57D4A">
                        <w:rPr>
                          <w:rFonts w:ascii="Times New Roman" w:hAnsi="Times New Roman" w:cs="Times New Roman"/>
                          <w:szCs w:val="20"/>
                        </w:rPr>
                        <w:t>ms.</w:t>
                      </w:r>
                      <w:proofErr w:type="spellEnd"/>
                    </w:p>
                    <w:p w14:paraId="5BDD6899" w14:textId="348067C8" w:rsidR="00517A9E" w:rsidRPr="00B462CE" w:rsidRDefault="00517A9E"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a"/>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a"/>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a"/>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a"/>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a"/>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a"/>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a"/>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a"/>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a"/>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a"/>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a"/>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a"/>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a"/>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a"/>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a"/>
              <w:spacing w:line="254" w:lineRule="auto"/>
              <w:rPr>
                <w:rFonts w:cs="Arial"/>
              </w:rPr>
            </w:pPr>
            <w:r>
              <w:rPr>
                <w:rFonts w:eastAsia="Yu Mincho" w:cs="Arial" w:hint="eastAsia"/>
              </w:rPr>
              <w:lastRenderedPageBreak/>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a"/>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a"/>
              <w:spacing w:line="254" w:lineRule="auto"/>
              <w:rPr>
                <w:rFonts w:eastAsia="Yu Mincho" w:cs="Arial"/>
              </w:rPr>
            </w:pPr>
            <w:r>
              <w:rPr>
                <w:rFonts w:eastAsia="Yu Mincho" w:cs="Arial"/>
              </w:rPr>
              <w:t>Comments on the proposals</w:t>
            </w:r>
          </w:p>
          <w:p w14:paraId="63BDE2F6" w14:textId="77777777" w:rsidR="003E76BD" w:rsidRDefault="003E76BD" w:rsidP="003E76BD">
            <w:pPr>
              <w:pStyle w:val="aa"/>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a"/>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a"/>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a"/>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aa"/>
              <w:spacing w:line="254" w:lineRule="auto"/>
              <w:rPr>
                <w:rFonts w:cs="Arial"/>
              </w:rPr>
            </w:pPr>
            <w:r>
              <w:rPr>
                <w:rFonts w:cs="Arial"/>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aa"/>
              <w:spacing w:line="254" w:lineRule="auto"/>
              <w:rPr>
                <w:rFonts w:cs="Arial"/>
              </w:rPr>
            </w:pPr>
            <w:r>
              <w:rPr>
                <w:rFonts w:cs="Arial"/>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aa"/>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aa"/>
              <w:spacing w:line="254" w:lineRule="auto"/>
              <w:rPr>
                <w:rFonts w:cs="Arial"/>
              </w:rPr>
            </w:pPr>
            <w:r>
              <w:rPr>
                <w:rFonts w:cs="Arial" w:hint="eastAsia"/>
              </w:rPr>
              <w:t>Preferre not to update of K_mac</w:t>
            </w:r>
          </w:p>
        </w:tc>
      </w:tr>
      <w:tr w:rsidR="00C31D3D" w14:paraId="2A08D123" w14:textId="77777777" w:rsidTr="00D73B54">
        <w:tc>
          <w:tcPr>
            <w:tcW w:w="1795" w:type="dxa"/>
            <w:tcBorders>
              <w:top w:val="single" w:sz="4" w:space="0" w:color="auto"/>
              <w:left w:val="single" w:sz="4" w:space="0" w:color="auto"/>
              <w:bottom w:val="single" w:sz="4" w:space="0" w:color="auto"/>
              <w:right w:val="single" w:sz="4" w:space="0" w:color="auto"/>
            </w:tcBorders>
          </w:tcPr>
          <w:p w14:paraId="357059CA" w14:textId="3A687AC7" w:rsidR="00C31D3D" w:rsidRDefault="00C31D3D" w:rsidP="009B2A14">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53AF6F0" w14:textId="658CD37B" w:rsidR="00C31D3D" w:rsidRPr="00375888" w:rsidRDefault="00C31D3D">
            <w:pPr>
              <w:pStyle w:val="aa"/>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k_mac needs to </w:t>
            </w:r>
            <w:r w:rsidR="001D5EE4">
              <w:rPr>
                <w:rFonts w:eastAsia="宋体" w:cs="Arial" w:hint="eastAsia"/>
              </w:rPr>
              <w:t xml:space="preserve">be </w:t>
            </w:r>
            <w:r w:rsidRPr="00375888">
              <w:rPr>
                <w:rFonts w:cs="Arial"/>
              </w:rPr>
              <w:t>update</w:t>
            </w:r>
            <w:r w:rsidR="001D5EE4">
              <w:rPr>
                <w:rFonts w:eastAsia="宋体" w:cs="Arial" w:hint="eastAsia"/>
              </w:rPr>
              <w:t>d</w:t>
            </w:r>
            <w:r w:rsidRPr="00375888">
              <w:rPr>
                <w:rFonts w:cs="Arial"/>
              </w:rPr>
              <w:t xml:space="preserve"> based on the common drift.</w:t>
            </w:r>
          </w:p>
          <w:p w14:paraId="323157FA" w14:textId="33410F07" w:rsidR="00C31D3D" w:rsidRDefault="00C31D3D" w:rsidP="009B2A14">
            <w:pPr>
              <w:pStyle w:val="aa"/>
              <w:spacing w:line="254" w:lineRule="auto"/>
              <w:rPr>
                <w:rFonts w:cs="Arial"/>
              </w:rPr>
            </w:pPr>
            <w:r w:rsidRPr="00375888">
              <w:rPr>
                <w:rFonts w:cs="Arial"/>
              </w:rPr>
              <w:t xml:space="preserve">For RAR window and MAC CE related timing relationship, real-time K_mac is needed. In order to save overhead and decrease </w:t>
            </w:r>
            <w:r w:rsidR="001D5EE4" w:rsidRPr="001D5EE4">
              <w:rPr>
                <w:rFonts w:cs="Arial"/>
              </w:rPr>
              <w:t>complexity</w:t>
            </w:r>
            <w:r w:rsidRPr="00375888">
              <w:rPr>
                <w:rFonts w:cs="Arial"/>
              </w:rPr>
              <w:t xml:space="preserve">, </w:t>
            </w:r>
            <w:r w:rsidR="008E4CFE" w:rsidRPr="008E4CFE">
              <w:rPr>
                <w:rFonts w:cs="Arial"/>
              </w:rPr>
              <w:t>it is recommended to use a single common drift to update the common delay, or K_mac, or feeder link RTT.</w:t>
            </w:r>
          </w:p>
        </w:tc>
      </w:tr>
      <w:tr w:rsidR="00873110" w14:paraId="59263CE0" w14:textId="77777777" w:rsidTr="00D73B54">
        <w:tc>
          <w:tcPr>
            <w:tcW w:w="1795" w:type="dxa"/>
            <w:tcBorders>
              <w:top w:val="single" w:sz="4" w:space="0" w:color="auto"/>
              <w:left w:val="single" w:sz="4" w:space="0" w:color="auto"/>
              <w:bottom w:val="single" w:sz="4" w:space="0" w:color="auto"/>
              <w:right w:val="single" w:sz="4" w:space="0" w:color="auto"/>
            </w:tcBorders>
          </w:tcPr>
          <w:p w14:paraId="5C9373A3" w14:textId="4B631729" w:rsidR="00873110" w:rsidRDefault="00873110" w:rsidP="009B2A14">
            <w:pPr>
              <w:pStyle w:val="aa"/>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1FC8104E" w14:textId="16E760BD" w:rsidR="00873110" w:rsidRPr="00375888" w:rsidRDefault="00873110" w:rsidP="00873110">
            <w:pPr>
              <w:pStyle w:val="aa"/>
              <w:numPr>
                <w:ilvl w:val="0"/>
                <w:numId w:val="95"/>
              </w:numPr>
              <w:spacing w:line="252" w:lineRule="auto"/>
              <w:rPr>
                <w:rFonts w:cs="Arial"/>
              </w:rPr>
            </w:pPr>
            <w:r>
              <w:rPr>
                <w:rFonts w:cs="Arial"/>
              </w:rPr>
              <w:t>Not necessary.</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17A9E" w:rsidRPr="005D172D" w:rsidRDefault="00517A9E"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517A9E" w:rsidRPr="005D172D" w:rsidRDefault="00517A9E" w:rsidP="005D172D">
                      <w:pPr>
                        <w:rPr>
                          <w:rFonts w:ascii="Times New Roman" w:hAnsi="Times New Roman" w:cs="Times New Roman"/>
                          <w:b/>
                          <w:bCs/>
                          <w:szCs w:val="20"/>
                        </w:rPr>
                      </w:pPr>
                      <w:r w:rsidRPr="005D172D">
                        <w:rPr>
                          <w:rFonts w:ascii="Times New Roman" w:hAnsi="Times New Roman" w:cs="Times New Roman"/>
                          <w:b/>
                          <w:bCs/>
                          <w:szCs w:val="20"/>
                        </w:rPr>
                        <w:t xml:space="preserve">[Huawei, </w:t>
                      </w:r>
                      <w:proofErr w:type="spellStart"/>
                      <w:r w:rsidRPr="005D172D">
                        <w:rPr>
                          <w:rFonts w:ascii="Times New Roman" w:hAnsi="Times New Roman" w:cs="Times New Roman"/>
                          <w:b/>
                          <w:bCs/>
                          <w:szCs w:val="20"/>
                        </w:rPr>
                        <w:t>HiSilicon</w:t>
                      </w:r>
                      <w:proofErr w:type="spellEnd"/>
                      <w:r w:rsidRPr="005D172D">
                        <w:rPr>
                          <w:rFonts w:ascii="Times New Roman" w:hAnsi="Times New Roman" w:cs="Times New Roman"/>
                          <w:b/>
                          <w:bCs/>
                          <w:szCs w:val="20"/>
                        </w:rPr>
                        <w:t>]</w:t>
                      </w:r>
                    </w:p>
                    <w:p w14:paraId="4309F987" w14:textId="3B27E253" w:rsidR="00517A9E" w:rsidRPr="005D172D" w:rsidRDefault="00517A9E" w:rsidP="00D65433">
                      <w:pPr>
                        <w:pStyle w:val="aa"/>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4" w:name="OLE_LINK23"/>
                            <w:bookmarkStart w:id="45"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46"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6"/>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47"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8" w:name="_Toc83986167"/>
                            <w:bookmarkEnd w:id="47"/>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8"/>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 xml:space="preserve">[Huawei, </w:t>
                      </w:r>
                      <w:proofErr w:type="spellStart"/>
                      <w:r w:rsidRPr="003A30FF">
                        <w:rPr>
                          <w:rFonts w:ascii="Times New Roman" w:hAnsi="Times New Roman" w:cs="Times New Roman"/>
                          <w:b/>
                          <w:bCs/>
                          <w:szCs w:val="20"/>
                        </w:rPr>
                        <w:t>HiSilicon</w:t>
                      </w:r>
                      <w:proofErr w:type="spellEnd"/>
                      <w:r w:rsidRPr="003A30FF">
                        <w:rPr>
                          <w:rFonts w:ascii="Times New Roman" w:hAnsi="Times New Roman" w:cs="Times New Roman"/>
                          <w:b/>
                          <w:bCs/>
                          <w:szCs w:val="20"/>
                        </w:rPr>
                        <w:t>]</w:t>
                      </w:r>
                    </w:p>
                    <w:p w14:paraId="12AAD4FC"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517A9E" w:rsidRPr="003A30FF" w:rsidRDefault="00517A9E" w:rsidP="003A30FF">
                      <w:pPr>
                        <w:rPr>
                          <w:rFonts w:ascii="Times New Roman" w:hAnsi="Times New Roman" w:cs="Times New Roman"/>
                          <w:szCs w:val="20"/>
                        </w:rPr>
                      </w:pPr>
                      <w:bookmarkStart w:id="49" w:name="OLE_LINK23"/>
                      <w:bookmarkStart w:id="50"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w:t>
                      </w:r>
                      <w:proofErr w:type="gramStart"/>
                      <w:r w:rsidRPr="003A30FF">
                        <w:rPr>
                          <w:rFonts w:ascii="Times New Roman" w:hAnsi="Times New Roman" w:cs="Times New Roman"/>
                          <w:szCs w:val="20"/>
                        </w:rPr>
                        <w:t>candidate</w:t>
                      </w:r>
                      <w:proofErr w:type="gramEnd"/>
                      <w:r w:rsidRPr="003A30FF">
                        <w:rPr>
                          <w:rFonts w:ascii="Times New Roman" w:hAnsi="Times New Roman" w:cs="Times New Roman"/>
                          <w:szCs w:val="20"/>
                        </w:rPr>
                        <w:t xml:space="preserve"> K1 values. The slot index of scheduled PDSCH is used to decide one candidate K1 set. </w:t>
                      </w:r>
                    </w:p>
                    <w:p w14:paraId="21E67A8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517A9E" w:rsidRPr="003A30FF" w:rsidRDefault="00517A9E" w:rsidP="003A30FF">
                      <w:pPr>
                        <w:rPr>
                          <w:rFonts w:ascii="Times New Roman" w:hAnsi="Times New Roman" w:cs="Times New Roman"/>
                          <w:szCs w:val="20"/>
                        </w:rPr>
                      </w:pPr>
                      <w:bookmarkStart w:id="51"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1"/>
                    </w:p>
                    <w:p w14:paraId="014E798E"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517A9E" w:rsidRPr="003A30FF" w:rsidRDefault="00517A9E" w:rsidP="003A30FF">
                      <w:pPr>
                        <w:rPr>
                          <w:rFonts w:ascii="Times New Roman" w:hAnsi="Times New Roman" w:cs="Times New Roman"/>
                          <w:b/>
                          <w:bCs/>
                          <w:szCs w:val="20"/>
                        </w:rPr>
                      </w:pPr>
                      <w:bookmarkStart w:id="52" w:name="_Toc83986166"/>
                      <w:r w:rsidRPr="003A30FF">
                        <w:rPr>
                          <w:rFonts w:ascii="Times New Roman" w:hAnsi="Times New Roman" w:cs="Times New Roman"/>
                          <w:b/>
                          <w:bCs/>
                          <w:szCs w:val="20"/>
                        </w:rPr>
                        <w:t>[Ericsson]</w:t>
                      </w:r>
                    </w:p>
                    <w:p w14:paraId="5FA0E69D"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3" w:name="_Toc83986167"/>
                      <w:bookmarkEnd w:id="52"/>
                    </w:p>
                    <w:p w14:paraId="37314D7D" w14:textId="539B1E18" w:rsidR="00517A9E" w:rsidRPr="003A30FF" w:rsidRDefault="00517A9E"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3"/>
                    </w:p>
                    <w:p w14:paraId="79768721" w14:textId="77777777" w:rsidR="00517A9E" w:rsidRPr="0023480C" w:rsidRDefault="00517A9E" w:rsidP="00903F77">
                      <w:pPr>
                        <w:rPr>
                          <w:rFonts w:ascii="Times New Roman" w:eastAsiaTheme="majorEastAsia" w:hAnsi="Times New Roman" w:cs="Times New Roman"/>
                          <w:szCs w:val="20"/>
                        </w:rPr>
                      </w:pPr>
                    </w:p>
                    <w:p w14:paraId="532AEB35" w14:textId="77777777" w:rsidR="00517A9E" w:rsidRPr="0023480C" w:rsidRDefault="00517A9E" w:rsidP="00903F77">
                      <w:pPr>
                        <w:spacing w:before="60" w:after="60" w:line="288" w:lineRule="auto"/>
                        <w:rPr>
                          <w:rFonts w:ascii="Times New Roman" w:eastAsia="Malgun Gothic" w:hAnsi="Times New Roman" w:cs="Times New Roman"/>
                          <w:szCs w:val="20"/>
                          <w:lang w:val="x-none"/>
                        </w:rPr>
                      </w:pPr>
                    </w:p>
                    <w:p w14:paraId="308E3196" w14:textId="77777777" w:rsidR="00517A9E" w:rsidRPr="0023480C" w:rsidRDefault="00517A9E"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17A9E" w:rsidRPr="003A30FF" w:rsidRDefault="00517A9E"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17A9E" w:rsidRPr="003A30FF" w:rsidRDefault="00517A9E"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17A9E" w:rsidRPr="003A30FF" w:rsidRDefault="00517A9E"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517A9E" w:rsidRPr="003A30FF" w:rsidRDefault="00517A9E"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517A9E" w:rsidRPr="003A30FF" w:rsidRDefault="00517A9E"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517A9E" w:rsidRPr="003A30FF" w:rsidRDefault="00517A9E" w:rsidP="00DB7948">
                      <w:pPr>
                        <w:pStyle w:val="aff0"/>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517A9E" w:rsidRPr="003A30FF" w:rsidRDefault="00517A9E"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517A9E" w:rsidRPr="003A30FF" w:rsidRDefault="00517A9E" w:rsidP="00DB7948">
                      <w:pPr>
                        <w:pStyle w:val="aff0"/>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517A9E" w:rsidRPr="003A30FF" w:rsidRDefault="00517A9E"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517A9E" w:rsidRPr="003A30FF" w:rsidRDefault="00517A9E"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517A9E" w:rsidRPr="003A30FF" w:rsidRDefault="00517A9E"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PUCCH-config IE from (0,…,15) to (0,…,31). </w:t>
                      </w:r>
                    </w:p>
                    <w:p w14:paraId="46F0B879" w14:textId="77777777" w:rsidR="00517A9E" w:rsidRPr="003A30FF" w:rsidRDefault="00517A9E" w:rsidP="00DB7948">
                      <w:pPr>
                        <w:pStyle w:val="aff0"/>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517A9E" w:rsidRPr="0023480C" w:rsidRDefault="00517A9E" w:rsidP="0023480C">
                      <w:pPr>
                        <w:spacing w:before="60" w:after="60" w:line="288" w:lineRule="auto"/>
                        <w:rPr>
                          <w:rFonts w:ascii="Times New Roman" w:eastAsia="Malgun Gothic" w:hAnsi="Times New Roman" w:cs="Times New Roman"/>
                          <w:szCs w:val="20"/>
                          <w:lang w:val="x-none"/>
                        </w:rPr>
                      </w:pPr>
                    </w:p>
                    <w:p w14:paraId="4E4699F0" w14:textId="77777777" w:rsidR="00517A9E" w:rsidRPr="0023480C" w:rsidRDefault="00517A9E"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 xml:space="preserve">[Huawei, </w:t>
                      </w:r>
                      <w:proofErr w:type="spellStart"/>
                      <w:r w:rsidRPr="004A159E">
                        <w:rPr>
                          <w:rFonts w:ascii="Times New Roman" w:eastAsiaTheme="majorEastAsia" w:hAnsi="Times New Roman" w:cs="Times New Roman"/>
                          <w:b/>
                          <w:bCs/>
                          <w:szCs w:val="20"/>
                        </w:rPr>
                        <w:t>HiSilicon</w:t>
                      </w:r>
                      <w:proofErr w:type="spellEnd"/>
                      <w:r w:rsidRPr="004A159E">
                        <w:rPr>
                          <w:rFonts w:ascii="Times New Roman" w:eastAsiaTheme="majorEastAsia" w:hAnsi="Times New Roman" w:cs="Times New Roman"/>
                          <w:b/>
                          <w:bCs/>
                          <w:szCs w:val="20"/>
                        </w:rPr>
                        <w:t>]</w:t>
                      </w:r>
                    </w:p>
                    <w:p w14:paraId="605A54D8" w14:textId="77777777" w:rsidR="00517A9E" w:rsidRPr="004A159E" w:rsidRDefault="00517A9E"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517A9E" w:rsidRPr="004A159E" w:rsidRDefault="00517A9E"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517A9E" w:rsidRPr="004A159E" w:rsidRDefault="00517A9E"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517A9E" w:rsidRPr="000D40F1" w:rsidRDefault="00517A9E"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517A9E" w:rsidRDefault="00517A9E"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517A9E" w:rsidRPr="000D40F1" w:rsidRDefault="00517A9E"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517A9E" w:rsidRPr="000D40F1" w:rsidRDefault="00517A9E"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a"/>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a"/>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a"/>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a"/>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a"/>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aa"/>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a"/>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a"/>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 xml:space="preserve">=0 as agreed in previous meeting. As a result, the UE may start to monitor the RAR a bit </w:t>
            </w:r>
            <w:r>
              <w:rPr>
                <w:rFonts w:cs="Arial" w:hint="eastAsia"/>
              </w:rPr>
              <w:lastRenderedPageBreak/>
              <w:t>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a"/>
              <w:spacing w:line="254" w:lineRule="auto"/>
              <w:rPr>
                <w:rFonts w:cs="Arial"/>
              </w:rPr>
            </w:pPr>
            <w:r w:rsidRPr="009D16E1">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a"/>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a"/>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aa"/>
              <w:spacing w:line="254" w:lineRule="auto"/>
              <w:rPr>
                <w:rFonts w:cs="Arial"/>
              </w:rPr>
            </w:pPr>
            <w:r>
              <w:rPr>
                <w:rFonts w:cs="Arial"/>
              </w:rPr>
              <w:t>We don’t see the necessity to discuss above.</w:t>
            </w:r>
          </w:p>
        </w:tc>
      </w:tr>
      <w:tr w:rsidR="00B16510"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6EF13B9B" w:rsidR="00B16510" w:rsidRDefault="00B16510" w:rsidP="003E76BD">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FC4EFE" w14:textId="32739353" w:rsidR="00B16510" w:rsidRPr="002F74B6" w:rsidRDefault="00B16510" w:rsidP="002F74B6">
            <w:pPr>
              <w:rPr>
                <w:rFonts w:ascii="Arial" w:eastAsia="宋体"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00BE3AE7" w:rsidRPr="00BE3AE7">
              <w:rPr>
                <w:rFonts w:ascii="Arial" w:eastAsia="Yu Mincho" w:hAnsi="Arial" w:cs="Arial"/>
              </w:rPr>
              <w:t xml:space="preserve">Regardless of whether the actual N_TA value is negative or positive, </w:t>
            </w:r>
            <w:r w:rsidR="006C549C" w:rsidRPr="006C549C">
              <w:rPr>
                <w:rFonts w:ascii="Arial" w:eastAsia="Yu Mincho" w:hAnsi="Arial" w:cs="Arial"/>
              </w:rPr>
              <w:t>it can be network controlled to make UE can detect the RAR in pre</w:t>
            </w:r>
            <w:r w:rsidR="006C549C">
              <w:rPr>
                <w:rFonts w:ascii="Arial" w:eastAsia="宋体" w:hAnsi="Arial" w:cs="Arial" w:hint="eastAsia"/>
              </w:rPr>
              <w:t>de</w:t>
            </w:r>
            <w:r w:rsidR="006C549C" w:rsidRPr="006C549C">
              <w:rPr>
                <w:rFonts w:ascii="Arial" w:eastAsia="Yu Mincho" w:hAnsi="Arial" w:cs="Arial"/>
              </w:rPr>
              <w:t>fined RAR window</w:t>
            </w:r>
            <w:r w:rsidR="00BE3AE7" w:rsidRPr="00BE3AE7">
              <w:rPr>
                <w:rFonts w:ascii="Arial" w:eastAsia="Yu Mincho" w:hAnsi="Arial" w:cs="Arial"/>
              </w:rPr>
              <w:t>.</w:t>
            </w:r>
          </w:p>
        </w:tc>
      </w:tr>
    </w:tbl>
    <w:p w14:paraId="25B30113" w14:textId="77777777" w:rsidR="000D40F1" w:rsidRDefault="000D40F1"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17A9E" w:rsidRPr="00185687" w:rsidRDefault="00517A9E"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17A9E" w:rsidRPr="00185687" w:rsidRDefault="00517A9E"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 xml:space="preserve">[Huawei, </w:t>
                      </w:r>
                      <w:proofErr w:type="spellStart"/>
                      <w:r w:rsidRPr="00185687">
                        <w:rPr>
                          <w:rFonts w:ascii="Times New Roman" w:hAnsi="Times New Roman" w:cs="Times New Roman"/>
                          <w:b/>
                          <w:bCs/>
                          <w:color w:val="000000"/>
                          <w:szCs w:val="20"/>
                        </w:rPr>
                        <w:t>HiSilicon</w:t>
                      </w:r>
                      <w:proofErr w:type="spellEnd"/>
                      <w:r w:rsidRPr="00185687">
                        <w:rPr>
                          <w:rFonts w:ascii="Times New Roman" w:hAnsi="Times New Roman" w:cs="Times New Roman"/>
                          <w:b/>
                          <w:bCs/>
                          <w:color w:val="000000"/>
                          <w:szCs w:val="20"/>
                        </w:rPr>
                        <w:t>]</w:t>
                      </w:r>
                    </w:p>
                    <w:p w14:paraId="4593C458"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517A9E" w:rsidRPr="00185687" w:rsidRDefault="00517A9E" w:rsidP="00DB7948">
                      <w:pPr>
                        <w:pStyle w:val="aff0"/>
                        <w:numPr>
                          <w:ilvl w:val="0"/>
                          <w:numId w:val="32"/>
                        </w:numPr>
                        <w:spacing w:after="60"/>
                        <w:rPr>
                          <w:rFonts w:ascii="Times New Roman" w:hAnsi="Times New Roman" w:cs="Times New Roman"/>
                          <w:color w:val="000000"/>
                          <w:szCs w:val="20"/>
                          <w:lang w:val="en-GB"/>
                        </w:rPr>
                      </w:pP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the UE-specific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if configured and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otherwise.</w:t>
                      </w:r>
                    </w:p>
                    <w:p w14:paraId="1476E097" w14:textId="77777777" w:rsidR="00517A9E" w:rsidRPr="00185687" w:rsidRDefault="00517A9E" w:rsidP="00DB7948">
                      <w:pPr>
                        <w:pStyle w:val="aff0"/>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w:t>
                      </w:r>
                      <w:proofErr w:type="spellStart"/>
                      <w:r w:rsidRPr="00185687">
                        <w:rPr>
                          <w:rFonts w:ascii="Times New Roman" w:hAnsi="Times New Roman" w:cs="Times New Roman"/>
                          <w:b/>
                          <w:bCs/>
                          <w:color w:val="000000"/>
                          <w:szCs w:val="20"/>
                        </w:rPr>
                        <w:t>Spreadtrum</w:t>
                      </w:r>
                      <w:proofErr w:type="spellEnd"/>
                      <w:r w:rsidRPr="00185687">
                        <w:rPr>
                          <w:rFonts w:ascii="Times New Roman" w:hAnsi="Times New Roman" w:cs="Times New Roman"/>
                          <w:b/>
                          <w:bCs/>
                          <w:color w:val="000000"/>
                          <w:szCs w:val="20"/>
                        </w:rPr>
                        <w:t>]</w:t>
                      </w:r>
                    </w:p>
                    <w:p w14:paraId="34CDB6A3"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or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to enhance the timing of PDCCH </w:t>
                      </w:r>
                    </w:p>
                    <w:p w14:paraId="2B6A638D" w14:textId="4567A91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applies to the ordered PRACH if it’s configured, otherwise, cell-specific </w:t>
                      </w:r>
                    </w:p>
                    <w:p w14:paraId="7D9080C7" w14:textId="52E44D4D" w:rsidR="00517A9E" w:rsidRPr="00185687" w:rsidRDefault="00517A9E" w:rsidP="00185687">
                      <w:pPr>
                        <w:spacing w:after="60"/>
                        <w:ind w:left="1555" w:hanging="1555"/>
                        <w:rPr>
                          <w:rFonts w:ascii="Times New Roman" w:hAnsi="Times New Roman" w:cs="Times New Roman"/>
                          <w:color w:val="000000"/>
                          <w:szCs w:val="20"/>
                        </w:rPr>
                      </w:pP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applied.</w:t>
                      </w:r>
                    </w:p>
                    <w:p w14:paraId="2BA951E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23: The common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value shall be used also for the PDCCH ordered RACH.</w:t>
                      </w:r>
                    </w:p>
                    <w:p w14:paraId="3F7FF859"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PDCCH ordered PRACH. </w:t>
                      </w:r>
                    </w:p>
                    <w:p w14:paraId="367358B2"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to use cell-specific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in the timing relationship of PDCCH ordered RACH.</w:t>
                      </w:r>
                    </w:p>
                    <w:p w14:paraId="33FA9DB0"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until it is outdated. </w:t>
                      </w:r>
                    </w:p>
                    <w:p w14:paraId="40A0D499"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outdated in a general procedure of UL </w:t>
                      </w:r>
                    </w:p>
                    <w:p w14:paraId="30802AA7" w14:textId="28041B8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complexity issue can be addressed using one of the following two options:</w:t>
                      </w:r>
                    </w:p>
                    <w:p w14:paraId="6BE6F19F"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w:t>
                      </w:r>
                      <w:proofErr w:type="spellStart"/>
                      <w:r w:rsidRPr="00185687">
                        <w:rPr>
                          <w:rFonts w:ascii="Times New Roman" w:hAnsi="Times New Roman" w:cs="Times New Roman"/>
                          <w:color w:val="000000"/>
                          <w:szCs w:val="20"/>
                        </w:rPr>
                        <w:t>gNB</w:t>
                      </w:r>
                      <w:proofErr w:type="spellEnd"/>
                      <w:r w:rsidRPr="00185687">
                        <w:rPr>
                          <w:rFonts w:ascii="Times New Roman" w:hAnsi="Times New Roman" w:cs="Times New Roman"/>
                          <w:color w:val="000000"/>
                          <w:szCs w:val="20"/>
                        </w:rPr>
                        <w:t xml:space="preserve"> avoids using PDCCH order to initiate RACH before UE acquires updated ephemeris/common TA </w:t>
                      </w:r>
                    </w:p>
                    <w:p w14:paraId="34E22032" w14:textId="7508C12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for PRACH occasion is determined considering the time required by the UE to </w:t>
                      </w:r>
                    </w:p>
                    <w:p w14:paraId="61F9FF58" w14:textId="15D055B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 PDCCH-ordered RACH can be UE-specific or cell-specific. Both solutions seem feasible </w:t>
                      </w:r>
                    </w:p>
                    <w:p w14:paraId="682EF7CC" w14:textId="6277FEFA"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14: For PDCCH ordered PRACH, apply initial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w:t>
                      </w:r>
                    </w:p>
                    <w:p w14:paraId="64B45446"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4: Cell specific </w:t>
                      </w:r>
                      <w:proofErr w:type="spellStart"/>
                      <w:r w:rsidRPr="00185687">
                        <w:rPr>
                          <w:rFonts w:ascii="Times New Roman" w:hAnsi="Times New Roman" w:cs="Times New Roman"/>
                          <w:color w:val="000000"/>
                          <w:szCs w:val="20"/>
                        </w:rPr>
                        <w:t>Koffset</w:t>
                      </w:r>
                      <w:proofErr w:type="spellEnd"/>
                      <w:r w:rsidRPr="00185687">
                        <w:rPr>
                          <w:rFonts w:ascii="Times New Roman" w:hAnsi="Times New Roman" w:cs="Times New Roman"/>
                          <w:color w:val="000000"/>
                          <w:szCs w:val="20"/>
                        </w:rPr>
                        <w:t xml:space="preserve"> should be used to determine RO for PDCCH order RACH.</w:t>
                      </w:r>
                    </w:p>
                    <w:p w14:paraId="5F59C86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can be applied in addition to </w:t>
                      </w:r>
                    </w:p>
                    <w:p w14:paraId="3A2EFEDC" w14:textId="126AD20C" w:rsidR="00517A9E" w:rsidRPr="00EE4C8A" w:rsidRDefault="00517A9E"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517A9E" w:rsidRPr="00185687" w:rsidRDefault="00517A9E"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517A9E"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one bit in the PDCCH order DCI is used to indicate if </w:t>
                      </w:r>
                    </w:p>
                    <w:p w14:paraId="2B1ADBAF" w14:textId="15879BB0" w:rsidR="00517A9E" w:rsidRPr="00185687" w:rsidRDefault="00517A9E"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cell-specific or UE-specific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to be used.</w:t>
                      </w:r>
                    </w:p>
                    <w:p w14:paraId="4DA2685C" w14:textId="75E8B315" w:rsidR="00517A9E" w:rsidRPr="00185687" w:rsidRDefault="00517A9E" w:rsidP="00DB7948">
                      <w:pPr>
                        <w:pStyle w:val="aff0"/>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 xml:space="preserve">If cell-specific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indicated, UE -specific </w:t>
                      </w:r>
                      <w:proofErr w:type="spellStart"/>
                      <w:r w:rsidRPr="00185687">
                        <w:rPr>
                          <w:rFonts w:ascii="Times New Roman" w:hAnsi="Times New Roman" w:cs="Times New Roman"/>
                          <w:color w:val="000000"/>
                          <w:szCs w:val="20"/>
                          <w:lang w:val="en-GB"/>
                        </w:rPr>
                        <w:t>K_offset</w:t>
                      </w:r>
                      <w:proofErr w:type="spellEnd"/>
                      <w:r w:rsidRPr="00185687">
                        <w:rPr>
                          <w:rFonts w:ascii="Times New Roman" w:hAnsi="Times New Roman" w:cs="Times New Roman"/>
                          <w:color w:val="00000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240C21">
        <w:rPr>
          <w:rFonts w:ascii="Arial" w:hAnsi="Arial" w:cs="Arial"/>
          <w:position w:val="-8"/>
        </w:rPr>
        <w:pict w14:anchorId="7F1C2186">
          <v:shape id="_x0000_i1028" type="#_x0000_t75" style="width:35.5pt;height:12pt"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a"/>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a"/>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a"/>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a"/>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a"/>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a"/>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a"/>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a"/>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a"/>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a"/>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a"/>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a"/>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a"/>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a"/>
              <w:spacing w:line="254" w:lineRule="auto"/>
              <w:rPr>
                <w:rFonts w:cs="Arial"/>
              </w:rPr>
            </w:pPr>
            <w:r>
              <w:rPr>
                <w:rFonts w:cs="Arial" w:hint="eastAsia"/>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aa"/>
              <w:spacing w:line="254" w:lineRule="auto"/>
              <w:rPr>
                <w:rFonts w:cs="Arial"/>
              </w:rPr>
            </w:pPr>
            <w:r>
              <w:rPr>
                <w:rFonts w:cs="Arial"/>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aa"/>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aa"/>
              <w:spacing w:line="254" w:lineRule="auto"/>
              <w:rPr>
                <w:rFonts w:cs="Arial"/>
              </w:rPr>
            </w:pPr>
            <w:r>
              <w:rPr>
                <w:rFonts w:cs="Arial" w:hint="eastAsia"/>
              </w:rPr>
              <w:t>Option 1.</w:t>
            </w:r>
          </w:p>
        </w:tc>
      </w:tr>
      <w:tr w:rsidR="00B55D36" w14:paraId="5A7F30AC" w14:textId="77777777" w:rsidTr="000900EE">
        <w:tc>
          <w:tcPr>
            <w:tcW w:w="1795" w:type="dxa"/>
            <w:tcBorders>
              <w:top w:val="single" w:sz="4" w:space="0" w:color="auto"/>
              <w:left w:val="single" w:sz="4" w:space="0" w:color="auto"/>
              <w:bottom w:val="single" w:sz="4" w:space="0" w:color="auto"/>
              <w:right w:val="single" w:sz="4" w:space="0" w:color="auto"/>
            </w:tcBorders>
          </w:tcPr>
          <w:p w14:paraId="4D349C4A" w14:textId="298DF3F6" w:rsidR="00B55D36" w:rsidRDefault="00B55D36" w:rsidP="009B2A14">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5D4FE0E" w14:textId="2A2E902A" w:rsidR="00B55D36" w:rsidRPr="00B55D36" w:rsidRDefault="00B55D36">
            <w:pPr>
              <w:pStyle w:val="aa"/>
              <w:spacing w:line="252" w:lineRule="auto"/>
              <w:rPr>
                <w:rFonts w:eastAsia="宋体" w:cs="Arial"/>
              </w:rPr>
            </w:pPr>
            <w:r>
              <w:rPr>
                <w:rFonts w:cs="Arial" w:hint="eastAsia"/>
              </w:rPr>
              <w:t>We prefer</w:t>
            </w:r>
            <w:r w:rsidRPr="00B55D36">
              <w:rPr>
                <w:rFonts w:cs="Arial"/>
              </w:rPr>
              <w:t xml:space="preserve"> Option 1</w:t>
            </w:r>
            <w:r>
              <w:rPr>
                <w:rFonts w:eastAsia="宋体" w:cs="Arial" w:hint="eastAsia"/>
              </w:rPr>
              <w:t>.</w:t>
            </w:r>
          </w:p>
          <w:p w14:paraId="765CA051" w14:textId="7B946029" w:rsidR="00B55D36" w:rsidRDefault="00B55D36" w:rsidP="008753C9">
            <w:pPr>
              <w:pStyle w:val="aa"/>
              <w:spacing w:line="254" w:lineRule="auto"/>
              <w:rPr>
                <w:rFonts w:cs="Arial"/>
              </w:rPr>
            </w:pPr>
            <w:r w:rsidRPr="00B55D36">
              <w:rPr>
                <w:rFonts w:cs="Arial"/>
              </w:rPr>
              <w:t xml:space="preserve">If cell-specific K_offset is used, the network can start the detection at a fixed position. Hence, the detection period of </w:t>
            </w:r>
            <w:r w:rsidR="00517A9E">
              <w:rPr>
                <w:rFonts w:eastAsia="宋体" w:cs="Arial" w:hint="eastAsia"/>
              </w:rPr>
              <w:t>g</w:t>
            </w:r>
            <w:r w:rsidRPr="00B55D36">
              <w:rPr>
                <w:rFonts w:cs="Arial"/>
              </w:rPr>
              <w:t>NB</w:t>
            </w:r>
            <w:r w:rsidR="00517A9E">
              <w:rPr>
                <w:rFonts w:eastAsia="宋体" w:cs="Arial" w:hint="eastAsia"/>
              </w:rPr>
              <w:t xml:space="preserve"> </w:t>
            </w:r>
            <w:r w:rsidR="008753C9">
              <w:rPr>
                <w:rFonts w:eastAsia="宋体" w:cs="Arial" w:hint="eastAsia"/>
              </w:rPr>
              <w:t>is</w:t>
            </w:r>
            <w:r w:rsidR="004F5758">
              <w:rPr>
                <w:rFonts w:eastAsia="宋体" w:cs="Arial" w:hint="eastAsia"/>
              </w:rPr>
              <w:t xml:space="preserve"> </w:t>
            </w:r>
            <w:r w:rsidR="004F5758" w:rsidRPr="00B55D36">
              <w:rPr>
                <w:rFonts w:cs="Arial"/>
              </w:rPr>
              <w:t>decrease</w:t>
            </w:r>
            <w:r w:rsidR="004F5758">
              <w:rPr>
                <w:rFonts w:eastAsia="宋体" w:cs="Arial" w:hint="eastAsia"/>
              </w:rPr>
              <w:t>d</w:t>
            </w:r>
            <w:r w:rsidRPr="00B55D36">
              <w:rPr>
                <w:rFonts w:cs="Arial"/>
              </w:rPr>
              <w:t>.</w:t>
            </w:r>
          </w:p>
        </w:tc>
      </w:tr>
      <w:tr w:rsidR="006C0DED" w14:paraId="628E16D2" w14:textId="77777777" w:rsidTr="000900EE">
        <w:tc>
          <w:tcPr>
            <w:tcW w:w="1795" w:type="dxa"/>
            <w:tcBorders>
              <w:top w:val="single" w:sz="4" w:space="0" w:color="auto"/>
              <w:left w:val="single" w:sz="4" w:space="0" w:color="auto"/>
              <w:bottom w:val="single" w:sz="4" w:space="0" w:color="auto"/>
              <w:right w:val="single" w:sz="4" w:space="0" w:color="auto"/>
            </w:tcBorders>
          </w:tcPr>
          <w:p w14:paraId="750E07E1" w14:textId="7F5F1AC4" w:rsidR="006C0DED" w:rsidRDefault="006C0DED" w:rsidP="009B2A14">
            <w:pPr>
              <w:pStyle w:val="aa"/>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36512891" w14:textId="5D71CBF1" w:rsidR="006C0DED" w:rsidRDefault="00BC5B2D">
            <w:pPr>
              <w:pStyle w:val="aa"/>
              <w:spacing w:line="252" w:lineRule="auto"/>
              <w:rPr>
                <w:rFonts w:cs="Arial"/>
              </w:rPr>
            </w:pPr>
            <w:r>
              <w:rPr>
                <w:rFonts w:cs="Arial"/>
              </w:rPr>
              <w:t>Prefer option 2</w:t>
            </w:r>
          </w:p>
        </w:tc>
      </w:tr>
      <w:tr w:rsidR="00873110" w14:paraId="285BF4F2" w14:textId="77777777" w:rsidTr="000900EE">
        <w:tc>
          <w:tcPr>
            <w:tcW w:w="1795" w:type="dxa"/>
            <w:tcBorders>
              <w:top w:val="single" w:sz="4" w:space="0" w:color="auto"/>
              <w:left w:val="single" w:sz="4" w:space="0" w:color="auto"/>
              <w:bottom w:val="single" w:sz="4" w:space="0" w:color="auto"/>
              <w:right w:val="single" w:sz="4" w:space="0" w:color="auto"/>
            </w:tcBorders>
          </w:tcPr>
          <w:p w14:paraId="5DB74B6D" w14:textId="1AC4F215" w:rsidR="00873110" w:rsidRDefault="00873110" w:rsidP="00873110">
            <w:pPr>
              <w:pStyle w:val="aa"/>
              <w:spacing w:line="254" w:lineRule="auto"/>
              <w:rPr>
                <w:rFonts w:cs="Arial"/>
              </w:rPr>
            </w:pPr>
            <w:r>
              <w:rPr>
                <w:rFonts w:cs="Arial" w:hint="eastAsia"/>
                <w:lang w:val="de-DE"/>
              </w:rPr>
              <w:t>v</w:t>
            </w:r>
            <w:r>
              <w:rPr>
                <w:rFonts w:cs="Arial"/>
                <w:lang w:val="de-DE"/>
              </w:rPr>
              <w:t>ivo</w:t>
            </w:r>
          </w:p>
        </w:tc>
        <w:tc>
          <w:tcPr>
            <w:tcW w:w="7834" w:type="dxa"/>
            <w:tcBorders>
              <w:top w:val="single" w:sz="4" w:space="0" w:color="auto"/>
              <w:left w:val="single" w:sz="4" w:space="0" w:color="auto"/>
              <w:bottom w:val="single" w:sz="4" w:space="0" w:color="auto"/>
              <w:right w:val="single" w:sz="4" w:space="0" w:color="auto"/>
            </w:tcBorders>
          </w:tcPr>
          <w:p w14:paraId="5BD57E52" w14:textId="1087C009" w:rsidR="00873110" w:rsidRDefault="00873110" w:rsidP="00873110">
            <w:pPr>
              <w:pStyle w:val="aa"/>
              <w:spacing w:line="252" w:lineRule="auto"/>
              <w:rPr>
                <w:rFonts w:cs="Arial"/>
              </w:rPr>
            </w:pPr>
            <w:r>
              <w:rPr>
                <w:rFonts w:cs="Arial"/>
                <w:lang w:val="de-DE"/>
              </w:rPr>
              <w:t>We support Option 2.</w:t>
            </w:r>
          </w:p>
        </w:tc>
      </w:tr>
    </w:tbl>
    <w:p w14:paraId="467F4123" w14:textId="77777777" w:rsidR="00185687" w:rsidRPr="00F112EE" w:rsidRDefault="00185687"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17A9E" w:rsidRPr="00EA033A" w:rsidRDefault="00517A9E"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 xml:space="preserve">[Huawei, </w:t>
                      </w:r>
                      <w:proofErr w:type="spellStart"/>
                      <w:r w:rsidRPr="00EA033A">
                        <w:rPr>
                          <w:rFonts w:ascii="Times New Roman" w:hAnsi="Times New Roman" w:cs="Times New Roman"/>
                          <w:b/>
                          <w:bCs/>
                          <w:color w:val="000000"/>
                          <w:szCs w:val="20"/>
                        </w:rPr>
                        <w:t>HiSilicon</w:t>
                      </w:r>
                      <w:proofErr w:type="spellEnd"/>
                      <w:r w:rsidRPr="00EA033A">
                        <w:rPr>
                          <w:rFonts w:ascii="Times New Roman" w:hAnsi="Times New Roman" w:cs="Times New Roman"/>
                          <w:b/>
                          <w:bCs/>
                          <w:color w:val="000000"/>
                          <w:szCs w:val="20"/>
                        </w:rPr>
                        <w:t>]</w:t>
                      </w:r>
                    </w:p>
                    <w:p w14:paraId="11F194E0"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8: If downlink and uplink frame timings are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the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is needed to guarantee the timing relationship between UL and DL for beam failure recovery procedure.</w:t>
                      </w:r>
                    </w:p>
                    <w:p w14:paraId="1D4436FB"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Proposal-11: For beam failure recovery procedure, delay the start of PDCCH monitoring for receiving RAR with a value of </w:t>
                      </w:r>
                      <w:proofErr w:type="spellStart"/>
                      <w:r w:rsidRPr="00EA033A">
                        <w:rPr>
                          <w:rFonts w:ascii="Times New Roman" w:hAnsi="Times New Roman" w:cs="Times New Roman"/>
                          <w:color w:val="000000"/>
                          <w:szCs w:val="20"/>
                        </w:rPr>
                        <w:t>K_mac</w:t>
                      </w:r>
                      <w:proofErr w:type="spellEnd"/>
                      <w:r w:rsidRPr="00EA033A">
                        <w:rPr>
                          <w:rFonts w:ascii="Times New Roman" w:hAnsi="Times New Roman" w:cs="Times New Roman"/>
                          <w:color w:val="000000"/>
                          <w:szCs w:val="20"/>
                        </w:rPr>
                        <w:t xml:space="preserve"> when DL-UL frame timing is not aligned at </w:t>
                      </w:r>
                      <w:proofErr w:type="spellStart"/>
                      <w:r w:rsidRPr="00EA033A">
                        <w:rPr>
                          <w:rFonts w:ascii="Times New Roman" w:hAnsi="Times New Roman" w:cs="Times New Roman"/>
                          <w:color w:val="000000"/>
                          <w:szCs w:val="20"/>
                        </w:rPr>
                        <w:t>gNB</w:t>
                      </w:r>
                      <w:proofErr w:type="spellEnd"/>
                      <w:r w:rsidRPr="00EA033A">
                        <w:rPr>
                          <w:rFonts w:ascii="Times New Roman" w:hAnsi="Times New Roman" w:cs="Times New Roman"/>
                          <w:color w:val="000000"/>
                          <w:szCs w:val="20"/>
                        </w:rPr>
                        <w:t xml:space="preserve"> side.</w:t>
                      </w:r>
                    </w:p>
                    <w:p w14:paraId="509DB502"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w:t>
                      </w:r>
                      <w:proofErr w:type="spellStart"/>
                      <w:r w:rsidRPr="00EA033A">
                        <w:rPr>
                          <w:rFonts w:ascii="Times New Roman" w:hAnsi="Times New Roman" w:cs="Times New Roman"/>
                          <w:b/>
                          <w:bCs/>
                          <w:color w:val="000000"/>
                          <w:szCs w:val="20"/>
                        </w:rPr>
                        <w:t>InterDigital</w:t>
                      </w:r>
                      <w:proofErr w:type="spellEnd"/>
                      <w:r w:rsidRPr="00EA033A">
                        <w:rPr>
                          <w:rFonts w:ascii="Times New Roman" w:hAnsi="Times New Roman" w:cs="Times New Roman"/>
                          <w:b/>
                          <w:bCs/>
                          <w:color w:val="000000"/>
                          <w:szCs w:val="20"/>
                        </w:rPr>
                        <w:t>]</w:t>
                      </w:r>
                    </w:p>
                    <w:p w14:paraId="4D35E9A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517A9E" w:rsidRPr="00EA033A" w:rsidRDefault="00517A9E" w:rsidP="00DB7948">
                      <w:pPr>
                        <w:pStyle w:val="aff0"/>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517A9E" w:rsidRPr="00EA033A" w:rsidRDefault="00517A9E" w:rsidP="00DB7948">
                      <w:pPr>
                        <w:pStyle w:val="aff0"/>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w:t>
                      </w:r>
                      <w:proofErr w:type="spellStart"/>
                      <w:r w:rsidRPr="00EA033A">
                        <w:rPr>
                          <w:rFonts w:ascii="Times New Roman" w:hAnsi="Times New Roman" w:cs="Times New Roman"/>
                          <w:color w:val="000000"/>
                          <w:szCs w:val="20"/>
                          <w:lang w:val="en-GB"/>
                        </w:rPr>
                        <w:t>Koffset</w:t>
                      </w:r>
                      <w:proofErr w:type="spellEnd"/>
                    </w:p>
                    <w:p w14:paraId="65B94168" w14:textId="77777777" w:rsidR="00517A9E" w:rsidRPr="00EA033A" w:rsidRDefault="00517A9E"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517A9E" w:rsidRPr="00EA033A" w:rsidRDefault="00517A9E"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517A9E" w:rsidRPr="00603D3F" w:rsidRDefault="00517A9E"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f5"/>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a"/>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a"/>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a"/>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a"/>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a"/>
              <w:spacing w:line="254" w:lineRule="auto"/>
              <w:rPr>
                <w:rFonts w:cs="Arial"/>
              </w:rPr>
            </w:pPr>
            <w:r>
              <w:rPr>
                <w:rFonts w:cs="Arial" w:hint="eastAsia"/>
              </w:rPr>
              <w:t>T</w:t>
            </w:r>
            <w:r>
              <w:rPr>
                <w:rFonts w:cs="Arial"/>
              </w:rPr>
              <w:t>o IDC:</w:t>
            </w:r>
          </w:p>
          <w:p w14:paraId="6CC1AF85" w14:textId="77777777" w:rsidR="00014F72" w:rsidRDefault="00014F72" w:rsidP="00014F72">
            <w:pPr>
              <w:pStyle w:val="aa"/>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aa"/>
              <w:spacing w:line="254" w:lineRule="auto"/>
              <w:rPr>
                <w:rFonts w:cs="Arial"/>
              </w:rPr>
            </w:pPr>
          </w:p>
          <w:p w14:paraId="4A99F51E" w14:textId="77777777" w:rsidR="00014F72" w:rsidRDefault="00014F72" w:rsidP="00014F72">
            <w:pPr>
              <w:pStyle w:val="aa"/>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a"/>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a"/>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a"/>
              <w:spacing w:line="254" w:lineRule="auto"/>
              <w:rPr>
                <w:rFonts w:cs="Arial"/>
              </w:rPr>
            </w:pPr>
            <w:r>
              <w:rPr>
                <w:rFonts w:cs="Arial"/>
              </w:rPr>
              <w:t>In our view, i</w:t>
            </w:r>
            <w:r w:rsidRPr="00C80F08">
              <w:rPr>
                <w:rFonts w:cs="Arial"/>
              </w:rPr>
              <w:t xml:space="preserve">f UE location report is supported in RAN2 and SA3, robust beam switch </w:t>
            </w:r>
            <w:r w:rsidRPr="00C80F08">
              <w:rPr>
                <w:rFonts w:cs="Arial"/>
              </w:rPr>
              <w:lastRenderedPageBreak/>
              <w:t>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a"/>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a"/>
              <w:spacing w:line="254" w:lineRule="auto"/>
              <w:rPr>
                <w:rFonts w:cs="Arial"/>
              </w:rPr>
            </w:pPr>
            <w:r w:rsidRPr="008E4AB9">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a"/>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a"/>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a"/>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a"/>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a"/>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a"/>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517A9E" w:rsidRPr="00762758" w:rsidRDefault="00517A9E" w:rsidP="00FE58EE">
                      <w:pPr>
                        <w:rPr>
                          <w:rFonts w:ascii="Times New Roman" w:hAnsi="Times New Roman" w:cs="Times New Roman"/>
                          <w:b/>
                          <w:bCs/>
                          <w:szCs w:val="20"/>
                        </w:rPr>
                      </w:pPr>
                      <w:r w:rsidRPr="00762758">
                        <w:rPr>
                          <w:rFonts w:ascii="Times New Roman" w:hAnsi="Times New Roman" w:cs="Times New Roman"/>
                          <w:b/>
                          <w:bCs/>
                          <w:szCs w:val="20"/>
                        </w:rPr>
                        <w:t xml:space="preserve">[Huawei, </w:t>
                      </w:r>
                      <w:proofErr w:type="spellStart"/>
                      <w:r w:rsidRPr="00762758">
                        <w:rPr>
                          <w:rFonts w:ascii="Times New Roman" w:hAnsi="Times New Roman" w:cs="Times New Roman"/>
                          <w:b/>
                          <w:bCs/>
                          <w:szCs w:val="20"/>
                        </w:rPr>
                        <w:t>HiSilicon</w:t>
                      </w:r>
                      <w:proofErr w:type="spellEnd"/>
                      <w:r w:rsidRPr="00762758">
                        <w:rPr>
                          <w:rFonts w:ascii="Times New Roman" w:hAnsi="Times New Roman" w:cs="Times New Roman"/>
                          <w:b/>
                          <w:bCs/>
                          <w:szCs w:val="20"/>
                        </w:rPr>
                        <w:t>]</w:t>
                      </w:r>
                    </w:p>
                    <w:p w14:paraId="0E0E7FA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7: UE reports its full TA or location during initial access, e.g. in </w:t>
                      </w:r>
                      <w:proofErr w:type="spellStart"/>
                      <w:r w:rsidRPr="00D564EA">
                        <w:rPr>
                          <w:rFonts w:ascii="Times New Roman" w:hAnsi="Times New Roman" w:cs="Times New Roman"/>
                          <w:szCs w:val="20"/>
                        </w:rPr>
                        <w:t>MsgA</w:t>
                      </w:r>
                      <w:proofErr w:type="spellEnd"/>
                      <w:r w:rsidRPr="00D564EA">
                        <w:rPr>
                          <w:rFonts w:ascii="Times New Roman" w:hAnsi="Times New Roman" w:cs="Times New Roman"/>
                          <w:szCs w:val="20"/>
                        </w:rPr>
                        <w:t xml:space="preserve"> for 2-step RACH and in Msg3 for 4-step RACH for the first time.</w:t>
                      </w:r>
                    </w:p>
                    <w:p w14:paraId="5D42D8E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8: Differential indication with a granularity of one slot is adopted for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update.</w:t>
                      </w:r>
                    </w:p>
                    <w:p w14:paraId="6888874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517A9E" w:rsidRPr="00773F11" w:rsidRDefault="00517A9E" w:rsidP="00DB7948">
                      <w:pPr>
                        <w:pStyle w:val="aff0"/>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517A9E" w:rsidRPr="00773F11" w:rsidRDefault="00517A9E"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517A9E" w:rsidRPr="00773F11" w:rsidRDefault="00517A9E" w:rsidP="00DB7948">
                      <w:pPr>
                        <w:pStyle w:val="aff0"/>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517A9E" w:rsidRPr="00773F11" w:rsidRDefault="00517A9E"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17A9E" w:rsidRPr="00773F11" w:rsidRDefault="00517A9E"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w:t>
                            </w:r>
                            <w:proofErr w:type="gramStart"/>
                            <w:r w:rsidRPr="00D564EA">
                              <w:rPr>
                                <w:rFonts w:ascii="Times New Roman" w:hAnsi="Times New Roman" w:cs="Times New Roman"/>
                                <w:szCs w:val="20"/>
                              </w:rPr>
                              <w:t>event</w:t>
                            </w:r>
                            <w:proofErr w:type="gramEnd"/>
                            <w:r w:rsidRPr="00D564EA">
                              <w:rPr>
                                <w:rFonts w:ascii="Times New Roman" w:hAnsi="Times New Roman" w:cs="Times New Roman"/>
                                <w:szCs w:val="20"/>
                              </w:rPr>
                              <w:t xml:space="preserve">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517A9E" w:rsidRPr="00773F11" w:rsidRDefault="00517A9E"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517A9E" w:rsidRPr="00D564EA" w:rsidRDefault="00517A9E"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4: Difference between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and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w:t>
                      </w:r>
                    </w:p>
                    <w:p w14:paraId="19351F95" w14:textId="2B9DA2D6" w:rsidR="00517A9E" w:rsidRPr="00773F11" w:rsidRDefault="00517A9E" w:rsidP="00DB7948">
                      <w:pPr>
                        <w:pStyle w:val="aff0"/>
                        <w:numPr>
                          <w:ilvl w:val="0"/>
                          <w:numId w:val="48"/>
                        </w:numPr>
                        <w:rPr>
                          <w:rFonts w:ascii="Times New Roman" w:hAnsi="Times New Roman" w:cs="Times New Roman"/>
                          <w:szCs w:val="20"/>
                        </w:rPr>
                      </w:pPr>
                      <w:r w:rsidRPr="00773F11">
                        <w:rPr>
                          <w:rFonts w:ascii="Times New Roman" w:hAnsi="Times New Roman" w:cs="Times New Roman"/>
                          <w:szCs w:val="20"/>
                        </w:rPr>
                        <w:t xml:space="preserve">Option 5: Difference between the last applied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(e.g., cell-specific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or UE-specific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indicated by the network) and one new </w:t>
                      </w:r>
                      <w:proofErr w:type="spellStart"/>
                      <w:r w:rsidRPr="00773F11">
                        <w:rPr>
                          <w:rFonts w:ascii="Times New Roman" w:hAnsi="Times New Roman" w:cs="Times New Roman"/>
                          <w:szCs w:val="20"/>
                        </w:rPr>
                        <w:t>K_offset</w:t>
                      </w:r>
                      <w:proofErr w:type="spellEnd"/>
                      <w:r w:rsidRPr="00773F11">
                        <w:rPr>
                          <w:rFonts w:ascii="Times New Roman" w:hAnsi="Times New Roman" w:cs="Times New Roman"/>
                          <w:szCs w:val="20"/>
                        </w:rPr>
                        <w:t xml:space="preserve"> suggested by UE.</w:t>
                      </w:r>
                    </w:p>
                    <w:p w14:paraId="4406581A" w14:textId="0FDFD683"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and cell-specific </w:t>
                      </w:r>
                      <w:proofErr w:type="spellStart"/>
                      <w:r w:rsidRPr="00D564EA">
                        <w:rPr>
                          <w:rFonts w:ascii="Times New Roman" w:hAnsi="Times New Roman" w:cs="Times New Roman"/>
                          <w:szCs w:val="20"/>
                        </w:rPr>
                        <w:t>K_offset</w:t>
                      </w:r>
                      <w:proofErr w:type="spellEnd"/>
                      <w:r w:rsidRPr="00D564EA">
                        <w:rPr>
                          <w:rFonts w:ascii="Times New Roman" w:hAnsi="Times New Roman" w:cs="Times New Roman"/>
                          <w:szCs w:val="20"/>
                        </w:rPr>
                        <w:t xml:space="preserve">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517A9E" w:rsidRPr="00773F11" w:rsidRDefault="00517A9E" w:rsidP="00DB7948">
                      <w:pPr>
                        <w:pStyle w:val="aff0"/>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4: Consider UE-specific TA reporting from the UE to the </w:t>
                      </w:r>
                      <w:proofErr w:type="spellStart"/>
                      <w:r w:rsidRPr="00D564EA">
                        <w:rPr>
                          <w:rFonts w:ascii="Times New Roman" w:hAnsi="Times New Roman" w:cs="Times New Roman"/>
                          <w:szCs w:val="20"/>
                        </w:rPr>
                        <w:t>gNB</w:t>
                      </w:r>
                      <w:proofErr w:type="spellEnd"/>
                      <w:r w:rsidRPr="00D564EA">
                        <w:rPr>
                          <w:rFonts w:ascii="Times New Roman" w:hAnsi="Times New Roman" w:cs="Times New Roman"/>
                          <w:szCs w:val="20"/>
                        </w:rPr>
                        <w:t xml:space="preserve"> with slot granularity</w:t>
                      </w:r>
                    </w:p>
                    <w:p w14:paraId="53D8A17D" w14:textId="77777777" w:rsidR="00517A9E" w:rsidRPr="00773F11" w:rsidRDefault="00517A9E" w:rsidP="00DB7948">
                      <w:pPr>
                        <w:pStyle w:val="aff0"/>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signaling. </w:t>
                      </w:r>
                    </w:p>
                    <w:p w14:paraId="63CEA914"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w:t>
                      </w:r>
                      <w:proofErr w:type="spellStart"/>
                      <w:r w:rsidRPr="00D564EA">
                        <w:rPr>
                          <w:rFonts w:ascii="Times New Roman" w:hAnsi="Times New Roman" w:cs="Times New Roman"/>
                          <w:szCs w:val="20"/>
                        </w:rPr>
                        <w:t>Koffset</w:t>
                      </w:r>
                      <w:proofErr w:type="spellEnd"/>
                      <w:r w:rsidRPr="00D564EA">
                        <w:rPr>
                          <w:rFonts w:ascii="Times New Roman" w:hAnsi="Times New Roman" w:cs="Times New Roman"/>
                          <w:szCs w:val="20"/>
                        </w:rPr>
                        <w:t xml:space="preserve"> to reduce the signaling overhead. </w:t>
                      </w:r>
                    </w:p>
                    <w:p w14:paraId="644EABB9" w14:textId="77777777" w:rsidR="00517A9E" w:rsidRPr="00371DF1" w:rsidRDefault="00517A9E"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517A9E" w:rsidRPr="00D564EA" w:rsidRDefault="00517A9E"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517A9E" w:rsidRPr="006C5AEB" w:rsidRDefault="00517A9E"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w:t>
                      </w:r>
                      <w:proofErr w:type="gramStart"/>
                      <w:r w:rsidRPr="00D564EA">
                        <w:rPr>
                          <w:rFonts w:ascii="Times New Roman" w:hAnsi="Times New Roman" w:cs="Times New Roman"/>
                          <w:szCs w:val="20"/>
                        </w:rPr>
                        <w:t>event</w:t>
                      </w:r>
                      <w:proofErr w:type="gramEnd"/>
                      <w:r w:rsidRPr="00D564EA">
                        <w:rPr>
                          <w:rFonts w:ascii="Times New Roman" w:hAnsi="Times New Roman" w:cs="Times New Roman"/>
                          <w:szCs w:val="20"/>
                        </w:rPr>
                        <w:t xml:space="preserve">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517A9E" w:rsidRPr="00773F11" w:rsidRDefault="00517A9E" w:rsidP="00D564EA">
                            <w:pPr>
                              <w:rPr>
                                <w:rFonts w:ascii="Times New Roman" w:hAnsi="Times New Roman" w:cs="Times New Roman"/>
                                <w:b/>
                                <w:bCs/>
                                <w:szCs w:val="20"/>
                              </w:rPr>
                            </w:pPr>
                            <w:bookmarkStart w:id="54"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4"/>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55"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7" w:name="_Toc83986170"/>
                            <w:bookmarkEnd w:id="56"/>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8" w:name="_Toc83986171"/>
                            <w:bookmarkEnd w:id="57"/>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517A9E" w:rsidRPr="00773F11" w:rsidRDefault="00517A9E" w:rsidP="00D564EA">
                      <w:pPr>
                        <w:rPr>
                          <w:rFonts w:ascii="Times New Roman" w:hAnsi="Times New Roman" w:cs="Times New Roman"/>
                          <w:b/>
                          <w:bCs/>
                          <w:szCs w:val="20"/>
                        </w:rPr>
                      </w:pPr>
                      <w:bookmarkStart w:id="60" w:name="_Hlk84236170"/>
                      <w:r w:rsidRPr="00773F11">
                        <w:rPr>
                          <w:rFonts w:ascii="Times New Roman" w:hAnsi="Times New Roman" w:cs="Times New Roman"/>
                          <w:b/>
                          <w:bCs/>
                          <w:szCs w:val="20"/>
                        </w:rPr>
                        <w:t>[</w:t>
                      </w:r>
                      <w:proofErr w:type="spellStart"/>
                      <w:r w:rsidRPr="00773F11">
                        <w:rPr>
                          <w:rFonts w:ascii="Times New Roman" w:hAnsi="Times New Roman" w:cs="Times New Roman"/>
                          <w:b/>
                          <w:bCs/>
                          <w:szCs w:val="20"/>
                        </w:rPr>
                        <w:t>InterDigital</w:t>
                      </w:r>
                      <w:proofErr w:type="spellEnd"/>
                      <w:r w:rsidRPr="00773F11">
                        <w:rPr>
                          <w:rFonts w:ascii="Times New Roman" w:hAnsi="Times New Roman" w:cs="Times New Roman"/>
                          <w:b/>
                          <w:bCs/>
                          <w:szCs w:val="20"/>
                        </w:rPr>
                        <w:t>]</w:t>
                      </w:r>
                    </w:p>
                    <w:p w14:paraId="065050BE"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517A9E" w:rsidRPr="00773F11" w:rsidRDefault="00517A9E"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517A9E" w:rsidRPr="00773F11" w:rsidRDefault="00517A9E" w:rsidP="00DB7948">
                      <w:pPr>
                        <w:pStyle w:val="aff0"/>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60"/>
                    <w:p w14:paraId="61AF5FAB"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517A9E" w:rsidRPr="00D564EA" w:rsidRDefault="00517A9E" w:rsidP="00D564EA">
                      <w:pPr>
                        <w:rPr>
                          <w:rFonts w:ascii="Times New Roman" w:hAnsi="Times New Roman" w:cs="Times New Roman"/>
                          <w:szCs w:val="20"/>
                        </w:rPr>
                      </w:pPr>
                      <w:bookmarkStart w:id="61"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3" w:name="_Toc83986170"/>
                      <w:bookmarkEnd w:id="62"/>
                    </w:p>
                    <w:p w14:paraId="1AA11E11"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4" w:name="_Toc83986171"/>
                      <w:bookmarkEnd w:id="63"/>
                    </w:p>
                    <w:p w14:paraId="320B33F7"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517A9E" w:rsidRPr="00773F11" w:rsidRDefault="00517A9E"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517A9E" w:rsidRPr="00371DF1" w:rsidRDefault="00517A9E" w:rsidP="00DB7948">
                      <w:pPr>
                        <w:pStyle w:val="aff0"/>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517A9E" w:rsidRPr="00371DF1" w:rsidRDefault="00517A9E"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517A9E" w:rsidRPr="00D564EA" w:rsidRDefault="00517A9E"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lastRenderedPageBreak/>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lastRenderedPageBreak/>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a"/>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a"/>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a"/>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a"/>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a"/>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a"/>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a"/>
              <w:spacing w:line="254" w:lineRule="auto"/>
              <w:rPr>
                <w:rFonts w:cs="Arial"/>
              </w:rPr>
            </w:pPr>
            <w:r>
              <w:rPr>
                <w:rFonts w:cs="Arial" w:hint="eastAsia"/>
              </w:rPr>
              <w:t>W</w:t>
            </w:r>
            <w:r>
              <w:rPr>
                <w:rFonts w:cs="Arial"/>
              </w:rPr>
              <w:t xml:space="preserve">e support UE specific TA report as agreed in RAN2. The remaining issue is </w:t>
            </w:r>
            <w:r>
              <w:rPr>
                <w:rFonts w:cs="Arial"/>
              </w:rPr>
              <w:lastRenderedPageBreak/>
              <w:t>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a"/>
              <w:numPr>
                <w:ilvl w:val="0"/>
                <w:numId w:val="86"/>
              </w:numPr>
              <w:spacing w:line="254" w:lineRule="auto"/>
              <w:rPr>
                <w:rFonts w:cs="Arial"/>
              </w:rPr>
            </w:pPr>
            <w:r>
              <w:rPr>
                <w:rFonts w:cs="Arial"/>
              </w:rPr>
              <w:t>RAN2 agreement is fine.</w:t>
            </w:r>
          </w:p>
          <w:p w14:paraId="488C82F1"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a"/>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aa"/>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a"/>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a"/>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a"/>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a"/>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a"/>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a"/>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a"/>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a"/>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a"/>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aa"/>
              <w:spacing w:line="254" w:lineRule="auto"/>
              <w:rPr>
                <w:rFonts w:cs="Arial"/>
              </w:rPr>
            </w:pPr>
            <w:r>
              <w:rPr>
                <w:rFonts w:cs="Arial"/>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aa"/>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aa"/>
              <w:spacing w:line="254" w:lineRule="auto"/>
              <w:rPr>
                <w:rFonts w:cs="Arial"/>
              </w:rPr>
            </w:pPr>
            <w:r>
              <w:rPr>
                <w:rFonts w:eastAsia="Malgun Gothic" w:cs="Arial"/>
              </w:rPr>
              <w:t xml:space="preserve">Fine with above RAN2 agreements. </w:t>
            </w:r>
          </w:p>
        </w:tc>
      </w:tr>
      <w:tr w:rsidR="006632D0" w:rsidRPr="009B2A14" w14:paraId="4C56E033" w14:textId="77777777" w:rsidTr="000900EE">
        <w:tc>
          <w:tcPr>
            <w:tcW w:w="1795" w:type="dxa"/>
            <w:tcBorders>
              <w:top w:val="single" w:sz="4" w:space="0" w:color="auto"/>
              <w:left w:val="single" w:sz="4" w:space="0" w:color="auto"/>
              <w:bottom w:val="single" w:sz="4" w:space="0" w:color="auto"/>
              <w:right w:val="single" w:sz="4" w:space="0" w:color="auto"/>
            </w:tcBorders>
          </w:tcPr>
          <w:p w14:paraId="4A572D76" w14:textId="319843E5" w:rsidR="006632D0" w:rsidRDefault="006632D0" w:rsidP="00C362BA">
            <w:pPr>
              <w:pStyle w:val="aa"/>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39716ED9" w14:textId="6E7BBFC4" w:rsidR="006632D0" w:rsidRDefault="006632D0">
            <w:pPr>
              <w:pStyle w:val="aa"/>
              <w:spacing w:line="252" w:lineRule="auto"/>
              <w:rPr>
                <w:rFonts w:cs="Arial"/>
              </w:rPr>
            </w:pPr>
            <w:r>
              <w:rPr>
                <w:rFonts w:eastAsia="Calibri" w:cs="Arial"/>
              </w:rPr>
              <w:t>For a): Confirm. A problem is how to utilize Msg3 to transimit,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sidR="00FA4DDD">
              <w:rPr>
                <w:rFonts w:eastAsia="宋体" w:cs="Arial" w:hint="eastAsia"/>
                <w:iCs/>
              </w:rPr>
              <w:t xml:space="preserve">the </w:t>
            </w:r>
            <w:r>
              <w:rPr>
                <w:rFonts w:cs="Arial"/>
                <w:iCs/>
              </w:rPr>
              <w:t>TA</w:t>
            </w:r>
            <w:r w:rsidR="00FA4DDD">
              <w:rPr>
                <w:rFonts w:eastAsia="宋体" w:cs="Arial" w:hint="eastAsia"/>
                <w:iCs/>
              </w:rPr>
              <w:t xml:space="preserve"> of</w:t>
            </w:r>
            <w:r>
              <w:rPr>
                <w:rFonts w:cs="Arial"/>
                <w:iCs/>
              </w:rPr>
              <w:t xml:space="preserve"> UE</w:t>
            </w:r>
            <w:r w:rsidR="00FA4DDD">
              <w:rPr>
                <w:rFonts w:eastAsia="宋体" w:cs="Arial" w:hint="eastAsia"/>
                <w:iCs/>
              </w:rPr>
              <w:t>_</w:t>
            </w:r>
            <w:r>
              <w:rPr>
                <w:rFonts w:cs="Arial"/>
                <w:iCs/>
              </w:rPr>
              <w:t>Satellite.</w:t>
            </w:r>
            <w:r>
              <w:rPr>
                <w:rFonts w:cs="Arial"/>
              </w:rPr>
              <w:t xml:space="preserve">    </w:t>
            </w:r>
          </w:p>
          <w:p w14:paraId="4FB65FAF" w14:textId="77777777" w:rsidR="006632D0" w:rsidRDefault="006632D0">
            <w:pPr>
              <w:pStyle w:val="aa"/>
              <w:spacing w:line="252" w:lineRule="auto"/>
              <w:rPr>
                <w:rFonts w:eastAsia="Calibri" w:cs="Arial"/>
              </w:rPr>
            </w:pPr>
            <w:r>
              <w:rPr>
                <w:rFonts w:eastAsia="Calibri" w:cs="Arial"/>
              </w:rPr>
              <w:t>For b): Confirm. And periodic way needs to discussed further.</w:t>
            </w:r>
          </w:p>
          <w:p w14:paraId="2281A926" w14:textId="77777777" w:rsidR="006632D0" w:rsidRDefault="006632D0">
            <w:pPr>
              <w:pStyle w:val="aa"/>
              <w:spacing w:line="252" w:lineRule="auto"/>
              <w:rPr>
                <w:rFonts w:cs="Arial"/>
              </w:rPr>
            </w:pPr>
            <w:r>
              <w:rPr>
                <w:rFonts w:eastAsia="Calibri" w:cs="Arial"/>
              </w:rPr>
              <w:t>For c): Confirm. FFS on the details of TA values, like unit, range, different in different scenarios or the same.</w:t>
            </w:r>
          </w:p>
          <w:p w14:paraId="6342D1D9" w14:textId="24067F37" w:rsidR="006632D0" w:rsidRDefault="006632D0">
            <w:pPr>
              <w:pStyle w:val="aa"/>
              <w:spacing w:line="252" w:lineRule="auto"/>
              <w:rPr>
                <w:rFonts w:cs="Arial"/>
                <w:sz w:val="20"/>
                <w:szCs w:val="20"/>
              </w:rPr>
            </w:pPr>
            <w:r>
              <w:rPr>
                <w:rFonts w:eastAsia="Calibri" w:cs="Arial"/>
              </w:rPr>
              <w:t xml:space="preserve">For d): </w:t>
            </w:r>
            <w:r>
              <w:rPr>
                <w:rFonts w:eastAsia="宋体" w:cs="Arial" w:hint="eastAsia"/>
              </w:rPr>
              <w:t>Confirm</w:t>
            </w:r>
            <w:r>
              <w:rPr>
                <w:rFonts w:eastAsia="Calibri" w:cs="Arial"/>
                <w:sz w:val="20"/>
                <w:szCs w:val="20"/>
              </w:rPr>
              <w:t>.</w:t>
            </w:r>
          </w:p>
          <w:p w14:paraId="0D77E9F4" w14:textId="157950C5" w:rsidR="006632D0" w:rsidRDefault="006632D0" w:rsidP="009B2A14">
            <w:pPr>
              <w:pStyle w:val="aa"/>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w:t>
      </w:r>
      <w:r>
        <w:lastRenderedPageBreak/>
        <w:t>(Ericsson),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517A9E" w:rsidRPr="0095021D" w:rsidRDefault="00517A9E"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517A9E" w:rsidRPr="0095021D" w:rsidRDefault="00517A9E"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 xml:space="preserve">Introduce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to enhance the following timing relationships:</w:t>
                      </w:r>
                    </w:p>
                    <w:p w14:paraId="567810AF" w14:textId="77777777" w:rsidR="00517A9E" w:rsidRPr="0095021D" w:rsidRDefault="00517A9E"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517A9E" w:rsidRPr="0095021D" w:rsidRDefault="00517A9E"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517A9E" w:rsidRPr="0095021D" w:rsidRDefault="00517A9E"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 xml:space="preserve">Note: Additional timing relationships that require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of the same or different values can be further identified.</w:t>
                      </w:r>
                    </w:p>
                    <w:p w14:paraId="7E2AF257" w14:textId="77777777" w:rsidR="00517A9E" w:rsidRPr="0095021D" w:rsidRDefault="00517A9E" w:rsidP="001E695F">
                      <w:pPr>
                        <w:rPr>
                          <w:rFonts w:ascii="Times New Roman" w:hAnsi="Times New Roman" w:cs="Times New Roman"/>
                          <w:szCs w:val="20"/>
                          <w:lang w:eastAsia="x-none"/>
                        </w:rPr>
                      </w:pPr>
                    </w:p>
                    <w:p w14:paraId="509FF561"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517A9E" w:rsidRPr="0095021D" w:rsidRDefault="00517A9E"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used in initial access, the information of </w:t>
                      </w:r>
                      <w:proofErr w:type="spellStart"/>
                      <w:r w:rsidRPr="0095021D">
                        <w:rPr>
                          <w:rFonts w:ascii="Times New Roman" w:hAnsi="Times New Roman" w:cs="Times New Roman"/>
                          <w:szCs w:val="20"/>
                          <w:lang w:eastAsia="x-none"/>
                        </w:rPr>
                        <w:t>K_offset</w:t>
                      </w:r>
                      <w:proofErr w:type="spellEnd"/>
                      <w:r w:rsidRPr="0095021D">
                        <w:rPr>
                          <w:rFonts w:ascii="Times New Roman" w:hAnsi="Times New Roman" w:cs="Times New Roman"/>
                          <w:szCs w:val="20"/>
                          <w:lang w:eastAsia="x-none"/>
                        </w:rPr>
                        <w:t xml:space="preserve"> is carried in system information. </w:t>
                      </w:r>
                    </w:p>
                    <w:p w14:paraId="38A27D1B"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implicit and/or explicit signaling of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in system information.</w:t>
                      </w:r>
                    </w:p>
                    <w:p w14:paraId="4CA64AE7"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a cell 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value.</w:t>
                      </w:r>
                    </w:p>
                    <w:p w14:paraId="22944E72" w14:textId="77777777" w:rsidR="00517A9E" w:rsidRPr="0095021D" w:rsidRDefault="00517A9E"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 xml:space="preserve">FFS whether/how to update </w:t>
                      </w:r>
                      <w:proofErr w:type="spellStart"/>
                      <w:r w:rsidRPr="0095021D">
                        <w:rPr>
                          <w:rFonts w:ascii="Times New Roman" w:eastAsia="Times New Roman" w:hAnsi="Times New Roman" w:cs="Times New Roman"/>
                          <w:szCs w:val="20"/>
                          <w:lang w:eastAsia="x-none"/>
                        </w:rPr>
                        <w:t>K_offset</w:t>
                      </w:r>
                      <w:proofErr w:type="spellEnd"/>
                      <w:r w:rsidRPr="0095021D">
                        <w:rPr>
                          <w:rFonts w:ascii="Times New Roman" w:eastAsia="Times New Roman" w:hAnsi="Times New Roman" w:cs="Times New Roman"/>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6"/>
                          <w:p w14:paraId="2323961C" w14:textId="77777777" w:rsidR="00517A9E" w:rsidRPr="00E67C30" w:rsidRDefault="00517A9E"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517A9E" w:rsidRPr="00E67C30" w:rsidRDefault="00517A9E"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517A9E" w:rsidRPr="00E67C30" w:rsidRDefault="00517A9E"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Introduce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(may or may not be the same as the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Cs w:val="20"/>
                          <w:lang w:eastAsia="x-none"/>
                        </w:rPr>
                        <w:t>MsgB</w:t>
                      </w:r>
                      <w:proofErr w:type="spellEnd"/>
                      <w:r w:rsidRPr="00E67C30">
                        <w:rPr>
                          <w:rFonts w:ascii="Times New Roman" w:hAnsi="Times New Roman" w:cs="Times New Roman"/>
                          <w:szCs w:val="20"/>
                          <w:lang w:eastAsia="x-none"/>
                        </w:rPr>
                        <w:t>.</w:t>
                      </w:r>
                    </w:p>
                    <w:p w14:paraId="09ED4846"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517A9E" w:rsidRPr="00E67C30"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For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 at least a cell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configuration, which is used in all beams of a cell, should be supported.</w:t>
                      </w:r>
                    </w:p>
                    <w:p w14:paraId="132C253C" w14:textId="77777777" w:rsidR="00517A9E" w:rsidRDefault="00517A9E"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 xml:space="preserve">FFS: Beam specific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configured in system information and used in initial access.</w:t>
                      </w:r>
                    </w:p>
                    <w:p w14:paraId="1F9D2EDD" w14:textId="77777777" w:rsidR="00517A9E" w:rsidRPr="00E67C30" w:rsidRDefault="00517A9E" w:rsidP="000D1B4D">
                      <w:pPr>
                        <w:ind w:left="360"/>
                        <w:rPr>
                          <w:rFonts w:ascii="Times New Roman" w:hAnsi="Times New Roman" w:cs="Times New Roman"/>
                          <w:szCs w:val="20"/>
                          <w:lang w:eastAsia="x-none"/>
                        </w:rPr>
                      </w:pPr>
                    </w:p>
                    <w:p w14:paraId="6C1B935F"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517A9E" w:rsidRPr="00E67C30" w:rsidRDefault="00517A9E" w:rsidP="000D1B4D">
                      <w:pPr>
                        <w:rPr>
                          <w:rFonts w:ascii="Times New Roman" w:hAnsi="Times New Roman" w:cs="Times New Roman"/>
                          <w:szCs w:val="20"/>
                          <w:lang w:eastAsia="x-none"/>
                        </w:rPr>
                      </w:pP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is applied to the transmission timing of DCI scheduled PUSCH.</w:t>
                      </w:r>
                    </w:p>
                    <w:p w14:paraId="68CC391B" w14:textId="77777777" w:rsidR="00517A9E" w:rsidRPr="00E67C30" w:rsidRDefault="00517A9E"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The agreement made at RAN1#102-e about introducing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 xml:space="preserve"> in the transmission timing of RAR grant scheduled PUSCH is also applicable to </w:t>
                      </w:r>
                      <w:proofErr w:type="spellStart"/>
                      <w:r w:rsidRPr="00E67C30">
                        <w:rPr>
                          <w:rFonts w:ascii="Times New Roman" w:hAnsi="Times New Roman" w:cs="Times New Roman"/>
                          <w:szCs w:val="20"/>
                          <w:lang w:eastAsia="x-none"/>
                        </w:rPr>
                        <w:t>fallbackRAR</w:t>
                      </w:r>
                      <w:proofErr w:type="spellEnd"/>
                      <w:r w:rsidRPr="00E67C30">
                        <w:rPr>
                          <w:rFonts w:ascii="Times New Roman" w:hAnsi="Times New Roman" w:cs="Times New Roman"/>
                          <w:szCs w:val="20"/>
                          <w:lang w:eastAsia="x-none"/>
                        </w:rPr>
                        <w:t xml:space="preserve"> scheduled PUSCH.</w:t>
                      </w:r>
                    </w:p>
                    <w:p w14:paraId="09F949DB"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517A9E" w:rsidRPr="00E67C30" w:rsidRDefault="00517A9E" w:rsidP="000D1B4D">
                      <w:pPr>
                        <w:rPr>
                          <w:rFonts w:ascii="Times New Roman" w:hAnsi="Times New Roman" w:cs="Times New Roman"/>
                          <w:szCs w:val="20"/>
                          <w:lang w:eastAsia="x-none"/>
                        </w:rPr>
                      </w:pPr>
                      <w:r w:rsidRPr="00E67C30">
                        <w:rPr>
                          <w:rFonts w:ascii="Times New Roman" w:hAnsi="Times New Roman" w:cs="Times New Roman"/>
                          <w:szCs w:val="20"/>
                          <w:lang w:eastAsia="x-none"/>
                        </w:rPr>
                        <w:t xml:space="preserve">Denote by </w:t>
                      </w:r>
                      <w:proofErr w:type="spellStart"/>
                      <w:r w:rsidRPr="00E67C30">
                        <w:rPr>
                          <w:rFonts w:ascii="Times New Roman" w:hAnsi="Times New Roman" w:cs="Times New Roman"/>
                          <w:szCs w:val="20"/>
                          <w:lang w:eastAsia="x-none"/>
                        </w:rPr>
                        <w:t>K_mac</w:t>
                      </w:r>
                      <w:proofErr w:type="spellEnd"/>
                      <w:r w:rsidRPr="00E67C30">
                        <w:rPr>
                          <w:rFonts w:ascii="Times New Roman" w:hAnsi="Times New Roman" w:cs="Times New Roman"/>
                          <w:szCs w:val="20"/>
                          <w:lang w:eastAsia="x-none"/>
                        </w:rPr>
                        <w:t xml:space="preserve"> a scheduling offset other than </w:t>
                      </w:r>
                      <w:proofErr w:type="spellStart"/>
                      <w:r w:rsidRPr="00E67C30">
                        <w:rPr>
                          <w:rFonts w:ascii="Times New Roman" w:hAnsi="Times New Roman" w:cs="Times New Roman"/>
                          <w:szCs w:val="20"/>
                          <w:lang w:eastAsia="x-none"/>
                        </w:rPr>
                        <w:t>K_offset</w:t>
                      </w:r>
                      <w:proofErr w:type="spellEnd"/>
                      <w:r w:rsidRPr="00E67C30">
                        <w:rPr>
                          <w:rFonts w:ascii="Times New Roman" w:hAnsi="Times New Roman" w:cs="Times New Roman"/>
                          <w:szCs w:val="20"/>
                          <w:lang w:eastAsia="x-none"/>
                        </w:rPr>
                        <w:t>:</w:t>
                      </w:r>
                    </w:p>
                    <w:p w14:paraId="149E39CE" w14:textId="77777777" w:rsidR="00517A9E" w:rsidRPr="00E67C30" w:rsidRDefault="00517A9E"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151C4AC3"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 </w:t>
                      </w:r>
                    </w:p>
                    <w:p w14:paraId="796CD3C8" w14:textId="77777777" w:rsidR="00517A9E" w:rsidRPr="00E67C30" w:rsidRDefault="00517A9E"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5F05A1A8" w14:textId="77777777" w:rsidR="00517A9E" w:rsidRPr="00E67C30" w:rsidRDefault="00517A9E"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w:t>
                      </w:r>
                      <w:proofErr w:type="spellStart"/>
                      <w:r w:rsidRPr="00E67C30">
                        <w:rPr>
                          <w:rFonts w:ascii="Times New Roman" w:hAnsi="Times New Roman" w:cs="Times New Roman"/>
                          <w:color w:val="000000"/>
                          <w:szCs w:val="20"/>
                        </w:rPr>
                        <w:t>gNB</w:t>
                      </w:r>
                      <w:proofErr w:type="spellEnd"/>
                      <w:r w:rsidRPr="00E67C30">
                        <w:rPr>
                          <w:rFonts w:ascii="Times New Roman" w:hAnsi="Times New Roman" w:cs="Times New Roman"/>
                          <w:color w:val="000000"/>
                          <w:szCs w:val="20"/>
                        </w:rPr>
                        <w:t xml:space="preserve">: </w:t>
                      </w:r>
                    </w:p>
                    <w:p w14:paraId="76178990"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517A9E" w:rsidRPr="00E67C30" w:rsidRDefault="00517A9E"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uplink configuration indicated by a MAC-CE command in PDSCH, </w:t>
                      </w:r>
                      <w:proofErr w:type="spellStart"/>
                      <w:r w:rsidRPr="00E67C30">
                        <w:rPr>
                          <w:rFonts w:ascii="Times New Roman" w:hAnsi="Times New Roman" w:cs="Times New Roman"/>
                          <w:color w:val="000000"/>
                          <w:szCs w:val="20"/>
                        </w:rPr>
                        <w:t>K_mac</w:t>
                      </w:r>
                      <w:proofErr w:type="spellEnd"/>
                      <w:r w:rsidRPr="00E67C30">
                        <w:rPr>
                          <w:rFonts w:ascii="Times New Roman" w:hAnsi="Times New Roman" w:cs="Times New Roman"/>
                          <w:color w:val="000000"/>
                          <w:szCs w:val="20"/>
                        </w:rPr>
                        <w:t xml:space="preserve"> is not needed.</w:t>
                      </w:r>
                    </w:p>
                    <w:p w14:paraId="65EF29CD" w14:textId="77777777" w:rsidR="00517A9E" w:rsidRPr="00E67C30" w:rsidRDefault="00517A9E"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Cs w:val="20"/>
                          <w:lang w:eastAsia="x-none"/>
                        </w:rPr>
                        <w:t>K_mac</w:t>
                      </w:r>
                      <w:proofErr w:type="spellEnd"/>
                      <w:r w:rsidRPr="00E67C30">
                        <w:rPr>
                          <w:rFonts w:ascii="Times New Roman" w:hAnsi="Times New Roman" w:cs="Times New Roman"/>
                          <w:color w:val="000000"/>
                          <w:szCs w:val="20"/>
                          <w:lang w:eastAsia="x-none"/>
                        </w:rPr>
                        <w:t>.</w:t>
                      </w:r>
                    </w:p>
                    <w:bookmarkEnd w:id="77"/>
                    <w:p w14:paraId="2323961C" w14:textId="77777777" w:rsidR="00517A9E" w:rsidRPr="00E67C30" w:rsidRDefault="00517A9E"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517A9E" w:rsidRPr="0030039F" w:rsidRDefault="00517A9E"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517A9E" w:rsidRPr="0030039F" w:rsidRDefault="00517A9E" w:rsidP="001245FB">
                      <w:pPr>
                        <w:rPr>
                          <w:rFonts w:ascii="Times New Roman" w:hAnsi="Times New Roman" w:cs="Times New Roman"/>
                          <w:szCs w:val="20"/>
                          <w:lang w:eastAsia="x-none"/>
                        </w:rPr>
                      </w:pP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is applied to the transmission timing of DCI scheduled PUSCH.</w:t>
                      </w:r>
                    </w:p>
                    <w:p w14:paraId="15D37B73"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Update of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after initial access is supported</w:t>
                      </w:r>
                    </w:p>
                    <w:p w14:paraId="73A66E9D"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517A9E" w:rsidRPr="0030039F" w:rsidRDefault="00517A9E"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517A9E" w:rsidRPr="001245FB" w:rsidRDefault="00517A9E"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Introduce </w:t>
                      </w:r>
                      <w:proofErr w:type="spellStart"/>
                      <w:r w:rsidRPr="0030039F">
                        <w:rPr>
                          <w:rFonts w:ascii="Times New Roman" w:hAnsi="Times New Roman" w:cs="Times New Roman"/>
                          <w:szCs w:val="20"/>
                          <w:lang w:eastAsia="x-none"/>
                        </w:rPr>
                        <w:t>K_offset</w:t>
                      </w:r>
                      <w:proofErr w:type="spellEnd"/>
                      <w:r w:rsidRPr="0030039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17A9E" w:rsidRDefault="00517A9E"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517A9E" w:rsidRDefault="00517A9E"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517A9E" w:rsidRDefault="00517A9E"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517A9E" w:rsidRDefault="00517A9E"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517A9E" w:rsidRDefault="00517A9E"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517A9E" w:rsidRDefault="00517A9E"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517A9E" w:rsidRDefault="00517A9E"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517A9E" w:rsidRDefault="00517A9E"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517A9E" w:rsidRDefault="00517A9E" w:rsidP="00DA0C8A">
                      <w:pPr>
                        <w:rPr>
                          <w:rFonts w:ascii="Times New Roman" w:hAnsi="Times New Roman" w:cs="Times New Roman"/>
                          <w:szCs w:val="20"/>
                        </w:rPr>
                      </w:pPr>
                      <w:r>
                        <w:rPr>
                          <w:rFonts w:ascii="Times New Roman" w:hAnsi="Times New Roman" w:cs="Times New Roman"/>
                          <w:szCs w:val="20"/>
                        </w:rPr>
                        <w:t xml:space="preserve">Introduce </w:t>
                      </w:r>
                      <w:proofErr w:type="spellStart"/>
                      <w:r>
                        <w:rPr>
                          <w:rFonts w:ascii="Times New Roman" w:hAnsi="Times New Roman" w:cs="Times New Roman"/>
                          <w:szCs w:val="20"/>
                        </w:rPr>
                        <w:t>K_offset</w:t>
                      </w:r>
                      <w:proofErr w:type="spellEnd"/>
                      <w:r>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with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other than the one signaled in system information, the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value signaled in system information is used for all timing relationships that require </w:t>
                      </w:r>
                      <w:proofErr w:type="spellStart"/>
                      <w:r>
                        <w:rPr>
                          <w:rFonts w:ascii="Times New Roman" w:hAnsi="Times New Roman" w:cs="Times New Roman"/>
                          <w:szCs w:val="20"/>
                          <w:lang w:eastAsia="x-none"/>
                        </w:rPr>
                        <w:t>K_offset</w:t>
                      </w:r>
                      <w:proofErr w:type="spellEnd"/>
                      <w:r>
                        <w:rPr>
                          <w:rFonts w:ascii="Times New Roman" w:hAnsi="Times New Roman" w:cs="Times New Roman"/>
                          <w:szCs w:val="20"/>
                          <w:lang w:eastAsia="x-none"/>
                        </w:rPr>
                        <w:t xml:space="preserve"> enhancement.</w:t>
                      </w:r>
                    </w:p>
                    <w:p w14:paraId="1D60E370"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517A9E" w:rsidRDefault="00517A9E" w:rsidP="00DA0C8A">
                      <w:pPr>
                        <w:rPr>
                          <w:rFonts w:ascii="Times New Roman" w:hAnsi="Times New Roman" w:cs="Times New Roman"/>
                          <w:szCs w:val="20"/>
                          <w:lang w:eastAsia="x-none"/>
                        </w:rPr>
                      </w:pPr>
                      <w:r>
                        <w:rPr>
                          <w:rFonts w:ascii="Times New Roman" w:hAnsi="Times New Roman" w:cs="Times New Roman"/>
                          <w:szCs w:val="20"/>
                          <w:lang w:eastAsia="x-none"/>
                        </w:rPr>
                        <w:t xml:space="preserve">UE can be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w:t>
                      </w:r>
                    </w:p>
                    <w:p w14:paraId="4C615257" w14:textId="77777777" w:rsidR="00517A9E" w:rsidRDefault="00517A9E"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 xml:space="preserve">When UE is not provided by network with a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value, UE assumes </w:t>
                      </w:r>
                      <w:proofErr w:type="spellStart"/>
                      <w:r>
                        <w:rPr>
                          <w:rFonts w:ascii="Times New Roman" w:hAnsi="Times New Roman" w:cs="Times New Roman"/>
                          <w:szCs w:val="20"/>
                          <w:lang w:eastAsia="x-none"/>
                        </w:rPr>
                        <w:t>K_mac</w:t>
                      </w:r>
                      <w:proofErr w:type="spellEnd"/>
                      <w:r>
                        <w:rPr>
                          <w:rFonts w:ascii="Times New Roman" w:hAnsi="Times New Roman" w:cs="Times New Roman"/>
                          <w:szCs w:val="20"/>
                          <w:lang w:eastAsia="x-none"/>
                        </w:rPr>
                        <w:t xml:space="preserve"> = 0.</w:t>
                      </w:r>
                    </w:p>
                    <w:p w14:paraId="4CA0BBFB" w14:textId="77777777" w:rsidR="00517A9E" w:rsidRDefault="00517A9E"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17A9E" w:rsidRPr="00F04EDA" w:rsidRDefault="00517A9E"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517A9E" w:rsidRPr="00F04EDA" w:rsidRDefault="00517A9E"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If a UE is provided with a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517A9E" w:rsidRPr="00F04EDA" w:rsidRDefault="00517A9E"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 xml:space="preserve">Note: Here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is assumed to have the unit of the PUCCH slot. This can be revisited after the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 xml:space="preserve"> signaling design is finalized.</w:t>
                      </w:r>
                    </w:p>
                    <w:p w14:paraId="015F8AA6"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517A9E" w:rsidRPr="00F04EDA" w:rsidRDefault="00517A9E" w:rsidP="0030594F">
                      <w:pPr>
                        <w:pStyle w:val="aa"/>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w:t>
                      </w:r>
                      <w:proofErr w:type="spellStart"/>
                      <w:r w:rsidRPr="00F04EDA">
                        <w:rPr>
                          <w:rFonts w:ascii="Times New Roman" w:hAnsi="Times New Roman" w:cs="Times New Roman"/>
                          <w:szCs w:val="20"/>
                        </w:rPr>
                        <w:t>gNB</w:t>
                      </w:r>
                      <w:proofErr w:type="spellEnd"/>
                      <w:r w:rsidRPr="00F04EDA">
                        <w:rPr>
                          <w:rFonts w:ascii="Times New Roman" w:hAnsi="Times New Roman" w:cs="Times New Roman"/>
                          <w:szCs w:val="20"/>
                        </w:rPr>
                        <w:t xml:space="preserve"> RTT. </w:t>
                      </w:r>
                    </w:p>
                    <w:p w14:paraId="1F40830E" w14:textId="77777777" w:rsidR="00517A9E" w:rsidRPr="00F04EDA" w:rsidRDefault="00517A9E" w:rsidP="00DB7948">
                      <w:pPr>
                        <w:pStyle w:val="aa"/>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w:t>
                      </w:r>
                      <w:proofErr w:type="spellStart"/>
                      <w:r w:rsidRPr="00F04EDA">
                        <w:rPr>
                          <w:rFonts w:ascii="Times New Roman" w:eastAsia="Times New Roman" w:hAnsi="Times New Roman" w:cs="Times New Roman"/>
                          <w:szCs w:val="20"/>
                        </w:rPr>
                        <w:t>gNB</w:t>
                      </w:r>
                      <w:proofErr w:type="spellEnd"/>
                      <w:r w:rsidRPr="00F04EDA">
                        <w:rPr>
                          <w:rFonts w:ascii="Times New Roman" w:eastAsia="Times New Roman" w:hAnsi="Times New Roman" w:cs="Times New Roman"/>
                          <w:szCs w:val="20"/>
                        </w:rPr>
                        <w:t xml:space="preserve"> RTT is equal to the sum of UE’s TA and </w:t>
                      </w:r>
                      <w:proofErr w:type="spellStart"/>
                      <w:r w:rsidRPr="00F04EDA">
                        <w:rPr>
                          <w:rFonts w:ascii="Times New Roman" w:eastAsia="Times New Roman" w:hAnsi="Times New Roman" w:cs="Times New Roman"/>
                          <w:szCs w:val="20"/>
                        </w:rPr>
                        <w:t>K_mac</w:t>
                      </w:r>
                      <w:proofErr w:type="spellEnd"/>
                      <w:r w:rsidRPr="00F04EDA">
                        <w:rPr>
                          <w:rFonts w:ascii="Times New Roman" w:eastAsia="Times New Roman" w:hAnsi="Times New Roman" w:cs="Times New Roman"/>
                          <w:szCs w:val="20"/>
                        </w:rPr>
                        <w:t>.</w:t>
                      </w:r>
                    </w:p>
                    <w:p w14:paraId="08F07360"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 xml:space="preserve">When UE is not provided by network with a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value, UE assumes </w:t>
                      </w:r>
                      <w:proofErr w:type="spellStart"/>
                      <w:r w:rsidRPr="00F04EDA">
                        <w:rPr>
                          <w:rFonts w:ascii="Times New Roman" w:hAnsi="Times New Roman" w:cs="Times New Roman"/>
                          <w:szCs w:val="20"/>
                          <w:lang w:eastAsia="x-none"/>
                        </w:rPr>
                        <w:t>K_mac</w:t>
                      </w:r>
                      <w:proofErr w:type="spellEnd"/>
                      <w:r w:rsidRPr="00F04EDA">
                        <w:rPr>
                          <w:rFonts w:ascii="Times New Roman" w:hAnsi="Times New Roman" w:cs="Times New Roman"/>
                          <w:szCs w:val="20"/>
                          <w:lang w:eastAsia="x-none"/>
                        </w:rPr>
                        <w:t xml:space="preserve"> = 0.</w:t>
                      </w:r>
                    </w:p>
                    <w:p w14:paraId="508D4FDE" w14:textId="77777777" w:rsidR="00517A9E" w:rsidRPr="00F04EDA" w:rsidRDefault="00517A9E"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517A9E" w:rsidRPr="00F04EDA" w:rsidRDefault="00517A9E"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The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value signaled in system information is always used for</w:t>
                      </w:r>
                    </w:p>
                    <w:p w14:paraId="481C21E6"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RAR / </w:t>
                      </w:r>
                      <w:proofErr w:type="spellStart"/>
                      <w:r w:rsidRPr="00F04EDA">
                        <w:rPr>
                          <w:rFonts w:ascii="Times New Roman" w:hAnsi="Times New Roman" w:cs="Times New Roman"/>
                          <w:szCs w:val="20"/>
                          <w:lang w:val="x-none" w:eastAsia="x-none"/>
                        </w:rPr>
                        <w:t>fallbackRAR</w:t>
                      </w:r>
                      <w:proofErr w:type="spellEnd"/>
                      <w:r w:rsidRPr="00F04EDA">
                        <w:rPr>
                          <w:rFonts w:ascii="Times New Roman" w:hAnsi="Times New Roman" w:cs="Times New Roman"/>
                          <w:szCs w:val="20"/>
                          <w:lang w:val="x-none" w:eastAsia="x-none"/>
                        </w:rPr>
                        <w:t xml:space="preserve"> grant scheduled PUSCH</w:t>
                      </w:r>
                    </w:p>
                    <w:p w14:paraId="7A4D4EFD"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517A9E" w:rsidRPr="00F04EDA" w:rsidRDefault="00517A9E"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-RNTI</w:t>
                      </w:r>
                    </w:p>
                    <w:p w14:paraId="1CAF97E5" w14:textId="77777777" w:rsidR="00517A9E" w:rsidRPr="00F04EDA" w:rsidRDefault="00517A9E"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 xml:space="preserve">FFS: The transmission timing of HARQ-ACK on PUCCH to </w:t>
                      </w:r>
                      <w:proofErr w:type="spellStart"/>
                      <w:r w:rsidRPr="00F04EDA">
                        <w:rPr>
                          <w:rFonts w:ascii="Times New Roman" w:hAnsi="Times New Roman" w:cs="Times New Roman"/>
                          <w:szCs w:val="20"/>
                          <w:lang w:val="x-none" w:eastAsia="x-none"/>
                        </w:rPr>
                        <w:t>MsgB</w:t>
                      </w:r>
                      <w:proofErr w:type="spellEnd"/>
                      <w:r w:rsidRPr="00F04EDA">
                        <w:rPr>
                          <w:rFonts w:ascii="Times New Roman" w:hAnsi="Times New Roman" w:cs="Times New Roman"/>
                          <w:szCs w:val="20"/>
                          <w:lang w:val="x-none" w:eastAsia="x-none"/>
                        </w:rPr>
                        <w:t xml:space="preserve"> scheduled by DCI format 1_0 with CRC scrambled by C-RNTI</w:t>
                      </w:r>
                    </w:p>
                    <w:p w14:paraId="1762E477"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517A9E" w:rsidRPr="00F04EDA" w:rsidRDefault="00517A9E"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update this formulation with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if beam-specific </w:t>
                      </w:r>
                      <w:proofErr w:type="spellStart"/>
                      <w:r w:rsidRPr="00F04EDA">
                        <w:rPr>
                          <w:rFonts w:ascii="Times New Roman" w:hAnsi="Times New Roman" w:cs="Times New Roman"/>
                          <w:szCs w:val="20"/>
                          <w:lang w:eastAsia="x-none"/>
                        </w:rPr>
                        <w:t>K_offset</w:t>
                      </w:r>
                      <w:proofErr w:type="spellEnd"/>
                      <w:r w:rsidRPr="00F04EDA">
                        <w:rPr>
                          <w:rFonts w:ascii="Times New Roman" w:hAnsi="Times New Roman" w:cs="Times New Roman"/>
                          <w:szCs w:val="20"/>
                          <w:lang w:eastAsia="x-none"/>
                        </w:rPr>
                        <w:t xml:space="preserve"> is agreed to be supported</w:t>
                      </w:r>
                    </w:p>
                    <w:p w14:paraId="7AC6E222" w14:textId="77777777" w:rsidR="00517A9E" w:rsidRPr="00F04EDA" w:rsidRDefault="00517A9E"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5"/>
                                <w:szCs w:val="20"/>
                              </w:rPr>
                              <w:pict w14:anchorId="7276E89D">
                                <v:shape id="_x0000_i1030" type="#_x0000_t75" style="width:5.2pt;height:12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5"/>
                                <w:szCs w:val="20"/>
                              </w:rPr>
                              <w:pict w14:anchorId="56C6B3F6">
                                <v:shape id="_x0000_i1032" type="#_x0000_t75" style="width:5.2pt;height:12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1FF2D7FC">
                                <v:shape id="_x0000_i1034" type="#_x0000_t75" style="width:52.7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42549C70">
                                <v:shape id="_x0000_i1036" type="#_x0000_t75" style="width:52.7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9"/>
                                <w:szCs w:val="20"/>
                              </w:rPr>
                              <w:pict w14:anchorId="43024FE0">
                                <v:shape id="_x0000_i1038" type="#_x0000_t75" style="width:282.25pt;height:19.3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9"/>
                                <w:szCs w:val="20"/>
                              </w:rPr>
                              <w:pict w14:anchorId="4ABF2063">
                                <v:shape id="_x0000_i1040" type="#_x0000_t75" style="width:282.25pt;height:19.3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5"/>
                                <w:szCs w:val="20"/>
                              </w:rPr>
                              <w:pict w14:anchorId="214A51E7">
                                <v:shape id="_x0000_i1042" type="#_x0000_t75" style="width:36.5pt;height:12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5"/>
                                <w:szCs w:val="20"/>
                              </w:rPr>
                              <w:pict w14:anchorId="3B34DFE3">
                                <v:shape id="_x0000_i1044" type="#_x0000_t75" style="width:36.5pt;height:12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767DE08D">
                                <v:shape id="_x0000_i1046" type="#_x0000_t75" style="width:35.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561C804D">
                                <v:shape id="_x0000_i1048" type="#_x0000_t75" style="width:35.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1E72E636">
                                <v:shape id="_x0000_i1050" type="#_x0000_t75" style="width:52.7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38F67019">
                                <v:shape id="_x0000_i1052" type="#_x0000_t75" style="width:52.7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17A9E" w:rsidRPr="007C795F" w:rsidRDefault="00517A9E"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17A9E" w:rsidRPr="007C795F" w:rsidRDefault="00517A9E"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szCs w:val="20"/>
                              </w:rPr>
                              <w:pict w14:anchorId="613737B0">
                                <v:shape id="_x0000_i1054" type="#_x0000_t75" style="width:282.25pt;height:19.3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szCs w:val="20"/>
                              </w:rPr>
                              <w:pict w14:anchorId="1E603527">
                                <v:shape id="_x0000_i1056" type="#_x0000_t75" style="width:282.25pt;height:19.3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szCs w:val="20"/>
                              </w:rPr>
                              <w:pict w14:anchorId="6BE3E751">
                                <v:shape id="_x0000_i1058" type="#_x0000_t75" style="width:42.25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szCs w:val="20"/>
                              </w:rPr>
                              <w:pict w14:anchorId="212DF993">
                                <v:shape id="_x0000_i1060" type="#_x0000_t75" style="width:42.25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517A9E" w:rsidRPr="007C795F" w:rsidRDefault="00517A9E"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The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can be provided and updated by network with MAC CE.</w:t>
                      </w:r>
                    </w:p>
                    <w:p w14:paraId="3B830099" w14:textId="77777777" w:rsidR="00517A9E" w:rsidRPr="007C795F" w:rsidRDefault="00517A9E"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FFS: UE can be provided and updated by network with a UE-specific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in RRC reconfiguration</w:t>
                      </w:r>
                    </w:p>
                    <w:p w14:paraId="2BBACDDE" w14:textId="77777777" w:rsidR="00517A9E" w:rsidRPr="007C795F" w:rsidRDefault="00517A9E"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517A9E" w:rsidRPr="007C795F" w:rsidRDefault="00517A9E" w:rsidP="00C77930">
                      <w:pPr>
                        <w:rPr>
                          <w:rFonts w:ascii="Times New Roman" w:eastAsia="宋体"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5"/>
                          <w:szCs w:val="20"/>
                        </w:rPr>
                        <w:pict w14:anchorId="7276E89D">
                          <v:shape id="_x0000_i1030" type="#_x0000_t75" style="width:5.2pt;height:12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5"/>
                          <w:szCs w:val="20"/>
                        </w:rPr>
                        <w:pict w14:anchorId="56C6B3F6">
                          <v:shape id="_x0000_i1032" type="#_x0000_t75" style="width:5.2pt;height:12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1FF2D7FC">
                          <v:shape id="_x0000_i1034" type="#_x0000_t75" style="width:52.7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42549C70">
                          <v:shape id="_x0000_i1036" type="#_x0000_t75" style="width:52.7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517A9E" w:rsidRPr="007C795F" w:rsidRDefault="00517A9E"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9"/>
                          <w:szCs w:val="20"/>
                        </w:rPr>
                        <w:pict w14:anchorId="43024FE0">
                          <v:shape id="_x0000_i1038" type="#_x0000_t75" style="width:282.25pt;height:19.3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9"/>
                          <w:szCs w:val="20"/>
                        </w:rPr>
                        <w:pict w14:anchorId="4ABF2063">
                          <v:shape id="_x0000_i1040" type="#_x0000_t75" style="width:282.25pt;height:19.3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5"/>
                          <w:szCs w:val="20"/>
                        </w:rPr>
                        <w:pict w14:anchorId="214A51E7">
                          <v:shape id="_x0000_i1042" type="#_x0000_t75" style="width:36.5pt;height:12pt" equationxml="&lt;">
                            <v:imagedata r:id="rId20"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5"/>
                          <w:szCs w:val="20"/>
                        </w:rPr>
                        <w:pict w14:anchorId="3B34DFE3">
                          <v:shape id="_x0000_i1044" type="#_x0000_t75" style="width:36.5pt;height:12pt" equationxml="&lt;">
                            <v:imagedata r:id="rId20"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767DE08D">
                          <v:shape id="_x0000_i1046" type="#_x0000_t75" style="width:35.5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561C804D">
                          <v:shape id="_x0000_i1048" type="#_x0000_t75" style="width:35.5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517A9E" w:rsidRPr="007C795F" w:rsidRDefault="00517A9E"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position w:val="-8"/>
                          <w:szCs w:val="20"/>
                        </w:rPr>
                        <w:pict w14:anchorId="1E72E636">
                          <v:shape id="_x0000_i1050" type="#_x0000_t75" style="width:52.7pt;height:12.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position w:val="-8"/>
                          <w:szCs w:val="20"/>
                        </w:rPr>
                        <w:pict w14:anchorId="38F67019">
                          <v:shape id="_x0000_i1052" type="#_x0000_t75" style="width:52.7pt;height:12.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517A9E" w:rsidRPr="007C795F" w:rsidRDefault="00517A9E"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K_offset</w:t>
                      </w:r>
                      <w:proofErr w:type="spellEnd"/>
                      <w:r w:rsidRPr="007C795F">
                        <w:rPr>
                          <w:rFonts w:ascii="Times New Roman" w:hAnsi="Times New Roman" w:cs="Times New Roman"/>
                          <w:szCs w:val="20"/>
                        </w:rPr>
                        <w:t xml:space="preserve"> is number of slots for a given subcarrier spacing.</w:t>
                      </w:r>
                    </w:p>
                    <w:p w14:paraId="01511A1B" w14:textId="77777777" w:rsidR="00517A9E" w:rsidRPr="007C795F" w:rsidRDefault="00517A9E"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information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carried in system information.</w:t>
                      </w:r>
                    </w:p>
                    <w:p w14:paraId="479F7912"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517A9E" w:rsidRPr="007C795F" w:rsidRDefault="00517A9E" w:rsidP="00C77930">
                      <w:pPr>
                        <w:rPr>
                          <w:rFonts w:ascii="Times New Roman" w:hAnsi="Times New Roman" w:cs="Times New Roman"/>
                          <w:szCs w:val="20"/>
                        </w:rPr>
                      </w:pPr>
                      <w:r w:rsidRPr="007C795F">
                        <w:rPr>
                          <w:rFonts w:ascii="Times New Roman" w:hAnsi="Times New Roman" w:cs="Times New Roman"/>
                          <w:szCs w:val="20"/>
                        </w:rPr>
                        <w:t xml:space="preserve">The unit of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xml:space="preserve"> is number of slots for a given subcarrier spacing.</w:t>
                      </w:r>
                    </w:p>
                    <w:p w14:paraId="7FA985AC" w14:textId="77777777" w:rsidR="00517A9E" w:rsidRPr="007C795F" w:rsidRDefault="00517A9E" w:rsidP="00DB7948">
                      <w:pPr>
                        <w:pStyle w:val="aff0"/>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517A9E" w:rsidRPr="007C795F" w:rsidRDefault="00517A9E"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rPr>
                        <w:t>In the estimate of UE-</w:t>
                      </w:r>
                      <w:proofErr w:type="spellStart"/>
                      <w:r w:rsidRPr="007C795F">
                        <w:rPr>
                          <w:rFonts w:ascii="Times New Roman" w:hAnsi="Times New Roman" w:cs="Times New Roman"/>
                          <w:szCs w:val="20"/>
                        </w:rPr>
                        <w:t>gNB</w:t>
                      </w:r>
                      <w:proofErr w:type="spellEnd"/>
                      <w:r w:rsidRPr="007C795F">
                        <w:rPr>
                          <w:rFonts w:ascii="Times New Roman" w:hAnsi="Times New Roman" w:cs="Times New Roman"/>
                          <w:szCs w:val="20"/>
                        </w:rPr>
                        <w:t xml:space="preserve"> RTT, which is equal to the sum of UE’s TA and </w:t>
                      </w:r>
                      <w:proofErr w:type="spellStart"/>
                      <w:r w:rsidRPr="007C795F">
                        <w:rPr>
                          <w:rFonts w:ascii="Times New Roman" w:hAnsi="Times New Roman" w:cs="Times New Roman"/>
                          <w:szCs w:val="20"/>
                        </w:rPr>
                        <w:t>K_mac</w:t>
                      </w:r>
                      <w:proofErr w:type="spellEnd"/>
                      <w:r w:rsidRPr="007C795F">
                        <w:rPr>
                          <w:rFonts w:ascii="Times New Roman" w:hAnsi="Times New Roman" w:cs="Times New Roman"/>
                          <w:szCs w:val="20"/>
                        </w:rPr>
                        <w:t>,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szCs w:val="20"/>
                        </w:rPr>
                        <w:pict w14:anchorId="613737B0">
                          <v:shape id="_x0000_i1054" type="#_x0000_t75" style="width:282.25pt;height:19.3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szCs w:val="20"/>
                        </w:rPr>
                        <w:pict w14:anchorId="1E603527">
                          <v:shape id="_x0000_i1056" type="#_x0000_t75" style="width:282.25pt;height:19.3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371E72">
                        <w:rPr>
                          <w:rFonts w:ascii="Times New Roman" w:hAnsi="Times New Roman" w:cs="Times New Roman"/>
                          <w:szCs w:val="20"/>
                        </w:rPr>
                        <w:pict w14:anchorId="6BE3E751">
                          <v:shape id="_x0000_i1058" type="#_x0000_t75" style="width:42.25pt;height:12pt" equationxml="&lt;">
                            <v:imagedata r:id="rId21"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371E72">
                        <w:rPr>
                          <w:rFonts w:ascii="Times New Roman" w:hAnsi="Times New Roman" w:cs="Times New Roman"/>
                          <w:szCs w:val="20"/>
                        </w:rPr>
                        <w:pict w14:anchorId="212DF993">
                          <v:shape id="_x0000_i1060" type="#_x0000_t75" style="width:42.25pt;height:12pt" equationxml="&lt;">
                            <v:imagedata r:id="rId21"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517A9E" w:rsidRPr="007C795F" w:rsidRDefault="00517A9E" w:rsidP="00C77930">
                      <w:pPr>
                        <w:rPr>
                          <w:rFonts w:ascii="Times New Roman" w:hAnsi="Times New Roman" w:cs="Times New Roman"/>
                          <w:szCs w:val="20"/>
                          <w:lang w:eastAsia="x-none"/>
                        </w:rPr>
                      </w:pPr>
                      <w:r w:rsidRPr="007C795F">
                        <w:rPr>
                          <w:rFonts w:ascii="Times New Roman" w:hAnsi="Times New Roman" w:cs="Times New Roman"/>
                          <w:szCs w:val="20"/>
                          <w:lang w:eastAsia="x-none"/>
                        </w:rPr>
                        <w:t xml:space="preserve">For defining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down-select one option from below:</w:t>
                      </w:r>
                    </w:p>
                    <w:p w14:paraId="143DF0E8"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1: One value range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covering all scenarios.</w:t>
                      </w:r>
                    </w:p>
                    <w:p w14:paraId="274FA643" w14:textId="77777777" w:rsidR="00517A9E" w:rsidRPr="007C795F" w:rsidRDefault="00517A9E"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 xml:space="preserve">Option 2: Different value ranges of </w:t>
                      </w:r>
                      <w:proofErr w:type="spellStart"/>
                      <w:r w:rsidRPr="007C795F">
                        <w:rPr>
                          <w:rFonts w:ascii="Times New Roman" w:hAnsi="Times New Roman" w:cs="Times New Roman"/>
                          <w:szCs w:val="20"/>
                          <w:lang w:eastAsia="x-none"/>
                        </w:rPr>
                        <w:t>K_offset</w:t>
                      </w:r>
                      <w:proofErr w:type="spellEnd"/>
                      <w:r w:rsidRPr="007C795F">
                        <w:rPr>
                          <w:rFonts w:ascii="Times New Roman" w:hAnsi="Times New Roman" w:cs="Times New Roman"/>
                          <w:szCs w:val="20"/>
                          <w:lang w:eastAsia="x-none"/>
                        </w:rPr>
                        <w:t xml:space="preserve"> for different scenarios.</w:t>
                      </w:r>
                    </w:p>
                    <w:p w14:paraId="35AA11BC" w14:textId="77777777" w:rsidR="00517A9E" w:rsidRPr="007C795F" w:rsidRDefault="00517A9E"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6284" w14:textId="77777777" w:rsidR="00371E72" w:rsidRDefault="00371E72">
      <w:r>
        <w:separator/>
      </w:r>
    </w:p>
  </w:endnote>
  <w:endnote w:type="continuationSeparator" w:id="0">
    <w:p w14:paraId="7275928D" w14:textId="77777777" w:rsidR="00371E72" w:rsidRDefault="00371E72">
      <w:r>
        <w:continuationSeparator/>
      </w:r>
    </w:p>
  </w:endnote>
  <w:endnote w:type="continuationNotice" w:id="1">
    <w:p w14:paraId="1DA8A732" w14:textId="77777777" w:rsidR="00371E72" w:rsidRDefault="00371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3C89AD2B" w:rsidR="00517A9E" w:rsidRDefault="00517A9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6C549C">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6C549C">
      <w:rPr>
        <w:rStyle w:val="af4"/>
      </w:rPr>
      <w:t>48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5BC7" w14:textId="77777777" w:rsidR="00371E72" w:rsidRDefault="00371E72">
      <w:r>
        <w:separator/>
      </w:r>
    </w:p>
  </w:footnote>
  <w:footnote w:type="continuationSeparator" w:id="0">
    <w:p w14:paraId="392EEA8E" w14:textId="77777777" w:rsidR="00371E72" w:rsidRDefault="00371E72">
      <w:r>
        <w:continuationSeparator/>
      </w:r>
    </w:p>
  </w:footnote>
  <w:footnote w:type="continuationNotice" w:id="1">
    <w:p w14:paraId="26C4557A" w14:textId="77777777" w:rsidR="00371E72" w:rsidRDefault="00371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517A9E" w:rsidRDefault="00517A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9"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0"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1"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3"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5"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2"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7"/>
  </w:num>
  <w:num w:numId="3">
    <w:abstractNumId w:val="3"/>
  </w:num>
  <w:num w:numId="4">
    <w:abstractNumId w:val="65"/>
  </w:num>
  <w:num w:numId="5">
    <w:abstractNumId w:val="66"/>
  </w:num>
  <w:num w:numId="6">
    <w:abstractNumId w:val="71"/>
  </w:num>
  <w:num w:numId="7">
    <w:abstractNumId w:val="26"/>
  </w:num>
  <w:num w:numId="8">
    <w:abstractNumId w:val="29"/>
  </w:num>
  <w:num w:numId="9">
    <w:abstractNumId w:val="17"/>
  </w:num>
  <w:num w:numId="10">
    <w:abstractNumId w:val="84"/>
  </w:num>
  <w:num w:numId="11">
    <w:abstractNumId w:val="42"/>
  </w:num>
  <w:num w:numId="12">
    <w:abstractNumId w:val="78"/>
  </w:num>
  <w:num w:numId="13">
    <w:abstractNumId w:val="35"/>
  </w:num>
  <w:num w:numId="14">
    <w:abstractNumId w:val="12"/>
  </w:num>
  <w:num w:numId="15">
    <w:abstractNumId w:val="62"/>
  </w:num>
  <w:num w:numId="16">
    <w:abstractNumId w:val="31"/>
  </w:num>
  <w:num w:numId="17">
    <w:abstractNumId w:val="11"/>
  </w:num>
  <w:num w:numId="18">
    <w:abstractNumId w:val="32"/>
  </w:num>
  <w:num w:numId="19">
    <w:abstractNumId w:val="75"/>
  </w:num>
  <w:num w:numId="20">
    <w:abstractNumId w:val="14"/>
  </w:num>
  <w:num w:numId="21">
    <w:abstractNumId w:val="70"/>
  </w:num>
  <w:num w:numId="22">
    <w:abstractNumId w:val="88"/>
  </w:num>
  <w:num w:numId="23">
    <w:abstractNumId w:val="74"/>
  </w:num>
  <w:num w:numId="24">
    <w:abstractNumId w:val="72"/>
  </w:num>
  <w:num w:numId="25">
    <w:abstractNumId w:val="9"/>
  </w:num>
  <w:num w:numId="26">
    <w:abstractNumId w:val="24"/>
  </w:num>
  <w:num w:numId="27">
    <w:abstractNumId w:val="6"/>
  </w:num>
  <w:num w:numId="28">
    <w:abstractNumId w:val="50"/>
  </w:num>
  <w:num w:numId="29">
    <w:abstractNumId w:val="89"/>
  </w:num>
  <w:num w:numId="30">
    <w:abstractNumId w:val="77"/>
  </w:num>
  <w:num w:numId="31">
    <w:abstractNumId w:val="45"/>
  </w:num>
  <w:num w:numId="32">
    <w:abstractNumId w:val="39"/>
  </w:num>
  <w:num w:numId="33">
    <w:abstractNumId w:val="7"/>
  </w:num>
  <w:num w:numId="34">
    <w:abstractNumId w:val="18"/>
  </w:num>
  <w:num w:numId="35">
    <w:abstractNumId w:val="34"/>
  </w:num>
  <w:num w:numId="36">
    <w:abstractNumId w:val="52"/>
  </w:num>
  <w:num w:numId="37">
    <w:abstractNumId w:val="13"/>
  </w:num>
  <w:num w:numId="38">
    <w:abstractNumId w:val="15"/>
  </w:num>
  <w:num w:numId="39">
    <w:abstractNumId w:val="93"/>
  </w:num>
  <w:num w:numId="40">
    <w:abstractNumId w:val="57"/>
  </w:num>
  <w:num w:numId="41">
    <w:abstractNumId w:val="10"/>
  </w:num>
  <w:num w:numId="42">
    <w:abstractNumId w:val="44"/>
  </w:num>
  <w:num w:numId="43">
    <w:abstractNumId w:val="92"/>
  </w:num>
  <w:num w:numId="44">
    <w:abstractNumId w:val="53"/>
  </w:num>
  <w:num w:numId="45">
    <w:abstractNumId w:val="67"/>
  </w:num>
  <w:num w:numId="46">
    <w:abstractNumId w:val="37"/>
  </w:num>
  <w:num w:numId="47">
    <w:abstractNumId w:val="56"/>
  </w:num>
  <w:num w:numId="48">
    <w:abstractNumId w:val="25"/>
  </w:num>
  <w:num w:numId="49">
    <w:abstractNumId w:val="90"/>
  </w:num>
  <w:num w:numId="50">
    <w:abstractNumId w:val="81"/>
  </w:num>
  <w:num w:numId="51">
    <w:abstractNumId w:val="85"/>
  </w:num>
  <w:num w:numId="52">
    <w:abstractNumId w:val="19"/>
  </w:num>
  <w:num w:numId="53">
    <w:abstractNumId w:val="55"/>
  </w:num>
  <w:num w:numId="54">
    <w:abstractNumId w:val="63"/>
  </w:num>
  <w:num w:numId="55">
    <w:abstractNumId w:val="58"/>
  </w:num>
  <w:num w:numId="56">
    <w:abstractNumId w:val="83"/>
  </w:num>
  <w:num w:numId="57">
    <w:abstractNumId w:val="79"/>
  </w:num>
  <w:num w:numId="58">
    <w:abstractNumId w:val="28"/>
  </w:num>
  <w:num w:numId="59">
    <w:abstractNumId w:val="64"/>
  </w:num>
  <w:num w:numId="60">
    <w:abstractNumId w:val="82"/>
  </w:num>
  <w:num w:numId="61">
    <w:abstractNumId w:val="91"/>
  </w:num>
  <w:num w:numId="62">
    <w:abstractNumId w:val="38"/>
  </w:num>
  <w:num w:numId="63">
    <w:abstractNumId w:val="8"/>
  </w:num>
  <w:num w:numId="64">
    <w:abstractNumId w:val="40"/>
  </w:num>
  <w:num w:numId="65">
    <w:abstractNumId w:val="33"/>
  </w:num>
  <w:num w:numId="66">
    <w:abstractNumId w:val="59"/>
  </w:num>
  <w:num w:numId="67">
    <w:abstractNumId w:val="54"/>
  </w:num>
  <w:num w:numId="68">
    <w:abstractNumId w:val="86"/>
  </w:num>
  <w:num w:numId="69">
    <w:abstractNumId w:val="76"/>
  </w:num>
  <w:num w:numId="70">
    <w:abstractNumId w:val="69"/>
  </w:num>
  <w:num w:numId="71">
    <w:abstractNumId w:val="46"/>
  </w:num>
  <w:num w:numId="72">
    <w:abstractNumId w:val="22"/>
  </w:num>
  <w:num w:numId="73">
    <w:abstractNumId w:val="87"/>
  </w:num>
  <w:num w:numId="74">
    <w:abstractNumId w:val="77"/>
  </w:num>
  <w:num w:numId="75">
    <w:abstractNumId w:val="27"/>
  </w:num>
  <w:num w:numId="76">
    <w:abstractNumId w:val="21"/>
  </w:num>
  <w:num w:numId="77">
    <w:abstractNumId w:val="48"/>
  </w:num>
  <w:num w:numId="78">
    <w:abstractNumId w:val="4"/>
  </w:num>
  <w:num w:numId="79">
    <w:abstractNumId w:val="68"/>
  </w:num>
  <w:num w:numId="80">
    <w:abstractNumId w:val="41"/>
  </w:num>
  <w:num w:numId="81">
    <w:abstractNumId w:val="5"/>
  </w:num>
  <w:num w:numId="82">
    <w:abstractNumId w:val="80"/>
  </w:num>
  <w:num w:numId="83">
    <w:abstractNumId w:val="20"/>
  </w:num>
  <w:num w:numId="84">
    <w:abstractNumId w:val="43"/>
  </w:num>
  <w:num w:numId="85">
    <w:abstractNumId w:val="51"/>
  </w:num>
  <w:num w:numId="86">
    <w:abstractNumId w:val="36"/>
  </w:num>
  <w:num w:numId="87">
    <w:abstractNumId w:val="2"/>
  </w:num>
  <w:num w:numId="88">
    <w:abstractNumId w:val="1"/>
  </w:num>
  <w:num w:numId="89">
    <w:abstractNumId w:val="0"/>
  </w:num>
  <w:num w:numId="90">
    <w:abstractNumId w:val="30"/>
  </w:num>
  <w:num w:numId="91">
    <w:abstractNumId w:val="61"/>
  </w:num>
  <w:num w:numId="92">
    <w:abstractNumId w:val="73"/>
  </w:num>
  <w:num w:numId="93">
    <w:abstractNumId w:val="23"/>
  </w:num>
  <w:num w:numId="94">
    <w:abstractNumId w:val="16"/>
  </w:num>
  <w:num w:numId="95">
    <w:abstractNumId w:val="4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34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7B"/>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F67"/>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5EE4"/>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0C21"/>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CDD"/>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74B6"/>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1E72"/>
    <w:rsid w:val="00372A2C"/>
    <w:rsid w:val="00372BB6"/>
    <w:rsid w:val="0037346B"/>
    <w:rsid w:val="003742AC"/>
    <w:rsid w:val="0037443F"/>
    <w:rsid w:val="00374ABA"/>
    <w:rsid w:val="00375888"/>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69FB"/>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758"/>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17A9E"/>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36E"/>
    <w:rsid w:val="00656471"/>
    <w:rsid w:val="00656A71"/>
    <w:rsid w:val="00656A92"/>
    <w:rsid w:val="00656B73"/>
    <w:rsid w:val="00656DDE"/>
    <w:rsid w:val="0066011D"/>
    <w:rsid w:val="006607C0"/>
    <w:rsid w:val="006613A6"/>
    <w:rsid w:val="006619C4"/>
    <w:rsid w:val="006627A2"/>
    <w:rsid w:val="006630D8"/>
    <w:rsid w:val="006632D0"/>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0DED"/>
    <w:rsid w:val="006C1093"/>
    <w:rsid w:val="006C1C20"/>
    <w:rsid w:val="006C1C7B"/>
    <w:rsid w:val="006C32DB"/>
    <w:rsid w:val="006C457B"/>
    <w:rsid w:val="006C4D52"/>
    <w:rsid w:val="006C549C"/>
    <w:rsid w:val="006C5AEB"/>
    <w:rsid w:val="006C5EC9"/>
    <w:rsid w:val="006C6059"/>
    <w:rsid w:val="006C643E"/>
    <w:rsid w:val="006C6F2C"/>
    <w:rsid w:val="006C7522"/>
    <w:rsid w:val="006D17DE"/>
    <w:rsid w:val="006D2F9E"/>
    <w:rsid w:val="006D30C0"/>
    <w:rsid w:val="006D320E"/>
    <w:rsid w:val="006D389B"/>
    <w:rsid w:val="006D3B23"/>
    <w:rsid w:val="006D57E3"/>
    <w:rsid w:val="006D5E1E"/>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CB2"/>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86834"/>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1C72"/>
    <w:rsid w:val="007B220A"/>
    <w:rsid w:val="007B24EA"/>
    <w:rsid w:val="007B3D2D"/>
    <w:rsid w:val="007B50AE"/>
    <w:rsid w:val="007B51DF"/>
    <w:rsid w:val="007B544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4EA"/>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3110"/>
    <w:rsid w:val="00874312"/>
    <w:rsid w:val="0087437C"/>
    <w:rsid w:val="008753C9"/>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4CFE"/>
    <w:rsid w:val="008E577C"/>
    <w:rsid w:val="008E69AA"/>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6A8"/>
    <w:rsid w:val="00A657D7"/>
    <w:rsid w:val="00A660AC"/>
    <w:rsid w:val="00A669BE"/>
    <w:rsid w:val="00A67E6C"/>
    <w:rsid w:val="00A71B99"/>
    <w:rsid w:val="00A72DFF"/>
    <w:rsid w:val="00A739D0"/>
    <w:rsid w:val="00A73D45"/>
    <w:rsid w:val="00A75BCE"/>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1BA7"/>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6510"/>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304"/>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5D36"/>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5B2D"/>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AE7"/>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0C7"/>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1D3D"/>
    <w:rsid w:val="00C32FC3"/>
    <w:rsid w:val="00C33F7D"/>
    <w:rsid w:val="00C353C6"/>
    <w:rsid w:val="00C362BA"/>
    <w:rsid w:val="00C3719D"/>
    <w:rsid w:val="00C37CB2"/>
    <w:rsid w:val="00C426D0"/>
    <w:rsid w:val="00C4316F"/>
    <w:rsid w:val="00C463DA"/>
    <w:rsid w:val="00C4721E"/>
    <w:rsid w:val="00C473A5"/>
    <w:rsid w:val="00C5280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43C"/>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242"/>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68AD"/>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6F6"/>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4DDD"/>
    <w:rsid w:val="00FA51F7"/>
    <w:rsid w:val="00FA6BF6"/>
    <w:rsid w:val="00FA6DD1"/>
    <w:rsid w:val="00FB0FFA"/>
    <w:rsid w:val="00FB3E0E"/>
    <w:rsid w:val="00FB3E0F"/>
    <w:rsid w:val="00FB4402"/>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87B110D8-CAFB-454A-B991-6E6E652E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40C2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40C2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40C2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リスト段落,목록 단락,列"/>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宋体"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494107615">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A45B9254-634B-4C88-AFB2-35A5210D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48</Pages>
  <Words>8088</Words>
  <Characters>46108</Characters>
  <Application>Microsoft Office Word</Application>
  <DocSecurity>0</DocSecurity>
  <Lines>384</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54088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Yong Wang</cp:lastModifiedBy>
  <cp:revision>6</cp:revision>
  <dcterms:created xsi:type="dcterms:W3CDTF">2021-10-12T12:29:00Z</dcterms:created>
  <dcterms:modified xsi:type="dcterms:W3CDTF">2021-10-12T13:27:00Z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