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Heading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 xml:space="preserve">[106bis-e-NR-52-71GHz-05] Email discussion/approval on defining maximum bandwidth for new SCSs, timeline related aspects adapted to each of the new numerologies 480kHz and 960kHz and reference signals with checkpoints for agreements on October 14 and 19 – </w:t>
      </w:r>
      <w:proofErr w:type="spellStart"/>
      <w:r>
        <w:rPr>
          <w:highlight w:val="cyan"/>
          <w:lang w:eastAsia="zh-CN"/>
        </w:rPr>
        <w:t>Huaming</w:t>
      </w:r>
      <w:proofErr w:type="spellEnd"/>
      <w:r>
        <w:rPr>
          <w:highlight w:val="cyan"/>
          <w:lang w:eastAsia="zh-CN"/>
        </w:rPr>
        <w:t xml:space="preserve"> (Vivo)</w:t>
      </w:r>
    </w:p>
    <w:p w14:paraId="149091B3" w14:textId="77777777" w:rsidR="00C95FCB" w:rsidRDefault="00D804E1">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9323FA5" w14:textId="77777777" w:rsidR="00C95FCB" w:rsidRDefault="00D804E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Heading2"/>
        <w:rPr>
          <w:lang w:eastAsia="zh-CN"/>
        </w:rPr>
      </w:pPr>
      <w:r>
        <w:rPr>
          <w:lang w:eastAsia="zh-CN"/>
        </w:rPr>
        <w:lastRenderedPageBreak/>
        <w:t>2.1. Timeline</w:t>
      </w:r>
    </w:p>
    <w:p w14:paraId="3B9877AF" w14:textId="77777777" w:rsidR="00C95FCB" w:rsidRDefault="00C95FC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Heading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w:t>
            </w:r>
            <w:proofErr w:type="gramStart"/>
            <w:r>
              <w:rPr>
                <w:color w:val="000000" w:themeColor="text1"/>
                <w:lang w:eastAsia="zh-CN"/>
              </w:rPr>
              <w:t>respectively;</w:t>
            </w:r>
            <w:proofErr w:type="gramEnd"/>
          </w:p>
          <w:p w14:paraId="29BEF08B"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w:t>
            </w:r>
            <w:proofErr w:type="gramStart"/>
            <w:r>
              <w:rPr>
                <w:color w:val="000000" w:themeColor="text1"/>
                <w:lang w:eastAsia="zh-CN"/>
              </w:rPr>
              <w:t>kHz;</w:t>
            </w:r>
            <w:proofErr w:type="gramEnd"/>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w:t>
            </w:r>
            <w:proofErr w:type="gramStart"/>
            <w:r>
              <w:rPr>
                <w:rFonts w:hint="eastAsia"/>
                <w:iCs/>
                <w:lang w:eastAsia="zh-CN"/>
              </w:rPr>
              <w:t>0..</w:t>
            </w:r>
            <w:proofErr w:type="gramEnd"/>
            <w:r>
              <w:rPr>
                <w:rFonts w:hint="eastAsia"/>
                <w:iCs/>
                <w:lang w:eastAsia="zh-CN"/>
              </w:rPr>
              <w:t>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Caption"/>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Caption"/>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Caption"/>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Caption"/>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맑은 고딕"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43DC9E7B" w14:textId="77777777" w:rsidR="00C95FCB" w:rsidRDefault="00C95FCB">
            <w:pPr>
              <w:spacing w:before="0" w:after="0" w:line="280" w:lineRule="atLeast"/>
              <w:rPr>
                <w:rFonts w:asciiTheme="minorHAnsi" w:eastAsia="맑은 고딕"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맑은 고딕"/>
                <w:bCs/>
              </w:rPr>
            </w:pPr>
            <w:r>
              <w:rPr>
                <w:rFonts w:eastAsia="맑은 고딕"/>
                <w:bCs/>
              </w:rPr>
              <w:t>Proposal 16</w:t>
            </w:r>
            <w:r>
              <w:rPr>
                <w:rFonts w:eastAsia="맑은 고딕"/>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맑은 고딕"/>
                <w:bCs/>
              </w:rPr>
            </w:pPr>
            <w:r>
              <w:rPr>
                <w:rFonts w:eastAsia="맑은 고딕"/>
                <w:bCs/>
              </w:rPr>
              <w:t>Proposal 17</w:t>
            </w:r>
            <w:r>
              <w:rPr>
                <w:rFonts w:eastAsia="맑은 고딕"/>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맑은 고딕"/>
                <w:bCs/>
              </w:rPr>
            </w:pPr>
            <w:r>
              <w:rPr>
                <w:rFonts w:eastAsia="맑은 고딕"/>
                <w:bCs/>
              </w:rPr>
              <w:t>Proposal 18</w:t>
            </w:r>
            <w:r>
              <w:rPr>
                <w:rFonts w:eastAsia="맑은 고딕"/>
                <w:bCs/>
              </w:rPr>
              <w:tab/>
              <w:t>For PDSCH scheduled by fallback DCI, the K1 value in number of slots is directly indicated by the PDSCH-to-</w:t>
            </w:r>
            <w:proofErr w:type="spellStart"/>
            <w:r>
              <w:rPr>
                <w:rFonts w:eastAsia="맑은 고딕"/>
                <w:bCs/>
              </w:rPr>
              <w:t>HARQ_feedback</w:t>
            </w:r>
            <w:proofErr w:type="spellEnd"/>
            <w:r>
              <w:rPr>
                <w:rFonts w:eastAsia="맑은 고딕"/>
                <w:bCs/>
              </w:rPr>
              <w:t xml:space="preserve"> timing indicator field value, scaled by 4 and 8 for 480 and 960 kHz SCS respectively.</w:t>
            </w:r>
          </w:p>
          <w:p w14:paraId="2E63B9C7" w14:textId="77777777" w:rsidR="00C95FCB" w:rsidRDefault="00D804E1">
            <w:pPr>
              <w:spacing w:after="0" w:line="280" w:lineRule="atLeast"/>
              <w:rPr>
                <w:rFonts w:eastAsia="맑은 고딕"/>
                <w:bCs/>
              </w:rPr>
            </w:pPr>
            <w:r>
              <w:rPr>
                <w:rFonts w:eastAsia="맑은 고딕"/>
                <w:bCs/>
              </w:rPr>
              <w:t>Proposal 19</w:t>
            </w:r>
            <w:r>
              <w:rPr>
                <w:rFonts w:eastAsia="맑은 고딕"/>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맑은 고딕"/>
                <w:bCs/>
              </w:rPr>
            </w:pPr>
          </w:p>
          <w:p w14:paraId="5EF669CF" w14:textId="77777777" w:rsidR="00C95FCB" w:rsidRDefault="00D804E1">
            <w:pPr>
              <w:spacing w:after="0" w:line="280" w:lineRule="atLeast"/>
              <w:rPr>
                <w:rFonts w:eastAsia="맑은 고딕"/>
                <w:bCs/>
              </w:rPr>
            </w:pPr>
            <w:r>
              <w:rPr>
                <w:rFonts w:eastAsia="맑은 고딕"/>
                <w:bCs/>
              </w:rPr>
              <w:lastRenderedPageBreak/>
              <w:t>Observation 7</w:t>
            </w:r>
            <w:r>
              <w:rPr>
                <w:rFonts w:eastAsia="맑은 고딕"/>
                <w:bCs/>
              </w:rPr>
              <w:tab/>
              <w:t xml:space="preserve">UE PDSCH/PUSCH processing timelines for 480/960 kHz SCS </w:t>
            </w:r>
            <w:proofErr w:type="gramStart"/>
            <w:r>
              <w:rPr>
                <w:rFonts w:eastAsia="맑은 고딕"/>
                <w:bCs/>
              </w:rPr>
              <w:t>should to</w:t>
            </w:r>
            <w:proofErr w:type="gramEnd"/>
            <w:r>
              <w:rPr>
                <w:rFonts w:eastAsia="맑은 고딕"/>
                <w:bCs/>
              </w:rPr>
              <w:t xml:space="preserve"> be tightened compared to 4x / 8x scaling of the 120 kHz SCS values to enable high performance NR operation in 52.6 to 71 GHz. </w:t>
            </w:r>
          </w:p>
          <w:p w14:paraId="2E4625FB" w14:textId="77777777" w:rsidR="00C95FCB" w:rsidRDefault="00D804E1">
            <w:pPr>
              <w:spacing w:after="0" w:line="280" w:lineRule="atLeast"/>
              <w:rPr>
                <w:rFonts w:eastAsia="맑은 고딕"/>
                <w:bCs/>
              </w:rPr>
            </w:pPr>
            <w:r>
              <w:rPr>
                <w:rFonts w:eastAsia="맑은 고딕"/>
                <w:bCs/>
              </w:rPr>
              <w:t>Proposal 26</w:t>
            </w:r>
            <w:r>
              <w:rPr>
                <w:rFonts w:eastAsia="맑은 고딕"/>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맑은 고딕"/>
                <w:bCs/>
              </w:rPr>
            </w:pPr>
            <w:r>
              <w:rPr>
                <w:rFonts w:eastAsia="맑은 고딕"/>
                <w:bCs/>
              </w:rPr>
              <w:t>Proposal 27</w:t>
            </w:r>
            <w:r>
              <w:rPr>
                <w:rFonts w:eastAsia="맑은 고딕"/>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맑은 고딕"/>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바탕" w:hAnsi="Times"/>
                <w:szCs w:val="24"/>
              </w:rPr>
            </w:pPr>
            <w:r>
              <w:t>Proposal 1: Focus on the agreed processing timeline for Rel-17.</w:t>
            </w:r>
          </w:p>
          <w:p w14:paraId="13ACEE89" w14:textId="77777777" w:rsidR="00C95FCB" w:rsidRDefault="00D804E1">
            <w:pPr>
              <w:spacing w:line="280" w:lineRule="atLeast"/>
              <w:rPr>
                <w:rFonts w:eastAsia="맑은 고딕"/>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Caption"/>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5632A5">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5632A5">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Caption"/>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w:t>
            </w:r>
            <w:proofErr w:type="gramStart"/>
            <w:r>
              <w:t>1,Z</w:t>
            </w:r>
            <w:proofErr w:type="gramEnd"/>
            <w:r>
              <w:t>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w:t>
                  </w:r>
                  <w:proofErr w:type="gramStart"/>
                  <w:r>
                    <w:rPr>
                      <w:iCs/>
                      <w:sz w:val="16"/>
                      <w:szCs w:val="16"/>
                      <w:u w:val="single"/>
                      <w:lang w:eastAsia="zh-CN"/>
                    </w:rPr>
                    <w:t>min(</w:t>
                  </w:r>
                  <w:proofErr w:type="gramEnd"/>
                  <w:r>
                    <w:rPr>
                      <w:iCs/>
                      <w:sz w:val="16"/>
                      <w:szCs w:val="16"/>
                      <w:u w:val="single"/>
                      <w:lang w:eastAsia="zh-CN"/>
                    </w:rPr>
                    <w:t>[194],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w:t>
                  </w:r>
                  <w:proofErr w:type="gramStart"/>
                  <w:r>
                    <w:rPr>
                      <w:iCs/>
                      <w:sz w:val="16"/>
                      <w:szCs w:val="16"/>
                      <w:u w:val="single"/>
                      <w:lang w:eastAsia="zh-CN"/>
                    </w:rPr>
                    <w:t>min(</w:t>
                  </w:r>
                  <w:proofErr w:type="gramEnd"/>
                  <w:r>
                    <w:rPr>
                      <w:iCs/>
                      <w:sz w:val="16"/>
                      <w:szCs w:val="16"/>
                      <w:u w:val="single"/>
                      <w:lang w:eastAsia="zh-CN"/>
                    </w:rPr>
                    <w:t>[388],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ListParagraph"/>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바탕"/>
                <w:lang w:eastAsia="ko-KR"/>
              </w:rPr>
            </w:pPr>
            <w:r>
              <w:rPr>
                <w:rFonts w:eastAsia="바탕"/>
                <w:lang w:eastAsia="ko-KR"/>
              </w:rPr>
              <w:t xml:space="preserve">Proposal #25: </w:t>
            </w:r>
            <w:r>
              <w:rPr>
                <w:rFonts w:eastAsia="바탕" w:hint="eastAsia"/>
                <w:lang w:eastAsia="ko-KR"/>
              </w:rPr>
              <w:t xml:space="preserve">Consider additional </w:t>
            </w:r>
            <w:r>
              <w:rPr>
                <w:rFonts w:eastAsia="바탕"/>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바탕"/>
                <w:lang w:eastAsia="ko-KR"/>
              </w:rPr>
            </w:pPr>
            <w:r>
              <w:rPr>
                <w:rFonts w:eastAsia="바탕"/>
                <w:lang w:eastAsia="ko-KR"/>
              </w:rPr>
              <w:t>Proposal #26: Consider scaling values for the extra symbols (</w:t>
            </w:r>
            <w:proofErr w:type="gramStart"/>
            <w:r>
              <w:rPr>
                <w:rFonts w:eastAsia="바탕"/>
                <w:lang w:eastAsia="ko-KR"/>
              </w:rPr>
              <w:t>e.g.</w:t>
            </w:r>
            <w:proofErr w:type="gramEnd"/>
            <w:r>
              <w:rPr>
                <w:rFonts w:eastAsia="바탕"/>
                <w:lang w:eastAsia="ko-KR"/>
              </w:rPr>
              <w:t xml:space="preserve"> </w:t>
            </w:r>
            <w:r>
              <w:rPr>
                <w:rFonts w:eastAsia="바탕"/>
                <w:i/>
                <w:lang w:eastAsia="ko-KR"/>
              </w:rPr>
              <w:t>d1,1</w:t>
            </w:r>
            <w:r>
              <w:rPr>
                <w:rFonts w:eastAsia="바탕"/>
                <w:lang w:eastAsia="ko-KR"/>
              </w:rPr>
              <w:t xml:space="preserve"> and </w:t>
            </w:r>
            <w:r>
              <w:rPr>
                <w:rFonts w:eastAsia="바탕"/>
                <w:i/>
                <w:lang w:eastAsia="ko-KR"/>
              </w:rPr>
              <w:t>d2</w:t>
            </w:r>
            <w:r>
              <w:rPr>
                <w:rFonts w:eastAsia="바탕"/>
                <w:lang w:eastAsia="ko-KR"/>
              </w:rPr>
              <w:t xml:space="preserve"> to derive </w:t>
            </w:r>
            <w:r>
              <w:rPr>
                <w:rFonts w:eastAsia="바탕"/>
                <w:i/>
                <w:lang w:eastAsia="ko-KR"/>
              </w:rPr>
              <w:t>Tproc,1</w:t>
            </w:r>
            <w:r>
              <w:rPr>
                <w:rFonts w:eastAsia="바탕"/>
                <w:lang w:eastAsia="ko-KR"/>
              </w:rPr>
              <w:t>) which are added to N1 when the PDSCH processing procedure time is calculated.</w:t>
            </w:r>
          </w:p>
          <w:p w14:paraId="58A6A3C6" w14:textId="77777777" w:rsidR="00C95FCB" w:rsidRDefault="00D804E1">
            <w:pPr>
              <w:spacing w:after="120" w:line="240" w:lineRule="auto"/>
              <w:rPr>
                <w:rFonts w:eastAsia="바탕"/>
                <w:lang w:eastAsia="ko-KR"/>
              </w:rPr>
            </w:pPr>
            <w:r>
              <w:rPr>
                <w:rFonts w:eastAsia="바탕"/>
                <w:lang w:eastAsia="ko-KR"/>
              </w:rPr>
              <w:t>Proposal #27: Consider scaling values for the extra symbols (</w:t>
            </w:r>
            <w:proofErr w:type="gramStart"/>
            <w:r>
              <w:rPr>
                <w:rFonts w:eastAsia="바탕"/>
                <w:lang w:eastAsia="ko-KR"/>
              </w:rPr>
              <w:t>e.g.</w:t>
            </w:r>
            <w:proofErr w:type="gramEnd"/>
            <w:r>
              <w:rPr>
                <w:rFonts w:eastAsia="바탕"/>
                <w:lang w:eastAsia="ko-KR"/>
              </w:rPr>
              <w:t xml:space="preserve"> </w:t>
            </w:r>
            <w:r>
              <w:rPr>
                <w:rFonts w:eastAsia="바탕"/>
                <w:i/>
                <w:lang w:eastAsia="ko-KR"/>
              </w:rPr>
              <w:t>d2,1</w:t>
            </w:r>
            <w:r>
              <w:rPr>
                <w:rFonts w:eastAsia="바탕"/>
                <w:lang w:eastAsia="ko-KR"/>
              </w:rPr>
              <w:t xml:space="preserve"> and </w:t>
            </w:r>
            <w:r>
              <w:rPr>
                <w:rFonts w:eastAsia="바탕"/>
                <w:i/>
                <w:lang w:eastAsia="ko-KR"/>
              </w:rPr>
              <w:t>d2</w:t>
            </w:r>
            <w:r>
              <w:rPr>
                <w:rFonts w:eastAsia="바탕"/>
                <w:lang w:eastAsia="ko-KR"/>
              </w:rPr>
              <w:t xml:space="preserve"> to derive </w:t>
            </w:r>
            <w:r>
              <w:rPr>
                <w:rFonts w:eastAsia="바탕"/>
                <w:i/>
                <w:lang w:eastAsia="ko-KR"/>
              </w:rPr>
              <w:t>Tproc,2</w:t>
            </w:r>
            <w:r>
              <w:rPr>
                <w:rFonts w:eastAsia="바탕"/>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바탕"/>
                <w:lang w:eastAsia="ko-KR"/>
              </w:rPr>
            </w:pPr>
            <w:r>
              <w:rPr>
                <w:rFonts w:eastAsia="바탕"/>
                <w:lang w:eastAsia="ko-KR"/>
              </w:rPr>
              <w:t>Proposal #28: The configured and default value of k1 (or PDSCH-to-</w:t>
            </w:r>
            <w:proofErr w:type="spellStart"/>
            <w:r>
              <w:rPr>
                <w:rFonts w:eastAsia="바탕"/>
                <w:lang w:eastAsia="ko-KR"/>
              </w:rPr>
              <w:t>HARQ_feedback</w:t>
            </w:r>
            <w:proofErr w:type="spellEnd"/>
            <w:r>
              <w:rPr>
                <w:rFonts w:eastAsia="바탕"/>
                <w:lang w:eastAsia="ko-KR"/>
              </w:rPr>
              <w:t>), should be adjusted to practical value considering the increased N1, e.g., ceil(N1/14) or floor(N1/14).</w:t>
            </w:r>
          </w:p>
          <w:p w14:paraId="0ACB563C" w14:textId="77777777" w:rsidR="00C95FCB" w:rsidRDefault="00D804E1">
            <w:pPr>
              <w:spacing w:after="120" w:line="240" w:lineRule="auto"/>
              <w:rPr>
                <w:rFonts w:eastAsia="바탕"/>
                <w:lang w:eastAsia="ko-KR"/>
              </w:rPr>
            </w:pPr>
            <w:r>
              <w:rPr>
                <w:rFonts w:eastAsia="바탕"/>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바탕"/>
                <w:lang w:eastAsia="ko-KR"/>
              </w:rPr>
            </w:pPr>
            <w:r>
              <w:rPr>
                <w:rFonts w:eastAsia="바탕"/>
                <w:lang w:eastAsia="ko-KR"/>
              </w:rPr>
              <w:t>Proposal #30: The configured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6DB09319" w14:textId="77777777" w:rsidR="00C95FCB" w:rsidRDefault="00D804E1">
            <w:pPr>
              <w:spacing w:after="120" w:line="240" w:lineRule="auto"/>
              <w:rPr>
                <w:rFonts w:eastAsia="바탕"/>
                <w:lang w:eastAsia="ko-KR"/>
              </w:rPr>
            </w:pPr>
            <w:r>
              <w:rPr>
                <w:rFonts w:eastAsia="바탕"/>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바탕"/>
                <w:lang w:eastAsia="ko-KR"/>
              </w:rPr>
            </w:pPr>
            <w:r>
              <w:rPr>
                <w:rFonts w:eastAsia="바탕"/>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바탕"/>
                <w:lang w:eastAsia="ko-KR"/>
              </w:rPr>
            </w:pPr>
            <w:r>
              <w:rPr>
                <w:rFonts w:eastAsia="바탕"/>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바탕"/>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 xml:space="preserve">RAN1 to finalize the UE processing timeline </w:t>
            </w:r>
            <w:proofErr w:type="gramStart"/>
            <w:r>
              <w:rPr>
                <w:lang w:val="en-US" w:eastAsia="zh-CN"/>
              </w:rPr>
              <w:t>values  for</w:t>
            </w:r>
            <w:proofErr w:type="gramEnd"/>
            <w:r>
              <w:rPr>
                <w:lang w:val="en-US" w:eastAsia="zh-CN"/>
              </w:rPr>
              <w:t xml:space="preserve">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w:t>
            </w:r>
            <w:proofErr w:type="gramStart"/>
            <w:r>
              <w:rPr>
                <w:rFonts w:eastAsia="SimSun"/>
                <w:iCs/>
                <w:lang w:val="en-US" w:eastAsia="ja-JP"/>
              </w:rPr>
              <w:t>the  UE</w:t>
            </w:r>
            <w:proofErr w:type="gramEnd"/>
            <w:r>
              <w:rPr>
                <w:rFonts w:eastAsia="SimSun"/>
                <w:iCs/>
                <w:lang w:val="en-US" w:eastAsia="ja-JP"/>
              </w:rPr>
              <w:t xml:space="preserv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 xml:space="preserve">For K1, modify </w:t>
            </w:r>
            <w:proofErr w:type="gramStart"/>
            <w:r>
              <w:rPr>
                <w:rFonts w:eastAsia="SimSun"/>
                <w:iCs/>
                <w:lang w:val="en-US" w:eastAsia="ja-JP"/>
              </w:rPr>
              <w:t>the  RRC</w:t>
            </w:r>
            <w:proofErr w:type="gramEnd"/>
            <w:r>
              <w:rPr>
                <w:rFonts w:eastAsia="SimSun"/>
                <w:iCs/>
                <w:lang w:val="en-US" w:eastAsia="ja-JP"/>
              </w:rPr>
              <w:t xml:space="preserve">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w:t>
            </w:r>
            <w:proofErr w:type="gramStart"/>
            <w:r>
              <w:rPr>
                <w:rFonts w:eastAsia="SimSun"/>
                <w:iCs/>
                <w:lang w:val="en-US" w:eastAsia="ja-JP"/>
              </w:rPr>
              <w:t>slots)=</w:t>
            </w:r>
            <w:proofErr w:type="gramEnd"/>
            <w:r>
              <w:rPr>
                <w:rFonts w:eastAsia="SimSun"/>
                <w:iCs/>
                <w:lang w:val="en-US" w:eastAsia="ja-JP"/>
              </w:rPr>
              <w:t xml:space="preserve">&gt;K2min)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w:t>
            </w:r>
            <w:proofErr w:type="gramStart"/>
            <w:r>
              <w:rPr>
                <w:rFonts w:eastAsia="SimSun"/>
                <w:iCs/>
                <w:lang w:val="en-US" w:eastAsia="ja-JP"/>
              </w:rPr>
              <w:t xml:space="preserve">of  </w:t>
            </w:r>
            <w:proofErr w:type="spellStart"/>
            <w:r>
              <w:rPr>
                <w:rFonts w:eastAsia="SimSun"/>
                <w:iCs/>
                <w:lang w:val="en-US" w:eastAsia="ja-JP"/>
              </w:rPr>
              <w:t>Min</w:t>
            </w:r>
            <w:proofErr w:type="gramEnd"/>
            <w:r>
              <w:rPr>
                <w:rFonts w:eastAsia="SimSun"/>
                <w:iCs/>
                <w:lang w:val="en-US" w:eastAsia="ja-JP"/>
              </w:rPr>
              <w:t>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BodyText"/>
        <w:spacing w:after="0"/>
        <w:rPr>
          <w:rFonts w:ascii="Times New Roman" w:hAnsi="Times New Roman"/>
          <w:sz w:val="22"/>
          <w:szCs w:val="22"/>
          <w:lang w:eastAsia="zh-CN"/>
        </w:rPr>
      </w:pPr>
    </w:p>
    <w:p w14:paraId="4E8F834A" w14:textId="77777777" w:rsidR="00C95FCB" w:rsidRDefault="00C95FCB">
      <w:pPr>
        <w:pStyle w:val="BodyText"/>
        <w:spacing w:after="0"/>
        <w:rPr>
          <w:rFonts w:ascii="Times New Roman" w:hAnsi="Times New Roman"/>
          <w:szCs w:val="20"/>
          <w:lang w:eastAsia="zh-CN"/>
        </w:rPr>
      </w:pPr>
    </w:p>
    <w:p w14:paraId="72AC7D9B" w14:textId="77777777" w:rsidR="00C95FCB" w:rsidRDefault="00C95FCB">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Heading3"/>
        <w:numPr>
          <w:ilvl w:val="2"/>
          <w:numId w:val="16"/>
        </w:numPr>
        <w:rPr>
          <w:lang w:eastAsia="zh-CN"/>
        </w:rPr>
      </w:pPr>
      <w:r>
        <w:rPr>
          <w:lang w:eastAsia="zh-CN"/>
        </w:rPr>
        <w:t xml:space="preserve">Summary on timeline </w:t>
      </w:r>
    </w:p>
    <w:p w14:paraId="29D3FEB6" w14:textId="77777777" w:rsidR="00C95FCB" w:rsidRDefault="00C95FCB">
      <w:pPr>
        <w:pStyle w:val="BodyText"/>
        <w:spacing w:after="0"/>
        <w:rPr>
          <w:rFonts w:ascii="Times New Roman" w:hAnsi="Times New Roman"/>
          <w:szCs w:val="20"/>
          <w:lang w:eastAsia="zh-CN"/>
        </w:rPr>
      </w:pPr>
    </w:p>
    <w:p w14:paraId="44DF62F6" w14:textId="77777777" w:rsidR="00C95FCB" w:rsidRDefault="00D804E1">
      <w:pPr>
        <w:pStyle w:val="Heading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D804E1">
            <w:pPr>
              <w:pStyle w:val="TAH"/>
              <w:rPr>
                <w:rFonts w:ascii="Times New Roman" w:eastAsia="바탕" w:hAnsi="Times New Roman"/>
                <w:color w:val="000000"/>
                <w:sz w:val="20"/>
              </w:rPr>
            </w:pPr>
            <w:r>
              <w:rPr>
                <w:rFonts w:ascii="Times New Roman" w:eastAsia="바탕" w:hAnsi="Times New Roman"/>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4.55pt" o:ole="">
                  <v:imagedata r:id="rId14" o:title=""/>
                </v:shape>
                <o:OLEObject Type="Embed" ProgID="Equation.3" ShapeID="_x0000_i1025" DrawAspect="Content" ObjectID="_1696108617" r:id="rId15"/>
              </w:object>
            </w:r>
          </w:p>
        </w:tc>
        <w:tc>
          <w:tcPr>
            <w:tcW w:w="8666" w:type="dxa"/>
            <w:gridSpan w:val="2"/>
            <w:shd w:val="clear" w:color="auto" w:fill="auto"/>
          </w:tcPr>
          <w:p w14:paraId="15C775D8"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바탕"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1A14C6F" w14:textId="77777777" w:rsidR="00C95FCB" w:rsidRDefault="00D804E1">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3FDE68F"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20</w:t>
            </w:r>
          </w:p>
        </w:tc>
        <w:tc>
          <w:tcPr>
            <w:tcW w:w="4076" w:type="dxa"/>
          </w:tcPr>
          <w:p w14:paraId="74D4E094" w14:textId="77777777" w:rsidR="00C95FCB" w:rsidRDefault="00D804E1">
            <w:pPr>
              <w:pStyle w:val="TAC"/>
              <w:rPr>
                <w:rFonts w:ascii="Times New Roman" w:eastAsia="바탕" w:hAnsi="Times New Roman"/>
                <w:color w:val="000000"/>
                <w:sz w:val="20"/>
              </w:rPr>
            </w:pPr>
            <w:r>
              <w:rPr>
                <w:rFonts w:ascii="Times New Roman" w:eastAsia="바탕"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D804E1">
            <w:pPr>
              <w:pStyle w:val="TAC"/>
              <w:rPr>
                <w:rFonts w:ascii="Times New Roman" w:eastAsia="Times New Roman" w:hAnsi="Times New Roman"/>
                <w:color w:val="000000"/>
                <w:sz w:val="20"/>
              </w:rPr>
            </w:pPr>
            <w:r>
              <w:rPr>
                <w:rFonts w:ascii="Times New Roman" w:eastAsia="바탕" w:hAnsi="Times New Roman"/>
                <w:color w:val="000000"/>
                <w:position w:val="-8"/>
                <w:sz w:val="20"/>
              </w:rPr>
              <w:object w:dxaOrig="285" w:dyaOrig="285" w14:anchorId="560C59BB">
                <v:shape id="_x0000_i1026" type="#_x0000_t75" style="width:14.55pt;height:14.55pt" o:ole="">
                  <v:imagedata r:id="rId14" o:title=""/>
                </v:shape>
                <o:OLEObject Type="Embed" ProgID="Equation.3" ShapeID="_x0000_i1026" DrawAspect="Content" ObjectID="_1696108618"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바탕" w:hAnsi="Times New Roman"/>
                <w:color w:val="000000"/>
                <w:sz w:val="20"/>
              </w:rPr>
            </w:pPr>
            <w:r>
              <w:rPr>
                <w:rFonts w:ascii="Times New Roman" w:eastAsia="바탕" w:hAnsi="Times New Roman"/>
                <w:color w:val="000000"/>
                <w:sz w:val="20"/>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D804E1">
            <w:pPr>
              <w:pStyle w:val="TAC"/>
              <w:rPr>
                <w:rFonts w:ascii="Times New Roman" w:eastAsia="Times New Roman" w:hAnsi="Times New Roman"/>
                <w:color w:val="000000"/>
                <w:sz w:val="20"/>
              </w:rPr>
            </w:pPr>
            <w:r>
              <w:rPr>
                <w:rFonts w:ascii="Times New Roman" w:eastAsia="바탕" w:hAnsi="Times New Roman"/>
                <w:color w:val="000000"/>
                <w:position w:val="-8"/>
                <w:sz w:val="20"/>
              </w:rPr>
              <w:object w:dxaOrig="285" w:dyaOrig="285" w14:anchorId="32DB3C0B">
                <v:shape id="_x0000_i1027" type="#_x0000_t75" style="width:14.55pt;height:14.55pt" o:ole="">
                  <v:imagedata r:id="rId14" o:title=""/>
                </v:shape>
                <o:OLEObject Type="Embed" ProgID="Equation.3" ShapeID="_x0000_i1027" DrawAspect="Content" ObjectID="_1696108619"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바탕" w:hAnsi="Times New Roman"/>
                <w:color w:val="000000"/>
                <w:sz w:val="20"/>
              </w:rPr>
            </w:pPr>
            <w:r>
              <w:rPr>
                <w:rFonts w:ascii="Times New Roman" w:eastAsia="바탕" w:hAnsi="Times New Roman"/>
                <w:color w:val="000000"/>
                <w:sz w:val="20"/>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xml:space="preserve">. Similarly, [2, </w:t>
      </w:r>
      <w:proofErr w:type="spellStart"/>
      <w:r>
        <w:rPr>
          <w:lang w:val="en-GB"/>
        </w:rPr>
        <w:t>Futurewei</w:t>
      </w:r>
      <w:proofErr w:type="spellEnd"/>
      <w:r>
        <w:rPr>
          <w:lang w:val="en-GB"/>
        </w:rPr>
        <w:t>],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w:t>
      </w:r>
      <w:proofErr w:type="spellStart"/>
      <w:r>
        <w:rPr>
          <w:lang w:val="en-GB"/>
        </w:rPr>
        <w:t>gNB</w:t>
      </w:r>
      <w:proofErr w:type="spellEnd"/>
      <w:r>
        <w:rPr>
          <w:lang w:val="en-GB"/>
        </w:rPr>
        <w:t xml:space="preserve">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D804E1">
            <w:pPr>
              <w:pStyle w:val="TAH"/>
              <w:rPr>
                <w:rFonts w:ascii="Times New Roman" w:eastAsia="바탕" w:hAnsi="Times New Roman"/>
                <w:color w:val="000000"/>
                <w:sz w:val="20"/>
              </w:rPr>
            </w:pPr>
            <w:r>
              <w:rPr>
                <w:rFonts w:ascii="Times New Roman" w:eastAsia="바탕" w:hAnsi="Times New Roman"/>
                <w:color w:val="000000"/>
                <w:position w:val="-8"/>
                <w:sz w:val="20"/>
              </w:rPr>
              <w:object w:dxaOrig="285" w:dyaOrig="285" w14:anchorId="1F9B350F">
                <v:shape id="_x0000_i1028" type="#_x0000_t75" style="width:14.55pt;height:14.55pt" o:ole="">
                  <v:imagedata r:id="rId14" o:title=""/>
                </v:shape>
                <o:OLEObject Type="Embed" ProgID="Equation.3" ShapeID="_x0000_i1028" DrawAspect="Content" ObjectID="_1696108620" r:id="rId18"/>
              </w:object>
            </w:r>
          </w:p>
        </w:tc>
        <w:tc>
          <w:tcPr>
            <w:tcW w:w="8666" w:type="dxa"/>
            <w:gridSpan w:val="2"/>
            <w:shd w:val="clear" w:color="auto" w:fill="auto"/>
          </w:tcPr>
          <w:p w14:paraId="392A703D"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바탕"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AABFF9B" w14:textId="77777777" w:rsidR="00C95FCB" w:rsidRDefault="00D804E1">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379E694"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D804E1">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85" w:dyaOrig="285" w14:anchorId="204F49BB">
                <v:shape id="_x0000_i1029" type="#_x0000_t75" style="width:14.55pt;height:14.55pt" o:ole="">
                  <v:imagedata r:id="rId14" o:title=""/>
                </v:shape>
                <o:OLEObject Type="Embed" ProgID="Equation.3" ShapeID="_x0000_i1029" DrawAspect="Content" ObjectID="_1696108621"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D804E1">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85" w:dyaOrig="285" w14:anchorId="1CCC5723">
                <v:shape id="_x0000_i1030" type="#_x0000_t75" style="width:14.55pt;height:14.55pt" o:ole="">
                  <v:imagedata r:id="rId14" o:title=""/>
                </v:shape>
                <o:OLEObject Type="Embed" ProgID="Equation.3" ShapeID="_x0000_i1030" DrawAspect="Content" ObjectID="_1696108622"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 xml:space="preserve">If necessary, as optional UE capability: [2, </w:t>
      </w:r>
      <w:proofErr w:type="spellStart"/>
      <w:r>
        <w:rPr>
          <w:lang w:val="en-GB"/>
        </w:rPr>
        <w:t>Futurewei</w:t>
      </w:r>
      <w:proofErr w:type="spellEnd"/>
      <w:r>
        <w:rPr>
          <w:lang w:val="en-GB"/>
        </w:rPr>
        <w:t>]</w:t>
      </w:r>
    </w:p>
    <w:p w14:paraId="117DCB2A" w14:textId="77777777" w:rsidR="00C95FCB" w:rsidRDefault="00C95FCB">
      <w:pPr>
        <w:pStyle w:val="BodyText"/>
        <w:spacing w:after="0"/>
        <w:rPr>
          <w:rFonts w:ascii="Times New Roman" w:hAnsi="Times New Roman"/>
          <w:szCs w:val="20"/>
          <w:lang w:eastAsia="zh-CN"/>
        </w:rPr>
      </w:pPr>
    </w:p>
    <w:p w14:paraId="21E7BB5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D804E1">
            <w:pPr>
              <w:pStyle w:val="TAH"/>
              <w:rPr>
                <w:rFonts w:ascii="Times New Roman" w:eastAsia="바탕" w:hAnsi="Times New Roman"/>
                <w:color w:val="000000"/>
                <w:sz w:val="20"/>
              </w:rPr>
            </w:pPr>
            <w:r>
              <w:rPr>
                <w:rFonts w:ascii="Times New Roman" w:eastAsia="바탕" w:hAnsi="Times New Roman"/>
                <w:color w:val="000000"/>
                <w:position w:val="-8"/>
                <w:sz w:val="20"/>
              </w:rPr>
              <w:object w:dxaOrig="285" w:dyaOrig="285" w14:anchorId="6637A923">
                <v:shape id="_x0000_i1031" type="#_x0000_t75" style="width:14.55pt;height:14.55pt" o:ole="">
                  <v:imagedata r:id="rId14" o:title=""/>
                </v:shape>
                <o:OLEObject Type="Embed" ProgID="Equation.3" ShapeID="_x0000_i1031" DrawAspect="Content" ObjectID="_1696108623" r:id="rId21"/>
              </w:object>
            </w:r>
          </w:p>
        </w:tc>
        <w:tc>
          <w:tcPr>
            <w:tcW w:w="8666" w:type="dxa"/>
            <w:gridSpan w:val="2"/>
            <w:shd w:val="clear" w:color="auto" w:fill="auto"/>
          </w:tcPr>
          <w:p w14:paraId="2C726019"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바탕"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7D26F45" w14:textId="77777777" w:rsidR="00C95FCB" w:rsidRDefault="00D804E1">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4F0380FC"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D804E1">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85" w:dyaOrig="285" w14:anchorId="0060923D">
                <v:shape id="_x0000_i1032" type="#_x0000_t75" style="width:14.55pt;height:14.55pt" o:ole="">
                  <v:imagedata r:id="rId14" o:title=""/>
                </v:shape>
                <o:OLEObject Type="Embed" ProgID="Equation.3" ShapeID="_x0000_i1032" DrawAspect="Content" ObjectID="_1696108624"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D804E1">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85" w:dyaOrig="285" w14:anchorId="13D6DE91">
                <v:shape id="_x0000_i1033" type="#_x0000_t75" style="width:14.55pt;height:14.55pt" o:ole="">
                  <v:imagedata r:id="rId14" o:title=""/>
                </v:shape>
                <o:OLEObject Type="Embed" ProgID="Equation.3" ShapeID="_x0000_i1033" DrawAspect="Content" ObjectID="_1696108625"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 xml:space="preserve">Converge from diverse </w:t>
            </w:r>
            <w:proofErr w:type="gramStart"/>
            <w:r>
              <w:rPr>
                <w:rFonts w:ascii="Times New Roman" w:hAnsi="Times New Roman"/>
                <w:szCs w:val="20"/>
                <w:lang w:eastAsia="zh-CN"/>
              </w:rPr>
              <w:t>options;</w:t>
            </w:r>
            <w:proofErr w:type="gramEnd"/>
          </w:p>
          <w:p w14:paraId="1B1FD576"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BodyText"/>
              <w:spacing w:after="0" w:line="280" w:lineRule="atLeast"/>
              <w:rPr>
                <w:rFonts w:ascii="Times New Roman" w:hAnsi="Times New Roman"/>
                <w:szCs w:val="20"/>
                <w:lang w:eastAsia="zh-CN"/>
              </w:rPr>
            </w:pPr>
          </w:p>
          <w:p w14:paraId="3389639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processing times agreed in RAN1 #106 result in too tight processing times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This will mean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r>
              <w:rPr>
                <w:rFonts w:ascii="Times New Roman" w:hAnsi="Times New Roman"/>
                <w:szCs w:val="20"/>
                <w:lang w:eastAsia="zh-CN"/>
              </w:rPr>
              <w:t xml:space="preserve">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a similar view with Nokia that DL/UL throughput can be limited with loose processing timelines.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 xml:space="preserve">PDSCH/PUSCH timing capability </w:t>
            </w:r>
            <w:proofErr w:type="gramStart"/>
            <w:r>
              <w:rPr>
                <w:lang w:eastAsia="zh-CN"/>
              </w:rPr>
              <w:t>1, but</w:t>
            </w:r>
            <w:proofErr w:type="gramEnd"/>
            <w:r>
              <w:rPr>
                <w:lang w:eastAsia="zh-CN"/>
              </w:rPr>
              <w:t xml:space="preserve">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BodyText"/>
              <w:spacing w:after="0" w:line="280" w:lineRule="atLeast"/>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As for convergence and burden of proof that values are feasible. Several companies provide some input on the potential values. I don’t think companies have provided random number out of thin </w:t>
            </w:r>
            <w:proofErr w:type="gramStart"/>
            <w:r>
              <w:rPr>
                <w:rFonts w:ascii="Times New Roman" w:hAnsi="Times New Roman"/>
                <w:szCs w:val="20"/>
                <w:lang w:eastAsia="zh-CN"/>
              </w:rPr>
              <w:t>air, but</w:t>
            </w:r>
            <w:proofErr w:type="gramEnd"/>
            <w:r>
              <w:rPr>
                <w:rFonts w:ascii="Times New Roman" w:hAnsi="Times New Roman"/>
                <w:szCs w:val="20"/>
                <w:lang w:eastAsia="zh-CN"/>
              </w:rPr>
              <w:t xml:space="preserve"> provide with estimates based on each company’s understanding of currently available technology and to be available technology in the future.</w:t>
            </w:r>
          </w:p>
          <w:p w14:paraId="5DD878C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it is unlikely rel-18 will have enhancements for 60GHz. Release 17 for 60GHz will need to be used thought release 19+ timeframe.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w:t>
            </w:r>
            <w:proofErr w:type="gramStart"/>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szCs w:val="20"/>
                <w:lang w:eastAsia="zh-CN"/>
              </w:rPr>
              <w:t>but</w:t>
            </w:r>
            <w:proofErr w:type="gramEnd"/>
            <w:r>
              <w:rPr>
                <w:rFonts w:ascii="Times New Roman" w:hAnsi="Times New Roman"/>
                <w:szCs w:val="20"/>
                <w:lang w:eastAsia="zh-CN"/>
              </w:rPr>
              <w:t xml:space="preserve">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3B52629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A small reduction would mean that two UE capabilities are very close to each other, so the faster processing capability may not really bring substantial benefit from UE implementation,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it is unclear why a UE would implement the slightly faster timeline if the only benefit is to alleviate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as pointed out by Nokia.</w:t>
            </w:r>
          </w:p>
          <w:p w14:paraId="3F4C810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other hand, keeping only the reduced processing timeline (to address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is also putting burden on the UE side for the additional processing due to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CPE/ICI compensation.</w:t>
            </w:r>
          </w:p>
        </w:tc>
      </w:tr>
      <w:tr w:rsidR="00C95FCB" w14:paraId="6272FE92" w14:textId="77777777">
        <w:trPr>
          <w:trHeight w:val="339"/>
        </w:trPr>
        <w:tc>
          <w:tcPr>
            <w:tcW w:w="1870" w:type="dxa"/>
          </w:tcPr>
          <w:p w14:paraId="031AD51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w:t>
            </w:r>
            <w:proofErr w:type="gramStart"/>
            <w:r>
              <w:rPr>
                <w:rFonts w:ascii="Times New Roman" w:hAnsi="Times New Roman"/>
                <w:szCs w:val="20"/>
                <w:lang w:eastAsia="zh-CN"/>
              </w:rPr>
              <w:t>a less</w:t>
            </w:r>
            <w:proofErr w:type="gramEnd"/>
            <w:r>
              <w:rPr>
                <w:rFonts w:ascii="Times New Roman" w:hAnsi="Times New Roman"/>
                <w:szCs w:val="20"/>
                <w:lang w:eastAsia="zh-CN"/>
              </w:rPr>
              <w:t xml:space="preserve">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w:t>
            </w:r>
            <w:proofErr w:type="gramStart"/>
            <w:r>
              <w:rPr>
                <w:rFonts w:ascii="Times New Roman" w:hAnsi="Times New Roman"/>
                <w:szCs w:val="20"/>
                <w:lang w:eastAsia="zh-CN"/>
              </w:rPr>
              <w:t>capability</w:t>
            </w:r>
            <w:proofErr w:type="gramEnd"/>
            <w:r>
              <w:rPr>
                <w:rFonts w:ascii="Times New Roman" w:hAnsi="Times New Roman"/>
                <w:szCs w:val="20"/>
                <w:lang w:eastAsia="zh-CN"/>
              </w:rPr>
              <w:t xml:space="preserve">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w:t>
            </w:r>
            <w:proofErr w:type="gramStart"/>
            <w:r>
              <w:rPr>
                <w:rFonts w:ascii="Times New Roman" w:hAnsi="Times New Roman"/>
                <w:szCs w:val="20"/>
                <w:lang w:eastAsia="zh-CN"/>
              </w:rPr>
              <w:t>Those simulation assumption</w:t>
            </w:r>
            <w:proofErr w:type="gramEnd"/>
            <w:r>
              <w:rPr>
                <w:rFonts w:ascii="Times New Roman" w:hAnsi="Times New Roman"/>
                <w:szCs w:val="20"/>
                <w:lang w:eastAsia="zh-CN"/>
              </w:rPr>
              <w:t xml:space="preserve"> partially convert to the restriction to apply the advanced timeline as Intel’s comment. We think the same approach should be adopted to validate the timeline proposal.   </w:t>
            </w:r>
          </w:p>
          <w:p w14:paraId="31D119F5" w14:textId="77777777" w:rsidR="00C95FCB" w:rsidRDefault="00C95FCB">
            <w:pPr>
              <w:pStyle w:val="BodyText"/>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BodyText"/>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BodyText"/>
              <w:spacing w:after="0" w:line="240" w:lineRule="auto"/>
              <w:rPr>
                <w:rFonts w:ascii="Times New Roman" w:hAnsi="Times New Roman"/>
                <w:szCs w:val="20"/>
                <w:lang w:eastAsia="zh-CN"/>
              </w:rPr>
            </w:pPr>
          </w:p>
        </w:tc>
        <w:tc>
          <w:tcPr>
            <w:tcW w:w="8015" w:type="dxa"/>
          </w:tcPr>
          <w:p w14:paraId="539ED93E" w14:textId="77777777" w:rsidR="00C95FCB" w:rsidRDefault="00C95FCB">
            <w:pPr>
              <w:pStyle w:val="BodyText"/>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Lenovo, Qualcomm, Apple, Samsung, </w:t>
            </w:r>
            <w:proofErr w:type="spellStart"/>
            <w:r>
              <w:rPr>
                <w:rFonts w:ascii="Times New Roman" w:hAnsi="Times New Roman"/>
                <w:szCs w:val="20"/>
                <w:lang w:eastAsia="zh-CN"/>
              </w:rPr>
              <w:t>Futurewei</w:t>
            </w:r>
            <w:proofErr w:type="spellEnd"/>
            <w:r>
              <w:rPr>
                <w:rFonts w:ascii="Times New Roman" w:hAnsi="Times New Roman"/>
                <w:szCs w:val="20"/>
                <w:lang w:eastAsia="zh-CN"/>
              </w:rPr>
              <w:t>, ZTE, NTT DOCOMO, Xiaomi, Huawei, MediaTek</w:t>
            </w:r>
          </w:p>
          <w:p w14:paraId="1C8698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2: Intel, LG, Nokia, CATT,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(FFS on exact values), Ericsson</w:t>
            </w:r>
          </w:p>
          <w:p w14:paraId="72A46128" w14:textId="77777777" w:rsidR="00C95FCB" w:rsidRDefault="00C95FCB">
            <w:pPr>
              <w:pStyle w:val="BodyText"/>
              <w:spacing w:after="0" w:line="280" w:lineRule="atLeast"/>
              <w:rPr>
                <w:rFonts w:ascii="Times New Roman" w:hAnsi="Times New Roman"/>
                <w:szCs w:val="20"/>
                <w:lang w:eastAsia="zh-CN"/>
              </w:rPr>
            </w:pPr>
          </w:p>
          <w:p w14:paraId="273035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Heading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w:t>
            </w:r>
            <w:proofErr w:type="gramStart"/>
            <w:r>
              <w:rPr>
                <w:rFonts w:ascii="Times New Roman" w:hAnsi="Times New Roman"/>
                <w:szCs w:val="20"/>
                <w:lang w:eastAsia="zh-CN"/>
              </w:rPr>
              <w:t>micro seconds</w:t>
            </w:r>
            <w:proofErr w:type="gramEnd"/>
            <w:r>
              <w:rPr>
                <w:rFonts w:ascii="Times New Roman" w:hAnsi="Times New Roman"/>
                <w:szCs w:val="20"/>
                <w:lang w:eastAsia="zh-CN"/>
              </w:rPr>
              <w:t>.</w:t>
            </w:r>
          </w:p>
          <w:p w14:paraId="1AC929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BodyText"/>
              <w:spacing w:before="0" w:after="0" w:line="240" w:lineRule="auto"/>
              <w:rPr>
                <w:rFonts w:ascii="Times New Roman" w:hAnsi="Times New Roman"/>
                <w:szCs w:val="20"/>
                <w:lang w:eastAsia="zh-CN"/>
              </w:rPr>
            </w:pPr>
          </w:p>
          <w:p w14:paraId="111758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7930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B4606C" w14:paraId="3D278E19" w14:textId="77777777">
        <w:trPr>
          <w:trHeight w:val="339"/>
        </w:trPr>
        <w:tc>
          <w:tcPr>
            <w:tcW w:w="1871" w:type="dxa"/>
          </w:tcPr>
          <w:p w14:paraId="3F33E174" w14:textId="3D4D34B0" w:rsidR="00B4606C" w:rsidRDefault="00B4606C" w:rsidP="006140D1">
            <w:pPr>
              <w:pStyle w:val="BodyText"/>
              <w:spacing w:after="0" w:line="280" w:lineRule="atLeast"/>
              <w:rPr>
                <w:rFonts w:ascii="Times New Roman" w:hAnsi="Times New Roman"/>
                <w:szCs w:val="20"/>
                <w:lang w:eastAsia="zh-CN"/>
              </w:rPr>
            </w:pPr>
          </w:p>
        </w:tc>
        <w:tc>
          <w:tcPr>
            <w:tcW w:w="8021" w:type="dxa"/>
          </w:tcPr>
          <w:p w14:paraId="445CF4C9" w14:textId="7E87DD99" w:rsidR="00B4606C" w:rsidRDefault="00B4606C" w:rsidP="00B4606C">
            <w:pPr>
              <w:pStyle w:val="BodyText"/>
              <w:spacing w:after="0" w:line="280" w:lineRule="atLeast"/>
              <w:rPr>
                <w:rFonts w:ascii="Times New Roman" w:hAnsi="Times New Roman"/>
                <w:szCs w:val="20"/>
                <w:lang w:eastAsia="zh-CN"/>
              </w:rPr>
            </w:pPr>
          </w:p>
        </w:tc>
      </w:tr>
    </w:tbl>
    <w:p w14:paraId="5D334390" w14:textId="77777777" w:rsidR="00C95FCB" w:rsidRDefault="00C95FCB"/>
    <w:p w14:paraId="12B3D3D7" w14:textId="77777777" w:rsidR="00C95FCB" w:rsidRDefault="00D804E1">
      <w:pPr>
        <w:pStyle w:val="Heading4"/>
        <w:numPr>
          <w:ilvl w:val="3"/>
          <w:numId w:val="16"/>
        </w:numPr>
      </w:pPr>
      <w:r>
        <w:t>k0, k1 and k2</w:t>
      </w:r>
    </w:p>
    <w:p w14:paraId="17D2A17F" w14:textId="77777777" w:rsidR="00C95FCB" w:rsidRDefault="00D804E1">
      <w:pPr>
        <w:pStyle w:val="BodyText"/>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BodyText"/>
        <w:spacing w:beforeLines="50" w:before="120"/>
      </w:pPr>
    </w:p>
    <w:p w14:paraId="0CCB2546" w14:textId="77777777" w:rsidR="00C95FCB" w:rsidRDefault="00D804E1">
      <w:pPr>
        <w:pStyle w:val="BodyText"/>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lastRenderedPageBreak/>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바탕"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t>k0</w:t>
            </w:r>
          </w:p>
        </w:tc>
        <w:tc>
          <w:tcPr>
            <w:tcW w:w="0" w:type="auto"/>
            <w:vAlign w:val="center"/>
          </w:tcPr>
          <w:p w14:paraId="6F4D3459"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t>k1</w:t>
            </w:r>
          </w:p>
        </w:tc>
        <w:tc>
          <w:tcPr>
            <w:tcW w:w="0" w:type="auto"/>
            <w:vAlign w:val="center"/>
          </w:tcPr>
          <w:p w14:paraId="105D1640"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14:paraId="0825DA4C"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5491E22"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ListParagraph"/>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existing set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([5, vivo], [10, CATT], [15, Samsung], [22,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p w14:paraId="7674C7E1"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lastRenderedPageBreak/>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BodyText"/>
        <w:spacing w:after="0"/>
        <w:rPr>
          <w:rFonts w:ascii="Times New Roman" w:hAnsi="Times New Roman"/>
          <w:szCs w:val="20"/>
          <w:lang w:eastAsia="zh-CN"/>
        </w:rPr>
      </w:pPr>
    </w:p>
    <w:p w14:paraId="3DCC1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option 3.</w:t>
            </w:r>
          </w:p>
        </w:tc>
      </w:tr>
      <w:tr w:rsidR="00C95FCB" w14:paraId="0EB38BCF" w14:textId="77777777">
        <w:trPr>
          <w:trHeight w:val="339"/>
        </w:trPr>
        <w:tc>
          <w:tcPr>
            <w:tcW w:w="1871" w:type="dxa"/>
          </w:tcPr>
          <w:p w14:paraId="6A3D6B6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14DB2F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maximum number of PDSCHs that can be scheduled with a single DCI is 8, the current k0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0~32) may be sufficient for most cases. </w:t>
            </w:r>
          </w:p>
          <w:p w14:paraId="2CD8A8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C95FCB" w14:paraId="0DFCAD88" w14:textId="77777777">
        <w:trPr>
          <w:trHeight w:val="339"/>
        </w:trPr>
        <w:tc>
          <w:tcPr>
            <w:tcW w:w="1871" w:type="dxa"/>
          </w:tcPr>
          <w:p w14:paraId="1907479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47511E1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BodyText"/>
              <w:spacing w:after="0" w:line="280" w:lineRule="atLeast"/>
              <w:rPr>
                <w:rFonts w:ascii="Times New Roman" w:hAnsi="Times New Roman"/>
                <w:szCs w:val="20"/>
                <w:lang w:eastAsia="ko-KR"/>
              </w:rPr>
            </w:pPr>
            <w:proofErr w:type="spellStart"/>
            <w:r>
              <w:rPr>
                <w:rFonts w:ascii="Times New Roman" w:hAnsi="Times New Roman"/>
                <w:szCs w:val="20"/>
                <w:lang w:eastAsia="ko-KR"/>
              </w:rPr>
              <w:t>InterDigital</w:t>
            </w:r>
            <w:proofErr w:type="spellEnd"/>
          </w:p>
        </w:tc>
        <w:tc>
          <w:tcPr>
            <w:tcW w:w="8021" w:type="dxa"/>
          </w:tcPr>
          <w:p w14:paraId="37F1BB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3. </w:t>
            </w:r>
          </w:p>
        </w:tc>
      </w:tr>
      <w:tr w:rsidR="00C95FCB" w14:paraId="716319DA" w14:textId="77777777">
        <w:trPr>
          <w:trHeight w:val="339"/>
        </w:trPr>
        <w:tc>
          <w:tcPr>
            <w:tcW w:w="1871" w:type="dxa"/>
          </w:tcPr>
          <w:p w14:paraId="0AB91FC4"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ko-KR"/>
              </w:rPr>
              <w:t>Futurewei</w:t>
            </w:r>
            <w:proofErr w:type="spellEnd"/>
          </w:p>
        </w:tc>
        <w:tc>
          <w:tcPr>
            <w:tcW w:w="8021" w:type="dxa"/>
          </w:tcPr>
          <w:p w14:paraId="1958DAC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w:t>
            </w:r>
            <w:proofErr w:type="gramStart"/>
            <w:r>
              <w:rPr>
                <w:rFonts w:ascii="Times New Roman" w:hAnsi="Times New Roman"/>
                <w:szCs w:val="20"/>
                <w:lang w:eastAsia="zh-CN"/>
              </w:rPr>
              <w:t>1, but</w:t>
            </w:r>
            <w:proofErr w:type="gramEnd"/>
            <w:r>
              <w:rPr>
                <w:rFonts w:ascii="Times New Roman" w:hAnsi="Times New Roman"/>
                <w:szCs w:val="20"/>
                <w:lang w:eastAsia="zh-CN"/>
              </w:rPr>
              <w:t xml:space="preserve"> can accept Option 3 for compromise. </w:t>
            </w:r>
          </w:p>
        </w:tc>
      </w:tr>
      <w:tr w:rsidR="00C95FCB" w14:paraId="4EE5DABD" w14:textId="77777777">
        <w:trPr>
          <w:trHeight w:val="339"/>
        </w:trPr>
        <w:tc>
          <w:tcPr>
            <w:tcW w:w="1871" w:type="dxa"/>
          </w:tcPr>
          <w:p w14:paraId="18482E7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42C347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7E4583C8"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szCs w:val="20"/>
                <w:lang w:eastAsia="ko-KR"/>
              </w:rPr>
              <w:t xml:space="preserve">Regarding Option 1, we don’t think there is a need to </w:t>
            </w:r>
            <w:proofErr w:type="gramStart"/>
            <w:r>
              <w:rPr>
                <w:rFonts w:ascii="Times New Roman" w:eastAsiaTheme="minorEastAsia" w:hAnsi="Times New Roman"/>
                <w:szCs w:val="20"/>
                <w:lang w:eastAsia="ko-KR"/>
              </w:rPr>
              <w:t>defined</w:t>
            </w:r>
            <w:proofErr w:type="gramEnd"/>
            <w:r>
              <w:rPr>
                <w:rFonts w:ascii="Times New Roman" w:eastAsiaTheme="minorEastAsia" w:hAnsi="Times New Roman"/>
                <w:szCs w:val="20"/>
                <w:lang w:eastAsia="ko-KR"/>
              </w:rPr>
              <w:t xml:space="preserve"> SCS specific maximum values.</w:t>
            </w:r>
          </w:p>
        </w:tc>
      </w:tr>
      <w:tr w:rsidR="00C95FCB" w14:paraId="486177EF" w14:textId="77777777">
        <w:trPr>
          <w:trHeight w:val="339"/>
        </w:trPr>
        <w:tc>
          <w:tcPr>
            <w:tcW w:w="1871" w:type="dxa"/>
          </w:tcPr>
          <w:p w14:paraId="0A6F64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27D5961"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Nokia, Apple,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ZTE, Xiaomi, Huawei</w:t>
            </w:r>
          </w:p>
          <w:p w14:paraId="01ECE66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2: vivo, LG,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w:t>
            </w:r>
          </w:p>
          <w:p w14:paraId="784E9DF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3: Qualcomm, Intel, vivo,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Xiaomi,</w:t>
            </w:r>
          </w:p>
          <w:p w14:paraId="7B0F8D5C" w14:textId="77777777" w:rsidR="00C95FCB" w:rsidRDefault="00C95FCB">
            <w:pPr>
              <w:pStyle w:val="BodyText"/>
              <w:spacing w:after="0" w:line="280" w:lineRule="atLeast"/>
              <w:rPr>
                <w:rFonts w:ascii="Times New Roman" w:eastAsiaTheme="minorEastAsia" w:hAnsi="Times New Roman"/>
                <w:szCs w:val="20"/>
                <w:lang w:eastAsia="ko-KR"/>
              </w:rPr>
            </w:pPr>
          </w:p>
          <w:p w14:paraId="1EAEF7D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Heading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46E67689"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BodyText"/>
        <w:spacing w:after="0"/>
        <w:rPr>
          <w:rFonts w:ascii="Times New Roman" w:hAnsi="Times New Roman"/>
          <w:szCs w:val="20"/>
          <w:lang w:eastAsia="zh-CN"/>
        </w:rPr>
      </w:pPr>
    </w:p>
    <w:p w14:paraId="44C0E08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1912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BodyText"/>
              <w:spacing w:before="0" w:after="0" w:line="240" w:lineRule="auto"/>
              <w:rPr>
                <w:rFonts w:ascii="Times New Roman" w:hAnsi="Times New Roman"/>
                <w:szCs w:val="20"/>
                <w:lang w:eastAsia="ko-KR"/>
              </w:rPr>
            </w:pPr>
          </w:p>
          <w:p w14:paraId="5825545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w:t>
            </w:r>
            <w:proofErr w:type="gramStart"/>
            <w:r>
              <w:rPr>
                <w:rFonts w:ascii="Times New Roman" w:hAnsi="Times New Roman"/>
                <w:szCs w:val="20"/>
                <w:lang w:eastAsia="zh-CN"/>
              </w:rPr>
              <w:t>) )</w:t>
            </w:r>
            <w:proofErr w:type="gramEnd"/>
            <w:r>
              <w:rPr>
                <w:rFonts w:ascii="Times New Roman" w:hAnsi="Times New Roman"/>
                <w:szCs w:val="20"/>
                <w:lang w:eastAsia="zh-CN"/>
              </w:rPr>
              <w:t xml:space="preserve">  is the most simple solution.</w:t>
            </w:r>
          </w:p>
        </w:tc>
      </w:tr>
      <w:tr w:rsidR="00C95FCB" w14:paraId="2AE15121" w14:textId="77777777">
        <w:trPr>
          <w:trHeight w:val="339"/>
        </w:trPr>
        <w:tc>
          <w:tcPr>
            <w:tcW w:w="1871" w:type="dxa"/>
          </w:tcPr>
          <w:p w14:paraId="240ED0F1"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77266D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53C088E" w14:textId="77777777" w:rsidR="00C95FCB" w:rsidRDefault="00D804E1">
            <w:pPr>
              <w:pStyle w:val="BodyText"/>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BodyText"/>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7192A2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BodyText"/>
        <w:spacing w:after="0"/>
        <w:rPr>
          <w:rFonts w:ascii="Times New Roman" w:hAnsi="Times New Roman"/>
          <w:szCs w:val="20"/>
          <w:lang w:eastAsia="zh-CN"/>
        </w:rPr>
      </w:pPr>
    </w:p>
    <w:p w14:paraId="75B04CB5" w14:textId="77777777" w:rsidR="00C95FCB" w:rsidRDefault="00C95FCB">
      <w:pPr>
        <w:pStyle w:val="BodyText"/>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6DF2F4B4"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5A7A2E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110D9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w:t>
            </w:r>
            <w:proofErr w:type="gramStart"/>
            <w:r>
              <w:rPr>
                <w:rFonts w:ascii="Times New Roman" w:eastAsiaTheme="minorEastAsia" w:hAnsi="Times New Roman"/>
                <w:szCs w:val="20"/>
                <w:lang w:eastAsia="ko-KR"/>
              </w:rPr>
              <w:t>ceil(</w:t>
            </w:r>
            <w:proofErr w:type="gramEnd"/>
            <w:r>
              <w:rPr>
                <w:rFonts w:ascii="Times New Roman" w:eastAsiaTheme="minorEastAsia" w:hAnsi="Times New Roman"/>
                <w:szCs w:val="20"/>
                <w:lang w:eastAsia="ko-KR"/>
              </w:rPr>
              <w:t xml:space="preserve">192/14) = 14 slots, </w:t>
            </w:r>
            <w:r>
              <w:rPr>
                <w:rFonts w:ascii="Times New Roman" w:eastAsiaTheme="minorEastAsia" w:hAnsi="Times New Roman"/>
                <w:szCs w:val="20"/>
                <w:lang w:eastAsia="ko-KR"/>
              </w:rPr>
              <w:lastRenderedPageBreak/>
              <w:t>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BodyText"/>
              <w:spacing w:after="0" w:line="280" w:lineRule="atLeast"/>
              <w:jc w:val="left"/>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Hence</w:t>
            </w:r>
            <w:proofErr w:type="gramEnd"/>
            <w:r>
              <w:rPr>
                <w:rFonts w:ascii="Times New Roman" w:eastAsiaTheme="minorEastAsia" w:hAnsi="Times New Roman"/>
                <w:szCs w:val="20"/>
                <w:lang w:eastAsia="ko-KR"/>
              </w:rPr>
              <w:t xml:space="preserve"> we think a values of 128 is safe to cover such typical configurations. </w:t>
            </w:r>
          </w:p>
          <w:p w14:paraId="45E013A7"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71447AFA"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32CBF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FFD8AED"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BodyText"/>
              <w:spacing w:before="0" w:after="0" w:line="240" w:lineRule="auto"/>
              <w:rPr>
                <w:rFonts w:asciiTheme="minorHAnsi" w:hAnsiTheme="minorHAnsi" w:cstheme="minorHAnsi"/>
                <w:szCs w:val="20"/>
                <w:lang w:eastAsia="zh-CN"/>
              </w:rPr>
            </w:pPr>
          </w:p>
          <w:p w14:paraId="1EEDF00E"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NTT DOCOMO, Huawei</w:t>
            </w:r>
          </w:p>
          <w:p w14:paraId="11936E2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4: Intel,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ZTE,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Ericsson, NTT DOCOMO, Xiaomi, Apple</w:t>
            </w:r>
          </w:p>
          <w:p w14:paraId="14A7C6F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BodyText"/>
              <w:spacing w:after="0" w:line="280" w:lineRule="atLeast"/>
              <w:rPr>
                <w:rFonts w:ascii="Times New Roman" w:eastAsiaTheme="minorEastAsia" w:hAnsi="Times New Roman"/>
                <w:szCs w:val="20"/>
                <w:lang w:eastAsia="ko-KR"/>
              </w:rPr>
            </w:pPr>
          </w:p>
          <w:p w14:paraId="3C910E1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4,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p w14:paraId="23D63E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BodyText"/>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8B676D">
        <w:rPr>
          <w:rFonts w:ascii="Arial" w:hAnsi="Arial" w:cs="Arial"/>
          <w:sz w:val="22"/>
          <w:szCs w:val="22"/>
          <w:highlight w:val="cyan"/>
        </w:rPr>
        <w:t>Proposal 1-2-2b (high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BodyText"/>
        <w:spacing w:after="0"/>
        <w:rPr>
          <w:rFonts w:ascii="Times New Roman" w:hAnsi="Times New Roman"/>
          <w:szCs w:val="20"/>
          <w:lang w:eastAsia="zh-CN"/>
        </w:rPr>
      </w:pPr>
    </w:p>
    <w:p w14:paraId="58E0070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75C673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 xml:space="preserve">f the maximum value </w:t>
            </w:r>
            <w:proofErr w:type="gramStart"/>
            <w:r>
              <w:rPr>
                <w:rFonts w:asciiTheme="minorHAnsi" w:hAnsiTheme="minorHAnsi" w:cstheme="minorHAnsi"/>
                <w:szCs w:val="20"/>
                <w:lang w:eastAsia="zh-CN"/>
              </w:rPr>
              <w:t>need</w:t>
            </w:r>
            <w:proofErr w:type="gramEnd"/>
            <w:r>
              <w:rPr>
                <w:rFonts w:asciiTheme="minorHAnsi" w:hAnsiTheme="minorHAnsi" w:cstheme="minorHAnsi"/>
                <w:szCs w:val="20"/>
                <w:lang w:eastAsia="zh-CN"/>
              </w:rPr>
              <w:t xml:space="preserve"> to be increased for k1, how much larger value is required should be preceded.</w:t>
            </w:r>
          </w:p>
          <w:p w14:paraId="3EF195E2" w14:textId="77777777" w:rsidR="00C95FCB" w:rsidRDefault="00C95FCB">
            <w:pPr>
              <w:pStyle w:val="BodyText"/>
              <w:spacing w:before="0" w:after="0" w:line="240" w:lineRule="auto"/>
              <w:rPr>
                <w:rFonts w:ascii="Times New Roman" w:hAnsi="Times New Roman"/>
                <w:szCs w:val="20"/>
                <w:lang w:eastAsia="zh-CN"/>
              </w:rPr>
            </w:pPr>
          </w:p>
          <w:p w14:paraId="550FC9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BodyText"/>
              <w:spacing w:before="0" w:after="0" w:line="240" w:lineRule="auto"/>
              <w:rPr>
                <w:rFonts w:ascii="Times New Roman" w:hAnsi="Times New Roman"/>
                <w:szCs w:val="20"/>
                <w:lang w:eastAsia="zh-CN"/>
              </w:rPr>
            </w:pPr>
          </w:p>
          <w:p w14:paraId="0149A5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BodyText"/>
              <w:spacing w:before="0" w:after="0" w:line="240" w:lineRule="auto"/>
              <w:rPr>
                <w:rFonts w:ascii="Times New Roman" w:hAnsi="Times New Roman"/>
                <w:szCs w:val="20"/>
                <w:lang w:eastAsia="zh-CN"/>
              </w:rPr>
            </w:pPr>
          </w:p>
          <w:p w14:paraId="3D6C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F9FBA2" w14:textId="77777777" w:rsidR="00C95FCB" w:rsidRDefault="00D804E1">
            <w:pPr>
              <w:spacing w:line="280" w:lineRule="atLeast"/>
              <w:rPr>
                <w:lang w:eastAsia="zh-CN"/>
              </w:rPr>
            </w:pPr>
            <w:proofErr w:type="gramStart"/>
            <w:r>
              <w:rPr>
                <w:lang w:eastAsia="zh-CN"/>
              </w:rPr>
              <w:t>Thanks Ericsson</w:t>
            </w:r>
            <w:proofErr w:type="gramEnd"/>
            <w:r>
              <w:rPr>
                <w:lang w:eastAsia="zh-CN"/>
              </w:rPr>
              <w:t xml:space="preserve"> for the reminder of previous agreement. Proponents of Option 1 and 4a, please clarify. </w:t>
            </w:r>
          </w:p>
          <w:p w14:paraId="733755FB" w14:textId="77777777" w:rsidR="00C95FCB" w:rsidRDefault="00C95FCB">
            <w:pPr>
              <w:pStyle w:val="BodyText"/>
              <w:spacing w:after="0" w:line="240" w:lineRule="auto"/>
              <w:rPr>
                <w:rFonts w:ascii="Times New Roman" w:hAnsi="Times New Roman"/>
                <w:szCs w:val="20"/>
                <w:lang w:eastAsia="zh-CN"/>
              </w:rPr>
            </w:pPr>
          </w:p>
          <w:p w14:paraId="2CEA801C" w14:textId="77777777" w:rsidR="00C95FCB" w:rsidRDefault="00C95FCB">
            <w:pPr>
              <w:pStyle w:val="BodyText"/>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we would be fine with Option 4a as well if the majority can agree</w:t>
            </w:r>
          </w:p>
          <w:p w14:paraId="098B4C6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BodyText"/>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w:t>
            </w:r>
            <w:proofErr w:type="spellStart"/>
            <w:r>
              <w:rPr>
                <w:rFonts w:ascii="Times New Roman" w:hAnsi="Times New Roman"/>
                <w:szCs w:val="20"/>
                <w:lang w:eastAsia="zh-CN"/>
              </w:rPr>
              <w:t>kx</w:t>
            </w:r>
            <w:proofErr w:type="spellEnd"/>
            <w:r>
              <w:rPr>
                <w:rFonts w:ascii="Times New Roman" w:hAnsi="Times New Roman"/>
                <w:szCs w:val="20"/>
                <w:lang w:eastAsia="zh-CN"/>
              </w:rPr>
              <w:t>) are not SCS specific</w:t>
            </w:r>
          </w:p>
        </w:tc>
      </w:tr>
      <w:tr w:rsidR="00C95FCB" w14:paraId="68448F6C" w14:textId="77777777">
        <w:trPr>
          <w:trHeight w:val="339"/>
        </w:trPr>
        <w:tc>
          <w:tcPr>
            <w:tcW w:w="1871" w:type="dxa"/>
          </w:tcPr>
          <w:p w14:paraId="4A00E72A"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BodyText"/>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BodyText"/>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BodyText"/>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w:t>
            </w:r>
            <w:proofErr w:type="gramStart"/>
            <w:r>
              <w:rPr>
                <w:rFonts w:ascii="Times New Roman" w:eastAsiaTheme="minorEastAsia" w:hAnsi="Times New Roman"/>
                <w:szCs w:val="20"/>
                <w:lang w:eastAsia="ko-KR"/>
              </w:rPr>
              <w:t>to pick</w:t>
            </w:r>
            <w:proofErr w:type="gramEnd"/>
            <w:r>
              <w:rPr>
                <w:rFonts w:ascii="Times New Roman" w:eastAsiaTheme="minorEastAsia" w:hAnsi="Times New Roman"/>
                <w:szCs w:val="20"/>
                <w:lang w:eastAsia="ko-KR"/>
              </w:rPr>
              <w:t xml:space="preserve"> either option 4 or option 4a. </w:t>
            </w:r>
          </w:p>
        </w:tc>
      </w:tr>
    </w:tbl>
    <w:p w14:paraId="293F12DA" w14:textId="77777777" w:rsidR="00C95FCB" w:rsidRDefault="00C95FCB">
      <w:pPr>
        <w:pStyle w:val="BodyText"/>
        <w:spacing w:after="0"/>
        <w:rPr>
          <w:rFonts w:ascii="Times New Roman" w:hAnsi="Times New Roman"/>
          <w:szCs w:val="20"/>
          <w:lang w:eastAsia="zh-CN"/>
        </w:rPr>
      </w:pPr>
    </w:p>
    <w:p w14:paraId="73C30F42" w14:textId="00196466" w:rsidR="00C95FCB" w:rsidRDefault="00C95FCB">
      <w:pPr>
        <w:pStyle w:val="BodyText"/>
        <w:spacing w:after="0"/>
        <w:rPr>
          <w:rFonts w:ascii="Times New Roman" w:hAnsi="Times New Roman"/>
          <w:szCs w:val="20"/>
          <w:lang w:eastAsia="zh-CN"/>
        </w:rPr>
      </w:pPr>
    </w:p>
    <w:p w14:paraId="75036DA2" w14:textId="3E5C70F0" w:rsidR="008B676D" w:rsidRDefault="008B676D" w:rsidP="008B676D">
      <w:pPr>
        <w:pStyle w:val="Heading5"/>
        <w:rPr>
          <w:lang w:eastAsia="zh-CN"/>
        </w:rPr>
      </w:pPr>
      <w:r>
        <w:rPr>
          <w:highlight w:val="cyan"/>
          <w:lang w:eastAsia="zh-CN"/>
        </w:rPr>
        <w:t xml:space="preserve">Proposal 1-2-2c </w:t>
      </w:r>
      <w:r>
        <w:rPr>
          <w:highlight w:val="cyan"/>
        </w:rPr>
        <w:t>(high priority)</w:t>
      </w:r>
    </w:p>
    <w:p w14:paraId="692D57B9" w14:textId="24ECFFCB" w:rsidR="008B676D" w:rsidRDefault="008B676D">
      <w:pPr>
        <w:pStyle w:val="BodyText"/>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BodyText"/>
        <w:spacing w:after="0"/>
        <w:rPr>
          <w:rFonts w:ascii="Times New Roman" w:hAnsi="Times New Roman"/>
          <w:szCs w:val="20"/>
          <w:lang w:eastAsia="zh-CN"/>
        </w:rPr>
      </w:pPr>
    </w:p>
    <w:p w14:paraId="1EBDE53B" w14:textId="722F1F05" w:rsidR="008B676D" w:rsidRDefault="008B676D">
      <w:pPr>
        <w:pStyle w:val="BodyText"/>
        <w:spacing w:after="0"/>
        <w:rPr>
          <w:rFonts w:ascii="Times New Roman" w:hAnsi="Times New Roman"/>
          <w:szCs w:val="20"/>
          <w:lang w:eastAsia="zh-CN"/>
        </w:rPr>
      </w:pPr>
    </w:p>
    <w:p w14:paraId="61DE6E54" w14:textId="77777777" w:rsidR="008B676D" w:rsidRDefault="008B676D" w:rsidP="008B67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xml:space="preserve">, </w:t>
            </w:r>
            <w:proofErr w:type="spellStart"/>
            <w:r w:rsidR="00944AF5">
              <w:rPr>
                <w:rFonts w:ascii="Times New Roman" w:hAnsi="Times New Roman" w:hint="eastAsia"/>
                <w:szCs w:val="20"/>
                <w:lang w:eastAsia="zh-CN"/>
              </w:rPr>
              <w:t>HiSilicon</w:t>
            </w:r>
            <w:proofErr w:type="spellEnd"/>
          </w:p>
        </w:tc>
        <w:tc>
          <w:tcPr>
            <w:tcW w:w="8021" w:type="dxa"/>
          </w:tcPr>
          <w:p w14:paraId="1DF6C47E" w14:textId="0378E43C" w:rsidR="008B676D" w:rsidRDefault="00F11144"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BodyText"/>
              <w:spacing w:before="0" w:after="0" w:line="240" w:lineRule="auto"/>
              <w:rPr>
                <w:rFonts w:ascii="Times New Roman" w:hAnsi="Times New Roman"/>
                <w:szCs w:val="20"/>
                <w:lang w:eastAsia="zh-CN"/>
              </w:rPr>
            </w:pPr>
          </w:p>
          <w:p w14:paraId="31E0812B" w14:textId="77777777" w:rsidR="00B4606C" w:rsidRDefault="00B4606C" w:rsidP="00B4606C">
            <w:pPr>
              <w:pStyle w:val="BodyText"/>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BodyText"/>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8B676D" w14:paraId="316E83B8" w14:textId="77777777" w:rsidTr="008B676D">
        <w:trPr>
          <w:trHeight w:val="339"/>
        </w:trPr>
        <w:tc>
          <w:tcPr>
            <w:tcW w:w="1871" w:type="dxa"/>
          </w:tcPr>
          <w:p w14:paraId="1AA67D7A" w14:textId="44AD0AF9" w:rsidR="008B676D" w:rsidRDefault="008B676D" w:rsidP="008B676D">
            <w:pPr>
              <w:pStyle w:val="BodyText"/>
              <w:spacing w:before="0" w:after="0" w:line="240" w:lineRule="auto"/>
              <w:rPr>
                <w:rFonts w:ascii="Times New Roman" w:hAnsi="Times New Roman"/>
                <w:szCs w:val="20"/>
                <w:lang w:eastAsia="zh-CN"/>
              </w:rPr>
            </w:pPr>
          </w:p>
        </w:tc>
        <w:tc>
          <w:tcPr>
            <w:tcW w:w="8021" w:type="dxa"/>
          </w:tcPr>
          <w:p w14:paraId="3BF7EDE7" w14:textId="1FF09E2E" w:rsidR="008B676D" w:rsidRDefault="008B676D" w:rsidP="008B676D">
            <w:pPr>
              <w:pStyle w:val="BodyText"/>
              <w:spacing w:before="0" w:after="0" w:line="240" w:lineRule="auto"/>
              <w:rPr>
                <w:rFonts w:ascii="Times New Roman" w:hAnsi="Times New Roman"/>
                <w:szCs w:val="20"/>
                <w:lang w:eastAsia="zh-CN"/>
              </w:rPr>
            </w:pPr>
          </w:p>
        </w:tc>
      </w:tr>
      <w:tr w:rsidR="008B676D" w14:paraId="31A760C7" w14:textId="77777777" w:rsidTr="008B676D">
        <w:trPr>
          <w:trHeight w:val="339"/>
        </w:trPr>
        <w:tc>
          <w:tcPr>
            <w:tcW w:w="1871" w:type="dxa"/>
          </w:tcPr>
          <w:p w14:paraId="77C00AA6" w14:textId="764E3258" w:rsidR="008B676D" w:rsidRDefault="008B676D" w:rsidP="008B676D">
            <w:pPr>
              <w:pStyle w:val="BodyText"/>
              <w:spacing w:after="0" w:line="240" w:lineRule="auto"/>
              <w:rPr>
                <w:rFonts w:ascii="Times New Roman" w:hAnsi="Times New Roman"/>
                <w:szCs w:val="20"/>
                <w:lang w:eastAsia="zh-CN"/>
              </w:rPr>
            </w:pPr>
          </w:p>
        </w:tc>
        <w:tc>
          <w:tcPr>
            <w:tcW w:w="8021" w:type="dxa"/>
          </w:tcPr>
          <w:p w14:paraId="1FC708C0" w14:textId="77777777" w:rsidR="008B676D" w:rsidRDefault="008B676D" w:rsidP="008B676D">
            <w:pPr>
              <w:pStyle w:val="BodyText"/>
              <w:spacing w:after="0" w:line="240" w:lineRule="auto"/>
              <w:rPr>
                <w:rFonts w:ascii="Times New Roman" w:hAnsi="Times New Roman"/>
                <w:szCs w:val="20"/>
                <w:lang w:eastAsia="zh-CN"/>
              </w:rPr>
            </w:pPr>
          </w:p>
        </w:tc>
      </w:tr>
    </w:tbl>
    <w:p w14:paraId="14C6063E" w14:textId="707C9B74" w:rsidR="008B676D" w:rsidRDefault="008B676D">
      <w:pPr>
        <w:pStyle w:val="BodyText"/>
        <w:spacing w:after="0"/>
        <w:rPr>
          <w:rFonts w:ascii="Times New Roman" w:hAnsi="Times New Roman"/>
          <w:szCs w:val="20"/>
          <w:lang w:eastAsia="zh-CN"/>
        </w:rPr>
      </w:pPr>
    </w:p>
    <w:p w14:paraId="7764AF77" w14:textId="3F13837B" w:rsidR="008B676D" w:rsidRDefault="008B676D">
      <w:pPr>
        <w:pStyle w:val="BodyText"/>
        <w:spacing w:after="0"/>
        <w:rPr>
          <w:rFonts w:ascii="Times New Roman" w:hAnsi="Times New Roman"/>
          <w:szCs w:val="20"/>
          <w:lang w:eastAsia="zh-CN"/>
        </w:rPr>
      </w:pPr>
    </w:p>
    <w:p w14:paraId="6AA7E9A3" w14:textId="77777777" w:rsidR="008B676D" w:rsidRDefault="008B676D">
      <w:pPr>
        <w:pStyle w:val="BodyText"/>
        <w:spacing w:after="0"/>
        <w:rPr>
          <w:rFonts w:ascii="Times New Roman" w:hAnsi="Times New Roman"/>
          <w:szCs w:val="20"/>
          <w:lang w:eastAsia="zh-CN"/>
        </w:rPr>
      </w:pPr>
    </w:p>
    <w:p w14:paraId="1D2D3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570E5F41"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3C7D244"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C5EAD87"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0B5E04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0D38B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BodyText"/>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4895E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21" w:type="dxa"/>
          </w:tcPr>
          <w:p w14:paraId="21AF3409" w14:textId="77777777" w:rsidR="00C95FCB" w:rsidRDefault="00D804E1">
            <w:pPr>
              <w:pStyle w:val="BodyText"/>
              <w:spacing w:after="0" w:line="280" w:lineRule="atLeast"/>
              <w:rPr>
                <w:rFonts w:ascii="Times New Roman" w:eastAsiaTheme="minorEastAsia" w:hAnsi="Times New Roman"/>
                <w:lang w:eastAsia="ko-KR"/>
              </w:rPr>
            </w:pPr>
            <w:r>
              <w:rPr>
                <w:rFonts w:ascii="Times New Roman" w:eastAsiaTheme="minorEastAsia" w:hAnsi="Times New Roman"/>
                <w:lang w:eastAsia="ko-KR"/>
              </w:rPr>
              <w:t xml:space="preserve">We support Option 1 due to simplicity – existing DCI 1_0 can be </w:t>
            </w:r>
            <w:proofErr w:type="gramStart"/>
            <w:r>
              <w:rPr>
                <w:rFonts w:ascii="Times New Roman" w:eastAsiaTheme="minorEastAsia" w:hAnsi="Times New Roman"/>
                <w:lang w:eastAsia="ko-KR"/>
              </w:rPr>
              <w:t>reused</w:t>
            </w:r>
            <w:proofErr w:type="gramEnd"/>
            <w:r>
              <w:rPr>
                <w:rFonts w:ascii="Times New Roman" w:eastAsiaTheme="minorEastAsia" w:hAnsi="Times New Roman"/>
                <w:lang w:eastAsia="ko-KR"/>
              </w:rPr>
              <w:t xml:space="preserve"> and the indicated value is simply scaled by 4x / 8x for 480/960 kHz.</w:t>
            </w:r>
          </w:p>
          <w:p w14:paraId="596C0713" w14:textId="77777777" w:rsidR="00C95FCB" w:rsidRDefault="00C95FCB">
            <w:pPr>
              <w:pStyle w:val="BodyText"/>
              <w:spacing w:after="0" w:line="280" w:lineRule="atLeast"/>
              <w:rPr>
                <w:rFonts w:ascii="Times New Roman" w:eastAsiaTheme="minorEastAsia" w:hAnsi="Times New Roman"/>
                <w:lang w:eastAsia="ko-KR"/>
              </w:rPr>
            </w:pPr>
          </w:p>
          <w:p w14:paraId="20583A8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C6DC99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F33C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w:t>
            </w:r>
            <w:proofErr w:type="gramStart"/>
            <w:r>
              <w:rPr>
                <w:rFonts w:asciiTheme="minorHAnsi" w:hAnsiTheme="minorHAnsi" w:cstheme="minorHAnsi"/>
                <w:szCs w:val="20"/>
                <w:lang w:eastAsia="zh-CN"/>
              </w:rPr>
              <w:t>in  scheduling</w:t>
            </w:r>
            <w:proofErr w:type="gramEnd"/>
            <w:r>
              <w:rPr>
                <w:rFonts w:asciiTheme="minorHAnsi" w:hAnsiTheme="minorHAnsi" w:cstheme="minorHAnsi"/>
                <w:szCs w:val="20"/>
                <w:lang w:eastAsia="zh-CN"/>
              </w:rPr>
              <w:t xml:space="preserve">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C95FCB" w14:paraId="410AC652" w14:textId="77777777">
        <w:trPr>
          <w:trHeight w:val="339"/>
        </w:trPr>
        <w:tc>
          <w:tcPr>
            <w:tcW w:w="1871" w:type="dxa"/>
          </w:tcPr>
          <w:p w14:paraId="02F20BBC"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ZTE, Ericsson, Intel, NTT DOCOMO, Xiaomi, Huawei</w:t>
            </w:r>
          </w:p>
          <w:p w14:paraId="12D04B9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42ABD4D1" w14:textId="77777777" w:rsidR="00C95FCB" w:rsidRDefault="00C95FCB">
            <w:pPr>
              <w:pStyle w:val="BodyText"/>
              <w:spacing w:after="0" w:line="280" w:lineRule="atLeast"/>
              <w:rPr>
                <w:rFonts w:ascii="Times New Roman" w:eastAsiaTheme="minorEastAsia" w:hAnsi="Times New Roman"/>
                <w:szCs w:val="20"/>
                <w:lang w:eastAsia="ko-KR"/>
              </w:rPr>
            </w:pPr>
          </w:p>
          <w:p w14:paraId="55101C2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Heading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(N1/14)</w:t>
      </w:r>
    </w:p>
    <w:p w14:paraId="24DAC2D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TableGrid"/>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lastRenderedPageBreak/>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rFonts w:asciiTheme="minorHAnsi" w:hAnsiTheme="minorHAnsi" w:cstheme="minorHAnsi"/>
                <w:szCs w:val="20"/>
                <w:lang w:eastAsia="zh-CN"/>
              </w:rPr>
              <w:t>.</w:t>
            </w:r>
          </w:p>
          <w:p w14:paraId="77A7292E" w14:textId="77777777" w:rsidR="00C95FCB" w:rsidRDefault="00C95FCB">
            <w:pPr>
              <w:pStyle w:val="BodyText"/>
              <w:spacing w:after="0" w:line="240" w:lineRule="auto"/>
              <w:rPr>
                <w:rFonts w:asciiTheme="minorHAnsi" w:hAnsiTheme="minorHAnsi" w:cstheme="minorHAnsi"/>
                <w:szCs w:val="20"/>
                <w:lang w:eastAsia="zh-CN"/>
              </w:rPr>
            </w:pPr>
          </w:p>
          <w:p w14:paraId="62E3C54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D21741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BodyText"/>
              <w:spacing w:before="0" w:after="0" w:line="240" w:lineRule="auto"/>
              <w:rPr>
                <w:rFonts w:ascii="Times New Roman" w:hAnsi="Times New Roman"/>
                <w:szCs w:val="20"/>
                <w:lang w:eastAsia="zh-CN"/>
              </w:rPr>
            </w:pPr>
          </w:p>
          <w:p w14:paraId="4011996D"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w:t>
            </w:r>
            <w:proofErr w:type="gramStart"/>
            <w:r>
              <w:rPr>
                <w:rFonts w:ascii="Times New Roman" w:eastAsiaTheme="minorEastAsia" w:hAnsi="Times New Roman"/>
                <w:szCs w:val="20"/>
                <w:lang w:eastAsia="ko-KR"/>
              </w:rPr>
              <w:t>ceil(</w:t>
            </w:r>
            <w:proofErr w:type="gramEnd"/>
            <w:r>
              <w:rPr>
                <w:rFonts w:ascii="Times New Roman" w:eastAsiaTheme="minorEastAsia" w:hAnsi="Times New Roman"/>
                <w:szCs w:val="20"/>
                <w:lang w:eastAsia="ko-KR"/>
              </w:rPr>
              <w:t>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BodyText"/>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91E2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2F1310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92A3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Thanks Ericsson</w:t>
            </w:r>
            <w:proofErr w:type="gramEnd"/>
            <w:r>
              <w:rPr>
                <w:rFonts w:ascii="Times New Roman" w:hAnsi="Times New Roman"/>
                <w:szCs w:val="20"/>
                <w:lang w:eastAsia="zh-CN"/>
              </w:rPr>
              <w:t xml:space="preserve"> for the illustrated explanation.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still have concerns on Option 1.</w:t>
            </w:r>
          </w:p>
          <w:p w14:paraId="133E9204" w14:textId="6F98D5A2" w:rsidR="006140D1" w:rsidRDefault="006140D1" w:rsidP="006140D1">
            <w:pPr>
              <w:pStyle w:val="BodyText"/>
              <w:spacing w:after="0" w:line="240" w:lineRule="auto"/>
              <w:rPr>
                <w:rFonts w:ascii="Times New Roman" w:hAnsi="Times New Roman"/>
                <w:szCs w:val="20"/>
                <w:lang w:eastAsia="zh-CN"/>
              </w:rPr>
            </w:pPr>
            <w:r w:rsidRPr="00346AF1">
              <w:rPr>
                <w:rFonts w:ascii="Times New Roman" w:hAnsi="Times New Roman"/>
                <w:szCs w:val="20"/>
                <w:lang w:eastAsia="zh-CN"/>
              </w:rPr>
              <w:lastRenderedPageBreak/>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w:t>
            </w:r>
            <w:proofErr w:type="spellStart"/>
            <w:r w:rsidRPr="00346AF1">
              <w:rPr>
                <w:rFonts w:ascii="Times New Roman" w:hAnsi="Times New Roman"/>
                <w:szCs w:val="20"/>
                <w:lang w:eastAsia="zh-CN"/>
              </w:rPr>
              <w:t>gNB</w:t>
            </w:r>
            <w:proofErr w:type="spellEnd"/>
            <w:r w:rsidRPr="00346AF1">
              <w:rPr>
                <w:rFonts w:ascii="Times New Roman" w:hAnsi="Times New Roman"/>
                <w:szCs w:val="20"/>
                <w:lang w:eastAsia="zh-CN"/>
              </w:rPr>
              <w:t xml:space="preserve"> needs to set this value intentionally.</w:t>
            </w:r>
          </w:p>
          <w:p w14:paraId="25516D76"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1a: {7, 8, 9, 10, 12, 16, 20, 24} for 480 kHz, {13, 14, 15, 16, 24, 32, 40, 48} for 960 kHz</w:t>
            </w:r>
          </w:p>
          <w:p w14:paraId="37BD921F"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BodyText"/>
              <w:spacing w:after="0" w:line="240" w:lineRule="auto"/>
              <w:rPr>
                <w:rFonts w:ascii="Times New Roman" w:hAnsi="Times New Roman"/>
                <w:szCs w:val="20"/>
                <w:lang w:eastAsia="zh-CN"/>
              </w:rPr>
            </w:pPr>
            <w:r w:rsidRPr="00C6488A">
              <w:rPr>
                <w:rFonts w:ascii="Times New Roman" w:hAnsi="Times New Roman"/>
                <w:szCs w:val="20"/>
                <w:lang w:eastAsia="zh-CN"/>
              </w:rPr>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F6F26AC" w14:textId="7777777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Ericsson, Intel, Lenovo, Huawei, Nokia, </w:t>
            </w:r>
            <w:proofErr w:type="spellStart"/>
            <w:r>
              <w:rPr>
                <w:rFonts w:ascii="Times New Roman" w:eastAsiaTheme="minorEastAsia" w:hAnsi="Times New Roman"/>
                <w:szCs w:val="20"/>
                <w:lang w:eastAsia="ko-KR"/>
              </w:rPr>
              <w:t>Futurewei</w:t>
            </w:r>
            <w:proofErr w:type="spellEnd"/>
          </w:p>
          <w:p w14:paraId="469F6C97" w14:textId="3BC32479"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BodyText"/>
              <w:spacing w:after="0" w:line="280" w:lineRule="atLeast"/>
              <w:rPr>
                <w:rFonts w:ascii="Times New Roman" w:hAnsi="Times New Roman"/>
                <w:szCs w:val="20"/>
                <w:lang w:eastAsia="zh-CN"/>
              </w:rPr>
            </w:pPr>
          </w:p>
          <w:p w14:paraId="1A448D31" w14:textId="599C3588" w:rsidR="00931CDD" w:rsidRDefault="00931CDD"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bl>
    <w:p w14:paraId="3F4C75F9" w14:textId="77777777" w:rsidR="00C95FCB" w:rsidRDefault="00C95FCB"/>
    <w:p w14:paraId="7356A9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4285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65C4117"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26B678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BodyText"/>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9649E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1BCD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6C4BF4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Prefer option 1, can also accept option 3. While some of the smaller values might not be used in practice, not indicating seems to be optimization of the bits. We are not stating optimization is not important, but for this case having some flexibility for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C3FD6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FEC5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(with an offset to start from non-zero), ZTE, Huawei,</w:t>
            </w:r>
          </w:p>
          <w:p w14:paraId="7F25405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3: Nokia,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(with offset), Ericsson, Intel, NTT DOCOMO, Xiaomi,</w:t>
            </w:r>
          </w:p>
          <w:p w14:paraId="74FD89A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BodyText"/>
              <w:spacing w:after="0" w:line="280" w:lineRule="atLeast"/>
              <w:rPr>
                <w:rFonts w:ascii="Times New Roman" w:eastAsiaTheme="minorEastAsia" w:hAnsi="Times New Roman"/>
                <w:szCs w:val="20"/>
                <w:lang w:eastAsia="ko-KR"/>
              </w:rPr>
            </w:pPr>
          </w:p>
          <w:p w14:paraId="42812E0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4292F8B2" w14:textId="77777777" w:rsidR="00C95FCB" w:rsidRDefault="00C95FCB"/>
    <w:p w14:paraId="1B5B9F41" w14:textId="77777777" w:rsidR="00C95FCB" w:rsidRDefault="00D804E1">
      <w:pPr>
        <w:pStyle w:val="Heading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 xml:space="preserve">f the maximum value </w:t>
            </w:r>
            <w:proofErr w:type="gramStart"/>
            <w:r>
              <w:rPr>
                <w:rFonts w:asciiTheme="minorHAnsi" w:hAnsiTheme="minorHAnsi" w:cstheme="minorHAnsi"/>
                <w:szCs w:val="20"/>
                <w:lang w:eastAsia="zh-CN"/>
              </w:rPr>
              <w:t>need</w:t>
            </w:r>
            <w:proofErr w:type="gramEnd"/>
            <w:r>
              <w:rPr>
                <w:rFonts w:asciiTheme="minorHAnsi" w:hAnsiTheme="minorHAnsi" w:cstheme="minorHAnsi"/>
                <w:szCs w:val="20"/>
                <w:lang w:eastAsia="zh-CN"/>
              </w:rPr>
              <w:t xml:space="preserve"> to be increased for k2, how much larger value is required should be preceded.</w:t>
            </w:r>
          </w:p>
          <w:p w14:paraId="42EDEC2B" w14:textId="77777777" w:rsidR="00C95FCB" w:rsidRDefault="00C95FCB">
            <w:pPr>
              <w:pStyle w:val="BodyText"/>
              <w:spacing w:before="0" w:after="0" w:line="240" w:lineRule="auto"/>
              <w:rPr>
                <w:rFonts w:ascii="Times New Roman" w:hAnsi="Times New Roman"/>
                <w:szCs w:val="20"/>
                <w:lang w:eastAsia="zh-CN"/>
              </w:rPr>
            </w:pPr>
          </w:p>
          <w:p w14:paraId="3C8A06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Heading4"/>
        <w:numPr>
          <w:ilvl w:val="3"/>
          <w:numId w:val="16"/>
        </w:numPr>
      </w:pPr>
      <w:r>
        <w:lastRenderedPageBreak/>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proofErr w:type="gramStart"/>
            <w:r>
              <w:rPr>
                <w:iCs/>
                <w:u w:val="single"/>
                <w:lang w:eastAsia="zh-CN"/>
              </w:rPr>
              <w:t>min(</w:t>
            </w:r>
            <w:proofErr w:type="gramEnd"/>
            <w:r>
              <w:rPr>
                <w:iCs/>
                <w:u w:val="single"/>
                <w:lang w:eastAsia="zh-CN"/>
              </w:rPr>
              <w:t>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w:t>
            </w:r>
            <w:proofErr w:type="gramStart"/>
            <w:r>
              <w:rPr>
                <w:iCs/>
                <w:u w:val="single"/>
                <w:lang w:eastAsia="zh-CN"/>
              </w:rPr>
              <w:t>min(</w:t>
            </w:r>
            <w:proofErr w:type="gramEnd"/>
            <w:r>
              <w:rPr>
                <w:iCs/>
                <w:u w:val="single"/>
                <w:lang w:eastAsia="zh-CN"/>
              </w:rPr>
              <w:t>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w:t>
            </w:r>
            <w:proofErr w:type="gramStart"/>
            <w:r>
              <w:rPr>
                <w:iCs/>
                <w:u w:val="single"/>
                <w:lang w:eastAsia="zh-CN"/>
              </w:rPr>
              <w:t>min(</w:t>
            </w:r>
            <w:proofErr w:type="gramEnd"/>
            <w:r>
              <w:rPr>
                <w:iCs/>
                <w:u w:val="single"/>
                <w:lang w:eastAsia="zh-CN"/>
              </w:rPr>
              <w:t>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BodyText"/>
        <w:spacing w:after="0"/>
        <w:rPr>
          <w:rFonts w:ascii="Times New Roman" w:hAnsi="Times New Roman"/>
          <w:szCs w:val="20"/>
          <w:lang w:eastAsia="zh-CN"/>
        </w:rPr>
      </w:pPr>
    </w:p>
    <w:p w14:paraId="6830737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 xml:space="preserve">In case smaller N1/N2/N3 timeline values were agreed as optional UE capability, it may be better to have tighter CSI computation delay requirement as well. As back up, moderator also formulate an alternative proposal to see if tightened CSI </w:t>
      </w:r>
      <w:r>
        <w:rPr>
          <w:lang w:eastAsia="zh-CN"/>
        </w:rPr>
        <w:lastRenderedPageBreak/>
        <w:t>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w:t>
            </w:r>
            <w:proofErr w:type="gramStart"/>
            <w:r>
              <w:rPr>
                <w:iCs/>
                <w:u w:val="single"/>
                <w:lang w:eastAsia="zh-CN"/>
              </w:rPr>
              <w:t>min(</w:t>
            </w:r>
            <w:proofErr w:type="gramEnd"/>
            <w:r>
              <w:rPr>
                <w:iCs/>
                <w:u w:val="single"/>
                <w:lang w:eastAsia="zh-CN"/>
              </w:rPr>
              <w:t>[194],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w:t>
            </w:r>
            <w:proofErr w:type="gramStart"/>
            <w:r>
              <w:rPr>
                <w:iCs/>
                <w:u w:val="single"/>
                <w:lang w:eastAsia="zh-CN"/>
              </w:rPr>
              <w:t>min(</w:t>
            </w:r>
            <w:proofErr w:type="gramEnd"/>
            <w:r>
              <w:rPr>
                <w:iCs/>
                <w:u w:val="single"/>
                <w:lang w:eastAsia="zh-CN"/>
              </w:rPr>
              <w:t>[388],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Alt2 for </w:t>
            </w:r>
            <w:proofErr w:type="gramStart"/>
            <w:r>
              <w:rPr>
                <w:rFonts w:ascii="Times New Roman" w:hAnsi="Times New Roman"/>
                <w:szCs w:val="20"/>
                <w:lang w:eastAsia="zh-CN"/>
              </w:rPr>
              <w:t>now, but</w:t>
            </w:r>
            <w:proofErr w:type="gramEnd"/>
            <w:r>
              <w:rPr>
                <w:rFonts w:ascii="Times New Roman" w:hAnsi="Times New Roman"/>
                <w:szCs w:val="20"/>
                <w:lang w:eastAsia="zh-CN"/>
              </w:rPr>
              <w:t xml:space="preserve"> prefer to defer this decision until the N1/N2/N3 decision is concluded.</w:t>
            </w:r>
          </w:p>
          <w:p w14:paraId="6C564A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lastRenderedPageBreak/>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0F0DBB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Alt1 from the </w:t>
            </w:r>
            <w:proofErr w:type="gramStart"/>
            <w:r>
              <w:rPr>
                <w:rFonts w:ascii="Times New Roman" w:hAnsi="Times New Roman"/>
                <w:szCs w:val="20"/>
                <w:lang w:eastAsia="zh-CN"/>
              </w:rPr>
              <w:t>moderator, and</w:t>
            </w:r>
            <w:proofErr w:type="gramEnd"/>
            <w:r>
              <w:rPr>
                <w:rFonts w:ascii="Times New Roman" w:hAnsi="Times New Roman"/>
                <w:szCs w:val="20"/>
                <w:lang w:eastAsia="zh-CN"/>
              </w:rPr>
              <w:t xml:space="preserve">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Pr>
          <w:p w14:paraId="2B94B04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BodyText"/>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Lenovo, Qualcomm, vivo, Nokia, Apple, Samsung, </w:t>
            </w:r>
            <w:proofErr w:type="spellStart"/>
            <w:r>
              <w:rPr>
                <w:rFonts w:ascii="Times New Roman" w:hAnsi="Times New Roman"/>
                <w:szCs w:val="20"/>
                <w:lang w:eastAsia="zh-CN"/>
              </w:rPr>
              <w:t>Futurewei</w:t>
            </w:r>
            <w:proofErr w:type="spellEnd"/>
            <w:r>
              <w:rPr>
                <w:rFonts w:ascii="Times New Roman" w:hAnsi="Times New Roman"/>
                <w:szCs w:val="20"/>
                <w:lang w:eastAsia="zh-CN"/>
              </w:rPr>
              <w:t>, ZTE, NTT DOCOMO, Huawei, MediaTek</w:t>
            </w:r>
          </w:p>
          <w:p w14:paraId="757B930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BodyText"/>
              <w:spacing w:after="0" w:line="280" w:lineRule="atLeast"/>
              <w:rPr>
                <w:rFonts w:ascii="Times New Roman" w:hAnsi="Times New Roman"/>
                <w:szCs w:val="20"/>
                <w:lang w:eastAsia="zh-CN"/>
              </w:rPr>
            </w:pPr>
          </w:p>
          <w:p w14:paraId="30FCFA0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Heading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05FBAC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xml:space="preserve">, and confirm the values that were left in </w:t>
            </w:r>
            <w:proofErr w:type="gramStart"/>
            <w:r>
              <w:rPr>
                <w:rFonts w:ascii="Times New Roman" w:hAnsi="Times New Roman"/>
                <w:szCs w:val="20"/>
                <w:lang w:eastAsia="zh-CN"/>
              </w:rPr>
              <w:t>[ ]</w:t>
            </w:r>
            <w:proofErr w:type="gramEnd"/>
          </w:p>
        </w:tc>
      </w:tr>
      <w:tr w:rsidR="00C95FCB" w14:paraId="5E8B8D8F" w14:textId="77777777">
        <w:trPr>
          <w:trHeight w:val="339"/>
        </w:trPr>
        <w:tc>
          <w:tcPr>
            <w:tcW w:w="1871" w:type="dxa"/>
          </w:tcPr>
          <w:p w14:paraId="1390E8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A2B9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that CSI and data processing latency are not the same. While having bigger delay for CSI will be less visible system performance for stable deployments, data transmission delay will make clear difference. If we were to take conclusion 1-3 then at the very </w:t>
            </w:r>
            <w:proofErr w:type="gramStart"/>
            <w:r>
              <w:rPr>
                <w:rFonts w:ascii="Times New Roman" w:hAnsi="Times New Roman"/>
                <w:szCs w:val="20"/>
                <w:lang w:eastAsia="zh-CN"/>
              </w:rPr>
              <w:t>least</w:t>
            </w:r>
            <w:proofErr w:type="gramEnd"/>
            <w:r>
              <w:rPr>
                <w:rFonts w:ascii="Times New Roman" w:hAnsi="Times New Roman"/>
                <w:szCs w:val="20"/>
                <w:lang w:eastAsia="zh-CN"/>
              </w:rPr>
              <w:t xml:space="preserve"> we should consider changing conclusion 1-1.</w:t>
            </w:r>
          </w:p>
        </w:tc>
      </w:tr>
      <w:tr w:rsidR="00C95FCB" w14:paraId="2B79DC21" w14:textId="77777777">
        <w:trPr>
          <w:trHeight w:val="339"/>
        </w:trPr>
        <w:tc>
          <w:tcPr>
            <w:tcW w:w="1871" w:type="dxa"/>
          </w:tcPr>
          <w:p w14:paraId="5A93CEC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37004ED"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F3B350"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676D037B" w14:textId="270518B1"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bl>
    <w:p w14:paraId="5361C287" w14:textId="77777777" w:rsidR="00C95FCB" w:rsidRDefault="00C95FCB"/>
    <w:p w14:paraId="6870939A" w14:textId="77777777"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w:t>
      </w:r>
      <w:proofErr w:type="gramStart"/>
      <w:r>
        <w:rPr>
          <w:rFonts w:ascii="Times New Roman" w:hAnsi="Times New Roman"/>
          <w:sz w:val="20"/>
          <w:szCs w:val="20"/>
        </w:rPr>
        <w:t>regardless;</w:t>
      </w:r>
      <w:proofErr w:type="gramEnd"/>
      <w:r>
        <w:rPr>
          <w:rFonts w:ascii="Times New Roman" w:hAnsi="Times New Roman"/>
          <w:sz w:val="20"/>
          <w:szCs w:val="20"/>
        </w:rPr>
        <w:t xml:space="preserve"> </w:t>
      </w:r>
    </w:p>
    <w:p w14:paraId="17A3A56F"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BodyText"/>
        <w:spacing w:after="0"/>
        <w:rPr>
          <w:rFonts w:ascii="Times New Roman" w:hAnsi="Times New Roman"/>
          <w:szCs w:val="20"/>
          <w:lang w:eastAsia="zh-CN"/>
        </w:rPr>
      </w:pPr>
    </w:p>
    <w:p w14:paraId="0744AB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w:t>
      </w:r>
      <w:proofErr w:type="gramStart"/>
      <w:r>
        <w:t>above mentioned</w:t>
      </w:r>
      <w:proofErr w:type="gramEnd"/>
      <w:r>
        <w:t xml:space="preserve">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i/>
                <w:szCs w:val="20"/>
                <w:lang w:eastAsia="zh-CN"/>
              </w:rPr>
              <w:t xml:space="preserve">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w:t>
            </w:r>
            <w:r>
              <w:rPr>
                <w:rFonts w:ascii="Times New Roman" w:hAnsi="Times New Roman"/>
                <w:i/>
                <w:szCs w:val="20"/>
                <w:lang w:eastAsia="zh-CN"/>
              </w:rPr>
              <w:lastRenderedPageBreak/>
              <w:t>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3E6D42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249397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BodyText"/>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BodyText"/>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If your intention is to discuss some case where delay requirement 2 may be not </w:t>
            </w:r>
            <w:proofErr w:type="gramStart"/>
            <w:r>
              <w:rPr>
                <w:rFonts w:ascii="Times New Roman" w:hAnsi="Times New Roman"/>
                <w:szCs w:val="20"/>
                <w:lang w:eastAsia="zh-CN"/>
              </w:rPr>
              <w:t>applied,  then</w:t>
            </w:r>
            <w:proofErr w:type="gramEnd"/>
            <w:r>
              <w:rPr>
                <w:rFonts w:ascii="Times New Roman" w:hAnsi="Times New Roman"/>
                <w:szCs w:val="20"/>
                <w:lang w:eastAsia="zh-CN"/>
              </w:rPr>
              <w:t xml:space="preserve"> I’ve added FFS instead of the original note in Proposal 1-4a. Please check if that is aligned with your intention.</w:t>
            </w:r>
          </w:p>
          <w:p w14:paraId="6E77BC93" w14:textId="77777777" w:rsidR="00C95FCB" w:rsidRDefault="00C95FCB">
            <w:pPr>
              <w:pStyle w:val="BodyText"/>
              <w:spacing w:after="0" w:line="280" w:lineRule="atLeast"/>
              <w:rPr>
                <w:rFonts w:ascii="Times New Roman" w:hAnsi="Times New Roman"/>
                <w:szCs w:val="20"/>
                <w:lang w:eastAsia="zh-CN"/>
              </w:rPr>
            </w:pPr>
          </w:p>
          <w:p w14:paraId="028A410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ko-KR"/>
              </w:rPr>
              <w:t>Futurewei</w:t>
            </w:r>
            <w:proofErr w:type="spellEnd"/>
          </w:p>
        </w:tc>
        <w:tc>
          <w:tcPr>
            <w:tcW w:w="8021" w:type="dxa"/>
          </w:tcPr>
          <w:p w14:paraId="7B38EF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60C5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Certainly</w:t>
            </w:r>
            <w:proofErr w:type="gramEnd"/>
            <w:r>
              <w:rPr>
                <w:rFonts w:ascii="Times New Roman" w:hAnsi="Times New Roman"/>
                <w:szCs w:val="20"/>
                <w:lang w:eastAsia="zh-CN"/>
              </w:rPr>
              <w:t xml:space="preserve">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13F63EA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DA8A7F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w:t>
            </w:r>
            <w:r>
              <w:rPr>
                <w:rFonts w:ascii="Times New Roman" w:hAnsi="Times New Roman"/>
                <w:szCs w:val="20"/>
                <w:lang w:eastAsia="zh-CN"/>
              </w:rPr>
              <w:lastRenderedPageBreak/>
              <w:t xml:space="preserve">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6E4E15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5D55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74D3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BodyText"/>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BodyText"/>
              <w:spacing w:after="0" w:line="280" w:lineRule="atLeast"/>
              <w:rPr>
                <w:rFonts w:ascii="Times New Roman" w:hAnsi="Times New Roman"/>
                <w:szCs w:val="20"/>
                <w:lang w:eastAsia="zh-CN"/>
              </w:rPr>
            </w:pPr>
          </w:p>
          <w:p w14:paraId="2269BB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Heading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lastRenderedPageBreak/>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F849F7" w14:textId="10E93C6A"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xml:space="preserve">, </w:t>
            </w:r>
            <w:proofErr w:type="spellStart"/>
            <w:r w:rsidR="00944AF5">
              <w:rPr>
                <w:rFonts w:ascii="Times New Roman" w:hAnsi="Times New Roman" w:hint="eastAsia"/>
                <w:szCs w:val="20"/>
                <w:lang w:eastAsia="zh-CN"/>
              </w:rPr>
              <w:t>HiSilicon</w:t>
            </w:r>
            <w:proofErr w:type="spellEnd"/>
          </w:p>
        </w:tc>
        <w:tc>
          <w:tcPr>
            <w:tcW w:w="8021" w:type="dxa"/>
          </w:tcPr>
          <w:p w14:paraId="0E97FCD3" w14:textId="362D40A0" w:rsidR="00425F7F" w:rsidRDefault="00B4606C"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OK with the proposal. </w:t>
            </w:r>
          </w:p>
        </w:tc>
      </w:tr>
    </w:tbl>
    <w:p w14:paraId="401F627A" w14:textId="77777777" w:rsidR="00C95FCB" w:rsidRDefault="00C95FCB"/>
    <w:p w14:paraId="0F11A6BC" w14:textId="77777777" w:rsidR="00C95FCB" w:rsidRDefault="00D804E1">
      <w:pPr>
        <w:pStyle w:val="Heading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Caption"/>
        <w:rPr>
          <w:b w:val="0"/>
        </w:rPr>
      </w:pPr>
      <w:r>
        <w:rPr>
          <w:b w:val="0"/>
        </w:rPr>
        <w:t xml:space="preserve">For 480kHz and 960kHz, [16, MediaTek] and [22, LG] proposed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419483B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086CF82F"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790BC6AD"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BodyText"/>
        <w:spacing w:after="0"/>
        <w:rPr>
          <w:rFonts w:ascii="Times New Roman" w:hAnsi="Times New Roman"/>
          <w:szCs w:val="20"/>
          <w:lang w:eastAsia="zh-CN"/>
        </w:rPr>
      </w:pPr>
    </w:p>
    <w:p w14:paraId="4B1BC726" w14:textId="77777777" w:rsidR="00C95FCB" w:rsidRDefault="00D804E1">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BodyText"/>
        <w:spacing w:after="0"/>
        <w:rPr>
          <w:rFonts w:ascii="Times New Roman" w:hAnsi="Times New Roman"/>
          <w:szCs w:val="20"/>
          <w:lang w:eastAsia="zh-CN"/>
        </w:rPr>
      </w:pPr>
    </w:p>
    <w:p w14:paraId="257D86C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Heading5"/>
        <w:rPr>
          <w:lang w:eastAsia="zh-CN"/>
        </w:rPr>
      </w:pPr>
      <w:r>
        <w:rPr>
          <w:highlight w:val="cyan"/>
          <w:lang w:eastAsia="zh-CN"/>
        </w:rPr>
        <w:t>Proposal 1-5</w:t>
      </w:r>
    </w:p>
    <w:p w14:paraId="32757086" w14:textId="77777777" w:rsidR="00C95FCB" w:rsidRDefault="00D804E1">
      <w:pPr>
        <w:pStyle w:val="Caption"/>
        <w:rPr>
          <w:b w:val="0"/>
        </w:rPr>
      </w:pPr>
      <w:r>
        <w:rPr>
          <w:b w:val="0"/>
        </w:rPr>
        <w:t xml:space="preserve">For NR operation with 480 kHz and/or 960 kHz SCS,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5E6A97B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98699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1876A3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바탕"/>
                <w:i/>
                <w:lang w:eastAsia="ko-KR"/>
              </w:rPr>
              <w:t>d</w:t>
            </w:r>
            <w:r>
              <w:rPr>
                <w:rFonts w:eastAsia="바탕"/>
                <w:i/>
                <w:vertAlign w:val="subscript"/>
                <w:lang w:eastAsia="ko-KR"/>
              </w:rPr>
              <w:t xml:space="preserve">1,1,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2D641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w:t>
            </w:r>
            <w:proofErr w:type="gramStart"/>
            <w:r>
              <w:rPr>
                <w:rFonts w:ascii="Times New Roman" w:eastAsiaTheme="minorEastAsia" w:hAnsi="Times New Roman"/>
                <w:szCs w:val="20"/>
                <w:lang w:eastAsia="ko-KR"/>
              </w:rPr>
              <w:t>Proponents</w:t>
            </w:r>
            <w:proofErr w:type="gramEnd"/>
            <w:r>
              <w:rPr>
                <w:rFonts w:ascii="Times New Roman" w:eastAsiaTheme="minorEastAsia" w:hAnsi="Times New Roman"/>
                <w:szCs w:val="20"/>
                <w:lang w:eastAsia="ko-KR"/>
              </w:rPr>
              <w:t xml:space="preserve">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14:paraId="1CFC50A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w:t>
            </w:r>
            <w:proofErr w:type="gramStart"/>
            <w:r>
              <w:rPr>
                <w:rFonts w:ascii="Times New Roman" w:hAnsi="Times New Roman"/>
                <w:szCs w:val="20"/>
                <w:lang w:eastAsia="zh-CN"/>
              </w:rPr>
              <w:t>to make</w:t>
            </w:r>
            <w:proofErr w:type="gramEnd"/>
            <w:r>
              <w:rPr>
                <w:rFonts w:ascii="Times New Roman" w:hAnsi="Times New Roman"/>
                <w:szCs w:val="20"/>
                <w:lang w:eastAsia="zh-CN"/>
              </w:rPr>
              <w:t xml:space="preserve"> this issue FFS. </w:t>
            </w:r>
          </w:p>
        </w:tc>
      </w:tr>
      <w:tr w:rsidR="00C95FCB" w14:paraId="7A7710A6" w14:textId="77777777">
        <w:trPr>
          <w:trHeight w:val="339"/>
        </w:trPr>
        <w:tc>
          <w:tcPr>
            <w:tcW w:w="1871" w:type="dxa"/>
          </w:tcPr>
          <w:p w14:paraId="6DAD2A9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476EE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45E06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BodyText"/>
              <w:spacing w:after="0" w:line="240" w:lineRule="auto"/>
              <w:rPr>
                <w:rFonts w:ascii="Times New Roman" w:hAnsi="Times New Roman"/>
                <w:szCs w:val="20"/>
                <w:lang w:eastAsia="zh-CN"/>
              </w:rPr>
            </w:pPr>
          </w:p>
        </w:tc>
        <w:tc>
          <w:tcPr>
            <w:tcW w:w="8021" w:type="dxa"/>
          </w:tcPr>
          <w:p w14:paraId="63B5D064" w14:textId="77777777" w:rsidR="00C95FCB" w:rsidRDefault="00C95FCB">
            <w:pPr>
              <w:pStyle w:val="BodyText"/>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prefer FFS. All other companies are fine with this proposal.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C95FCB" w14:paraId="2EC4862B" w14:textId="77777777">
        <w:trPr>
          <w:trHeight w:val="339"/>
        </w:trPr>
        <w:tc>
          <w:tcPr>
            <w:tcW w:w="1871" w:type="dxa"/>
          </w:tcPr>
          <w:p w14:paraId="5FB21D5C"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F1D36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바탕"/>
                <w:i/>
                <w:lang w:eastAsia="ko-KR"/>
              </w:rPr>
              <w:t>d</w:t>
            </w:r>
            <w:r w:rsidRPr="00C86CEE">
              <w:rPr>
                <w:rFonts w:eastAsia="바탕"/>
                <w:i/>
                <w:vertAlign w:val="subscript"/>
                <w:lang w:eastAsia="ko-KR"/>
              </w:rPr>
              <w:t>1,</w:t>
            </w:r>
            <w:proofErr w:type="gramStart"/>
            <w:r w:rsidRPr="00C86CEE">
              <w:rPr>
                <w:rFonts w:eastAsia="바탕"/>
                <w:i/>
                <w:vertAlign w:val="subscript"/>
                <w:lang w:eastAsia="ko-KR"/>
              </w:rPr>
              <w:t>1</w:t>
            </w:r>
            <w:r>
              <w:rPr>
                <w:rFonts w:ascii="Times New Roman" w:hAnsi="Times New Roman"/>
                <w:szCs w:val="20"/>
                <w:lang w:eastAsia="zh-CN"/>
              </w:rPr>
              <w:t xml:space="preserve">  should</w:t>
            </w:r>
            <w:proofErr w:type="gramEnd"/>
            <w:r>
              <w:rPr>
                <w:rFonts w:ascii="Times New Roman" w:hAnsi="Times New Roman"/>
                <w:szCs w:val="20"/>
                <w:lang w:eastAsia="zh-CN"/>
              </w:rPr>
              <w:t xml:space="preserve">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BodyText"/>
              <w:spacing w:after="0" w:line="240" w:lineRule="auto"/>
              <w:rPr>
                <w:rFonts w:ascii="Times New Roman" w:hAnsi="Times New Roman"/>
                <w:szCs w:val="20"/>
                <w:lang w:eastAsia="zh-CN"/>
              </w:rPr>
            </w:pPr>
            <w:r w:rsidRPr="00021628">
              <w:rPr>
                <w:rFonts w:ascii="Times New Roman" w:hAnsi="Times New Roman"/>
                <w:szCs w:val="20"/>
                <w:lang w:eastAsia="zh-CN"/>
              </w:rPr>
              <w:t>For 480 kHz or 960 kHz, if these extra symbols</w:t>
            </w:r>
            <w:r>
              <w:rPr>
                <w:rFonts w:ascii="Times New Roman" w:hAnsi="Times New Roman"/>
                <w:szCs w:val="20"/>
                <w:lang w:eastAsia="zh-CN"/>
              </w:rPr>
              <w:t xml:space="preserve"> (e.g.,</w:t>
            </w:r>
            <w:r>
              <w:rPr>
                <w:rFonts w:eastAsia="바탕"/>
                <w:b/>
                <w:i/>
                <w:lang w:eastAsia="ko-KR"/>
              </w:rPr>
              <w:t xml:space="preserve"> </w:t>
            </w:r>
            <w:r w:rsidRPr="00C86CEE">
              <w:rPr>
                <w:rFonts w:eastAsia="바탕"/>
                <w:i/>
                <w:lang w:eastAsia="ko-KR"/>
              </w:rPr>
              <w:t>d</w:t>
            </w:r>
            <w:r w:rsidRPr="00C86CEE">
              <w:rPr>
                <w:rFonts w:eastAsia="바탕"/>
                <w:i/>
                <w:vertAlign w:val="subscript"/>
                <w:lang w:eastAsia="ko-KR"/>
              </w:rPr>
              <w:t>1,</w:t>
            </w:r>
            <w:proofErr w:type="gramStart"/>
            <w:r w:rsidRPr="00C86CEE">
              <w:rPr>
                <w:rFonts w:eastAsia="바탕"/>
                <w:i/>
                <w:vertAlign w:val="subscript"/>
                <w:lang w:eastAsia="ko-KR"/>
              </w:rPr>
              <w:t>1</w:t>
            </w:r>
            <w:r w:rsidRPr="00C86CEE">
              <w:rPr>
                <w:rFonts w:eastAsia="바탕"/>
                <w:lang w:eastAsia="ko-KR"/>
              </w:rPr>
              <w:t xml:space="preserve"> )</w:t>
            </w:r>
            <w:proofErr w:type="gramEnd"/>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바탕"/>
                <w:i/>
                <w:lang w:eastAsia="ko-KR"/>
              </w:rPr>
              <w:t>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바탕"/>
                <w:i/>
                <w:lang w:eastAsia="ko-KR"/>
              </w:rPr>
              <w:t xml:space="preserve"> 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바탕"/>
                <w:i/>
                <w:lang w:eastAsia="ko-KR"/>
              </w:rPr>
              <w:t>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바탕"/>
                <w:i/>
                <w:lang w:eastAsia="ko-KR"/>
              </w:rPr>
              <w:t>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bl>
    <w:p w14:paraId="2789341F" w14:textId="77777777"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 xml:space="preserve">HARQ-ACK information in response to a detection of a DCI format 1_1 indicating </w:t>
      </w:r>
      <w:proofErr w:type="spellStart"/>
      <w:r>
        <w:rPr>
          <w:rFonts w:ascii="Times New Roman" w:hAnsi="Times New Roman"/>
          <w:szCs w:val="20"/>
          <w:lang w:val="en-GB" w:eastAsia="zh-CN"/>
        </w:rPr>
        <w:t>S</w:t>
      </w:r>
      <w:r w:rsidR="005632A5">
        <w:rPr>
          <w:rFonts w:ascii="Times New Roman" w:hAnsi="Times New Roman"/>
          <w:szCs w:val="20"/>
          <w:lang w:val="en-GB" w:eastAsia="zh-CN"/>
        </w:rPr>
        <w:t>c</w:t>
      </w:r>
      <w:r>
        <w:rPr>
          <w:rFonts w:ascii="Times New Roman" w:hAnsi="Times New Roman"/>
          <w:szCs w:val="20"/>
          <w:lang w:val="en-GB" w:eastAsia="zh-CN"/>
        </w:rPr>
        <w:t>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1895B98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1CAA0CBA"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BodyText"/>
              <w:spacing w:before="0" w:after="0" w:line="240" w:lineRule="auto"/>
              <w:rPr>
                <w:rFonts w:ascii="Times New Roman" w:hAnsi="Times New Roman"/>
                <w:szCs w:val="20"/>
                <w:lang w:eastAsia="zh-CN"/>
              </w:rPr>
            </w:pPr>
          </w:p>
          <w:p w14:paraId="4BE7AB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굴림"/>
                <w:sz w:val="16"/>
                <w:szCs w:val="16"/>
                <w:lang w:eastAsia="zh-CN"/>
              </w:rPr>
            </w:pPr>
            <w:r>
              <w:rPr>
                <w:rFonts w:eastAsia="굴림"/>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굴림"/>
                <w:b/>
                <w:bCs/>
                <w:sz w:val="16"/>
                <w:szCs w:val="16"/>
                <w:lang w:eastAsia="ja-JP"/>
              </w:rPr>
            </w:pPr>
            <w:r>
              <w:rPr>
                <w:rFonts w:eastAsia="굴림"/>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굴림"/>
                      <w:b/>
                      <w:bCs/>
                      <w:sz w:val="16"/>
                      <w:szCs w:val="16"/>
                      <w:lang w:val="en-GB" w:eastAsia="zh-CN"/>
                    </w:rPr>
                  </w:pPr>
                  <w:r>
                    <w:rPr>
                      <w:rFonts w:eastAsia="굴림"/>
                      <w:b/>
                      <w:bCs/>
                      <w:noProof/>
                      <w:sz w:val="16"/>
                      <w:szCs w:val="16"/>
                      <w:lang w:eastAsia="zh-CN"/>
                    </w:rPr>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굴림"/>
                      <w:b/>
                      <w:bCs/>
                      <w:sz w:val="16"/>
                      <w:szCs w:val="16"/>
                      <w:lang w:val="en-GB" w:eastAsia="zh-CN"/>
                    </w:rPr>
                  </w:pPr>
                  <w:r>
                    <w:rPr>
                      <w:rFonts w:eastAsia="굴림"/>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굴림"/>
                      <w:b/>
                      <w:bCs/>
                      <w:sz w:val="16"/>
                      <w:szCs w:val="16"/>
                      <w:lang w:val="en-GB" w:eastAsia="zh-CN"/>
                    </w:rPr>
                  </w:pPr>
                  <w:r>
                    <w:rPr>
                      <w:rFonts w:eastAsia="굴림"/>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굴림"/>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굴림"/>
                      <w:b/>
                      <w:bCs/>
                      <w:sz w:val="16"/>
                      <w:szCs w:val="16"/>
                      <w:lang w:eastAsia="zh-CN"/>
                    </w:rPr>
                  </w:pPr>
                  <w:r>
                    <w:rPr>
                      <w:rFonts w:eastAsia="굴림"/>
                      <w:b/>
                      <w:bCs/>
                      <w:sz w:val="16"/>
                      <w:szCs w:val="16"/>
                      <w:lang w:val="en-GB" w:eastAsia="zh-CN"/>
                    </w:rPr>
                    <w:t>length (</w:t>
                  </w:r>
                  <w:proofErr w:type="spellStart"/>
                  <w:r>
                    <w:rPr>
                      <w:rFonts w:eastAsia="굴림"/>
                      <w:b/>
                      <w:bCs/>
                      <w:sz w:val="16"/>
                      <w:szCs w:val="16"/>
                      <w:lang w:val="en-GB" w:eastAsia="zh-CN"/>
                    </w:rPr>
                    <w:t>ms</w:t>
                  </w:r>
                  <w:proofErr w:type="spellEnd"/>
                  <w:r>
                    <w:rPr>
                      <w:rFonts w:eastAsia="굴림"/>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굴림"/>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굴림"/>
                      <w:sz w:val="16"/>
                      <w:szCs w:val="16"/>
                      <w:lang w:val="en-GB" w:eastAsia="zh-CN"/>
                    </w:rPr>
                  </w:pPr>
                  <w:r>
                    <w:rPr>
                      <w:rFonts w:eastAsia="굴림"/>
                      <w:sz w:val="16"/>
                      <w:szCs w:val="16"/>
                      <w:lang w:val="en-GB" w:eastAsia="zh-CN"/>
                    </w:rPr>
                    <w:t>Note1:       void</w:t>
                  </w:r>
                </w:p>
              </w:tc>
            </w:tr>
          </w:tbl>
          <w:p w14:paraId="030F9B73" w14:textId="77777777" w:rsidR="00C95FCB" w:rsidRDefault="00C95FCB">
            <w:pPr>
              <w:pStyle w:val="BodyText"/>
              <w:spacing w:before="0" w:after="0" w:line="240" w:lineRule="auto"/>
              <w:rPr>
                <w:rFonts w:ascii="Times New Roman" w:hAnsi="Times New Roman"/>
                <w:szCs w:val="20"/>
                <w:lang w:eastAsia="zh-CN"/>
              </w:rPr>
            </w:pPr>
          </w:p>
          <w:p w14:paraId="08CB4D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BodyText"/>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085144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8CB491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EBA11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2526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22AFE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077EFFE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BodyText"/>
              <w:spacing w:after="0" w:line="240" w:lineRule="auto"/>
              <w:rPr>
                <w:rFonts w:ascii="Times New Roman" w:hAnsi="Times New Roman"/>
                <w:szCs w:val="20"/>
                <w:lang w:eastAsia="zh-CN"/>
              </w:rPr>
            </w:pPr>
          </w:p>
        </w:tc>
        <w:tc>
          <w:tcPr>
            <w:tcW w:w="8021" w:type="dxa"/>
          </w:tcPr>
          <w:p w14:paraId="6BCFA9A3" w14:textId="77777777" w:rsidR="00C95FCB" w:rsidRDefault="00C95FCB">
            <w:pPr>
              <w:pStyle w:val="BodyText"/>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BodyText"/>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proofErr w:type="spellStart"/>
            <w:r>
              <w:t>SCell</w:t>
            </w:r>
            <w:proofErr w:type="spellEnd"/>
            <w:r>
              <w:t xml:space="preserve">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w:t>
            </w:r>
            <w:proofErr w:type="spellStart"/>
            <w:r>
              <w:rPr>
                <w:i/>
                <w:lang w:eastAsia="ko-KR"/>
              </w:rPr>
              <w:t>ServingCellConfig</w:t>
            </w:r>
            <w:proofErr w:type="spellEnd"/>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BodyText"/>
              <w:spacing w:after="0" w:line="280" w:lineRule="atLeast"/>
              <w:rPr>
                <w:rFonts w:ascii="Times New Roman" w:hAnsi="Times New Roman"/>
                <w:szCs w:val="20"/>
                <w:lang w:eastAsia="zh-CN"/>
              </w:rPr>
            </w:pPr>
          </w:p>
          <w:p w14:paraId="4F6F4CC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Ericsson) prefer more discussion. </w:t>
            </w:r>
          </w:p>
          <w:p w14:paraId="7BE201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revised into Proposal 1-6a to address comments on RAN4’s input.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 to see if Proposal 1-6a is agreeable.</w:t>
            </w:r>
          </w:p>
        </w:tc>
      </w:tr>
    </w:tbl>
    <w:p w14:paraId="2D8A3541" w14:textId="77777777" w:rsidR="00C95FCB" w:rsidRDefault="00C95FCB"/>
    <w:p w14:paraId="2A29D994" w14:textId="77777777" w:rsidR="00C95FCB" w:rsidRDefault="00D804E1">
      <w:pPr>
        <w:pStyle w:val="Heading5"/>
        <w:rPr>
          <w:lang w:eastAsia="zh-CN"/>
        </w:rPr>
      </w:pPr>
      <w:r>
        <w:rPr>
          <w:highlight w:val="cyan"/>
          <w:lang w:eastAsia="zh-CN"/>
        </w:rPr>
        <w:lastRenderedPageBreak/>
        <w:t>Proposal 1-6a</w:t>
      </w:r>
    </w:p>
    <w:p w14:paraId="228CC9E0"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i/>
          <w:color w:val="000000"/>
          <w:szCs w:val="20"/>
        </w:rPr>
        <w:t>N</w:t>
      </w:r>
      <w:r>
        <w:rPr>
          <w:rFonts w:ascii="Times New Roman" w:hAnsi="Times New Roman"/>
          <w:i/>
          <w:color w:val="000000"/>
          <w:szCs w:val="20"/>
          <w:vertAlign w:val="subscript"/>
        </w:rPr>
        <w:t>pdsch</w:t>
      </w:r>
      <w:proofErr w:type="spellEnd"/>
      <w:r>
        <w:rPr>
          <w:rFonts w:ascii="Times New Roman" w:hAnsi="Times New Roman"/>
          <w:szCs w:val="20"/>
          <w:lang w:val="en-GB" w:eastAsia="zh-CN"/>
        </w:rPr>
        <w:t xml:space="preserve"> in 38.214 Section 5.5</w:t>
      </w:r>
    </w:p>
    <w:p w14:paraId="6442ADF7"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FFS: 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5399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BodyText"/>
              <w:spacing w:before="0" w:after="0" w:line="240" w:lineRule="auto"/>
              <w:rPr>
                <w:rFonts w:ascii="Times New Roman" w:hAnsi="Times New Roman"/>
                <w:szCs w:val="20"/>
                <w:lang w:eastAsia="zh-CN"/>
              </w:rPr>
            </w:pPr>
          </w:p>
          <w:p w14:paraId="42D45D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capturing the proposal in the FL summary (with a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C4EF480"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16695EC"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proposed values of j make sense, i.e., ceil(N2/14).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Proposal 1-7.</w:t>
            </w:r>
          </w:p>
        </w:tc>
      </w:tr>
      <w:tr w:rsidR="00C95FCB" w14:paraId="772B2D84" w14:textId="77777777">
        <w:trPr>
          <w:trHeight w:val="339"/>
        </w:trPr>
        <w:tc>
          <w:tcPr>
            <w:tcW w:w="1871" w:type="dxa"/>
          </w:tcPr>
          <w:p w14:paraId="6F04D3B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2374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BodyText"/>
              <w:spacing w:after="0" w:line="240" w:lineRule="auto"/>
              <w:rPr>
                <w:rFonts w:ascii="Times New Roman" w:hAnsi="Times New Roman"/>
                <w:szCs w:val="20"/>
                <w:lang w:eastAsia="zh-CN"/>
              </w:rPr>
            </w:pPr>
          </w:p>
        </w:tc>
        <w:tc>
          <w:tcPr>
            <w:tcW w:w="8021" w:type="dxa"/>
          </w:tcPr>
          <w:p w14:paraId="4B1F239B" w14:textId="77777777" w:rsidR="00C95FCB" w:rsidRDefault="00C95FCB">
            <w:pPr>
              <w:pStyle w:val="BodyText"/>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C95FCB" w14:paraId="05701B96" w14:textId="77777777">
        <w:trPr>
          <w:trHeight w:val="339"/>
        </w:trPr>
        <w:tc>
          <w:tcPr>
            <w:tcW w:w="1871" w:type="dxa"/>
          </w:tcPr>
          <w:p w14:paraId="0EE5F3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C2422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9CCC3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Pr>
                <w:color w:val="000000"/>
                <w:position w:val="-14"/>
                <w:lang w:val="en-GB"/>
              </w:rPr>
              <w:object w:dxaOrig="5385" w:dyaOrig="375" w14:anchorId="59A0934D">
                <v:shape id="_x0000_i1034" type="#_x0000_t75" style="width:269.15pt;height:18.85pt" o:ole="">
                  <v:imagedata r:id="rId40" o:title=""/>
                </v:shape>
                <o:OLEObject Type="Embed" ProgID="Equation.DSMT4" ShapeID="_x0000_i1034" DrawAspect="Content" ObjectID="_1696108626"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BodyText"/>
              <w:spacing w:after="0" w:line="240" w:lineRule="auto"/>
              <w:rPr>
                <w:rFonts w:ascii="Times New Roman" w:hAnsi="Times New Roman"/>
                <w:szCs w:val="20"/>
                <w:lang w:eastAsia="zh-CN"/>
              </w:rPr>
            </w:pPr>
          </w:p>
          <w:p w14:paraId="786BFE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Heading5"/>
        <w:rPr>
          <w:lang w:eastAsia="zh-CN"/>
        </w:rPr>
      </w:pPr>
      <w:r>
        <w:rPr>
          <w:highlight w:val="cyan"/>
          <w:lang w:eastAsia="zh-CN"/>
        </w:rPr>
        <w:t>Proposal 1-7a (high priority)</w:t>
      </w:r>
    </w:p>
    <w:p w14:paraId="6C040998" w14:textId="77777777" w:rsidR="00C95FCB" w:rsidRDefault="00D804E1">
      <w:pPr>
        <w:pStyle w:val="ListParagraph"/>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ListParagraph"/>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4A246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0D572" w14:textId="1DF5D799" w:rsidR="004F5D5D" w:rsidRDefault="004F5D5D" w:rsidP="004F5D5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BodyText"/>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xml:space="preserve">, </w:t>
            </w:r>
            <w:proofErr w:type="spellStart"/>
            <w:r w:rsidR="00944AF5" w:rsidRPr="000B4FD1">
              <w:rPr>
                <w:rFonts w:ascii="Times New Roman" w:hAnsi="Times New Roman" w:hint="eastAsia"/>
                <w:szCs w:val="20"/>
                <w:lang w:eastAsia="zh-CN"/>
              </w:rPr>
              <w:t>HiSilicon</w:t>
            </w:r>
            <w:proofErr w:type="spellEnd"/>
          </w:p>
        </w:tc>
        <w:tc>
          <w:tcPr>
            <w:tcW w:w="8021" w:type="dxa"/>
          </w:tcPr>
          <w:p w14:paraId="7B28737E" w14:textId="77777777" w:rsidR="00944AF5" w:rsidRDefault="00944AF5" w:rsidP="005632A5">
            <w:pPr>
              <w:pStyle w:val="BodyText"/>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5632A5" w14:paraId="5C96FD48" w14:textId="77777777" w:rsidTr="005632A5">
        <w:trPr>
          <w:trHeight w:val="339"/>
        </w:trPr>
        <w:tc>
          <w:tcPr>
            <w:tcW w:w="1871" w:type="dxa"/>
          </w:tcPr>
          <w:p w14:paraId="5A964863" w14:textId="6F5E9FD6" w:rsidR="005632A5" w:rsidRPr="000B4FD1" w:rsidRDefault="005632A5" w:rsidP="005632A5">
            <w:pPr>
              <w:pStyle w:val="BodyText"/>
              <w:spacing w:after="0" w:line="280" w:lineRule="atLeast"/>
              <w:rPr>
                <w:rFonts w:ascii="Times New Roman" w:hAnsi="Times New Roman" w:hint="eastAsia"/>
                <w:szCs w:val="20"/>
                <w:lang w:eastAsia="zh-CN"/>
              </w:rPr>
            </w:pPr>
          </w:p>
        </w:tc>
        <w:tc>
          <w:tcPr>
            <w:tcW w:w="8021" w:type="dxa"/>
          </w:tcPr>
          <w:p w14:paraId="5263E00C" w14:textId="77777777" w:rsidR="005632A5" w:rsidRPr="000B4FD1" w:rsidRDefault="005632A5" w:rsidP="005632A5">
            <w:pPr>
              <w:pStyle w:val="BodyText"/>
              <w:spacing w:after="0" w:line="240" w:lineRule="auto"/>
              <w:rPr>
                <w:rFonts w:ascii="Times New Roman" w:eastAsiaTheme="minorEastAsia" w:hAnsi="Times New Roman" w:hint="eastAsia"/>
                <w:szCs w:val="20"/>
                <w:lang w:eastAsia="ko-KR"/>
              </w:rPr>
            </w:pPr>
          </w:p>
        </w:tc>
      </w:tr>
    </w:tbl>
    <w:p w14:paraId="3F608AEF" w14:textId="77777777" w:rsidR="00C95FCB" w:rsidRDefault="00C95FCB"/>
    <w:p w14:paraId="75BEC937" w14:textId="77777777" w:rsidR="00C95FCB" w:rsidRDefault="00D804E1">
      <w:pPr>
        <w:pStyle w:val="Heading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BodyText"/>
        <w:spacing w:beforeLines="50" w:before="120"/>
        <w:rPr>
          <w:lang w:val="en-GB"/>
        </w:rPr>
      </w:pPr>
      <w:r>
        <w:rPr>
          <w:rFonts w:ascii="Times New Roman" w:hAnsi="Times New Roman"/>
          <w:szCs w:val="22"/>
          <w:lang w:eastAsia="zh-CN"/>
        </w:rPr>
        <w:lastRenderedPageBreak/>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BodyText"/>
        <w:spacing w:after="0"/>
        <w:rPr>
          <w:rFonts w:ascii="Times New Roman" w:hAnsi="Times New Roman"/>
          <w:szCs w:val="20"/>
          <w:lang w:eastAsia="zh-CN"/>
        </w:rPr>
      </w:pPr>
    </w:p>
    <w:p w14:paraId="43E37C27" w14:textId="77777777" w:rsidR="00C95FCB" w:rsidRPr="009C50BB" w:rsidRDefault="00D804E1" w:rsidP="009C50BB">
      <w:pPr>
        <w:pStyle w:val="Heading5"/>
      </w:pPr>
      <w:r w:rsidRPr="009C50BB">
        <w:t xml:space="preserve">Discussion </w:t>
      </w:r>
      <w:proofErr w:type="gramStart"/>
      <w:r w:rsidRPr="009C50BB">
        <w:t>point</w:t>
      </w:r>
      <w:proofErr w:type="gramEnd"/>
      <w:r w:rsidRPr="009C50BB">
        <w:t xml:space="preserve"> 1-8</w:t>
      </w:r>
    </w:p>
    <w:p w14:paraId="091EB33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9DF41C1" w14:textId="77777777" w:rsidR="00C95FCB" w:rsidRDefault="00D804E1">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w:t>
            </w:r>
            <w:proofErr w:type="gramStart"/>
            <w:r>
              <w:rPr>
                <w:rStyle w:val="normaltextrun"/>
                <w:color w:val="000000"/>
                <w:szCs w:val="20"/>
                <w:shd w:val="clear" w:color="auto" w:fill="FFFFFF"/>
              </w:rPr>
              <w:t>i.e.</w:t>
            </w:r>
            <w:proofErr w:type="gramEnd"/>
            <w:r>
              <w:rPr>
                <w:rStyle w:val="normaltextrun"/>
                <w:color w:val="000000"/>
                <w:szCs w:val="20"/>
                <w:shd w:val="clear" w:color="auto" w:fill="FFFFFF"/>
              </w:rPr>
              <w:t xml:space="preserv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BodyText"/>
              <w:spacing w:after="0" w:line="240" w:lineRule="auto"/>
              <w:rPr>
                <w:rFonts w:ascii="Times New Roman" w:hAnsi="Times New Roman"/>
                <w:szCs w:val="20"/>
                <w:lang w:eastAsia="zh-CN"/>
              </w:rPr>
            </w:pPr>
          </w:p>
        </w:tc>
        <w:tc>
          <w:tcPr>
            <w:tcW w:w="8021" w:type="dxa"/>
          </w:tcPr>
          <w:p w14:paraId="7C8938AE" w14:textId="77777777" w:rsidR="00C95FCB" w:rsidRDefault="00C95FCB">
            <w:pPr>
              <w:pStyle w:val="BodyText"/>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BodyText"/>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lastRenderedPageBreak/>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54ED0A74" w14:textId="77777777" w:rsidR="00931CDD" w:rsidRDefault="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 xml:space="preserve">to de-prioritize the </w:t>
            </w:r>
            <w:proofErr w:type="gramStart"/>
            <w:r w:rsidR="00F91D08">
              <w:rPr>
                <w:rFonts w:ascii="Times New Roman" w:hAnsi="Times New Roman"/>
                <w:szCs w:val="20"/>
                <w:lang w:eastAsia="zh-CN"/>
              </w:rPr>
              <w:t>discussions)  when</w:t>
            </w:r>
            <w:proofErr w:type="gramEnd"/>
            <w:r w:rsidR="00F91D08">
              <w:rPr>
                <w:rFonts w:ascii="Times New Roman" w:hAnsi="Times New Roman"/>
                <w:szCs w:val="20"/>
                <w:lang w:eastAsia="zh-CN"/>
              </w:rPr>
              <w:t xml:space="preserve">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BodyText"/>
        <w:spacing w:after="0"/>
        <w:rPr>
          <w:rFonts w:ascii="Times New Roman" w:hAnsi="Times New Roman"/>
          <w:szCs w:val="20"/>
          <w:lang w:eastAsia="zh-CN"/>
        </w:rPr>
      </w:pPr>
    </w:p>
    <w:p w14:paraId="20F15A04" w14:textId="77777777" w:rsidR="00C95FCB" w:rsidRDefault="00D804E1">
      <w:pPr>
        <w:pStyle w:val="Heading2"/>
        <w:rPr>
          <w:lang w:eastAsia="zh-CN"/>
        </w:rPr>
      </w:pPr>
      <w:r>
        <w:rPr>
          <w:lang w:eastAsia="zh-CN"/>
        </w:rPr>
        <w:t>2.2. PTRS</w:t>
      </w:r>
    </w:p>
    <w:p w14:paraId="661709DE" w14:textId="77777777" w:rsidR="00C95FCB" w:rsidRDefault="00C95FCB">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Heading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3"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The detailed scheduling bandwidth and MCS threshold to use for the new PTRS pattern can be reported by UE or decided by </w:t>
            </w:r>
            <w:proofErr w:type="spellStart"/>
            <w:r>
              <w:rPr>
                <w:rFonts w:asciiTheme="minorHAnsi" w:hAnsiTheme="minorHAnsi" w:cstheme="minorHAnsi"/>
                <w:color w:val="000000" w:themeColor="text1"/>
                <w:lang w:eastAsia="zh-CN"/>
              </w:rPr>
              <w:t>gNB</w:t>
            </w:r>
            <w:proofErr w:type="spellEnd"/>
            <w:r>
              <w:rPr>
                <w:rFonts w:asciiTheme="minorHAnsi" w:hAnsiTheme="minorHAnsi" w:cstheme="minorHAnsi"/>
                <w:color w:val="000000" w:themeColor="text1"/>
                <w:lang w:eastAsia="zh-CN"/>
              </w:rPr>
              <w:t xml:space="preserve">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lastRenderedPageBreak/>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C5D0882" w14:textId="77777777" w:rsidR="00C95FCB" w:rsidRDefault="00D804E1">
            <w:pPr>
              <w:pStyle w:val="Caption"/>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081C253E"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The performance of de-ICI (3-tap filter) with K_PTRS = 2 is worse than K_PTRS = 1 when PDSCH RB number &lt;= </w:t>
            </w:r>
            <w:proofErr w:type="gramStart"/>
            <w:r>
              <w:rPr>
                <w:rFonts w:asciiTheme="minorHAnsi" w:hAnsiTheme="minorHAnsi" w:cstheme="minorHAnsi"/>
                <w:sz w:val="20"/>
                <w:szCs w:val="20"/>
              </w:rPr>
              <w:t>16;</w:t>
            </w:r>
            <w:proofErr w:type="gramEnd"/>
          </w:p>
          <w:p w14:paraId="3ACD6FF9"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lastRenderedPageBreak/>
              <w:t xml:space="preserve">For all evaluated cases, the preferred method for PN compensation (with the best performance) is shown in Table 4. The best performance is obtained with legacy PTRS density in frequency, </w:t>
            </w:r>
            <w:proofErr w:type="gramStart"/>
            <w:r>
              <w:rPr>
                <w:rFonts w:asciiTheme="minorHAnsi" w:hAnsiTheme="minorHAnsi" w:cstheme="minorHAnsi"/>
                <w:sz w:val="20"/>
                <w:szCs w:val="20"/>
              </w:rPr>
              <w:t>i.e.</w:t>
            </w:r>
            <w:proofErr w:type="gramEnd"/>
            <w:r>
              <w:rPr>
                <w:rFonts w:asciiTheme="minorHAnsi" w:hAnsiTheme="minorHAnsi" w:cstheme="minorHAnsi"/>
                <w:sz w:val="20"/>
                <w:szCs w:val="20"/>
              </w:rPr>
              <w:t xml:space="preserve"> K_PTRS = 2. There’s no motivation to justify higher PTRS density in frequency domain for small RB allocation.</w:t>
            </w:r>
          </w:p>
          <w:p w14:paraId="16A71475" w14:textId="77777777" w:rsidR="00C95FCB" w:rsidRDefault="00D804E1">
            <w:pPr>
              <w:pStyle w:val="Caption"/>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bl>
          <w:p w14:paraId="42E7B704" w14:textId="77777777" w:rsidR="00C95FCB" w:rsidRDefault="00D804E1">
            <w:pPr>
              <w:pStyle w:val="Caption"/>
              <w:keepNext/>
              <w:spacing w:line="280" w:lineRule="atLeas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4E64E261" w14:textId="77777777" w:rsidR="00C95FCB" w:rsidRDefault="00C95FCB">
            <w:pPr>
              <w:pStyle w:val="BodyText"/>
              <w:spacing w:line="280" w:lineRule="atLeast"/>
              <w:rPr>
                <w:rFonts w:asciiTheme="minorHAnsi" w:hAnsiTheme="minorHAnsi" w:cstheme="minorHAnsi"/>
                <w:szCs w:val="20"/>
              </w:rPr>
            </w:pPr>
          </w:p>
          <w:p w14:paraId="0F4D797C" w14:textId="77777777" w:rsidR="00C95FCB" w:rsidRDefault="00D804E1">
            <w:pPr>
              <w:pStyle w:val="Caption"/>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2A3A4026" w14:textId="77777777" w:rsidR="00C95FCB" w:rsidRDefault="00D804E1">
            <w:pPr>
              <w:pStyle w:val="Caption"/>
              <w:spacing w:line="280" w:lineRule="atLeast"/>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17BBAAD4" w14:textId="77777777" w:rsidR="00C95FCB" w:rsidRDefault="00D804E1">
            <w:pPr>
              <w:pStyle w:val="Caption"/>
              <w:spacing w:line="280" w:lineRule="atLeast"/>
              <w:rPr>
                <w:b w:val="0"/>
              </w:rPr>
            </w:pPr>
            <w:bookmarkStart w:id="33" w:name="_Ref83743977"/>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15954343" w14:textId="77777777" w:rsidR="00C95FCB" w:rsidRDefault="00D804E1">
            <w:pPr>
              <w:pStyle w:val="Caption"/>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1A421651" w14:textId="77777777" w:rsidR="00C95FCB" w:rsidRDefault="00C95FCB">
            <w:pPr>
              <w:spacing w:line="280" w:lineRule="atLeast"/>
              <w:rPr>
                <w:lang w:eastAsia="zh-CN"/>
              </w:rPr>
            </w:pPr>
          </w:p>
          <w:p w14:paraId="745EE502" w14:textId="77777777" w:rsidR="00C95FCB" w:rsidRDefault="00D804E1">
            <w:pPr>
              <w:pStyle w:val="Caption"/>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778477C8" w14:textId="77777777" w:rsidR="00C95FCB" w:rsidRDefault="00D804E1">
            <w:pPr>
              <w:pStyle w:val="Caption"/>
              <w:spacing w:line="280" w:lineRule="atLeast"/>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2FF42FD0" w14:textId="77777777" w:rsidR="00C95FCB" w:rsidRDefault="00D804E1">
            <w:pPr>
              <w:pStyle w:val="Caption"/>
              <w:spacing w:line="280" w:lineRule="atLeast"/>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TableofFigures"/>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2E6F0B96" w14:textId="77777777" w:rsidR="00C95FCB" w:rsidRDefault="005632A5">
            <w:pPr>
              <w:pStyle w:val="TableofFigures"/>
              <w:spacing w:line="280" w:lineRule="atLeast"/>
              <w:rPr>
                <w:rFonts w:asciiTheme="minorHAnsi" w:eastAsiaTheme="minorEastAsia" w:hAnsiTheme="minorHAnsi" w:cstheme="minorBidi"/>
                <w:sz w:val="20"/>
                <w:szCs w:val="20"/>
                <w:lang w:val="fr-FR" w:eastAsia="fr-FR"/>
              </w:rPr>
            </w:pPr>
            <w:hyperlink w:anchor="_Toc83998902" w:history="1">
              <w:r w:rsidR="00D804E1">
                <w:rPr>
                  <w:rStyle w:val="Hyperlink"/>
                  <w:bCs/>
                  <w:sz w:val="20"/>
                  <w:szCs w:val="20"/>
                </w:rPr>
                <w:t xml:space="preserve">Observation 2: </w:t>
              </w:r>
              <w:r w:rsidR="00D804E1">
                <w:rPr>
                  <w:rStyle w:val="Hyperlink"/>
                  <w:sz w:val="20"/>
                  <w:szCs w:val="20"/>
                </w:rPr>
                <w:t xml:space="preserve"> </w:t>
              </w:r>
              <w:r w:rsidR="00D804E1">
                <w:rPr>
                  <w:rStyle w:val="Hyperlink"/>
                  <w:iCs/>
                  <w:sz w:val="20"/>
                  <w:szCs w:val="20"/>
                </w:rPr>
                <w:t>For a distributed PT-RS pattern, de-ICI Wiener filtering outperforms CPE in all cases, but high MCS still not reach FER=0.1</w:t>
              </w:r>
              <w:r w:rsidR="00D804E1">
                <w:rPr>
                  <w:rStyle w:val="Hyperlink"/>
                  <w:sz w:val="20"/>
                  <w:szCs w:val="20"/>
                </w:rPr>
                <w:t>.</w:t>
              </w:r>
            </w:hyperlink>
          </w:p>
          <w:p w14:paraId="751C4D8F" w14:textId="77777777" w:rsidR="00C95FCB" w:rsidRDefault="005632A5">
            <w:pPr>
              <w:pStyle w:val="TableofFigures"/>
              <w:spacing w:line="280" w:lineRule="atLeast"/>
              <w:rPr>
                <w:rFonts w:asciiTheme="minorHAnsi" w:eastAsiaTheme="minorEastAsia" w:hAnsiTheme="minorHAnsi" w:cstheme="minorBidi"/>
                <w:sz w:val="20"/>
                <w:szCs w:val="20"/>
                <w:lang w:val="fr-FR" w:eastAsia="fr-FR"/>
              </w:rPr>
            </w:pPr>
            <w:hyperlink w:anchor="_Toc83998903" w:history="1">
              <w:r w:rsidR="00D804E1">
                <w:rPr>
                  <w:rStyle w:val="Hyperlink"/>
                  <w:bCs/>
                  <w:sz w:val="20"/>
                  <w:szCs w:val="20"/>
                </w:rPr>
                <w:t xml:space="preserve">Observation 3: </w:t>
              </w:r>
              <w:r w:rsidR="00D804E1">
                <w:rPr>
                  <w:rStyle w:val="Hyperlink"/>
                  <w:iCs/>
                  <w:sz w:val="20"/>
                  <w:szCs w:val="20"/>
                </w:rPr>
                <w:t>Distributed PT-RS patterns are not robust enough to ensure system performance in bands above 52.6GHz, especially with high MCS and/or at 70GHz.</w:t>
              </w:r>
            </w:hyperlink>
          </w:p>
          <w:p w14:paraId="59D85F82" w14:textId="77777777" w:rsidR="00C95FCB" w:rsidRDefault="005632A5">
            <w:pPr>
              <w:pStyle w:val="TableofFigures"/>
              <w:spacing w:line="280" w:lineRule="atLeast"/>
              <w:rPr>
                <w:rFonts w:asciiTheme="minorHAnsi" w:eastAsiaTheme="minorEastAsia" w:hAnsiTheme="minorHAnsi" w:cstheme="minorBidi"/>
                <w:sz w:val="20"/>
                <w:szCs w:val="20"/>
                <w:lang w:val="fr-FR" w:eastAsia="fr-FR"/>
              </w:rPr>
            </w:pPr>
            <w:hyperlink w:anchor="_Toc83998904" w:history="1">
              <w:r w:rsidR="00D804E1">
                <w:rPr>
                  <w:rStyle w:val="Hyperlink"/>
                  <w:bCs/>
                  <w:sz w:val="20"/>
                  <w:szCs w:val="20"/>
                </w:rPr>
                <w:t xml:space="preserve">Observation 4: </w:t>
              </w:r>
              <w:r w:rsidR="00D804E1">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Hyperlink"/>
                  <w:sz w:val="20"/>
                  <w:szCs w:val="20"/>
                </w:rPr>
                <w:t>.</w:t>
              </w:r>
            </w:hyperlink>
          </w:p>
          <w:p w14:paraId="5CD4E21B" w14:textId="77777777" w:rsidR="00C95FCB" w:rsidRDefault="005632A5">
            <w:pPr>
              <w:pStyle w:val="TableofFigures"/>
              <w:spacing w:line="280" w:lineRule="atLeast"/>
              <w:rPr>
                <w:rFonts w:asciiTheme="minorHAnsi" w:eastAsiaTheme="minorEastAsia" w:hAnsiTheme="minorHAnsi" w:cstheme="minorBidi"/>
                <w:sz w:val="20"/>
                <w:szCs w:val="20"/>
                <w:lang w:val="fr-FR" w:eastAsia="fr-FR"/>
              </w:rPr>
            </w:pPr>
            <w:hyperlink w:anchor="_Toc83998905" w:history="1">
              <w:r w:rsidR="00D804E1">
                <w:rPr>
                  <w:rStyle w:val="Hyperlink"/>
                  <w:bCs/>
                  <w:sz w:val="20"/>
                  <w:szCs w:val="20"/>
                </w:rPr>
                <w:t xml:space="preserve">Observation 5: </w:t>
              </w:r>
              <w:r w:rsidR="00D804E1">
                <w:rPr>
                  <w:rStyle w:val="Hyperlink"/>
                  <w:iCs/>
                  <w:sz w:val="20"/>
                  <w:szCs w:val="20"/>
                </w:rPr>
                <w:t>PT-RS blocks with a ZP pattern outperforms the distributed PT-RS pattern, even with dense distributed patterns</w:t>
              </w:r>
              <w:r w:rsidR="00D804E1">
                <w:rPr>
                  <w:rStyle w:val="Hyperlink"/>
                  <w:sz w:val="20"/>
                  <w:szCs w:val="20"/>
                </w:rPr>
                <w:t>.</w:t>
              </w:r>
            </w:hyperlink>
          </w:p>
          <w:p w14:paraId="6DF30484" w14:textId="77777777" w:rsidR="00C95FCB" w:rsidRDefault="005632A5">
            <w:pPr>
              <w:pStyle w:val="TableofFigures"/>
              <w:spacing w:line="280" w:lineRule="atLeast"/>
              <w:rPr>
                <w:rFonts w:asciiTheme="minorHAnsi" w:eastAsiaTheme="minorEastAsia" w:hAnsiTheme="minorHAnsi" w:cstheme="minorBidi"/>
                <w:sz w:val="20"/>
                <w:szCs w:val="20"/>
                <w:lang w:val="fr-FR" w:eastAsia="fr-FR"/>
              </w:rPr>
            </w:pPr>
            <w:hyperlink w:anchor="_Toc83998906" w:history="1">
              <w:r w:rsidR="00D804E1">
                <w:rPr>
                  <w:rStyle w:val="Hyperlink"/>
                  <w:bCs/>
                  <w:sz w:val="20"/>
                  <w:szCs w:val="20"/>
                </w:rPr>
                <w:t xml:space="preserve">Observation 6: </w:t>
              </w:r>
              <w:r w:rsidR="00D804E1">
                <w:rPr>
                  <w:rStyle w:val="Hyperlink"/>
                  <w:iCs/>
                  <w:sz w:val="20"/>
                  <w:szCs w:val="20"/>
                </w:rPr>
                <w:t>Block PT-RS with cyclic sequence significantly outperforms the distributed PT-RS pattern with ICI compensation</w:t>
              </w:r>
              <w:r w:rsidR="00D804E1">
                <w:rPr>
                  <w:rStyle w:val="Hyperlink"/>
                  <w:sz w:val="20"/>
                  <w:szCs w:val="20"/>
                </w:rPr>
                <w:t xml:space="preserve">. </w:t>
              </w:r>
              <w:r w:rsidR="00D804E1">
                <w:rPr>
                  <w:rStyle w:val="Hyperlink"/>
                  <w:iCs/>
                  <w:sz w:val="20"/>
                  <w:szCs w:val="20"/>
                </w:rPr>
                <w:t>The gain increases with the carrier frequency and the MCS</w:t>
              </w:r>
              <w:r w:rsidR="00D804E1">
                <w:rPr>
                  <w:rStyle w:val="Hyperlink"/>
                  <w:sz w:val="20"/>
                  <w:szCs w:val="20"/>
                </w:rPr>
                <w:t>.</w:t>
              </w:r>
            </w:hyperlink>
          </w:p>
          <w:p w14:paraId="1F012C93" w14:textId="77777777" w:rsidR="00C95FCB" w:rsidRDefault="005632A5">
            <w:pPr>
              <w:pStyle w:val="TableofFigures"/>
              <w:spacing w:line="280" w:lineRule="atLeast"/>
              <w:rPr>
                <w:rFonts w:asciiTheme="minorHAnsi" w:eastAsiaTheme="minorEastAsia" w:hAnsiTheme="minorHAnsi" w:cstheme="minorBidi"/>
                <w:sz w:val="20"/>
                <w:szCs w:val="20"/>
                <w:lang w:val="fr-FR" w:eastAsia="fr-FR"/>
              </w:rPr>
            </w:pPr>
            <w:hyperlink w:anchor="_Toc83998907" w:history="1">
              <w:r w:rsidR="00D804E1">
                <w:rPr>
                  <w:rStyle w:val="Hyperlink"/>
                  <w:bCs/>
                  <w:sz w:val="20"/>
                  <w:szCs w:val="20"/>
                </w:rPr>
                <w:t>Observation 7:</w:t>
              </w:r>
              <w:r w:rsidR="00D804E1">
                <w:rPr>
                  <w:rStyle w:val="Hyperlink"/>
                  <w:sz w:val="20"/>
                  <w:szCs w:val="20"/>
                </w:rPr>
                <w:t xml:space="preserve"> </w:t>
              </w:r>
              <w:r w:rsidR="00D804E1">
                <w:rPr>
                  <w:rStyle w:val="Hyperlink"/>
                  <w:iCs/>
                  <w:sz w:val="20"/>
                  <w:szCs w:val="20"/>
                </w:rPr>
                <w:t>Block PT-RS with cyclic sequence outperforms block PT-RS with ZP pattern</w:t>
              </w:r>
              <w:r w:rsidR="00D804E1">
                <w:rPr>
                  <w:rStyle w:val="Hyperlink"/>
                  <w:sz w:val="20"/>
                  <w:szCs w:val="20"/>
                </w:rPr>
                <w:t>.</w:t>
              </w:r>
            </w:hyperlink>
          </w:p>
          <w:p w14:paraId="0B17B72E" w14:textId="77777777" w:rsidR="00C95FCB" w:rsidRDefault="005632A5">
            <w:pPr>
              <w:pStyle w:val="TableofFigures"/>
              <w:spacing w:line="280" w:lineRule="atLeast"/>
              <w:rPr>
                <w:rFonts w:asciiTheme="minorHAnsi" w:eastAsiaTheme="minorEastAsia" w:hAnsiTheme="minorHAnsi" w:cstheme="minorBidi"/>
                <w:sz w:val="20"/>
                <w:szCs w:val="20"/>
                <w:lang w:val="fr-FR" w:eastAsia="fr-FR"/>
              </w:rPr>
            </w:pPr>
            <w:hyperlink w:anchor="_Toc83998908" w:history="1">
              <w:r w:rsidR="00D804E1">
                <w:rPr>
                  <w:rStyle w:val="Hyperlink"/>
                  <w:bCs/>
                  <w:sz w:val="20"/>
                  <w:szCs w:val="20"/>
                </w:rPr>
                <w:t xml:space="preserve">Observation 8: </w:t>
              </w:r>
              <w:r w:rsidR="00D804E1">
                <w:rPr>
                  <w:rStyle w:val="Hyperlink"/>
                  <w:iCs/>
                  <w:sz w:val="20"/>
                  <w:szCs w:val="20"/>
                </w:rPr>
                <w:t>Block PT-RS with cyclic sequence requires lower complexity phase noise compensation filtering than the de-ICI filter needed for the distributed PT-RS pattern</w:t>
              </w:r>
              <w:r w:rsidR="00D804E1">
                <w:rPr>
                  <w:rStyle w:val="Hyperlink"/>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TableofFigures"/>
              <w:spacing w:line="280" w:lineRule="atLeast"/>
              <w:rPr>
                <w:rFonts w:asciiTheme="minorHAnsi" w:hAnsiTheme="minorHAnsi" w:cstheme="minorHAnsi"/>
                <w:sz w:val="20"/>
                <w:szCs w:val="20"/>
              </w:rPr>
            </w:pPr>
            <w:r>
              <w:rPr>
                <w:sz w:val="20"/>
                <w:szCs w:val="20"/>
              </w:rPr>
              <w:lastRenderedPageBreak/>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3A10508E" w14:textId="77777777"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14:paraId="277B66B6" w14:textId="77777777">
        <w:tc>
          <w:tcPr>
            <w:tcW w:w="1638" w:type="dxa"/>
          </w:tcPr>
          <w:p w14:paraId="5A226A7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2" w:name="_Hlk79048809"/>
            <w:bookmarkEnd w:id="41"/>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Strong"/>
                <w:rFonts w:asciiTheme="minorHAnsi" w:eastAsia="바탕"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Strong"/>
                <w:rFonts w:asciiTheme="minorHAnsi" w:eastAsia="바탕"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C95FCB" w14:paraId="2CA37125" w14:textId="77777777">
        <w:tc>
          <w:tcPr>
            <w:tcW w:w="1638" w:type="dxa"/>
          </w:tcPr>
          <w:p w14:paraId="6362554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바탕"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바탕"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[21,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굴림"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굴림" w:hAnsiTheme="minorHAnsi" w:cstheme="minorHAnsi"/>
                <w:bCs/>
                <w:iCs/>
              </w:rPr>
              <w:t>Proposal 11:</w:t>
            </w:r>
            <w:r>
              <w:rPr>
                <w:rFonts w:asciiTheme="minorHAnsi" w:eastAsia="굴림"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굴림"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바탕"/>
                <w:lang w:eastAsia="ko-KR"/>
              </w:rPr>
            </w:pPr>
            <w:r>
              <w:rPr>
                <w:rFonts w:eastAsia="바탕"/>
                <w:lang w:eastAsia="ko-KR"/>
              </w:rPr>
              <w:t xml:space="preserve">Proposal #19: Retain the existing distributed PT-RS structure for all SCS in FR2-2. It seems that further improvement either by advanced estimation algorithms or by new PT-RS pattern cannot achieve a </w:t>
            </w:r>
            <w:proofErr w:type="gramStart"/>
            <w:r>
              <w:rPr>
                <w:rFonts w:eastAsia="바탕"/>
                <w:lang w:eastAsia="ko-KR"/>
              </w:rPr>
              <w:t>noticeable improvements</w:t>
            </w:r>
            <w:proofErr w:type="gramEnd"/>
            <w:r>
              <w:rPr>
                <w:rFonts w:eastAsia="바탕"/>
                <w:lang w:eastAsia="ko-KR"/>
              </w:rPr>
              <w:t xml:space="preserve">. </w:t>
            </w:r>
          </w:p>
          <w:p w14:paraId="10E9CC00" w14:textId="77777777" w:rsidR="00C95FCB" w:rsidRDefault="00D804E1">
            <w:pPr>
              <w:spacing w:after="120" w:line="240" w:lineRule="auto"/>
              <w:rPr>
                <w:rFonts w:eastAsia="바탕"/>
                <w:lang w:eastAsia="ko-KR"/>
              </w:rPr>
            </w:pPr>
            <w:r>
              <w:rPr>
                <w:rFonts w:eastAsia="바탕"/>
                <w:lang w:eastAsia="ko-KR"/>
              </w:rPr>
              <w:t>Proposal #20: Keep current PTRS density values K = 2 and K = 4, without extending the set.</w:t>
            </w:r>
          </w:p>
          <w:p w14:paraId="7443CC2D" w14:textId="77777777" w:rsidR="00C95FCB" w:rsidRDefault="00D804E1">
            <w:pPr>
              <w:spacing w:after="120" w:line="240" w:lineRule="auto"/>
              <w:rPr>
                <w:rFonts w:eastAsia="바탕"/>
                <w:lang w:eastAsia="ko-KR"/>
              </w:rPr>
            </w:pPr>
            <w:r>
              <w:rPr>
                <w:rFonts w:eastAsia="바탕"/>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바탕"/>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바탕"/>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바탕"/>
                <w:color w:val="000000"/>
                <w:kern w:val="2"/>
              </w:rPr>
            </w:pPr>
            <w:r>
              <w:rPr>
                <w:rFonts w:eastAsia="바탕"/>
                <w:bCs/>
                <w:color w:val="000000"/>
                <w:kern w:val="2"/>
              </w:rPr>
              <w:t>Proposal 8:</w:t>
            </w:r>
            <w:r>
              <w:rPr>
                <w:rFonts w:eastAsia="바탕"/>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Caption"/>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1E0C254C" w14:textId="77777777" w:rsidR="00C95FCB" w:rsidRDefault="00C95FCB">
      <w:pPr>
        <w:rPr>
          <w:lang w:val="en-GB" w:eastAsia="zh-CN"/>
        </w:rPr>
      </w:pPr>
    </w:p>
    <w:p w14:paraId="52FFA2D5"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Heading3"/>
        <w:numPr>
          <w:ilvl w:val="2"/>
          <w:numId w:val="16"/>
        </w:numPr>
        <w:rPr>
          <w:lang w:eastAsia="zh-CN"/>
        </w:rPr>
      </w:pPr>
      <w:r>
        <w:rPr>
          <w:lang w:eastAsia="zh-CN"/>
        </w:rPr>
        <w:t xml:space="preserve">Summary on PTRS </w:t>
      </w:r>
    </w:p>
    <w:p w14:paraId="6309EC6A" w14:textId="77777777" w:rsidR="00C95FCB" w:rsidRDefault="00D804E1">
      <w:pPr>
        <w:pStyle w:val="Heading4"/>
        <w:numPr>
          <w:ilvl w:val="3"/>
          <w:numId w:val="16"/>
        </w:numPr>
        <w:rPr>
          <w:lang w:eastAsia="zh-CN"/>
        </w:rPr>
      </w:pPr>
      <w:r>
        <w:rPr>
          <w:lang w:eastAsia="zh-CN"/>
        </w:rPr>
        <w:t>For CP-OFDM</w:t>
      </w:r>
    </w:p>
    <w:p w14:paraId="0EBF996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BodyText"/>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w:t>
      </w:r>
      <w:proofErr w:type="gramStart"/>
      <w:r>
        <w:rPr>
          <w:rFonts w:ascii="Times New Roman" w:hAnsi="Times New Roman"/>
          <w:szCs w:val="20"/>
        </w:rPr>
        <w:t>e.g.</w:t>
      </w:r>
      <w:proofErr w:type="gramEnd"/>
      <w:r>
        <w:rPr>
          <w:rFonts w:ascii="Times New Roman" w:hAnsi="Times New Roman"/>
          <w:szCs w:val="20"/>
        </w:rPr>
        <w:t xml:space="preserve"> distributed, block-based) and sequence (e.g. cyclic sequence)</w:t>
      </w:r>
    </w:p>
    <w:p w14:paraId="2EC46016"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 xml:space="preserve">Note: PTRS overhead should be accounted for in the evaluations, </w:t>
      </w:r>
      <w:proofErr w:type="gramStart"/>
      <w:r>
        <w:rPr>
          <w:rFonts w:ascii="Times New Roman" w:hAnsi="Times New Roman"/>
          <w:szCs w:val="20"/>
        </w:rPr>
        <w:t>e.g.</w:t>
      </w:r>
      <w:proofErr w:type="gramEnd"/>
      <w:r>
        <w:rPr>
          <w:rFonts w:ascii="Times New Roman" w:hAnsi="Times New Roman"/>
          <w:szCs w:val="20"/>
        </w:rPr>
        <w:t xml:space="preserve"> by showing spectral efficiency results and/or reporting effective coding rate</w:t>
      </w:r>
    </w:p>
    <w:p w14:paraId="57F9693D" w14:textId="77777777" w:rsidR="00C95FCB" w:rsidRDefault="00C95FCB">
      <w:pPr>
        <w:pStyle w:val="BodyText"/>
        <w:spacing w:after="0"/>
        <w:rPr>
          <w:rFonts w:ascii="Times New Roman" w:hAnsi="Times New Roman"/>
          <w:szCs w:val="20"/>
          <w:lang w:eastAsia="zh-CN"/>
        </w:rPr>
      </w:pPr>
    </w:p>
    <w:p w14:paraId="16472DC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6"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6"/>
    <w:p w14:paraId="3E70FE8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BodyText"/>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 xml:space="preserve">ower boosting is applied to only block PTRS with decreased power of data, making sure the total power per OFDM symbol </w:t>
      </w:r>
      <w:proofErr w:type="gramStart"/>
      <w:r>
        <w:rPr>
          <w:color w:val="000000" w:themeColor="text1"/>
          <w:lang w:eastAsia="zh-CN"/>
        </w:rPr>
        <w:t>are</w:t>
      </w:r>
      <w:proofErr w:type="gramEnd"/>
      <w:r>
        <w:rPr>
          <w:color w:val="000000" w:themeColor="text1"/>
          <w:lang w:eastAsia="zh-CN"/>
        </w:rPr>
        <w:t xml:space="preserv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BodyText"/>
        <w:spacing w:after="0"/>
        <w:rPr>
          <w:rFonts w:ascii="Times New Roman" w:hAnsi="Times New Roman"/>
          <w:szCs w:val="20"/>
          <w:lang w:eastAsia="zh-CN"/>
        </w:rPr>
      </w:pPr>
    </w:p>
    <w:p w14:paraId="5AEBB6B8" w14:textId="77777777" w:rsidR="00C95FCB" w:rsidRDefault="00C95FCB">
      <w:pPr>
        <w:pStyle w:val="BodyText"/>
        <w:spacing w:after="0"/>
        <w:rPr>
          <w:rFonts w:ascii="Times New Roman" w:hAnsi="Times New Roman"/>
          <w:szCs w:val="20"/>
          <w:lang w:eastAsia="zh-CN"/>
        </w:rPr>
      </w:pPr>
    </w:p>
    <w:p w14:paraId="1FCDA00A" w14:textId="77777777" w:rsidR="00C95FCB" w:rsidRDefault="00D804E1">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BodyText"/>
        <w:spacing w:after="0"/>
        <w:rPr>
          <w:rFonts w:ascii="Times New Roman" w:hAnsi="Times New Roman"/>
          <w:szCs w:val="20"/>
          <w:lang w:eastAsia="zh-CN"/>
        </w:rPr>
      </w:pPr>
    </w:p>
    <w:p w14:paraId="37BBF2C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BodyText"/>
        <w:spacing w:after="0"/>
        <w:rPr>
          <w:rFonts w:ascii="Times New Roman" w:hAnsi="Times New Roman"/>
          <w:szCs w:val="20"/>
          <w:lang w:eastAsia="zh-CN"/>
        </w:rPr>
      </w:pPr>
    </w:p>
    <w:p w14:paraId="0C4859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85" w:dyaOrig="405" w14:anchorId="003FD24F">
          <v:shape id="_x0000_i1035" type="#_x0000_t75" style="width:29.55pt;height:20.15pt" o:ole="">
            <v:imagedata r:id="rId42" o:title=""/>
          </v:shape>
          <o:OLEObject Type="Embed" ProgID="Equation.3" ShapeID="_x0000_i1035" DrawAspect="Content" ObjectID="_1696108627" r:id="rId43"/>
        </w:object>
      </w:r>
      <w:r>
        <w:t>) in 38.211 and the corresponding modifications to the PT-RS transmission/reception procedure in 38.214.</w:t>
      </w:r>
    </w:p>
    <w:p w14:paraId="1B4A979F" w14:textId="77777777" w:rsidR="00C95FCB" w:rsidRDefault="00C95FCB">
      <w:pPr>
        <w:pStyle w:val="BodyText"/>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바탕"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BodyText"/>
        <w:spacing w:after="0"/>
      </w:pPr>
      <w:r>
        <w:t xml:space="preserve">[13, Nokia] compared performance using de-ICI filtering for legacy (distributed) PTRS and some </w:t>
      </w:r>
      <w:proofErr w:type="gramStart"/>
      <w:r>
        <w:t>block based</w:t>
      </w:r>
      <w:proofErr w:type="gramEnd"/>
      <w:r>
        <w:t xml:space="preserve"> patterns. For </w:t>
      </w:r>
      <w:proofErr w:type="gramStart"/>
      <w:r>
        <w:t>block based</w:t>
      </w:r>
      <w:proofErr w:type="gramEnd"/>
      <w:r>
        <w:t xml:space="preserve">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w:t>
      </w:r>
      <w:proofErr w:type="gramStart"/>
      <w:r>
        <w:t>block based</w:t>
      </w:r>
      <w:proofErr w:type="gramEnd"/>
      <w:r>
        <w:t xml:space="preserve"> patterns.</w:t>
      </w:r>
    </w:p>
    <w:p w14:paraId="40ED0546" w14:textId="77777777" w:rsidR="00C95FCB" w:rsidRDefault="00C95FCB">
      <w:pPr>
        <w:pStyle w:val="BodyText"/>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BodyText"/>
        <w:spacing w:after="0"/>
        <w:rPr>
          <w:rFonts w:ascii="Times New Roman" w:hAnsi="Times New Roman"/>
          <w:bCs/>
        </w:rPr>
      </w:pPr>
      <w:r>
        <w:rPr>
          <w:rFonts w:ascii="Times New Roman" w:hAnsi="Times New Roman"/>
          <w:szCs w:val="20"/>
          <w:lang w:eastAsia="zh-CN"/>
        </w:rPr>
        <w:t xml:space="preserve">[21,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BodyText"/>
        <w:spacing w:after="0"/>
        <w:rPr>
          <w:rFonts w:ascii="Times New Roman" w:hAnsi="Times New Roman"/>
          <w:szCs w:val="20"/>
          <w:lang w:eastAsia="zh-CN"/>
        </w:rPr>
      </w:pPr>
    </w:p>
    <w:p w14:paraId="0DBED73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BodyText"/>
        <w:spacing w:after="0"/>
        <w:rPr>
          <w:rFonts w:ascii="Times New Roman" w:hAnsi="Times New Roman"/>
          <w:szCs w:val="20"/>
          <w:lang w:eastAsia="zh-CN"/>
        </w:rPr>
      </w:pPr>
    </w:p>
    <w:p w14:paraId="26A5B19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BodyText"/>
        <w:numPr>
          <w:ilvl w:val="1"/>
          <w:numId w:val="32"/>
        </w:numPr>
        <w:spacing w:after="0"/>
        <w:rPr>
          <w:rFonts w:ascii="Times New Roman" w:hAnsi="Times New Roman"/>
          <w:szCs w:val="20"/>
          <w:lang w:val="de-DE" w:eastAsia="zh-CN"/>
        </w:rPr>
      </w:pPr>
      <w:proofErr w:type="spellStart"/>
      <w:r>
        <w:rPr>
          <w:rFonts w:ascii="Times New Roman" w:hAnsi="Times New Roman"/>
          <w:szCs w:val="20"/>
          <w:lang w:val="de-DE" w:eastAsia="zh-CN"/>
        </w:rPr>
        <w:t>No</w:t>
      </w:r>
      <w:proofErr w:type="spellEnd"/>
      <w:r>
        <w:rPr>
          <w:rFonts w:ascii="Times New Roman" w:hAnsi="Times New Roman"/>
          <w:szCs w:val="20"/>
          <w:lang w:val="de-DE" w:eastAsia="zh-CN"/>
        </w:rPr>
        <w:t xml:space="preserve">: [5, vivo], [9, Mitsubishi], [13, Nokia], [21, </w:t>
      </w:r>
      <w:proofErr w:type="spellStart"/>
      <w:r>
        <w:rPr>
          <w:rFonts w:ascii="Times New Roman" w:hAnsi="Times New Roman"/>
          <w:szCs w:val="20"/>
          <w:lang w:val="de-DE" w:eastAsia="zh-CN"/>
        </w:rPr>
        <w:t>InterDigital</w:t>
      </w:r>
      <w:proofErr w:type="spellEnd"/>
      <w:r>
        <w:rPr>
          <w:rFonts w:ascii="Times New Roman" w:hAnsi="Times New Roman"/>
          <w:szCs w:val="20"/>
          <w:lang w:val="de-DE" w:eastAsia="zh-CN"/>
        </w:rPr>
        <w:t xml:space="preserve">] </w:t>
      </w:r>
    </w:p>
    <w:p w14:paraId="7F766A83" w14:textId="77777777" w:rsidR="00C95FCB" w:rsidRDefault="00C95FCB">
      <w:pPr>
        <w:pStyle w:val="BodyText"/>
        <w:spacing w:after="0"/>
        <w:rPr>
          <w:rFonts w:ascii="Times New Roman" w:hAnsi="Times New Roman"/>
          <w:szCs w:val="20"/>
          <w:lang w:val="de-DE" w:eastAsia="zh-CN"/>
        </w:rPr>
      </w:pPr>
    </w:p>
    <w:p w14:paraId="7CE11AA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BodyText"/>
        <w:spacing w:after="0"/>
        <w:rPr>
          <w:rFonts w:ascii="Times New Roman" w:hAnsi="Times New Roman"/>
          <w:szCs w:val="20"/>
          <w:lang w:eastAsia="zh-CN"/>
        </w:rPr>
      </w:pPr>
    </w:p>
    <w:p w14:paraId="383E70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BodyText"/>
        <w:numPr>
          <w:ilvl w:val="0"/>
          <w:numId w:val="33"/>
        </w:numPr>
        <w:spacing w:after="0"/>
        <w:rPr>
          <w:rFonts w:ascii="Times New Roman" w:hAnsi="Times New Roman"/>
          <w:szCs w:val="20"/>
          <w:lang w:eastAsia="zh-CN"/>
        </w:rPr>
      </w:pPr>
      <w:r>
        <w:rPr>
          <w:rFonts w:asciiTheme="minorHAnsi" w:eastAsia="바탕"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바탕" w:hAnsiTheme="minorHAnsi" w:cstheme="minorHAnsi"/>
          <w:bCs/>
          <w:color w:val="000000"/>
          <w:kern w:val="2"/>
        </w:rPr>
        <w:t xml:space="preserve">) is a small portion (~2%) of the total complexity for ICI compensation </w:t>
      </w:r>
    </w:p>
    <w:p w14:paraId="1E4778D6" w14:textId="77777777" w:rsidR="00C95FCB" w:rsidRDefault="00D804E1">
      <w:pPr>
        <w:pStyle w:val="BodyText"/>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BodyText"/>
        <w:spacing w:after="0"/>
        <w:rPr>
          <w:rFonts w:ascii="Times New Roman" w:hAnsi="Times New Roman"/>
          <w:szCs w:val="20"/>
          <w:lang w:eastAsia="zh-CN"/>
        </w:rPr>
      </w:pPr>
    </w:p>
    <w:p w14:paraId="353FD1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w:t>
      </w:r>
      <w:proofErr w:type="gramStart"/>
      <w:r>
        <w:rPr>
          <w:rFonts w:asciiTheme="minorHAnsi" w:hAnsiTheme="minorHAnsi" w:cstheme="minorHAnsi"/>
          <w:szCs w:val="20"/>
        </w:rPr>
        <w:t>floor(</w:t>
      </w:r>
      <w:proofErr w:type="gramEnd"/>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7AD134F" w14:textId="77777777" w:rsidR="00C95FCB" w:rsidRDefault="00C95FCB">
      <w:pPr>
        <w:pStyle w:val="BodyText"/>
        <w:spacing w:after="0"/>
        <w:rPr>
          <w:rFonts w:ascii="Times New Roman" w:hAnsi="Times New Roman"/>
          <w:szCs w:val="20"/>
          <w:lang w:eastAsia="zh-CN"/>
        </w:rPr>
      </w:pPr>
    </w:p>
    <w:p w14:paraId="15CA60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3F38DFE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3F39D7C" w14:textId="77777777" w:rsidR="00C95FCB" w:rsidRDefault="00C95FCB">
      <w:pPr>
        <w:pStyle w:val="BodyText"/>
        <w:spacing w:after="0"/>
        <w:rPr>
          <w:rFonts w:ascii="Times New Roman" w:hAnsi="Times New Roman"/>
          <w:szCs w:val="20"/>
          <w:lang w:eastAsia="zh-CN"/>
        </w:rPr>
      </w:pPr>
    </w:p>
    <w:p w14:paraId="33ED405D" w14:textId="77777777" w:rsidR="00C95FCB" w:rsidRDefault="00C95FCB">
      <w:pPr>
        <w:pStyle w:val="BodyText"/>
        <w:spacing w:after="0"/>
        <w:rPr>
          <w:rFonts w:ascii="Times New Roman" w:hAnsi="Times New Roman"/>
          <w:szCs w:val="20"/>
          <w:lang w:eastAsia="zh-CN"/>
        </w:rPr>
      </w:pPr>
    </w:p>
    <w:p w14:paraId="2FCB10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BodyText"/>
        <w:spacing w:after="0"/>
      </w:pPr>
      <w:r>
        <w:t xml:space="preserve">Since majority companies prefer not to support block PTRS and/or block PTRS with cyclic sequence in Rel-17, moderator suggest </w:t>
      </w:r>
      <w:proofErr w:type="gramStart"/>
      <w:r>
        <w:t>conclude</w:t>
      </w:r>
      <w:proofErr w:type="gramEnd"/>
      <w:r>
        <w:t xml:space="preserve"> and close the discussion point in this meeting considering limited time of this WI.  </w:t>
      </w:r>
    </w:p>
    <w:p w14:paraId="6388FC7C" w14:textId="77777777" w:rsidR="00C95FCB" w:rsidRDefault="00C95FCB">
      <w:pPr>
        <w:pStyle w:val="BodyText"/>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BodyText"/>
        <w:spacing w:after="0"/>
        <w:rPr>
          <w:rFonts w:ascii="Times New Roman" w:hAnsi="Times New Roman"/>
          <w:szCs w:val="20"/>
          <w:lang w:eastAsia="zh-CN"/>
        </w:rPr>
      </w:pPr>
    </w:p>
    <w:p w14:paraId="590ACA6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conclusion,</w:t>
            </w:r>
            <w:proofErr w:type="gramEnd"/>
            <w:r>
              <w:rPr>
                <w:rFonts w:ascii="Times New Roman" w:hAnsi="Times New Roman"/>
                <w:szCs w:val="20"/>
                <w:lang w:eastAsia="zh-CN"/>
              </w:rPr>
              <w:t xml:space="preserve">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FF3F6F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w:t>
            </w:r>
            <w:proofErr w:type="gramStart"/>
            <w:r>
              <w:rPr>
                <w:rFonts w:ascii="Times New Roman" w:hAnsi="Times New Roman" w:hint="eastAsia"/>
                <w:szCs w:val="20"/>
                <w:lang w:eastAsia="zh-CN"/>
              </w:rPr>
              <w:t>PTRS</w:t>
            </w:r>
            <w:proofErr w:type="gramEnd"/>
            <w:r>
              <w:rPr>
                <w:rFonts w:ascii="Times New Roman" w:hAnsi="Times New Roman" w:hint="eastAsia"/>
                <w:szCs w:val="20"/>
                <w:lang w:eastAsia="zh-CN"/>
              </w:rPr>
              <w:t xml:space="preserve">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C34960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9D7D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05F2EFCF"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w:t>
            </w:r>
            <w:proofErr w:type="gramStart"/>
            <w:r>
              <w:rPr>
                <w:rFonts w:ascii="Times New Roman" w:eastAsia="MS PMincho" w:hAnsi="Times New Roman"/>
                <w:szCs w:val="20"/>
                <w:lang w:eastAsia="ja-JP"/>
              </w:rPr>
              <w:t>that,</w:t>
            </w:r>
            <w:proofErr w:type="gramEnd"/>
            <w:r>
              <w:rPr>
                <w:rFonts w:ascii="Times New Roman" w:eastAsia="MS PMincho" w:hAnsi="Times New Roman"/>
                <w:szCs w:val="20"/>
                <w:lang w:eastAsia="ja-JP"/>
              </w:rPr>
              <w:t xml:space="preserve">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17C4BE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w:t>
            </w:r>
            <w:proofErr w:type="gramStart"/>
            <w:r>
              <w:rPr>
                <w:rFonts w:ascii="Times New Roman" w:hAnsi="Times New Roman"/>
                <w:szCs w:val="20"/>
                <w:lang w:eastAsia="zh-CN"/>
              </w:rPr>
              <w:t>However</w:t>
            </w:r>
            <w:proofErr w:type="gramEnd"/>
            <w:r>
              <w:rPr>
                <w:rFonts w:ascii="Times New Roman" w:hAnsi="Times New Roman"/>
                <w:szCs w:val="20"/>
                <w:lang w:eastAsia="zh-CN"/>
              </w:rPr>
              <w:t xml:space="preserve">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The results provided by different companies let us now identify the scenarios where block PTRS brings performance gain and which are the proper combinations of pattern/receiver algorithm that work best, and sufficient gain has been pointed out by different sources. The decision </w:t>
            </w:r>
            <w:proofErr w:type="gramStart"/>
            <w:r>
              <w:rPr>
                <w:rFonts w:ascii="Times New Roman" w:eastAsia="MS PMincho" w:hAnsi="Times New Roman"/>
                <w:szCs w:val="20"/>
                <w:lang w:eastAsia="ja-JP"/>
              </w:rPr>
              <w:t>was  supposed</w:t>
            </w:r>
            <w:proofErr w:type="gramEnd"/>
            <w:r>
              <w:rPr>
                <w:rFonts w:ascii="Times New Roman" w:eastAsia="MS PMincho" w:hAnsi="Times New Roman"/>
                <w:szCs w:val="20"/>
                <w:lang w:eastAsia="ja-JP"/>
              </w:rPr>
              <w:t xml:space="preserve"> to be made based on:</w:t>
            </w:r>
          </w:p>
          <w:p w14:paraId="68195419"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BodyText"/>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w:t>
            </w:r>
            <w:proofErr w:type="gramStart"/>
            <w:r>
              <w:rPr>
                <w:rFonts w:ascii="Times New Roman" w:eastAsia="MS PMincho" w:hAnsi="Times New Roman"/>
                <w:szCs w:val="20"/>
                <w:lang w:eastAsia="ja-JP"/>
              </w:rPr>
              <w:t>mis-interpretation</w:t>
            </w:r>
            <w:proofErr w:type="gramEnd"/>
            <w:r>
              <w:rPr>
                <w:rFonts w:ascii="Times New Roman" w:eastAsia="MS PMincho" w:hAnsi="Times New Roman"/>
                <w:szCs w:val="20"/>
                <w:lang w:eastAsia="ja-JP"/>
              </w:rPr>
              <w:t xml:space="preserve">). </w:t>
            </w:r>
          </w:p>
        </w:tc>
      </w:tr>
    </w:tbl>
    <w:p w14:paraId="4146AAA0" w14:textId="77777777" w:rsidR="00C95FCB" w:rsidRDefault="00C95FCB">
      <w:pPr>
        <w:pStyle w:val="BodyText"/>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BodyText"/>
        <w:spacing w:after="0"/>
        <w:rPr>
          <w:rFonts w:ascii="Times New Roman" w:hAnsi="Times New Roman"/>
          <w:szCs w:val="20"/>
          <w:lang w:eastAsia="zh-CN"/>
        </w:rPr>
      </w:pPr>
    </w:p>
    <w:p w14:paraId="459AA7E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CBEDF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7DF13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0EC48D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w:t>
            </w:r>
            <w:proofErr w:type="gramStart"/>
            <w:r>
              <w:rPr>
                <w:rFonts w:ascii="Times New Roman" w:hAnsi="Times New Roman"/>
                <w:szCs w:val="20"/>
                <w:lang w:eastAsia="zh-CN"/>
              </w:rPr>
              <w:t>time  any</w:t>
            </w:r>
            <w:proofErr w:type="gramEnd"/>
            <w:r>
              <w:rPr>
                <w:rFonts w:ascii="Times New Roman" w:hAnsi="Times New Roman"/>
                <w:szCs w:val="20"/>
                <w:lang w:eastAsia="zh-CN"/>
              </w:rPr>
              <w:t xml:space="preserve">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BodyText"/>
              <w:spacing w:after="0" w:line="240" w:lineRule="auto"/>
              <w:rPr>
                <w:rFonts w:ascii="Times New Roman" w:hAnsi="Times New Roman"/>
                <w:szCs w:val="20"/>
                <w:lang w:eastAsia="zh-CN"/>
              </w:rPr>
            </w:pPr>
          </w:p>
          <w:p w14:paraId="39F653C0"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BodyText"/>
              <w:spacing w:after="0" w:line="240" w:lineRule="auto"/>
              <w:rPr>
                <w:rFonts w:ascii="Times New Roman" w:hAnsi="Times New Roman"/>
                <w:szCs w:val="20"/>
                <w:lang w:eastAsia="zh-CN"/>
              </w:rPr>
            </w:pPr>
          </w:p>
          <w:p w14:paraId="4E4AA280"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BodyText"/>
        <w:spacing w:after="0"/>
        <w:rPr>
          <w:rFonts w:ascii="Times New Roman" w:hAnsi="Times New Roman"/>
          <w:szCs w:val="20"/>
          <w:lang w:eastAsia="zh-CN"/>
        </w:rPr>
      </w:pPr>
    </w:p>
    <w:p w14:paraId="2D5389C9" w14:textId="77777777" w:rsidR="007D47D0" w:rsidRDefault="007D47D0" w:rsidP="007D47D0">
      <w:pPr>
        <w:pStyle w:val="Heading5"/>
      </w:pPr>
      <w:r>
        <w:rPr>
          <w:highlight w:val="cyan"/>
        </w:rPr>
        <w:t>Conclusion 2-1b (high priority)</w:t>
      </w:r>
      <w:r>
        <w:t xml:space="preserve"> </w:t>
      </w:r>
    </w:p>
    <w:p w14:paraId="78D99DB6" w14:textId="77777777" w:rsidR="007D47D0" w:rsidRDefault="007D47D0" w:rsidP="007D47D0">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BodyText"/>
        <w:spacing w:after="0"/>
        <w:rPr>
          <w:rFonts w:ascii="Times New Roman" w:hAnsi="Times New Roman"/>
          <w:szCs w:val="20"/>
          <w:lang w:eastAsia="zh-CN"/>
        </w:rPr>
      </w:pPr>
    </w:p>
    <w:p w14:paraId="211A9797" w14:textId="77777777" w:rsidR="007D47D0" w:rsidRDefault="007D47D0" w:rsidP="007D47D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D47D0" w14:paraId="5E7CFB7C" w14:textId="77777777" w:rsidTr="008A7105">
        <w:trPr>
          <w:trHeight w:val="339"/>
        </w:trPr>
        <w:tc>
          <w:tcPr>
            <w:tcW w:w="1871" w:type="dxa"/>
          </w:tcPr>
          <w:p w14:paraId="6115631D" w14:textId="77777777" w:rsidR="007D47D0" w:rsidRDefault="007D47D0" w:rsidP="008A7105">
            <w:pPr>
              <w:pStyle w:val="BodyText"/>
              <w:spacing w:before="0" w:after="0" w:line="240" w:lineRule="auto"/>
              <w:rPr>
                <w:rFonts w:ascii="Times New Roman" w:hAnsi="Times New Roman"/>
                <w:szCs w:val="20"/>
                <w:lang w:eastAsia="zh-CN"/>
              </w:rPr>
            </w:pPr>
          </w:p>
        </w:tc>
        <w:tc>
          <w:tcPr>
            <w:tcW w:w="8021" w:type="dxa"/>
          </w:tcPr>
          <w:p w14:paraId="0C882841" w14:textId="77777777" w:rsidR="007D47D0" w:rsidRDefault="007D47D0" w:rsidP="008A7105">
            <w:pPr>
              <w:pStyle w:val="BodyText"/>
              <w:spacing w:before="0" w:after="0" w:line="240" w:lineRule="auto"/>
              <w:rPr>
                <w:rFonts w:ascii="Times New Roman" w:hAnsi="Times New Roman"/>
                <w:szCs w:val="20"/>
                <w:lang w:eastAsia="zh-CN"/>
              </w:rPr>
            </w:pPr>
          </w:p>
        </w:tc>
      </w:tr>
    </w:tbl>
    <w:p w14:paraId="7BC8B4E3" w14:textId="77777777" w:rsidR="007D47D0" w:rsidRDefault="007D47D0">
      <w:pPr>
        <w:pStyle w:val="BodyText"/>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 xml:space="preserve">Discussion </w:t>
      </w:r>
      <w:proofErr w:type="gramStart"/>
      <w:r w:rsidRPr="009C4B22">
        <w:rPr>
          <w:rFonts w:ascii="Arial" w:hAnsi="Arial" w:cs="Arial"/>
          <w:sz w:val="22"/>
          <w:szCs w:val="22"/>
        </w:rPr>
        <w:t>point</w:t>
      </w:r>
      <w:proofErr w:type="gramEnd"/>
      <w:r w:rsidRPr="009C4B22">
        <w:rPr>
          <w:rFonts w:ascii="Arial" w:hAnsi="Arial" w:cs="Arial"/>
          <w:sz w:val="22"/>
          <w:szCs w:val="22"/>
        </w:rPr>
        <w:t xml:space="preserve"> 2-2</w:t>
      </w:r>
    </w:p>
    <w:p w14:paraId="1CB717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BodyText"/>
        <w:spacing w:after="0"/>
        <w:rPr>
          <w:rFonts w:ascii="Times New Roman" w:hAnsi="Times New Roman"/>
          <w:szCs w:val="20"/>
          <w:lang w:eastAsia="zh-CN"/>
        </w:rPr>
      </w:pPr>
    </w:p>
    <w:p w14:paraId="3DAC3A32" w14:textId="77777777" w:rsidR="00C95FCB" w:rsidRDefault="00C95FCB">
      <w:pPr>
        <w:pStyle w:val="BodyText"/>
        <w:spacing w:after="0"/>
        <w:rPr>
          <w:rFonts w:ascii="Times New Roman" w:hAnsi="Times New Roman"/>
          <w:szCs w:val="20"/>
          <w:lang w:eastAsia="zh-CN"/>
        </w:rPr>
      </w:pPr>
    </w:p>
    <w:p w14:paraId="134160A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BodyText"/>
        <w:spacing w:after="0"/>
        <w:rPr>
          <w:rFonts w:ascii="Times New Roman" w:hAnsi="Times New Roman"/>
          <w:szCs w:val="20"/>
          <w:lang w:eastAsia="zh-CN"/>
        </w:rPr>
      </w:pPr>
    </w:p>
    <w:p w14:paraId="1FD4EC47" w14:textId="77777777" w:rsidR="00C95FCB" w:rsidRDefault="00C95FCB">
      <w:pPr>
        <w:pStyle w:val="BodyText"/>
        <w:spacing w:after="0"/>
        <w:rPr>
          <w:rFonts w:ascii="Times New Roman" w:hAnsi="Times New Roman"/>
          <w:szCs w:val="20"/>
          <w:lang w:eastAsia="zh-CN"/>
        </w:rPr>
      </w:pPr>
    </w:p>
    <w:p w14:paraId="4679176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2CD7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8C224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4B3C2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14:paraId="4701A5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1AEBB7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BodyText"/>
              <w:spacing w:after="0" w:line="240" w:lineRule="auto"/>
              <w:rPr>
                <w:rFonts w:ascii="Times New Roman" w:hAnsi="Times New Roman"/>
                <w:szCs w:val="20"/>
                <w:lang w:eastAsia="zh-CN"/>
              </w:rPr>
            </w:pPr>
          </w:p>
        </w:tc>
        <w:tc>
          <w:tcPr>
            <w:tcW w:w="8021" w:type="dxa"/>
          </w:tcPr>
          <w:p w14:paraId="2248E357" w14:textId="77777777" w:rsidR="00C95FCB" w:rsidRDefault="00C95FCB">
            <w:pPr>
              <w:pStyle w:val="BodyText"/>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BodyText"/>
              <w:spacing w:after="0" w:line="240" w:lineRule="auto"/>
              <w:rPr>
                <w:rFonts w:ascii="Times New Roman" w:hAnsi="Times New Roman"/>
                <w:szCs w:val="20"/>
                <w:lang w:eastAsia="zh-CN"/>
              </w:rPr>
            </w:pPr>
          </w:p>
          <w:p w14:paraId="5165C6C7" w14:textId="369E9520"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Therefore, instead of ping-ponging the discussion, we strong suggest </w:t>
            </w:r>
            <w:proofErr w:type="gramStart"/>
            <w:r>
              <w:rPr>
                <w:rFonts w:ascii="Times New Roman" w:hAnsi="Times New Roman"/>
                <w:szCs w:val="20"/>
                <w:lang w:eastAsia="zh-CN"/>
              </w:rPr>
              <w:t>to have</w:t>
            </w:r>
            <w:proofErr w:type="gramEnd"/>
            <w:r>
              <w:rPr>
                <w:rFonts w:ascii="Times New Roman" w:hAnsi="Times New Roman"/>
                <w:szCs w:val="20"/>
                <w:lang w:eastAsia="zh-CN"/>
              </w:rPr>
              <w:t xml:space="preser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BodyText"/>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BodyText"/>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BodyText"/>
        <w:spacing w:after="0"/>
        <w:ind w:left="720"/>
        <w:jc w:val="left"/>
        <w:rPr>
          <w:rFonts w:ascii="Times New Roman" w:hAnsi="Times New Roman"/>
          <w:szCs w:val="20"/>
          <w:lang w:eastAsia="zh-CN"/>
        </w:rPr>
      </w:pPr>
    </w:p>
    <w:p w14:paraId="137F0230" w14:textId="77777777" w:rsidR="00791093" w:rsidRDefault="00791093" w:rsidP="00791093">
      <w:pPr>
        <w:pStyle w:val="BodyText"/>
        <w:spacing w:after="0"/>
        <w:ind w:left="720"/>
        <w:jc w:val="left"/>
        <w:rPr>
          <w:rFonts w:ascii="Times New Roman" w:hAnsi="Times New Roman"/>
          <w:szCs w:val="20"/>
          <w:lang w:eastAsia="zh-CN"/>
        </w:rPr>
      </w:pPr>
    </w:p>
    <w:p w14:paraId="0A83B8FE" w14:textId="77777777" w:rsidR="00791093" w:rsidRDefault="00791093" w:rsidP="00791093">
      <w:pPr>
        <w:pStyle w:val="Heading5"/>
        <w:rPr>
          <w:lang w:eastAsia="zh-CN"/>
        </w:rPr>
      </w:pPr>
      <w:r>
        <w:rPr>
          <w:lang w:eastAsia="zh-CN"/>
        </w:rPr>
        <w:t xml:space="preserve">Discussion </w:t>
      </w:r>
      <w:proofErr w:type="gramStart"/>
      <w:r>
        <w:rPr>
          <w:lang w:eastAsia="zh-CN"/>
        </w:rPr>
        <w:t>point</w:t>
      </w:r>
      <w:proofErr w:type="gramEnd"/>
      <w:r>
        <w:rPr>
          <w:lang w:eastAsia="zh-CN"/>
        </w:rPr>
        <w:t xml:space="preserve"> 2-2</w:t>
      </w:r>
    </w:p>
    <w:p w14:paraId="7A5C9BAC" w14:textId="7DE839BA" w:rsidR="00791093" w:rsidRDefault="00791093" w:rsidP="00791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BodyText"/>
        <w:spacing w:after="0"/>
        <w:rPr>
          <w:rFonts w:ascii="Times New Roman" w:hAnsi="Times New Roman"/>
          <w:szCs w:val="20"/>
          <w:lang w:eastAsia="zh-CN"/>
        </w:rPr>
      </w:pPr>
    </w:p>
    <w:p w14:paraId="6FA0D604"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TableGrid"/>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2F7B872" w14:textId="706E8310" w:rsidR="00791093" w:rsidRDefault="00944AF5" w:rsidP="00944AF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decision on handling the unsupported sets of {SCS, MCS, rank} could be made by RAN4. Eventually it could be handled with UE </w:t>
            </w:r>
            <w:proofErr w:type="gramStart"/>
            <w:r>
              <w:rPr>
                <w:rFonts w:ascii="Times New Roman" w:hAnsi="Times New Roman"/>
                <w:szCs w:val="20"/>
                <w:lang w:eastAsia="zh-CN"/>
              </w:rPr>
              <w:t>capabilities</w:t>
            </w:r>
            <w:proofErr w:type="gramEnd"/>
            <w:r>
              <w:rPr>
                <w:rFonts w:ascii="Times New Roman" w:hAnsi="Times New Roman"/>
                <w:szCs w:val="20"/>
                <w:lang w:eastAsia="zh-CN"/>
              </w:rPr>
              <w:t xml:space="preserve"> but it is not urgent to make that decision. As long as there would be no RAN1 specification impact, the decision should probably belong to RAN4. In that sense, RAN1 could point out the issue that UEs (or some UEs) may not be able to 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8ACD1ED" w14:textId="3DD5CB1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bl>
    <w:p w14:paraId="4C104CC3" w14:textId="77777777" w:rsidR="00C95FCB" w:rsidRDefault="00C95FCB">
      <w:pPr>
        <w:pStyle w:val="BodyText"/>
        <w:spacing w:after="0"/>
        <w:ind w:left="720"/>
        <w:jc w:val="left"/>
        <w:rPr>
          <w:rFonts w:ascii="Times New Roman" w:hAnsi="Times New Roman"/>
          <w:szCs w:val="20"/>
          <w:lang w:eastAsia="zh-CN"/>
        </w:rPr>
      </w:pPr>
    </w:p>
    <w:p w14:paraId="285DB114" w14:textId="77777777" w:rsidR="00C95FCB" w:rsidRDefault="00C95FCB">
      <w:pPr>
        <w:pStyle w:val="BodyText"/>
        <w:spacing w:after="0"/>
        <w:ind w:left="720"/>
        <w:jc w:val="left"/>
        <w:rPr>
          <w:rFonts w:ascii="Times New Roman" w:hAnsi="Times New Roman"/>
          <w:szCs w:val="20"/>
          <w:lang w:val="en-GB" w:eastAsia="zh-CN"/>
        </w:rPr>
      </w:pPr>
    </w:p>
    <w:p w14:paraId="2D5F16BF" w14:textId="77777777" w:rsidR="00C95FCB" w:rsidRDefault="00D804E1">
      <w:pPr>
        <w:pStyle w:val="Heading4"/>
        <w:numPr>
          <w:ilvl w:val="3"/>
          <w:numId w:val="16"/>
        </w:numPr>
        <w:rPr>
          <w:lang w:eastAsia="zh-CN"/>
        </w:rPr>
      </w:pPr>
      <w:r>
        <w:rPr>
          <w:lang w:eastAsia="zh-CN"/>
        </w:rPr>
        <w:t>For small RB allocation with CP-OFDM</w:t>
      </w:r>
    </w:p>
    <w:p w14:paraId="33F865F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ListParagraph"/>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BodyText"/>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lastRenderedPageBreak/>
        <w:t>Note: Results for CPE compensation-only are to be reported for reference</w:t>
      </w:r>
    </w:p>
    <w:p w14:paraId="297CD14C"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BodyText"/>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BodyText"/>
        <w:spacing w:after="0"/>
        <w:rPr>
          <w:rFonts w:ascii="Times New Roman" w:hAnsi="Times New Roman"/>
          <w:szCs w:val="20"/>
          <w:lang w:eastAsia="zh-CN"/>
        </w:rPr>
      </w:pPr>
    </w:p>
    <w:p w14:paraId="7A21EDE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BodyText"/>
        <w:spacing w:after="0"/>
        <w:rPr>
          <w:rFonts w:ascii="Times New Roman" w:hAnsi="Times New Roman"/>
          <w:szCs w:val="20"/>
          <w:lang w:eastAsia="zh-CN"/>
        </w:rPr>
      </w:pPr>
    </w:p>
    <w:p w14:paraId="08686B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BodyText"/>
        <w:spacing w:after="0"/>
        <w:rPr>
          <w:rFonts w:ascii="Times New Roman" w:hAnsi="Times New Roman"/>
          <w:szCs w:val="20"/>
          <w:lang w:eastAsia="zh-CN"/>
        </w:rPr>
      </w:pPr>
    </w:p>
    <w:p w14:paraId="654C829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BodyText"/>
        <w:spacing w:after="0"/>
        <w:rPr>
          <w:rFonts w:ascii="Times New Roman" w:hAnsi="Times New Roman"/>
          <w:szCs w:val="20"/>
          <w:lang w:eastAsia="zh-CN"/>
        </w:rPr>
      </w:pPr>
    </w:p>
    <w:p w14:paraId="438565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proposed to support (K=1, L=1) for small RB allocation considering performance gain and little standard effort.</w:t>
      </w:r>
    </w:p>
    <w:p w14:paraId="6F81E6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BodyText"/>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BodyText"/>
        <w:spacing w:after="0"/>
        <w:rPr>
          <w:rFonts w:ascii="Times New Roman" w:hAnsi="Times New Roman"/>
        </w:rPr>
      </w:pPr>
    </w:p>
    <w:p w14:paraId="3C28AB1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BodyText"/>
        <w:spacing w:after="0"/>
        <w:rPr>
          <w:rFonts w:ascii="Times New Roman" w:hAnsi="Times New Roman"/>
          <w:szCs w:val="20"/>
          <w:lang w:eastAsia="zh-CN"/>
        </w:rPr>
      </w:pPr>
    </w:p>
    <w:p w14:paraId="0D02BE24" w14:textId="77777777" w:rsidR="00C95FCB" w:rsidRDefault="00D804E1">
      <w:pPr>
        <w:pStyle w:val="BodyText"/>
        <w:spacing w:after="0"/>
        <w:rPr>
          <w:rFonts w:ascii="Times New Roman" w:eastAsia="바탕"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바탕"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바탕" w:hAnsi="Times New Roman"/>
          <w:szCs w:val="20"/>
          <w:lang w:eastAsia="ko-KR"/>
        </w:rPr>
        <w:t>any significant improvement.</w:t>
      </w:r>
    </w:p>
    <w:p w14:paraId="3D4527D8" w14:textId="77777777" w:rsidR="00C95FCB" w:rsidRDefault="00C95FCB">
      <w:pPr>
        <w:pStyle w:val="BodyText"/>
        <w:spacing w:after="0"/>
        <w:rPr>
          <w:rFonts w:ascii="Times New Roman" w:hAnsi="Times New Roman"/>
          <w:szCs w:val="20"/>
          <w:lang w:eastAsia="zh-CN"/>
        </w:rPr>
      </w:pPr>
    </w:p>
    <w:p w14:paraId="21166F39" w14:textId="77777777" w:rsidR="00C95FCB" w:rsidRDefault="00D804E1">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BodyText"/>
        <w:spacing w:after="0"/>
        <w:rPr>
          <w:rFonts w:ascii="Times New Roman" w:hAnsi="Times New Roman"/>
          <w:szCs w:val="20"/>
          <w:lang w:eastAsia="zh-CN"/>
        </w:rPr>
      </w:pPr>
    </w:p>
    <w:p w14:paraId="78669D8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BodyText"/>
        <w:spacing w:after="0"/>
        <w:rPr>
          <w:rFonts w:ascii="Times New Roman" w:hAnsi="Times New Roman"/>
          <w:szCs w:val="20"/>
          <w:lang w:eastAsia="zh-CN"/>
        </w:rPr>
      </w:pPr>
    </w:p>
    <w:p w14:paraId="3CD5EE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[2, </w:t>
      </w:r>
      <w:proofErr w:type="spellStart"/>
      <w:r>
        <w:rPr>
          <w:rFonts w:ascii="Times New Roman" w:hAnsi="Times New Roman"/>
          <w:szCs w:val="20"/>
          <w:lang w:eastAsia="zh-CN"/>
        </w:rPr>
        <w:t>Futurewei</w:t>
      </w:r>
      <w:proofErr w:type="spellEnd"/>
      <w:r>
        <w:rPr>
          <w:rFonts w:ascii="Times New Roman" w:hAnsi="Times New Roman"/>
          <w:szCs w:val="20"/>
          <w:lang w:eastAsia="zh-CN"/>
        </w:rPr>
        <w:t>], [15, Samsung], [23, Apple], [25, Qualcomm]</w:t>
      </w:r>
    </w:p>
    <w:p w14:paraId="03E7AD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BodyText"/>
        <w:spacing w:after="0"/>
        <w:rPr>
          <w:rFonts w:ascii="Times New Roman" w:hAnsi="Times New Roman"/>
          <w:szCs w:val="20"/>
          <w:lang w:eastAsia="zh-CN"/>
        </w:rPr>
      </w:pPr>
    </w:p>
    <w:p w14:paraId="60B752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[2, </w:t>
      </w:r>
      <w:proofErr w:type="spellStart"/>
      <w:r>
        <w:rPr>
          <w:rFonts w:ascii="Times New Roman" w:hAnsi="Times New Roman"/>
          <w:szCs w:val="20"/>
          <w:lang w:eastAsia="zh-CN"/>
        </w:rPr>
        <w:t>Futurewei</w:t>
      </w:r>
      <w:proofErr w:type="spellEnd"/>
      <w:r>
        <w:rPr>
          <w:rFonts w:ascii="Times New Roman" w:hAnsi="Times New Roman"/>
          <w:szCs w:val="20"/>
          <w:lang w:eastAsia="zh-CN"/>
        </w:rPr>
        <w:t>], [15, Samsung], [23, Apple], [25, Qualcomm]</w:t>
      </w:r>
    </w:p>
    <w:p w14:paraId="76435B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BodyText"/>
        <w:spacing w:after="0"/>
        <w:rPr>
          <w:rFonts w:ascii="Times New Roman" w:hAnsi="Times New Roman"/>
          <w:szCs w:val="20"/>
          <w:lang w:eastAsia="zh-CN"/>
        </w:rPr>
      </w:pPr>
    </w:p>
    <w:p w14:paraId="1BE3672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BodyText"/>
        <w:spacing w:after="0"/>
      </w:pPr>
      <w:r>
        <w:rPr>
          <w:rFonts w:ascii="Times New Roman" w:hAnsi="Times New Roman"/>
          <w:szCs w:val="20"/>
          <w:lang w:eastAsia="zh-CN"/>
        </w:rPr>
        <w:t xml:space="preserve">Looking at the available evaluation results from contributions, the performance gain of K=1 </w:t>
      </w:r>
      <w:proofErr w:type="gramStart"/>
      <w:r>
        <w:rPr>
          <w:rFonts w:ascii="Times New Roman" w:hAnsi="Times New Roman"/>
          <w:szCs w:val="20"/>
          <w:lang w:eastAsia="zh-CN"/>
        </w:rPr>
        <w:t>are</w:t>
      </w:r>
      <w:proofErr w:type="gramEnd"/>
      <w:r>
        <w:rPr>
          <w:rFonts w:ascii="Times New Roman" w:hAnsi="Times New Roman"/>
          <w:szCs w:val="20"/>
          <w:lang w:eastAsia="zh-CN"/>
        </w:rPr>
        <w:t xml:space="preserv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BodyText"/>
        <w:spacing w:after="0"/>
      </w:pPr>
      <w:r>
        <w:t xml:space="preserve">Since more companies prefer not to increase PTRS density for small RB allocation, moderator suggest </w:t>
      </w:r>
      <w:proofErr w:type="gramStart"/>
      <w:r>
        <w:t>conclude</w:t>
      </w:r>
      <w:proofErr w:type="gramEnd"/>
      <w:r>
        <w:t xml:space="preserve"> and close the discussion point by extending the conclusion agreed in RAN1#104b-e to cover small RB allocation. </w:t>
      </w:r>
    </w:p>
    <w:p w14:paraId="54FAB6D7" w14:textId="77777777" w:rsidR="00C95FCB" w:rsidRDefault="00C95FCB">
      <w:pPr>
        <w:pStyle w:val="BodyText"/>
        <w:spacing w:after="0"/>
      </w:pPr>
    </w:p>
    <w:p w14:paraId="3145412E" w14:textId="77777777" w:rsidR="00C95FCB" w:rsidRDefault="00C95FCB">
      <w:pPr>
        <w:pStyle w:val="BodyText"/>
        <w:spacing w:after="0"/>
        <w:rPr>
          <w:rFonts w:ascii="Times New Roman" w:hAnsi="Times New Roman"/>
          <w:szCs w:val="20"/>
          <w:lang w:eastAsia="zh-CN"/>
        </w:rPr>
      </w:pPr>
    </w:p>
    <w:p w14:paraId="48E24AD7" w14:textId="77777777" w:rsidR="00C95FCB" w:rsidRDefault="00D804E1">
      <w:pPr>
        <w:pStyle w:val="Heading5"/>
      </w:pPr>
      <w:r>
        <w:rPr>
          <w:highlight w:val="cyan"/>
        </w:rPr>
        <w:t>Conclusion 2-3</w:t>
      </w:r>
      <w:r>
        <w:rPr>
          <w:highlight w:val="cyan"/>
          <w:lang w:eastAsia="zh-CN"/>
        </w:rPr>
        <w:t xml:space="preserve"> (high priority)</w:t>
      </w:r>
      <w:r>
        <w:t xml:space="preserve"> </w:t>
      </w:r>
    </w:p>
    <w:p w14:paraId="2C5DFEBC" w14:textId="77777777" w:rsidR="00C95FCB" w:rsidRDefault="00D804E1">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BodyText"/>
        <w:spacing w:after="0"/>
        <w:rPr>
          <w:rFonts w:ascii="Times New Roman" w:hAnsi="Times New Roman"/>
          <w:szCs w:val="20"/>
          <w:lang w:eastAsia="zh-CN"/>
        </w:rPr>
      </w:pPr>
    </w:p>
    <w:p w14:paraId="4BDC502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E7FA6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BodyText"/>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8021" w:type="dxa"/>
          </w:tcPr>
          <w:p w14:paraId="485DE72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BodyText"/>
              <w:spacing w:after="0" w:line="280" w:lineRule="atLeast"/>
              <w:rPr>
                <w:rFonts w:eastAsiaTheme="minorEastAsia"/>
                <w:lang w:eastAsia="ko-KR"/>
              </w:rPr>
            </w:pPr>
            <w:proofErr w:type="spellStart"/>
            <w:r>
              <w:rPr>
                <w:rFonts w:ascii="Times New Roman" w:hAnsi="Times New Roman"/>
                <w:lang w:eastAsia="zh-CN"/>
              </w:rPr>
              <w:t>Futurewei</w:t>
            </w:r>
            <w:proofErr w:type="spellEnd"/>
          </w:p>
        </w:tc>
        <w:tc>
          <w:tcPr>
            <w:tcW w:w="8021" w:type="dxa"/>
          </w:tcPr>
          <w:p w14:paraId="700BC8EF"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EA1A9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BodyText"/>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BodyText"/>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3ED3D1A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72CE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54106C0D" w14:textId="77777777" w:rsidR="00C95FCB" w:rsidRDefault="00C95FCB">
      <w:pPr>
        <w:pStyle w:val="BodyText"/>
        <w:spacing w:after="0"/>
        <w:rPr>
          <w:rFonts w:ascii="Times New Roman" w:hAnsi="Times New Roman"/>
          <w:szCs w:val="20"/>
          <w:lang w:eastAsia="zh-CN"/>
        </w:rPr>
      </w:pPr>
    </w:p>
    <w:p w14:paraId="150E118E" w14:textId="77777777" w:rsidR="00C95FCB" w:rsidRDefault="00D804E1">
      <w:pPr>
        <w:pStyle w:val="Heading4"/>
        <w:numPr>
          <w:ilvl w:val="3"/>
          <w:numId w:val="16"/>
        </w:numPr>
        <w:rPr>
          <w:lang w:eastAsia="zh-CN"/>
        </w:rPr>
      </w:pPr>
      <w:r>
        <w:rPr>
          <w:lang w:eastAsia="zh-CN"/>
        </w:rPr>
        <w:t>For DFT-s-OFDM</w:t>
      </w:r>
    </w:p>
    <w:p w14:paraId="57C43E7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B72FF16"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BodyText"/>
        <w:spacing w:after="0"/>
        <w:rPr>
          <w:rFonts w:ascii="Times New Roman" w:hAnsi="Times New Roman"/>
          <w:szCs w:val="20"/>
          <w:lang w:eastAsia="zh-CN"/>
        </w:rPr>
      </w:pPr>
    </w:p>
    <w:p w14:paraId="701A1F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5431261" w14:textId="77777777" w:rsidR="00C95FCB" w:rsidRDefault="00C95FCB">
      <w:pPr>
        <w:pStyle w:val="BodyText"/>
        <w:spacing w:after="0"/>
        <w:rPr>
          <w:rFonts w:ascii="Times New Roman" w:hAnsi="Times New Roman"/>
          <w:szCs w:val="20"/>
          <w:lang w:eastAsia="zh-CN"/>
        </w:rPr>
      </w:pPr>
    </w:p>
    <w:p w14:paraId="6924E67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BodyText"/>
        <w:spacing w:after="0"/>
        <w:rPr>
          <w:rFonts w:ascii="Times New Roman" w:hAnsi="Times New Roman"/>
          <w:szCs w:val="20"/>
          <w:lang w:eastAsia="zh-CN"/>
        </w:rPr>
      </w:pPr>
    </w:p>
    <w:p w14:paraId="04920F34" w14:textId="77777777" w:rsidR="00C95FCB" w:rsidRDefault="00D804E1">
      <w:pPr>
        <w:pStyle w:val="BodyText"/>
        <w:spacing w:after="0"/>
        <w:rPr>
          <w:b/>
          <w:bCs/>
          <w:i/>
          <w:iCs/>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BodyText"/>
        <w:spacing w:after="0"/>
        <w:rPr>
          <w:rFonts w:ascii="Times New Roman" w:hAnsi="Times New Roman"/>
          <w:szCs w:val="20"/>
          <w:lang w:eastAsia="zh-CN"/>
        </w:rPr>
      </w:pPr>
    </w:p>
    <w:p w14:paraId="319E0FF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BodyText"/>
        <w:spacing w:after="0"/>
        <w:rPr>
          <w:rFonts w:ascii="Times New Roman" w:hAnsi="Times New Roman"/>
          <w:szCs w:val="20"/>
          <w:lang w:eastAsia="zh-CN"/>
        </w:rPr>
      </w:pPr>
    </w:p>
    <w:p w14:paraId="68722E6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7F6B1F79" w14:textId="77777777" w:rsidR="00C95FCB" w:rsidRDefault="00C95FCB">
      <w:pPr>
        <w:pStyle w:val="BodyText"/>
        <w:spacing w:after="0"/>
        <w:rPr>
          <w:rFonts w:ascii="Times New Roman" w:hAnsi="Times New Roman"/>
          <w:szCs w:val="20"/>
          <w:lang w:eastAsia="zh-CN"/>
        </w:rPr>
      </w:pPr>
    </w:p>
    <w:p w14:paraId="4BA3610A" w14:textId="77777777" w:rsidR="00C95FCB" w:rsidRDefault="00C95FCB">
      <w:pPr>
        <w:pStyle w:val="BodyText"/>
        <w:spacing w:after="0"/>
        <w:rPr>
          <w:rFonts w:ascii="Times New Roman" w:hAnsi="Times New Roman"/>
          <w:szCs w:val="20"/>
          <w:lang w:eastAsia="zh-CN"/>
        </w:rPr>
      </w:pPr>
    </w:p>
    <w:p w14:paraId="55CE8EAE" w14:textId="77777777" w:rsidR="00C95FCB" w:rsidRDefault="00D804E1">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70447F13" w14:textId="77777777" w:rsidR="00C95FCB" w:rsidRDefault="00C95FCB">
      <w:pPr>
        <w:pStyle w:val="BodyText"/>
        <w:spacing w:after="0"/>
        <w:rPr>
          <w:rFonts w:ascii="Times New Roman" w:hAnsi="Times New Roman"/>
          <w:szCs w:val="20"/>
          <w:lang w:eastAsia="zh-CN"/>
        </w:rPr>
      </w:pPr>
    </w:p>
    <w:p w14:paraId="0ECC024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BodyText"/>
        <w:spacing w:after="0"/>
        <w:rPr>
          <w:rFonts w:ascii="Times New Roman" w:hAnsi="Times New Roman"/>
          <w:szCs w:val="20"/>
          <w:lang w:eastAsia="zh-CN"/>
        </w:rPr>
      </w:pPr>
    </w:p>
    <w:p w14:paraId="7ED337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08175AA6" w14:textId="77777777" w:rsidR="00C95FCB" w:rsidRDefault="00C95FCB">
      <w:pPr>
        <w:pStyle w:val="BodyText"/>
        <w:spacing w:after="0"/>
        <w:rPr>
          <w:rFonts w:ascii="Times New Roman" w:hAnsi="Times New Roman"/>
          <w:szCs w:val="20"/>
          <w:lang w:eastAsia="zh-CN"/>
        </w:rPr>
      </w:pPr>
    </w:p>
    <w:p w14:paraId="02FD4A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BodyText"/>
        <w:spacing w:after="0"/>
        <w:rPr>
          <w:rFonts w:ascii="Times New Roman" w:hAnsi="Times New Roman"/>
          <w:szCs w:val="20"/>
          <w:lang w:eastAsia="zh-CN"/>
        </w:rPr>
      </w:pPr>
    </w:p>
    <w:p w14:paraId="7BEDD058" w14:textId="77777777" w:rsidR="00C95FCB" w:rsidRDefault="00C95FCB">
      <w:pPr>
        <w:pStyle w:val="BodyText"/>
        <w:spacing w:after="0"/>
        <w:rPr>
          <w:rFonts w:ascii="Times New Roman" w:hAnsi="Times New Roman"/>
          <w:szCs w:val="20"/>
          <w:lang w:eastAsia="zh-CN"/>
        </w:rPr>
      </w:pPr>
    </w:p>
    <w:p w14:paraId="6D5EB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 Huawei], [2, </w:t>
      </w:r>
      <w:proofErr w:type="spellStart"/>
      <w:r>
        <w:rPr>
          <w:rFonts w:ascii="Times New Roman" w:hAnsi="Times New Roman"/>
          <w:szCs w:val="20"/>
          <w:lang w:eastAsia="zh-CN"/>
        </w:rPr>
        <w:t>Futurewei</w:t>
      </w:r>
      <w:proofErr w:type="spellEnd"/>
      <w:r>
        <w:rPr>
          <w:rFonts w:ascii="Times New Roman" w:hAnsi="Times New Roman"/>
          <w:szCs w:val="20"/>
          <w:lang w:eastAsia="zh-CN"/>
        </w:rPr>
        <w:t>], [4, ZTE], [5, vivo], [13, Nokia], [22, LG], [23, Apple]</w:t>
      </w:r>
    </w:p>
    <w:p w14:paraId="0D6FF9E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BodyText"/>
        <w:spacing w:after="0"/>
        <w:rPr>
          <w:rFonts w:ascii="Times New Roman" w:hAnsi="Times New Roman"/>
          <w:szCs w:val="20"/>
          <w:lang w:eastAsia="zh-CN"/>
        </w:rPr>
      </w:pPr>
    </w:p>
    <w:p w14:paraId="29612693" w14:textId="77777777" w:rsidR="00C95FCB" w:rsidRDefault="00C95FCB">
      <w:pPr>
        <w:pStyle w:val="BodyText"/>
        <w:spacing w:after="0"/>
        <w:ind w:left="720"/>
        <w:jc w:val="left"/>
        <w:rPr>
          <w:rFonts w:ascii="Times New Roman" w:hAnsi="Times New Roman"/>
          <w:szCs w:val="20"/>
          <w:lang w:val="en-GB" w:eastAsia="zh-CN"/>
        </w:rPr>
      </w:pPr>
    </w:p>
    <w:p w14:paraId="0F11A6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바탕"/>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BodyText"/>
        <w:numPr>
          <w:ilvl w:val="0"/>
          <w:numId w:val="31"/>
        </w:numPr>
        <w:spacing w:after="0"/>
        <w:rPr>
          <w:rFonts w:ascii="Times New Roman" w:hAnsi="Times New Roman"/>
          <w:szCs w:val="20"/>
        </w:rPr>
      </w:pPr>
      <w:r>
        <w:rPr>
          <w:rFonts w:ascii="Times New Roman" w:hAnsi="Times New Roman"/>
          <w:szCs w:val="20"/>
        </w:rPr>
        <w:t xml:space="preserve">support (Ng = 16, Ns = 4, L = 1): [2, </w:t>
      </w:r>
      <w:proofErr w:type="spellStart"/>
      <w:r>
        <w:rPr>
          <w:rFonts w:ascii="Times New Roman" w:hAnsi="Times New Roman"/>
          <w:szCs w:val="20"/>
        </w:rPr>
        <w:t>Futurewei</w:t>
      </w:r>
      <w:proofErr w:type="spellEnd"/>
      <w:r>
        <w:rPr>
          <w:rFonts w:ascii="Times New Roman" w:hAnsi="Times New Roman"/>
          <w:szCs w:val="20"/>
        </w:rPr>
        <w:t>] (for 64QAM), [5, vivo] (</w:t>
      </w:r>
      <w:r>
        <w:rPr>
          <w:rFonts w:eastAsia="바탕"/>
          <w:lang w:eastAsia="ko-KR"/>
        </w:rPr>
        <w:t>if the motivation of using high MCS in DFT-s-OFDM transmission is identified)</w:t>
      </w:r>
    </w:p>
    <w:p w14:paraId="5C71514D" w14:textId="77777777" w:rsidR="00C95FCB" w:rsidRDefault="00D804E1">
      <w:pPr>
        <w:pStyle w:val="BodyText"/>
        <w:numPr>
          <w:ilvl w:val="0"/>
          <w:numId w:val="31"/>
        </w:numPr>
        <w:spacing w:after="0"/>
        <w:rPr>
          <w:rFonts w:ascii="Times New Roman" w:hAnsi="Times New Roman"/>
          <w:szCs w:val="20"/>
          <w:lang w:val="de-DE" w:eastAsia="zh-CN"/>
        </w:rPr>
      </w:pPr>
      <w:proofErr w:type="spellStart"/>
      <w:r>
        <w:rPr>
          <w:rFonts w:ascii="Times New Roman" w:hAnsi="Times New Roman"/>
          <w:szCs w:val="20"/>
          <w:lang w:val="de-DE"/>
        </w:rPr>
        <w:t>support</w:t>
      </w:r>
      <w:proofErr w:type="spellEnd"/>
      <w:r>
        <w:rPr>
          <w:rFonts w:ascii="Times New Roman" w:hAnsi="Times New Roman"/>
          <w:szCs w:val="20"/>
          <w:lang w:val="de-DE"/>
        </w:rPr>
        <w:t xml:space="preserve"> Ng = 16: [4, ZTE], [9, Mitsubishi], [13, Nokia] </w:t>
      </w:r>
    </w:p>
    <w:p w14:paraId="0248F05C"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xml:space="preserve">],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[25, Qualcomm]</w:t>
      </w:r>
    </w:p>
    <w:p w14:paraId="4339B6CA" w14:textId="77777777" w:rsidR="00C95FCB" w:rsidRDefault="00C95FCB">
      <w:pPr>
        <w:pStyle w:val="BodyText"/>
        <w:spacing w:after="0"/>
        <w:rPr>
          <w:rFonts w:ascii="Times New Roman" w:hAnsi="Times New Roman"/>
          <w:szCs w:val="20"/>
          <w:lang w:eastAsia="zh-CN"/>
        </w:rPr>
      </w:pPr>
    </w:p>
    <w:p w14:paraId="18263429" w14:textId="77777777" w:rsidR="00C95FCB" w:rsidRDefault="00C95FCB">
      <w:pPr>
        <w:pStyle w:val="BodyText"/>
        <w:spacing w:after="0"/>
        <w:rPr>
          <w:rFonts w:asciiTheme="minorHAnsi" w:hAnsiTheme="minorHAnsi" w:cstheme="minorHAnsi"/>
          <w:lang w:eastAsia="zh-CN"/>
        </w:rPr>
      </w:pPr>
    </w:p>
    <w:p w14:paraId="0CABCC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35BF1F2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BodyText"/>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ListParagraph"/>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BodyText"/>
        <w:spacing w:after="0"/>
        <w:rPr>
          <w:rFonts w:ascii="Times New Roman" w:hAnsi="Times New Roman"/>
          <w:szCs w:val="20"/>
          <w:lang w:eastAsia="zh-CN"/>
        </w:rPr>
      </w:pPr>
    </w:p>
    <w:p w14:paraId="56C8514A" w14:textId="77777777" w:rsidR="00C95FCB" w:rsidRDefault="00C95FCB">
      <w:pPr>
        <w:pStyle w:val="BodyText"/>
        <w:spacing w:after="0"/>
        <w:rPr>
          <w:rFonts w:ascii="Times New Roman" w:hAnsi="Times New Roman"/>
          <w:szCs w:val="20"/>
          <w:lang w:eastAsia="zh-CN"/>
        </w:rPr>
      </w:pPr>
    </w:p>
    <w:p w14:paraId="5DE357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41B3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608DFB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Given that we have not seen </w:t>
            </w:r>
            <w:proofErr w:type="gramStart"/>
            <w:r>
              <w:rPr>
                <w:rFonts w:ascii="Times New Roman" w:hAnsi="Times New Roman"/>
                <w:lang w:eastAsia="zh-CN"/>
              </w:rPr>
              <w:t>an</w:t>
            </w:r>
            <w:proofErr w:type="gramEnd"/>
            <w:r>
              <w:rPr>
                <w:rFonts w:ascii="Times New Roman" w:hAnsi="Times New Roman"/>
                <w:lang w:eastAsia="zh-CN"/>
              </w:rPr>
              <w:t xml:space="preserve">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C5FD4D8" w14:textId="77777777" w:rsidR="00C95FCB" w:rsidRDefault="00D804E1">
            <w:pPr>
              <w:pStyle w:val="BodyText"/>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BodyText"/>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hAnsi="Times New Roman"/>
                <w:lang w:eastAsia="zh-CN"/>
              </w:rPr>
              <w:t>Futurewei</w:t>
            </w:r>
            <w:proofErr w:type="spellEnd"/>
          </w:p>
        </w:tc>
        <w:tc>
          <w:tcPr>
            <w:tcW w:w="8021" w:type="dxa"/>
          </w:tcPr>
          <w:p w14:paraId="7DBF477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9A29517"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w:t>
            </w:r>
            <w:r>
              <w:rPr>
                <w:rFonts w:ascii="Times New Roman" w:eastAsiaTheme="minorEastAsia" w:hAnsi="Times New Roman"/>
                <w:szCs w:val="20"/>
                <w:lang w:eastAsia="ko-KR"/>
              </w:rPr>
              <w:lastRenderedPageBreak/>
              <w:t xml:space="preserve">This is because the gain of improved phase noise mitigation with larger overhead does not make up for the loss in coding gain due to larger overhead. </w:t>
            </w:r>
          </w:p>
          <w:p w14:paraId="2B2D0CA9"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lastRenderedPageBreak/>
              <w:t>NTT DOCOMO</w:t>
            </w:r>
          </w:p>
        </w:tc>
        <w:tc>
          <w:tcPr>
            <w:tcW w:w="8021" w:type="dxa"/>
          </w:tcPr>
          <w:p w14:paraId="066E17F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BodyText"/>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73E9B6EA"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31022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4E33E1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2: Nokia, </w:t>
            </w:r>
            <w:proofErr w:type="spellStart"/>
            <w:r>
              <w:rPr>
                <w:rFonts w:ascii="Times New Roman" w:eastAsiaTheme="minorEastAsia" w:hAnsi="Times New Roman"/>
                <w:szCs w:val="20"/>
                <w:lang w:eastAsia="ko-KR"/>
              </w:rPr>
              <w:t>Futurewei</w:t>
            </w:r>
            <w:proofErr w:type="spellEnd"/>
          </w:p>
          <w:p w14:paraId="661DA94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xml:space="preserve">, Apple,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Ericsson, NTT DOCOMO, </w:t>
            </w:r>
            <w:proofErr w:type="spellStart"/>
            <w:r>
              <w:rPr>
                <w:rFonts w:ascii="Times New Roman" w:eastAsiaTheme="minorEastAsia" w:hAnsi="Times New Roman"/>
                <w:szCs w:val="20"/>
                <w:lang w:eastAsia="ko-KR"/>
              </w:rPr>
              <w:t>CEWiT</w:t>
            </w:r>
            <w:proofErr w:type="spellEnd"/>
          </w:p>
          <w:p w14:paraId="428B1761" w14:textId="77777777" w:rsidR="00C95FCB" w:rsidRDefault="00C95FCB">
            <w:pPr>
              <w:pStyle w:val="BodyText"/>
              <w:spacing w:after="0" w:line="280" w:lineRule="atLeast"/>
              <w:rPr>
                <w:rFonts w:ascii="Times New Roman" w:eastAsiaTheme="minorEastAsia" w:hAnsi="Times New Roman"/>
                <w:szCs w:val="20"/>
                <w:lang w:eastAsia="ko-KR"/>
              </w:rPr>
            </w:pPr>
          </w:p>
          <w:p w14:paraId="6D0CCA5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373264CC" w14:textId="77777777" w:rsidR="00C95FCB" w:rsidRDefault="00C95FCB">
      <w:pPr>
        <w:pStyle w:val="BodyText"/>
        <w:spacing w:after="0"/>
        <w:rPr>
          <w:rFonts w:ascii="Times New Roman" w:hAnsi="Times New Roman"/>
          <w:szCs w:val="20"/>
          <w:lang w:eastAsia="zh-CN"/>
        </w:rPr>
      </w:pPr>
    </w:p>
    <w:p w14:paraId="2351B2FD" w14:textId="77777777" w:rsidR="00C95FCB" w:rsidRDefault="00D804E1">
      <w:pPr>
        <w:pStyle w:val="Heading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BodyText"/>
        <w:spacing w:after="0"/>
        <w:rPr>
          <w:rFonts w:ascii="Times New Roman" w:hAnsi="Times New Roman"/>
          <w:szCs w:val="20"/>
          <w:lang w:eastAsia="zh-CN"/>
        </w:rPr>
      </w:pPr>
    </w:p>
    <w:p w14:paraId="4372A04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01D39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C636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noProof/>
                <w:szCs w:val="20"/>
                <w:lang w:eastAsia="zh-CN"/>
              </w:rPr>
              <w:lastRenderedPageBreak/>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point in improving high data rate DFT-s-OFDM performance, because in rank limited channels (such as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D73355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p w14:paraId="018BDB9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BodyText"/>
              <w:spacing w:after="0" w:line="240" w:lineRule="auto"/>
              <w:rPr>
                <w:rFonts w:ascii="Times New Roman" w:hAnsi="Times New Roman"/>
                <w:szCs w:val="20"/>
                <w:lang w:eastAsia="zh-CN"/>
              </w:rPr>
            </w:pPr>
          </w:p>
          <w:p w14:paraId="0404256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Intel:</w:t>
            </w:r>
          </w:p>
          <w:p w14:paraId="2E1B96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8B0DA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According to our evaluation results, </w:t>
            </w:r>
            <w:proofErr w:type="gramStart"/>
            <w:r>
              <w:rPr>
                <w:rFonts w:ascii="Times New Roman" w:hAnsi="Times New Roman" w:hint="eastAsia"/>
                <w:szCs w:val="20"/>
                <w:lang w:eastAsia="zh-CN"/>
              </w:rPr>
              <w:t>increasing  PTRS</w:t>
            </w:r>
            <w:proofErr w:type="gramEnd"/>
            <w:r>
              <w:rPr>
                <w:rFonts w:ascii="Times New Roman" w:hAnsi="Times New Roman" w:hint="eastAsia"/>
                <w:szCs w:val="20"/>
                <w:lang w:eastAsia="zh-CN"/>
              </w:rPr>
              <w:t xml:space="preserve">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is just a one example where DFT-s-OFDM can be useful. We believe in high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xml:space="preserve">, so NR FR2-2 system could leverage the advantages the already supported waveform has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for high data rate transmission.</w:t>
            </w:r>
          </w:p>
        </w:tc>
      </w:tr>
    </w:tbl>
    <w:p w14:paraId="152C76B2" w14:textId="77777777" w:rsidR="00C95FCB" w:rsidRDefault="00C95FCB">
      <w:pPr>
        <w:pStyle w:val="BodyText"/>
        <w:spacing w:after="0"/>
        <w:rPr>
          <w:rFonts w:ascii="Times New Roman" w:hAnsi="Times New Roman"/>
          <w:szCs w:val="20"/>
          <w:lang w:eastAsia="zh-CN"/>
        </w:rPr>
      </w:pPr>
    </w:p>
    <w:p w14:paraId="65D24FAC" w14:textId="77777777" w:rsidR="00C95FCB" w:rsidRDefault="00C95FCB">
      <w:pPr>
        <w:pStyle w:val="BodyText"/>
        <w:spacing w:after="0"/>
        <w:rPr>
          <w:rFonts w:ascii="Times New Roman" w:hAnsi="Times New Roman"/>
          <w:szCs w:val="20"/>
          <w:lang w:eastAsia="zh-CN"/>
        </w:rPr>
      </w:pPr>
    </w:p>
    <w:p w14:paraId="50475E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w:t>
      </w:r>
      <w:proofErr w:type="spellStart"/>
      <w:r>
        <w:rPr>
          <w:rFonts w:asciiTheme="minorHAnsi" w:hAnsiTheme="minorHAnsi" w:cstheme="minorHAnsi"/>
          <w:lang w:eastAsia="zh-CN"/>
        </w:rPr>
        <w:t>roposed</w:t>
      </w:r>
      <w:proofErr w:type="spellEnd"/>
      <w:r>
        <w:rPr>
          <w:rFonts w:asciiTheme="minorHAnsi" w:hAnsiTheme="minorHAnsi" w:cstheme="minorHAnsi"/>
          <w:lang w:eastAsia="zh-CN"/>
        </w:rPr>
        <w:t xml:space="preserve">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BodyText"/>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BodyText"/>
        <w:spacing w:after="0"/>
        <w:rPr>
          <w:rFonts w:ascii="Times New Roman" w:hAnsi="Times New Roman"/>
          <w:szCs w:val="20"/>
          <w:lang w:eastAsia="zh-CN"/>
        </w:rPr>
      </w:pPr>
    </w:p>
    <w:p w14:paraId="149314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BodyText"/>
        <w:spacing w:after="0"/>
        <w:rPr>
          <w:rFonts w:ascii="Times New Roman" w:hAnsi="Times New Roman"/>
          <w:szCs w:val="20"/>
          <w:lang w:eastAsia="zh-CN"/>
        </w:rPr>
      </w:pPr>
    </w:p>
    <w:p w14:paraId="1A6C95F6" w14:textId="77777777" w:rsidR="00C95FCB" w:rsidRDefault="00D804E1">
      <w:pPr>
        <w:pStyle w:val="Heading5"/>
        <w:rPr>
          <w:lang w:eastAsia="zh-CN"/>
        </w:rPr>
      </w:pPr>
      <w:r>
        <w:rPr>
          <w:lang w:eastAsia="zh-CN"/>
        </w:rPr>
        <w:t>Proposal 2-5</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 xml:space="preserve">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w:t>
      </w:r>
      <w:r>
        <w:t>.</w:t>
      </w:r>
    </w:p>
    <w:p w14:paraId="6F9651AF"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BodyText"/>
        <w:spacing w:after="0"/>
        <w:rPr>
          <w:rFonts w:ascii="Times New Roman" w:hAnsi="Times New Roman"/>
          <w:szCs w:val="20"/>
          <w:lang w:eastAsia="zh-CN"/>
        </w:rPr>
      </w:pPr>
    </w:p>
    <w:p w14:paraId="3921F3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BodyText"/>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03BA4368"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lang w:eastAsia="zh-CN"/>
              </w:rPr>
              <w:t>Futurewei</w:t>
            </w:r>
            <w:proofErr w:type="spellEnd"/>
          </w:p>
        </w:tc>
        <w:tc>
          <w:tcPr>
            <w:tcW w:w="8021" w:type="dxa"/>
          </w:tcPr>
          <w:p w14:paraId="4DC0AF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5EF66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14:paraId="1F0E92FB" w14:textId="77777777" w:rsidR="00C95FCB" w:rsidRDefault="00D804E1">
            <w:pPr>
              <w:pStyle w:val="BodyText"/>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BodyText"/>
              <w:spacing w:after="0" w:line="280" w:lineRule="atLeast"/>
              <w:rPr>
                <w:rFonts w:ascii="Times New Roman" w:hAnsi="Times New Roman"/>
                <w:szCs w:val="20"/>
                <w:lang w:eastAsia="zh-CN"/>
              </w:rPr>
            </w:pPr>
            <w:r>
              <w:lastRenderedPageBreak/>
              <w:t xml:space="preserve">What is different from Rel-15 is the effect of residual timing misalignment and its impact to phase noise estimation. For Rel-15 the small differences (below TA granularity) did not impact phase noise estimation much for the </w:t>
            </w:r>
            <w:proofErr w:type="spellStart"/>
            <w:r>
              <w:t>gNB</w:t>
            </w:r>
            <w:proofErr w:type="spellEnd"/>
            <w:r>
              <w:t>.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lastRenderedPageBreak/>
              <w:t>CEWiT</w:t>
            </w:r>
            <w:proofErr w:type="spellEnd"/>
          </w:p>
        </w:tc>
        <w:tc>
          <w:tcPr>
            <w:tcW w:w="8021" w:type="dxa"/>
          </w:tcPr>
          <w:p w14:paraId="4DBADBA1" w14:textId="77777777" w:rsidR="00C95FCB" w:rsidRDefault="00D804E1">
            <w:pPr>
              <w:pStyle w:val="BodyText"/>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D6571C4" w14:textId="77777777" w:rsidR="00C95FCB" w:rsidRDefault="00D804E1">
            <w:pPr>
              <w:pStyle w:val="BodyText"/>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Unsure about the need of this optimization for the same reasons as expressed by different companies. We should concentrate on </w:t>
            </w:r>
            <w:proofErr w:type="gramStart"/>
            <w:r>
              <w:rPr>
                <w:rFonts w:asciiTheme="minorHAnsi" w:hAnsiTheme="minorHAnsi" w:cstheme="minorHAnsi"/>
                <w:lang w:eastAsia="zh-CN"/>
              </w:rPr>
              <w:t>whether  to</w:t>
            </w:r>
            <w:proofErr w:type="gramEnd"/>
            <w:r>
              <w:rPr>
                <w:rFonts w:asciiTheme="minorHAnsi" w:hAnsiTheme="minorHAnsi" w:cstheme="minorHAnsi"/>
                <w:lang w:eastAsia="zh-CN"/>
              </w:rPr>
              <w:t xml:space="preserve"> support a new 16 chunks pattern as a first priority.</w:t>
            </w:r>
          </w:p>
        </w:tc>
      </w:tr>
      <w:tr w:rsidR="00C95FCB" w14:paraId="64DAE1AE" w14:textId="77777777">
        <w:trPr>
          <w:trHeight w:val="339"/>
        </w:trPr>
        <w:tc>
          <w:tcPr>
            <w:tcW w:w="1871" w:type="dxa"/>
          </w:tcPr>
          <w:p w14:paraId="42ECBE6E" w14:textId="77777777" w:rsidR="00C95FCB" w:rsidRDefault="00C95FCB">
            <w:pPr>
              <w:pStyle w:val="BodyText"/>
              <w:spacing w:after="0" w:line="240" w:lineRule="auto"/>
              <w:rPr>
                <w:rFonts w:ascii="Times New Roman" w:hAnsi="Times New Roman"/>
                <w:szCs w:val="20"/>
                <w:lang w:eastAsia="zh-CN"/>
              </w:rPr>
            </w:pPr>
          </w:p>
        </w:tc>
        <w:tc>
          <w:tcPr>
            <w:tcW w:w="8021" w:type="dxa"/>
          </w:tcPr>
          <w:p w14:paraId="0F5256DC" w14:textId="77777777" w:rsidR="00C95FCB" w:rsidRDefault="00C95FCB">
            <w:pPr>
              <w:pStyle w:val="BodyText"/>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 xml:space="preserve">, Huawei). Other companies don’t see the need/motivation of this proposal. Suggest to de-prioritize the discussion. </w:t>
            </w:r>
          </w:p>
        </w:tc>
      </w:tr>
    </w:tbl>
    <w:p w14:paraId="679C0512" w14:textId="77777777" w:rsidR="00C95FCB" w:rsidRDefault="00C95FCB">
      <w:pPr>
        <w:pStyle w:val="BodyText"/>
        <w:spacing w:after="0"/>
        <w:rPr>
          <w:rFonts w:asciiTheme="minorHAnsi" w:hAnsiTheme="minorHAnsi" w:cstheme="minorHAnsi"/>
          <w:lang w:eastAsia="zh-CN"/>
        </w:rPr>
      </w:pPr>
    </w:p>
    <w:p w14:paraId="677B634C" w14:textId="77777777" w:rsidR="00C95FCB" w:rsidRDefault="00D804E1">
      <w:pPr>
        <w:pStyle w:val="Heading5"/>
        <w:rPr>
          <w:lang w:eastAsia="zh-CN"/>
        </w:rPr>
      </w:pPr>
      <w:r>
        <w:rPr>
          <w:lang w:eastAsia="zh-CN"/>
        </w:rPr>
        <w:t xml:space="preserve">Discussion </w:t>
      </w:r>
      <w:proofErr w:type="gramStart"/>
      <w:r>
        <w:rPr>
          <w:lang w:eastAsia="zh-CN"/>
        </w:rPr>
        <w:t>point</w:t>
      </w:r>
      <w:proofErr w:type="gramEnd"/>
      <w:r>
        <w:rPr>
          <w:lang w:eastAsia="zh-CN"/>
        </w:rPr>
        <w:t xml:space="preserve"> 2-6</w:t>
      </w:r>
    </w:p>
    <w:p w14:paraId="039D39B3" w14:textId="77777777" w:rsidR="00C95FCB" w:rsidRDefault="00D804E1">
      <w:r>
        <w:t xml:space="preserve">One contribution mentioned an </w:t>
      </w:r>
      <w:proofErr w:type="gramStart"/>
      <w:r>
        <w:t>issues</w:t>
      </w:r>
      <w:proofErr w:type="gramEnd"/>
      <w:r>
        <w:t xml:space="preserve"> related to PTRS for DFT-s-OFDM.</w:t>
      </w:r>
    </w:p>
    <w:p w14:paraId="41BB2866" w14:textId="77777777" w:rsidR="00C95FCB" w:rsidRDefault="00D804E1">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BodyText"/>
        <w:spacing w:after="0"/>
        <w:rPr>
          <w:rFonts w:ascii="Times New Roman" w:hAnsi="Times New Roman"/>
          <w:szCs w:val="20"/>
          <w:lang w:eastAsia="zh-CN"/>
        </w:rPr>
      </w:pPr>
    </w:p>
    <w:p w14:paraId="3EE008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w:t>
      </w:r>
    </w:p>
    <w:p w14:paraId="4C36224A" w14:textId="77777777" w:rsidR="00C95FCB" w:rsidRDefault="00C95FCB">
      <w:pPr>
        <w:pStyle w:val="BodyText"/>
        <w:spacing w:after="0"/>
        <w:rPr>
          <w:rFonts w:ascii="Times New Roman" w:hAnsi="Times New Roman"/>
          <w:szCs w:val="20"/>
          <w:lang w:eastAsia="zh-CN"/>
        </w:rPr>
      </w:pPr>
    </w:p>
    <w:p w14:paraId="53CE40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5938E895"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w:t>
            </w:r>
            <w:proofErr w:type="gramStart"/>
            <w:r>
              <w:rPr>
                <w:rFonts w:ascii="Times New Roman" w:eastAsiaTheme="minorEastAsia" w:hAnsi="Times New Roman"/>
                <w:szCs w:val="20"/>
                <w:lang w:eastAsia="ko-KR"/>
              </w:rPr>
              <w:t>proposal</w:t>
            </w:r>
            <w:proofErr w:type="gramEnd"/>
            <w:r>
              <w:rPr>
                <w:rFonts w:ascii="Times New Roman" w:eastAsiaTheme="minorEastAsia" w:hAnsi="Times New Roman"/>
                <w:szCs w:val="20"/>
                <w:lang w:eastAsia="ko-KR"/>
              </w:rPr>
              <w:t xml:space="preserve"> but this is out of scope in WI. </w:t>
            </w:r>
          </w:p>
        </w:tc>
      </w:tr>
      <w:tr w:rsidR="00C95FCB" w14:paraId="08A24F50" w14:textId="77777777">
        <w:trPr>
          <w:trHeight w:val="339"/>
        </w:trPr>
        <w:tc>
          <w:tcPr>
            <w:tcW w:w="1871" w:type="dxa"/>
          </w:tcPr>
          <w:p w14:paraId="0BA82A89"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hAnsi="Times New Roman"/>
                <w:lang w:eastAsia="zh-CN"/>
              </w:rPr>
              <w:lastRenderedPageBreak/>
              <w:t>Futurewei</w:t>
            </w:r>
            <w:proofErr w:type="spellEnd"/>
          </w:p>
        </w:tc>
        <w:tc>
          <w:tcPr>
            <w:tcW w:w="8021" w:type="dxa"/>
          </w:tcPr>
          <w:p w14:paraId="4D747B1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A94CF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657AEEB"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14:paraId="726BBA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BodyText"/>
        <w:spacing w:after="0"/>
        <w:rPr>
          <w:rFonts w:asciiTheme="minorHAnsi" w:hAnsiTheme="minorHAnsi" w:cstheme="minorHAnsi"/>
          <w:lang w:eastAsia="zh-CN"/>
        </w:rPr>
      </w:pPr>
    </w:p>
    <w:p w14:paraId="134A89C4" w14:textId="77777777" w:rsidR="00C95FCB" w:rsidRDefault="00C95FCB">
      <w:pPr>
        <w:pStyle w:val="BodyText"/>
        <w:spacing w:after="0"/>
        <w:rPr>
          <w:rFonts w:asciiTheme="minorHAnsi" w:hAnsiTheme="minorHAnsi" w:cstheme="minorHAnsi"/>
          <w:lang w:eastAsia="zh-CN"/>
        </w:rPr>
      </w:pPr>
    </w:p>
    <w:p w14:paraId="2D93EA1D" w14:textId="77777777" w:rsidR="00C95FCB" w:rsidRDefault="00D804E1">
      <w:pPr>
        <w:pStyle w:val="Heading2"/>
        <w:rPr>
          <w:lang w:eastAsia="zh-CN"/>
        </w:rPr>
      </w:pPr>
      <w:r>
        <w:rPr>
          <w:lang w:eastAsia="zh-CN"/>
        </w:rPr>
        <w:t>2.3. DMRS</w:t>
      </w:r>
    </w:p>
    <w:p w14:paraId="1E892012"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Heading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FD4DB7A" w14:textId="77777777" w:rsidR="00C95FCB" w:rsidRDefault="00D804E1">
            <w:pPr>
              <w:spacing w:line="280" w:lineRule="atLeast"/>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ListParagraph"/>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733976CC" w14:textId="77777777" w:rsidR="00C95FCB" w:rsidRDefault="00D804E1">
            <w:pPr>
              <w:spacing w:after="120" w:line="280" w:lineRule="atLeast"/>
            </w:pPr>
            <w:bookmarkStart w:id="61" w:name="_Ref68170168"/>
            <w:bookmarkStart w:id="62" w:name="_Ref83744243"/>
            <w:r>
              <w:t xml:space="preserve">Observation </w:t>
            </w:r>
            <w:fldSimple w:instr=" SEQ Observation \* ARABIC ">
              <w:r>
                <w:t>7</w:t>
              </w:r>
            </w:fldSimple>
            <w:r>
              <w:t>:</w:t>
            </w:r>
            <w:bookmarkEnd w:id="61"/>
            <w:r>
              <w:t xml:space="preserve"> ‘Type-2 no FD-OCC’ has better performance than ‘Type-2 with FD-OCC’ by 1~4 dB, and the gain on SCS-960KHz is higher than the gain on SCS-480KHz.</w:t>
            </w:r>
            <w:bookmarkEnd w:id="62"/>
          </w:p>
          <w:p w14:paraId="7E8F745B" w14:textId="77777777" w:rsidR="00C95FCB" w:rsidRDefault="00D804E1">
            <w:pPr>
              <w:pStyle w:val="Caption"/>
              <w:spacing w:line="280" w:lineRule="atLeast"/>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606FC636" w14:textId="77777777" w:rsidR="00C95FCB" w:rsidRDefault="00D804E1">
            <w:pPr>
              <w:pStyle w:val="Caption"/>
              <w:spacing w:line="280" w:lineRule="atLeast"/>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w:t>
            </w:r>
            <w:r>
              <w:rPr>
                <w:rFonts w:eastAsia="MS PMincho"/>
                <w:b w:val="0"/>
                <w:lang w:eastAsia="ja-JP"/>
              </w:rPr>
              <w:lastRenderedPageBreak/>
              <w:t>indicate a set of values, and only when antenna port(s) field in DCI belongs to this set, UE can assume no FD-CDM from other UE.</w:t>
            </w:r>
            <w:bookmarkEnd w:id="64"/>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Caption"/>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Caption"/>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Caption"/>
              <w:keepNext/>
              <w:spacing w:line="280" w:lineRule="atLeast"/>
              <w:jc w:val="center"/>
            </w:pPr>
            <w:bookmarkStart w:id="65" w:name="_Ref84023957"/>
            <w:r>
              <w:t xml:space="preserve">Table </w:t>
            </w:r>
            <w:fldSimple w:instr=" SEQ Table \* ARABIC ">
              <w:r>
                <w:t>1</w:t>
              </w:r>
            </w:fldSimple>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Caption"/>
              <w:keepNext/>
              <w:spacing w:line="280" w:lineRule="atLeast"/>
              <w:jc w:val="center"/>
            </w:pPr>
            <w:bookmarkStart w:id="66" w:name="_Ref84023959"/>
            <w:r>
              <w:t xml:space="preserve">Table </w:t>
            </w:r>
            <w:fldSimple w:instr=" SEQ Table \* ARABIC ">
              <w:r>
                <w:t>2</w:t>
              </w:r>
            </w:fldSimple>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ListParagraph"/>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바탕"/>
                <w:lang w:eastAsia="ko-KR"/>
              </w:rPr>
            </w:pPr>
            <w:r>
              <w:rPr>
                <w:rFonts w:eastAsia="바탕"/>
                <w:lang w:eastAsia="ko-KR"/>
              </w:rPr>
              <w:t xml:space="preserve">Proposal #23: If antenna port(s) field in a DCI scheduling PDSCH is agreed to indicate whether FD-OCC is turned on or off, reserved rows in antenna port(s) field </w:t>
            </w:r>
            <w:r>
              <w:rPr>
                <w:rFonts w:eastAsia="바탕" w:hint="eastAsia"/>
                <w:lang w:eastAsia="ko-KR"/>
              </w:rPr>
              <w:t xml:space="preserve">are </w:t>
            </w:r>
            <w:r>
              <w:rPr>
                <w:rFonts w:eastAsia="바탕"/>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바탕"/>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바탕" w:hAnsiTheme="minorHAnsi" w:cstheme="minorHAnsi"/>
                <w:lang w:eastAsia="ko-KR"/>
              </w:rPr>
            </w:pPr>
          </w:p>
          <w:p w14:paraId="6A129411" w14:textId="77777777" w:rsidR="00C95FCB" w:rsidRDefault="00D804E1">
            <w:pPr>
              <w:spacing w:line="280" w:lineRule="atLeast"/>
              <w:rPr>
                <w:rFonts w:asciiTheme="minorHAnsi" w:eastAsia="바탕"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ListParagraph"/>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ListParagraph"/>
              <w:numPr>
                <w:ilvl w:val="0"/>
                <w:numId w:val="39"/>
              </w:numPr>
              <w:spacing w:line="280" w:lineRule="atLeast"/>
              <w:rPr>
                <w:rFonts w:asciiTheme="minorHAnsi" w:eastAsia="바탕" w:hAnsiTheme="minorHAnsi" w:cstheme="minorHAnsi"/>
                <w:sz w:val="20"/>
                <w:szCs w:val="20"/>
                <w:lang w:eastAsia="ko-KR"/>
              </w:rPr>
            </w:pPr>
            <w:r>
              <w:rPr>
                <w:rFonts w:asciiTheme="minorHAnsi" w:hAnsiTheme="minorHAnsi" w:cstheme="minorHAnsi"/>
                <w:bCs/>
                <w:sz w:val="20"/>
                <w:szCs w:val="20"/>
              </w:rPr>
              <w:t xml:space="preserve">Applying the same behavior for DMRS </w:t>
            </w:r>
            <w:proofErr w:type="gramStart"/>
            <w:r>
              <w:rPr>
                <w:rFonts w:asciiTheme="minorHAnsi" w:hAnsiTheme="minorHAnsi" w:cstheme="minorHAnsi"/>
                <w:bCs/>
                <w:sz w:val="20"/>
                <w:szCs w:val="20"/>
              </w:rPr>
              <w:t>type-2</w:t>
            </w:r>
            <w:proofErr w:type="gramEnd"/>
          </w:p>
        </w:tc>
      </w:tr>
    </w:tbl>
    <w:p w14:paraId="7DF09E90" w14:textId="77777777" w:rsidR="00C95FCB" w:rsidRDefault="00C95FCB">
      <w:pPr>
        <w:rPr>
          <w:lang w:val="en-GB" w:eastAsia="zh-CN"/>
        </w:rPr>
      </w:pPr>
    </w:p>
    <w:p w14:paraId="12FFF1E7" w14:textId="77777777" w:rsidR="00C95FCB" w:rsidRDefault="00D804E1">
      <w:pPr>
        <w:pStyle w:val="Heading3"/>
        <w:numPr>
          <w:ilvl w:val="2"/>
          <w:numId w:val="16"/>
        </w:numPr>
        <w:rPr>
          <w:lang w:eastAsia="zh-CN"/>
        </w:rPr>
      </w:pPr>
      <w:r>
        <w:rPr>
          <w:lang w:eastAsia="zh-CN"/>
        </w:rPr>
        <w:t xml:space="preserve">Summary on DMRS </w:t>
      </w:r>
    </w:p>
    <w:p w14:paraId="7FEFDA7E" w14:textId="77777777" w:rsidR="00C95FCB" w:rsidRDefault="00D804E1">
      <w:pPr>
        <w:pStyle w:val="Heading4"/>
        <w:numPr>
          <w:ilvl w:val="3"/>
          <w:numId w:val="16"/>
        </w:numPr>
        <w:rPr>
          <w:lang w:eastAsia="zh-CN"/>
        </w:rPr>
      </w:pPr>
      <w:r>
        <w:rPr>
          <w:lang w:eastAsia="zh-CN"/>
        </w:rPr>
        <w:t>FD-OCC</w:t>
      </w:r>
    </w:p>
    <w:p w14:paraId="2F9E2117" w14:textId="77777777" w:rsidR="00C95FCB" w:rsidRDefault="00D804E1">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227576D1" w14:textId="77777777" w:rsidR="00C95FCB" w:rsidRDefault="00D804E1">
      <w:pPr>
        <w:pStyle w:val="ListParagraph"/>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1D4020CB" w14:textId="77777777" w:rsidR="00C95FCB" w:rsidRDefault="00D804E1">
      <w:r>
        <w:lastRenderedPageBreak/>
        <w:t xml:space="preserve">[5, vivo] compared PDSCH BLER performance of type-1 and type-2 DMRS with and without FD-OCC for 480KHz and 960 </w:t>
      </w:r>
      <w:proofErr w:type="spellStart"/>
      <w:r>
        <w:t>KHz</w:t>
      </w:r>
      <w:proofErr w:type="spellEnd"/>
      <w:r>
        <w:t xml:space="preserve">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Pr>
          <w:rFonts w:asciiTheme="minorHAnsi" w:hAnsiTheme="minorHAnsi" w:cstheme="minorHAnsi"/>
          <w:bCs/>
          <w:iCs/>
        </w:rPr>
        <w:t xml:space="preserve">benefits of 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바탕"/>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바탕"/>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BodyText"/>
        <w:spacing w:after="0"/>
        <w:rPr>
          <w:rFonts w:asciiTheme="minorHAnsi" w:hAnsiTheme="minorHAnsi" w:cstheme="minorHAnsi"/>
          <w:szCs w:val="20"/>
          <w:lang w:eastAsia="zh-CN"/>
        </w:rPr>
      </w:pPr>
    </w:p>
    <w:p w14:paraId="552F5E27" w14:textId="77777777" w:rsidR="00C95FCB" w:rsidRDefault="00D804E1">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whether to support FD-OCC off for type-2 DMRS are summarized below.</w:t>
      </w:r>
    </w:p>
    <w:p w14:paraId="153BD8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BodyText"/>
        <w:spacing w:after="0"/>
        <w:rPr>
          <w:rFonts w:eastAsia="MS Mincho"/>
          <w:color w:val="000000"/>
          <w:lang w:eastAsia="ja-JP"/>
        </w:rPr>
      </w:pPr>
    </w:p>
    <w:p w14:paraId="4A53C6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BodyText"/>
        <w:numPr>
          <w:ilvl w:val="0"/>
          <w:numId w:val="31"/>
        </w:numPr>
        <w:spacing w:after="0"/>
        <w:rPr>
          <w:lang w:eastAsia="zh-CN"/>
        </w:rPr>
      </w:pPr>
      <w:r>
        <w:rPr>
          <w:lang w:eastAsia="zh-CN"/>
        </w:rPr>
        <w:lastRenderedPageBreak/>
        <w:t xml:space="preserve">for DMRS Type-2, the issue with channel selectivity and OCC de-spreading is less </w:t>
      </w:r>
      <w:proofErr w:type="gramStart"/>
      <w:r>
        <w:rPr>
          <w:lang w:eastAsia="zh-CN"/>
        </w:rPr>
        <w:t>pronounced;</w:t>
      </w:r>
      <w:proofErr w:type="gramEnd"/>
    </w:p>
    <w:p w14:paraId="742FC24B" w14:textId="77777777" w:rsidR="00C95FCB" w:rsidRDefault="00D804E1">
      <w:pPr>
        <w:pStyle w:val="BodyText"/>
        <w:numPr>
          <w:ilvl w:val="0"/>
          <w:numId w:val="31"/>
        </w:numPr>
        <w:spacing w:after="0"/>
      </w:pPr>
      <w:r>
        <w:t>DMRS Type-2 is mainly designed for user multiplexing which is less relevant for NR operation beyond 52.6 GHz.</w:t>
      </w:r>
    </w:p>
    <w:p w14:paraId="673D9EA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BodyText"/>
        <w:spacing w:after="0"/>
        <w:rPr>
          <w:rFonts w:ascii="Times New Roman" w:hAnsi="Times New Roman"/>
          <w:szCs w:val="20"/>
          <w:lang w:eastAsia="zh-CN"/>
        </w:rPr>
      </w:pPr>
    </w:p>
    <w:p w14:paraId="7E7B935B" w14:textId="77777777" w:rsidR="00C95FCB" w:rsidRDefault="00D804E1">
      <w:pPr>
        <w:pStyle w:val="Heading5"/>
      </w:pPr>
      <w:r>
        <w:rPr>
          <w:highlight w:val="cyan"/>
        </w:rPr>
        <w:t>Proposal 3-1 (closed)</w:t>
      </w:r>
    </w:p>
    <w:p w14:paraId="65D0F5BB"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BodyText"/>
        <w:spacing w:after="0"/>
        <w:rPr>
          <w:rFonts w:ascii="Times New Roman" w:hAnsi="Times New Roman"/>
          <w:szCs w:val="20"/>
          <w:lang w:eastAsia="zh-CN"/>
        </w:rPr>
      </w:pPr>
    </w:p>
    <w:p w14:paraId="7824717E" w14:textId="77777777" w:rsidR="00C95FCB" w:rsidRDefault="00C95FCB">
      <w:pPr>
        <w:pStyle w:val="BodyText"/>
        <w:spacing w:after="0"/>
        <w:rPr>
          <w:rFonts w:eastAsia="MS Mincho"/>
          <w:color w:val="000000"/>
          <w:lang w:eastAsia="ja-JP"/>
        </w:rPr>
      </w:pPr>
    </w:p>
    <w:p w14:paraId="2922E4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F0C4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33F9FC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7719F1" w14:textId="77777777" w:rsidR="00C95FCB" w:rsidRDefault="00D804E1">
            <w:pPr>
              <w:pStyle w:val="ListParagraph"/>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ListParagraph"/>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D645B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BodyText"/>
        <w:spacing w:after="0"/>
        <w:rPr>
          <w:rFonts w:eastAsia="MS Mincho"/>
          <w:color w:val="000000"/>
          <w:lang w:eastAsia="ja-JP"/>
        </w:rPr>
      </w:pPr>
    </w:p>
    <w:p w14:paraId="073B09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p w14:paraId="1E188C97" w14:textId="77777777" w:rsidR="00C95FCB" w:rsidRDefault="00C95FCB">
      <w:pPr>
        <w:pStyle w:val="BodyText"/>
        <w:spacing w:after="0"/>
        <w:rPr>
          <w:rFonts w:ascii="Times New Roman" w:hAnsi="Times New Roman"/>
          <w:szCs w:val="20"/>
          <w:lang w:eastAsia="zh-CN"/>
        </w:rPr>
      </w:pPr>
    </w:p>
    <w:p w14:paraId="2ED63BC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BodyText"/>
        <w:spacing w:after="0"/>
        <w:rPr>
          <w:rFonts w:ascii="Times New Roman" w:hAnsi="Times New Roman"/>
          <w:szCs w:val="20"/>
          <w:lang w:eastAsia="zh-CN"/>
        </w:rPr>
      </w:pPr>
    </w:p>
    <w:p w14:paraId="2DEA6E4B"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바탕"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BodyText"/>
        <w:spacing w:after="0"/>
        <w:rPr>
          <w:rFonts w:ascii="Times New Roman" w:hAnsi="Times New Roman"/>
          <w:szCs w:val="20"/>
          <w:lang w:eastAsia="zh-CN"/>
        </w:rPr>
      </w:pPr>
    </w:p>
    <w:p w14:paraId="5E541B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BodyText"/>
        <w:spacing w:after="0"/>
        <w:rPr>
          <w:rFonts w:ascii="Times New Roman" w:hAnsi="Times New Roman"/>
          <w:szCs w:val="20"/>
          <w:lang w:eastAsia="zh-CN"/>
        </w:rPr>
      </w:pPr>
    </w:p>
    <w:p w14:paraId="573EEE4C"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w:t>
      </w:r>
      <w:proofErr w:type="gramStart"/>
      <w:r>
        <w:rPr>
          <w:rFonts w:asciiTheme="minorHAnsi" w:hAnsiTheme="minorHAnsi" w:cstheme="minorHAnsi"/>
        </w:rPr>
        <w:t>reverting</w:t>
      </w:r>
      <w:proofErr w:type="gramEnd"/>
      <w:r>
        <w:rPr>
          <w:rFonts w:asciiTheme="minorHAnsi" w:hAnsiTheme="minorHAnsi" w:cstheme="minorHAnsi"/>
        </w:rPr>
        <w:t xml:space="preserve">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BodyText"/>
        <w:spacing w:after="0"/>
        <w:rPr>
          <w:rFonts w:ascii="Times New Roman" w:hAnsi="Times New Roman"/>
          <w:szCs w:val="20"/>
          <w:lang w:eastAsia="zh-CN"/>
        </w:rPr>
      </w:pPr>
    </w:p>
    <w:p w14:paraId="15FBFE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BodyText"/>
        <w:spacing w:after="0"/>
        <w:rPr>
          <w:rFonts w:ascii="Times New Roman" w:hAnsi="Times New Roman"/>
          <w:szCs w:val="20"/>
          <w:lang w:eastAsia="zh-CN"/>
        </w:rPr>
      </w:pPr>
    </w:p>
    <w:p w14:paraId="4DA836E9" w14:textId="77777777" w:rsidR="00C95FCB" w:rsidRDefault="00C95FCB">
      <w:pPr>
        <w:pStyle w:val="BodyText"/>
        <w:spacing w:after="0"/>
        <w:rPr>
          <w:rFonts w:ascii="Times New Roman" w:hAnsi="Times New Roman"/>
          <w:szCs w:val="20"/>
          <w:lang w:eastAsia="zh-CN"/>
        </w:rPr>
      </w:pPr>
    </w:p>
    <w:p w14:paraId="494F6A9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BodyText"/>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BodyText"/>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2AA299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BodyText"/>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BodyText"/>
        <w:spacing w:after="0"/>
        <w:rPr>
          <w:rFonts w:ascii="Times New Roman" w:hAnsi="Times New Roman"/>
          <w:szCs w:val="20"/>
          <w:lang w:eastAsia="zh-CN"/>
        </w:rPr>
      </w:pPr>
    </w:p>
    <w:p w14:paraId="3E44911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BodyText"/>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w:t>
            </w:r>
            <w:proofErr w:type="gramStart"/>
            <w:r>
              <w:rPr>
                <w:rFonts w:ascii="Times New Roman" w:hAnsi="Times New Roman"/>
                <w:szCs w:val="20"/>
              </w:rPr>
              <w:t>2;</w:t>
            </w:r>
            <w:proofErr w:type="gramEnd"/>
          </w:p>
          <w:p w14:paraId="4AFCAE8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lt 4 increases DCI </w:t>
            </w:r>
            <w:proofErr w:type="gramStart"/>
            <w:r>
              <w:rPr>
                <w:rFonts w:ascii="Times New Roman" w:hAnsi="Times New Roman"/>
                <w:szCs w:val="20"/>
                <w:lang w:eastAsia="zh-CN"/>
              </w:rPr>
              <w:t>size;</w:t>
            </w:r>
            <w:proofErr w:type="gramEnd"/>
          </w:p>
          <w:p w14:paraId="5ABFED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6CEEDE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6A425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for rank 1 PDSCH with type-1 [or type-2 DMRS</w:t>
            </w:r>
            <w:proofErr w:type="gramStart"/>
            <w:r>
              <w:rPr>
                <w:rFonts w:eastAsia="MS PMincho"/>
                <w:lang w:eastAsia="ja-JP"/>
              </w:rPr>
              <w:t>], and</w:t>
            </w:r>
            <w:proofErr w:type="gramEnd"/>
            <w:r>
              <w:rPr>
                <w:rFonts w:eastAsia="MS PMincho"/>
                <w:lang w:eastAsia="ja-JP"/>
              </w:rPr>
              <w:t xml:space="preserve">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14:paraId="08510ED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574233"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C95FCB" w14:paraId="6307E3C0" w14:textId="77777777">
        <w:trPr>
          <w:trHeight w:val="339"/>
        </w:trPr>
        <w:tc>
          <w:tcPr>
            <w:tcW w:w="1871" w:type="dxa"/>
          </w:tcPr>
          <w:p w14:paraId="2B38AE7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9531F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RRC configuration is sufficient, and Alt1 is a complete solution, which is preferable rather than introducing more FFS points (</w:t>
            </w:r>
            <w:proofErr w:type="gramStart"/>
            <w:r>
              <w:rPr>
                <w:rFonts w:ascii="Times New Roman" w:hAnsi="Times New Roman" w:hint="eastAsia"/>
                <w:szCs w:val="20"/>
                <w:lang w:eastAsia="zh-CN"/>
              </w:rPr>
              <w:t>e.g.</w:t>
            </w:r>
            <w:proofErr w:type="gramEnd"/>
            <w:r>
              <w:rPr>
                <w:rFonts w:ascii="Times New Roman" w:hAnsi="Times New Roman" w:hint="eastAsia"/>
                <w:szCs w:val="20"/>
                <w:lang w:eastAsia="zh-CN"/>
              </w:rPr>
              <w:t xml:space="preserve">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BodyText"/>
              <w:spacing w:after="0" w:line="240" w:lineRule="auto"/>
              <w:rPr>
                <w:rFonts w:ascii="Times New Roman" w:hAnsi="Times New Roman"/>
                <w:szCs w:val="20"/>
                <w:lang w:eastAsia="zh-CN"/>
              </w:rPr>
            </w:pPr>
          </w:p>
        </w:tc>
        <w:tc>
          <w:tcPr>
            <w:tcW w:w="8021" w:type="dxa"/>
          </w:tcPr>
          <w:p w14:paraId="2782C2A4" w14:textId="77777777" w:rsidR="00C95FCB" w:rsidRDefault="00C95FCB">
            <w:pPr>
              <w:pStyle w:val="BodyText"/>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Alt 1: Lenovo, vivo,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Huawei</w:t>
            </w:r>
          </w:p>
          <w:p w14:paraId="060530E4" w14:textId="77777777" w:rsidR="00C95FCB" w:rsidRDefault="00D804E1">
            <w:pPr>
              <w:pStyle w:val="BodyText"/>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w:t>
            </w:r>
          </w:p>
          <w:p w14:paraId="10313ED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BodyText"/>
              <w:spacing w:after="0" w:line="280" w:lineRule="atLeast"/>
              <w:rPr>
                <w:rFonts w:ascii="Times New Roman" w:eastAsiaTheme="minorEastAsia" w:hAnsi="Times New Roman"/>
                <w:szCs w:val="20"/>
                <w:lang w:eastAsia="ko-KR"/>
              </w:rPr>
            </w:pPr>
          </w:p>
          <w:p w14:paraId="373229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Alt 4 is the least preferred which many companies concerned on the increase of DCI overhead,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Alt 1, Alt 2 and Alt 3 for further discussion.</w:t>
            </w:r>
          </w:p>
          <w:p w14:paraId="1A69505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Heading5"/>
      </w:pPr>
      <w:r>
        <w:rPr>
          <w:highlight w:val="cyan"/>
        </w:rPr>
        <w:t>Proposal 3-2a (closed)</w:t>
      </w:r>
    </w:p>
    <w:p w14:paraId="477BE920" w14:textId="77777777" w:rsidR="00C95FCB" w:rsidRDefault="00D804E1">
      <w:r>
        <w:t xml:space="preserve">Alt1: </w:t>
      </w:r>
    </w:p>
    <w:p w14:paraId="77AB56D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BodyText"/>
        <w:spacing w:after="0"/>
        <w:rPr>
          <w:rFonts w:ascii="Times New Roman" w:hAnsi="Times New Roman"/>
          <w:szCs w:val="20"/>
          <w:lang w:eastAsia="zh-CN"/>
        </w:rPr>
      </w:pPr>
    </w:p>
    <w:p w14:paraId="12FA3942" w14:textId="77777777" w:rsidR="00C95FCB" w:rsidRDefault="00C95FCB">
      <w:pPr>
        <w:pStyle w:val="BodyText"/>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BodyText"/>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4ED0BF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TableGrid"/>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5D94A85D" w14:textId="77777777" w:rsidR="00C95FCB" w:rsidRDefault="00C95FCB">
            <w:pPr>
              <w:pStyle w:val="BodyText"/>
              <w:spacing w:before="0" w:after="0" w:line="240" w:lineRule="auto"/>
              <w:rPr>
                <w:rFonts w:ascii="Times New Roman" w:hAnsi="Times New Roman"/>
                <w:szCs w:val="20"/>
                <w:lang w:eastAsia="zh-CN"/>
              </w:rPr>
            </w:pPr>
          </w:p>
          <w:p w14:paraId="2B0BDA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BodyText"/>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ListParagraph"/>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ListParagraph"/>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BodyText"/>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FFS whether applies to DMRS </w:t>
            </w:r>
            <w:proofErr w:type="gramStart"/>
            <w:r>
              <w:rPr>
                <w:lang w:eastAsia="zh-CN"/>
              </w:rPr>
              <w:t>type-2</w:t>
            </w:r>
            <w:proofErr w:type="gramEnd"/>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BodyText"/>
              <w:spacing w:before="0" w:after="0" w:line="240" w:lineRule="auto"/>
              <w:rPr>
                <w:rFonts w:ascii="Times New Roman" w:hAnsi="Times New Roman"/>
                <w:szCs w:val="20"/>
                <w:lang w:eastAsia="zh-CN"/>
              </w:rPr>
            </w:pPr>
          </w:p>
          <w:p w14:paraId="5B4D7C3E" w14:textId="77777777" w:rsidR="00C95FCB" w:rsidRDefault="00C95FCB">
            <w:pPr>
              <w:pStyle w:val="BodyText"/>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BodyText"/>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BodyText"/>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Heading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BodyText"/>
        <w:spacing w:after="0"/>
        <w:rPr>
          <w:rFonts w:ascii="Times New Roman" w:hAnsi="Times New Roman"/>
          <w:szCs w:val="20"/>
          <w:lang w:eastAsia="zh-CN"/>
        </w:rPr>
      </w:pPr>
    </w:p>
    <w:p w14:paraId="1018745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BodyText"/>
        <w:spacing w:after="0"/>
        <w:rPr>
          <w:rFonts w:ascii="Times New Roman" w:hAnsi="Times New Roman"/>
          <w:szCs w:val="20"/>
          <w:lang w:eastAsia="zh-CN"/>
        </w:rPr>
      </w:pPr>
    </w:p>
    <w:p w14:paraId="2C5E8FD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BodyText"/>
        <w:spacing w:after="0"/>
        <w:rPr>
          <w:rFonts w:ascii="Times New Roman" w:hAnsi="Times New Roman"/>
          <w:szCs w:val="20"/>
          <w:lang w:eastAsia="zh-CN"/>
        </w:rPr>
      </w:pPr>
    </w:p>
    <w:p w14:paraId="5153C8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BodyText"/>
        <w:spacing w:after="0"/>
        <w:rPr>
          <w:rFonts w:ascii="Times New Roman" w:hAnsi="Times New Roman"/>
          <w:szCs w:val="20"/>
          <w:lang w:eastAsia="zh-CN"/>
        </w:rPr>
      </w:pPr>
    </w:p>
    <w:p w14:paraId="3504C0D1" w14:textId="77777777" w:rsidR="00C95FCB" w:rsidRDefault="00D804E1">
      <w:pPr>
        <w:pStyle w:val="Heading5"/>
      </w:pPr>
      <w:r>
        <w:t xml:space="preserve">Discussion </w:t>
      </w:r>
      <w:proofErr w:type="gramStart"/>
      <w:r>
        <w:t>point</w:t>
      </w:r>
      <w:proofErr w:type="gramEnd"/>
      <w:r>
        <w:t xml:space="preserve"> 3-3 </w:t>
      </w:r>
    </w:p>
    <w:p w14:paraId="1265F476" w14:textId="77777777" w:rsidR="00C95FCB" w:rsidRDefault="00C95FCB">
      <w:pPr>
        <w:pStyle w:val="BodyText"/>
        <w:spacing w:after="0"/>
        <w:rPr>
          <w:rFonts w:ascii="Times New Roman" w:hAnsi="Times New Roman"/>
          <w:szCs w:val="20"/>
          <w:lang w:val="en-GB" w:eastAsia="zh-CN"/>
        </w:rPr>
      </w:pPr>
    </w:p>
    <w:p w14:paraId="6C6000D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BodyText"/>
              <w:spacing w:before="0" w:after="0" w:line="240" w:lineRule="auto"/>
              <w:ind w:left="360"/>
              <w:rPr>
                <w:rFonts w:ascii="Times New Roman" w:hAnsi="Times New Roman"/>
                <w:szCs w:val="20"/>
                <w:lang w:eastAsia="zh-CN"/>
              </w:rPr>
            </w:pPr>
          </w:p>
          <w:p w14:paraId="5D850E7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697D5E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14:paraId="0AC9096B" w14:textId="77777777">
        <w:trPr>
          <w:trHeight w:val="339"/>
        </w:trPr>
        <w:tc>
          <w:tcPr>
            <w:tcW w:w="1871" w:type="dxa"/>
          </w:tcPr>
          <w:p w14:paraId="2BD3D1B1"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14:paraId="782050C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14:paraId="7B4C680E" w14:textId="77777777">
        <w:trPr>
          <w:trHeight w:val="339"/>
        </w:trPr>
        <w:tc>
          <w:tcPr>
            <w:tcW w:w="1871" w:type="dxa"/>
          </w:tcPr>
          <w:p w14:paraId="5D7AF6DB"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5D17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F6355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w:t>
            </w:r>
            <w:proofErr w:type="spellStart"/>
            <w:r>
              <w:rPr>
                <w:rFonts w:ascii="Times New Roman" w:hAnsi="Times New Roman"/>
                <w:szCs w:val="20"/>
                <w:lang w:eastAsia="zh-CN"/>
              </w:rPr>
              <w:t>gNB</w:t>
            </w:r>
            <w:proofErr w:type="spellEnd"/>
            <w:r>
              <w:rPr>
                <w:rFonts w:ascii="Times New Roman" w:hAnsi="Times New Roman"/>
                <w:szCs w:val="20"/>
                <w:lang w:eastAsia="zh-CN"/>
              </w:rPr>
              <w:t>) processing timelines.</w:t>
            </w:r>
          </w:p>
        </w:tc>
      </w:tr>
      <w:tr w:rsidR="00C95FCB" w14:paraId="197ECF0B" w14:textId="77777777">
        <w:trPr>
          <w:trHeight w:val="339"/>
        </w:trPr>
        <w:tc>
          <w:tcPr>
            <w:tcW w:w="1871" w:type="dxa"/>
          </w:tcPr>
          <w:p w14:paraId="5E81C29C" w14:textId="77777777" w:rsidR="00C95FCB" w:rsidRDefault="00C95FCB">
            <w:pPr>
              <w:pStyle w:val="BodyText"/>
              <w:spacing w:after="0" w:line="240" w:lineRule="auto"/>
              <w:rPr>
                <w:rFonts w:ascii="Times New Roman" w:hAnsi="Times New Roman"/>
                <w:szCs w:val="20"/>
                <w:lang w:eastAsia="zh-CN"/>
              </w:rPr>
            </w:pPr>
          </w:p>
        </w:tc>
        <w:tc>
          <w:tcPr>
            <w:tcW w:w="8021" w:type="dxa"/>
          </w:tcPr>
          <w:p w14:paraId="3313CBD1" w14:textId="77777777" w:rsidR="00C95FCB" w:rsidRDefault="00C95FCB">
            <w:pPr>
              <w:pStyle w:val="BodyText"/>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Heading2"/>
        <w:rPr>
          <w:lang w:eastAsia="zh-CN"/>
        </w:rPr>
      </w:pPr>
      <w:r>
        <w:rPr>
          <w:lang w:eastAsia="zh-CN"/>
        </w:rPr>
        <w:lastRenderedPageBreak/>
        <w:t>2.4. Other issue(s)</w:t>
      </w:r>
    </w:p>
    <w:p w14:paraId="6523FDEF"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Heading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ListParagraph"/>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ListParagraph"/>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Heading3"/>
        <w:numPr>
          <w:ilvl w:val="2"/>
          <w:numId w:val="16"/>
        </w:numPr>
        <w:rPr>
          <w:lang w:eastAsia="zh-CN"/>
        </w:rPr>
      </w:pPr>
      <w:r>
        <w:rPr>
          <w:lang w:eastAsia="zh-CN"/>
        </w:rPr>
        <w:t>UE-assisted SCS adaptation</w:t>
      </w:r>
    </w:p>
    <w:p w14:paraId="45D77143" w14:textId="77777777" w:rsidR="00C95FCB" w:rsidRDefault="00D804E1">
      <w:r>
        <w:t xml:space="preserve">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always follow that UE recommendation or the corresponding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behavior. Suggest the proponent company to clarify and other companies to provide input for discussion. </w:t>
      </w:r>
    </w:p>
    <w:p w14:paraId="7F955475" w14:textId="77777777" w:rsidR="00C95FCB" w:rsidRDefault="00C95FCB">
      <w:pPr>
        <w:pStyle w:val="BodyText"/>
        <w:spacing w:after="0"/>
        <w:rPr>
          <w:rFonts w:ascii="Times New Roman" w:hAnsi="Times New Roman"/>
          <w:szCs w:val="20"/>
          <w:lang w:eastAsia="zh-CN"/>
        </w:rPr>
      </w:pPr>
    </w:p>
    <w:p w14:paraId="1ED605BE" w14:textId="77777777" w:rsidR="00C95FCB" w:rsidRDefault="00D804E1">
      <w:pPr>
        <w:pStyle w:val="Heading5"/>
      </w:pPr>
      <w:r>
        <w:t xml:space="preserve">Discussion </w:t>
      </w:r>
      <w:proofErr w:type="gramStart"/>
      <w:r>
        <w:t>point</w:t>
      </w:r>
      <w:proofErr w:type="gramEnd"/>
      <w:r>
        <w:t xml:space="preserve"> 4-1 </w:t>
      </w:r>
    </w:p>
    <w:p w14:paraId="13A6F99B" w14:textId="77777777" w:rsidR="00C95FCB" w:rsidRDefault="00C95FCB">
      <w:pPr>
        <w:pStyle w:val="BodyText"/>
        <w:spacing w:after="0"/>
        <w:rPr>
          <w:rFonts w:ascii="Times New Roman" w:hAnsi="Times New Roman"/>
          <w:szCs w:val="20"/>
          <w:lang w:eastAsia="zh-CN"/>
        </w:rPr>
      </w:pPr>
    </w:p>
    <w:p w14:paraId="07C26FE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proposal, it is UE’s recommendation to use a certain </w:t>
            </w:r>
            <w:proofErr w:type="gramStart"/>
            <w:r>
              <w:rPr>
                <w:rFonts w:ascii="Times New Roman" w:hAnsi="Times New Roman"/>
                <w:szCs w:val="20"/>
                <w:lang w:eastAsia="zh-CN"/>
              </w:rPr>
              <w:t>SCS,  however</w:t>
            </w:r>
            <w:proofErr w:type="gramEnd"/>
            <w:r>
              <w:rPr>
                <w:rFonts w:ascii="Times New Roman" w:hAnsi="Times New Roman"/>
                <w:szCs w:val="20"/>
                <w:lang w:eastAsia="zh-CN"/>
              </w:rPr>
              <w:t xml:space="preserve">, the decision will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accordingly update the SCS or not.</w:t>
            </w:r>
          </w:p>
          <w:p w14:paraId="6DF7A2A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CBCF5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BodyText"/>
              <w:spacing w:after="0" w:line="240" w:lineRule="auto"/>
              <w:rPr>
                <w:rFonts w:ascii="Times New Roman" w:hAnsi="Times New Roman"/>
                <w:szCs w:val="20"/>
                <w:lang w:eastAsia="zh-CN"/>
              </w:rPr>
            </w:pPr>
          </w:p>
        </w:tc>
        <w:tc>
          <w:tcPr>
            <w:tcW w:w="8021" w:type="dxa"/>
          </w:tcPr>
          <w:p w14:paraId="0B0F2A3D" w14:textId="77777777" w:rsidR="00C95FCB" w:rsidRDefault="00C95FCB">
            <w:pPr>
              <w:pStyle w:val="BodyText"/>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Heading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BodyText"/>
        <w:spacing w:after="0"/>
        <w:rPr>
          <w:rFonts w:ascii="Times New Roman" w:hAnsi="Times New Roman"/>
          <w:szCs w:val="20"/>
          <w:lang w:eastAsia="zh-CN"/>
        </w:rPr>
      </w:pPr>
    </w:p>
    <w:p w14:paraId="387ECC2C" w14:textId="77777777" w:rsidR="00C95FCB" w:rsidRDefault="00D804E1">
      <w:pPr>
        <w:pStyle w:val="Heading5"/>
      </w:pPr>
      <w:r>
        <w:t xml:space="preserve">Discussion </w:t>
      </w:r>
      <w:proofErr w:type="gramStart"/>
      <w:r>
        <w:t>point</w:t>
      </w:r>
      <w:proofErr w:type="gramEnd"/>
      <w:r>
        <w:t xml:space="preserve"> 4-2 </w:t>
      </w:r>
    </w:p>
    <w:p w14:paraId="736B82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2AE15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BodyText"/>
              <w:spacing w:after="0" w:line="240" w:lineRule="auto"/>
              <w:rPr>
                <w:rFonts w:ascii="Times New Roman" w:hAnsi="Times New Roman"/>
                <w:szCs w:val="20"/>
                <w:lang w:eastAsia="zh-CN"/>
              </w:rPr>
            </w:pPr>
          </w:p>
        </w:tc>
        <w:tc>
          <w:tcPr>
            <w:tcW w:w="8021" w:type="dxa"/>
          </w:tcPr>
          <w:p w14:paraId="2F273A27" w14:textId="77777777" w:rsidR="00C95FCB" w:rsidRDefault="00C95FCB">
            <w:pPr>
              <w:pStyle w:val="BodyText"/>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Heading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ListParagraph"/>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ListParagraph"/>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Heading1"/>
        <w:textAlignment w:val="auto"/>
        <w:rPr>
          <w:rFonts w:cs="Arial"/>
          <w:sz w:val="32"/>
          <w:szCs w:val="32"/>
          <w:lang w:val="en-US"/>
        </w:rPr>
      </w:pPr>
      <w:r>
        <w:rPr>
          <w:rFonts w:cs="Arial"/>
          <w:sz w:val="32"/>
          <w:szCs w:val="32"/>
          <w:lang w:val="en-US"/>
        </w:rPr>
        <w:t>Reference</w:t>
      </w:r>
    </w:p>
    <w:p w14:paraId="4D6BE793"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45" w:history="1">
        <w:r w:rsidR="00D804E1">
          <w:rPr>
            <w:rStyle w:val="Hyperlink"/>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 xml:space="preserve">Huawei, </w:t>
      </w:r>
      <w:proofErr w:type="spellStart"/>
      <w:r w:rsidR="00D804E1">
        <w:rPr>
          <w:rFonts w:asciiTheme="minorHAnsi" w:hAnsiTheme="minorHAnsi" w:cstheme="minorHAnsi"/>
          <w:iCs/>
          <w:sz w:val="20"/>
          <w:szCs w:val="20"/>
          <w:lang w:eastAsia="zh-CN"/>
        </w:rPr>
        <w:t>HiSilicon</w:t>
      </w:r>
      <w:proofErr w:type="spellEnd"/>
    </w:p>
    <w:p w14:paraId="3F9FCFC3"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46" w:history="1">
        <w:r w:rsidR="00D804E1">
          <w:rPr>
            <w:rStyle w:val="Hyperlink"/>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w:t>
      </w:r>
      <w:proofErr w:type="spellStart"/>
      <w:r w:rsidR="00D804E1">
        <w:rPr>
          <w:rFonts w:asciiTheme="minorHAnsi" w:hAnsiTheme="minorHAnsi" w:cstheme="minorHAnsi"/>
          <w:iCs/>
          <w:sz w:val="20"/>
          <w:szCs w:val="20"/>
          <w:lang w:eastAsia="zh-CN"/>
        </w:rPr>
        <w:t>PxSCH</w:t>
      </w:r>
      <w:proofErr w:type="spellEnd"/>
      <w:r w:rsidR="00D804E1">
        <w:rPr>
          <w:rFonts w:asciiTheme="minorHAnsi" w:hAnsiTheme="minorHAnsi" w:cstheme="minorHAnsi"/>
          <w:iCs/>
          <w:sz w:val="20"/>
          <w:szCs w:val="20"/>
          <w:lang w:eastAsia="zh-CN"/>
        </w:rPr>
        <w:t xml:space="preserve"> scheduling for 52.6GHz to 71GHz</w:t>
      </w:r>
      <w:r w:rsidR="00D804E1">
        <w:rPr>
          <w:rFonts w:asciiTheme="minorHAnsi" w:hAnsiTheme="minorHAnsi" w:cstheme="minorHAnsi"/>
          <w:iCs/>
          <w:sz w:val="20"/>
          <w:szCs w:val="20"/>
          <w:lang w:eastAsia="zh-CN"/>
        </w:rPr>
        <w:tab/>
        <w:t>FUTUREWEI</w:t>
      </w:r>
    </w:p>
    <w:p w14:paraId="70F2521D"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47" w:history="1">
        <w:r w:rsidR="00D804E1">
          <w:rPr>
            <w:rStyle w:val="Hyperlink"/>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Spreadtrum</w:t>
      </w:r>
      <w:proofErr w:type="spellEnd"/>
      <w:r w:rsidR="00D804E1">
        <w:rPr>
          <w:rFonts w:asciiTheme="minorHAnsi" w:hAnsiTheme="minorHAnsi" w:cstheme="minorHAnsi"/>
          <w:iCs/>
          <w:sz w:val="20"/>
          <w:szCs w:val="20"/>
          <w:lang w:eastAsia="zh-CN"/>
        </w:rPr>
        <w:t xml:space="preserve"> Communications</w:t>
      </w:r>
    </w:p>
    <w:p w14:paraId="1B45206B"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48" w:history="1">
        <w:r w:rsidR="00D804E1">
          <w:rPr>
            <w:rStyle w:val="Hyperlink"/>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 xml:space="preserve">ZTE, </w:t>
      </w:r>
      <w:proofErr w:type="spellStart"/>
      <w:r w:rsidR="00D804E1">
        <w:rPr>
          <w:rFonts w:asciiTheme="minorHAnsi" w:hAnsiTheme="minorHAnsi" w:cstheme="minorHAnsi"/>
          <w:iCs/>
          <w:sz w:val="20"/>
          <w:szCs w:val="20"/>
          <w:lang w:eastAsia="zh-CN"/>
        </w:rPr>
        <w:t>Sanechips</w:t>
      </w:r>
      <w:proofErr w:type="spellEnd"/>
    </w:p>
    <w:p w14:paraId="45F96257"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49" w:history="1">
        <w:r w:rsidR="00D804E1">
          <w:rPr>
            <w:rStyle w:val="Hyperlink"/>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50" w:history="1">
        <w:r w:rsidR="00D804E1">
          <w:rPr>
            <w:rStyle w:val="Hyperlink"/>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51" w:history="1">
        <w:r w:rsidR="00D804E1">
          <w:rPr>
            <w:rStyle w:val="Hyperlink"/>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52" w:history="1">
        <w:r w:rsidR="00D804E1">
          <w:rPr>
            <w:rStyle w:val="Hyperlink"/>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53" w:history="1">
        <w:r w:rsidR="00D804E1">
          <w:rPr>
            <w:rStyle w:val="Hyperlink"/>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54" w:history="1">
        <w:r w:rsidR="00D804E1">
          <w:rPr>
            <w:rStyle w:val="Hyperlink"/>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55" w:history="1">
        <w:r w:rsidR="00D804E1">
          <w:rPr>
            <w:rStyle w:val="Hyperlink"/>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56" w:history="1">
        <w:r w:rsidR="00D804E1">
          <w:rPr>
            <w:rStyle w:val="Hyperlink"/>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57" w:history="1">
        <w:r w:rsidR="00D804E1">
          <w:rPr>
            <w:rStyle w:val="Hyperlink"/>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58" w:history="1">
        <w:r w:rsidR="00D804E1">
          <w:rPr>
            <w:rStyle w:val="Hyperlink"/>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59" w:history="1">
        <w:r w:rsidR="00D804E1">
          <w:rPr>
            <w:rStyle w:val="Hyperlink"/>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60" w:history="1">
        <w:r w:rsidR="00D804E1">
          <w:rPr>
            <w:rStyle w:val="Hyperlink"/>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61" w:history="1">
        <w:r w:rsidR="00D804E1">
          <w:rPr>
            <w:rStyle w:val="Hyperlink"/>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62" w:history="1">
        <w:r w:rsidR="00D804E1">
          <w:rPr>
            <w:rStyle w:val="Hyperlink"/>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63" w:history="1">
        <w:r w:rsidR="00D804E1">
          <w:rPr>
            <w:rStyle w:val="Hyperlink"/>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CEWiT</w:t>
      </w:r>
      <w:proofErr w:type="spellEnd"/>
    </w:p>
    <w:p w14:paraId="4AF1B5DC"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64" w:history="1">
        <w:r w:rsidR="00D804E1">
          <w:rPr>
            <w:rStyle w:val="Hyperlink"/>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65" w:history="1">
        <w:r w:rsidR="00D804E1">
          <w:rPr>
            <w:rStyle w:val="Hyperlink"/>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InterDigital</w:t>
      </w:r>
      <w:proofErr w:type="spellEnd"/>
      <w:r w:rsidR="00D804E1">
        <w:rPr>
          <w:rFonts w:asciiTheme="minorHAnsi" w:hAnsiTheme="minorHAnsi" w:cstheme="minorHAnsi"/>
          <w:iCs/>
          <w:sz w:val="20"/>
          <w:szCs w:val="20"/>
          <w:lang w:eastAsia="zh-CN"/>
        </w:rPr>
        <w:t>, Inc.</w:t>
      </w:r>
    </w:p>
    <w:p w14:paraId="1C965C04"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66" w:history="1">
        <w:r w:rsidR="00D804E1">
          <w:rPr>
            <w:rStyle w:val="Hyperlink"/>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67" w:history="1">
        <w:r w:rsidR="00D804E1">
          <w:rPr>
            <w:rStyle w:val="Hyperlink"/>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68" w:history="1">
        <w:r w:rsidR="00D804E1">
          <w:rPr>
            <w:rStyle w:val="Hyperlink"/>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Convida</w:t>
      </w:r>
      <w:proofErr w:type="spellEnd"/>
      <w:r w:rsidR="00D804E1">
        <w:rPr>
          <w:rFonts w:asciiTheme="minorHAnsi" w:hAnsiTheme="minorHAnsi" w:cstheme="minorHAnsi"/>
          <w:iCs/>
          <w:sz w:val="20"/>
          <w:szCs w:val="20"/>
          <w:lang w:eastAsia="zh-CN"/>
        </w:rPr>
        <w:t xml:space="preserve"> Wireless</w:t>
      </w:r>
    </w:p>
    <w:p w14:paraId="0A41C980"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69" w:history="1">
        <w:r w:rsidR="00D804E1">
          <w:rPr>
            <w:rStyle w:val="Hyperlink"/>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70" w:history="1">
        <w:r w:rsidR="00D804E1">
          <w:rPr>
            <w:rStyle w:val="Hyperlink"/>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5632A5">
      <w:pPr>
        <w:pStyle w:val="ListParagraph"/>
        <w:numPr>
          <w:ilvl w:val="0"/>
          <w:numId w:val="42"/>
        </w:numPr>
        <w:ind w:left="360"/>
        <w:rPr>
          <w:rFonts w:asciiTheme="minorHAnsi" w:hAnsiTheme="minorHAnsi" w:cstheme="minorHAnsi"/>
          <w:iCs/>
          <w:sz w:val="20"/>
          <w:szCs w:val="20"/>
          <w:lang w:eastAsia="zh-CN"/>
        </w:rPr>
      </w:pPr>
      <w:hyperlink r:id="rId71" w:history="1">
        <w:r w:rsidR="00D804E1">
          <w:rPr>
            <w:rStyle w:val="Hyperlink"/>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F40FB" w14:textId="77777777" w:rsidR="00A27235" w:rsidRDefault="00A27235">
      <w:pPr>
        <w:spacing w:after="0" w:line="240" w:lineRule="auto"/>
      </w:pPr>
      <w:r>
        <w:separator/>
      </w:r>
    </w:p>
  </w:endnote>
  <w:endnote w:type="continuationSeparator" w:id="0">
    <w:p w14:paraId="2B44F3A1" w14:textId="77777777" w:rsidR="00A27235" w:rsidRDefault="00A2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F3640" w14:textId="77777777" w:rsidR="005632A5" w:rsidRDefault="005632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1141C" w14:textId="77777777" w:rsidR="005632A5" w:rsidRDefault="005632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9D759" w14:textId="56ECF4A9" w:rsidR="005632A5" w:rsidRDefault="005632A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CB5BE" w14:textId="77777777" w:rsidR="00A27235" w:rsidRDefault="00A27235">
      <w:pPr>
        <w:spacing w:after="0" w:line="240" w:lineRule="auto"/>
      </w:pPr>
      <w:r>
        <w:separator/>
      </w:r>
    </w:p>
  </w:footnote>
  <w:footnote w:type="continuationSeparator" w:id="0">
    <w:p w14:paraId="53875A94" w14:textId="77777777" w:rsidR="00A27235" w:rsidRDefault="00A27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27011" w14:textId="77777777" w:rsidR="005632A5" w:rsidRDefault="005632A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26"/>
  </w:num>
  <w:num w:numId="7">
    <w:abstractNumId w:val="36"/>
  </w:num>
  <w:num w:numId="8">
    <w:abstractNumId w:val="32"/>
  </w:num>
  <w:num w:numId="9">
    <w:abstractNumId w:val="15"/>
  </w:num>
  <w:num w:numId="10">
    <w:abstractNumId w:val="40"/>
  </w:num>
  <w:num w:numId="11">
    <w:abstractNumId w:val="19"/>
  </w:num>
  <w:num w:numId="12">
    <w:abstractNumId w:val="16"/>
  </w:num>
  <w:num w:numId="13">
    <w:abstractNumId w:val="34"/>
  </w:num>
  <w:num w:numId="14">
    <w:abstractNumId w:val="10"/>
  </w:num>
  <w:num w:numId="15">
    <w:abstractNumId w:val="31"/>
  </w:num>
  <w:num w:numId="16">
    <w:abstractNumId w:val="23"/>
  </w:num>
  <w:num w:numId="17">
    <w:abstractNumId w:val="33"/>
  </w:num>
  <w:num w:numId="18">
    <w:abstractNumId w:val="13"/>
  </w:num>
  <w:num w:numId="19">
    <w:abstractNumId w:val="3"/>
  </w:num>
  <w:num w:numId="20">
    <w:abstractNumId w:val="12"/>
  </w:num>
  <w:num w:numId="21">
    <w:abstractNumId w:val="28"/>
  </w:num>
  <w:num w:numId="22">
    <w:abstractNumId w:val="9"/>
  </w:num>
  <w:num w:numId="23">
    <w:abstractNumId w:val="14"/>
  </w:num>
  <w:num w:numId="24">
    <w:abstractNumId w:val="5"/>
  </w:num>
  <w:num w:numId="25">
    <w:abstractNumId w:val="42"/>
  </w:num>
  <w:num w:numId="26">
    <w:abstractNumId w:val="20"/>
  </w:num>
  <w:num w:numId="27">
    <w:abstractNumId w:val="41"/>
  </w:num>
  <w:num w:numId="28">
    <w:abstractNumId w:val="37"/>
  </w:num>
  <w:num w:numId="29">
    <w:abstractNumId w:val="22"/>
  </w:num>
  <w:num w:numId="30">
    <w:abstractNumId w:val="8"/>
  </w:num>
  <w:num w:numId="31">
    <w:abstractNumId w:val="18"/>
  </w:num>
  <w:num w:numId="32">
    <w:abstractNumId w:val="35"/>
  </w:num>
  <w:num w:numId="33">
    <w:abstractNumId w:val="27"/>
  </w:num>
  <w:num w:numId="34">
    <w:abstractNumId w:val="4"/>
  </w:num>
  <w:num w:numId="35">
    <w:abstractNumId w:val="30"/>
  </w:num>
  <w:num w:numId="36">
    <w:abstractNumId w:val="24"/>
  </w:num>
  <w:num w:numId="37">
    <w:abstractNumId w:val="6"/>
  </w:num>
  <w:num w:numId="38">
    <w:abstractNumId w:val="2"/>
  </w:num>
  <w:num w:numId="39">
    <w:abstractNumId w:val="11"/>
  </w:num>
  <w:num w:numId="40">
    <w:abstractNumId w:val="0"/>
  </w:num>
  <w:num w:numId="41">
    <w:abstractNumId w:val="7"/>
  </w:num>
  <w:num w:numId="42">
    <w:abstractNumId w:val="39"/>
  </w:num>
  <w:num w:numId="43">
    <w:abstractNumId w:val="38"/>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DefaultParagraphFont"/>
    <w:link w:val="0Maintext"/>
    <w:qFormat/>
    <w:rPr>
      <w:rFonts w:ascii="Times New Roman" w:eastAsia="Times New Roman" w:hAnsi="Times New Roman" w:cs="바탕"/>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61" Type="http://schemas.openxmlformats.org/officeDocument/2006/relationships/hyperlink" Target="https://www.3gpp.org/ftp/tsg_ran/WG1_RL1/TSGR1_106b-e/Docs/R1-2109602.zip" TargetMode="Externa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618AB"/>
    <w:rsid w:val="00263123"/>
    <w:rsid w:val="00277564"/>
    <w:rsid w:val="00283B6A"/>
    <w:rsid w:val="002904B9"/>
    <w:rsid w:val="002A2EC9"/>
    <w:rsid w:val="002A43B7"/>
    <w:rsid w:val="002A7F29"/>
    <w:rsid w:val="002B05C2"/>
    <w:rsid w:val="002B0854"/>
    <w:rsid w:val="002C1D0B"/>
    <w:rsid w:val="002C4BC4"/>
    <w:rsid w:val="002E2970"/>
    <w:rsid w:val="002E7BF7"/>
    <w:rsid w:val="00311980"/>
    <w:rsid w:val="0033341A"/>
    <w:rsid w:val="00380E8F"/>
    <w:rsid w:val="003C4A13"/>
    <w:rsid w:val="003D43E2"/>
    <w:rsid w:val="003D54D0"/>
    <w:rsid w:val="003E4A2A"/>
    <w:rsid w:val="004128E2"/>
    <w:rsid w:val="00421153"/>
    <w:rsid w:val="0042126A"/>
    <w:rsid w:val="0044057A"/>
    <w:rsid w:val="00440D00"/>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66AF"/>
    <w:rsid w:val="00956D8C"/>
    <w:rsid w:val="00962B18"/>
    <w:rsid w:val="009701FC"/>
    <w:rsid w:val="00986AF9"/>
    <w:rsid w:val="00990C70"/>
    <w:rsid w:val="009D467E"/>
    <w:rsid w:val="009E7EE4"/>
    <w:rsid w:val="009F3E69"/>
    <w:rsid w:val="00A14E0F"/>
    <w:rsid w:val="00A205EC"/>
    <w:rsid w:val="00A3768C"/>
    <w:rsid w:val="00A40F2D"/>
    <w:rsid w:val="00A41425"/>
    <w:rsid w:val="00A656A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0C5813-328F-40DF-B020-2C73E082E077}">
  <ds:schemaRefs>
    <ds:schemaRef ds:uri="http://schemas.openxmlformats.org/officeDocument/2006/bibliography"/>
  </ds:schemaRefs>
</ds:datastoreItem>
</file>

<file path=customXml/itemProps3.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7B4925CD-2819-4625-82B0-86587C4B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23</TotalTime>
  <Pages>83</Pages>
  <Words>32435</Words>
  <Characters>184886</Characters>
  <Application>Microsoft Office Word</Application>
  <DocSecurity>0</DocSecurity>
  <Lines>1540</Lines>
  <Paragraphs>433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Yuk, Youngsoo (Nokia - KR/Seoul)</cp:lastModifiedBy>
  <cp:revision>3</cp:revision>
  <cp:lastPrinted>2011-11-09T07:49:00Z</cp:lastPrinted>
  <dcterms:created xsi:type="dcterms:W3CDTF">2021-10-18T13:37:00Z</dcterms:created>
  <dcterms:modified xsi:type="dcterms:W3CDTF">2021-10-18T14:03:00Z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