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70FBF">
            <w:rPr>
              <w:rStyle w:val="aff5"/>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2"/>
        <w:rPr>
          <w:lang w:eastAsia="zh-CN"/>
        </w:rPr>
      </w:pPr>
      <w:r>
        <w:rPr>
          <w:lang w:eastAsia="zh-CN"/>
        </w:rPr>
        <w:lastRenderedPageBreak/>
        <w:t>2.1. Timeline</w:t>
      </w:r>
    </w:p>
    <w:p w14:paraId="515FBA1C" w14:textId="77777777" w:rsidR="000F644C" w:rsidRDefault="000F644C">
      <w:pPr>
        <w:pStyle w:val="af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aff3"/>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aff3"/>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ＭＳ 明朝"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a6"/>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a6"/>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a6"/>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a6"/>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a6"/>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6C1D4B">
            <w:pPr>
              <w:pStyle w:val="aff3"/>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6C1D4B">
            <w:pPr>
              <w:pStyle w:val="aff3"/>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a6"/>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ja-JP"/>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ＭＳ 明朝"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ＭＳ 明朝"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aff3"/>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ac"/>
        <w:spacing w:after="0"/>
        <w:rPr>
          <w:rFonts w:ascii="Times New Roman" w:hAnsi="Times New Roman"/>
          <w:sz w:val="22"/>
          <w:szCs w:val="22"/>
          <w:lang w:eastAsia="zh-CN"/>
        </w:rPr>
      </w:pPr>
    </w:p>
    <w:p w14:paraId="101E8D8B" w14:textId="77777777" w:rsidR="000F644C" w:rsidRDefault="000F644C">
      <w:pPr>
        <w:pStyle w:val="ac"/>
        <w:spacing w:after="0"/>
        <w:rPr>
          <w:rFonts w:ascii="Times New Roman" w:hAnsi="Times New Roman"/>
          <w:szCs w:val="20"/>
          <w:lang w:eastAsia="zh-CN"/>
        </w:rPr>
      </w:pPr>
    </w:p>
    <w:p w14:paraId="7F28CDC8" w14:textId="77777777" w:rsidR="000F644C" w:rsidRDefault="000F644C">
      <w:pPr>
        <w:pStyle w:val="aff3"/>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aff3"/>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3"/>
        <w:numPr>
          <w:ilvl w:val="2"/>
          <w:numId w:val="16"/>
        </w:numPr>
        <w:rPr>
          <w:lang w:eastAsia="zh-CN"/>
        </w:rPr>
      </w:pPr>
      <w:r>
        <w:rPr>
          <w:lang w:eastAsia="zh-CN"/>
        </w:rPr>
        <w:t xml:space="preserve">Summary on timeline </w:t>
      </w:r>
    </w:p>
    <w:p w14:paraId="15F2FB03" w14:textId="77777777" w:rsidR="000F644C" w:rsidRDefault="000F644C">
      <w:pPr>
        <w:pStyle w:val="ac"/>
        <w:spacing w:after="0"/>
        <w:rPr>
          <w:rFonts w:ascii="Times New Roman" w:hAnsi="Times New Roman"/>
          <w:szCs w:val="20"/>
          <w:lang w:eastAsia="zh-CN"/>
        </w:rPr>
      </w:pPr>
    </w:p>
    <w:p w14:paraId="25944EF9" w14:textId="77777777" w:rsidR="000F644C" w:rsidRDefault="00CA481E">
      <w:pPr>
        <w:pStyle w:val="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aff3"/>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3.4pt" o:ole="">
                  <v:imagedata r:id="rId14" o:title=""/>
                </v:shape>
                <o:OLEObject Type="Embed" ProgID="Equation.3" ShapeID="_x0000_i1025" DrawAspect="Content" ObjectID="_1695641872"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5F247DC3">
                <v:shape id="_x0000_i1026" type="#_x0000_t75" style="width:13.4pt;height:13.4pt" o:ole="">
                  <v:imagedata r:id="rId14" o:title=""/>
                </v:shape>
                <o:OLEObject Type="Embed" ProgID="Equation.3" ShapeID="_x0000_i1026" DrawAspect="Content" ObjectID="_1695641873"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15F98007">
                <v:shape id="_x0000_i1027" type="#_x0000_t75" style="width:13.4pt;height:13.4pt" o:ole="">
                  <v:imagedata r:id="rId14" o:title=""/>
                </v:shape>
                <o:OLEObject Type="Embed" ProgID="Equation.3" ShapeID="_x0000_i1027" DrawAspect="Content" ObjectID="_1695641874"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aff3"/>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1FB14C62">
                <v:shape id="_x0000_i1028" type="#_x0000_t75" style="width:13.4pt;height:13.4pt" o:ole="">
                  <v:imagedata r:id="rId14" o:title=""/>
                </v:shape>
                <o:OLEObject Type="Embed" ProgID="Equation.3" ShapeID="_x0000_i1028" DrawAspect="Content" ObjectID="_1695641875"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6FCC1C26">
                <v:shape id="_x0000_i1029" type="#_x0000_t75" style="width:13.4pt;height:13.4pt" o:ole="">
                  <v:imagedata r:id="rId14" o:title=""/>
                </v:shape>
                <o:OLEObject Type="Embed" ProgID="Equation.3" ShapeID="_x0000_i1029" DrawAspect="Content" ObjectID="_1695641876"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0460C1C3">
                <v:shape id="_x0000_i1030" type="#_x0000_t75" style="width:13.4pt;height:13.4pt" o:ole="">
                  <v:imagedata r:id="rId14" o:title=""/>
                </v:shape>
                <o:OLEObject Type="Embed" ProgID="Equation.3" ShapeID="_x0000_i1030" DrawAspect="Content" ObjectID="_1695641877"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ac"/>
        <w:spacing w:after="0"/>
        <w:rPr>
          <w:rFonts w:ascii="Times New Roman" w:hAnsi="Times New Roman"/>
          <w:szCs w:val="20"/>
          <w:lang w:eastAsia="zh-CN"/>
        </w:rPr>
      </w:pPr>
    </w:p>
    <w:p w14:paraId="537C126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aff3"/>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0EF6154F">
                <v:shape id="_x0000_i1031" type="#_x0000_t75" style="width:13.4pt;height:13.4pt" o:ole="">
                  <v:imagedata r:id="rId14" o:title=""/>
                </v:shape>
                <o:OLEObject Type="Embed" ProgID="Equation.3" ShapeID="_x0000_i1031" DrawAspect="Content" ObjectID="_1695641878"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119C2569">
                <v:shape id="_x0000_i1032" type="#_x0000_t75" style="width:13.4pt;height:13.4pt" o:ole="">
                  <v:imagedata r:id="rId14" o:title=""/>
                </v:shape>
                <o:OLEObject Type="Embed" ProgID="Equation.3" ShapeID="_x0000_i1032" DrawAspect="Content" ObjectID="_1695641879"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2E53D8FB">
                <v:shape id="_x0000_i1033" type="#_x0000_t75" style="width:13.4pt;height:13.4pt" o:ole="">
                  <v:imagedata r:id="rId14" o:title=""/>
                </v:shape>
                <o:OLEObject Type="Embed" ProgID="Equation.3" ShapeID="_x0000_i1033" DrawAspect="Content" ObjectID="_1695641880"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a"/>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ac"/>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ac"/>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ac"/>
              <w:spacing w:after="0"/>
              <w:rPr>
                <w:rFonts w:ascii="Times New Roman" w:hAnsi="Times New Roman"/>
                <w:szCs w:val="20"/>
                <w:lang w:eastAsia="zh-CN"/>
              </w:rPr>
            </w:pPr>
          </w:p>
          <w:p w14:paraId="69D916E5"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ac"/>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ac"/>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ac"/>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ac"/>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4"/>
        <w:numPr>
          <w:ilvl w:val="3"/>
          <w:numId w:val="16"/>
        </w:numPr>
      </w:pPr>
      <w:r>
        <w:t>k0, k1 and k2</w:t>
      </w:r>
    </w:p>
    <w:p w14:paraId="1A03BB54" w14:textId="77777777" w:rsidR="000F644C" w:rsidRDefault="00CA481E">
      <w:pPr>
        <w:pStyle w:val="ac"/>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lastRenderedPageBreak/>
        <w:t>Agreement:</w:t>
      </w:r>
    </w:p>
    <w:p w14:paraId="66AB4027" w14:textId="77777777" w:rsidR="000F644C" w:rsidRDefault="00CA481E">
      <w:pPr>
        <w:pStyle w:val="aff3"/>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aff3"/>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ac"/>
        <w:spacing w:beforeLines="50" w:before="120"/>
      </w:pPr>
    </w:p>
    <w:p w14:paraId="037B483C" w14:textId="77777777" w:rsidR="000F644C" w:rsidRDefault="00CA481E">
      <w:pPr>
        <w:pStyle w:val="ac"/>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ac"/>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afa"/>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aff3"/>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aff3"/>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aff3"/>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aff3"/>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aff3"/>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aff3"/>
              <w:numPr>
                <w:ilvl w:val="0"/>
                <w:numId w:val="21"/>
              </w:numPr>
              <w:jc w:val="left"/>
              <w:rPr>
                <w:rFonts w:ascii="Times New Roman" w:hAnsi="Times New Roman"/>
                <w:sz w:val="20"/>
                <w:szCs w:val="20"/>
                <w:lang w:eastAsia="zh-CN"/>
              </w:rPr>
            </w:pPr>
            <w:r>
              <w:rPr>
                <w:rFonts w:ascii="Times New Roman" w:hAnsi="Times New Roman"/>
                <w:sz w:val="20"/>
                <w:szCs w:val="20"/>
                <w:lang w:eastAsia="zh-CN"/>
              </w:rPr>
              <w:lastRenderedPageBreak/>
              <w:t xml:space="preserve">Option 3 ([5, vivo], [10, CATT], [15, Samsung], [22, LG], [25, Qualcomm]): existing range + offset where offset is ceil(N1/14) or floor(N1/14). </w:t>
            </w:r>
          </w:p>
          <w:p w14:paraId="33F27E7F" w14:textId="77777777" w:rsidR="000F644C" w:rsidRDefault="00CA481E">
            <w:pPr>
              <w:pStyle w:val="aff3"/>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lastRenderedPageBreak/>
              <w:t>Set of values for PDSCH-to-HARQ_feedback timing indicator field in DCI format 1_0</w:t>
            </w:r>
          </w:p>
          <w:p w14:paraId="0272C0B0" w14:textId="77777777" w:rsidR="000F644C" w:rsidRDefault="00CA481E">
            <w:pPr>
              <w:pStyle w:val="aff3"/>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aff3"/>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w:t>
            </w:r>
            <w:r>
              <w:rPr>
                <w:rFonts w:ascii="Times New Roman" w:hAnsi="Times New Roman"/>
                <w:sz w:val="20"/>
                <w:szCs w:val="20"/>
                <w:lang w:eastAsia="zh-CN"/>
              </w:rPr>
              <w:lastRenderedPageBreak/>
              <w:t>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lastRenderedPageBreak/>
              <w:t>k2</w:t>
            </w:r>
          </w:p>
        </w:tc>
        <w:tc>
          <w:tcPr>
            <w:tcW w:w="0" w:type="auto"/>
            <w:vAlign w:val="center"/>
          </w:tcPr>
          <w:p w14:paraId="4EC11627" w14:textId="77777777" w:rsidR="000F644C" w:rsidRDefault="00CA481E">
            <w:pPr>
              <w:pStyle w:val="aff3"/>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aff3"/>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aff3"/>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ac"/>
        <w:spacing w:after="0"/>
        <w:rPr>
          <w:rFonts w:ascii="Times New Roman" w:hAnsi="Times New Roman"/>
          <w:szCs w:val="20"/>
          <w:lang w:eastAsia="zh-CN"/>
        </w:rPr>
      </w:pPr>
    </w:p>
    <w:p w14:paraId="311DF02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ac"/>
              <w:spacing w:after="0"/>
              <w:rPr>
                <w:rFonts w:ascii="Times New Roman"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0E27A0CD"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ac"/>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ac"/>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242D850B" w14:textId="77777777" w:rsidR="006C1D4B" w:rsidRDefault="006C1D4B" w:rsidP="006C1D4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bl>
    <w:p w14:paraId="3021637E" w14:textId="77777777" w:rsidR="000F644C" w:rsidRDefault="000F644C">
      <w:pPr>
        <w:overflowPunct/>
        <w:autoSpaceDE/>
        <w:autoSpaceDN/>
        <w:adjustRightInd/>
        <w:spacing w:after="0"/>
        <w:textAlignment w:val="auto"/>
        <w:rPr>
          <w:lang w:eastAsia="zh-CN"/>
        </w:rPr>
      </w:pPr>
    </w:p>
    <w:p w14:paraId="0BF2ABC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ac"/>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ac"/>
              <w:spacing w:before="0" w:after="0" w:line="240" w:lineRule="auto"/>
              <w:rPr>
                <w:rFonts w:ascii="Times New Roman" w:hAnsi="Times New Roman"/>
                <w:szCs w:val="20"/>
                <w:lang w:eastAsia="ko-KR"/>
              </w:rPr>
            </w:pPr>
          </w:p>
          <w:p w14:paraId="68A7A6C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ac"/>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71418E95" w14:textId="77777777" w:rsidR="000F644C" w:rsidRDefault="00CA481E">
            <w:pPr>
              <w:pStyle w:val="ac"/>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ac"/>
              <w:spacing w:after="0"/>
              <w:rPr>
                <w:rFonts w:ascii="Times New Roman" w:hAnsi="Times New Roman"/>
                <w:szCs w:val="20"/>
                <w:lang w:eastAsia="zh-CN"/>
              </w:rPr>
            </w:pPr>
          </w:p>
        </w:tc>
        <w:tc>
          <w:tcPr>
            <w:tcW w:w="8021" w:type="dxa"/>
          </w:tcPr>
          <w:p w14:paraId="31F8CD7E" w14:textId="77777777" w:rsidR="000F644C" w:rsidRDefault="000F644C">
            <w:pPr>
              <w:pStyle w:val="ac"/>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ac"/>
        <w:spacing w:after="0"/>
        <w:rPr>
          <w:rFonts w:ascii="Times New Roman" w:hAnsi="Times New Roman"/>
          <w:szCs w:val="20"/>
          <w:lang w:eastAsia="zh-CN"/>
        </w:rPr>
      </w:pPr>
    </w:p>
    <w:p w14:paraId="488AC815" w14:textId="77777777" w:rsidR="000F644C" w:rsidRDefault="000F644C">
      <w:pPr>
        <w:pStyle w:val="ac"/>
        <w:spacing w:after="0"/>
        <w:rPr>
          <w:rFonts w:ascii="Times New Roman" w:hAnsi="Times New Roman"/>
          <w:szCs w:val="20"/>
          <w:lang w:eastAsia="zh-CN"/>
        </w:rPr>
      </w:pPr>
    </w:p>
    <w:p w14:paraId="0F2AAB84" w14:textId="77777777" w:rsidR="000F644C" w:rsidRDefault="00CA481E">
      <w:pPr>
        <w:pStyle w:val="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aff3"/>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ac"/>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ac"/>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ac"/>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ac"/>
              <w:spacing w:after="0"/>
              <w:jc w:val="left"/>
              <w:rPr>
                <w:rFonts w:ascii="Times New Roman" w:eastAsiaTheme="minorEastAsia" w:hAnsi="Times New Roman"/>
                <w:szCs w:val="20"/>
                <w:lang w:eastAsia="ko-KR"/>
              </w:rPr>
            </w:pPr>
          </w:p>
          <w:p w14:paraId="36B741D2" w14:textId="77777777" w:rsidR="00570FBF" w:rsidRDefault="00570FBF" w:rsidP="00570FBF">
            <w:pPr>
              <w:pStyle w:val="ac"/>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ja-JP"/>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ac"/>
              <w:spacing w:after="0"/>
              <w:jc w:val="left"/>
              <w:rPr>
                <w:rFonts w:ascii="Times New Roman" w:eastAsiaTheme="minorEastAsia" w:hAnsi="Times New Roman"/>
                <w:szCs w:val="20"/>
                <w:lang w:eastAsia="ko-KR"/>
              </w:rPr>
            </w:pPr>
          </w:p>
          <w:p w14:paraId="4229C11A" w14:textId="4F6D08B1"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ac"/>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3B77A81C" w14:textId="09AA75E2" w:rsidR="006C1D4B" w:rsidRDefault="006C1D4B" w:rsidP="006C1D4B">
            <w:pPr>
              <w:pStyle w:val="ac"/>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bl>
    <w:p w14:paraId="317F11AF" w14:textId="77777777" w:rsidR="000F644C" w:rsidRDefault="000F644C">
      <w:pPr>
        <w:pStyle w:val="ac"/>
        <w:spacing w:after="0"/>
        <w:rPr>
          <w:rFonts w:ascii="Times New Roman" w:hAnsi="Times New Roman"/>
          <w:szCs w:val="20"/>
          <w:lang w:eastAsia="zh-CN"/>
        </w:rPr>
      </w:pPr>
    </w:p>
    <w:p w14:paraId="72D63C24" w14:textId="77777777" w:rsidR="000F644C" w:rsidRDefault="000F644C">
      <w:pPr>
        <w:pStyle w:val="ac"/>
        <w:spacing w:after="0"/>
        <w:rPr>
          <w:rFonts w:ascii="Times New Roman" w:hAnsi="Times New Roman"/>
          <w:szCs w:val="20"/>
          <w:lang w:eastAsia="zh-CN"/>
        </w:rPr>
      </w:pPr>
    </w:p>
    <w:p w14:paraId="1FCE1B8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ac"/>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ac"/>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ac"/>
              <w:spacing w:after="0"/>
              <w:rPr>
                <w:rFonts w:ascii="Times New Roman" w:hAnsi="Times New Roman"/>
                <w:szCs w:val="20"/>
                <w:lang w:eastAsia="zh-CN"/>
              </w:rPr>
            </w:pPr>
          </w:p>
        </w:tc>
        <w:tc>
          <w:tcPr>
            <w:tcW w:w="8021" w:type="dxa"/>
          </w:tcPr>
          <w:p w14:paraId="6AAA30C5" w14:textId="77777777" w:rsidR="000F644C" w:rsidRDefault="000F644C">
            <w:pPr>
              <w:pStyle w:val="ac"/>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ac"/>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ac"/>
              <w:spacing w:after="0"/>
              <w:rPr>
                <w:rFonts w:ascii="Times New Roman" w:eastAsiaTheme="minorEastAsia" w:hAnsi="Times New Roman"/>
                <w:lang w:eastAsia="ko-KR"/>
              </w:rPr>
            </w:pPr>
          </w:p>
          <w:p w14:paraId="1F7F612F" w14:textId="7086D600" w:rsidR="00570FBF" w:rsidRDefault="00570FBF" w:rsidP="00570FBF">
            <w:pPr>
              <w:pStyle w:val="ac"/>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080706F0" w14:textId="535C8D85" w:rsidR="006C1D4B" w:rsidRDefault="006C1D4B" w:rsidP="006C1D4B">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bl>
    <w:p w14:paraId="29DA70C7" w14:textId="77777777" w:rsidR="000F644C" w:rsidRDefault="000F644C">
      <w:pPr>
        <w:rPr>
          <w:lang w:val="en-GB"/>
        </w:rPr>
      </w:pPr>
    </w:p>
    <w:p w14:paraId="3C25508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lastRenderedPageBreak/>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224A3404" w14:textId="77777777" w:rsidR="000F644C" w:rsidRDefault="00CA481E">
            <w:pPr>
              <w:pStyle w:val="ac"/>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ac"/>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ac"/>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ac"/>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ac"/>
              <w:spacing w:after="0"/>
              <w:rPr>
                <w:rFonts w:ascii="Times New Roman" w:hAnsi="Times New Roman"/>
                <w:szCs w:val="20"/>
                <w:lang w:eastAsia="zh-CN"/>
              </w:rPr>
            </w:pPr>
          </w:p>
        </w:tc>
        <w:tc>
          <w:tcPr>
            <w:tcW w:w="8021" w:type="dxa"/>
          </w:tcPr>
          <w:p w14:paraId="57899BC3" w14:textId="77777777" w:rsidR="000F644C" w:rsidRDefault="000F644C">
            <w:pPr>
              <w:pStyle w:val="ac"/>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ac"/>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aff3"/>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aff3"/>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ac"/>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55FBB590" w14:textId="2DB173AC" w:rsidR="006C1D4B" w:rsidRDefault="006C1D4B" w:rsidP="006C1D4B">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bl>
    <w:p w14:paraId="614E0041" w14:textId="77777777" w:rsidR="000F644C" w:rsidRDefault="000F644C">
      <w:pPr>
        <w:rPr>
          <w:lang w:val="en-GB"/>
        </w:rPr>
      </w:pPr>
    </w:p>
    <w:p w14:paraId="086CA7A4" w14:textId="77777777" w:rsidR="000F644C" w:rsidRDefault="00CA481E">
      <w:pPr>
        <w:pStyle w:val="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lastRenderedPageBreak/>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ja-JP"/>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ac"/>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ac"/>
        <w:spacing w:after="0"/>
        <w:rPr>
          <w:rFonts w:ascii="Times New Roman" w:hAnsi="Times New Roman"/>
          <w:szCs w:val="20"/>
          <w:lang w:eastAsia="zh-CN"/>
        </w:rPr>
      </w:pPr>
    </w:p>
    <w:p w14:paraId="608A44F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5"/>
        <w:rPr>
          <w:lang w:eastAsia="zh-CN"/>
        </w:rPr>
      </w:pPr>
      <w:r>
        <w:rPr>
          <w:highlight w:val="cyan"/>
          <w:lang w:eastAsia="zh-CN"/>
        </w:rPr>
        <w:lastRenderedPageBreak/>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ja-JP"/>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a"/>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aff3"/>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aff3"/>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ac"/>
        <w:spacing w:after="0"/>
        <w:rPr>
          <w:rFonts w:ascii="Times New Roman" w:hAnsi="Times New Roman"/>
          <w:szCs w:val="20"/>
          <w:lang w:eastAsia="zh-CN"/>
        </w:rPr>
      </w:pPr>
    </w:p>
    <w:p w14:paraId="58B63B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ac"/>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ac"/>
              <w:spacing w:after="0"/>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w:t>
            </w:r>
            <w:r>
              <w:rPr>
                <w:rFonts w:ascii="Times New Roman" w:hAnsi="Times New Roman"/>
                <w:i/>
                <w:szCs w:val="20"/>
                <w:lang w:eastAsia="zh-CN"/>
              </w:rPr>
              <w:lastRenderedPageBreak/>
              <w:t>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ac"/>
              <w:spacing w:after="0"/>
              <w:rPr>
                <w:rFonts w:ascii="Times New Roman" w:hAnsi="Times New Roman"/>
                <w:szCs w:val="20"/>
                <w:lang w:eastAsia="ko-KR"/>
              </w:rPr>
            </w:pPr>
          </w:p>
        </w:tc>
        <w:tc>
          <w:tcPr>
            <w:tcW w:w="8021" w:type="dxa"/>
          </w:tcPr>
          <w:p w14:paraId="0F50AF67" w14:textId="77777777" w:rsidR="000F644C" w:rsidRDefault="000F644C">
            <w:pPr>
              <w:pStyle w:val="ac"/>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ac"/>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ac"/>
              <w:spacing w:after="0"/>
              <w:rPr>
                <w:rFonts w:ascii="Times New Roman" w:hAnsi="Times New Roman"/>
                <w:szCs w:val="20"/>
                <w:lang w:eastAsia="zh-CN"/>
              </w:rPr>
            </w:pPr>
          </w:p>
          <w:p w14:paraId="429E8D5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r w:rsidR="006C1D4B" w14:paraId="5328581B" w14:textId="77777777">
        <w:trPr>
          <w:trHeight w:val="339"/>
        </w:trPr>
        <w:tc>
          <w:tcPr>
            <w:tcW w:w="1871" w:type="dxa"/>
          </w:tcPr>
          <w:p w14:paraId="49723141" w14:textId="77777777" w:rsidR="006C1D4B" w:rsidRDefault="006C1D4B">
            <w:pPr>
              <w:pStyle w:val="ac"/>
              <w:spacing w:after="0"/>
              <w:rPr>
                <w:rFonts w:ascii="Times New Roman" w:hAnsi="Times New Roman"/>
                <w:szCs w:val="20"/>
                <w:lang w:eastAsia="ko-KR"/>
              </w:rPr>
            </w:pPr>
          </w:p>
        </w:tc>
        <w:tc>
          <w:tcPr>
            <w:tcW w:w="8021" w:type="dxa"/>
          </w:tcPr>
          <w:p w14:paraId="3CD85B03" w14:textId="77777777" w:rsidR="006C1D4B" w:rsidRDefault="006C1D4B">
            <w:pPr>
              <w:pStyle w:val="ac"/>
              <w:spacing w:after="0"/>
              <w:rPr>
                <w:rFonts w:ascii="Times New Roman" w:hAnsi="Times New Roman"/>
                <w:szCs w:val="20"/>
                <w:lang w:eastAsia="zh-CN"/>
              </w:rPr>
            </w:pPr>
          </w:p>
        </w:tc>
      </w:tr>
    </w:tbl>
    <w:p w14:paraId="60F16C58" w14:textId="77777777" w:rsidR="000F644C" w:rsidRDefault="000F644C"/>
    <w:p w14:paraId="28D64E93" w14:textId="77777777" w:rsidR="000F644C" w:rsidRDefault="00CA481E">
      <w:pPr>
        <w:pStyle w:val="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ac"/>
              <w:spacing w:after="0" w:line="240" w:lineRule="auto"/>
              <w:rPr>
                <w:rFonts w:ascii="Times New Roman" w:hAnsi="Times New Roman"/>
                <w:szCs w:val="20"/>
                <w:lang w:eastAsia="ko-KR"/>
              </w:rPr>
            </w:pPr>
            <w:r>
              <w:rPr>
                <w:rFonts w:ascii="Times New Roman" w:eastAsia="ＭＳ Ｐ明朝" w:hAnsi="Times New Roman" w:hint="eastAsia"/>
                <w:szCs w:val="20"/>
                <w:lang w:eastAsia="ja-JP"/>
              </w:rPr>
              <w:t>NTT DOCOMO</w:t>
            </w:r>
          </w:p>
        </w:tc>
        <w:tc>
          <w:tcPr>
            <w:tcW w:w="8021" w:type="dxa"/>
          </w:tcPr>
          <w:p w14:paraId="21EBBDA2" w14:textId="255A1E79" w:rsidR="006C1D4B" w:rsidRDefault="006C1D4B" w:rsidP="006C1D4B">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04428E2F" w14:textId="77777777" w:rsidR="000F644C" w:rsidRDefault="000F644C"/>
    <w:p w14:paraId="0855577A" w14:textId="77777777" w:rsidR="000F644C" w:rsidRDefault="00CA481E">
      <w:pPr>
        <w:pStyle w:val="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a6"/>
        <w:jc w:val="both"/>
        <w:rPr>
          <w:b w:val="0"/>
        </w:rPr>
      </w:pPr>
      <w:r>
        <w:rPr>
          <w:rFonts w:hint="eastAsia"/>
          <w:b w:val="0"/>
        </w:rPr>
        <w:lastRenderedPageBreak/>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a6"/>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ac"/>
        <w:spacing w:after="0"/>
        <w:rPr>
          <w:rFonts w:ascii="Times New Roman" w:hAnsi="Times New Roman"/>
          <w:szCs w:val="20"/>
          <w:lang w:eastAsia="zh-CN"/>
        </w:rPr>
      </w:pPr>
    </w:p>
    <w:p w14:paraId="1CEB7B4C" w14:textId="77777777" w:rsidR="000F644C" w:rsidRDefault="00CA481E">
      <w:pPr>
        <w:pStyle w:val="ac"/>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ac"/>
        <w:spacing w:after="0"/>
        <w:rPr>
          <w:rFonts w:ascii="Times New Roman" w:hAnsi="Times New Roman"/>
          <w:szCs w:val="20"/>
          <w:lang w:eastAsia="zh-CN"/>
        </w:rPr>
      </w:pPr>
    </w:p>
    <w:p w14:paraId="5E53D8F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5"/>
        <w:rPr>
          <w:lang w:eastAsia="zh-CN"/>
        </w:rPr>
      </w:pPr>
      <w:r>
        <w:rPr>
          <w:highlight w:val="cyan"/>
          <w:lang w:eastAsia="zh-CN"/>
        </w:rPr>
        <w:t>Proposal 1-5</w:t>
      </w:r>
    </w:p>
    <w:p w14:paraId="62A7A94E" w14:textId="77777777" w:rsidR="000F644C" w:rsidRDefault="00CA481E">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lastRenderedPageBreak/>
              <w:t>NTT DOCOMO</w:t>
            </w:r>
          </w:p>
        </w:tc>
        <w:tc>
          <w:tcPr>
            <w:tcW w:w="8021" w:type="dxa"/>
          </w:tcPr>
          <w:p w14:paraId="309D11E8" w14:textId="04FA6F4E" w:rsidR="006C1D4B" w:rsidRDefault="006C1D4B" w:rsidP="006C1D4B">
            <w:pPr>
              <w:pStyle w:val="ac"/>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ac"/>
              <w:spacing w:before="0" w:after="0" w:line="240" w:lineRule="auto"/>
              <w:rPr>
                <w:rFonts w:ascii="Times New Roman" w:hAnsi="Times New Roman"/>
                <w:szCs w:val="20"/>
                <w:lang w:eastAsia="zh-CN"/>
              </w:rPr>
            </w:pPr>
          </w:p>
          <w:p w14:paraId="04D4F89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ja-JP"/>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ac"/>
              <w:spacing w:before="0" w:after="0" w:line="240" w:lineRule="auto"/>
              <w:rPr>
                <w:rFonts w:ascii="Times New Roman" w:hAnsi="Times New Roman"/>
                <w:szCs w:val="20"/>
                <w:lang w:eastAsia="zh-CN"/>
              </w:rPr>
            </w:pPr>
          </w:p>
          <w:p w14:paraId="740A7D5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ac"/>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0EE06FF"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ac"/>
              <w:spacing w:after="0"/>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0E6E4CAB" w14:textId="11FDDFF2" w:rsidR="00C10CE6" w:rsidRDefault="00C10CE6" w:rsidP="00C10CE6">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71EC2E2A" w14:textId="77777777" w:rsidR="000F644C" w:rsidRDefault="000F644C"/>
    <w:p w14:paraId="0CB3EB49" w14:textId="77777777" w:rsidR="000F644C" w:rsidRDefault="00CA481E">
      <w:pPr>
        <w:pStyle w:val="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 DOCOMO</w:t>
            </w:r>
          </w:p>
        </w:tc>
        <w:tc>
          <w:tcPr>
            <w:tcW w:w="8021" w:type="dxa"/>
          </w:tcPr>
          <w:p w14:paraId="6225F3FA" w14:textId="2BCBBDD9" w:rsidR="00C10CE6" w:rsidRDefault="00C10CE6" w:rsidP="00C10CE6">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bl>
    <w:p w14:paraId="0DD03B05" w14:textId="77777777" w:rsidR="000F644C" w:rsidRDefault="000F644C"/>
    <w:p w14:paraId="0874D602" w14:textId="77777777" w:rsidR="000F644C" w:rsidRDefault="00CA481E">
      <w:pPr>
        <w:pStyle w:val="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ac"/>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ac"/>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ac"/>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ac"/>
        <w:spacing w:after="0"/>
        <w:rPr>
          <w:rFonts w:ascii="Times New Roman" w:hAnsi="Times New Roman"/>
          <w:szCs w:val="20"/>
          <w:lang w:eastAsia="zh-CN"/>
        </w:rPr>
      </w:pPr>
    </w:p>
    <w:p w14:paraId="58D3B299" w14:textId="77777777" w:rsidR="000F644C" w:rsidRDefault="00CA481E">
      <w:pPr>
        <w:pStyle w:val="5"/>
        <w:rPr>
          <w:lang w:eastAsia="zh-CN"/>
        </w:rPr>
      </w:pPr>
      <w:r>
        <w:rPr>
          <w:lang w:eastAsia="zh-CN"/>
        </w:rPr>
        <w:t>Discussion point 1-8</w:t>
      </w:r>
    </w:p>
    <w:p w14:paraId="4C77781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E3088A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ac"/>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ac"/>
        <w:spacing w:after="0"/>
        <w:rPr>
          <w:rFonts w:ascii="Times New Roman" w:hAnsi="Times New Roman"/>
          <w:szCs w:val="20"/>
          <w:lang w:eastAsia="zh-CN"/>
        </w:rPr>
      </w:pPr>
    </w:p>
    <w:p w14:paraId="050C21EB" w14:textId="77777777" w:rsidR="000F644C" w:rsidRDefault="00CA481E">
      <w:pPr>
        <w:pStyle w:val="2"/>
        <w:rPr>
          <w:lang w:eastAsia="zh-CN"/>
        </w:rPr>
      </w:pPr>
      <w:r>
        <w:rPr>
          <w:lang w:eastAsia="zh-CN"/>
        </w:rPr>
        <w:t>2.2. PTRS</w:t>
      </w:r>
    </w:p>
    <w:p w14:paraId="3D7DEFA4" w14:textId="77777777" w:rsidR="000F644C" w:rsidRDefault="000F644C">
      <w:pPr>
        <w:pStyle w:val="aff3"/>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aff3"/>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aff3"/>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lastRenderedPageBreak/>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a6"/>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aff3"/>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aff3"/>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aff3"/>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a6"/>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a"/>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a6"/>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ac"/>
              <w:rPr>
                <w:rFonts w:asciiTheme="minorHAnsi" w:hAnsiTheme="minorHAnsi" w:cstheme="minorHAnsi"/>
                <w:szCs w:val="20"/>
              </w:rPr>
            </w:pPr>
          </w:p>
          <w:p w14:paraId="230E9F54" w14:textId="77777777" w:rsidR="000F644C" w:rsidRDefault="00CA481E">
            <w:pPr>
              <w:pStyle w:val="a6"/>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a6"/>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a6"/>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a6"/>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a6"/>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a6"/>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a6"/>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af8"/>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f0"/>
                  <w:bCs/>
                  <w:sz w:val="20"/>
                  <w:szCs w:val="20"/>
                </w:rPr>
                <w:t xml:space="preserve">Observation 1: </w:t>
              </w:r>
              <w:r>
                <w:rPr>
                  <w:rStyle w:val="aff0"/>
                  <w:sz w:val="20"/>
                  <w:szCs w:val="20"/>
                </w:rPr>
                <w:t xml:space="preserve"> </w:t>
              </w:r>
              <w:r>
                <w:rPr>
                  <w:rStyle w:val="aff0"/>
                  <w:iCs/>
                  <w:sz w:val="20"/>
                  <w:szCs w:val="20"/>
                </w:rPr>
                <w:t>For a distributed PT-RS pattern, the performance is poor even with de-ICI filtering, due to an insufficient number of PT-RS samples</w:t>
              </w:r>
              <w:r>
                <w:rPr>
                  <w:rStyle w:val="aff0"/>
                  <w:sz w:val="20"/>
                  <w:szCs w:val="20"/>
                </w:rPr>
                <w:t xml:space="preserve">. </w:t>
              </w:r>
              <w:r>
                <w:rPr>
                  <w:rStyle w:val="aff0"/>
                  <w:iCs/>
                  <w:sz w:val="20"/>
                  <w:szCs w:val="20"/>
                </w:rPr>
                <w:t>Cyclic block patterns still yield better results.</w:t>
              </w:r>
            </w:hyperlink>
          </w:p>
          <w:p w14:paraId="3E422421" w14:textId="77777777" w:rsidR="000F644C" w:rsidRDefault="006C1D4B">
            <w:pPr>
              <w:pStyle w:val="af8"/>
              <w:rPr>
                <w:rFonts w:asciiTheme="minorHAnsi" w:eastAsiaTheme="minorEastAsia" w:hAnsiTheme="minorHAnsi" w:cstheme="minorBidi"/>
                <w:sz w:val="20"/>
                <w:szCs w:val="20"/>
                <w:lang w:val="fr-FR" w:eastAsia="fr-FR"/>
              </w:rPr>
            </w:pPr>
            <w:hyperlink w:anchor="_Toc83998902" w:history="1">
              <w:r w:rsidR="00CA481E">
                <w:rPr>
                  <w:rStyle w:val="aff0"/>
                  <w:bCs/>
                  <w:sz w:val="20"/>
                  <w:szCs w:val="20"/>
                </w:rPr>
                <w:t xml:space="preserve">Observation 2: </w:t>
              </w:r>
              <w:r w:rsidR="00CA481E">
                <w:rPr>
                  <w:rStyle w:val="aff0"/>
                  <w:sz w:val="20"/>
                  <w:szCs w:val="20"/>
                </w:rPr>
                <w:t xml:space="preserve"> </w:t>
              </w:r>
              <w:r w:rsidR="00CA481E">
                <w:rPr>
                  <w:rStyle w:val="aff0"/>
                  <w:iCs/>
                  <w:sz w:val="20"/>
                  <w:szCs w:val="20"/>
                </w:rPr>
                <w:t>For a distributed PT-RS pattern, de-ICI Wiener filtering outperforms CPE in all cases, but high MCS still not reach FER=0.1</w:t>
              </w:r>
              <w:r w:rsidR="00CA481E">
                <w:rPr>
                  <w:rStyle w:val="aff0"/>
                  <w:sz w:val="20"/>
                  <w:szCs w:val="20"/>
                </w:rPr>
                <w:t>.</w:t>
              </w:r>
            </w:hyperlink>
          </w:p>
          <w:p w14:paraId="0A70D7D0" w14:textId="77777777" w:rsidR="000F644C" w:rsidRDefault="006C1D4B">
            <w:pPr>
              <w:pStyle w:val="af8"/>
              <w:rPr>
                <w:rFonts w:asciiTheme="minorHAnsi" w:eastAsiaTheme="minorEastAsia" w:hAnsiTheme="minorHAnsi" w:cstheme="minorBidi"/>
                <w:sz w:val="20"/>
                <w:szCs w:val="20"/>
                <w:lang w:val="fr-FR" w:eastAsia="fr-FR"/>
              </w:rPr>
            </w:pPr>
            <w:hyperlink w:anchor="_Toc83998903" w:history="1">
              <w:r w:rsidR="00CA481E">
                <w:rPr>
                  <w:rStyle w:val="aff0"/>
                  <w:bCs/>
                  <w:sz w:val="20"/>
                  <w:szCs w:val="20"/>
                </w:rPr>
                <w:t xml:space="preserve">Observation 3: </w:t>
              </w:r>
              <w:r w:rsidR="00CA481E">
                <w:rPr>
                  <w:rStyle w:val="aff0"/>
                  <w:iCs/>
                  <w:sz w:val="20"/>
                  <w:szCs w:val="20"/>
                </w:rPr>
                <w:t>Distributed PT-RS patterns are not robust enough to ensure system performance in bands above 52.6GHz, especially with high MCS and/or at 70GHz.</w:t>
              </w:r>
            </w:hyperlink>
          </w:p>
          <w:p w14:paraId="26140787" w14:textId="77777777" w:rsidR="000F644C" w:rsidRDefault="006C1D4B">
            <w:pPr>
              <w:pStyle w:val="af8"/>
              <w:rPr>
                <w:rFonts w:asciiTheme="minorHAnsi" w:eastAsiaTheme="minorEastAsia" w:hAnsiTheme="minorHAnsi" w:cstheme="minorBidi"/>
                <w:sz w:val="20"/>
                <w:szCs w:val="20"/>
                <w:lang w:val="fr-FR" w:eastAsia="fr-FR"/>
              </w:rPr>
            </w:pPr>
            <w:hyperlink w:anchor="_Toc83998904" w:history="1">
              <w:r w:rsidR="00CA481E">
                <w:rPr>
                  <w:rStyle w:val="aff0"/>
                  <w:bCs/>
                  <w:sz w:val="20"/>
                  <w:szCs w:val="20"/>
                </w:rPr>
                <w:t xml:space="preserve">Observation 4: </w:t>
              </w:r>
              <w:r w:rsidR="00CA481E">
                <w:rPr>
                  <w:rStyle w:val="aff0"/>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aff0"/>
                  <w:sz w:val="20"/>
                  <w:szCs w:val="20"/>
                </w:rPr>
                <w:t>.</w:t>
              </w:r>
            </w:hyperlink>
          </w:p>
          <w:p w14:paraId="69718C06" w14:textId="77777777" w:rsidR="000F644C" w:rsidRDefault="006C1D4B">
            <w:pPr>
              <w:pStyle w:val="af8"/>
              <w:rPr>
                <w:rFonts w:asciiTheme="minorHAnsi" w:eastAsiaTheme="minorEastAsia" w:hAnsiTheme="minorHAnsi" w:cstheme="minorBidi"/>
                <w:sz w:val="20"/>
                <w:szCs w:val="20"/>
                <w:lang w:val="fr-FR" w:eastAsia="fr-FR"/>
              </w:rPr>
            </w:pPr>
            <w:hyperlink w:anchor="_Toc83998905" w:history="1">
              <w:r w:rsidR="00CA481E">
                <w:rPr>
                  <w:rStyle w:val="aff0"/>
                  <w:bCs/>
                  <w:sz w:val="20"/>
                  <w:szCs w:val="20"/>
                </w:rPr>
                <w:t xml:space="preserve">Observation 5: </w:t>
              </w:r>
              <w:r w:rsidR="00CA481E">
                <w:rPr>
                  <w:rStyle w:val="aff0"/>
                  <w:iCs/>
                  <w:sz w:val="20"/>
                  <w:szCs w:val="20"/>
                </w:rPr>
                <w:t>PT-RS blocks with a ZP pattern outperforms the distributed PT-RS pattern, even with dense distributed patterns</w:t>
              </w:r>
              <w:r w:rsidR="00CA481E">
                <w:rPr>
                  <w:rStyle w:val="aff0"/>
                  <w:sz w:val="20"/>
                  <w:szCs w:val="20"/>
                </w:rPr>
                <w:t>.</w:t>
              </w:r>
            </w:hyperlink>
          </w:p>
          <w:p w14:paraId="4415B50B" w14:textId="77777777" w:rsidR="000F644C" w:rsidRDefault="006C1D4B">
            <w:pPr>
              <w:pStyle w:val="af8"/>
              <w:rPr>
                <w:rFonts w:asciiTheme="minorHAnsi" w:eastAsiaTheme="minorEastAsia" w:hAnsiTheme="minorHAnsi" w:cstheme="minorBidi"/>
                <w:sz w:val="20"/>
                <w:szCs w:val="20"/>
                <w:lang w:val="fr-FR" w:eastAsia="fr-FR"/>
              </w:rPr>
            </w:pPr>
            <w:hyperlink w:anchor="_Toc83998906" w:history="1">
              <w:r w:rsidR="00CA481E">
                <w:rPr>
                  <w:rStyle w:val="aff0"/>
                  <w:bCs/>
                  <w:sz w:val="20"/>
                  <w:szCs w:val="20"/>
                </w:rPr>
                <w:t xml:space="preserve">Observation 6: </w:t>
              </w:r>
              <w:r w:rsidR="00CA481E">
                <w:rPr>
                  <w:rStyle w:val="aff0"/>
                  <w:iCs/>
                  <w:sz w:val="20"/>
                  <w:szCs w:val="20"/>
                </w:rPr>
                <w:t>Block PT-RS with cyclic sequence significantly outperforms the distributed PT-RS pattern with ICI compensation</w:t>
              </w:r>
              <w:r w:rsidR="00CA481E">
                <w:rPr>
                  <w:rStyle w:val="aff0"/>
                  <w:sz w:val="20"/>
                  <w:szCs w:val="20"/>
                </w:rPr>
                <w:t xml:space="preserve">. </w:t>
              </w:r>
              <w:r w:rsidR="00CA481E">
                <w:rPr>
                  <w:rStyle w:val="aff0"/>
                  <w:iCs/>
                  <w:sz w:val="20"/>
                  <w:szCs w:val="20"/>
                </w:rPr>
                <w:t>The gain increases with the carrier frequency and the MCS</w:t>
              </w:r>
              <w:r w:rsidR="00CA481E">
                <w:rPr>
                  <w:rStyle w:val="aff0"/>
                  <w:sz w:val="20"/>
                  <w:szCs w:val="20"/>
                </w:rPr>
                <w:t>.</w:t>
              </w:r>
            </w:hyperlink>
          </w:p>
          <w:p w14:paraId="0FCF524C" w14:textId="77777777" w:rsidR="000F644C" w:rsidRDefault="006C1D4B">
            <w:pPr>
              <w:pStyle w:val="af8"/>
              <w:rPr>
                <w:rFonts w:asciiTheme="minorHAnsi" w:eastAsiaTheme="minorEastAsia" w:hAnsiTheme="minorHAnsi" w:cstheme="minorBidi"/>
                <w:sz w:val="20"/>
                <w:szCs w:val="20"/>
                <w:lang w:val="fr-FR" w:eastAsia="fr-FR"/>
              </w:rPr>
            </w:pPr>
            <w:hyperlink w:anchor="_Toc83998907" w:history="1">
              <w:r w:rsidR="00CA481E">
                <w:rPr>
                  <w:rStyle w:val="aff0"/>
                  <w:bCs/>
                  <w:sz w:val="20"/>
                  <w:szCs w:val="20"/>
                </w:rPr>
                <w:t>Observation 7:</w:t>
              </w:r>
              <w:r w:rsidR="00CA481E">
                <w:rPr>
                  <w:rStyle w:val="aff0"/>
                  <w:sz w:val="20"/>
                  <w:szCs w:val="20"/>
                </w:rPr>
                <w:t xml:space="preserve"> </w:t>
              </w:r>
              <w:r w:rsidR="00CA481E">
                <w:rPr>
                  <w:rStyle w:val="aff0"/>
                  <w:iCs/>
                  <w:sz w:val="20"/>
                  <w:szCs w:val="20"/>
                </w:rPr>
                <w:t>Block PT-RS with cyclic sequence outperforms block PT-RS with ZP pattern</w:t>
              </w:r>
              <w:r w:rsidR="00CA481E">
                <w:rPr>
                  <w:rStyle w:val="aff0"/>
                  <w:sz w:val="20"/>
                  <w:szCs w:val="20"/>
                </w:rPr>
                <w:t>.</w:t>
              </w:r>
            </w:hyperlink>
          </w:p>
          <w:p w14:paraId="1F94E549" w14:textId="77777777" w:rsidR="000F644C" w:rsidRDefault="006C1D4B">
            <w:pPr>
              <w:pStyle w:val="af8"/>
              <w:rPr>
                <w:rFonts w:asciiTheme="minorHAnsi" w:eastAsiaTheme="minorEastAsia" w:hAnsiTheme="minorHAnsi" w:cstheme="minorBidi"/>
                <w:sz w:val="20"/>
                <w:szCs w:val="20"/>
                <w:lang w:val="fr-FR" w:eastAsia="fr-FR"/>
              </w:rPr>
            </w:pPr>
            <w:hyperlink w:anchor="_Toc83998908" w:history="1">
              <w:r w:rsidR="00CA481E">
                <w:rPr>
                  <w:rStyle w:val="aff0"/>
                  <w:bCs/>
                  <w:sz w:val="20"/>
                  <w:szCs w:val="20"/>
                </w:rPr>
                <w:t xml:space="preserve">Observation 8: </w:t>
              </w:r>
              <w:r w:rsidR="00CA481E">
                <w:rPr>
                  <w:rStyle w:val="aff0"/>
                  <w:iCs/>
                  <w:sz w:val="20"/>
                  <w:szCs w:val="20"/>
                </w:rPr>
                <w:t>Block PT-RS with cyclic sequence requires lower complexity phase noise compensation filtering than the de-ICI filter needed for the distributed PT-RS pattern</w:t>
              </w:r>
              <w:r w:rsidR="00CA481E">
                <w:rPr>
                  <w:rStyle w:val="aff0"/>
                  <w:sz w:val="20"/>
                  <w:szCs w:val="20"/>
                </w:rPr>
                <w:t>.</w:t>
              </w:r>
            </w:hyperlink>
          </w:p>
          <w:p w14:paraId="2E2CD36C" w14:textId="77777777" w:rsidR="000F644C" w:rsidRDefault="00CA481E">
            <w:r>
              <w:rPr>
                <w:highlight w:val="yellow"/>
              </w:rPr>
              <w:fldChar w:fldCharType="end"/>
            </w:r>
          </w:p>
          <w:p w14:paraId="08B7AF07" w14:textId="77777777" w:rsidR="000F644C" w:rsidRDefault="00CA481E">
            <w:pPr>
              <w:pStyle w:val="af8"/>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Default="00CA481E">
            <w:pPr>
              <w:pStyle w:val="af8"/>
              <w:rPr>
                <w:rFonts w:asciiTheme="minorHAnsi" w:eastAsiaTheme="minorEastAsia" w:hAnsiTheme="minorHAnsi" w:cstheme="minorBidi"/>
                <w:sz w:val="20"/>
                <w:szCs w:val="20"/>
                <w:lang w:val="fr-FR"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af8"/>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Observation 8</w:t>
            </w:r>
            <w:r>
              <w:rPr>
                <w:rFonts w:asciiTheme="minorHAnsi" w:eastAsia="ＭＳ 明朝"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Observation 9</w:t>
            </w:r>
            <w:r>
              <w:rPr>
                <w:rFonts w:asciiTheme="minorHAnsi" w:eastAsia="ＭＳ 明朝"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Observation 10</w:t>
            </w:r>
            <w:r>
              <w:rPr>
                <w:rFonts w:asciiTheme="minorHAnsi" w:eastAsia="ＭＳ 明朝"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Observation 11</w:t>
            </w:r>
            <w:r>
              <w:rPr>
                <w:rFonts w:asciiTheme="minorHAnsi" w:eastAsia="ＭＳ 明朝"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1.</w:t>
            </w:r>
            <w:r>
              <w:rPr>
                <w:rFonts w:asciiTheme="minorHAnsi" w:eastAsia="ＭＳ 明朝"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2.</w:t>
            </w:r>
            <w:r>
              <w:rPr>
                <w:rFonts w:asciiTheme="minorHAnsi" w:eastAsia="ＭＳ 明朝"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3.</w:t>
            </w:r>
            <w:r>
              <w:rPr>
                <w:rFonts w:asciiTheme="minorHAnsi" w:eastAsia="ＭＳ 明朝"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4.</w:t>
            </w:r>
            <w:r>
              <w:rPr>
                <w:rFonts w:asciiTheme="minorHAnsi" w:eastAsia="ＭＳ 明朝"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Observation 12</w:t>
            </w:r>
            <w:r>
              <w:rPr>
                <w:rFonts w:asciiTheme="minorHAnsi" w:eastAsia="ＭＳ 明朝"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ＭＳ 明朝" w:hAnsiTheme="minorHAnsi" w:cstheme="minorHAnsi"/>
                <w:lang w:eastAsia="ja-JP"/>
              </w:rPr>
            </w:pPr>
            <w:r>
              <w:rPr>
                <w:rFonts w:asciiTheme="minorHAnsi" w:eastAsia="ＭＳ 明朝" w:hAnsiTheme="minorHAnsi" w:cstheme="minorHAnsi"/>
                <w:lang w:eastAsia="ja-JP"/>
              </w:rPr>
              <w:t>Proposal 28</w:t>
            </w:r>
            <w:r>
              <w:rPr>
                <w:rFonts w:asciiTheme="minorHAnsi" w:eastAsia="ＭＳ 明朝"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afb"/>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afb"/>
                <w:rFonts w:asciiTheme="minorHAnsi" w:eastAsia="Batang" w:hAnsiTheme="minorHAnsi" w:cstheme="minorHAnsi"/>
                <w:b w:val="0"/>
                <w:bCs w:val="0"/>
                <w:color w:val="000000"/>
                <w:kern w:val="2"/>
              </w:rPr>
            </w:pPr>
            <w:r>
              <w:rPr>
                <w:rFonts w:eastAsia="ＭＳ Ｐ明朝"/>
                <w:bCs/>
                <w:iCs/>
                <w:lang w:eastAsia="fi-FI"/>
              </w:rPr>
              <w:t>Proposal 16:</w:t>
            </w:r>
            <w:r>
              <w:rPr>
                <w:rFonts w:eastAsia="ＭＳ Ｐ明朝"/>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ＭＳ 明朝"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ＭＳ 明朝"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a6"/>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af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aff3"/>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3"/>
        <w:numPr>
          <w:ilvl w:val="2"/>
          <w:numId w:val="16"/>
        </w:numPr>
        <w:rPr>
          <w:lang w:eastAsia="zh-CN"/>
        </w:rPr>
      </w:pPr>
      <w:r>
        <w:rPr>
          <w:lang w:eastAsia="zh-CN"/>
        </w:rPr>
        <w:t xml:space="preserve">Summary on PTRS </w:t>
      </w:r>
    </w:p>
    <w:p w14:paraId="40818E26" w14:textId="77777777" w:rsidR="000F644C" w:rsidRDefault="00CA481E">
      <w:pPr>
        <w:pStyle w:val="4"/>
        <w:numPr>
          <w:ilvl w:val="3"/>
          <w:numId w:val="16"/>
        </w:numPr>
        <w:rPr>
          <w:lang w:eastAsia="zh-CN"/>
        </w:rPr>
      </w:pPr>
      <w:r>
        <w:rPr>
          <w:lang w:eastAsia="zh-CN"/>
        </w:rPr>
        <w:t>For CP-OFDM</w:t>
      </w:r>
    </w:p>
    <w:p w14:paraId="45371B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aff3"/>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ac"/>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ac"/>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ac"/>
        <w:spacing w:after="0"/>
        <w:rPr>
          <w:rFonts w:ascii="Times New Roman" w:hAnsi="Times New Roman"/>
          <w:szCs w:val="20"/>
          <w:lang w:eastAsia="zh-CN"/>
        </w:rPr>
      </w:pPr>
    </w:p>
    <w:p w14:paraId="1018C98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aff3"/>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ac"/>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ac"/>
        <w:spacing w:after="0"/>
        <w:rPr>
          <w:rFonts w:ascii="Times New Roman" w:hAnsi="Times New Roman"/>
          <w:szCs w:val="20"/>
          <w:lang w:eastAsia="zh-CN"/>
        </w:rPr>
      </w:pPr>
    </w:p>
    <w:p w14:paraId="2EC57CD7" w14:textId="77777777" w:rsidR="000F644C" w:rsidRDefault="000F644C">
      <w:pPr>
        <w:pStyle w:val="ac"/>
        <w:spacing w:after="0"/>
        <w:rPr>
          <w:rFonts w:ascii="Times New Roman" w:hAnsi="Times New Roman"/>
          <w:szCs w:val="20"/>
          <w:lang w:eastAsia="zh-CN"/>
        </w:rPr>
      </w:pPr>
    </w:p>
    <w:p w14:paraId="69531B05" w14:textId="77777777" w:rsidR="000F644C" w:rsidRDefault="00CA481E">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ac"/>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ac"/>
        <w:spacing w:after="0"/>
        <w:rPr>
          <w:rFonts w:ascii="Times New Roman" w:hAnsi="Times New Roman"/>
          <w:szCs w:val="20"/>
          <w:lang w:eastAsia="zh-CN"/>
        </w:rPr>
      </w:pPr>
    </w:p>
    <w:p w14:paraId="5A07A96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ac"/>
        <w:spacing w:after="0"/>
        <w:rPr>
          <w:rFonts w:ascii="Times New Roman" w:hAnsi="Times New Roman"/>
          <w:szCs w:val="20"/>
          <w:lang w:eastAsia="zh-CN"/>
        </w:rPr>
      </w:pPr>
    </w:p>
    <w:p w14:paraId="2E3434B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ac"/>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65" w:dyaOrig="401" w14:anchorId="6763C54A">
          <v:shape id="_x0000_i1034" type="#_x0000_t75" style="width:28.45pt;height:20.1pt" o:ole="">
            <v:imagedata r:id="rId27" o:title=""/>
          </v:shape>
          <o:OLEObject Type="Embed" ProgID="Equation.3" ShapeID="_x0000_i1034" DrawAspect="Content" ObjectID="_1695641881" r:id="rId28"/>
        </w:object>
      </w:r>
      <w:r>
        <w:t>) in 38.211 and the corresponding modifications to the PT-RS transmission/reception procedure in 38.214.</w:t>
      </w:r>
    </w:p>
    <w:p w14:paraId="2331CD94" w14:textId="77777777" w:rsidR="000F644C" w:rsidRDefault="000F644C">
      <w:pPr>
        <w:pStyle w:val="ac"/>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ac"/>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ac"/>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ac"/>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ac"/>
        <w:spacing w:after="0"/>
        <w:rPr>
          <w:rFonts w:ascii="Times New Roman" w:hAnsi="Times New Roman"/>
          <w:szCs w:val="20"/>
          <w:lang w:eastAsia="zh-CN"/>
        </w:rPr>
      </w:pPr>
    </w:p>
    <w:p w14:paraId="037A8C4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ac"/>
        <w:spacing w:after="0"/>
        <w:rPr>
          <w:rFonts w:ascii="Times New Roman" w:hAnsi="Times New Roman"/>
          <w:szCs w:val="20"/>
          <w:lang w:eastAsia="zh-CN"/>
        </w:rPr>
      </w:pPr>
    </w:p>
    <w:p w14:paraId="4F63F5D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ac"/>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ac"/>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ac"/>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ac"/>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ac"/>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ac"/>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ac"/>
        <w:spacing w:after="0"/>
        <w:rPr>
          <w:rFonts w:ascii="Times New Roman" w:hAnsi="Times New Roman"/>
          <w:szCs w:val="20"/>
          <w:lang w:val="de-DE" w:eastAsia="zh-CN"/>
        </w:rPr>
      </w:pPr>
    </w:p>
    <w:p w14:paraId="43768D0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ac"/>
        <w:spacing w:after="0"/>
        <w:rPr>
          <w:rFonts w:ascii="Times New Roman" w:hAnsi="Times New Roman"/>
          <w:szCs w:val="20"/>
          <w:lang w:eastAsia="zh-CN"/>
        </w:rPr>
      </w:pPr>
    </w:p>
    <w:p w14:paraId="0E682E3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ac"/>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ac"/>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ac"/>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ac"/>
        <w:spacing w:after="0"/>
        <w:rPr>
          <w:rFonts w:ascii="Times New Roman" w:hAnsi="Times New Roman"/>
          <w:szCs w:val="20"/>
          <w:lang w:eastAsia="zh-CN"/>
        </w:rPr>
      </w:pPr>
    </w:p>
    <w:p w14:paraId="0F9F53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ac"/>
        <w:spacing w:after="0"/>
        <w:rPr>
          <w:rFonts w:ascii="Times New Roman" w:hAnsi="Times New Roman"/>
          <w:szCs w:val="20"/>
          <w:lang w:eastAsia="zh-CN"/>
        </w:rPr>
      </w:pPr>
    </w:p>
    <w:p w14:paraId="3898121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ac"/>
        <w:spacing w:after="0"/>
        <w:rPr>
          <w:rFonts w:ascii="Times New Roman" w:hAnsi="Times New Roman"/>
          <w:szCs w:val="20"/>
          <w:lang w:eastAsia="zh-CN"/>
        </w:rPr>
      </w:pPr>
    </w:p>
    <w:p w14:paraId="3B59D2B5" w14:textId="77777777" w:rsidR="000F644C" w:rsidRDefault="000F644C">
      <w:pPr>
        <w:pStyle w:val="ac"/>
        <w:spacing w:after="0"/>
        <w:rPr>
          <w:rFonts w:ascii="Times New Roman" w:hAnsi="Times New Roman"/>
          <w:szCs w:val="20"/>
          <w:lang w:eastAsia="zh-CN"/>
        </w:rPr>
      </w:pPr>
    </w:p>
    <w:p w14:paraId="7FF52C2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ac"/>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ac"/>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ac"/>
        <w:spacing w:after="0"/>
        <w:rPr>
          <w:rFonts w:ascii="Times New Roman" w:hAnsi="Times New Roman"/>
          <w:szCs w:val="20"/>
          <w:lang w:eastAsia="zh-CN"/>
        </w:rPr>
      </w:pPr>
    </w:p>
    <w:p w14:paraId="66ECF4F8" w14:textId="77777777" w:rsidR="000F644C" w:rsidRDefault="00CA481E">
      <w:pPr>
        <w:pStyle w:val="5"/>
      </w:pPr>
      <w:r>
        <w:rPr>
          <w:highlight w:val="cyan"/>
        </w:rPr>
        <w:t>Conclusion 2-1 (high priority)</w:t>
      </w:r>
      <w:r>
        <w:t xml:space="preserve"> </w:t>
      </w:r>
    </w:p>
    <w:p w14:paraId="2B7EC335" w14:textId="77777777" w:rsidR="000F644C" w:rsidRDefault="00CA481E">
      <w:pPr>
        <w:pStyle w:val="aff3"/>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ac"/>
        <w:spacing w:after="0"/>
        <w:rPr>
          <w:rFonts w:ascii="Times New Roman" w:hAnsi="Times New Roman"/>
          <w:szCs w:val="20"/>
          <w:lang w:eastAsia="zh-CN"/>
        </w:rPr>
      </w:pPr>
    </w:p>
    <w:p w14:paraId="40B16AB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NTT</w:t>
            </w:r>
            <w:r>
              <w:rPr>
                <w:rFonts w:ascii="Times New Roman" w:eastAsia="ＭＳ Ｐ明朝" w:hAnsi="Times New Roman"/>
                <w:szCs w:val="20"/>
                <w:lang w:eastAsia="ja-JP"/>
              </w:rPr>
              <w:t xml:space="preserve"> DOCOMO</w:t>
            </w:r>
          </w:p>
        </w:tc>
        <w:tc>
          <w:tcPr>
            <w:tcW w:w="8021" w:type="dxa"/>
          </w:tcPr>
          <w:p w14:paraId="6019929B" w14:textId="312021CE" w:rsidR="00C10CE6" w:rsidRDefault="00C10CE6" w:rsidP="00C10CE6">
            <w:pPr>
              <w:pStyle w:val="ac"/>
              <w:spacing w:after="0"/>
              <w:rPr>
                <w:rFonts w:ascii="Times New Roman" w:hAnsi="Times New Roman"/>
                <w:szCs w:val="20"/>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e</w:t>
            </w:r>
            <w:r>
              <w:rPr>
                <w:rFonts w:ascii="Times New Roman" w:eastAsia="ＭＳ Ｐ明朝" w:hAnsi="Times New Roman"/>
                <w:szCs w:val="20"/>
                <w:lang w:eastAsia="ja-JP"/>
              </w:rPr>
              <w:t xml:space="preserve"> support the Conclusion 2-1 considering the gain kindly shown by companies’ evaluation. </w:t>
            </w:r>
          </w:p>
        </w:tc>
      </w:tr>
    </w:tbl>
    <w:p w14:paraId="1C44A8D0" w14:textId="77777777" w:rsidR="000F644C" w:rsidRDefault="000F644C">
      <w:pPr>
        <w:pStyle w:val="ac"/>
        <w:spacing w:after="0"/>
        <w:rPr>
          <w:rFonts w:ascii="Times New Roman" w:hAnsi="Times New Roman"/>
          <w:szCs w:val="20"/>
          <w:lang w:eastAsia="zh-CN"/>
        </w:rPr>
      </w:pPr>
    </w:p>
    <w:p w14:paraId="110D04CA" w14:textId="77777777" w:rsidR="000F644C" w:rsidRDefault="000F644C">
      <w:pPr>
        <w:pStyle w:val="ac"/>
        <w:spacing w:after="0"/>
        <w:rPr>
          <w:rFonts w:ascii="Times New Roman" w:hAnsi="Times New Roman"/>
          <w:szCs w:val="20"/>
          <w:lang w:eastAsia="zh-CN"/>
        </w:rPr>
      </w:pPr>
    </w:p>
    <w:p w14:paraId="3B7D68F6" w14:textId="77777777" w:rsidR="000F644C" w:rsidRDefault="00CA481E">
      <w:pPr>
        <w:pStyle w:val="5"/>
        <w:rPr>
          <w:lang w:eastAsia="zh-CN"/>
        </w:rPr>
      </w:pPr>
      <w:r>
        <w:rPr>
          <w:lang w:eastAsia="zh-CN"/>
        </w:rPr>
        <w:t>Discussion point 2-2</w:t>
      </w:r>
    </w:p>
    <w:p w14:paraId="55308C5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 xml:space="preserve">the maximal supported MCSs are as follows: SCS120kHz, rank 1 – MCS27 (high </w:t>
      </w:r>
      <w:r>
        <w:lastRenderedPageBreak/>
        <w:t>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ac"/>
        <w:spacing w:after="0"/>
        <w:rPr>
          <w:rFonts w:ascii="Times New Roman" w:hAnsi="Times New Roman"/>
          <w:szCs w:val="20"/>
          <w:lang w:eastAsia="zh-CN"/>
        </w:rPr>
      </w:pPr>
    </w:p>
    <w:p w14:paraId="5A7FF15A" w14:textId="77777777" w:rsidR="000F644C" w:rsidRDefault="000F644C">
      <w:pPr>
        <w:pStyle w:val="ac"/>
        <w:spacing w:after="0"/>
        <w:rPr>
          <w:rFonts w:ascii="Times New Roman" w:hAnsi="Times New Roman"/>
          <w:szCs w:val="20"/>
          <w:lang w:eastAsia="zh-CN"/>
        </w:rPr>
      </w:pPr>
    </w:p>
    <w:p w14:paraId="795AF31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ac"/>
        <w:spacing w:after="0"/>
        <w:rPr>
          <w:rFonts w:ascii="Times New Roman" w:hAnsi="Times New Roman"/>
          <w:szCs w:val="20"/>
          <w:lang w:eastAsia="zh-CN"/>
        </w:rPr>
      </w:pPr>
    </w:p>
    <w:p w14:paraId="5AA89F31" w14:textId="77777777" w:rsidR="000F644C" w:rsidRDefault="000F644C">
      <w:pPr>
        <w:pStyle w:val="ac"/>
        <w:spacing w:after="0"/>
        <w:rPr>
          <w:rFonts w:ascii="Times New Roman" w:hAnsi="Times New Roman"/>
          <w:szCs w:val="20"/>
          <w:lang w:eastAsia="zh-CN"/>
        </w:rPr>
      </w:pPr>
    </w:p>
    <w:p w14:paraId="11F0011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0F644C" w14:paraId="0B160C29" w14:textId="77777777">
        <w:trPr>
          <w:trHeight w:val="339"/>
        </w:trPr>
        <w:tc>
          <w:tcPr>
            <w:tcW w:w="1871" w:type="dxa"/>
          </w:tcPr>
          <w:p w14:paraId="427ED8E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ac"/>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bl>
    <w:p w14:paraId="5B6A8A3F" w14:textId="77777777" w:rsidR="000F644C" w:rsidRDefault="000F644C">
      <w:pPr>
        <w:pStyle w:val="ac"/>
        <w:spacing w:after="0"/>
        <w:ind w:left="720"/>
        <w:jc w:val="left"/>
        <w:rPr>
          <w:rFonts w:ascii="Times New Roman" w:hAnsi="Times New Roman"/>
          <w:szCs w:val="20"/>
          <w:lang w:val="en-GB" w:eastAsia="zh-CN"/>
        </w:rPr>
      </w:pPr>
    </w:p>
    <w:p w14:paraId="21467AD1" w14:textId="77777777" w:rsidR="000F644C" w:rsidRDefault="000F644C">
      <w:pPr>
        <w:pStyle w:val="ac"/>
        <w:spacing w:after="0"/>
        <w:ind w:left="720"/>
        <w:jc w:val="left"/>
        <w:rPr>
          <w:rFonts w:ascii="Times New Roman" w:hAnsi="Times New Roman"/>
          <w:szCs w:val="20"/>
          <w:lang w:val="en-GB" w:eastAsia="zh-CN"/>
        </w:rPr>
      </w:pPr>
    </w:p>
    <w:p w14:paraId="27E254EE" w14:textId="77777777" w:rsidR="000F644C" w:rsidRDefault="00CA481E">
      <w:pPr>
        <w:pStyle w:val="4"/>
        <w:numPr>
          <w:ilvl w:val="3"/>
          <w:numId w:val="16"/>
        </w:numPr>
        <w:rPr>
          <w:lang w:eastAsia="zh-CN"/>
        </w:rPr>
      </w:pPr>
      <w:r>
        <w:rPr>
          <w:lang w:eastAsia="zh-CN"/>
        </w:rPr>
        <w:t>For small RB allocation with CP-OFDM</w:t>
      </w:r>
    </w:p>
    <w:p w14:paraId="30E1005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aff3"/>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ac"/>
        <w:numPr>
          <w:ilvl w:val="0"/>
          <w:numId w:val="31"/>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ac"/>
        <w:numPr>
          <w:ilvl w:val="1"/>
          <w:numId w:val="31"/>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CPE and ICI PN compensation</w:t>
      </w:r>
    </w:p>
    <w:p w14:paraId="3BE9E373" w14:textId="77777777" w:rsidR="000F644C" w:rsidRDefault="00CA481E">
      <w:pPr>
        <w:pStyle w:val="ac"/>
        <w:numPr>
          <w:ilvl w:val="2"/>
          <w:numId w:val="31"/>
        </w:numPr>
        <w:spacing w:after="0" w:line="280" w:lineRule="atLeast"/>
        <w:ind w:left="2160"/>
        <w:rPr>
          <w:rFonts w:ascii="Times New Roman" w:eastAsia="ＭＳ Ｐ明朝" w:hAnsi="Times New Roman"/>
          <w:szCs w:val="20"/>
          <w:lang w:eastAsia="ja-JP"/>
        </w:rPr>
      </w:pPr>
      <w:r>
        <w:rPr>
          <w:rFonts w:ascii="Times New Roman" w:eastAsia="ＭＳ Ｐ明朝" w:hAnsi="Times New Roman"/>
          <w:szCs w:val="20"/>
          <w:lang w:eastAsia="ja-JP"/>
        </w:rPr>
        <w:t>Note: Results for CPE compensation-only are to be reported for reference</w:t>
      </w:r>
    </w:p>
    <w:p w14:paraId="16C77C36" w14:textId="77777777" w:rsidR="000F644C" w:rsidRDefault="00CA481E">
      <w:pPr>
        <w:pStyle w:val="ac"/>
        <w:numPr>
          <w:ilvl w:val="1"/>
          <w:numId w:val="31"/>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(K = 0.5, L = 1), (K = 1, L = 1), (K = 2, L = 1),</w:t>
      </w:r>
    </w:p>
    <w:p w14:paraId="7DF4D764" w14:textId="77777777" w:rsidR="000F644C" w:rsidRDefault="00CA481E">
      <w:pPr>
        <w:pStyle w:val="ac"/>
        <w:numPr>
          <w:ilvl w:val="2"/>
          <w:numId w:val="31"/>
        </w:numPr>
        <w:spacing w:after="0"/>
        <w:ind w:left="2160"/>
        <w:rPr>
          <w:rFonts w:ascii="Times New Roman" w:eastAsia="ＭＳ Ｐ明朝" w:hAnsi="Times New Roman"/>
          <w:szCs w:val="20"/>
          <w:lang w:eastAsia="ja-JP"/>
        </w:rPr>
      </w:pPr>
      <w:r>
        <w:rPr>
          <w:rFonts w:ascii="Times New Roman" w:eastAsia="ＭＳ Ｐ明朝" w:hAnsi="Times New Roman"/>
          <w:szCs w:val="20"/>
          <w:lang w:eastAsia="ja-JP"/>
        </w:rPr>
        <w:t>Note: PTRS per K number of PRBs, and PTRS every L number of OFDM symbols</w:t>
      </w:r>
    </w:p>
    <w:p w14:paraId="34F804E0" w14:textId="77777777" w:rsidR="000F644C" w:rsidRDefault="00CA481E">
      <w:pPr>
        <w:pStyle w:val="ac"/>
        <w:numPr>
          <w:ilvl w:val="1"/>
          <w:numId w:val="31"/>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Number of RBs: 8, 16, 32</w:t>
      </w:r>
    </w:p>
    <w:p w14:paraId="29DFCE6F" w14:textId="77777777" w:rsidR="000F644C" w:rsidRDefault="00CA481E">
      <w:pPr>
        <w:pStyle w:val="ac"/>
        <w:numPr>
          <w:ilvl w:val="1"/>
          <w:numId w:val="31"/>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 xml:space="preserve">Other values of K and number of RBs are not precluded </w:t>
      </w:r>
    </w:p>
    <w:p w14:paraId="09FF2FA0" w14:textId="77777777" w:rsidR="000F644C" w:rsidRDefault="00CA481E">
      <w:pPr>
        <w:pStyle w:val="ac"/>
        <w:numPr>
          <w:ilvl w:val="0"/>
          <w:numId w:val="31"/>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ac"/>
        <w:spacing w:after="0"/>
        <w:rPr>
          <w:rFonts w:ascii="Times New Roman" w:hAnsi="Times New Roman"/>
          <w:szCs w:val="20"/>
          <w:lang w:eastAsia="zh-CN"/>
        </w:rPr>
      </w:pPr>
    </w:p>
    <w:p w14:paraId="397E624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ac"/>
        <w:spacing w:after="0"/>
        <w:rPr>
          <w:rFonts w:ascii="Times New Roman" w:hAnsi="Times New Roman"/>
          <w:szCs w:val="20"/>
          <w:lang w:eastAsia="zh-CN"/>
        </w:rPr>
      </w:pPr>
    </w:p>
    <w:p w14:paraId="1BF8272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ac"/>
        <w:spacing w:after="0"/>
        <w:rPr>
          <w:rFonts w:ascii="Times New Roman" w:hAnsi="Times New Roman"/>
          <w:szCs w:val="20"/>
          <w:lang w:eastAsia="zh-CN"/>
        </w:rPr>
      </w:pPr>
    </w:p>
    <w:p w14:paraId="6C41100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ac"/>
        <w:spacing w:after="0"/>
        <w:rPr>
          <w:rFonts w:ascii="Times New Roman" w:hAnsi="Times New Roman"/>
          <w:szCs w:val="20"/>
          <w:lang w:eastAsia="zh-CN"/>
        </w:rPr>
      </w:pPr>
    </w:p>
    <w:p w14:paraId="08D2944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ac"/>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ac"/>
        <w:spacing w:after="0"/>
        <w:rPr>
          <w:rFonts w:ascii="Times New Roman" w:hAnsi="Times New Roman"/>
        </w:rPr>
      </w:pPr>
    </w:p>
    <w:p w14:paraId="13A696B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ac"/>
        <w:spacing w:after="0"/>
        <w:rPr>
          <w:rFonts w:ascii="Times New Roman" w:hAnsi="Times New Roman"/>
          <w:szCs w:val="20"/>
          <w:lang w:eastAsia="zh-CN"/>
        </w:rPr>
      </w:pPr>
    </w:p>
    <w:p w14:paraId="54F3B657" w14:textId="77777777" w:rsidR="000F644C" w:rsidRDefault="00CA481E">
      <w:pPr>
        <w:pStyle w:val="ac"/>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ac"/>
        <w:spacing w:after="0"/>
        <w:rPr>
          <w:rFonts w:ascii="Times New Roman" w:hAnsi="Times New Roman"/>
          <w:szCs w:val="20"/>
          <w:lang w:eastAsia="zh-CN"/>
        </w:rPr>
      </w:pPr>
    </w:p>
    <w:p w14:paraId="34CFD105" w14:textId="77777777" w:rsidR="000F644C" w:rsidRDefault="00CA481E">
      <w:pPr>
        <w:pStyle w:val="ac"/>
        <w:spacing w:after="0"/>
        <w:rPr>
          <w:rFonts w:asciiTheme="minorHAnsi" w:hAnsiTheme="minorHAnsi" w:cstheme="minorHAnsi"/>
          <w:szCs w:val="20"/>
          <w:lang w:eastAsia="zh-CN"/>
        </w:rPr>
      </w:pPr>
      <w:r>
        <w:rPr>
          <w:rFonts w:asciiTheme="minorHAnsi" w:eastAsia="ＭＳ Ｐ明朝"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ＭＳ Ｐ明朝"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ac"/>
        <w:spacing w:after="0"/>
        <w:rPr>
          <w:rFonts w:ascii="Times New Roman" w:hAnsi="Times New Roman"/>
          <w:szCs w:val="20"/>
          <w:lang w:eastAsia="zh-CN"/>
        </w:rPr>
      </w:pPr>
    </w:p>
    <w:p w14:paraId="45B7FE8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ac"/>
        <w:spacing w:after="0"/>
        <w:rPr>
          <w:rFonts w:ascii="Times New Roman" w:hAnsi="Times New Roman"/>
          <w:szCs w:val="20"/>
          <w:lang w:eastAsia="zh-CN"/>
        </w:rPr>
      </w:pPr>
    </w:p>
    <w:p w14:paraId="1691E0E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ac"/>
        <w:spacing w:after="0"/>
        <w:rPr>
          <w:rFonts w:ascii="Times New Roman" w:hAnsi="Times New Roman"/>
          <w:szCs w:val="20"/>
          <w:lang w:eastAsia="zh-CN"/>
        </w:rPr>
      </w:pPr>
    </w:p>
    <w:p w14:paraId="420FD9C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ac"/>
        <w:spacing w:after="0"/>
        <w:rPr>
          <w:rFonts w:ascii="Times New Roman" w:hAnsi="Times New Roman"/>
          <w:szCs w:val="20"/>
          <w:lang w:eastAsia="zh-CN"/>
        </w:rPr>
      </w:pPr>
    </w:p>
    <w:p w14:paraId="5C9BEBD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ac"/>
        <w:spacing w:after="0"/>
      </w:pPr>
      <w:r>
        <w:rPr>
          <w:rFonts w:ascii="Times New Roman" w:hAnsi="Times New Roman"/>
          <w:szCs w:val="20"/>
          <w:lang w:eastAsia="zh-CN"/>
        </w:rPr>
        <w:lastRenderedPageBreak/>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ac"/>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ac"/>
        <w:spacing w:after="0"/>
      </w:pPr>
    </w:p>
    <w:p w14:paraId="3B85B137" w14:textId="77777777" w:rsidR="000F644C" w:rsidRDefault="000F644C">
      <w:pPr>
        <w:pStyle w:val="ac"/>
        <w:spacing w:after="0"/>
        <w:rPr>
          <w:rFonts w:ascii="Times New Roman" w:hAnsi="Times New Roman"/>
          <w:szCs w:val="20"/>
          <w:lang w:eastAsia="zh-CN"/>
        </w:rPr>
      </w:pPr>
    </w:p>
    <w:p w14:paraId="12EC54A3" w14:textId="77777777" w:rsidR="000F644C" w:rsidRDefault="00CA481E">
      <w:pPr>
        <w:pStyle w:val="5"/>
      </w:pPr>
      <w:r>
        <w:rPr>
          <w:highlight w:val="cyan"/>
        </w:rPr>
        <w:t>Conclusion 2-3</w:t>
      </w:r>
      <w:r>
        <w:rPr>
          <w:highlight w:val="cyan"/>
          <w:lang w:eastAsia="zh-CN"/>
        </w:rPr>
        <w:t xml:space="preserve"> (high priority)</w:t>
      </w:r>
      <w:r>
        <w:t xml:space="preserve"> </w:t>
      </w:r>
    </w:p>
    <w:p w14:paraId="0F77B9E6" w14:textId="77777777" w:rsidR="000F644C" w:rsidRDefault="00CA481E">
      <w:pPr>
        <w:pStyle w:val="ac"/>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ac"/>
        <w:spacing w:after="0"/>
        <w:rPr>
          <w:rFonts w:ascii="Times New Roman" w:hAnsi="Times New Roman"/>
          <w:szCs w:val="20"/>
          <w:lang w:eastAsia="zh-CN"/>
        </w:rPr>
      </w:pPr>
    </w:p>
    <w:p w14:paraId="0C4197E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ac"/>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ac"/>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ac"/>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ac"/>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ac"/>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ac"/>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ac"/>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ac"/>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ac"/>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ac"/>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ac"/>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ac"/>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ac"/>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ac"/>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ac"/>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ac"/>
              <w:spacing w:after="0" w:line="240" w:lineRule="auto"/>
              <w:rPr>
                <w:rFonts w:eastAsiaTheme="minorEastAsia"/>
                <w:lang w:eastAsia="ko-KR"/>
              </w:rPr>
            </w:pPr>
            <w:r>
              <w:rPr>
                <w:rFonts w:ascii="Times New Roman" w:eastAsia="ＭＳ Ｐ明朝" w:hAnsi="Times New Roman" w:hint="eastAsia"/>
                <w:szCs w:val="20"/>
                <w:lang w:eastAsia="ja-JP"/>
              </w:rPr>
              <w:t>NTT DOCOMO</w:t>
            </w:r>
          </w:p>
        </w:tc>
        <w:tc>
          <w:tcPr>
            <w:tcW w:w="8021" w:type="dxa"/>
          </w:tcPr>
          <w:p w14:paraId="4FF444A9" w14:textId="2DDD1A9C" w:rsidR="00C10CE6" w:rsidRDefault="00C10CE6" w:rsidP="00C10CE6">
            <w:pPr>
              <w:pStyle w:val="ac"/>
              <w:spacing w:after="0"/>
              <w:rPr>
                <w:rFonts w:eastAsiaTheme="minorEastAsia"/>
                <w:lang w:eastAsia="ko-KR"/>
              </w:rPr>
            </w:pPr>
            <w:r>
              <w:rPr>
                <w:rFonts w:ascii="Times New Roman" w:eastAsia="ＭＳ Ｐ明朝" w:hAnsi="Times New Roman"/>
                <w:szCs w:val="20"/>
                <w:lang w:eastAsia="ja-JP"/>
              </w:rPr>
              <w:t xml:space="preserve">We support the Conclusion 2-3. </w:t>
            </w:r>
          </w:p>
        </w:tc>
      </w:tr>
    </w:tbl>
    <w:p w14:paraId="4340A035" w14:textId="77777777" w:rsidR="000F644C" w:rsidRDefault="000F644C">
      <w:pPr>
        <w:pStyle w:val="ac"/>
        <w:spacing w:after="0"/>
        <w:rPr>
          <w:rFonts w:ascii="Times New Roman" w:hAnsi="Times New Roman"/>
          <w:szCs w:val="20"/>
          <w:lang w:eastAsia="zh-CN"/>
        </w:rPr>
      </w:pPr>
    </w:p>
    <w:p w14:paraId="214EF31D" w14:textId="77777777" w:rsidR="000F644C" w:rsidRDefault="00CA481E">
      <w:pPr>
        <w:pStyle w:val="4"/>
        <w:numPr>
          <w:ilvl w:val="3"/>
          <w:numId w:val="16"/>
        </w:numPr>
        <w:rPr>
          <w:lang w:eastAsia="zh-CN"/>
        </w:rPr>
      </w:pPr>
      <w:r>
        <w:rPr>
          <w:lang w:eastAsia="zh-CN"/>
        </w:rPr>
        <w:t>For DFT-s-OFDM</w:t>
      </w:r>
    </w:p>
    <w:p w14:paraId="6CD15B8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aff3"/>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aff3"/>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ac"/>
        <w:spacing w:after="0"/>
        <w:rPr>
          <w:rFonts w:ascii="Times New Roman" w:hAnsi="Times New Roman"/>
          <w:szCs w:val="20"/>
          <w:lang w:eastAsia="zh-CN"/>
        </w:rPr>
      </w:pPr>
    </w:p>
    <w:p w14:paraId="3383252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ac"/>
        <w:spacing w:after="0"/>
        <w:rPr>
          <w:rFonts w:ascii="Times New Roman" w:hAnsi="Times New Roman"/>
          <w:szCs w:val="20"/>
          <w:lang w:eastAsia="zh-CN"/>
        </w:rPr>
      </w:pPr>
    </w:p>
    <w:p w14:paraId="0E23D64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ac"/>
        <w:spacing w:after="0"/>
        <w:rPr>
          <w:rFonts w:ascii="Times New Roman" w:hAnsi="Times New Roman"/>
          <w:szCs w:val="20"/>
          <w:lang w:eastAsia="zh-CN"/>
        </w:rPr>
      </w:pPr>
    </w:p>
    <w:p w14:paraId="13EFD2C5" w14:textId="77777777" w:rsidR="000F644C" w:rsidRDefault="00CA481E">
      <w:pPr>
        <w:pStyle w:val="ac"/>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ac"/>
        <w:spacing w:after="0"/>
        <w:rPr>
          <w:rFonts w:ascii="Times New Roman" w:hAnsi="Times New Roman"/>
          <w:szCs w:val="20"/>
          <w:lang w:eastAsia="zh-CN"/>
        </w:rPr>
      </w:pPr>
    </w:p>
    <w:p w14:paraId="47A6ACD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ac"/>
        <w:spacing w:after="0"/>
        <w:rPr>
          <w:rFonts w:ascii="Times New Roman" w:hAnsi="Times New Roman"/>
          <w:szCs w:val="20"/>
          <w:lang w:eastAsia="zh-CN"/>
        </w:rPr>
      </w:pPr>
    </w:p>
    <w:p w14:paraId="59606AC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ac"/>
        <w:spacing w:after="0"/>
        <w:rPr>
          <w:rFonts w:ascii="Times New Roman" w:hAnsi="Times New Roman"/>
          <w:szCs w:val="20"/>
          <w:lang w:eastAsia="zh-CN"/>
        </w:rPr>
      </w:pPr>
    </w:p>
    <w:p w14:paraId="65934FF2" w14:textId="77777777" w:rsidR="000F644C" w:rsidRDefault="000F644C">
      <w:pPr>
        <w:pStyle w:val="ac"/>
        <w:spacing w:after="0"/>
        <w:rPr>
          <w:rFonts w:ascii="Times New Roman" w:hAnsi="Times New Roman"/>
          <w:szCs w:val="20"/>
          <w:lang w:eastAsia="zh-CN"/>
        </w:rPr>
      </w:pPr>
    </w:p>
    <w:p w14:paraId="5F6ED446" w14:textId="77777777" w:rsidR="000F644C" w:rsidRDefault="00CA481E">
      <w:pPr>
        <w:pStyle w:val="ac"/>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ac"/>
        <w:spacing w:after="0"/>
        <w:rPr>
          <w:rFonts w:ascii="Times New Roman" w:hAnsi="Times New Roman"/>
          <w:szCs w:val="20"/>
          <w:lang w:eastAsia="zh-CN"/>
        </w:rPr>
      </w:pPr>
    </w:p>
    <w:p w14:paraId="57E1624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ac"/>
        <w:spacing w:after="0"/>
        <w:rPr>
          <w:rFonts w:ascii="Times New Roman" w:hAnsi="Times New Roman"/>
          <w:szCs w:val="20"/>
          <w:lang w:eastAsia="zh-CN"/>
        </w:rPr>
      </w:pPr>
    </w:p>
    <w:p w14:paraId="67F1ED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ac"/>
        <w:spacing w:after="0"/>
        <w:rPr>
          <w:rFonts w:ascii="Times New Roman" w:hAnsi="Times New Roman"/>
          <w:szCs w:val="20"/>
          <w:lang w:eastAsia="zh-CN"/>
        </w:rPr>
      </w:pPr>
    </w:p>
    <w:p w14:paraId="605C421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ac"/>
        <w:spacing w:after="0"/>
        <w:rPr>
          <w:rFonts w:ascii="Times New Roman" w:hAnsi="Times New Roman"/>
          <w:szCs w:val="20"/>
          <w:lang w:eastAsia="zh-CN"/>
        </w:rPr>
      </w:pPr>
    </w:p>
    <w:p w14:paraId="649EB6B4" w14:textId="77777777" w:rsidR="000F644C" w:rsidRDefault="000F644C">
      <w:pPr>
        <w:pStyle w:val="ac"/>
        <w:spacing w:after="0"/>
        <w:rPr>
          <w:rFonts w:ascii="Times New Roman" w:hAnsi="Times New Roman"/>
          <w:szCs w:val="20"/>
          <w:lang w:eastAsia="zh-CN"/>
        </w:rPr>
      </w:pPr>
    </w:p>
    <w:p w14:paraId="37D413F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ac"/>
        <w:spacing w:after="0"/>
        <w:rPr>
          <w:rFonts w:ascii="Times New Roman" w:hAnsi="Times New Roman"/>
          <w:szCs w:val="20"/>
          <w:lang w:eastAsia="zh-CN"/>
        </w:rPr>
      </w:pPr>
    </w:p>
    <w:p w14:paraId="4AD15814" w14:textId="77777777" w:rsidR="000F644C" w:rsidRDefault="000F644C">
      <w:pPr>
        <w:pStyle w:val="ac"/>
        <w:spacing w:after="0"/>
        <w:ind w:left="720"/>
        <w:jc w:val="left"/>
        <w:rPr>
          <w:rFonts w:ascii="Times New Roman" w:hAnsi="Times New Roman"/>
          <w:szCs w:val="20"/>
          <w:lang w:val="en-GB" w:eastAsia="zh-CN"/>
        </w:rPr>
      </w:pPr>
    </w:p>
    <w:p w14:paraId="5C2CE13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ac"/>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ac"/>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ac"/>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ac"/>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ac"/>
        <w:spacing w:after="0"/>
        <w:rPr>
          <w:rFonts w:ascii="Times New Roman" w:hAnsi="Times New Roman"/>
          <w:szCs w:val="20"/>
          <w:lang w:eastAsia="zh-CN"/>
        </w:rPr>
      </w:pPr>
    </w:p>
    <w:p w14:paraId="09D42EFC" w14:textId="77777777" w:rsidR="000F644C" w:rsidRDefault="000F644C">
      <w:pPr>
        <w:pStyle w:val="ac"/>
        <w:spacing w:after="0"/>
        <w:rPr>
          <w:rFonts w:asciiTheme="minorHAnsi" w:hAnsiTheme="minorHAnsi" w:cstheme="minorHAnsi"/>
          <w:lang w:eastAsia="zh-CN"/>
        </w:rPr>
      </w:pPr>
    </w:p>
    <w:p w14:paraId="2C1B344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ac"/>
        <w:spacing w:after="0"/>
        <w:rPr>
          <w:rFonts w:ascii="Times New Roman" w:hAnsi="Times New Roman"/>
          <w:szCs w:val="20"/>
          <w:lang w:eastAsia="zh-CN"/>
        </w:rPr>
      </w:pPr>
    </w:p>
    <w:p w14:paraId="48531563" w14:textId="77777777" w:rsidR="000F644C" w:rsidRDefault="00CA481E">
      <w:pPr>
        <w:pStyle w:val="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aff3"/>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aff3"/>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aff3"/>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aff3"/>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aff3"/>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ac"/>
        <w:spacing w:after="0"/>
        <w:rPr>
          <w:rFonts w:ascii="Times New Roman" w:hAnsi="Times New Roman"/>
          <w:szCs w:val="20"/>
          <w:lang w:eastAsia="zh-CN"/>
        </w:rPr>
      </w:pPr>
    </w:p>
    <w:p w14:paraId="535A8ED2" w14:textId="77777777" w:rsidR="000F644C" w:rsidRDefault="000F644C">
      <w:pPr>
        <w:pStyle w:val="ac"/>
        <w:spacing w:after="0"/>
        <w:rPr>
          <w:rFonts w:ascii="Times New Roman" w:hAnsi="Times New Roman"/>
          <w:szCs w:val="20"/>
          <w:lang w:eastAsia="zh-CN"/>
        </w:rPr>
      </w:pPr>
    </w:p>
    <w:p w14:paraId="5425F9F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a"/>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5847585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ac"/>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ac"/>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ac"/>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ac"/>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ac"/>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7825E7EA" w14:textId="7478C891" w:rsidR="00C10CE6" w:rsidRDefault="00C10CE6" w:rsidP="00C10CE6">
            <w:pPr>
              <w:pStyle w:val="ac"/>
              <w:spacing w:after="0"/>
              <w:rPr>
                <w:rFonts w:ascii="Times New Roman" w:eastAsiaTheme="minorEastAsia" w:hAnsi="Times New Roman"/>
                <w:szCs w:val="20"/>
                <w:lang w:eastAsia="ko-KR"/>
              </w:rPr>
            </w:pPr>
            <w:r>
              <w:rPr>
                <w:rFonts w:ascii="Times New Roman" w:eastAsia="ＭＳ Ｐ明朝" w:hAnsi="Times New Roman"/>
                <w:szCs w:val="20"/>
                <w:lang w:eastAsia="ja-JP"/>
              </w:rPr>
              <w:t xml:space="preserve">We prefer Option 4. </w:t>
            </w:r>
          </w:p>
        </w:tc>
      </w:tr>
    </w:tbl>
    <w:p w14:paraId="1E9CA6AB" w14:textId="77777777" w:rsidR="000F644C" w:rsidRDefault="000F644C">
      <w:pPr>
        <w:pStyle w:val="ac"/>
        <w:spacing w:after="0"/>
        <w:rPr>
          <w:rFonts w:ascii="Times New Roman" w:hAnsi="Times New Roman"/>
          <w:szCs w:val="20"/>
          <w:lang w:eastAsia="zh-CN"/>
        </w:rPr>
      </w:pPr>
    </w:p>
    <w:p w14:paraId="7AB2AEDB" w14:textId="77777777" w:rsidR="000F644C" w:rsidRDefault="000F644C">
      <w:pPr>
        <w:pStyle w:val="ac"/>
        <w:spacing w:after="0"/>
        <w:rPr>
          <w:rFonts w:ascii="Times New Roman" w:hAnsi="Times New Roman"/>
          <w:szCs w:val="20"/>
          <w:lang w:eastAsia="zh-CN"/>
        </w:rPr>
      </w:pPr>
    </w:p>
    <w:p w14:paraId="33EB055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ac"/>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ac"/>
        <w:spacing w:after="0"/>
        <w:rPr>
          <w:rFonts w:ascii="Times New Roman" w:hAnsi="Times New Roman"/>
          <w:szCs w:val="20"/>
          <w:lang w:eastAsia="zh-CN"/>
        </w:rPr>
      </w:pPr>
    </w:p>
    <w:p w14:paraId="64667E5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w:t>
      </w:r>
      <w:r>
        <w:rPr>
          <w:rFonts w:ascii="Times New Roman" w:hAnsi="Times New Roman"/>
          <w:lang w:eastAsia="zh-CN"/>
        </w:rPr>
        <w:lastRenderedPageBreak/>
        <w:t xml:space="preserve">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ac"/>
        <w:spacing w:after="0"/>
        <w:rPr>
          <w:rFonts w:ascii="Times New Roman" w:hAnsi="Times New Roman"/>
          <w:szCs w:val="20"/>
          <w:lang w:eastAsia="zh-CN"/>
        </w:rPr>
      </w:pPr>
    </w:p>
    <w:p w14:paraId="5C887038" w14:textId="77777777" w:rsidR="000F644C" w:rsidRDefault="00CA481E">
      <w:pPr>
        <w:pStyle w:val="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aff3"/>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aff3"/>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ac"/>
        <w:spacing w:after="0"/>
        <w:rPr>
          <w:rFonts w:ascii="Times New Roman" w:hAnsi="Times New Roman"/>
          <w:szCs w:val="20"/>
          <w:lang w:eastAsia="zh-CN"/>
        </w:rPr>
      </w:pPr>
    </w:p>
    <w:p w14:paraId="21A6A4F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ac"/>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ac"/>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ac"/>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ac"/>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ac"/>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ac"/>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ac"/>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ac"/>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bl>
    <w:p w14:paraId="60DF114C" w14:textId="77777777" w:rsidR="000F644C" w:rsidRDefault="000F644C">
      <w:pPr>
        <w:pStyle w:val="ac"/>
        <w:spacing w:after="0"/>
        <w:rPr>
          <w:rFonts w:asciiTheme="minorHAnsi" w:hAnsiTheme="minorHAnsi" w:cstheme="minorHAnsi"/>
          <w:lang w:eastAsia="zh-CN"/>
        </w:rPr>
      </w:pPr>
    </w:p>
    <w:p w14:paraId="68A77995" w14:textId="77777777" w:rsidR="000F644C" w:rsidRDefault="00CA481E">
      <w:pPr>
        <w:pStyle w:val="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ac"/>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ac"/>
        <w:spacing w:after="0"/>
        <w:rPr>
          <w:rFonts w:ascii="Times New Roman" w:hAnsi="Times New Roman"/>
          <w:szCs w:val="20"/>
          <w:lang w:eastAsia="zh-CN"/>
        </w:rPr>
      </w:pPr>
    </w:p>
    <w:p w14:paraId="77A34BF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ac"/>
        <w:spacing w:after="0"/>
        <w:rPr>
          <w:rFonts w:ascii="Times New Roman" w:hAnsi="Times New Roman"/>
          <w:szCs w:val="20"/>
          <w:lang w:eastAsia="zh-CN"/>
        </w:rPr>
      </w:pPr>
    </w:p>
    <w:p w14:paraId="601ABEB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ac"/>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ac"/>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ac"/>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ac"/>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bl>
    <w:p w14:paraId="54AB16F0" w14:textId="77777777" w:rsidR="000F644C" w:rsidRDefault="000F644C">
      <w:pPr>
        <w:pStyle w:val="ac"/>
        <w:spacing w:after="0"/>
        <w:rPr>
          <w:rFonts w:asciiTheme="minorHAnsi" w:hAnsiTheme="minorHAnsi" w:cstheme="minorHAnsi"/>
          <w:lang w:eastAsia="zh-CN"/>
        </w:rPr>
      </w:pPr>
    </w:p>
    <w:p w14:paraId="429BD7DE" w14:textId="77777777" w:rsidR="000F644C" w:rsidRDefault="000F644C">
      <w:pPr>
        <w:pStyle w:val="ac"/>
        <w:spacing w:after="0"/>
        <w:rPr>
          <w:rFonts w:asciiTheme="minorHAnsi" w:hAnsiTheme="minorHAnsi" w:cstheme="minorHAnsi"/>
          <w:lang w:eastAsia="zh-CN"/>
        </w:rPr>
      </w:pPr>
    </w:p>
    <w:p w14:paraId="6FB541F4" w14:textId="77777777" w:rsidR="000F644C" w:rsidRDefault="00CA481E">
      <w:pPr>
        <w:pStyle w:val="2"/>
        <w:rPr>
          <w:lang w:eastAsia="zh-CN"/>
        </w:rPr>
      </w:pPr>
      <w:r>
        <w:rPr>
          <w:lang w:eastAsia="zh-CN"/>
        </w:rPr>
        <w:t>2.3. DMRS</w:t>
      </w:r>
    </w:p>
    <w:p w14:paraId="17B01379" w14:textId="77777777" w:rsidR="000F644C" w:rsidRDefault="000F644C">
      <w:pPr>
        <w:pStyle w:val="af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aff3"/>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ＭＳ Ｐ明朝"/>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a6"/>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a6"/>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ＭＳ Ｐ明朝"/>
                <w:b w:val="0"/>
                <w:lang w:eastAsia="ja-JP"/>
              </w:rPr>
              <w:t>For 480</w:t>
            </w:r>
            <w:r>
              <w:rPr>
                <w:rFonts w:eastAsia="ＭＳ Ｐ明朝" w:hint="eastAsia"/>
                <w:b w:val="0"/>
                <w:lang w:eastAsia="ja-JP"/>
              </w:rPr>
              <w:t>/</w:t>
            </w:r>
            <w:r>
              <w:rPr>
                <w:rFonts w:eastAsia="ＭＳ Ｐ明朝"/>
                <w:b w:val="0"/>
                <w:lang w:eastAsia="ja-JP"/>
              </w:rPr>
              <w:t xml:space="preserve">960 kHz SCS </w:t>
            </w:r>
            <w:r>
              <w:rPr>
                <w:rFonts w:eastAsia="ＭＳ Ｐ明朝" w:hint="eastAsia"/>
                <w:b w:val="0"/>
                <w:lang w:eastAsia="ja-JP"/>
              </w:rPr>
              <w:t>in</w:t>
            </w:r>
            <w:r>
              <w:rPr>
                <w:rFonts w:eastAsia="ＭＳ Ｐ明朝"/>
                <w:b w:val="0"/>
                <w:lang w:eastAsia="ja-JP"/>
              </w:rPr>
              <w:t xml:space="preserve"> </w:t>
            </w:r>
            <w:r>
              <w:rPr>
                <w:rFonts w:eastAsia="ＭＳ Ｐ明朝" w:hint="eastAsia"/>
                <w:b w:val="0"/>
                <w:lang w:eastAsia="ja-JP"/>
              </w:rPr>
              <w:t>FR2-2</w:t>
            </w:r>
            <w:r>
              <w:rPr>
                <w:rFonts w:eastAsia="ＭＳ Ｐ明朝"/>
                <w:b w:val="0"/>
                <w:lang w:eastAsia="ja-JP"/>
              </w:rPr>
              <w:t xml:space="preserve">, for rank 1 PDSCH, </w:t>
            </w:r>
            <w:r>
              <w:rPr>
                <w:rFonts w:eastAsia="ＭＳ Ｐ明朝" w:hint="eastAsia"/>
                <w:b w:val="0"/>
                <w:lang w:eastAsia="ja-JP"/>
              </w:rPr>
              <w:t>FD</w:t>
            </w:r>
            <w:r>
              <w:rPr>
                <w:rFonts w:eastAsia="ＭＳ Ｐ明朝"/>
                <w:b w:val="0"/>
                <w:lang w:eastAsia="ja-JP"/>
              </w:rPr>
              <w:t xml:space="preserve">-CDM invalidation should be indicated by RRC </w:t>
            </w:r>
            <w:r>
              <w:rPr>
                <w:rFonts w:eastAsia="ＭＳ Ｐ明朝"/>
                <w:b w:val="0"/>
                <w:lang w:eastAsia="ja-JP"/>
              </w:rPr>
              <w:pgNum/>
            </w:r>
            <w:r>
              <w:rPr>
                <w:rFonts w:eastAsia="ＭＳ Ｐ明朝"/>
                <w:b w:val="0"/>
                <w:lang w:eastAsia="ja-JP"/>
              </w:rPr>
              <w:t>ignaling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a6"/>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a6"/>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a6"/>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a6"/>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游明朝"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aff3"/>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aff3"/>
              <w:numPr>
                <w:ilvl w:val="1"/>
                <w:numId w:val="13"/>
              </w:numPr>
              <w:spacing w:after="180"/>
              <w:rPr>
                <w:rFonts w:asciiTheme="minorHAnsi" w:eastAsia="游明朝"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aff3"/>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aff3"/>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aff3"/>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aff3"/>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ＭＳ Ｐ明朝"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aff3"/>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3"/>
        <w:numPr>
          <w:ilvl w:val="2"/>
          <w:numId w:val="16"/>
        </w:numPr>
        <w:rPr>
          <w:lang w:eastAsia="zh-CN"/>
        </w:rPr>
      </w:pPr>
      <w:r>
        <w:rPr>
          <w:lang w:eastAsia="zh-CN"/>
        </w:rPr>
        <w:t xml:space="preserve">Summary on DMRS </w:t>
      </w:r>
    </w:p>
    <w:p w14:paraId="3355C2C6" w14:textId="77777777" w:rsidR="000F644C" w:rsidRDefault="00CA481E">
      <w:pPr>
        <w:pStyle w:val="4"/>
        <w:numPr>
          <w:ilvl w:val="3"/>
          <w:numId w:val="16"/>
        </w:numPr>
        <w:rPr>
          <w:lang w:eastAsia="zh-CN"/>
        </w:rPr>
      </w:pPr>
      <w:r>
        <w:rPr>
          <w:lang w:eastAsia="zh-CN"/>
        </w:rPr>
        <w:t>FD-OCC</w:t>
      </w:r>
    </w:p>
    <w:p w14:paraId="7C1DF354" w14:textId="77777777" w:rsidR="000F644C" w:rsidRDefault="00CA481E">
      <w:pPr>
        <w:pStyle w:val="ac"/>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aff3"/>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aff3"/>
        <w:numPr>
          <w:ilvl w:val="1"/>
          <w:numId w:val="28"/>
        </w:numPr>
        <w:rPr>
          <w:rFonts w:ascii="Times New Roman" w:hAnsi="Times New Roman"/>
          <w:sz w:val="20"/>
          <w:szCs w:val="20"/>
        </w:rPr>
      </w:pPr>
      <w:r>
        <w:rPr>
          <w:rFonts w:ascii="Times New Roman" w:eastAsia="ＭＳ Ｐ明朝" w:hAnsi="Times New Roman"/>
          <w:sz w:val="20"/>
          <w:szCs w:val="20"/>
          <w:lang w:eastAsia="ja-JP"/>
        </w:rPr>
        <w:t>Down select between the following options for the indication to UE</w:t>
      </w:r>
    </w:p>
    <w:p w14:paraId="387578D8" w14:textId="77777777" w:rsidR="000F644C" w:rsidRDefault="00CA481E">
      <w:pPr>
        <w:pStyle w:val="aff3"/>
        <w:numPr>
          <w:ilvl w:val="2"/>
          <w:numId w:val="28"/>
        </w:numPr>
        <w:rPr>
          <w:rFonts w:ascii="Times New Roman" w:hAnsi="Times New Roman"/>
          <w:sz w:val="20"/>
          <w:szCs w:val="20"/>
        </w:rPr>
      </w:pPr>
      <w:r>
        <w:rPr>
          <w:rFonts w:ascii="Times New Roman" w:eastAsia="ＭＳ Ｐ明朝" w:hAnsi="Times New Roman"/>
          <w:sz w:val="20"/>
          <w:szCs w:val="20"/>
          <w:lang w:eastAsia="ja-JP"/>
        </w:rPr>
        <w:t xml:space="preserve">RRC configuration </w:t>
      </w:r>
    </w:p>
    <w:p w14:paraId="0DA9D256" w14:textId="77777777" w:rsidR="000F644C" w:rsidRDefault="00CA481E">
      <w:pPr>
        <w:pStyle w:val="aff3"/>
        <w:numPr>
          <w:ilvl w:val="2"/>
          <w:numId w:val="28"/>
        </w:numPr>
        <w:rPr>
          <w:rFonts w:ascii="Times New Roman" w:hAnsi="Times New Roman"/>
          <w:sz w:val="20"/>
          <w:szCs w:val="20"/>
        </w:rPr>
      </w:pPr>
      <w:r>
        <w:rPr>
          <w:rFonts w:ascii="Times New Roman" w:eastAsia="ＭＳ Ｐ明朝"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ＭＳ Ｐ明朝"/>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ＭＳ Ｐ明朝"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ac"/>
        <w:spacing w:after="0"/>
        <w:rPr>
          <w:rFonts w:asciiTheme="minorHAnsi" w:hAnsiTheme="minorHAnsi" w:cstheme="minorHAnsi"/>
          <w:szCs w:val="20"/>
          <w:lang w:eastAsia="zh-CN"/>
        </w:rPr>
      </w:pPr>
    </w:p>
    <w:p w14:paraId="2045B83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ac"/>
        <w:spacing w:after="0"/>
        <w:rPr>
          <w:rFonts w:eastAsia="ＭＳ 明朝"/>
          <w:color w:val="000000"/>
          <w:lang w:eastAsia="ja-JP"/>
        </w:rPr>
      </w:pPr>
      <w:r>
        <w:rPr>
          <w:rFonts w:ascii="Times New Roman" w:hAnsi="Times New Roman"/>
          <w:szCs w:val="20"/>
          <w:lang w:eastAsia="zh-CN"/>
        </w:rPr>
        <w:t xml:space="preserve">Yes: [1, Huawei] (at least for 960 kHz SCS), </w:t>
      </w:r>
      <w:r>
        <w:t xml:space="preserve">[5, vivo], [13, Nokia], </w:t>
      </w:r>
      <w:r>
        <w:rPr>
          <w:rFonts w:eastAsia="ＭＳ 明朝"/>
          <w:color w:val="000000"/>
          <w:lang w:eastAsia="ja-JP"/>
        </w:rPr>
        <w:t xml:space="preserve">[20, Lenovo], [23, Apple], </w:t>
      </w:r>
      <w:r>
        <w:rPr>
          <w:szCs w:val="20"/>
        </w:rPr>
        <w:t>[25, Qualcomm</w:t>
      </w:r>
      <w:r>
        <w:t>]</w:t>
      </w:r>
    </w:p>
    <w:p w14:paraId="78CADC40" w14:textId="77777777" w:rsidR="000F644C" w:rsidRDefault="000F644C">
      <w:pPr>
        <w:pStyle w:val="ac"/>
        <w:spacing w:after="0"/>
        <w:rPr>
          <w:rFonts w:eastAsia="ＭＳ 明朝"/>
          <w:color w:val="000000"/>
          <w:lang w:eastAsia="ja-JP"/>
        </w:rPr>
      </w:pPr>
    </w:p>
    <w:p w14:paraId="19707F6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ac"/>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ac"/>
        <w:numPr>
          <w:ilvl w:val="0"/>
          <w:numId w:val="28"/>
        </w:numPr>
        <w:spacing w:after="0"/>
      </w:pPr>
      <w:r>
        <w:t>DMRS Type-2 is mainly designed for user multiplexing which is less relevant for NR operation beyond 52.6 GHz.</w:t>
      </w:r>
    </w:p>
    <w:p w14:paraId="4FF22EC1"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ac"/>
        <w:spacing w:after="0"/>
        <w:rPr>
          <w:rFonts w:ascii="Times New Roman" w:hAnsi="Times New Roman"/>
          <w:szCs w:val="20"/>
          <w:lang w:eastAsia="zh-CN"/>
        </w:rPr>
      </w:pPr>
    </w:p>
    <w:p w14:paraId="0E2E4309" w14:textId="77777777" w:rsidR="000F644C" w:rsidRDefault="00CA481E">
      <w:pPr>
        <w:pStyle w:val="5"/>
      </w:pPr>
      <w:r>
        <w:rPr>
          <w:highlight w:val="cyan"/>
        </w:rPr>
        <w:t>Proposal 3-1 (high priority)</w:t>
      </w:r>
    </w:p>
    <w:p w14:paraId="1FCE586F" w14:textId="77777777" w:rsidR="000F644C" w:rsidRDefault="00CA481E">
      <w:pPr>
        <w:pStyle w:val="aff3"/>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ac"/>
        <w:spacing w:after="0"/>
        <w:rPr>
          <w:rFonts w:ascii="Times New Roman" w:hAnsi="Times New Roman"/>
          <w:szCs w:val="20"/>
          <w:lang w:eastAsia="zh-CN"/>
        </w:rPr>
      </w:pPr>
    </w:p>
    <w:p w14:paraId="78768DE9" w14:textId="77777777" w:rsidR="000F644C" w:rsidRDefault="000F644C">
      <w:pPr>
        <w:pStyle w:val="ac"/>
        <w:spacing w:after="0"/>
        <w:rPr>
          <w:rFonts w:eastAsia="ＭＳ 明朝"/>
          <w:color w:val="000000"/>
          <w:lang w:eastAsia="ja-JP"/>
        </w:rPr>
      </w:pPr>
    </w:p>
    <w:p w14:paraId="772F19F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aff3"/>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ac"/>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aff3"/>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ac"/>
              <w:spacing w:after="0"/>
              <w:rPr>
                <w:rFonts w:ascii="Times New Roman" w:hAnsi="Times New Roman"/>
                <w:szCs w:val="20"/>
                <w:lang w:eastAsia="zh-CN"/>
              </w:rPr>
            </w:pPr>
            <w:r>
              <w:rPr>
                <w:rFonts w:ascii="Times New Roman" w:eastAsia="ＭＳ Ｐ明朝" w:hAnsi="Times New Roman" w:hint="eastAsia"/>
                <w:szCs w:val="20"/>
                <w:lang w:eastAsia="ja-JP"/>
              </w:rPr>
              <w:lastRenderedPageBreak/>
              <w:t>NTT DOCOMO</w:t>
            </w:r>
          </w:p>
        </w:tc>
        <w:tc>
          <w:tcPr>
            <w:tcW w:w="8021" w:type="dxa"/>
          </w:tcPr>
          <w:p w14:paraId="077A4292" w14:textId="0C9B8AAC" w:rsidR="00C10CE6" w:rsidRDefault="00C10CE6" w:rsidP="00C10CE6">
            <w:pPr>
              <w:pStyle w:val="ac"/>
              <w:spacing w:after="0"/>
              <w:rPr>
                <w:rFonts w:ascii="Times New Roman" w:hAnsi="Times New Roman"/>
                <w:szCs w:val="20"/>
                <w:lang w:eastAsia="zh-CN"/>
              </w:rPr>
            </w:pPr>
            <w:r>
              <w:rPr>
                <w:rFonts w:ascii="Times New Roman" w:eastAsia="ＭＳ Ｐ明朝" w:hAnsi="Times New Roman"/>
                <w:szCs w:val="20"/>
                <w:lang w:eastAsia="ja-JP"/>
              </w:rPr>
              <w:t xml:space="preserve">We support the Proposal 3-1. </w:t>
            </w:r>
          </w:p>
        </w:tc>
      </w:tr>
    </w:tbl>
    <w:p w14:paraId="378167FA" w14:textId="77777777" w:rsidR="000F644C" w:rsidRDefault="000F644C">
      <w:pPr>
        <w:pStyle w:val="ac"/>
        <w:spacing w:after="0"/>
        <w:rPr>
          <w:rFonts w:eastAsia="ＭＳ 明朝"/>
          <w:color w:val="000000"/>
          <w:lang w:eastAsia="ja-JP"/>
        </w:rPr>
      </w:pPr>
    </w:p>
    <w:p w14:paraId="7A7EB3B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ac"/>
        <w:spacing w:after="0"/>
        <w:rPr>
          <w:rFonts w:ascii="Times New Roman" w:hAnsi="Times New Roman"/>
          <w:szCs w:val="20"/>
          <w:lang w:eastAsia="zh-CN"/>
        </w:rPr>
      </w:pPr>
      <w:r>
        <w:rPr>
          <w:rFonts w:asciiTheme="minorHAnsi" w:eastAsia="ＭＳ Ｐ明朝"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ac"/>
        <w:spacing w:after="0"/>
        <w:rPr>
          <w:rFonts w:ascii="Times New Roman" w:hAnsi="Times New Roman"/>
          <w:szCs w:val="20"/>
          <w:lang w:eastAsia="zh-CN"/>
        </w:rPr>
      </w:pPr>
    </w:p>
    <w:p w14:paraId="0253559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ac"/>
        <w:spacing w:after="0"/>
        <w:rPr>
          <w:rFonts w:ascii="Times New Roman" w:hAnsi="Times New Roman"/>
          <w:szCs w:val="20"/>
          <w:lang w:eastAsia="zh-CN"/>
        </w:rPr>
      </w:pPr>
    </w:p>
    <w:p w14:paraId="0B1E03A5"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ＭＳ Ｐ明朝"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ac"/>
        <w:spacing w:after="0"/>
        <w:rPr>
          <w:rFonts w:ascii="Times New Roman" w:hAnsi="Times New Roman"/>
          <w:szCs w:val="20"/>
          <w:lang w:eastAsia="zh-CN"/>
        </w:rPr>
      </w:pPr>
    </w:p>
    <w:p w14:paraId="35559B0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ac"/>
        <w:spacing w:after="0"/>
        <w:rPr>
          <w:rFonts w:ascii="Times New Roman" w:hAnsi="Times New Roman"/>
          <w:szCs w:val="20"/>
          <w:lang w:eastAsia="zh-CN"/>
        </w:rPr>
      </w:pPr>
    </w:p>
    <w:p w14:paraId="3481DD89" w14:textId="77777777" w:rsidR="000F644C" w:rsidRDefault="00CA481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ac"/>
        <w:spacing w:after="0"/>
        <w:rPr>
          <w:rFonts w:ascii="Times New Roman" w:hAnsi="Times New Roman"/>
          <w:szCs w:val="20"/>
          <w:lang w:eastAsia="zh-CN"/>
        </w:rPr>
      </w:pPr>
    </w:p>
    <w:p w14:paraId="67F2328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ac"/>
        <w:spacing w:after="0"/>
        <w:rPr>
          <w:rFonts w:ascii="Times New Roman" w:hAnsi="Times New Roman"/>
          <w:szCs w:val="20"/>
          <w:lang w:eastAsia="zh-CN"/>
        </w:rPr>
      </w:pPr>
    </w:p>
    <w:p w14:paraId="21C6D37D" w14:textId="77777777" w:rsidR="000F644C" w:rsidRDefault="000F644C">
      <w:pPr>
        <w:pStyle w:val="ac"/>
        <w:spacing w:after="0"/>
        <w:rPr>
          <w:rFonts w:ascii="Times New Roman" w:hAnsi="Times New Roman"/>
          <w:szCs w:val="20"/>
          <w:lang w:eastAsia="zh-CN"/>
        </w:rPr>
      </w:pPr>
    </w:p>
    <w:p w14:paraId="63AC2339"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aff3"/>
        <w:numPr>
          <w:ilvl w:val="0"/>
          <w:numId w:val="28"/>
        </w:numPr>
        <w:rPr>
          <w:rFonts w:ascii="Times New Roman" w:hAnsi="Times New Roman"/>
          <w:sz w:val="20"/>
          <w:szCs w:val="20"/>
        </w:rPr>
      </w:pPr>
      <w:r>
        <w:rPr>
          <w:rFonts w:ascii="Times New Roman" w:eastAsia="ＭＳ Ｐ明朝"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ac"/>
        <w:spacing w:after="0"/>
        <w:rPr>
          <w:rFonts w:ascii="Times New Roman" w:hAnsi="Times New Roman"/>
          <w:szCs w:val="20"/>
          <w:lang w:eastAsia="zh-CN"/>
        </w:rPr>
      </w:pPr>
    </w:p>
    <w:p w14:paraId="1F354257" w14:textId="77777777" w:rsidR="000F644C" w:rsidRDefault="00CA481E">
      <w:r>
        <w:lastRenderedPageBreak/>
        <w:t xml:space="preserve">Alt2: </w:t>
      </w:r>
    </w:p>
    <w:p w14:paraId="593ED833" w14:textId="77777777" w:rsidR="000F644C" w:rsidRDefault="00CA481E">
      <w:pPr>
        <w:pStyle w:val="aff3"/>
        <w:numPr>
          <w:ilvl w:val="0"/>
          <w:numId w:val="28"/>
        </w:numPr>
        <w:rPr>
          <w:rFonts w:ascii="Times New Roman" w:hAnsi="Times New Roman"/>
          <w:sz w:val="20"/>
          <w:szCs w:val="20"/>
        </w:rPr>
      </w:pPr>
      <w:r>
        <w:rPr>
          <w:rFonts w:ascii="Times New Roman" w:eastAsia="ＭＳ Ｐ明朝"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ac"/>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aff3"/>
        <w:numPr>
          <w:ilvl w:val="0"/>
          <w:numId w:val="28"/>
        </w:numPr>
        <w:rPr>
          <w:rFonts w:ascii="Times New Roman" w:hAnsi="Times New Roman"/>
          <w:sz w:val="20"/>
          <w:szCs w:val="20"/>
        </w:rPr>
      </w:pPr>
      <w:r>
        <w:rPr>
          <w:rFonts w:ascii="Times New Roman" w:eastAsia="ＭＳ Ｐ明朝"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ac"/>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aff3"/>
        <w:numPr>
          <w:ilvl w:val="0"/>
          <w:numId w:val="28"/>
        </w:numPr>
        <w:rPr>
          <w:rFonts w:ascii="Times New Roman" w:hAnsi="Times New Roman"/>
          <w:sz w:val="20"/>
          <w:szCs w:val="20"/>
        </w:rPr>
      </w:pPr>
      <w:r>
        <w:rPr>
          <w:rFonts w:ascii="Times New Roman" w:eastAsia="ＭＳ Ｐ明朝"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aff3"/>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ac"/>
        <w:spacing w:after="0"/>
        <w:rPr>
          <w:rFonts w:ascii="Times New Roman" w:hAnsi="Times New Roman"/>
          <w:szCs w:val="20"/>
          <w:lang w:eastAsia="zh-CN"/>
        </w:rPr>
      </w:pPr>
    </w:p>
    <w:p w14:paraId="5CAB949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a"/>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ac"/>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ＭＳ Ｐ明朝"/>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t>NTT DOCOMO</w:t>
            </w:r>
          </w:p>
        </w:tc>
        <w:tc>
          <w:tcPr>
            <w:tcW w:w="8021" w:type="dxa"/>
          </w:tcPr>
          <w:p w14:paraId="1422FDD8" w14:textId="0AD1F495" w:rsidR="00C10CE6" w:rsidRDefault="00C10CE6" w:rsidP="00C10CE6">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t xml:space="preserve">Alt4 is not preferred as it increases unnecessary DCI overhead. </w:t>
            </w:r>
            <w:r>
              <w:rPr>
                <w:rFonts w:ascii="Times New Roman" w:eastAsia="ＭＳ Ｐ明朝" w:hAnsi="Times New Roman"/>
                <w:szCs w:val="20"/>
                <w:lang w:eastAsia="ja-JP"/>
              </w:rPr>
              <w:t xml:space="preserve">Our best preference is Alt1, while still open to discuss among Alt1, Alt2 and Alt3, </w:t>
            </w:r>
          </w:p>
        </w:tc>
      </w:tr>
    </w:tbl>
    <w:p w14:paraId="095113D4" w14:textId="77777777" w:rsidR="000F644C" w:rsidRDefault="000F644C">
      <w:pPr>
        <w:rPr>
          <w:lang w:val="en-GB" w:eastAsia="zh-CN"/>
        </w:rPr>
      </w:pPr>
    </w:p>
    <w:p w14:paraId="0672614B" w14:textId="77777777" w:rsidR="000F644C" w:rsidRDefault="00CA481E">
      <w:pPr>
        <w:pStyle w:val="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ac"/>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ac"/>
        <w:spacing w:after="0"/>
        <w:rPr>
          <w:rFonts w:ascii="Times New Roman" w:hAnsi="Times New Roman"/>
          <w:szCs w:val="20"/>
          <w:lang w:eastAsia="zh-CN"/>
        </w:rPr>
      </w:pPr>
    </w:p>
    <w:p w14:paraId="4C490F7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ac"/>
        <w:spacing w:after="0"/>
        <w:rPr>
          <w:rFonts w:ascii="Times New Roman" w:hAnsi="Times New Roman"/>
          <w:szCs w:val="20"/>
          <w:lang w:eastAsia="zh-CN"/>
        </w:rPr>
      </w:pPr>
    </w:p>
    <w:p w14:paraId="027AB07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ac"/>
        <w:spacing w:after="0"/>
        <w:rPr>
          <w:rFonts w:ascii="Times New Roman" w:hAnsi="Times New Roman"/>
          <w:szCs w:val="20"/>
          <w:lang w:eastAsia="zh-CN"/>
        </w:rPr>
      </w:pPr>
    </w:p>
    <w:p w14:paraId="5147F77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ac"/>
        <w:spacing w:after="0"/>
        <w:rPr>
          <w:rFonts w:ascii="Times New Roman" w:hAnsi="Times New Roman"/>
          <w:szCs w:val="20"/>
          <w:lang w:eastAsia="zh-CN"/>
        </w:rPr>
      </w:pPr>
    </w:p>
    <w:p w14:paraId="4118E562" w14:textId="77777777" w:rsidR="000F644C" w:rsidRDefault="00CA481E">
      <w:pPr>
        <w:pStyle w:val="5"/>
      </w:pPr>
      <w:r>
        <w:t xml:space="preserve">Discussion point 3-3 </w:t>
      </w:r>
    </w:p>
    <w:p w14:paraId="7324A9BB" w14:textId="77777777" w:rsidR="000F644C" w:rsidRDefault="000F644C">
      <w:pPr>
        <w:pStyle w:val="ac"/>
        <w:spacing w:after="0"/>
        <w:rPr>
          <w:rFonts w:ascii="Times New Roman" w:hAnsi="Times New Roman"/>
          <w:szCs w:val="20"/>
          <w:lang w:eastAsia="zh-CN"/>
        </w:rPr>
      </w:pPr>
    </w:p>
    <w:p w14:paraId="60904F9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ac"/>
              <w:spacing w:before="0" w:after="0" w:line="240" w:lineRule="auto"/>
              <w:ind w:left="360"/>
              <w:rPr>
                <w:rFonts w:ascii="Times New Roman" w:hAnsi="Times New Roman"/>
                <w:szCs w:val="20"/>
                <w:lang w:eastAsia="zh-CN"/>
              </w:rPr>
            </w:pPr>
          </w:p>
          <w:p w14:paraId="44F9C480" w14:textId="77777777" w:rsidR="000F644C" w:rsidRDefault="00CA481E">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ac"/>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ac"/>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ac"/>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ac"/>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ac"/>
              <w:spacing w:after="0"/>
              <w:rPr>
                <w:rFonts w:ascii="Times New Roman" w:eastAsiaTheme="minorEastAsia" w:hAnsi="Times New Roman"/>
                <w:szCs w:val="20"/>
                <w:lang w:eastAsia="ko-KR"/>
              </w:rPr>
            </w:pPr>
            <w:bookmarkStart w:id="67" w:name="_GoBack" w:colFirst="0" w:colLast="0"/>
            <w:r>
              <w:rPr>
                <w:rFonts w:ascii="Times New Roman" w:eastAsia="ＭＳ Ｐ明朝" w:hAnsi="Times New Roman" w:hint="eastAsia"/>
                <w:szCs w:val="20"/>
                <w:lang w:eastAsia="ja-JP"/>
              </w:rPr>
              <w:t>NTT DOCOMO</w:t>
            </w:r>
          </w:p>
        </w:tc>
        <w:tc>
          <w:tcPr>
            <w:tcW w:w="8021" w:type="dxa"/>
          </w:tcPr>
          <w:p w14:paraId="4E4B6FB9" w14:textId="17FDDBAA" w:rsidR="00C10CE6" w:rsidRDefault="00C10CE6" w:rsidP="00C10CE6">
            <w:pPr>
              <w:pStyle w:val="ac"/>
              <w:spacing w:after="0"/>
              <w:rPr>
                <w:rFonts w:ascii="Times New Roman" w:eastAsiaTheme="minorEastAsia" w:hAnsi="Times New Roman"/>
                <w:szCs w:val="20"/>
                <w:lang w:eastAsia="ko-KR"/>
              </w:rPr>
            </w:pPr>
            <w:r>
              <w:rPr>
                <w:rFonts w:ascii="Times New Roman" w:eastAsia="ＭＳ Ｐ明朝" w:hAnsi="Times New Roman" w:hint="eastAsia"/>
                <w:szCs w:val="20"/>
                <w:lang w:eastAsia="ja-JP"/>
              </w:rPr>
              <w:t xml:space="preserve">We do not see this issue essential for Rel-17 design. </w:t>
            </w:r>
            <w:r>
              <w:rPr>
                <w:rFonts w:ascii="Times New Roman" w:eastAsia="ＭＳ Ｐ明朝" w:hAnsi="Times New Roman"/>
                <w:szCs w:val="20"/>
                <w:lang w:eastAsia="ja-JP"/>
              </w:rPr>
              <w:t xml:space="preserve">Thus at least we should deprioritize this. Furthermore, looking at the gain, we do not think this should be supported. </w:t>
            </w:r>
          </w:p>
        </w:tc>
      </w:tr>
      <w:bookmarkEnd w:id="67"/>
    </w:tbl>
    <w:p w14:paraId="3ED3C687" w14:textId="77777777" w:rsidR="000F644C" w:rsidRDefault="000F644C"/>
    <w:p w14:paraId="5D740401" w14:textId="77777777" w:rsidR="000F644C" w:rsidRDefault="000F644C"/>
    <w:p w14:paraId="46CA87D5" w14:textId="77777777" w:rsidR="000F644C" w:rsidRDefault="00CA481E">
      <w:pPr>
        <w:pStyle w:val="2"/>
        <w:rPr>
          <w:lang w:eastAsia="zh-CN"/>
        </w:rPr>
      </w:pPr>
      <w:r>
        <w:rPr>
          <w:lang w:eastAsia="zh-CN"/>
        </w:rPr>
        <w:lastRenderedPageBreak/>
        <w:t>2.4. Other issue(s)</w:t>
      </w:r>
    </w:p>
    <w:p w14:paraId="62C9DEAD" w14:textId="77777777" w:rsidR="000F644C" w:rsidRDefault="000F644C">
      <w:pPr>
        <w:pStyle w:val="af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aff3"/>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aff3"/>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ac"/>
        <w:spacing w:after="0"/>
        <w:rPr>
          <w:rFonts w:ascii="Times New Roman" w:hAnsi="Times New Roman"/>
          <w:szCs w:val="20"/>
          <w:lang w:eastAsia="zh-CN"/>
        </w:rPr>
      </w:pPr>
    </w:p>
    <w:p w14:paraId="66B22D40" w14:textId="77777777" w:rsidR="000F644C" w:rsidRDefault="00CA481E">
      <w:pPr>
        <w:pStyle w:val="5"/>
      </w:pPr>
      <w:r>
        <w:t xml:space="preserve">Discussion point 4-1 </w:t>
      </w:r>
    </w:p>
    <w:p w14:paraId="5C7ED09B" w14:textId="77777777" w:rsidR="000F644C" w:rsidRDefault="000F644C">
      <w:pPr>
        <w:pStyle w:val="ac"/>
        <w:spacing w:after="0"/>
        <w:rPr>
          <w:rFonts w:ascii="Times New Roman" w:hAnsi="Times New Roman"/>
          <w:szCs w:val="20"/>
          <w:lang w:eastAsia="zh-CN"/>
        </w:rPr>
      </w:pPr>
    </w:p>
    <w:p w14:paraId="0815BAC8"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0F644C" w14:paraId="29081E98" w14:textId="77777777">
        <w:trPr>
          <w:trHeight w:val="339"/>
        </w:trPr>
        <w:tc>
          <w:tcPr>
            <w:tcW w:w="1871" w:type="dxa"/>
          </w:tcPr>
          <w:p w14:paraId="43BB308B" w14:textId="77777777" w:rsidR="000F644C" w:rsidRDefault="000F644C">
            <w:pPr>
              <w:pStyle w:val="ac"/>
              <w:spacing w:before="0" w:after="0" w:line="240" w:lineRule="auto"/>
              <w:rPr>
                <w:rFonts w:ascii="Times New Roman" w:hAnsi="Times New Roman"/>
                <w:szCs w:val="20"/>
                <w:lang w:eastAsia="zh-CN"/>
              </w:rPr>
            </w:pPr>
          </w:p>
        </w:tc>
        <w:tc>
          <w:tcPr>
            <w:tcW w:w="8021" w:type="dxa"/>
          </w:tcPr>
          <w:p w14:paraId="7F422EBE" w14:textId="77777777" w:rsidR="000F644C" w:rsidRDefault="000F644C">
            <w:pPr>
              <w:pStyle w:val="ac"/>
              <w:spacing w:before="0" w:after="0" w:line="240" w:lineRule="auto"/>
              <w:rPr>
                <w:rFonts w:ascii="Times New Roman" w:hAnsi="Times New Roman"/>
                <w:szCs w:val="20"/>
                <w:lang w:eastAsia="zh-CN"/>
              </w:rPr>
            </w:pPr>
          </w:p>
        </w:tc>
      </w:tr>
    </w:tbl>
    <w:p w14:paraId="378A7287" w14:textId="77777777" w:rsidR="000F644C" w:rsidRDefault="000F644C"/>
    <w:p w14:paraId="55587F8E" w14:textId="77777777" w:rsidR="000F644C" w:rsidRDefault="00CA481E">
      <w:pPr>
        <w:pStyle w:val="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ac"/>
        <w:spacing w:after="0"/>
        <w:rPr>
          <w:rFonts w:ascii="Times New Roman" w:hAnsi="Times New Roman"/>
          <w:szCs w:val="20"/>
          <w:lang w:eastAsia="zh-CN"/>
        </w:rPr>
      </w:pPr>
    </w:p>
    <w:p w14:paraId="08ABBE65" w14:textId="77777777" w:rsidR="000F644C" w:rsidRDefault="00CA481E">
      <w:pPr>
        <w:pStyle w:val="5"/>
      </w:pPr>
      <w:r>
        <w:t xml:space="preserve">Discussion point 4-2 </w:t>
      </w:r>
    </w:p>
    <w:p w14:paraId="3FB3CDB5" w14:textId="77777777" w:rsidR="000F644C" w:rsidRDefault="00CA481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0F644C" w14:paraId="563C07F4" w14:textId="77777777">
        <w:trPr>
          <w:trHeight w:val="339"/>
        </w:trPr>
        <w:tc>
          <w:tcPr>
            <w:tcW w:w="1871" w:type="dxa"/>
          </w:tcPr>
          <w:p w14:paraId="069F7D7D" w14:textId="77777777" w:rsidR="000F644C" w:rsidRDefault="000F644C">
            <w:pPr>
              <w:pStyle w:val="ac"/>
              <w:spacing w:after="0"/>
              <w:rPr>
                <w:rFonts w:ascii="Times New Roman" w:hAnsi="Times New Roman"/>
                <w:szCs w:val="20"/>
                <w:lang w:eastAsia="zh-CN"/>
              </w:rPr>
            </w:pPr>
          </w:p>
        </w:tc>
        <w:tc>
          <w:tcPr>
            <w:tcW w:w="8021" w:type="dxa"/>
          </w:tcPr>
          <w:p w14:paraId="2F9DDD35" w14:textId="77777777" w:rsidR="000F644C" w:rsidRDefault="000F644C">
            <w:pPr>
              <w:pStyle w:val="ac"/>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aff3"/>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aff3"/>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aff3"/>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1"/>
        <w:textAlignment w:val="auto"/>
        <w:rPr>
          <w:rFonts w:cs="Arial"/>
          <w:sz w:val="32"/>
          <w:szCs w:val="32"/>
          <w:lang w:val="en-US"/>
        </w:rPr>
      </w:pPr>
      <w:r>
        <w:rPr>
          <w:rFonts w:cs="Arial"/>
          <w:sz w:val="32"/>
          <w:szCs w:val="32"/>
          <w:lang w:val="en-US"/>
        </w:rPr>
        <w:t>Reference</w:t>
      </w:r>
    </w:p>
    <w:p w14:paraId="0B52FF62"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29" w:history="1">
        <w:r w:rsidR="00CA481E">
          <w:rPr>
            <w:rStyle w:val="aff0"/>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0" w:history="1">
        <w:r w:rsidR="00CA481E">
          <w:rPr>
            <w:rStyle w:val="aff0"/>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1" w:history="1">
        <w:r w:rsidR="00CA481E">
          <w:rPr>
            <w:rStyle w:val="aff0"/>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2" w:history="1">
        <w:r w:rsidR="00CA481E">
          <w:rPr>
            <w:rStyle w:val="aff0"/>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3" w:history="1">
        <w:r w:rsidR="00CA481E">
          <w:rPr>
            <w:rStyle w:val="aff0"/>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4" w:history="1">
        <w:r w:rsidR="00CA481E">
          <w:rPr>
            <w:rStyle w:val="aff0"/>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5" w:history="1">
        <w:r w:rsidR="00CA481E">
          <w:rPr>
            <w:rStyle w:val="aff0"/>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6" w:history="1">
        <w:r w:rsidR="00CA481E">
          <w:rPr>
            <w:rStyle w:val="aff0"/>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7" w:history="1">
        <w:r w:rsidR="00CA481E">
          <w:rPr>
            <w:rStyle w:val="aff0"/>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8" w:history="1">
        <w:r w:rsidR="00CA481E">
          <w:rPr>
            <w:rStyle w:val="aff0"/>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39" w:history="1">
        <w:r w:rsidR="00CA481E">
          <w:rPr>
            <w:rStyle w:val="aff0"/>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0" w:history="1">
        <w:r w:rsidR="00CA481E">
          <w:rPr>
            <w:rStyle w:val="aff0"/>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1" w:history="1">
        <w:r w:rsidR="00CA481E">
          <w:rPr>
            <w:rStyle w:val="aff0"/>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2" w:history="1">
        <w:r w:rsidR="00CA481E">
          <w:rPr>
            <w:rStyle w:val="aff0"/>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3" w:history="1">
        <w:r w:rsidR="00CA481E">
          <w:rPr>
            <w:rStyle w:val="aff0"/>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4" w:history="1">
        <w:r w:rsidR="00CA481E">
          <w:rPr>
            <w:rStyle w:val="aff0"/>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5" w:history="1">
        <w:r w:rsidR="00CA481E">
          <w:rPr>
            <w:rStyle w:val="aff0"/>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6" w:history="1">
        <w:r w:rsidR="00CA481E">
          <w:rPr>
            <w:rStyle w:val="aff0"/>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7" w:history="1">
        <w:r w:rsidR="00CA481E">
          <w:rPr>
            <w:rStyle w:val="aff0"/>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8" w:history="1">
        <w:r w:rsidR="00CA481E">
          <w:rPr>
            <w:rStyle w:val="aff0"/>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49" w:history="1">
        <w:r w:rsidR="00CA481E">
          <w:rPr>
            <w:rStyle w:val="aff0"/>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50" w:history="1">
        <w:r w:rsidR="00CA481E">
          <w:rPr>
            <w:rStyle w:val="aff0"/>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51" w:history="1">
        <w:r w:rsidR="00CA481E">
          <w:rPr>
            <w:rStyle w:val="aff0"/>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52" w:history="1">
        <w:r w:rsidR="00CA481E">
          <w:rPr>
            <w:rStyle w:val="aff0"/>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53" w:history="1">
        <w:r w:rsidR="00CA481E">
          <w:rPr>
            <w:rStyle w:val="aff0"/>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54" w:history="1">
        <w:r w:rsidR="00CA481E">
          <w:rPr>
            <w:rStyle w:val="aff0"/>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6C1D4B">
      <w:pPr>
        <w:pStyle w:val="aff3"/>
        <w:numPr>
          <w:ilvl w:val="0"/>
          <w:numId w:val="38"/>
        </w:numPr>
        <w:ind w:left="360"/>
        <w:rPr>
          <w:rFonts w:asciiTheme="minorHAnsi" w:hAnsiTheme="minorHAnsi" w:cstheme="minorHAnsi"/>
          <w:iCs/>
          <w:sz w:val="20"/>
          <w:szCs w:val="20"/>
          <w:lang w:eastAsia="zh-CN"/>
        </w:rPr>
      </w:pPr>
      <w:hyperlink r:id="rId55" w:history="1">
        <w:r w:rsidR="00CA481E">
          <w:rPr>
            <w:rStyle w:val="aff0"/>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90D36" w14:textId="77777777" w:rsidR="006C1D4B" w:rsidRDefault="006C1D4B">
      <w:pPr>
        <w:spacing w:after="0" w:line="240" w:lineRule="auto"/>
      </w:pPr>
      <w:r>
        <w:separator/>
      </w:r>
    </w:p>
  </w:endnote>
  <w:endnote w:type="continuationSeparator" w:id="0">
    <w:p w14:paraId="58E9B08E" w14:textId="77777777" w:rsidR="006C1D4B" w:rsidRDefault="006C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ＭＳ Ｐ明朝">
    <w:altName w:val="MS Gothic"/>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4DA" w14:textId="77777777" w:rsidR="006C1D4B" w:rsidRDefault="006C1D4B">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BEFF129" w14:textId="77777777" w:rsidR="006C1D4B" w:rsidRDefault="006C1D4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ABB" w14:textId="38CF175A" w:rsidR="006C1D4B" w:rsidRDefault="006C1D4B">
    <w:pPr>
      <w:pStyle w:val="af1"/>
      <w:ind w:right="360"/>
    </w:pPr>
    <w:r>
      <w:rPr>
        <w:rStyle w:val="afd"/>
      </w:rPr>
      <w:fldChar w:fldCharType="begin"/>
    </w:r>
    <w:r>
      <w:rPr>
        <w:rStyle w:val="afd"/>
      </w:rPr>
      <w:instrText xml:space="preserve"> PAGE </w:instrText>
    </w:r>
    <w:r>
      <w:rPr>
        <w:rStyle w:val="afd"/>
      </w:rPr>
      <w:fldChar w:fldCharType="separate"/>
    </w:r>
    <w:r w:rsidR="00C10CE6">
      <w:rPr>
        <w:rStyle w:val="afd"/>
        <w:noProof/>
      </w:rPr>
      <w:t>59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C10CE6">
      <w:rPr>
        <w:rStyle w:val="afd"/>
        <w:noProof/>
      </w:rPr>
      <w:t>62</w:t>
    </w:r>
    <w:r>
      <w:rPr>
        <w:rStyle w:val="af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F2AB3" w14:textId="77777777" w:rsidR="006C1D4B" w:rsidRDefault="006C1D4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057F" w14:textId="77777777" w:rsidR="006C1D4B" w:rsidRDefault="006C1D4B">
      <w:pPr>
        <w:spacing w:after="0" w:line="240" w:lineRule="auto"/>
      </w:pPr>
      <w:r>
        <w:separator/>
      </w:r>
    </w:p>
  </w:footnote>
  <w:footnote w:type="continuationSeparator" w:id="0">
    <w:p w14:paraId="6B0BEF54" w14:textId="77777777" w:rsidR="006C1D4B" w:rsidRDefault="006C1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2278" w14:textId="77777777" w:rsidR="006C1D4B" w:rsidRDefault="006C1D4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A62A" w14:textId="77777777" w:rsidR="006C1D4B" w:rsidRDefault="006C1D4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25ED" w14:textId="77777777" w:rsidR="006C1D4B" w:rsidRDefault="006C1D4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9">
    <w:name w:val="annotation subject"/>
    <w:basedOn w:val="aa"/>
    <w:next w:val="aa"/>
    <w:semiHidden/>
    <w:qFormat/>
    <w:rPr>
      <w:b/>
      <w:bCs/>
    </w:rPr>
  </w:style>
  <w:style w:type="table" w:styleId="afa">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63"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hyperlink" Target="https://www.3gpp.org/ftp/tsg_ran/WG1_RL1/TSGR1_106b-e/Docs/R1-2108771.zip" TargetMode="External"/><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ＭＳ Ｐ明朝">
    <w:altName w:val="MS Gothic"/>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714A50"/>
    <w:rsid w:val="00722B55"/>
    <w:rsid w:val="007262A1"/>
    <w:rsid w:val="00753B51"/>
    <w:rsid w:val="00760785"/>
    <w:rsid w:val="007B3FFC"/>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8951476F-4970-4159-9A84-64D48BDEA23F}">
  <ds:schemaRefs>
    <ds:schemaRef ds:uri="http://schemas.openxmlformats.org/officeDocument/2006/bibliography"/>
  </ds:schemaRefs>
</ds:datastoreItem>
</file>

<file path=customXml/itemProps6.xml><?xml version="1.0" encoding="utf-8"?>
<ds:datastoreItem xmlns:ds="http://schemas.openxmlformats.org/officeDocument/2006/customXml" ds:itemID="{3A0AA49F-FF6E-486E-8044-297C7196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62</Pages>
  <Words>24699</Words>
  <Characters>140790</Characters>
  <Application>Microsoft Office Word</Application>
  <DocSecurity>0</DocSecurity>
  <Lines>1173</Lines>
  <Paragraphs>330</Paragraphs>
  <ScaleCrop>false</ScaleCrop>
  <HeadingPairs>
    <vt:vector size="2" baseType="variant">
      <vt:variant>
        <vt:lpstr>タイトル</vt:lpstr>
      </vt:variant>
      <vt:variant>
        <vt:i4>1</vt:i4>
      </vt:variant>
    </vt:vector>
  </HeadingPairs>
  <TitlesOfParts>
    <vt:vector size="1" baseType="lpstr">
      <vt:lpstr>Discussion summary #1 of [106bis-e-NR-52-71GHz-05]</vt:lpstr>
    </vt:vector>
  </TitlesOfParts>
  <Company>Intel</Company>
  <LinksUpToDate>false</LinksUpToDate>
  <CharactersWithSpaces>165159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Naoya Shibaike</cp:lastModifiedBy>
  <cp:revision>2</cp:revision>
  <cp:lastPrinted>2011-11-09T07:49:00Z</cp:lastPrinted>
  <dcterms:created xsi:type="dcterms:W3CDTF">2021-10-13T05:51:00Z</dcterms:created>
  <dcterms:modified xsi:type="dcterms:W3CDTF">2021-10-13T05:51:00Z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ies>
</file>