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173A4" w14:textId="5C05E960"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433E46">
            <w:rPr>
              <w:rFonts w:ascii="Arial" w:hAnsi="Arial" w:cs="Arial"/>
              <w:b/>
              <w:sz w:val="24"/>
            </w:rPr>
            <w:t>6</w:t>
          </w:r>
          <w:r w:rsidR="00674A46">
            <w:rPr>
              <w:rFonts w:ascii="Arial" w:hAnsi="Arial" w:cs="Arial"/>
              <w:b/>
              <w:sz w:val="24"/>
            </w:rPr>
            <w:t>-bis</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R1-21</w:t>
          </w:r>
          <w:r w:rsidR="00054E4B">
            <w:rPr>
              <w:rFonts w:ascii="Arial" w:hAnsi="Arial" w:cs="Arial"/>
              <w:b/>
              <w:sz w:val="24"/>
            </w:rPr>
            <w:t>1040</w:t>
          </w:r>
          <w:r w:rsidR="008248CC">
            <w:rPr>
              <w:rFonts w:ascii="Arial" w:hAnsi="Arial" w:cs="Arial"/>
              <w:b/>
              <w:sz w:val="24"/>
            </w:rPr>
            <w:t>5</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69A08687"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674A46">
            <w:rPr>
              <w:rFonts w:ascii="Arial" w:hAnsi="Arial" w:cs="Arial"/>
              <w:b/>
              <w:sz w:val="24"/>
            </w:rPr>
            <w:t>October</w:t>
          </w:r>
          <w:r w:rsidR="00F56384">
            <w:rPr>
              <w:rFonts w:ascii="Arial" w:hAnsi="Arial" w:cs="Arial"/>
              <w:b/>
              <w:sz w:val="24"/>
            </w:rPr>
            <w:t xml:space="preserve"> 1</w:t>
          </w:r>
          <w:r w:rsidR="00674A46">
            <w:rPr>
              <w:rFonts w:ascii="Arial" w:hAnsi="Arial" w:cs="Arial"/>
              <w:b/>
              <w:sz w:val="24"/>
            </w:rPr>
            <w:t>1</w:t>
          </w:r>
          <w:r>
            <w:rPr>
              <w:rFonts w:ascii="Arial" w:hAnsi="Arial" w:cs="Arial"/>
              <w:b/>
              <w:sz w:val="24"/>
            </w:rPr>
            <w:t xml:space="preserve"> – </w:t>
          </w:r>
          <w:r w:rsidR="00674A46">
            <w:rPr>
              <w:rFonts w:ascii="Arial" w:hAnsi="Arial" w:cs="Arial"/>
              <w:b/>
              <w:sz w:val="24"/>
            </w:rPr>
            <w:t>19</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55A61233"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20F69">
            <w:rPr>
              <w:rFonts w:ascii="Arial" w:hAnsi="Arial" w:cs="Arial"/>
              <w:b/>
              <w:sz w:val="24"/>
            </w:rPr>
            <w:t>Issue Summary for initial access aspects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Pr="00D75FF6" w:rsidRDefault="00002F6E">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1"/>
        <w:numPr>
          <w:ilvl w:val="0"/>
          <w:numId w:val="5"/>
        </w:numPr>
        <w:ind w:left="360"/>
        <w:rPr>
          <w:rFonts w:cs="Arial"/>
          <w:sz w:val="32"/>
          <w:szCs w:val="32"/>
          <w:lang w:val="en-US"/>
        </w:rPr>
      </w:pPr>
      <w:r>
        <w:rPr>
          <w:rFonts w:cs="Arial"/>
          <w:sz w:val="32"/>
          <w:szCs w:val="32"/>
          <w:lang w:val="en-US"/>
        </w:rPr>
        <w:t>Introduction</w:t>
      </w:r>
    </w:p>
    <w:p w14:paraId="535593AC" w14:textId="3870F332" w:rsidR="00544045" w:rsidRDefault="00C734F6" w:rsidP="00C734F6">
      <w:pPr>
        <w:ind w:firstLine="288"/>
        <w:rPr>
          <w:sz w:val="22"/>
          <w:szCs w:val="22"/>
          <w:lang w:eastAsia="zh-CN"/>
        </w:rPr>
      </w:pPr>
      <w:r w:rsidRPr="00C734F6">
        <w:rPr>
          <w:sz w:val="22"/>
          <w:szCs w:val="22"/>
          <w:lang w:eastAsia="zh-CN"/>
        </w:rPr>
        <w:t>In this contribution, we discuss aspects related to initial access for extending NR up to 71 GHz</w:t>
      </w:r>
      <w:r>
        <w:rPr>
          <w:sz w:val="22"/>
          <w:szCs w:val="22"/>
          <w:lang w:eastAsia="zh-CN"/>
        </w:rPr>
        <w:t xml:space="preserve"> based on submitted contributions to RAN1 #10</w:t>
      </w:r>
      <w:r w:rsidR="00291AB6">
        <w:rPr>
          <w:sz w:val="22"/>
          <w:szCs w:val="22"/>
          <w:lang w:eastAsia="zh-CN"/>
        </w:rPr>
        <w:t>6</w:t>
      </w:r>
      <w:r w:rsidR="00674A46">
        <w:rPr>
          <w:sz w:val="22"/>
          <w:szCs w:val="22"/>
          <w:lang w:eastAsia="zh-CN"/>
        </w:rPr>
        <w:t>-bis</w:t>
      </w:r>
      <w:r>
        <w:rPr>
          <w:sz w:val="22"/>
          <w:szCs w:val="22"/>
          <w:lang w:eastAsia="zh-CN"/>
        </w:rPr>
        <w:t>-e</w:t>
      </w:r>
      <w:r w:rsidRPr="00C734F6">
        <w:rPr>
          <w:sz w:val="22"/>
          <w:szCs w:val="22"/>
          <w:lang w:eastAsia="zh-CN"/>
        </w:rPr>
        <w:t xml:space="preserve">. The main issues discussed in the following section for initial access </w:t>
      </w:r>
      <w:r w:rsidR="00291AB6">
        <w:rPr>
          <w:sz w:val="22"/>
          <w:szCs w:val="22"/>
          <w:lang w:eastAsia="zh-CN"/>
        </w:rPr>
        <w:t>are detailed design</w:t>
      </w:r>
      <w:r w:rsidRPr="00C734F6">
        <w:rPr>
          <w:sz w:val="22"/>
          <w:szCs w:val="22"/>
          <w:lang w:eastAsia="zh-CN"/>
        </w:rPr>
        <w:t xml:space="preserve"> for synchronization signal block (SSB), </w:t>
      </w:r>
      <w:r w:rsidR="00291AB6">
        <w:rPr>
          <w:sz w:val="22"/>
          <w:szCs w:val="22"/>
          <w:lang w:eastAsia="zh-CN"/>
        </w:rPr>
        <w:t>CORESET#0</w:t>
      </w:r>
      <w:r w:rsidRPr="00C734F6">
        <w:rPr>
          <w:sz w:val="22"/>
          <w:szCs w:val="22"/>
          <w:lang w:eastAsia="zh-CN"/>
        </w:rPr>
        <w:t>, PRACH related issues, and discovery reference signal (DRS) related operations.</w:t>
      </w:r>
    </w:p>
    <w:p w14:paraId="21B89F6B" w14:textId="2E0A4B69" w:rsidR="00291AB6" w:rsidRDefault="00291AB6" w:rsidP="00C734F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2"/>
        <w:tblW w:w="0" w:type="auto"/>
        <w:tblLook w:val="04A0" w:firstRow="1" w:lastRow="0" w:firstColumn="1" w:lastColumn="0" w:noHBand="0" w:noVBand="1"/>
      </w:tblPr>
      <w:tblGrid>
        <w:gridCol w:w="9962"/>
      </w:tblGrid>
      <w:tr w:rsidR="00291AB6" w14:paraId="069D5714" w14:textId="77777777" w:rsidTr="00291AB6">
        <w:tc>
          <w:tcPr>
            <w:tcW w:w="9962" w:type="dxa"/>
          </w:tcPr>
          <w:p w14:paraId="6B3BDD46" w14:textId="77777777" w:rsidR="00291AB6" w:rsidRDefault="00291AB6" w:rsidP="0060094D">
            <w:pPr>
              <w:pStyle w:val="B1"/>
              <w:numPr>
                <w:ilvl w:val="0"/>
                <w:numId w:val="8"/>
              </w:numPr>
              <w:spacing w:before="0" w:after="0" w:line="240" w:lineRule="auto"/>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BE14D4F" w14:textId="77777777" w:rsidR="00291AB6" w:rsidRDefault="00291AB6" w:rsidP="0060094D">
            <w:pPr>
              <w:pStyle w:val="B1"/>
              <w:numPr>
                <w:ilvl w:val="1"/>
                <w:numId w:val="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7D5F9215" w14:textId="77777777" w:rsidR="00291AB6" w:rsidRDefault="00291AB6" w:rsidP="0060094D">
            <w:pPr>
              <w:pStyle w:val="B1"/>
              <w:numPr>
                <w:ilvl w:val="1"/>
                <w:numId w:val="8"/>
              </w:numPr>
              <w:spacing w:before="0" w:after="0" w:line="240" w:lineRule="auto"/>
              <w:rPr>
                <w:lang w:eastAsia="ja-JP"/>
              </w:rPr>
            </w:pPr>
            <w:r>
              <w:rPr>
                <w:lang w:eastAsia="zh-CN"/>
              </w:rPr>
              <w:t>S</w:t>
            </w:r>
            <w:r w:rsidRPr="00BE3F99">
              <w:rPr>
                <w:lang w:eastAsia="zh-CN"/>
              </w:rPr>
              <w:t>upports 120</w:t>
            </w:r>
            <w:r>
              <w:rPr>
                <w:lang w:eastAsia="zh-CN"/>
              </w:rPr>
              <w:t>k</w:t>
            </w:r>
            <w:r w:rsidRPr="00BE3F99">
              <w:rPr>
                <w:lang w:eastAsia="zh-CN"/>
              </w:rPr>
              <w:t xml:space="preserve">Hz SCS for SSB and </w:t>
            </w:r>
            <w:r>
              <w:rPr>
                <w:lang w:eastAsia="zh-CN"/>
              </w:rPr>
              <w:t xml:space="preserve">120kHz SCS for </w:t>
            </w:r>
            <w:r w:rsidRPr="00121B56">
              <w:rPr>
                <w:lang w:eastAsia="zh-CN"/>
              </w:rPr>
              <w:t>initial access related signals/channels in an</w:t>
            </w:r>
            <w:r w:rsidRPr="00BE3F99">
              <w:rPr>
                <w:color w:val="FF0000"/>
                <w:lang w:eastAsia="zh-CN"/>
              </w:rPr>
              <w:t xml:space="preserve"> </w:t>
            </w:r>
            <w:r>
              <w:rPr>
                <w:lang w:eastAsia="zh-CN"/>
              </w:rPr>
              <w:t>initial BWP.</w:t>
            </w:r>
          </w:p>
          <w:p w14:paraId="41FA1486" w14:textId="77777777" w:rsidR="00291AB6" w:rsidRDefault="00291AB6" w:rsidP="0060094D">
            <w:pPr>
              <w:pStyle w:val="B1"/>
              <w:numPr>
                <w:ilvl w:val="2"/>
                <w:numId w:val="8"/>
              </w:numPr>
              <w:spacing w:before="0" w:after="0" w:line="240" w:lineRule="auto"/>
              <w:rPr>
                <w:lang w:eastAsia="zh-CN"/>
              </w:rPr>
            </w:pPr>
            <w:r w:rsidRPr="002F43E4">
              <w:rPr>
                <w:lang w:eastAsia="zh-CN"/>
              </w:rPr>
              <w:t xml:space="preserve">Study and specify, if needed, additional </w:t>
            </w:r>
            <w:r w:rsidRPr="002F43E4">
              <w:rPr>
                <w:rFonts w:hint="eastAsia"/>
                <w:lang w:eastAsia="zh-CN"/>
              </w:rPr>
              <w:t>SCS</w:t>
            </w:r>
            <w:r w:rsidRPr="002F43E4">
              <w:rPr>
                <w:lang w:eastAsia="zh-CN"/>
              </w:rPr>
              <w:t xml:space="preserve"> (480</w:t>
            </w:r>
            <w:r>
              <w:rPr>
                <w:lang w:eastAsia="zh-CN"/>
              </w:rPr>
              <w:t>k</w:t>
            </w:r>
            <w:r w:rsidRPr="002F43E4">
              <w:rPr>
                <w:lang w:eastAsia="zh-CN"/>
              </w:rPr>
              <w:t>Hz, 960</w:t>
            </w:r>
            <w:r>
              <w:rPr>
                <w:lang w:eastAsia="zh-CN"/>
              </w:rPr>
              <w:t>k</w:t>
            </w:r>
            <w:r w:rsidRPr="002F43E4">
              <w:rPr>
                <w:lang w:eastAsia="zh-CN"/>
              </w:rPr>
              <w:t>Hz) for SSB for cases other than initial access</w:t>
            </w:r>
            <w:r>
              <w:rPr>
                <w:lang w:eastAsia="zh-CN"/>
              </w:rPr>
              <w:t>.</w:t>
            </w:r>
          </w:p>
          <w:p w14:paraId="31F22BB4" w14:textId="77777777" w:rsidR="00291AB6" w:rsidRDefault="00291AB6" w:rsidP="0060094D">
            <w:pPr>
              <w:pStyle w:val="B1"/>
              <w:numPr>
                <w:ilvl w:val="2"/>
                <w:numId w:val="8"/>
              </w:numPr>
              <w:spacing w:before="0" w:after="0" w:line="240" w:lineRule="auto"/>
              <w:rPr>
                <w:lang w:eastAsia="zh-CN"/>
              </w:rPr>
            </w:pPr>
            <w:r>
              <w:rPr>
                <w:lang w:eastAsia="zh-CN"/>
              </w:rPr>
              <w:t>Note: coverage enhancement for SSB is not pursued.</w:t>
            </w:r>
          </w:p>
          <w:p w14:paraId="328355C2" w14:textId="77777777" w:rsidR="00291AB6" w:rsidRPr="00DD056C" w:rsidRDefault="00291AB6" w:rsidP="0060094D">
            <w:pPr>
              <w:pStyle w:val="B1"/>
              <w:numPr>
                <w:ilvl w:val="1"/>
                <w:numId w:val="8"/>
              </w:numPr>
              <w:spacing w:before="0"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737DC43F"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Limited sync raster entry numbers</w:t>
            </w:r>
          </w:p>
          <w:p w14:paraId="3ADE9DBF" w14:textId="77777777" w:rsidR="00291AB6" w:rsidRPr="00DD056C" w:rsidRDefault="00291AB6" w:rsidP="0060094D">
            <w:pPr>
              <w:pStyle w:val="B1"/>
              <w:numPr>
                <w:ilvl w:val="3"/>
                <w:numId w:val="8"/>
              </w:numPr>
              <w:spacing w:before="0" w:after="0" w:line="240" w:lineRule="auto"/>
              <w:rPr>
                <w:lang w:eastAsia="zh-CN"/>
              </w:rPr>
            </w:pPr>
            <w:r w:rsidRPr="00DD056C">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095681C8" w14:textId="1A4E262F" w:rsidR="00291AB6" w:rsidRPr="00DD056C" w:rsidRDefault="00291AB6" w:rsidP="0060094D">
            <w:pPr>
              <w:pStyle w:val="B1"/>
              <w:numPr>
                <w:ilvl w:val="2"/>
                <w:numId w:val="8"/>
              </w:numPr>
              <w:spacing w:before="0"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56BD7D84"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852312"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960 kHz numerology for the SSB is not supported by the UE for initial access in Rel-17.</w:t>
            </w:r>
          </w:p>
          <w:p w14:paraId="149F3585"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Strive to minimize specification impact by reusing tables for CORESET#0 and type0-PDCCH CSS set configuration defined for FR2 in Rel-15, as much as possible</w:t>
            </w:r>
          </w:p>
          <w:p w14:paraId="3AD4E9D6"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151B8B44" w14:textId="77777777" w:rsidR="00291AB6" w:rsidRDefault="00291AB6" w:rsidP="0060094D">
            <w:pPr>
              <w:pStyle w:val="B1"/>
              <w:numPr>
                <w:ilvl w:val="2"/>
                <w:numId w:val="8"/>
              </w:numPr>
              <w:spacing w:before="0"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5CBA5EFB" w14:textId="77777777" w:rsidR="00291AB6" w:rsidRPr="000E67F0" w:rsidRDefault="00291AB6" w:rsidP="0060094D">
            <w:pPr>
              <w:pStyle w:val="B1"/>
              <w:numPr>
                <w:ilvl w:val="1"/>
                <w:numId w:val="8"/>
              </w:numPr>
              <w:spacing w:before="0" w:after="0" w:line="240" w:lineRule="auto"/>
              <w:rPr>
                <w:lang w:eastAsia="ja-JP"/>
              </w:rPr>
            </w:pPr>
            <w:r w:rsidRPr="000E67F0">
              <w:rPr>
                <w:lang w:eastAsia="ja-JP"/>
              </w:rPr>
              <w:t>Support ANR and PCI confusion detection for 120, 480 and 960kHz SCS based SSB, support CORESET#0/Type0-PDCCH configuration in MIB of 120, 480 and 960kHz SSB</w:t>
            </w:r>
          </w:p>
          <w:p w14:paraId="74DAB49F"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 xml:space="preserve">FFS: additional method(s) to enable support to obtain </w:t>
            </w:r>
            <w:proofErr w:type="spellStart"/>
            <w:r w:rsidRPr="000E67F0">
              <w:rPr>
                <w:lang w:eastAsia="ja-JP"/>
              </w:rPr>
              <w:t>neighbour</w:t>
            </w:r>
            <w:proofErr w:type="spellEnd"/>
            <w:r w:rsidRPr="000E67F0">
              <w:rPr>
                <w:lang w:eastAsia="ja-JP"/>
              </w:rPr>
              <w:t xml:space="preserve"> cell SIB1 contents related to CGI reporting</w:t>
            </w:r>
          </w:p>
          <w:p w14:paraId="0550381E" w14:textId="431BABB8" w:rsidR="00291AB6" w:rsidRPr="000E67F0" w:rsidRDefault="00291AB6" w:rsidP="0060094D">
            <w:pPr>
              <w:pStyle w:val="B1"/>
              <w:numPr>
                <w:ilvl w:val="2"/>
                <w:numId w:val="8"/>
              </w:numPr>
              <w:spacing w:before="0" w:after="0" w:line="240" w:lineRule="auto"/>
              <w:rPr>
                <w:lang w:eastAsia="ja-JP"/>
              </w:rPr>
            </w:pPr>
            <w:r w:rsidRPr="000E67F0">
              <w:rPr>
                <w:lang w:eastAsia="ja-JP"/>
              </w:rPr>
              <w:t>Only 1 CORES</w:t>
            </w:r>
            <w:r>
              <w:rPr>
                <w:lang w:eastAsia="ja-JP"/>
              </w:rPr>
              <w:t>ET</w:t>
            </w:r>
            <w:r w:rsidRPr="000E67F0">
              <w:rPr>
                <w:lang w:eastAsia="ja-JP"/>
              </w:rPr>
              <w:t>#0/Type0-PDCCH SCS supported for each SSB SCS, i.e., (120, 120), (480, 480) and (960, 960).</w:t>
            </w:r>
          </w:p>
          <w:p w14:paraId="71859037"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lastRenderedPageBreak/>
              <w:t>Prioritize support SSB-CORESET</w:t>
            </w:r>
            <w:r>
              <w:rPr>
                <w:lang w:eastAsia="ja-JP"/>
              </w:rPr>
              <w:t>#</w:t>
            </w:r>
            <w:r w:rsidRPr="000E67F0">
              <w:rPr>
                <w:lang w:eastAsia="ja-JP"/>
              </w:rPr>
              <w:t>0 multiplexing pattern 1. Other patterns discussed on a best effort basis.</w:t>
            </w:r>
          </w:p>
          <w:p w14:paraId="2BFA8C76"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Strive to minimize specification impact by reusing tables for CORESET#0 and type0-PDCCH CSS set configuration defined for FR2 in Rel-15, as much as possible</w:t>
            </w:r>
          </w:p>
          <w:p w14:paraId="45EB55B8"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From UE perspective, ANR detection for 480/960kHz SCS based SSB is not supported if the UE does not support 480/960 SCS for SSB.</w:t>
            </w:r>
          </w:p>
          <w:p w14:paraId="70445F4A"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for ANR, when reading the MIB, the cell containing the SSB is known to the UE, as defined in 38.133 specification.</w:t>
            </w:r>
          </w:p>
          <w:p w14:paraId="3A165A92" w14:textId="4582CCB9" w:rsidR="00291AB6" w:rsidRDefault="00291AB6" w:rsidP="0060094D">
            <w:pPr>
              <w:pStyle w:val="B1"/>
              <w:numPr>
                <w:ilvl w:val="1"/>
                <w:numId w:val="8"/>
              </w:numPr>
              <w:spacing w:before="0" w:after="0" w:line="240" w:lineRule="auto"/>
              <w:rPr>
                <w:sz w:val="22"/>
                <w:szCs w:val="22"/>
                <w:lang w:eastAsia="zh-CN"/>
              </w:rPr>
            </w:pPr>
            <w:r w:rsidRPr="001513A9">
              <w:rPr>
                <w:rFonts w:hint="eastAsia"/>
                <w:lang w:eastAsia="ja-JP"/>
              </w:rPr>
              <w:t xml:space="preserve">Specify support for PRACH sequence lengths (i.e. </w:t>
            </w:r>
            <w:r w:rsidRPr="001513A9">
              <w:rPr>
                <w:lang w:eastAsia="ja-JP"/>
              </w:rPr>
              <w:t xml:space="preserve">L=139, </w:t>
            </w:r>
            <w:r w:rsidRPr="001513A9">
              <w:rPr>
                <w:rFonts w:hint="eastAsia"/>
                <w:lang w:eastAsia="ja-JP"/>
              </w:rPr>
              <w:t xml:space="preserve">L=571 and L=1151) </w:t>
            </w:r>
            <w:bookmarkStart w:id="0" w:name="_Hlk58594915"/>
            <w:r w:rsidRPr="001513A9">
              <w:rPr>
                <w:rFonts w:hint="eastAsia"/>
                <w:lang w:eastAsia="ja-JP"/>
              </w:rPr>
              <w:t xml:space="preserve">and </w:t>
            </w:r>
            <w:r w:rsidRPr="001513A9">
              <w:rPr>
                <w:lang w:eastAsia="ja-JP"/>
              </w:rPr>
              <w:t xml:space="preserve">study, </w:t>
            </w:r>
            <w:r w:rsidRPr="001513A9">
              <w:rPr>
                <w:rFonts w:hint="eastAsia"/>
                <w:lang w:eastAsia="ja-JP"/>
              </w:rPr>
              <w:t>if needed, specify support for</w:t>
            </w:r>
            <w:r w:rsidRPr="001513A9">
              <w:rPr>
                <w:lang w:eastAsia="ja-JP"/>
              </w:rPr>
              <w:t xml:space="preserve"> RO configuration for</w:t>
            </w:r>
            <w:r w:rsidRPr="001513A9">
              <w:rPr>
                <w:rFonts w:hint="eastAsia"/>
                <w:lang w:eastAsia="ja-JP"/>
              </w:rPr>
              <w:t xml:space="preserve"> non-consecutive RACH occasions (RO) in </w:t>
            </w:r>
            <w:bookmarkEnd w:id="0"/>
            <w:r w:rsidRPr="001513A9">
              <w:rPr>
                <w:lang w:eastAsia="ja-JP"/>
              </w:rPr>
              <w:t>time domain for operation in shared spectrum</w:t>
            </w:r>
          </w:p>
        </w:tc>
      </w:tr>
    </w:tbl>
    <w:p w14:paraId="5BFBCFAA" w14:textId="77777777" w:rsidR="00291AB6" w:rsidRDefault="00291AB6" w:rsidP="00291AB6">
      <w:pPr>
        <w:rPr>
          <w:sz w:val="22"/>
          <w:szCs w:val="22"/>
          <w:lang w:eastAsia="zh-CN"/>
        </w:rPr>
      </w:pPr>
    </w:p>
    <w:p w14:paraId="150F1D48" w14:textId="1EB2E4EC" w:rsidR="00544045" w:rsidRDefault="00002F6E">
      <w:pPr>
        <w:pStyle w:val="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2DD3E13C" w14:textId="591CCED9" w:rsidR="00FE14EA" w:rsidRDefault="00FE14EA" w:rsidP="00FE14EA">
      <w:pPr>
        <w:pStyle w:val="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55975774" w14:textId="194F6290" w:rsidR="003C5AC6" w:rsidRPr="003C5AC6" w:rsidRDefault="00B724A2" w:rsidP="00B724A2">
      <w:pPr>
        <w:pStyle w:val="3"/>
        <w:rPr>
          <w:lang w:eastAsia="zh-CN"/>
        </w:rPr>
      </w:pPr>
      <w:r>
        <w:rPr>
          <w:lang w:eastAsia="zh-CN"/>
        </w:rPr>
        <w:t>2.1.</w:t>
      </w:r>
      <w:r w:rsidR="00306681">
        <w:rPr>
          <w:lang w:eastAsia="zh-CN"/>
        </w:rPr>
        <w:t>1</w:t>
      </w:r>
      <w:r>
        <w:rPr>
          <w:lang w:eastAsia="zh-CN"/>
        </w:rPr>
        <w:t xml:space="preserve"> </w:t>
      </w:r>
      <w:r w:rsidR="003C5AC6" w:rsidRPr="003C5AC6">
        <w:rPr>
          <w:lang w:eastAsia="zh-CN"/>
        </w:rPr>
        <w:t>DRS Related Aspects</w:t>
      </w:r>
      <w:r w:rsidR="004219BD">
        <w:rPr>
          <w:lang w:eastAsia="zh-CN"/>
        </w:rPr>
        <w:t xml:space="preserve"> (and other MIB design other than CORESET#0/Type0-PDCCH)</w:t>
      </w:r>
    </w:p>
    <w:p w14:paraId="3E2B7C80" w14:textId="77777777" w:rsidR="00EB2FE4" w:rsidRDefault="00EB2FE4" w:rsidP="00EB2FE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E580F18" w14:textId="77777777" w:rsidR="00C83446" w:rsidRDefault="00CB5C9D" w:rsidP="00EB2FE4">
      <w:pPr>
        <w:pStyle w:val="a9"/>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 xml:space="preserve">For SSB with 120 kHz SCS, confirm the working assumption on 64 candidate SSBs within a half frame. </w:t>
      </w:r>
    </w:p>
    <w:p w14:paraId="25540907" w14:textId="5A3E614D" w:rsidR="00EB2FE4" w:rsidRDefault="00CB5C9D" w:rsidP="00EB2FE4">
      <w:pPr>
        <w:pStyle w:val="a9"/>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r w:rsidR="00EB2FE4" w:rsidRPr="0084166C">
        <w:rPr>
          <w:rFonts w:ascii="Times New Roman" w:hAnsi="Times New Roman"/>
          <w:sz w:val="22"/>
          <w:szCs w:val="22"/>
          <w:lang w:eastAsia="zh-CN"/>
        </w:rPr>
        <w:t>.</w:t>
      </w:r>
    </w:p>
    <w:p w14:paraId="58537746" w14:textId="77777777" w:rsidR="002A1E34" w:rsidRPr="002A1E34" w:rsidRDefault="002A1E34" w:rsidP="002A1E34">
      <w:pPr>
        <w:pStyle w:val="a9"/>
        <w:numPr>
          <w:ilvl w:val="1"/>
          <w:numId w:val="7"/>
        </w:numPr>
        <w:spacing w:after="0"/>
        <w:rPr>
          <w:rFonts w:ascii="Times New Roman" w:hAnsi="Times New Roman"/>
          <w:sz w:val="22"/>
          <w:szCs w:val="22"/>
          <w:lang w:eastAsia="zh-CN"/>
        </w:rPr>
      </w:pPr>
      <w:r w:rsidRPr="002A1E3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6FE2B6DA" w14:textId="4AB2C53E" w:rsidR="00352AF7" w:rsidRDefault="009A526C" w:rsidP="009A526C">
      <w:pPr>
        <w:pStyle w:val="a9"/>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Support discovery burst transmission window (DBTW) for all three numerologies in shared spectrum in 52.6GHz to 71GHz.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16,32,64</m:t>
            </m:r>
          </m:e>
        </m:d>
      </m:oMath>
      <w:r w:rsidRPr="009A526C">
        <w:rPr>
          <w:rFonts w:ascii="Times New Roman" w:hAnsi="Times New Roman"/>
          <w:sz w:val="22"/>
          <w:szCs w:val="22"/>
          <w:lang w:eastAsia="zh-CN"/>
        </w:rPr>
        <w:t xml:space="preserve"> should be indicated in MIB for all three numerologies.</w:t>
      </w:r>
    </w:p>
    <w:p w14:paraId="56F571D8" w14:textId="77777777" w:rsidR="009A526C" w:rsidRPr="009A526C" w:rsidRDefault="009A526C" w:rsidP="009A526C">
      <w:pPr>
        <w:pStyle w:val="a9"/>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Configure DBTW length in SIB1 for operation with shared spectrum in 52.6GHz to 71GHz with the following values:</w:t>
      </w:r>
    </w:p>
    <w:p w14:paraId="211D62E8" w14:textId="77777777" w:rsidR="009A526C" w:rsidRPr="009A526C" w:rsidRDefault="009A526C" w:rsidP="009A526C">
      <w:pPr>
        <w:pStyle w:val="a9"/>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480 kHz SCS: {72, 32, 24, 16, 8, 4} slots = {2.25, 1, 0.75, 0.5, 0.25, 0.125} ms</w:t>
      </w:r>
    </w:p>
    <w:p w14:paraId="7F682649" w14:textId="77777777" w:rsidR="009A526C" w:rsidRPr="009A526C" w:rsidRDefault="009A526C" w:rsidP="009A526C">
      <w:pPr>
        <w:pStyle w:val="a9"/>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960 kHz SCS: {64, 32, 24, 16, 8, 4} slots = {1, 0.5, 0.375, 0.25, 0.125, 0.0625} ms</w:t>
      </w:r>
    </w:p>
    <w:p w14:paraId="4745AC72" w14:textId="162344D9" w:rsidR="009A526C" w:rsidRDefault="009B35AD" w:rsidP="009B35AD">
      <w:pPr>
        <w:pStyle w:val="a9"/>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No indication for licensed or unlicensed operation is required in MIB.</w:t>
      </w:r>
    </w:p>
    <w:p w14:paraId="59CE2C72" w14:textId="77777777" w:rsidR="009B35AD" w:rsidRPr="009B35AD" w:rsidRDefault="009B35AD" w:rsidP="009B35AD">
      <w:pPr>
        <w:pStyle w:val="a9"/>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Use of LBT should be indicated in SIB1 to help UE determine the existence of “</w:t>
      </w:r>
      <w:proofErr w:type="spellStart"/>
      <w:r w:rsidRPr="009B35AD">
        <w:rPr>
          <w:rFonts w:ascii="Times New Roman" w:hAnsi="Times New Roman"/>
          <w:sz w:val="22"/>
          <w:szCs w:val="22"/>
          <w:lang w:eastAsia="zh-CN"/>
        </w:rPr>
        <w:t>ChannelAccess-CPext</w:t>
      </w:r>
      <w:proofErr w:type="spellEnd"/>
      <w:r w:rsidRPr="009B35AD">
        <w:rPr>
          <w:rFonts w:ascii="Times New Roman" w:hAnsi="Times New Roman"/>
          <w:sz w:val="22"/>
          <w:szCs w:val="22"/>
          <w:lang w:eastAsia="zh-CN"/>
        </w:rPr>
        <w:t xml:space="preserve">” field in DCI format 1-0/0-0. Common DCI size should be assumed for DCI format 1-0/0-0 in CSS no matter LBT is ON or OFF. </w:t>
      </w:r>
    </w:p>
    <w:p w14:paraId="401C16DE" w14:textId="77777777" w:rsidR="00EA39B8" w:rsidRPr="00EA39B8" w:rsidRDefault="00EA39B8" w:rsidP="00EA39B8">
      <w:pPr>
        <w:pStyle w:val="a9"/>
        <w:numPr>
          <w:ilvl w:val="1"/>
          <w:numId w:val="7"/>
        </w:numPr>
        <w:spacing w:after="0"/>
        <w:rPr>
          <w:rFonts w:ascii="Times New Roman" w:hAnsi="Times New Roman"/>
          <w:sz w:val="22"/>
          <w:szCs w:val="22"/>
          <w:lang w:eastAsia="zh-CN"/>
        </w:rPr>
      </w:pPr>
      <w:r w:rsidRPr="00EA39B8">
        <w:rPr>
          <w:rFonts w:ascii="Times New Roman" w:hAnsi="Times New Roman"/>
          <w:sz w:val="22"/>
          <w:szCs w:val="22"/>
          <w:lang w:eastAsia="zh-CN"/>
        </w:rPr>
        <w:t>In</w:t>
      </w:r>
      <w:r w:rsidRPr="00EA39B8">
        <w:rPr>
          <w:rFonts w:ascii="Times New Roman" w:hAnsi="Times New Roman" w:hint="eastAsia"/>
          <w:sz w:val="22"/>
          <w:szCs w:val="22"/>
          <w:lang w:eastAsia="zh-CN"/>
        </w:rPr>
        <w:t xml:space="preserve"> operation with shared spectrum in 60 GHz</w:t>
      </w:r>
      <w:r w:rsidRPr="00EA39B8">
        <w:rPr>
          <w:rFonts w:ascii="Times New Roman" w:hAnsi="Times New Roman"/>
          <w:sz w:val="22"/>
          <w:szCs w:val="22"/>
          <w:lang w:eastAsia="zh-CN"/>
        </w:rPr>
        <w:t xml:space="preserve">, for </w:t>
      </w:r>
      <w:r w:rsidRPr="00EA39B8">
        <w:rPr>
          <w:rFonts w:ascii="Times New Roman" w:hAnsi="Times New Roman" w:hint="eastAsia"/>
          <w:sz w:val="22"/>
          <w:szCs w:val="22"/>
          <w:lang w:eastAsia="zh-CN"/>
        </w:rPr>
        <w:t>MSB k, k</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 xml:space="preserve">1, of </w:t>
      </w:r>
      <w:proofErr w:type="spellStart"/>
      <w:r w:rsidRPr="00EA39B8">
        <w:rPr>
          <w:rFonts w:ascii="Times New Roman" w:hAnsi="Times New Roman" w:hint="eastAsia"/>
          <w:sz w:val="22"/>
          <w:szCs w:val="22"/>
          <w:lang w:eastAsia="zh-CN"/>
        </w:rPr>
        <w:t>inOneGroup</w:t>
      </w:r>
      <w:proofErr w:type="spellEnd"/>
      <w:r w:rsidRPr="00EA39B8">
        <w:rPr>
          <w:rFonts w:ascii="Times New Roman" w:hAnsi="Times New Roman" w:hint="eastAsia"/>
          <w:sz w:val="22"/>
          <w:szCs w:val="22"/>
          <w:lang w:eastAsia="zh-CN"/>
        </w:rPr>
        <w:t xml:space="preserve"> and MSB m, m</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 xml:space="preserve">1, of </w:t>
      </w:r>
      <w:proofErr w:type="spellStart"/>
      <w:r w:rsidRPr="00EA39B8">
        <w:rPr>
          <w:rFonts w:ascii="Times New Roman" w:hAnsi="Times New Roman" w:hint="eastAsia"/>
          <w:sz w:val="22"/>
          <w:szCs w:val="22"/>
          <w:lang w:eastAsia="zh-CN"/>
        </w:rPr>
        <w:t>groupPresense</w:t>
      </w:r>
      <w:proofErr w:type="spellEnd"/>
      <w:r w:rsidRPr="00EA39B8">
        <w:rPr>
          <w:rFonts w:ascii="Times New Roman" w:hAnsi="Times New Roman" w:hint="eastAsia"/>
          <w:sz w:val="22"/>
          <w:szCs w:val="22"/>
          <w:lang w:eastAsia="zh-CN"/>
        </w:rPr>
        <w:t xml:space="preserve"> of </w:t>
      </w:r>
      <w:proofErr w:type="spellStart"/>
      <w:r w:rsidRPr="00EA39B8">
        <w:rPr>
          <w:rFonts w:ascii="Times New Roman" w:hAnsi="Times New Roman" w:hint="eastAsia"/>
          <w:sz w:val="22"/>
          <w:szCs w:val="22"/>
          <w:lang w:eastAsia="zh-CN"/>
        </w:rPr>
        <w:t>ssb-PositionsInBurst</w:t>
      </w:r>
      <w:proofErr w:type="spellEnd"/>
      <w:r w:rsidRPr="00EA39B8">
        <w:rPr>
          <w:rFonts w:ascii="Times New Roman" w:hAnsi="Times New Roman"/>
          <w:sz w:val="22"/>
          <w:szCs w:val="22"/>
          <w:lang w:eastAsia="zh-CN"/>
        </w:rPr>
        <w:t>:</w:t>
      </w:r>
    </w:p>
    <w:p w14:paraId="10A622C9" w14:textId="77777777" w:rsidR="00EA39B8" w:rsidRPr="00EA39B8" w:rsidRDefault="00EA39B8" w:rsidP="00EA39B8">
      <w:pPr>
        <w:pStyle w:val="a9"/>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w:t>
      </w:r>
      <w:proofErr w:type="spellStart"/>
      <w:r w:rsidRPr="00EA39B8">
        <w:rPr>
          <w:rFonts w:ascii="Times New Roman" w:hAnsi="Times New Roman"/>
          <w:sz w:val="22"/>
          <w:szCs w:val="22"/>
          <w:lang w:eastAsia="zh-CN"/>
        </w:rPr>
        <w:t>inOneGroup</w:t>
      </w:r>
      <w:proofErr w:type="spellEnd"/>
      <w:r w:rsidRPr="00EA39B8">
        <w:rPr>
          <w:rFonts w:ascii="Times New Roman" w:hAnsi="Times New Roman"/>
          <w:sz w:val="22"/>
          <w:szCs w:val="22"/>
          <w:lang w:eastAsia="zh-CN"/>
        </w:rPr>
        <w:t xml:space="preserve"> and MSB m of </w:t>
      </w:r>
      <w:proofErr w:type="spellStart"/>
      <w:r w:rsidRPr="00EA39B8">
        <w:rPr>
          <w:rFonts w:ascii="Times New Roman" w:hAnsi="Times New Roman"/>
          <w:sz w:val="22"/>
          <w:szCs w:val="22"/>
          <w:lang w:eastAsia="zh-CN"/>
        </w:rPr>
        <w:t>groupPresense</w:t>
      </w:r>
      <w:proofErr w:type="spellEnd"/>
      <w:r w:rsidRPr="00EA39B8">
        <w:rPr>
          <w:rFonts w:ascii="Times New Roman" w:hAnsi="Times New Roman"/>
          <w:sz w:val="22"/>
          <w:szCs w:val="22"/>
          <w:lang w:eastAsia="zh-CN"/>
        </w:rPr>
        <w:t xml:space="preserve"> are set to 1, the UE assumes that SSB(s) within DBTW with candidate SSB index(es) corresponding to SSB index equal to k-1+(m-1)×8 may be transmitted; </w:t>
      </w:r>
    </w:p>
    <w:p w14:paraId="50912E38" w14:textId="77777777" w:rsidR="00EA39B8" w:rsidRPr="00EA39B8" w:rsidRDefault="00EA39B8" w:rsidP="00EA39B8">
      <w:pPr>
        <w:pStyle w:val="a9"/>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w:t>
      </w:r>
      <w:proofErr w:type="spellStart"/>
      <w:r w:rsidRPr="00EA39B8">
        <w:rPr>
          <w:rFonts w:ascii="Times New Roman" w:hAnsi="Times New Roman"/>
          <w:sz w:val="22"/>
          <w:szCs w:val="22"/>
          <w:lang w:eastAsia="zh-CN"/>
        </w:rPr>
        <w:t>inOneGroup</w:t>
      </w:r>
      <w:proofErr w:type="spellEnd"/>
      <w:r w:rsidRPr="00EA39B8">
        <w:rPr>
          <w:rFonts w:ascii="Times New Roman" w:hAnsi="Times New Roman"/>
          <w:sz w:val="22"/>
          <w:szCs w:val="22"/>
          <w:lang w:eastAsia="zh-CN"/>
        </w:rPr>
        <w:t xml:space="preserve"> or MSB m of </w:t>
      </w:r>
      <w:proofErr w:type="spellStart"/>
      <w:r w:rsidRPr="00EA39B8">
        <w:rPr>
          <w:rFonts w:ascii="Times New Roman" w:hAnsi="Times New Roman"/>
          <w:sz w:val="22"/>
          <w:szCs w:val="22"/>
          <w:lang w:eastAsia="zh-CN"/>
        </w:rPr>
        <w:t>groupPresense</w:t>
      </w:r>
      <w:proofErr w:type="spellEnd"/>
      <w:r w:rsidRPr="00EA39B8">
        <w:rPr>
          <w:rFonts w:ascii="Times New Roman" w:hAnsi="Times New Roman"/>
          <w:sz w:val="22"/>
          <w:szCs w:val="22"/>
          <w:lang w:eastAsia="zh-CN"/>
        </w:rPr>
        <w:t xml:space="preserve"> are set to 0, the UE assumes that the SSB(s) are not transmitted. </w:t>
      </w:r>
    </w:p>
    <w:p w14:paraId="6214FA2B" w14:textId="389692D0" w:rsidR="009B35AD" w:rsidRDefault="00F9120F" w:rsidP="00F9120F">
      <w:pPr>
        <w:pStyle w:val="a9"/>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lastRenderedPageBreak/>
        <w:t xml:space="preserve">Regardless of the value of the MSB k of </w:t>
      </w:r>
      <w:proofErr w:type="spellStart"/>
      <w:r w:rsidRPr="00F9120F">
        <w:rPr>
          <w:rFonts w:ascii="Times New Roman" w:hAnsi="Times New Roman"/>
          <w:sz w:val="22"/>
          <w:szCs w:val="22"/>
          <w:lang w:eastAsia="zh-CN"/>
        </w:rPr>
        <w:t>inOneGroup</w:t>
      </w:r>
      <w:proofErr w:type="spellEnd"/>
      <w:r w:rsidRPr="00F9120F">
        <w:rPr>
          <w:rFonts w:ascii="Times New Roman" w:hAnsi="Times New Roman"/>
          <w:sz w:val="22"/>
          <w:szCs w:val="22"/>
          <w:lang w:eastAsia="zh-CN"/>
        </w:rPr>
        <w:t xml:space="preserve"> and MSB m of </w:t>
      </w:r>
      <w:proofErr w:type="spellStart"/>
      <w:r w:rsidRPr="00F9120F">
        <w:rPr>
          <w:rFonts w:ascii="Times New Roman" w:hAnsi="Times New Roman"/>
          <w:sz w:val="22"/>
          <w:szCs w:val="22"/>
          <w:lang w:eastAsia="zh-CN"/>
        </w:rPr>
        <w:t>groupPresense</w:t>
      </w:r>
      <w:proofErr w:type="spellEnd"/>
      <w:r w:rsidRPr="00F9120F">
        <w:rPr>
          <w:rFonts w:ascii="Times New Roman" w:hAnsi="Times New Roman"/>
          <w:sz w:val="22"/>
          <w:szCs w:val="22"/>
          <w:lang w:eastAsia="zh-CN"/>
        </w:rPr>
        <w:t xml:space="preserve"> in </w:t>
      </w:r>
      <w:proofErr w:type="spellStart"/>
      <w:r w:rsidRPr="00F9120F">
        <w:rPr>
          <w:rFonts w:ascii="Times New Roman" w:hAnsi="Times New Roman"/>
          <w:sz w:val="22"/>
          <w:szCs w:val="22"/>
          <w:lang w:eastAsia="zh-CN"/>
        </w:rPr>
        <w:t>ssb-PositionsInBurst</w:t>
      </w:r>
      <w:proofErr w:type="spellEnd"/>
      <w:r w:rsidRPr="00F9120F">
        <w:rPr>
          <w:rFonts w:ascii="Times New Roman" w:hAnsi="Times New Roman"/>
          <w:sz w:val="22"/>
          <w:szCs w:val="22"/>
          <w:lang w:eastAsia="zh-CN"/>
        </w:rPr>
        <w:t xml:space="preserve"> configured in SIB1, if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F9120F">
        <w:rPr>
          <w:rFonts w:ascii="Times New Roman" w:hAnsi="Times New Roman"/>
          <w:sz w:val="22"/>
          <w:szCs w:val="22"/>
          <w:lang w:eastAsia="zh-CN"/>
        </w:rPr>
        <w:t xml:space="preserve">, UE assumes that candidate SSB index(es) corresponding to SSB index equal to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 are not transmitted.</w:t>
      </w:r>
    </w:p>
    <w:p w14:paraId="08E353B5" w14:textId="00C165D1" w:rsidR="006F0FEC" w:rsidRPr="006F0FEC" w:rsidRDefault="006F0FEC" w:rsidP="006F0FEC">
      <w:pPr>
        <w:pStyle w:val="a9"/>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MIB content and PBCH payload in </w:t>
      </w:r>
      <w:r>
        <w:rPr>
          <w:rFonts w:ascii="Times New Roman" w:hAnsi="Times New Roman"/>
          <w:sz w:val="22"/>
          <w:szCs w:val="22"/>
          <w:lang w:eastAsia="zh-CN"/>
        </w:rPr>
        <w:t xml:space="preserve">Table [1]-6 </w:t>
      </w:r>
      <w:r w:rsidRPr="006F0FEC">
        <w:rPr>
          <w:rFonts w:ascii="Times New Roman" w:hAnsi="Times New Roman"/>
          <w:sz w:val="22"/>
          <w:szCs w:val="22"/>
          <w:lang w:eastAsia="zh-CN"/>
        </w:rPr>
        <w:t xml:space="preserve">and </w:t>
      </w:r>
      <w:r>
        <w:rPr>
          <w:rFonts w:ascii="Times New Roman" w:hAnsi="Times New Roman"/>
          <w:sz w:val="22"/>
          <w:szCs w:val="22"/>
          <w:lang w:eastAsia="zh-CN"/>
        </w:rPr>
        <w:t>Table [1]-7</w:t>
      </w:r>
      <w:r w:rsidRPr="006F0FEC">
        <w:rPr>
          <w:rFonts w:ascii="Times New Roman" w:hAnsi="Times New Roman"/>
          <w:sz w:val="22"/>
          <w:szCs w:val="22"/>
          <w:lang w:eastAsia="zh-CN"/>
        </w:rPr>
        <w:t>should be supported for 120 kHz, 480 kHz and 960 kHz SSB.</w:t>
      </w:r>
    </w:p>
    <w:p w14:paraId="140EED6B" w14:textId="7D916150" w:rsidR="006F0FEC" w:rsidRPr="006F0FEC" w:rsidRDefault="006F0FEC" w:rsidP="006F0FEC">
      <w:pPr>
        <w:pStyle w:val="a9"/>
        <w:numPr>
          <w:ilvl w:val="2"/>
          <w:numId w:val="7"/>
        </w:numPr>
        <w:spacing w:after="0"/>
        <w:rPr>
          <w:rFonts w:ascii="Times New Roman" w:hAnsi="Times New Roman"/>
          <w:sz w:val="22"/>
          <w:szCs w:val="22"/>
          <w:lang w:eastAsia="zh-CN"/>
        </w:rPr>
      </w:pPr>
      <w:bookmarkStart w:id="1" w:name="_Ref83757910"/>
      <w:r w:rsidRPr="006F0FEC">
        <w:rPr>
          <w:rFonts w:ascii="Times New Roman" w:hAnsi="Times New Roman"/>
          <w:sz w:val="22"/>
          <w:szCs w:val="22"/>
          <w:lang w:eastAsia="zh-CN"/>
        </w:rPr>
        <w:t xml:space="preserve">Table </w:t>
      </w:r>
      <w:bookmarkEnd w:id="1"/>
      <w:r>
        <w:rPr>
          <w:rFonts w:ascii="Times New Roman" w:hAnsi="Times New Roman"/>
          <w:sz w:val="22"/>
          <w:szCs w:val="22"/>
          <w:lang w:eastAsia="zh-CN"/>
        </w:rPr>
        <w:t>[1]-6</w:t>
      </w:r>
      <w:r w:rsidRPr="006F0FEC">
        <w:rPr>
          <w:rFonts w:ascii="Times New Roman" w:hAnsi="Times New Roman"/>
          <w:sz w:val="22"/>
          <w:szCs w:val="22"/>
          <w:lang w:eastAsia="zh-CN"/>
        </w:rPr>
        <w:t xml:space="preserve"> MIB and PBCH payload bit allocation for 120kHz SCS SSB </w:t>
      </w:r>
    </w:p>
    <w:tbl>
      <w:tblPr>
        <w:tblStyle w:val="af2"/>
        <w:tblW w:w="0" w:type="auto"/>
        <w:jc w:val="center"/>
        <w:tblLook w:val="04A0" w:firstRow="1" w:lastRow="0" w:firstColumn="1" w:lastColumn="0" w:noHBand="0" w:noVBand="1"/>
      </w:tblPr>
      <w:tblGrid>
        <w:gridCol w:w="459"/>
        <w:gridCol w:w="545"/>
        <w:gridCol w:w="2226"/>
        <w:gridCol w:w="5024"/>
      </w:tblGrid>
      <w:tr w:rsidR="006F0FEC" w14:paraId="06AC79C5" w14:textId="77777777" w:rsidTr="006F0FEC">
        <w:trPr>
          <w:trHeight w:val="250"/>
          <w:jc w:val="center"/>
        </w:trPr>
        <w:tc>
          <w:tcPr>
            <w:tcW w:w="956" w:type="dxa"/>
            <w:gridSpan w:val="2"/>
            <w:vAlign w:val="center"/>
          </w:tcPr>
          <w:p w14:paraId="1BB6F139" w14:textId="77777777" w:rsidR="006F0FEC" w:rsidRPr="00B431D3" w:rsidRDefault="006F0FEC" w:rsidP="006F0FEC">
            <w:pPr>
              <w:spacing w:before="0" w:after="0" w:line="240" w:lineRule="auto"/>
              <w:jc w:val="center"/>
              <w:rPr>
                <w:lang w:eastAsia="zh-CN"/>
              </w:rPr>
            </w:pPr>
            <w:r w:rsidRPr="00B431D3">
              <w:rPr>
                <w:lang w:eastAsia="zh-CN"/>
              </w:rPr>
              <w:t>bit</w:t>
            </w:r>
          </w:p>
        </w:tc>
        <w:tc>
          <w:tcPr>
            <w:tcW w:w="2174" w:type="dxa"/>
            <w:shd w:val="clear" w:color="auto" w:fill="EDEDED" w:themeFill="accent3" w:themeFillTint="33"/>
            <w:vAlign w:val="center"/>
          </w:tcPr>
          <w:p w14:paraId="5450D8E5" w14:textId="77777777" w:rsidR="006F0FEC" w:rsidRPr="00B431D3" w:rsidRDefault="006F0FEC" w:rsidP="006F0FEC">
            <w:pPr>
              <w:spacing w:before="0" w:after="0" w:line="240" w:lineRule="auto"/>
              <w:jc w:val="center"/>
              <w:rPr>
                <w:lang w:eastAsia="zh-CN"/>
              </w:rPr>
            </w:pPr>
            <w:r w:rsidRPr="00B431D3">
              <w:rPr>
                <w:lang w:eastAsia="zh-CN"/>
              </w:rPr>
              <w:t>FR2-1</w:t>
            </w:r>
          </w:p>
        </w:tc>
        <w:tc>
          <w:tcPr>
            <w:tcW w:w="5024" w:type="dxa"/>
            <w:vAlign w:val="center"/>
          </w:tcPr>
          <w:p w14:paraId="3C9DA414"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79F8F630" w14:textId="77777777" w:rsidTr="006F0FEC">
        <w:trPr>
          <w:trHeight w:val="250"/>
          <w:jc w:val="center"/>
        </w:trPr>
        <w:tc>
          <w:tcPr>
            <w:tcW w:w="411" w:type="dxa"/>
            <w:vAlign w:val="center"/>
          </w:tcPr>
          <w:p w14:paraId="21C840A0" w14:textId="77777777" w:rsidR="006F0FEC" w:rsidRPr="00B431D3" w:rsidRDefault="006F0FEC" w:rsidP="006F0FEC">
            <w:pPr>
              <w:spacing w:before="0" w:after="0" w:line="240" w:lineRule="auto"/>
              <w:jc w:val="center"/>
              <w:rPr>
                <w:lang w:eastAsia="zh-CN"/>
              </w:rPr>
            </w:pPr>
          </w:p>
        </w:tc>
        <w:tc>
          <w:tcPr>
            <w:tcW w:w="544" w:type="dxa"/>
            <w:vAlign w:val="center"/>
          </w:tcPr>
          <w:p w14:paraId="1A640D99" w14:textId="77777777" w:rsidR="006F0FEC" w:rsidRPr="00B431D3" w:rsidRDefault="006F0FEC" w:rsidP="006F0FEC">
            <w:pPr>
              <w:spacing w:before="0" w:after="0" w:line="240" w:lineRule="auto"/>
              <w:jc w:val="center"/>
              <w:rPr>
                <w:lang w:eastAsia="zh-CN"/>
              </w:rPr>
            </w:pPr>
          </w:p>
        </w:tc>
        <w:tc>
          <w:tcPr>
            <w:tcW w:w="2174" w:type="dxa"/>
            <w:shd w:val="clear" w:color="auto" w:fill="EDEDED" w:themeFill="accent3" w:themeFillTint="33"/>
            <w:vAlign w:val="center"/>
          </w:tcPr>
          <w:p w14:paraId="0B6A6766"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024" w:type="dxa"/>
            <w:vAlign w:val="center"/>
          </w:tcPr>
          <w:p w14:paraId="0C0D6C1B" w14:textId="77777777" w:rsidR="006F0FEC" w:rsidRPr="00B431D3" w:rsidRDefault="006F0FEC" w:rsidP="006F0FEC">
            <w:pPr>
              <w:spacing w:before="0" w:after="0" w:line="240" w:lineRule="auto"/>
              <w:jc w:val="center"/>
              <w:rPr>
                <w:lang w:eastAsia="zh-CN"/>
              </w:rPr>
            </w:pPr>
            <w:r w:rsidRPr="00B431D3">
              <w:rPr>
                <w:lang w:eastAsia="zh-CN"/>
              </w:rPr>
              <w:t>120kHz</w:t>
            </w:r>
          </w:p>
        </w:tc>
      </w:tr>
      <w:tr w:rsidR="006F0FEC" w14:paraId="41730E5B" w14:textId="77777777" w:rsidTr="006F0FEC">
        <w:trPr>
          <w:trHeight w:val="238"/>
          <w:jc w:val="center"/>
        </w:trPr>
        <w:tc>
          <w:tcPr>
            <w:tcW w:w="411" w:type="dxa"/>
            <w:vMerge w:val="restart"/>
            <w:shd w:val="clear" w:color="auto" w:fill="EDEDED" w:themeFill="accent3" w:themeFillTint="33"/>
            <w:textDirection w:val="tbRlV"/>
            <w:vAlign w:val="center"/>
          </w:tcPr>
          <w:p w14:paraId="5F0979FC" w14:textId="77777777" w:rsidR="006F0FEC" w:rsidRPr="00B431D3" w:rsidRDefault="006F0FEC" w:rsidP="006F0FEC">
            <w:pPr>
              <w:spacing w:before="0" w:after="0" w:line="240" w:lineRule="auto"/>
              <w:ind w:left="113" w:right="113"/>
              <w:jc w:val="center"/>
              <w:rPr>
                <w:lang w:eastAsia="zh-CN"/>
              </w:rPr>
            </w:pPr>
            <w:r w:rsidRPr="00B431D3">
              <w:rPr>
                <w:lang w:eastAsia="zh-CN"/>
              </w:rPr>
              <w:t>MIB</w:t>
            </w:r>
          </w:p>
        </w:tc>
        <w:tc>
          <w:tcPr>
            <w:tcW w:w="544" w:type="dxa"/>
            <w:shd w:val="clear" w:color="auto" w:fill="EDEDED" w:themeFill="accent3" w:themeFillTint="33"/>
            <w:vAlign w:val="center"/>
          </w:tcPr>
          <w:p w14:paraId="09999DC7" w14:textId="77777777" w:rsidR="006F0FEC" w:rsidRPr="00B431D3" w:rsidRDefault="006F0FEC" w:rsidP="006F0FEC">
            <w:pPr>
              <w:spacing w:before="0" w:after="0" w:line="240" w:lineRule="auto"/>
              <w:jc w:val="center"/>
              <w:rPr>
                <w:lang w:eastAsia="zh-CN"/>
              </w:rPr>
            </w:pPr>
            <w:r w:rsidRPr="00B431D3">
              <w:rPr>
                <w:lang w:eastAsia="zh-CN"/>
              </w:rPr>
              <w:t>0</w:t>
            </w:r>
          </w:p>
        </w:tc>
        <w:tc>
          <w:tcPr>
            <w:tcW w:w="2174" w:type="dxa"/>
            <w:vMerge w:val="restart"/>
            <w:shd w:val="clear" w:color="auto" w:fill="EDEDED" w:themeFill="accent3" w:themeFillTint="33"/>
            <w:vAlign w:val="center"/>
          </w:tcPr>
          <w:p w14:paraId="65469DF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024" w:type="dxa"/>
            <w:vMerge w:val="restart"/>
            <w:vAlign w:val="center"/>
          </w:tcPr>
          <w:p w14:paraId="612772FC"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4043A1BD" w14:textId="77777777" w:rsidTr="006F0FEC">
        <w:trPr>
          <w:trHeight w:val="263"/>
          <w:jc w:val="center"/>
        </w:trPr>
        <w:tc>
          <w:tcPr>
            <w:tcW w:w="411" w:type="dxa"/>
            <w:vMerge/>
            <w:shd w:val="clear" w:color="auto" w:fill="EDEDED" w:themeFill="accent3" w:themeFillTint="33"/>
            <w:vAlign w:val="center"/>
          </w:tcPr>
          <w:p w14:paraId="75FA869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270AE870" w14:textId="77777777" w:rsidR="006F0FEC" w:rsidRPr="00B431D3" w:rsidRDefault="006F0FEC" w:rsidP="006F0FEC">
            <w:pPr>
              <w:spacing w:before="0" w:after="0" w:line="240" w:lineRule="auto"/>
              <w:jc w:val="center"/>
              <w:rPr>
                <w:lang w:eastAsia="zh-CN"/>
              </w:rPr>
            </w:pPr>
            <w:r w:rsidRPr="00B431D3">
              <w:rPr>
                <w:lang w:eastAsia="zh-CN"/>
              </w:rPr>
              <w:t>1</w:t>
            </w:r>
          </w:p>
        </w:tc>
        <w:tc>
          <w:tcPr>
            <w:tcW w:w="2174" w:type="dxa"/>
            <w:vMerge/>
            <w:shd w:val="clear" w:color="auto" w:fill="EDEDED" w:themeFill="accent3" w:themeFillTint="33"/>
            <w:vAlign w:val="center"/>
          </w:tcPr>
          <w:p w14:paraId="6883DB8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58A2895" w14:textId="77777777" w:rsidR="006F0FEC" w:rsidRPr="002644C1" w:rsidRDefault="006F0FEC" w:rsidP="006F0FEC">
            <w:pPr>
              <w:spacing w:before="0" w:after="0" w:line="240" w:lineRule="auto"/>
              <w:jc w:val="center"/>
              <w:rPr>
                <w:sz w:val="18"/>
                <w:lang w:eastAsia="zh-CN"/>
              </w:rPr>
            </w:pPr>
          </w:p>
        </w:tc>
      </w:tr>
      <w:tr w:rsidR="006F0FEC" w14:paraId="4EA964C0" w14:textId="77777777" w:rsidTr="006F0FEC">
        <w:trPr>
          <w:trHeight w:val="263"/>
          <w:jc w:val="center"/>
        </w:trPr>
        <w:tc>
          <w:tcPr>
            <w:tcW w:w="411" w:type="dxa"/>
            <w:vMerge/>
            <w:shd w:val="clear" w:color="auto" w:fill="EDEDED" w:themeFill="accent3" w:themeFillTint="33"/>
            <w:vAlign w:val="center"/>
          </w:tcPr>
          <w:p w14:paraId="7DA09FAE"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61AD61E" w14:textId="77777777" w:rsidR="006F0FEC" w:rsidRPr="00B431D3" w:rsidRDefault="006F0FEC" w:rsidP="006F0FEC">
            <w:pPr>
              <w:spacing w:before="0" w:after="0" w:line="240" w:lineRule="auto"/>
              <w:jc w:val="center"/>
              <w:rPr>
                <w:lang w:eastAsia="zh-CN"/>
              </w:rPr>
            </w:pPr>
            <w:r w:rsidRPr="00B431D3">
              <w:rPr>
                <w:lang w:eastAsia="zh-CN"/>
              </w:rPr>
              <w:t>2</w:t>
            </w:r>
          </w:p>
        </w:tc>
        <w:tc>
          <w:tcPr>
            <w:tcW w:w="2174" w:type="dxa"/>
            <w:vMerge/>
            <w:shd w:val="clear" w:color="auto" w:fill="EDEDED" w:themeFill="accent3" w:themeFillTint="33"/>
            <w:vAlign w:val="center"/>
          </w:tcPr>
          <w:p w14:paraId="1E94F2C6"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3326068" w14:textId="77777777" w:rsidR="006F0FEC" w:rsidRPr="002644C1" w:rsidRDefault="006F0FEC" w:rsidP="006F0FEC">
            <w:pPr>
              <w:spacing w:before="0" w:after="0" w:line="240" w:lineRule="auto"/>
              <w:jc w:val="center"/>
              <w:rPr>
                <w:sz w:val="18"/>
                <w:lang w:eastAsia="zh-CN"/>
              </w:rPr>
            </w:pPr>
          </w:p>
        </w:tc>
      </w:tr>
      <w:tr w:rsidR="006F0FEC" w14:paraId="444B22D2" w14:textId="77777777" w:rsidTr="006F0FEC">
        <w:trPr>
          <w:trHeight w:val="263"/>
          <w:jc w:val="center"/>
        </w:trPr>
        <w:tc>
          <w:tcPr>
            <w:tcW w:w="411" w:type="dxa"/>
            <w:vMerge/>
            <w:shd w:val="clear" w:color="auto" w:fill="EDEDED" w:themeFill="accent3" w:themeFillTint="33"/>
            <w:vAlign w:val="center"/>
          </w:tcPr>
          <w:p w14:paraId="538AF3F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4BE18E2" w14:textId="77777777" w:rsidR="006F0FEC" w:rsidRPr="00B431D3" w:rsidRDefault="006F0FEC" w:rsidP="006F0FEC">
            <w:pPr>
              <w:spacing w:before="0" w:after="0" w:line="240" w:lineRule="auto"/>
              <w:jc w:val="center"/>
              <w:rPr>
                <w:lang w:eastAsia="zh-CN"/>
              </w:rPr>
            </w:pPr>
            <w:r w:rsidRPr="00B431D3">
              <w:rPr>
                <w:lang w:eastAsia="zh-CN"/>
              </w:rPr>
              <w:t>3</w:t>
            </w:r>
          </w:p>
        </w:tc>
        <w:tc>
          <w:tcPr>
            <w:tcW w:w="2174" w:type="dxa"/>
            <w:vMerge/>
            <w:shd w:val="clear" w:color="auto" w:fill="EDEDED" w:themeFill="accent3" w:themeFillTint="33"/>
            <w:vAlign w:val="center"/>
          </w:tcPr>
          <w:p w14:paraId="5BCD5AE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0248690" w14:textId="77777777" w:rsidR="006F0FEC" w:rsidRPr="002644C1" w:rsidRDefault="006F0FEC" w:rsidP="006F0FEC">
            <w:pPr>
              <w:spacing w:before="0" w:after="0" w:line="240" w:lineRule="auto"/>
              <w:jc w:val="center"/>
              <w:rPr>
                <w:sz w:val="18"/>
                <w:lang w:eastAsia="zh-CN"/>
              </w:rPr>
            </w:pPr>
          </w:p>
        </w:tc>
      </w:tr>
      <w:tr w:rsidR="006F0FEC" w14:paraId="74A102C6" w14:textId="77777777" w:rsidTr="006F0FEC">
        <w:trPr>
          <w:trHeight w:val="263"/>
          <w:jc w:val="center"/>
        </w:trPr>
        <w:tc>
          <w:tcPr>
            <w:tcW w:w="411" w:type="dxa"/>
            <w:vMerge/>
            <w:shd w:val="clear" w:color="auto" w:fill="EDEDED" w:themeFill="accent3" w:themeFillTint="33"/>
            <w:vAlign w:val="center"/>
          </w:tcPr>
          <w:p w14:paraId="1183AA5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2A42C5" w14:textId="77777777" w:rsidR="006F0FEC" w:rsidRPr="00B431D3" w:rsidRDefault="006F0FEC" w:rsidP="006F0FEC">
            <w:pPr>
              <w:spacing w:before="0" w:after="0" w:line="240" w:lineRule="auto"/>
              <w:jc w:val="center"/>
              <w:rPr>
                <w:lang w:eastAsia="zh-CN"/>
              </w:rPr>
            </w:pPr>
            <w:r w:rsidRPr="00B431D3">
              <w:rPr>
                <w:lang w:eastAsia="zh-CN"/>
              </w:rPr>
              <w:t>4</w:t>
            </w:r>
          </w:p>
        </w:tc>
        <w:tc>
          <w:tcPr>
            <w:tcW w:w="2174" w:type="dxa"/>
            <w:vMerge/>
            <w:shd w:val="clear" w:color="auto" w:fill="EDEDED" w:themeFill="accent3" w:themeFillTint="33"/>
            <w:vAlign w:val="center"/>
          </w:tcPr>
          <w:p w14:paraId="07502269"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844DB62" w14:textId="77777777" w:rsidR="006F0FEC" w:rsidRPr="002644C1" w:rsidRDefault="006F0FEC" w:rsidP="006F0FEC">
            <w:pPr>
              <w:spacing w:before="0" w:after="0" w:line="240" w:lineRule="auto"/>
              <w:jc w:val="center"/>
              <w:rPr>
                <w:sz w:val="18"/>
                <w:lang w:eastAsia="zh-CN"/>
              </w:rPr>
            </w:pPr>
          </w:p>
        </w:tc>
      </w:tr>
      <w:tr w:rsidR="006F0FEC" w14:paraId="303C8464" w14:textId="77777777" w:rsidTr="006F0FEC">
        <w:trPr>
          <w:trHeight w:val="263"/>
          <w:jc w:val="center"/>
        </w:trPr>
        <w:tc>
          <w:tcPr>
            <w:tcW w:w="411" w:type="dxa"/>
            <w:vMerge/>
            <w:shd w:val="clear" w:color="auto" w:fill="EDEDED" w:themeFill="accent3" w:themeFillTint="33"/>
            <w:vAlign w:val="center"/>
          </w:tcPr>
          <w:p w14:paraId="5FF4621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3D652EFB" w14:textId="77777777" w:rsidR="006F0FEC" w:rsidRPr="00B431D3" w:rsidRDefault="006F0FEC" w:rsidP="006F0FEC">
            <w:pPr>
              <w:spacing w:before="0" w:after="0" w:line="240" w:lineRule="auto"/>
              <w:jc w:val="center"/>
              <w:rPr>
                <w:lang w:eastAsia="zh-CN"/>
              </w:rPr>
            </w:pPr>
            <w:r w:rsidRPr="00B431D3">
              <w:rPr>
                <w:lang w:eastAsia="zh-CN"/>
              </w:rPr>
              <w:t>5</w:t>
            </w:r>
          </w:p>
        </w:tc>
        <w:tc>
          <w:tcPr>
            <w:tcW w:w="2174" w:type="dxa"/>
            <w:vMerge/>
            <w:shd w:val="clear" w:color="auto" w:fill="EDEDED" w:themeFill="accent3" w:themeFillTint="33"/>
            <w:vAlign w:val="center"/>
          </w:tcPr>
          <w:p w14:paraId="6DC8265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2743C5D" w14:textId="77777777" w:rsidR="006F0FEC" w:rsidRPr="002644C1" w:rsidRDefault="006F0FEC" w:rsidP="006F0FEC">
            <w:pPr>
              <w:spacing w:before="0" w:after="0" w:line="240" w:lineRule="auto"/>
              <w:jc w:val="center"/>
              <w:rPr>
                <w:sz w:val="18"/>
                <w:lang w:eastAsia="zh-CN"/>
              </w:rPr>
            </w:pPr>
          </w:p>
        </w:tc>
      </w:tr>
      <w:tr w:rsidR="006F0FEC" w14:paraId="4A33DDB9" w14:textId="77777777" w:rsidTr="006F0FEC">
        <w:trPr>
          <w:trHeight w:val="288"/>
          <w:jc w:val="center"/>
        </w:trPr>
        <w:tc>
          <w:tcPr>
            <w:tcW w:w="411" w:type="dxa"/>
            <w:vMerge/>
            <w:shd w:val="clear" w:color="auto" w:fill="EDEDED" w:themeFill="accent3" w:themeFillTint="33"/>
            <w:vAlign w:val="center"/>
          </w:tcPr>
          <w:p w14:paraId="1CAFCA8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EFA04A6" w14:textId="77777777" w:rsidR="006F0FEC" w:rsidRPr="00B431D3" w:rsidRDefault="006F0FEC" w:rsidP="006F0FEC">
            <w:pPr>
              <w:spacing w:before="0" w:after="0" w:line="240" w:lineRule="auto"/>
              <w:jc w:val="center"/>
              <w:rPr>
                <w:lang w:eastAsia="zh-CN"/>
              </w:rPr>
            </w:pPr>
            <w:r w:rsidRPr="00B431D3">
              <w:rPr>
                <w:lang w:eastAsia="zh-CN"/>
              </w:rPr>
              <w:t>6</w:t>
            </w:r>
          </w:p>
        </w:tc>
        <w:tc>
          <w:tcPr>
            <w:tcW w:w="2174" w:type="dxa"/>
            <w:shd w:val="clear" w:color="auto" w:fill="EDEDED" w:themeFill="accent3" w:themeFillTint="33"/>
            <w:vAlign w:val="center"/>
          </w:tcPr>
          <w:p w14:paraId="78911916" w14:textId="77777777" w:rsidR="006F0FEC" w:rsidRPr="002644C1" w:rsidRDefault="006F0FEC" w:rsidP="006F0FEC">
            <w:pPr>
              <w:autoSpaceDE/>
              <w:autoSpaceDN/>
              <w:adjustRightInd/>
              <w:spacing w:before="0" w:after="0" w:line="240" w:lineRule="auto"/>
              <w:jc w:val="center"/>
              <w:rPr>
                <w:sz w:val="18"/>
                <w:lang w:eastAsia="zh-CN"/>
              </w:rPr>
            </w:pPr>
            <w:proofErr w:type="spellStart"/>
            <w:r w:rsidRPr="002644C1">
              <w:rPr>
                <w:color w:val="000000"/>
                <w:sz w:val="18"/>
              </w:rPr>
              <w:t>subCarrierSpacingCommon</w:t>
            </w:r>
            <w:proofErr w:type="spellEnd"/>
          </w:p>
        </w:tc>
        <w:tc>
          <w:tcPr>
            <w:tcW w:w="5024" w:type="dxa"/>
            <w:shd w:val="clear" w:color="auto" w:fill="C5E0B3" w:themeFill="accent6" w:themeFillTint="66"/>
            <w:vAlign w:val="center"/>
          </w:tcPr>
          <w:p w14:paraId="717C5773"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756B8C31" w14:textId="77777777" w:rsidTr="006F0FEC">
        <w:trPr>
          <w:trHeight w:val="250"/>
          <w:jc w:val="center"/>
        </w:trPr>
        <w:tc>
          <w:tcPr>
            <w:tcW w:w="411" w:type="dxa"/>
            <w:vMerge/>
            <w:shd w:val="clear" w:color="auto" w:fill="EDEDED" w:themeFill="accent3" w:themeFillTint="33"/>
            <w:vAlign w:val="center"/>
          </w:tcPr>
          <w:p w14:paraId="42CDE14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F48C0FA" w14:textId="77777777" w:rsidR="006F0FEC" w:rsidRPr="00B431D3" w:rsidRDefault="006F0FEC" w:rsidP="006F0FEC">
            <w:pPr>
              <w:spacing w:before="0" w:after="0" w:line="240" w:lineRule="auto"/>
              <w:jc w:val="center"/>
              <w:rPr>
                <w:lang w:eastAsia="zh-CN"/>
              </w:rPr>
            </w:pPr>
            <w:r w:rsidRPr="00B431D3">
              <w:rPr>
                <w:lang w:eastAsia="zh-CN"/>
              </w:rPr>
              <w:t>7</w:t>
            </w:r>
          </w:p>
        </w:tc>
        <w:tc>
          <w:tcPr>
            <w:tcW w:w="2174" w:type="dxa"/>
            <w:vMerge w:val="restart"/>
            <w:shd w:val="clear" w:color="auto" w:fill="EDEDED" w:themeFill="accent3" w:themeFillTint="33"/>
            <w:vAlign w:val="center"/>
          </w:tcPr>
          <w:p w14:paraId="552022A4"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c>
          <w:tcPr>
            <w:tcW w:w="5024" w:type="dxa"/>
            <w:vMerge w:val="restart"/>
            <w:vAlign w:val="center"/>
          </w:tcPr>
          <w:p w14:paraId="4CDDD61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r>
      <w:tr w:rsidR="006F0FEC" w14:paraId="7D48F72C" w14:textId="77777777" w:rsidTr="006F0FEC">
        <w:trPr>
          <w:trHeight w:val="263"/>
          <w:jc w:val="center"/>
        </w:trPr>
        <w:tc>
          <w:tcPr>
            <w:tcW w:w="411" w:type="dxa"/>
            <w:vMerge/>
            <w:shd w:val="clear" w:color="auto" w:fill="EDEDED" w:themeFill="accent3" w:themeFillTint="33"/>
            <w:vAlign w:val="center"/>
          </w:tcPr>
          <w:p w14:paraId="39EE317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1EC2083" w14:textId="77777777" w:rsidR="006F0FEC" w:rsidRPr="00B431D3" w:rsidRDefault="006F0FEC" w:rsidP="006F0FEC">
            <w:pPr>
              <w:spacing w:before="0" w:after="0" w:line="240" w:lineRule="auto"/>
              <w:jc w:val="center"/>
              <w:rPr>
                <w:lang w:eastAsia="zh-CN"/>
              </w:rPr>
            </w:pPr>
            <w:r w:rsidRPr="00B431D3">
              <w:rPr>
                <w:lang w:eastAsia="zh-CN"/>
              </w:rPr>
              <w:t>8</w:t>
            </w:r>
          </w:p>
        </w:tc>
        <w:tc>
          <w:tcPr>
            <w:tcW w:w="2174" w:type="dxa"/>
            <w:vMerge/>
            <w:shd w:val="clear" w:color="auto" w:fill="EDEDED" w:themeFill="accent3" w:themeFillTint="33"/>
            <w:vAlign w:val="center"/>
          </w:tcPr>
          <w:p w14:paraId="5AA7EE3F"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76BCA9E" w14:textId="77777777" w:rsidR="006F0FEC" w:rsidRPr="002644C1" w:rsidRDefault="006F0FEC" w:rsidP="006F0FEC">
            <w:pPr>
              <w:spacing w:before="0" w:after="0" w:line="240" w:lineRule="auto"/>
              <w:jc w:val="center"/>
              <w:rPr>
                <w:sz w:val="18"/>
                <w:lang w:eastAsia="zh-CN"/>
              </w:rPr>
            </w:pPr>
          </w:p>
        </w:tc>
      </w:tr>
      <w:tr w:rsidR="006F0FEC" w14:paraId="7C1ADC89" w14:textId="77777777" w:rsidTr="006F0FEC">
        <w:trPr>
          <w:trHeight w:val="263"/>
          <w:jc w:val="center"/>
        </w:trPr>
        <w:tc>
          <w:tcPr>
            <w:tcW w:w="411" w:type="dxa"/>
            <w:vMerge/>
            <w:shd w:val="clear" w:color="auto" w:fill="EDEDED" w:themeFill="accent3" w:themeFillTint="33"/>
            <w:vAlign w:val="center"/>
          </w:tcPr>
          <w:p w14:paraId="733F42D9"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CF48660" w14:textId="77777777" w:rsidR="006F0FEC" w:rsidRPr="00B431D3" w:rsidRDefault="006F0FEC" w:rsidP="006F0FEC">
            <w:pPr>
              <w:spacing w:before="0" w:after="0" w:line="240" w:lineRule="auto"/>
              <w:jc w:val="center"/>
              <w:rPr>
                <w:lang w:eastAsia="zh-CN"/>
              </w:rPr>
            </w:pPr>
            <w:r w:rsidRPr="00B431D3">
              <w:rPr>
                <w:lang w:eastAsia="zh-CN"/>
              </w:rPr>
              <w:t>9</w:t>
            </w:r>
          </w:p>
        </w:tc>
        <w:tc>
          <w:tcPr>
            <w:tcW w:w="2174" w:type="dxa"/>
            <w:vMerge/>
            <w:shd w:val="clear" w:color="auto" w:fill="EDEDED" w:themeFill="accent3" w:themeFillTint="33"/>
            <w:vAlign w:val="center"/>
          </w:tcPr>
          <w:p w14:paraId="2BD40158"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F445918" w14:textId="77777777" w:rsidR="006F0FEC" w:rsidRPr="002644C1" w:rsidRDefault="006F0FEC" w:rsidP="006F0FEC">
            <w:pPr>
              <w:spacing w:before="0" w:after="0" w:line="240" w:lineRule="auto"/>
              <w:jc w:val="center"/>
              <w:rPr>
                <w:sz w:val="18"/>
                <w:lang w:eastAsia="zh-CN"/>
              </w:rPr>
            </w:pPr>
          </w:p>
        </w:tc>
      </w:tr>
      <w:tr w:rsidR="006F0FEC" w14:paraId="18AC0DC5" w14:textId="77777777" w:rsidTr="006F0FEC">
        <w:trPr>
          <w:trHeight w:val="263"/>
          <w:jc w:val="center"/>
        </w:trPr>
        <w:tc>
          <w:tcPr>
            <w:tcW w:w="411" w:type="dxa"/>
            <w:vMerge/>
            <w:shd w:val="clear" w:color="auto" w:fill="EDEDED" w:themeFill="accent3" w:themeFillTint="33"/>
            <w:vAlign w:val="center"/>
          </w:tcPr>
          <w:p w14:paraId="2D8B667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7E7807B" w14:textId="77777777" w:rsidR="006F0FEC" w:rsidRPr="00B431D3" w:rsidRDefault="006F0FEC" w:rsidP="006F0FEC">
            <w:pPr>
              <w:spacing w:before="0" w:after="0" w:line="240" w:lineRule="auto"/>
              <w:jc w:val="center"/>
              <w:rPr>
                <w:lang w:eastAsia="zh-CN"/>
              </w:rPr>
            </w:pPr>
            <w:r w:rsidRPr="00B431D3">
              <w:rPr>
                <w:lang w:eastAsia="zh-CN"/>
              </w:rPr>
              <w:t>10</w:t>
            </w:r>
          </w:p>
        </w:tc>
        <w:tc>
          <w:tcPr>
            <w:tcW w:w="2174" w:type="dxa"/>
            <w:vMerge/>
            <w:shd w:val="clear" w:color="auto" w:fill="EDEDED" w:themeFill="accent3" w:themeFillTint="33"/>
            <w:vAlign w:val="center"/>
          </w:tcPr>
          <w:p w14:paraId="6738DB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0B5A0CDC" w14:textId="77777777" w:rsidR="006F0FEC" w:rsidRPr="002644C1" w:rsidRDefault="006F0FEC" w:rsidP="006F0FEC">
            <w:pPr>
              <w:spacing w:before="0" w:after="0" w:line="240" w:lineRule="auto"/>
              <w:jc w:val="center"/>
              <w:rPr>
                <w:sz w:val="18"/>
                <w:lang w:eastAsia="zh-CN"/>
              </w:rPr>
            </w:pPr>
          </w:p>
        </w:tc>
      </w:tr>
      <w:tr w:rsidR="006F0FEC" w14:paraId="0155ED7C" w14:textId="77777777" w:rsidTr="006F0FEC">
        <w:trPr>
          <w:trHeight w:val="263"/>
          <w:jc w:val="center"/>
        </w:trPr>
        <w:tc>
          <w:tcPr>
            <w:tcW w:w="411" w:type="dxa"/>
            <w:vMerge/>
            <w:shd w:val="clear" w:color="auto" w:fill="EDEDED" w:themeFill="accent3" w:themeFillTint="33"/>
            <w:vAlign w:val="center"/>
          </w:tcPr>
          <w:p w14:paraId="1B98FABD"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6D7D2AA" w14:textId="77777777" w:rsidR="006F0FEC" w:rsidRPr="00B431D3" w:rsidRDefault="006F0FEC" w:rsidP="006F0FEC">
            <w:pPr>
              <w:spacing w:before="0" w:after="0" w:line="240" w:lineRule="auto"/>
              <w:jc w:val="center"/>
              <w:rPr>
                <w:lang w:eastAsia="zh-CN"/>
              </w:rPr>
            </w:pPr>
            <w:r w:rsidRPr="00B431D3">
              <w:rPr>
                <w:lang w:eastAsia="zh-CN"/>
              </w:rPr>
              <w:t>11</w:t>
            </w:r>
          </w:p>
        </w:tc>
        <w:tc>
          <w:tcPr>
            <w:tcW w:w="2174" w:type="dxa"/>
            <w:shd w:val="clear" w:color="auto" w:fill="EDEDED" w:themeFill="accent3" w:themeFillTint="33"/>
            <w:vAlign w:val="center"/>
          </w:tcPr>
          <w:p w14:paraId="30B9B1D4"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c>
          <w:tcPr>
            <w:tcW w:w="5024" w:type="dxa"/>
            <w:vAlign w:val="center"/>
          </w:tcPr>
          <w:p w14:paraId="5EE7E556"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r>
      <w:tr w:rsidR="006F0FEC" w14:paraId="02E4D068" w14:textId="77777777" w:rsidTr="006F0FEC">
        <w:trPr>
          <w:trHeight w:val="263"/>
          <w:jc w:val="center"/>
        </w:trPr>
        <w:tc>
          <w:tcPr>
            <w:tcW w:w="411" w:type="dxa"/>
            <w:vMerge/>
            <w:shd w:val="clear" w:color="auto" w:fill="EDEDED" w:themeFill="accent3" w:themeFillTint="33"/>
            <w:vAlign w:val="center"/>
          </w:tcPr>
          <w:p w14:paraId="58846E5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B89AD3C" w14:textId="77777777" w:rsidR="006F0FEC" w:rsidRPr="00B431D3" w:rsidRDefault="006F0FEC" w:rsidP="006F0FEC">
            <w:pPr>
              <w:spacing w:before="0" w:after="0" w:line="240" w:lineRule="auto"/>
              <w:jc w:val="center"/>
              <w:rPr>
                <w:lang w:eastAsia="zh-CN"/>
              </w:rPr>
            </w:pPr>
            <w:r w:rsidRPr="00B431D3">
              <w:rPr>
                <w:lang w:eastAsia="zh-CN"/>
              </w:rPr>
              <w:t>12</w:t>
            </w:r>
          </w:p>
        </w:tc>
        <w:tc>
          <w:tcPr>
            <w:tcW w:w="2174" w:type="dxa"/>
            <w:vMerge w:val="restart"/>
            <w:shd w:val="clear" w:color="auto" w:fill="EDEDED" w:themeFill="accent3" w:themeFillTint="33"/>
            <w:vAlign w:val="center"/>
          </w:tcPr>
          <w:p w14:paraId="1BC7D3DB"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C17322D"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controlResourceSetZero</w:t>
            </w:r>
            <w:proofErr w:type="spellEnd"/>
          </w:p>
        </w:tc>
        <w:tc>
          <w:tcPr>
            <w:tcW w:w="5024" w:type="dxa"/>
            <w:vMerge w:val="restart"/>
            <w:vAlign w:val="center"/>
          </w:tcPr>
          <w:p w14:paraId="00ECDC57" w14:textId="77777777" w:rsidR="006F0FEC" w:rsidRPr="005C5313" w:rsidRDefault="006F0FEC" w:rsidP="006F0FEC">
            <w:pPr>
              <w:spacing w:before="0" w:after="0" w:line="240" w:lineRule="auto"/>
              <w:jc w:val="center"/>
              <w:rPr>
                <w:iCs/>
                <w:sz w:val="18"/>
                <w:szCs w:val="18"/>
              </w:rPr>
            </w:pPr>
            <w:proofErr w:type="spellStart"/>
            <w:r w:rsidRPr="005C5313">
              <w:rPr>
                <w:iCs/>
                <w:sz w:val="18"/>
                <w:szCs w:val="18"/>
              </w:rPr>
              <w:t>controlResourceSetZero</w:t>
            </w:r>
            <w:proofErr w:type="spellEnd"/>
          </w:p>
          <w:p w14:paraId="19CDAFFA" w14:textId="77777777" w:rsidR="006F0FEC" w:rsidRPr="005C5313" w:rsidRDefault="006F0FEC" w:rsidP="006F0FEC">
            <w:pPr>
              <w:spacing w:before="0" w:after="0" w:line="240" w:lineRule="auto"/>
              <w:jc w:val="center"/>
              <w:rPr>
                <w:iCs/>
                <w:sz w:val="18"/>
                <w:szCs w:val="18"/>
                <w:lang w:eastAsia="zh-CN"/>
              </w:rPr>
            </w:pPr>
            <w:r w:rsidRPr="005C5313">
              <w:rPr>
                <w:rFonts w:hint="eastAsia"/>
                <w:iCs/>
                <w:sz w:val="18"/>
                <w:szCs w:val="18"/>
                <w:lang w:eastAsia="zh-CN"/>
              </w:rPr>
              <w:t>(</w:t>
            </w:r>
            <w:r w:rsidRPr="005C5313">
              <w:rPr>
                <w:iCs/>
                <w:sz w:val="18"/>
                <w:szCs w:val="18"/>
                <w:lang w:eastAsia="zh-CN"/>
              </w:rPr>
              <w:t xml:space="preserve">Sec 3.1 </w:t>
            </w:r>
            <w:r w:rsidRPr="005C5313">
              <w:rPr>
                <w:iCs/>
                <w:sz w:val="18"/>
                <w:szCs w:val="18"/>
                <w:lang w:eastAsia="zh-CN"/>
              </w:rPr>
              <w:fldChar w:fldCharType="begin"/>
            </w:r>
            <w:r w:rsidRPr="005C5313">
              <w:rPr>
                <w:iCs/>
                <w:sz w:val="18"/>
                <w:szCs w:val="18"/>
                <w:lang w:eastAsia="zh-CN"/>
              </w:rPr>
              <w:instrText xml:space="preserve"> REF _Ref82598293 \h </w:instrText>
            </w:r>
            <w:r w:rsidRPr="0051613B">
              <w:rPr>
                <w:iCs/>
                <w:sz w:val="18"/>
                <w:szCs w:val="18"/>
                <w:lang w:eastAsia="zh-CN"/>
              </w:rPr>
              <w:instrText xml:space="preserve"> \* MERGEFORMAT </w:instrText>
            </w:r>
            <w:r w:rsidRPr="005C5313">
              <w:rPr>
                <w:iCs/>
                <w:sz w:val="18"/>
                <w:szCs w:val="18"/>
                <w:lang w:eastAsia="zh-CN"/>
              </w:rPr>
            </w:r>
            <w:r w:rsidRPr="005C5313">
              <w:rPr>
                <w:iCs/>
                <w:sz w:val="18"/>
                <w:szCs w:val="18"/>
                <w:lang w:eastAsia="zh-CN"/>
              </w:rPr>
              <w:fldChar w:fldCharType="separate"/>
            </w:r>
            <w:r w:rsidRPr="0051613B">
              <w:rPr>
                <w:sz w:val="18"/>
                <w:szCs w:val="18"/>
              </w:rPr>
              <w:t xml:space="preserve">Table </w:t>
            </w:r>
            <w:r w:rsidRPr="0051613B">
              <w:rPr>
                <w:noProof/>
                <w:sz w:val="18"/>
                <w:szCs w:val="18"/>
              </w:rPr>
              <w:t>1</w:t>
            </w:r>
            <w:r w:rsidRPr="005C5313">
              <w:rPr>
                <w:iCs/>
                <w:sz w:val="18"/>
                <w:szCs w:val="18"/>
                <w:lang w:eastAsia="zh-CN"/>
              </w:rPr>
              <w:fldChar w:fldCharType="end"/>
            </w:r>
            <w:r w:rsidRPr="005C5313">
              <w:rPr>
                <w:iCs/>
                <w:sz w:val="18"/>
                <w:szCs w:val="18"/>
                <w:lang w:eastAsia="zh-CN"/>
              </w:rPr>
              <w:t>)</w:t>
            </w:r>
          </w:p>
        </w:tc>
      </w:tr>
      <w:tr w:rsidR="006F0FEC" w14:paraId="5189C914" w14:textId="77777777" w:rsidTr="006F0FEC">
        <w:trPr>
          <w:trHeight w:val="250"/>
          <w:jc w:val="center"/>
        </w:trPr>
        <w:tc>
          <w:tcPr>
            <w:tcW w:w="411" w:type="dxa"/>
            <w:vMerge/>
            <w:shd w:val="clear" w:color="auto" w:fill="EDEDED" w:themeFill="accent3" w:themeFillTint="33"/>
            <w:vAlign w:val="center"/>
          </w:tcPr>
          <w:p w14:paraId="1F1BE8C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CBEFFD2" w14:textId="77777777" w:rsidR="006F0FEC" w:rsidRPr="00B431D3" w:rsidRDefault="006F0FEC" w:rsidP="006F0FEC">
            <w:pPr>
              <w:spacing w:before="0" w:after="0" w:line="240" w:lineRule="auto"/>
              <w:jc w:val="center"/>
              <w:rPr>
                <w:lang w:eastAsia="zh-CN"/>
              </w:rPr>
            </w:pPr>
            <w:r w:rsidRPr="00B431D3">
              <w:rPr>
                <w:lang w:eastAsia="zh-CN"/>
              </w:rPr>
              <w:t>13</w:t>
            </w:r>
          </w:p>
        </w:tc>
        <w:tc>
          <w:tcPr>
            <w:tcW w:w="2174" w:type="dxa"/>
            <w:vMerge/>
            <w:shd w:val="clear" w:color="auto" w:fill="EDEDED" w:themeFill="accent3" w:themeFillTint="33"/>
            <w:vAlign w:val="center"/>
          </w:tcPr>
          <w:p w14:paraId="1668C703"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4CA78442" w14:textId="77777777" w:rsidR="006F0FEC" w:rsidRPr="005C5313" w:rsidRDefault="006F0FEC" w:rsidP="006F0FEC">
            <w:pPr>
              <w:spacing w:before="0" w:after="0" w:line="240" w:lineRule="auto"/>
              <w:jc w:val="center"/>
              <w:rPr>
                <w:sz w:val="18"/>
                <w:szCs w:val="18"/>
                <w:lang w:eastAsia="zh-CN"/>
              </w:rPr>
            </w:pPr>
          </w:p>
        </w:tc>
      </w:tr>
      <w:tr w:rsidR="006F0FEC" w14:paraId="3230CA42" w14:textId="77777777" w:rsidTr="006F0FEC">
        <w:trPr>
          <w:trHeight w:val="263"/>
          <w:jc w:val="center"/>
        </w:trPr>
        <w:tc>
          <w:tcPr>
            <w:tcW w:w="411" w:type="dxa"/>
            <w:vMerge/>
            <w:shd w:val="clear" w:color="auto" w:fill="EDEDED" w:themeFill="accent3" w:themeFillTint="33"/>
            <w:vAlign w:val="center"/>
          </w:tcPr>
          <w:p w14:paraId="2DF3F868"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8D7617" w14:textId="77777777" w:rsidR="006F0FEC" w:rsidRPr="00B431D3" w:rsidRDefault="006F0FEC" w:rsidP="006F0FEC">
            <w:pPr>
              <w:spacing w:before="0" w:after="0" w:line="240" w:lineRule="auto"/>
              <w:jc w:val="center"/>
              <w:rPr>
                <w:lang w:eastAsia="zh-CN"/>
              </w:rPr>
            </w:pPr>
            <w:r w:rsidRPr="00B431D3">
              <w:rPr>
                <w:lang w:eastAsia="zh-CN"/>
              </w:rPr>
              <w:t>14</w:t>
            </w:r>
          </w:p>
        </w:tc>
        <w:tc>
          <w:tcPr>
            <w:tcW w:w="2174" w:type="dxa"/>
            <w:vMerge/>
            <w:shd w:val="clear" w:color="auto" w:fill="EDEDED" w:themeFill="accent3" w:themeFillTint="33"/>
            <w:vAlign w:val="center"/>
          </w:tcPr>
          <w:p w14:paraId="64F80EB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1B58A14D" w14:textId="77777777" w:rsidR="006F0FEC" w:rsidRPr="005C5313" w:rsidRDefault="006F0FEC" w:rsidP="006F0FEC">
            <w:pPr>
              <w:spacing w:before="0" w:after="0" w:line="240" w:lineRule="auto"/>
              <w:jc w:val="center"/>
              <w:rPr>
                <w:sz w:val="18"/>
                <w:szCs w:val="18"/>
                <w:lang w:eastAsia="zh-CN"/>
              </w:rPr>
            </w:pPr>
          </w:p>
        </w:tc>
      </w:tr>
      <w:tr w:rsidR="006F0FEC" w14:paraId="36DB0A9A" w14:textId="77777777" w:rsidTr="006F0FEC">
        <w:trPr>
          <w:trHeight w:val="263"/>
          <w:jc w:val="center"/>
        </w:trPr>
        <w:tc>
          <w:tcPr>
            <w:tcW w:w="411" w:type="dxa"/>
            <w:vMerge/>
            <w:shd w:val="clear" w:color="auto" w:fill="EDEDED" w:themeFill="accent3" w:themeFillTint="33"/>
            <w:vAlign w:val="center"/>
          </w:tcPr>
          <w:p w14:paraId="14CC242A"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6941F18" w14:textId="77777777" w:rsidR="006F0FEC" w:rsidRPr="00B431D3" w:rsidRDefault="006F0FEC" w:rsidP="006F0FEC">
            <w:pPr>
              <w:spacing w:before="0" w:after="0" w:line="240" w:lineRule="auto"/>
              <w:jc w:val="center"/>
              <w:rPr>
                <w:lang w:eastAsia="zh-CN"/>
              </w:rPr>
            </w:pPr>
            <w:r w:rsidRPr="00B431D3">
              <w:rPr>
                <w:lang w:eastAsia="zh-CN"/>
              </w:rPr>
              <w:t>15</w:t>
            </w:r>
          </w:p>
        </w:tc>
        <w:tc>
          <w:tcPr>
            <w:tcW w:w="2174" w:type="dxa"/>
            <w:vMerge/>
            <w:shd w:val="clear" w:color="auto" w:fill="EDEDED" w:themeFill="accent3" w:themeFillTint="33"/>
            <w:vAlign w:val="center"/>
          </w:tcPr>
          <w:p w14:paraId="2B79D2A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B924E84" w14:textId="77777777" w:rsidR="006F0FEC" w:rsidRPr="005C5313" w:rsidRDefault="006F0FEC" w:rsidP="006F0FEC">
            <w:pPr>
              <w:spacing w:before="0" w:after="0" w:line="240" w:lineRule="auto"/>
              <w:jc w:val="center"/>
              <w:rPr>
                <w:sz w:val="18"/>
                <w:szCs w:val="18"/>
                <w:lang w:eastAsia="zh-CN"/>
              </w:rPr>
            </w:pPr>
          </w:p>
        </w:tc>
      </w:tr>
      <w:tr w:rsidR="006F0FEC" w14:paraId="63691203" w14:textId="77777777" w:rsidTr="006F0FEC">
        <w:trPr>
          <w:trHeight w:val="263"/>
          <w:jc w:val="center"/>
        </w:trPr>
        <w:tc>
          <w:tcPr>
            <w:tcW w:w="411" w:type="dxa"/>
            <w:vMerge/>
            <w:shd w:val="clear" w:color="auto" w:fill="EDEDED" w:themeFill="accent3" w:themeFillTint="33"/>
            <w:vAlign w:val="center"/>
          </w:tcPr>
          <w:p w14:paraId="0C32781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7368C90" w14:textId="77777777" w:rsidR="006F0FEC" w:rsidRPr="00B431D3" w:rsidRDefault="006F0FEC" w:rsidP="006F0FEC">
            <w:pPr>
              <w:spacing w:before="0" w:after="0" w:line="240" w:lineRule="auto"/>
              <w:jc w:val="center"/>
              <w:rPr>
                <w:lang w:eastAsia="zh-CN"/>
              </w:rPr>
            </w:pPr>
            <w:r w:rsidRPr="00B431D3">
              <w:rPr>
                <w:lang w:eastAsia="zh-CN"/>
              </w:rPr>
              <w:t>16</w:t>
            </w:r>
          </w:p>
        </w:tc>
        <w:tc>
          <w:tcPr>
            <w:tcW w:w="2174" w:type="dxa"/>
            <w:vMerge w:val="restart"/>
            <w:shd w:val="clear" w:color="auto" w:fill="EDEDED" w:themeFill="accent3" w:themeFillTint="33"/>
            <w:vAlign w:val="center"/>
          </w:tcPr>
          <w:p w14:paraId="52BB213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6FF71273"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searchSpaceZero</w:t>
            </w:r>
            <w:proofErr w:type="spellEnd"/>
          </w:p>
        </w:tc>
        <w:tc>
          <w:tcPr>
            <w:tcW w:w="5024" w:type="dxa"/>
            <w:vMerge w:val="restart"/>
            <w:vAlign w:val="center"/>
          </w:tcPr>
          <w:p w14:paraId="748BB831" w14:textId="77777777" w:rsidR="006F0FEC" w:rsidRPr="005C5313" w:rsidRDefault="006F0FEC" w:rsidP="006F0FEC">
            <w:pPr>
              <w:spacing w:before="0" w:after="0" w:line="240" w:lineRule="auto"/>
              <w:jc w:val="center"/>
              <w:rPr>
                <w:iCs/>
                <w:sz w:val="18"/>
                <w:szCs w:val="18"/>
              </w:rPr>
            </w:pPr>
            <w:proofErr w:type="spellStart"/>
            <w:r w:rsidRPr="005C5313">
              <w:rPr>
                <w:iCs/>
                <w:sz w:val="18"/>
                <w:szCs w:val="18"/>
              </w:rPr>
              <w:t>searchSpaceZero</w:t>
            </w:r>
            <w:proofErr w:type="spellEnd"/>
          </w:p>
          <w:p w14:paraId="2F2617BA" w14:textId="77777777" w:rsidR="006F0FEC" w:rsidRPr="005C5313" w:rsidRDefault="006F0FEC" w:rsidP="006F0FEC">
            <w:pPr>
              <w:spacing w:before="0" w:after="0" w:line="240" w:lineRule="auto"/>
              <w:jc w:val="center"/>
              <w:rPr>
                <w:sz w:val="18"/>
                <w:szCs w:val="18"/>
                <w:lang w:eastAsia="zh-CN"/>
              </w:rPr>
            </w:pPr>
            <w:r w:rsidRPr="005C5313">
              <w:rPr>
                <w:iCs/>
                <w:sz w:val="18"/>
                <w:szCs w:val="18"/>
              </w:rPr>
              <w:t xml:space="preserve">  (Sec 3.3</w:t>
            </w:r>
            <w:r>
              <w:rPr>
                <w:iCs/>
                <w:sz w:val="18"/>
                <w:szCs w:val="18"/>
              </w:rPr>
              <w:t xml:space="preserve"> </w:t>
            </w:r>
            <w:r w:rsidRPr="005C5313">
              <w:rPr>
                <w:iCs/>
                <w:sz w:val="18"/>
                <w:szCs w:val="18"/>
              </w:rPr>
              <w:fldChar w:fldCharType="begin"/>
            </w:r>
            <w:r w:rsidRPr="005C5313">
              <w:rPr>
                <w:iCs/>
                <w:sz w:val="18"/>
                <w:szCs w:val="18"/>
              </w:rPr>
              <w:instrText xml:space="preserve"> REF _Ref83755805 \h </w:instrText>
            </w:r>
            <w:r w:rsidRPr="0051613B">
              <w:rPr>
                <w:iCs/>
                <w:sz w:val="18"/>
                <w:szCs w:val="18"/>
              </w:rPr>
              <w:instrText xml:space="preserve"> \* MERGEFORMAT </w:instrText>
            </w:r>
            <w:r w:rsidRPr="005C5313">
              <w:rPr>
                <w:iCs/>
                <w:sz w:val="18"/>
                <w:szCs w:val="18"/>
              </w:rPr>
            </w:r>
            <w:r w:rsidRPr="005C5313">
              <w:rPr>
                <w:iCs/>
                <w:sz w:val="18"/>
                <w:szCs w:val="18"/>
              </w:rPr>
              <w:fldChar w:fldCharType="separate"/>
            </w:r>
            <w:r w:rsidRPr="0051613B">
              <w:rPr>
                <w:sz w:val="18"/>
                <w:szCs w:val="18"/>
              </w:rPr>
              <w:t xml:space="preserve">Table </w:t>
            </w:r>
            <w:r w:rsidRPr="0051613B">
              <w:rPr>
                <w:noProof/>
                <w:sz w:val="18"/>
                <w:szCs w:val="18"/>
              </w:rPr>
              <w:t>4</w:t>
            </w:r>
            <w:r w:rsidRPr="005C5313">
              <w:rPr>
                <w:iCs/>
                <w:sz w:val="18"/>
                <w:szCs w:val="18"/>
              </w:rPr>
              <w:fldChar w:fldCharType="end"/>
            </w:r>
            <w:r w:rsidRPr="005C5313">
              <w:rPr>
                <w:iCs/>
                <w:sz w:val="18"/>
                <w:szCs w:val="18"/>
              </w:rPr>
              <w:t>)</w:t>
            </w:r>
          </w:p>
        </w:tc>
      </w:tr>
      <w:tr w:rsidR="006F0FEC" w14:paraId="0C369936" w14:textId="77777777" w:rsidTr="006F0FEC">
        <w:trPr>
          <w:trHeight w:val="263"/>
          <w:jc w:val="center"/>
        </w:trPr>
        <w:tc>
          <w:tcPr>
            <w:tcW w:w="411" w:type="dxa"/>
            <w:vMerge/>
            <w:shd w:val="clear" w:color="auto" w:fill="EDEDED" w:themeFill="accent3" w:themeFillTint="33"/>
            <w:vAlign w:val="center"/>
          </w:tcPr>
          <w:p w14:paraId="50E4D5F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5F0DBD0" w14:textId="77777777" w:rsidR="006F0FEC" w:rsidRPr="00B431D3" w:rsidRDefault="006F0FEC" w:rsidP="006F0FEC">
            <w:pPr>
              <w:spacing w:before="0" w:after="0" w:line="240" w:lineRule="auto"/>
              <w:jc w:val="center"/>
              <w:rPr>
                <w:lang w:eastAsia="zh-CN"/>
              </w:rPr>
            </w:pPr>
            <w:r w:rsidRPr="00B431D3">
              <w:rPr>
                <w:lang w:eastAsia="zh-CN"/>
              </w:rPr>
              <w:t>17</w:t>
            </w:r>
          </w:p>
        </w:tc>
        <w:tc>
          <w:tcPr>
            <w:tcW w:w="2174" w:type="dxa"/>
            <w:vMerge/>
            <w:shd w:val="clear" w:color="auto" w:fill="EDEDED" w:themeFill="accent3" w:themeFillTint="33"/>
            <w:vAlign w:val="center"/>
          </w:tcPr>
          <w:p w14:paraId="342DA32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5D94B9D" w14:textId="77777777" w:rsidR="006F0FEC" w:rsidRPr="002644C1" w:rsidRDefault="006F0FEC" w:rsidP="006F0FEC">
            <w:pPr>
              <w:spacing w:before="0" w:after="0" w:line="240" w:lineRule="auto"/>
              <w:jc w:val="center"/>
              <w:rPr>
                <w:sz w:val="18"/>
                <w:lang w:eastAsia="zh-CN"/>
              </w:rPr>
            </w:pPr>
          </w:p>
        </w:tc>
      </w:tr>
      <w:tr w:rsidR="006F0FEC" w14:paraId="280934B5" w14:textId="77777777" w:rsidTr="006F0FEC">
        <w:trPr>
          <w:trHeight w:val="263"/>
          <w:jc w:val="center"/>
        </w:trPr>
        <w:tc>
          <w:tcPr>
            <w:tcW w:w="411" w:type="dxa"/>
            <w:vMerge/>
            <w:shd w:val="clear" w:color="auto" w:fill="EDEDED" w:themeFill="accent3" w:themeFillTint="33"/>
            <w:vAlign w:val="center"/>
          </w:tcPr>
          <w:p w14:paraId="25A0518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265A37C" w14:textId="77777777" w:rsidR="006F0FEC" w:rsidRPr="00B431D3" w:rsidRDefault="006F0FEC" w:rsidP="006F0FEC">
            <w:pPr>
              <w:spacing w:before="0" w:after="0" w:line="240" w:lineRule="auto"/>
              <w:jc w:val="center"/>
              <w:rPr>
                <w:lang w:eastAsia="zh-CN"/>
              </w:rPr>
            </w:pPr>
            <w:r w:rsidRPr="00B431D3">
              <w:rPr>
                <w:lang w:eastAsia="zh-CN"/>
              </w:rPr>
              <w:t>18</w:t>
            </w:r>
          </w:p>
        </w:tc>
        <w:tc>
          <w:tcPr>
            <w:tcW w:w="2174" w:type="dxa"/>
            <w:vMerge/>
            <w:shd w:val="clear" w:color="auto" w:fill="EDEDED" w:themeFill="accent3" w:themeFillTint="33"/>
            <w:vAlign w:val="center"/>
          </w:tcPr>
          <w:p w14:paraId="603D78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15514BC" w14:textId="77777777" w:rsidR="006F0FEC" w:rsidRPr="002644C1" w:rsidRDefault="006F0FEC" w:rsidP="006F0FEC">
            <w:pPr>
              <w:spacing w:before="0" w:after="0" w:line="240" w:lineRule="auto"/>
              <w:jc w:val="center"/>
              <w:rPr>
                <w:sz w:val="18"/>
                <w:lang w:eastAsia="zh-CN"/>
              </w:rPr>
            </w:pPr>
          </w:p>
        </w:tc>
      </w:tr>
      <w:tr w:rsidR="006F0FEC" w14:paraId="24F84BFC" w14:textId="77777777" w:rsidTr="006F0FEC">
        <w:trPr>
          <w:trHeight w:val="275"/>
          <w:jc w:val="center"/>
        </w:trPr>
        <w:tc>
          <w:tcPr>
            <w:tcW w:w="411" w:type="dxa"/>
            <w:vMerge/>
            <w:shd w:val="clear" w:color="auto" w:fill="EDEDED" w:themeFill="accent3" w:themeFillTint="33"/>
            <w:vAlign w:val="center"/>
          </w:tcPr>
          <w:p w14:paraId="0437D76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D4E4C9F" w14:textId="77777777" w:rsidR="006F0FEC" w:rsidRPr="00B431D3" w:rsidRDefault="006F0FEC" w:rsidP="006F0FEC">
            <w:pPr>
              <w:spacing w:before="0" w:after="0" w:line="240" w:lineRule="auto"/>
              <w:jc w:val="center"/>
              <w:rPr>
                <w:lang w:eastAsia="zh-CN"/>
              </w:rPr>
            </w:pPr>
            <w:r w:rsidRPr="00B431D3">
              <w:rPr>
                <w:lang w:eastAsia="zh-CN"/>
              </w:rPr>
              <w:t>19</w:t>
            </w:r>
          </w:p>
        </w:tc>
        <w:tc>
          <w:tcPr>
            <w:tcW w:w="2174" w:type="dxa"/>
            <w:vMerge/>
            <w:shd w:val="clear" w:color="auto" w:fill="EDEDED" w:themeFill="accent3" w:themeFillTint="33"/>
            <w:vAlign w:val="center"/>
          </w:tcPr>
          <w:p w14:paraId="6FDE6C4A" w14:textId="77777777" w:rsidR="006F0FEC" w:rsidRPr="002644C1" w:rsidRDefault="006F0FEC" w:rsidP="006F0FEC">
            <w:pPr>
              <w:spacing w:before="0" w:after="0" w:line="240" w:lineRule="auto"/>
              <w:jc w:val="center"/>
              <w:rPr>
                <w:sz w:val="18"/>
                <w:lang w:eastAsia="zh-CN"/>
              </w:rPr>
            </w:pPr>
          </w:p>
        </w:tc>
        <w:tc>
          <w:tcPr>
            <w:tcW w:w="5024" w:type="dxa"/>
            <w:shd w:val="clear" w:color="auto" w:fill="C5E0B3" w:themeFill="accent6" w:themeFillTint="66"/>
            <w:vAlign w:val="center"/>
          </w:tcPr>
          <w:p w14:paraId="42ED4EE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6CC3FA7" w14:textId="77777777" w:rsidTr="006F0FEC">
        <w:trPr>
          <w:trHeight w:val="263"/>
          <w:jc w:val="center"/>
        </w:trPr>
        <w:tc>
          <w:tcPr>
            <w:tcW w:w="411" w:type="dxa"/>
            <w:vMerge/>
            <w:shd w:val="clear" w:color="auto" w:fill="EDEDED" w:themeFill="accent3" w:themeFillTint="33"/>
            <w:vAlign w:val="center"/>
          </w:tcPr>
          <w:p w14:paraId="6487BD2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6FE991" w14:textId="77777777" w:rsidR="006F0FEC" w:rsidRPr="00B431D3" w:rsidRDefault="006F0FEC" w:rsidP="006F0FEC">
            <w:pPr>
              <w:spacing w:before="0" w:after="0" w:line="240" w:lineRule="auto"/>
              <w:jc w:val="center"/>
              <w:rPr>
                <w:lang w:eastAsia="zh-CN"/>
              </w:rPr>
            </w:pPr>
            <w:r w:rsidRPr="00B431D3">
              <w:rPr>
                <w:lang w:eastAsia="zh-CN"/>
              </w:rPr>
              <w:t>20</w:t>
            </w:r>
          </w:p>
        </w:tc>
        <w:tc>
          <w:tcPr>
            <w:tcW w:w="2174" w:type="dxa"/>
            <w:shd w:val="clear" w:color="auto" w:fill="EDEDED" w:themeFill="accent3" w:themeFillTint="33"/>
            <w:vAlign w:val="center"/>
          </w:tcPr>
          <w:p w14:paraId="4E60313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c>
          <w:tcPr>
            <w:tcW w:w="5024" w:type="dxa"/>
            <w:vAlign w:val="center"/>
          </w:tcPr>
          <w:p w14:paraId="5B4C3CFB"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r>
      <w:tr w:rsidR="006F0FEC" w14:paraId="53C8A6C5" w14:textId="77777777" w:rsidTr="006F0FEC">
        <w:trPr>
          <w:trHeight w:val="263"/>
          <w:jc w:val="center"/>
        </w:trPr>
        <w:tc>
          <w:tcPr>
            <w:tcW w:w="411" w:type="dxa"/>
            <w:vMerge/>
            <w:shd w:val="clear" w:color="auto" w:fill="EDEDED" w:themeFill="accent3" w:themeFillTint="33"/>
            <w:vAlign w:val="center"/>
          </w:tcPr>
          <w:p w14:paraId="34B2B4A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C9FD81" w14:textId="77777777" w:rsidR="006F0FEC" w:rsidRPr="00B431D3" w:rsidRDefault="006F0FEC" w:rsidP="006F0FEC">
            <w:pPr>
              <w:spacing w:before="0" w:after="0" w:line="240" w:lineRule="auto"/>
              <w:jc w:val="center"/>
              <w:rPr>
                <w:lang w:eastAsia="zh-CN"/>
              </w:rPr>
            </w:pPr>
            <w:r w:rsidRPr="00B431D3">
              <w:rPr>
                <w:lang w:eastAsia="zh-CN"/>
              </w:rPr>
              <w:t>21</w:t>
            </w:r>
          </w:p>
        </w:tc>
        <w:tc>
          <w:tcPr>
            <w:tcW w:w="2174" w:type="dxa"/>
            <w:shd w:val="clear" w:color="auto" w:fill="EDEDED" w:themeFill="accent3" w:themeFillTint="33"/>
            <w:vAlign w:val="center"/>
          </w:tcPr>
          <w:p w14:paraId="4E0F2198"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c>
          <w:tcPr>
            <w:tcW w:w="5024" w:type="dxa"/>
            <w:vAlign w:val="center"/>
          </w:tcPr>
          <w:p w14:paraId="358894FE"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r>
      <w:tr w:rsidR="006F0FEC" w14:paraId="4B92D505" w14:textId="77777777" w:rsidTr="006F0FEC">
        <w:trPr>
          <w:trHeight w:val="263"/>
          <w:jc w:val="center"/>
        </w:trPr>
        <w:tc>
          <w:tcPr>
            <w:tcW w:w="411" w:type="dxa"/>
            <w:vMerge/>
            <w:shd w:val="clear" w:color="auto" w:fill="EDEDED" w:themeFill="accent3" w:themeFillTint="33"/>
            <w:vAlign w:val="center"/>
          </w:tcPr>
          <w:p w14:paraId="53B2ACE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89F215D" w14:textId="77777777" w:rsidR="006F0FEC" w:rsidRPr="00B431D3" w:rsidRDefault="006F0FEC" w:rsidP="006F0FEC">
            <w:pPr>
              <w:spacing w:before="0" w:after="0" w:line="240" w:lineRule="auto"/>
              <w:jc w:val="center"/>
              <w:rPr>
                <w:lang w:eastAsia="zh-CN"/>
              </w:rPr>
            </w:pPr>
            <w:r w:rsidRPr="00B431D3">
              <w:rPr>
                <w:lang w:eastAsia="zh-CN"/>
              </w:rPr>
              <w:t>22</w:t>
            </w:r>
          </w:p>
        </w:tc>
        <w:tc>
          <w:tcPr>
            <w:tcW w:w="2174" w:type="dxa"/>
            <w:shd w:val="clear" w:color="auto" w:fill="EDEDED" w:themeFill="accent3" w:themeFillTint="33"/>
            <w:vAlign w:val="center"/>
          </w:tcPr>
          <w:p w14:paraId="5BCF964B"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5024" w:type="dxa"/>
            <w:shd w:val="clear" w:color="auto" w:fill="FFFFFF" w:themeFill="background1"/>
            <w:vAlign w:val="center"/>
          </w:tcPr>
          <w:p w14:paraId="45C5AD36" w14:textId="77777777" w:rsidR="006F0FEC" w:rsidRPr="002644C1" w:rsidRDefault="006F0FEC" w:rsidP="006F0FEC">
            <w:pPr>
              <w:spacing w:before="0" w:after="0" w:line="240" w:lineRule="auto"/>
              <w:jc w:val="center"/>
              <w:rPr>
                <w:sz w:val="18"/>
                <w:lang w:eastAsia="zh-CN"/>
              </w:rPr>
            </w:pPr>
            <w:r>
              <w:rPr>
                <w:sz w:val="18"/>
                <w:lang w:eastAsia="zh-CN"/>
              </w:rPr>
              <w:t>Spare bit</w:t>
            </w:r>
          </w:p>
        </w:tc>
      </w:tr>
      <w:tr w:rsidR="006F0FEC" w14:paraId="51C82921" w14:textId="77777777" w:rsidTr="006F0FEC">
        <w:trPr>
          <w:trHeight w:val="250"/>
          <w:jc w:val="center"/>
        </w:trPr>
        <w:tc>
          <w:tcPr>
            <w:tcW w:w="411" w:type="dxa"/>
            <w:vMerge w:val="restart"/>
            <w:shd w:val="clear" w:color="auto" w:fill="FFF2CC" w:themeFill="accent4" w:themeFillTint="33"/>
            <w:textDirection w:val="tbRlV"/>
            <w:vAlign w:val="center"/>
          </w:tcPr>
          <w:p w14:paraId="5B0309F1"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44" w:type="dxa"/>
            <w:shd w:val="clear" w:color="auto" w:fill="FFF2CC" w:themeFill="accent4" w:themeFillTint="33"/>
            <w:vAlign w:val="center"/>
          </w:tcPr>
          <w:p w14:paraId="1EA13653" w14:textId="77777777" w:rsidR="006F0FEC" w:rsidRPr="00B431D3" w:rsidRDefault="006F0FEC" w:rsidP="006F0FEC">
            <w:pPr>
              <w:spacing w:before="0" w:after="0" w:line="240" w:lineRule="auto"/>
              <w:jc w:val="center"/>
              <w:rPr>
                <w:lang w:eastAsia="zh-CN"/>
              </w:rPr>
            </w:pPr>
            <w:r w:rsidRPr="00B431D3">
              <w:rPr>
                <w:lang w:eastAsia="zh-CN"/>
              </w:rPr>
              <w:t>23</w:t>
            </w:r>
          </w:p>
        </w:tc>
        <w:tc>
          <w:tcPr>
            <w:tcW w:w="2174" w:type="dxa"/>
            <w:shd w:val="clear" w:color="auto" w:fill="FFF2CC" w:themeFill="accent4" w:themeFillTint="33"/>
            <w:vAlign w:val="center"/>
          </w:tcPr>
          <w:p w14:paraId="29ADC47A"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5024" w:type="dxa"/>
            <w:shd w:val="clear" w:color="auto" w:fill="FFFFFF" w:themeFill="background1"/>
            <w:vAlign w:val="center"/>
          </w:tcPr>
          <w:p w14:paraId="0A574A40"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21C569B1" w14:textId="77777777" w:rsidTr="006F0FEC">
        <w:trPr>
          <w:trHeight w:val="263"/>
          <w:jc w:val="center"/>
        </w:trPr>
        <w:tc>
          <w:tcPr>
            <w:tcW w:w="411" w:type="dxa"/>
            <w:vMerge/>
            <w:shd w:val="clear" w:color="auto" w:fill="FFF2CC" w:themeFill="accent4" w:themeFillTint="33"/>
            <w:vAlign w:val="center"/>
          </w:tcPr>
          <w:p w14:paraId="06DEB374"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897222A" w14:textId="77777777" w:rsidR="006F0FEC" w:rsidRPr="00B431D3" w:rsidRDefault="006F0FEC" w:rsidP="006F0FEC">
            <w:pPr>
              <w:spacing w:before="0" w:after="0" w:line="240" w:lineRule="auto"/>
              <w:jc w:val="center"/>
              <w:rPr>
                <w:lang w:eastAsia="zh-CN"/>
              </w:rPr>
            </w:pPr>
            <w:r w:rsidRPr="00B431D3">
              <w:rPr>
                <w:lang w:eastAsia="zh-CN"/>
              </w:rPr>
              <w:t>24</w:t>
            </w:r>
          </w:p>
        </w:tc>
        <w:tc>
          <w:tcPr>
            <w:tcW w:w="2174" w:type="dxa"/>
            <w:shd w:val="clear" w:color="auto" w:fill="FFF2CC" w:themeFill="accent4" w:themeFillTint="33"/>
            <w:vAlign w:val="center"/>
          </w:tcPr>
          <w:p w14:paraId="49066180"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c>
          <w:tcPr>
            <w:tcW w:w="5024" w:type="dxa"/>
            <w:vAlign w:val="center"/>
          </w:tcPr>
          <w:p w14:paraId="14D746D7"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150180D5" w14:textId="77777777" w:rsidTr="006F0FEC">
        <w:trPr>
          <w:trHeight w:val="250"/>
          <w:jc w:val="center"/>
        </w:trPr>
        <w:tc>
          <w:tcPr>
            <w:tcW w:w="411" w:type="dxa"/>
            <w:vMerge/>
            <w:shd w:val="clear" w:color="auto" w:fill="FFF2CC" w:themeFill="accent4" w:themeFillTint="33"/>
            <w:vAlign w:val="center"/>
          </w:tcPr>
          <w:p w14:paraId="2D747EFF"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6938D25A" w14:textId="77777777" w:rsidR="006F0FEC" w:rsidRPr="00B431D3" w:rsidRDefault="006F0FEC" w:rsidP="006F0FEC">
            <w:pPr>
              <w:spacing w:before="0" w:after="0" w:line="240" w:lineRule="auto"/>
              <w:jc w:val="center"/>
              <w:rPr>
                <w:lang w:eastAsia="zh-CN"/>
              </w:rPr>
            </w:pPr>
            <w:r w:rsidRPr="00B431D3">
              <w:rPr>
                <w:lang w:eastAsia="zh-CN"/>
              </w:rPr>
              <w:t>25</w:t>
            </w:r>
          </w:p>
        </w:tc>
        <w:tc>
          <w:tcPr>
            <w:tcW w:w="2174" w:type="dxa"/>
            <w:shd w:val="clear" w:color="auto" w:fill="FFF2CC" w:themeFill="accent4" w:themeFillTint="33"/>
            <w:vAlign w:val="center"/>
          </w:tcPr>
          <w:p w14:paraId="43EABF1B" w14:textId="77777777" w:rsidR="006F0FEC" w:rsidRPr="002644C1" w:rsidRDefault="006F0FEC" w:rsidP="006F0FEC">
            <w:pPr>
              <w:spacing w:before="0" w:after="0" w:line="240" w:lineRule="auto"/>
              <w:jc w:val="center"/>
              <w:rPr>
                <w:sz w:val="18"/>
                <w:lang w:eastAsia="zh-CN"/>
              </w:rPr>
            </w:pPr>
            <w:r w:rsidRPr="002644C1">
              <w:rPr>
                <w:sz w:val="18"/>
                <w:lang w:eastAsia="zh-CN"/>
              </w:rPr>
              <w:t>2th LSB of SFN</w:t>
            </w:r>
          </w:p>
        </w:tc>
        <w:tc>
          <w:tcPr>
            <w:tcW w:w="5024" w:type="dxa"/>
            <w:vAlign w:val="center"/>
          </w:tcPr>
          <w:p w14:paraId="1FB244AE"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187BA22A" w14:textId="77777777" w:rsidTr="006F0FEC">
        <w:trPr>
          <w:trHeight w:val="263"/>
          <w:jc w:val="center"/>
        </w:trPr>
        <w:tc>
          <w:tcPr>
            <w:tcW w:w="411" w:type="dxa"/>
            <w:vMerge/>
            <w:shd w:val="clear" w:color="auto" w:fill="FFF2CC" w:themeFill="accent4" w:themeFillTint="33"/>
            <w:vAlign w:val="center"/>
          </w:tcPr>
          <w:p w14:paraId="75B8390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76FBC19" w14:textId="77777777" w:rsidR="006F0FEC" w:rsidRPr="00B431D3" w:rsidRDefault="006F0FEC" w:rsidP="006F0FEC">
            <w:pPr>
              <w:spacing w:before="0" w:after="0" w:line="240" w:lineRule="auto"/>
              <w:jc w:val="center"/>
              <w:rPr>
                <w:lang w:eastAsia="zh-CN"/>
              </w:rPr>
            </w:pPr>
            <w:r w:rsidRPr="00B431D3">
              <w:rPr>
                <w:lang w:eastAsia="zh-CN"/>
              </w:rPr>
              <w:t>26</w:t>
            </w:r>
          </w:p>
        </w:tc>
        <w:tc>
          <w:tcPr>
            <w:tcW w:w="2174" w:type="dxa"/>
            <w:shd w:val="clear" w:color="auto" w:fill="FFF2CC" w:themeFill="accent4" w:themeFillTint="33"/>
            <w:vAlign w:val="center"/>
          </w:tcPr>
          <w:p w14:paraId="548FD1BD" w14:textId="77777777" w:rsidR="006F0FEC" w:rsidRPr="002644C1" w:rsidRDefault="006F0FEC" w:rsidP="006F0FEC">
            <w:pPr>
              <w:spacing w:before="0" w:after="0" w:line="240" w:lineRule="auto"/>
              <w:jc w:val="center"/>
              <w:rPr>
                <w:sz w:val="18"/>
                <w:lang w:eastAsia="zh-CN"/>
              </w:rPr>
            </w:pPr>
            <w:r w:rsidRPr="002644C1">
              <w:rPr>
                <w:sz w:val="18"/>
                <w:lang w:eastAsia="zh-CN"/>
              </w:rPr>
              <w:t>1th LSB of SFN</w:t>
            </w:r>
          </w:p>
        </w:tc>
        <w:tc>
          <w:tcPr>
            <w:tcW w:w="5024" w:type="dxa"/>
            <w:vAlign w:val="center"/>
          </w:tcPr>
          <w:p w14:paraId="2C6E2484"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63B5DC86" w14:textId="77777777" w:rsidTr="006F0FEC">
        <w:trPr>
          <w:trHeight w:val="263"/>
          <w:jc w:val="center"/>
        </w:trPr>
        <w:tc>
          <w:tcPr>
            <w:tcW w:w="411" w:type="dxa"/>
            <w:vMerge/>
            <w:shd w:val="clear" w:color="auto" w:fill="FFF2CC" w:themeFill="accent4" w:themeFillTint="33"/>
            <w:vAlign w:val="center"/>
          </w:tcPr>
          <w:p w14:paraId="5A08E04D"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191C8E9" w14:textId="77777777" w:rsidR="006F0FEC" w:rsidRPr="00B431D3" w:rsidRDefault="006F0FEC" w:rsidP="006F0FEC">
            <w:pPr>
              <w:spacing w:before="0" w:after="0" w:line="240" w:lineRule="auto"/>
              <w:jc w:val="center"/>
              <w:rPr>
                <w:lang w:eastAsia="zh-CN"/>
              </w:rPr>
            </w:pPr>
            <w:r w:rsidRPr="00B431D3">
              <w:rPr>
                <w:lang w:eastAsia="zh-CN"/>
              </w:rPr>
              <w:t>27</w:t>
            </w:r>
          </w:p>
        </w:tc>
        <w:tc>
          <w:tcPr>
            <w:tcW w:w="2174" w:type="dxa"/>
            <w:shd w:val="clear" w:color="auto" w:fill="FFF2CC" w:themeFill="accent4" w:themeFillTint="33"/>
            <w:vAlign w:val="center"/>
          </w:tcPr>
          <w:p w14:paraId="70D54B70"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024" w:type="dxa"/>
            <w:vAlign w:val="center"/>
          </w:tcPr>
          <w:p w14:paraId="41BBFBC0"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0C51B766" w14:textId="77777777" w:rsidTr="006F0FEC">
        <w:trPr>
          <w:trHeight w:val="263"/>
          <w:jc w:val="center"/>
        </w:trPr>
        <w:tc>
          <w:tcPr>
            <w:tcW w:w="411" w:type="dxa"/>
            <w:vMerge/>
            <w:shd w:val="clear" w:color="auto" w:fill="FFF2CC" w:themeFill="accent4" w:themeFillTint="33"/>
            <w:vAlign w:val="center"/>
          </w:tcPr>
          <w:p w14:paraId="52D9F07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0DEB2C19" w14:textId="77777777" w:rsidR="006F0FEC" w:rsidRPr="00B431D3" w:rsidRDefault="006F0FEC" w:rsidP="006F0FEC">
            <w:pPr>
              <w:spacing w:before="0" w:after="0" w:line="240" w:lineRule="auto"/>
              <w:jc w:val="center"/>
              <w:rPr>
                <w:lang w:eastAsia="zh-CN"/>
              </w:rPr>
            </w:pPr>
            <w:r w:rsidRPr="00B431D3">
              <w:rPr>
                <w:lang w:eastAsia="zh-CN"/>
              </w:rPr>
              <w:t>28</w:t>
            </w:r>
          </w:p>
        </w:tc>
        <w:tc>
          <w:tcPr>
            <w:tcW w:w="2174" w:type="dxa"/>
            <w:shd w:val="clear" w:color="auto" w:fill="FFF2CC" w:themeFill="accent4" w:themeFillTint="33"/>
            <w:vAlign w:val="center"/>
          </w:tcPr>
          <w:p w14:paraId="1207824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51D339C"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r>
      <w:tr w:rsidR="006F0FEC" w14:paraId="6B4506E9" w14:textId="77777777" w:rsidTr="006F0FEC">
        <w:trPr>
          <w:trHeight w:val="263"/>
          <w:jc w:val="center"/>
        </w:trPr>
        <w:tc>
          <w:tcPr>
            <w:tcW w:w="411" w:type="dxa"/>
            <w:vMerge/>
            <w:shd w:val="clear" w:color="auto" w:fill="FFF2CC" w:themeFill="accent4" w:themeFillTint="33"/>
            <w:vAlign w:val="center"/>
          </w:tcPr>
          <w:p w14:paraId="35F581B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67E5C7E" w14:textId="77777777" w:rsidR="006F0FEC" w:rsidRPr="00B431D3" w:rsidRDefault="006F0FEC" w:rsidP="006F0FEC">
            <w:pPr>
              <w:spacing w:before="0" w:after="0" w:line="240" w:lineRule="auto"/>
              <w:jc w:val="center"/>
              <w:rPr>
                <w:lang w:eastAsia="zh-CN"/>
              </w:rPr>
            </w:pPr>
            <w:r w:rsidRPr="00B431D3">
              <w:rPr>
                <w:lang w:eastAsia="zh-CN"/>
              </w:rPr>
              <w:t>29</w:t>
            </w:r>
          </w:p>
        </w:tc>
        <w:tc>
          <w:tcPr>
            <w:tcW w:w="2174" w:type="dxa"/>
            <w:shd w:val="clear" w:color="auto" w:fill="FFF2CC" w:themeFill="accent4" w:themeFillTint="33"/>
            <w:vAlign w:val="center"/>
          </w:tcPr>
          <w:p w14:paraId="58AF0FC9"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EFD6CD5"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r>
      <w:tr w:rsidR="006F0FEC" w14:paraId="6A27B337" w14:textId="77777777" w:rsidTr="006F0FEC">
        <w:trPr>
          <w:trHeight w:val="43"/>
          <w:jc w:val="center"/>
        </w:trPr>
        <w:tc>
          <w:tcPr>
            <w:tcW w:w="411" w:type="dxa"/>
            <w:vMerge/>
            <w:shd w:val="clear" w:color="auto" w:fill="FFF2CC" w:themeFill="accent4" w:themeFillTint="33"/>
            <w:vAlign w:val="center"/>
          </w:tcPr>
          <w:p w14:paraId="5227093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E9849AF" w14:textId="77777777" w:rsidR="006F0FEC" w:rsidRPr="00B431D3" w:rsidRDefault="006F0FEC" w:rsidP="006F0FEC">
            <w:pPr>
              <w:spacing w:before="0" w:after="0" w:line="240" w:lineRule="auto"/>
              <w:jc w:val="center"/>
              <w:rPr>
                <w:lang w:eastAsia="zh-CN"/>
              </w:rPr>
            </w:pPr>
            <w:r w:rsidRPr="00B431D3">
              <w:rPr>
                <w:lang w:eastAsia="zh-CN"/>
              </w:rPr>
              <w:t>30</w:t>
            </w:r>
          </w:p>
        </w:tc>
        <w:tc>
          <w:tcPr>
            <w:tcW w:w="2174" w:type="dxa"/>
            <w:shd w:val="clear" w:color="auto" w:fill="FFF2CC" w:themeFill="accent4" w:themeFillTint="33"/>
            <w:vAlign w:val="center"/>
          </w:tcPr>
          <w:p w14:paraId="734F90D8"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E74993E"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r>
    </w:tbl>
    <w:p w14:paraId="4DB3D4DC" w14:textId="35081196" w:rsidR="006F0FEC" w:rsidRPr="006F0FEC" w:rsidRDefault="006F0FEC" w:rsidP="006F0FEC">
      <w:pPr>
        <w:pStyle w:val="a9"/>
        <w:numPr>
          <w:ilvl w:val="1"/>
          <w:numId w:val="7"/>
        </w:numPr>
        <w:spacing w:after="0"/>
        <w:rPr>
          <w:rFonts w:ascii="Times New Roman" w:hAnsi="Times New Roman"/>
          <w:sz w:val="22"/>
          <w:szCs w:val="22"/>
          <w:lang w:eastAsia="zh-CN"/>
        </w:rPr>
      </w:pPr>
      <w:bookmarkStart w:id="2" w:name="_Ref83757918"/>
      <w:r w:rsidRPr="006F0FEC">
        <w:rPr>
          <w:rFonts w:ascii="Times New Roman" w:hAnsi="Times New Roman"/>
          <w:sz w:val="22"/>
          <w:szCs w:val="22"/>
          <w:lang w:eastAsia="zh-CN"/>
        </w:rPr>
        <w:t xml:space="preserve">Table </w:t>
      </w:r>
      <w:bookmarkEnd w:id="2"/>
      <w:r>
        <w:rPr>
          <w:rFonts w:ascii="Times New Roman" w:hAnsi="Times New Roman"/>
          <w:sz w:val="22"/>
          <w:szCs w:val="22"/>
          <w:lang w:eastAsia="zh-CN"/>
        </w:rPr>
        <w:t>[1]-7</w:t>
      </w:r>
      <w:r w:rsidRPr="006F0FEC">
        <w:rPr>
          <w:rFonts w:ascii="Times New Roman" w:hAnsi="Times New Roman"/>
          <w:sz w:val="22"/>
          <w:szCs w:val="22"/>
          <w:lang w:eastAsia="zh-CN"/>
        </w:rPr>
        <w:t xml:space="preserve"> MIB and PBCH payload bit allocation 480kHz and 960kHz SCS SSB</w:t>
      </w:r>
    </w:p>
    <w:tbl>
      <w:tblPr>
        <w:tblStyle w:val="af2"/>
        <w:tblW w:w="0" w:type="auto"/>
        <w:jc w:val="center"/>
        <w:tblLook w:val="04A0" w:firstRow="1" w:lastRow="0" w:firstColumn="1" w:lastColumn="0" w:noHBand="0" w:noVBand="1"/>
      </w:tblPr>
      <w:tblGrid>
        <w:gridCol w:w="459"/>
        <w:gridCol w:w="590"/>
        <w:gridCol w:w="2359"/>
        <w:gridCol w:w="2725"/>
        <w:gridCol w:w="2725"/>
      </w:tblGrid>
      <w:tr w:rsidR="006F0FEC" w14:paraId="4CFB25A9" w14:textId="77777777" w:rsidTr="006F0FEC">
        <w:trPr>
          <w:trHeight w:val="221"/>
          <w:jc w:val="center"/>
        </w:trPr>
        <w:tc>
          <w:tcPr>
            <w:tcW w:w="1036" w:type="dxa"/>
            <w:gridSpan w:val="2"/>
            <w:vAlign w:val="center"/>
          </w:tcPr>
          <w:p w14:paraId="06F9D1CB" w14:textId="77777777" w:rsidR="006F0FEC" w:rsidRPr="00B431D3" w:rsidRDefault="006F0FEC" w:rsidP="006F0FEC">
            <w:pPr>
              <w:spacing w:before="0" w:after="0" w:line="240" w:lineRule="auto"/>
              <w:jc w:val="center"/>
              <w:rPr>
                <w:lang w:eastAsia="zh-CN"/>
              </w:rPr>
            </w:pPr>
            <w:r w:rsidRPr="00B431D3">
              <w:rPr>
                <w:lang w:eastAsia="zh-CN"/>
              </w:rPr>
              <w:t>bit</w:t>
            </w:r>
          </w:p>
        </w:tc>
        <w:tc>
          <w:tcPr>
            <w:tcW w:w="2359" w:type="dxa"/>
            <w:shd w:val="clear" w:color="auto" w:fill="EDEDED" w:themeFill="accent3" w:themeFillTint="33"/>
            <w:vAlign w:val="center"/>
          </w:tcPr>
          <w:p w14:paraId="38F2125E" w14:textId="77777777" w:rsidR="006F0FEC" w:rsidRPr="00B431D3" w:rsidRDefault="006F0FEC" w:rsidP="006F0FEC">
            <w:pPr>
              <w:spacing w:before="0" w:after="0" w:line="240" w:lineRule="auto"/>
              <w:jc w:val="center"/>
              <w:rPr>
                <w:lang w:eastAsia="zh-CN"/>
              </w:rPr>
            </w:pPr>
            <w:r w:rsidRPr="00B431D3">
              <w:rPr>
                <w:lang w:eastAsia="zh-CN"/>
              </w:rPr>
              <w:t>FR2-1</w:t>
            </w:r>
          </w:p>
        </w:tc>
        <w:tc>
          <w:tcPr>
            <w:tcW w:w="5450" w:type="dxa"/>
            <w:gridSpan w:val="2"/>
            <w:vAlign w:val="center"/>
          </w:tcPr>
          <w:p w14:paraId="39B76DC6"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001628C8" w14:textId="77777777" w:rsidTr="006F0FEC">
        <w:trPr>
          <w:trHeight w:val="221"/>
          <w:jc w:val="center"/>
        </w:trPr>
        <w:tc>
          <w:tcPr>
            <w:tcW w:w="446" w:type="dxa"/>
            <w:vMerge w:val="restart"/>
            <w:vAlign w:val="center"/>
          </w:tcPr>
          <w:p w14:paraId="59E0B157" w14:textId="77777777" w:rsidR="006F0FEC" w:rsidRPr="00B431D3" w:rsidRDefault="006F0FEC" w:rsidP="006F0FEC">
            <w:pPr>
              <w:spacing w:before="0" w:after="0" w:line="240" w:lineRule="auto"/>
              <w:jc w:val="center"/>
              <w:rPr>
                <w:lang w:eastAsia="zh-CN"/>
              </w:rPr>
            </w:pPr>
          </w:p>
        </w:tc>
        <w:tc>
          <w:tcPr>
            <w:tcW w:w="590" w:type="dxa"/>
            <w:vMerge w:val="restart"/>
            <w:vAlign w:val="center"/>
          </w:tcPr>
          <w:p w14:paraId="1C00347E" w14:textId="77777777" w:rsidR="006F0FEC" w:rsidRPr="00B431D3" w:rsidRDefault="006F0FEC" w:rsidP="006F0FEC">
            <w:pPr>
              <w:spacing w:before="0" w:after="0" w:line="240" w:lineRule="auto"/>
              <w:jc w:val="center"/>
              <w:rPr>
                <w:lang w:eastAsia="zh-CN"/>
              </w:rPr>
            </w:pPr>
          </w:p>
        </w:tc>
        <w:tc>
          <w:tcPr>
            <w:tcW w:w="2359" w:type="dxa"/>
            <w:vMerge w:val="restart"/>
            <w:shd w:val="clear" w:color="auto" w:fill="EDEDED" w:themeFill="accent3" w:themeFillTint="33"/>
          </w:tcPr>
          <w:p w14:paraId="4EEA901A"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450" w:type="dxa"/>
            <w:gridSpan w:val="2"/>
            <w:vAlign w:val="center"/>
          </w:tcPr>
          <w:p w14:paraId="17A7167B" w14:textId="77777777" w:rsidR="006F0FEC" w:rsidRPr="00B431D3" w:rsidRDefault="006F0FEC" w:rsidP="006F0FEC">
            <w:pPr>
              <w:spacing w:before="0" w:after="0" w:line="240" w:lineRule="auto"/>
              <w:jc w:val="center"/>
              <w:rPr>
                <w:lang w:eastAsia="zh-CN"/>
              </w:rPr>
            </w:pPr>
            <w:r w:rsidRPr="00B431D3">
              <w:rPr>
                <w:lang w:eastAsia="zh-CN"/>
              </w:rPr>
              <w:t>480kHz</w:t>
            </w:r>
            <w:r>
              <w:rPr>
                <w:lang w:eastAsia="zh-CN"/>
              </w:rPr>
              <w:t xml:space="preserve"> and 960kHz</w:t>
            </w:r>
          </w:p>
        </w:tc>
      </w:tr>
      <w:tr w:rsidR="006F0FEC" w14:paraId="32967352" w14:textId="77777777" w:rsidTr="006F0FEC">
        <w:trPr>
          <w:trHeight w:val="221"/>
          <w:jc w:val="center"/>
        </w:trPr>
        <w:tc>
          <w:tcPr>
            <w:tcW w:w="446" w:type="dxa"/>
            <w:vMerge/>
            <w:vAlign w:val="center"/>
          </w:tcPr>
          <w:p w14:paraId="6D2727B1" w14:textId="77777777" w:rsidR="006F0FEC" w:rsidRPr="00B431D3" w:rsidRDefault="006F0FEC" w:rsidP="006F0FEC">
            <w:pPr>
              <w:spacing w:before="0" w:after="0" w:line="240" w:lineRule="auto"/>
              <w:jc w:val="center"/>
              <w:rPr>
                <w:lang w:eastAsia="zh-CN"/>
              </w:rPr>
            </w:pPr>
          </w:p>
        </w:tc>
        <w:tc>
          <w:tcPr>
            <w:tcW w:w="590" w:type="dxa"/>
            <w:vMerge/>
            <w:vAlign w:val="center"/>
          </w:tcPr>
          <w:p w14:paraId="122AA37F" w14:textId="77777777" w:rsidR="006F0FEC" w:rsidRPr="00B431D3" w:rsidRDefault="006F0FEC" w:rsidP="006F0FEC">
            <w:pPr>
              <w:spacing w:before="0" w:after="0" w:line="240" w:lineRule="auto"/>
              <w:jc w:val="center"/>
              <w:rPr>
                <w:lang w:eastAsia="zh-CN"/>
              </w:rPr>
            </w:pPr>
          </w:p>
        </w:tc>
        <w:tc>
          <w:tcPr>
            <w:tcW w:w="2359" w:type="dxa"/>
            <w:vMerge/>
            <w:shd w:val="clear" w:color="auto" w:fill="EDEDED" w:themeFill="accent3" w:themeFillTint="33"/>
            <w:vAlign w:val="center"/>
          </w:tcPr>
          <w:p w14:paraId="08CEF982" w14:textId="77777777" w:rsidR="006F0FEC" w:rsidRPr="00B431D3" w:rsidRDefault="006F0FEC" w:rsidP="006F0FEC">
            <w:pPr>
              <w:spacing w:before="0" w:after="0" w:line="240" w:lineRule="auto"/>
              <w:jc w:val="center"/>
              <w:rPr>
                <w:lang w:eastAsia="zh-CN"/>
              </w:rPr>
            </w:pPr>
          </w:p>
        </w:tc>
        <w:tc>
          <w:tcPr>
            <w:tcW w:w="2725" w:type="dxa"/>
            <w:vAlign w:val="center"/>
          </w:tcPr>
          <w:p w14:paraId="0746B6D0" w14:textId="77777777" w:rsidR="006F0FEC" w:rsidRPr="00B431D3" w:rsidRDefault="006F0FEC" w:rsidP="006F0FEC">
            <w:pPr>
              <w:spacing w:before="0" w:after="0" w:line="240" w:lineRule="auto"/>
              <w:jc w:val="center"/>
              <w:rPr>
                <w:lang w:eastAsia="zh-CN"/>
              </w:rPr>
            </w:pPr>
            <w:r>
              <w:rPr>
                <w:rFonts w:hint="eastAsia"/>
                <w:lang w:eastAsia="zh-CN"/>
              </w:rPr>
              <w:t>D</w:t>
            </w:r>
            <w:r>
              <w:rPr>
                <w:lang w:eastAsia="zh-CN"/>
              </w:rPr>
              <w:t>BTW OFF</w:t>
            </w:r>
          </w:p>
        </w:tc>
        <w:tc>
          <w:tcPr>
            <w:tcW w:w="2725" w:type="dxa"/>
            <w:vAlign w:val="center"/>
          </w:tcPr>
          <w:p w14:paraId="3EE00116" w14:textId="77777777" w:rsidR="006F0FEC" w:rsidRPr="00B431D3" w:rsidRDefault="006F0FEC" w:rsidP="006F0FEC">
            <w:pPr>
              <w:spacing w:before="0" w:after="0" w:line="240" w:lineRule="auto"/>
              <w:jc w:val="center"/>
              <w:rPr>
                <w:lang w:eastAsia="zh-CN"/>
              </w:rPr>
            </w:pPr>
            <w:r>
              <w:rPr>
                <w:lang w:eastAsia="zh-CN"/>
              </w:rPr>
              <w:t>DBTW ON</w:t>
            </w:r>
          </w:p>
        </w:tc>
      </w:tr>
      <w:tr w:rsidR="006F0FEC" w14:paraId="31DD6690" w14:textId="77777777" w:rsidTr="006F0FEC">
        <w:trPr>
          <w:trHeight w:val="221"/>
          <w:jc w:val="center"/>
        </w:trPr>
        <w:tc>
          <w:tcPr>
            <w:tcW w:w="446" w:type="dxa"/>
            <w:vMerge w:val="restart"/>
            <w:shd w:val="clear" w:color="auto" w:fill="EDEDED" w:themeFill="accent3" w:themeFillTint="33"/>
            <w:textDirection w:val="tbRlV"/>
            <w:vAlign w:val="center"/>
          </w:tcPr>
          <w:p w14:paraId="50D2F1D2" w14:textId="77777777" w:rsidR="006F0FEC" w:rsidRPr="00B431D3" w:rsidRDefault="006F0FEC" w:rsidP="006F0FEC">
            <w:pPr>
              <w:spacing w:before="0" w:after="0" w:line="240" w:lineRule="auto"/>
              <w:ind w:left="113" w:right="113"/>
              <w:jc w:val="center"/>
              <w:rPr>
                <w:lang w:eastAsia="zh-CN"/>
              </w:rPr>
            </w:pPr>
            <w:r>
              <w:rPr>
                <w:lang w:eastAsia="zh-CN"/>
              </w:rPr>
              <w:t>MI</w:t>
            </w:r>
            <w:r w:rsidRPr="00B431D3">
              <w:rPr>
                <w:lang w:eastAsia="zh-CN"/>
              </w:rPr>
              <w:t>B</w:t>
            </w:r>
          </w:p>
        </w:tc>
        <w:tc>
          <w:tcPr>
            <w:tcW w:w="590" w:type="dxa"/>
            <w:shd w:val="clear" w:color="auto" w:fill="EDEDED" w:themeFill="accent3" w:themeFillTint="33"/>
            <w:vAlign w:val="center"/>
          </w:tcPr>
          <w:p w14:paraId="4793E7BF" w14:textId="77777777" w:rsidR="006F0FEC" w:rsidRPr="00B431D3" w:rsidRDefault="006F0FEC" w:rsidP="006F0FEC">
            <w:pPr>
              <w:spacing w:before="0" w:after="0" w:line="240" w:lineRule="auto"/>
              <w:jc w:val="center"/>
              <w:rPr>
                <w:lang w:eastAsia="zh-CN"/>
              </w:rPr>
            </w:pPr>
            <w:r w:rsidRPr="00B431D3">
              <w:rPr>
                <w:lang w:eastAsia="zh-CN"/>
              </w:rPr>
              <w:t>0</w:t>
            </w:r>
          </w:p>
        </w:tc>
        <w:tc>
          <w:tcPr>
            <w:tcW w:w="2359" w:type="dxa"/>
            <w:vMerge w:val="restart"/>
            <w:shd w:val="clear" w:color="auto" w:fill="EDEDED" w:themeFill="accent3" w:themeFillTint="33"/>
            <w:vAlign w:val="center"/>
          </w:tcPr>
          <w:p w14:paraId="102E57C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450" w:type="dxa"/>
            <w:gridSpan w:val="2"/>
            <w:vMerge w:val="restart"/>
            <w:vAlign w:val="center"/>
          </w:tcPr>
          <w:p w14:paraId="5CEAAC35"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39822AEE" w14:textId="77777777" w:rsidTr="006F0FEC">
        <w:trPr>
          <w:trHeight w:val="221"/>
          <w:jc w:val="center"/>
        </w:trPr>
        <w:tc>
          <w:tcPr>
            <w:tcW w:w="446" w:type="dxa"/>
            <w:vMerge/>
            <w:shd w:val="clear" w:color="auto" w:fill="EDEDED" w:themeFill="accent3" w:themeFillTint="33"/>
            <w:vAlign w:val="center"/>
          </w:tcPr>
          <w:p w14:paraId="15B47F1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7BD0CC" w14:textId="77777777" w:rsidR="006F0FEC" w:rsidRPr="00B431D3" w:rsidRDefault="006F0FEC" w:rsidP="006F0FEC">
            <w:pPr>
              <w:spacing w:before="0" w:after="0" w:line="240" w:lineRule="auto"/>
              <w:jc w:val="center"/>
              <w:rPr>
                <w:lang w:eastAsia="zh-CN"/>
              </w:rPr>
            </w:pPr>
            <w:r w:rsidRPr="00B431D3">
              <w:rPr>
                <w:lang w:eastAsia="zh-CN"/>
              </w:rPr>
              <w:t>1</w:t>
            </w:r>
          </w:p>
        </w:tc>
        <w:tc>
          <w:tcPr>
            <w:tcW w:w="2359" w:type="dxa"/>
            <w:vMerge/>
            <w:shd w:val="clear" w:color="auto" w:fill="EDEDED" w:themeFill="accent3" w:themeFillTint="33"/>
            <w:vAlign w:val="center"/>
          </w:tcPr>
          <w:p w14:paraId="5105F43B"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C775844" w14:textId="77777777" w:rsidR="006F0FEC" w:rsidRPr="002644C1" w:rsidRDefault="006F0FEC" w:rsidP="006F0FEC">
            <w:pPr>
              <w:spacing w:before="0" w:after="0" w:line="240" w:lineRule="auto"/>
              <w:jc w:val="center"/>
              <w:rPr>
                <w:sz w:val="18"/>
                <w:lang w:eastAsia="zh-CN"/>
              </w:rPr>
            </w:pPr>
          </w:p>
        </w:tc>
      </w:tr>
      <w:tr w:rsidR="006F0FEC" w14:paraId="16A0F100" w14:textId="77777777" w:rsidTr="006F0FEC">
        <w:trPr>
          <w:trHeight w:val="221"/>
          <w:jc w:val="center"/>
        </w:trPr>
        <w:tc>
          <w:tcPr>
            <w:tcW w:w="446" w:type="dxa"/>
            <w:vMerge/>
            <w:shd w:val="clear" w:color="auto" w:fill="EDEDED" w:themeFill="accent3" w:themeFillTint="33"/>
            <w:vAlign w:val="center"/>
          </w:tcPr>
          <w:p w14:paraId="51B5BA9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3C4DDD2" w14:textId="77777777" w:rsidR="006F0FEC" w:rsidRPr="00B431D3" w:rsidRDefault="006F0FEC" w:rsidP="006F0FEC">
            <w:pPr>
              <w:spacing w:before="0" w:after="0" w:line="240" w:lineRule="auto"/>
              <w:jc w:val="center"/>
              <w:rPr>
                <w:lang w:eastAsia="zh-CN"/>
              </w:rPr>
            </w:pPr>
            <w:r w:rsidRPr="00B431D3">
              <w:rPr>
                <w:lang w:eastAsia="zh-CN"/>
              </w:rPr>
              <w:t>2</w:t>
            </w:r>
          </w:p>
        </w:tc>
        <w:tc>
          <w:tcPr>
            <w:tcW w:w="2359" w:type="dxa"/>
            <w:vMerge/>
            <w:shd w:val="clear" w:color="auto" w:fill="EDEDED" w:themeFill="accent3" w:themeFillTint="33"/>
            <w:vAlign w:val="center"/>
          </w:tcPr>
          <w:p w14:paraId="727E91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C9C6378" w14:textId="77777777" w:rsidR="006F0FEC" w:rsidRPr="002644C1" w:rsidRDefault="006F0FEC" w:rsidP="006F0FEC">
            <w:pPr>
              <w:spacing w:before="0" w:after="0" w:line="240" w:lineRule="auto"/>
              <w:jc w:val="center"/>
              <w:rPr>
                <w:sz w:val="18"/>
                <w:lang w:eastAsia="zh-CN"/>
              </w:rPr>
            </w:pPr>
          </w:p>
        </w:tc>
      </w:tr>
      <w:tr w:rsidR="006F0FEC" w14:paraId="125D1D7B" w14:textId="77777777" w:rsidTr="006F0FEC">
        <w:trPr>
          <w:trHeight w:val="221"/>
          <w:jc w:val="center"/>
        </w:trPr>
        <w:tc>
          <w:tcPr>
            <w:tcW w:w="446" w:type="dxa"/>
            <w:vMerge/>
            <w:shd w:val="clear" w:color="auto" w:fill="EDEDED" w:themeFill="accent3" w:themeFillTint="33"/>
            <w:vAlign w:val="center"/>
          </w:tcPr>
          <w:p w14:paraId="374A50F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10BD8B" w14:textId="77777777" w:rsidR="006F0FEC" w:rsidRPr="00B431D3" w:rsidRDefault="006F0FEC" w:rsidP="006F0FEC">
            <w:pPr>
              <w:spacing w:before="0" w:after="0" w:line="240" w:lineRule="auto"/>
              <w:jc w:val="center"/>
              <w:rPr>
                <w:lang w:eastAsia="zh-CN"/>
              </w:rPr>
            </w:pPr>
            <w:r w:rsidRPr="00B431D3">
              <w:rPr>
                <w:lang w:eastAsia="zh-CN"/>
              </w:rPr>
              <w:t>3</w:t>
            </w:r>
          </w:p>
        </w:tc>
        <w:tc>
          <w:tcPr>
            <w:tcW w:w="2359" w:type="dxa"/>
            <w:vMerge/>
            <w:shd w:val="clear" w:color="auto" w:fill="EDEDED" w:themeFill="accent3" w:themeFillTint="33"/>
            <w:vAlign w:val="center"/>
          </w:tcPr>
          <w:p w14:paraId="52443E9C"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F22BA98" w14:textId="77777777" w:rsidR="006F0FEC" w:rsidRPr="002644C1" w:rsidRDefault="006F0FEC" w:rsidP="006F0FEC">
            <w:pPr>
              <w:spacing w:before="0" w:after="0" w:line="240" w:lineRule="auto"/>
              <w:jc w:val="center"/>
              <w:rPr>
                <w:sz w:val="18"/>
                <w:lang w:eastAsia="zh-CN"/>
              </w:rPr>
            </w:pPr>
          </w:p>
        </w:tc>
      </w:tr>
      <w:tr w:rsidR="006F0FEC" w14:paraId="5F49F8D6" w14:textId="77777777" w:rsidTr="006F0FEC">
        <w:trPr>
          <w:trHeight w:val="221"/>
          <w:jc w:val="center"/>
        </w:trPr>
        <w:tc>
          <w:tcPr>
            <w:tcW w:w="446" w:type="dxa"/>
            <w:vMerge/>
            <w:shd w:val="clear" w:color="auto" w:fill="EDEDED" w:themeFill="accent3" w:themeFillTint="33"/>
            <w:vAlign w:val="center"/>
          </w:tcPr>
          <w:p w14:paraId="1940BD5F"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3AD9623" w14:textId="77777777" w:rsidR="006F0FEC" w:rsidRPr="00B431D3" w:rsidRDefault="006F0FEC" w:rsidP="006F0FEC">
            <w:pPr>
              <w:spacing w:before="0" w:after="0" w:line="240" w:lineRule="auto"/>
              <w:jc w:val="center"/>
              <w:rPr>
                <w:lang w:eastAsia="zh-CN"/>
              </w:rPr>
            </w:pPr>
            <w:r w:rsidRPr="00B431D3">
              <w:rPr>
                <w:lang w:eastAsia="zh-CN"/>
              </w:rPr>
              <w:t>4</w:t>
            </w:r>
          </w:p>
        </w:tc>
        <w:tc>
          <w:tcPr>
            <w:tcW w:w="2359" w:type="dxa"/>
            <w:vMerge/>
            <w:shd w:val="clear" w:color="auto" w:fill="EDEDED" w:themeFill="accent3" w:themeFillTint="33"/>
            <w:vAlign w:val="center"/>
          </w:tcPr>
          <w:p w14:paraId="1565B880"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A63BCAB" w14:textId="77777777" w:rsidR="006F0FEC" w:rsidRPr="002644C1" w:rsidRDefault="006F0FEC" w:rsidP="006F0FEC">
            <w:pPr>
              <w:spacing w:before="0" w:after="0" w:line="240" w:lineRule="auto"/>
              <w:jc w:val="center"/>
              <w:rPr>
                <w:sz w:val="18"/>
                <w:lang w:eastAsia="zh-CN"/>
              </w:rPr>
            </w:pPr>
          </w:p>
        </w:tc>
      </w:tr>
      <w:tr w:rsidR="006F0FEC" w14:paraId="59BA05F5" w14:textId="77777777" w:rsidTr="006F0FEC">
        <w:trPr>
          <w:trHeight w:val="221"/>
          <w:jc w:val="center"/>
        </w:trPr>
        <w:tc>
          <w:tcPr>
            <w:tcW w:w="446" w:type="dxa"/>
            <w:vMerge/>
            <w:shd w:val="clear" w:color="auto" w:fill="EDEDED" w:themeFill="accent3" w:themeFillTint="33"/>
            <w:vAlign w:val="center"/>
          </w:tcPr>
          <w:p w14:paraId="33DC086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3A3487" w14:textId="77777777" w:rsidR="006F0FEC" w:rsidRPr="00B431D3" w:rsidRDefault="006F0FEC" w:rsidP="006F0FEC">
            <w:pPr>
              <w:spacing w:before="0" w:after="0" w:line="240" w:lineRule="auto"/>
              <w:jc w:val="center"/>
              <w:rPr>
                <w:lang w:eastAsia="zh-CN"/>
              </w:rPr>
            </w:pPr>
            <w:r w:rsidRPr="00B431D3">
              <w:rPr>
                <w:lang w:eastAsia="zh-CN"/>
              </w:rPr>
              <w:t>5</w:t>
            </w:r>
          </w:p>
        </w:tc>
        <w:tc>
          <w:tcPr>
            <w:tcW w:w="2359" w:type="dxa"/>
            <w:vMerge/>
            <w:shd w:val="clear" w:color="auto" w:fill="EDEDED" w:themeFill="accent3" w:themeFillTint="33"/>
            <w:vAlign w:val="center"/>
          </w:tcPr>
          <w:p w14:paraId="22FDD6DE"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F28C27C" w14:textId="77777777" w:rsidR="006F0FEC" w:rsidRPr="002644C1" w:rsidRDefault="006F0FEC" w:rsidP="006F0FEC">
            <w:pPr>
              <w:spacing w:before="0" w:after="0" w:line="240" w:lineRule="auto"/>
              <w:jc w:val="center"/>
              <w:rPr>
                <w:sz w:val="18"/>
                <w:lang w:eastAsia="zh-CN"/>
              </w:rPr>
            </w:pPr>
          </w:p>
        </w:tc>
      </w:tr>
      <w:tr w:rsidR="006F0FEC" w14:paraId="2467823A" w14:textId="77777777" w:rsidTr="006F0FEC">
        <w:trPr>
          <w:trHeight w:val="221"/>
          <w:jc w:val="center"/>
        </w:trPr>
        <w:tc>
          <w:tcPr>
            <w:tcW w:w="446" w:type="dxa"/>
            <w:vMerge/>
            <w:shd w:val="clear" w:color="auto" w:fill="EDEDED" w:themeFill="accent3" w:themeFillTint="33"/>
            <w:vAlign w:val="center"/>
          </w:tcPr>
          <w:p w14:paraId="50836C0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5CD45B8D" w14:textId="77777777" w:rsidR="006F0FEC" w:rsidRPr="00B431D3" w:rsidRDefault="006F0FEC" w:rsidP="006F0FEC">
            <w:pPr>
              <w:spacing w:before="0" w:after="0" w:line="240" w:lineRule="auto"/>
              <w:jc w:val="center"/>
              <w:rPr>
                <w:lang w:eastAsia="zh-CN"/>
              </w:rPr>
            </w:pPr>
            <w:r w:rsidRPr="00B431D3">
              <w:rPr>
                <w:lang w:eastAsia="zh-CN"/>
              </w:rPr>
              <w:t>6</w:t>
            </w:r>
          </w:p>
        </w:tc>
        <w:tc>
          <w:tcPr>
            <w:tcW w:w="2359" w:type="dxa"/>
            <w:shd w:val="clear" w:color="auto" w:fill="EDEDED" w:themeFill="accent3" w:themeFillTint="33"/>
            <w:vAlign w:val="center"/>
          </w:tcPr>
          <w:p w14:paraId="59C91899" w14:textId="77777777" w:rsidR="006F0FEC" w:rsidRPr="002644C1" w:rsidRDefault="006F0FEC" w:rsidP="006F0FEC">
            <w:pPr>
              <w:autoSpaceDE/>
              <w:autoSpaceDN/>
              <w:adjustRightInd/>
              <w:spacing w:before="0" w:after="0" w:line="240" w:lineRule="auto"/>
              <w:jc w:val="center"/>
              <w:rPr>
                <w:sz w:val="18"/>
                <w:lang w:eastAsia="zh-CN"/>
              </w:rPr>
            </w:pPr>
            <w:proofErr w:type="spellStart"/>
            <w:r w:rsidRPr="002644C1">
              <w:rPr>
                <w:color w:val="000000"/>
                <w:sz w:val="18"/>
              </w:rPr>
              <w:t>subCarrierSpacingCommon</w:t>
            </w:r>
            <w:proofErr w:type="spellEnd"/>
          </w:p>
        </w:tc>
        <w:tc>
          <w:tcPr>
            <w:tcW w:w="5450" w:type="dxa"/>
            <w:gridSpan w:val="2"/>
            <w:shd w:val="clear" w:color="auto" w:fill="C5E0B3" w:themeFill="accent6" w:themeFillTint="66"/>
            <w:vAlign w:val="center"/>
          </w:tcPr>
          <w:p w14:paraId="12C18066"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3B69FBCD" w14:textId="77777777" w:rsidTr="006F0FEC">
        <w:trPr>
          <w:trHeight w:val="221"/>
          <w:jc w:val="center"/>
        </w:trPr>
        <w:tc>
          <w:tcPr>
            <w:tcW w:w="446" w:type="dxa"/>
            <w:vMerge/>
            <w:shd w:val="clear" w:color="auto" w:fill="EDEDED" w:themeFill="accent3" w:themeFillTint="33"/>
            <w:vAlign w:val="center"/>
          </w:tcPr>
          <w:p w14:paraId="31FBB540"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0652B59" w14:textId="77777777" w:rsidR="006F0FEC" w:rsidRPr="00B431D3" w:rsidRDefault="006F0FEC" w:rsidP="006F0FEC">
            <w:pPr>
              <w:spacing w:before="0" w:after="0" w:line="240" w:lineRule="auto"/>
              <w:jc w:val="center"/>
              <w:rPr>
                <w:lang w:eastAsia="zh-CN"/>
              </w:rPr>
            </w:pPr>
            <w:r w:rsidRPr="00B431D3">
              <w:rPr>
                <w:lang w:eastAsia="zh-CN"/>
              </w:rPr>
              <w:t>7</w:t>
            </w:r>
          </w:p>
        </w:tc>
        <w:tc>
          <w:tcPr>
            <w:tcW w:w="2359" w:type="dxa"/>
            <w:vMerge w:val="restart"/>
            <w:shd w:val="clear" w:color="auto" w:fill="EDEDED" w:themeFill="accent3" w:themeFillTint="33"/>
            <w:vAlign w:val="center"/>
          </w:tcPr>
          <w:p w14:paraId="643CB9A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c>
          <w:tcPr>
            <w:tcW w:w="5450" w:type="dxa"/>
            <w:gridSpan w:val="2"/>
            <w:vMerge w:val="restart"/>
            <w:vAlign w:val="center"/>
          </w:tcPr>
          <w:p w14:paraId="08ABA1C7"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r>
      <w:tr w:rsidR="006F0FEC" w14:paraId="5248E315" w14:textId="77777777" w:rsidTr="006F0FEC">
        <w:trPr>
          <w:trHeight w:val="221"/>
          <w:jc w:val="center"/>
        </w:trPr>
        <w:tc>
          <w:tcPr>
            <w:tcW w:w="446" w:type="dxa"/>
            <w:vMerge/>
            <w:shd w:val="clear" w:color="auto" w:fill="EDEDED" w:themeFill="accent3" w:themeFillTint="33"/>
            <w:vAlign w:val="center"/>
          </w:tcPr>
          <w:p w14:paraId="6BEDBD43"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A82B2B8" w14:textId="77777777" w:rsidR="006F0FEC" w:rsidRPr="00B431D3" w:rsidRDefault="006F0FEC" w:rsidP="006F0FEC">
            <w:pPr>
              <w:spacing w:before="0" w:after="0" w:line="240" w:lineRule="auto"/>
              <w:jc w:val="center"/>
              <w:rPr>
                <w:lang w:eastAsia="zh-CN"/>
              </w:rPr>
            </w:pPr>
            <w:r w:rsidRPr="00B431D3">
              <w:rPr>
                <w:lang w:eastAsia="zh-CN"/>
              </w:rPr>
              <w:t>8</w:t>
            </w:r>
          </w:p>
        </w:tc>
        <w:tc>
          <w:tcPr>
            <w:tcW w:w="2359" w:type="dxa"/>
            <w:vMerge/>
            <w:shd w:val="clear" w:color="auto" w:fill="EDEDED" w:themeFill="accent3" w:themeFillTint="33"/>
            <w:vAlign w:val="center"/>
          </w:tcPr>
          <w:p w14:paraId="230F0E98"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3AF9737" w14:textId="77777777" w:rsidR="006F0FEC" w:rsidRPr="002644C1" w:rsidRDefault="006F0FEC" w:rsidP="006F0FEC">
            <w:pPr>
              <w:spacing w:before="0" w:after="0" w:line="240" w:lineRule="auto"/>
              <w:jc w:val="center"/>
              <w:rPr>
                <w:sz w:val="18"/>
                <w:lang w:eastAsia="zh-CN"/>
              </w:rPr>
            </w:pPr>
          </w:p>
        </w:tc>
      </w:tr>
      <w:tr w:rsidR="006F0FEC" w14:paraId="16101712" w14:textId="77777777" w:rsidTr="006F0FEC">
        <w:trPr>
          <w:trHeight w:val="221"/>
          <w:jc w:val="center"/>
        </w:trPr>
        <w:tc>
          <w:tcPr>
            <w:tcW w:w="446" w:type="dxa"/>
            <w:vMerge/>
            <w:shd w:val="clear" w:color="auto" w:fill="EDEDED" w:themeFill="accent3" w:themeFillTint="33"/>
            <w:vAlign w:val="center"/>
          </w:tcPr>
          <w:p w14:paraId="513C8F1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4B60B8" w14:textId="77777777" w:rsidR="006F0FEC" w:rsidRPr="00B431D3" w:rsidRDefault="006F0FEC" w:rsidP="006F0FEC">
            <w:pPr>
              <w:spacing w:before="0" w:after="0" w:line="240" w:lineRule="auto"/>
              <w:jc w:val="center"/>
              <w:rPr>
                <w:lang w:eastAsia="zh-CN"/>
              </w:rPr>
            </w:pPr>
            <w:r w:rsidRPr="00B431D3">
              <w:rPr>
                <w:lang w:eastAsia="zh-CN"/>
              </w:rPr>
              <w:t>9</w:t>
            </w:r>
          </w:p>
        </w:tc>
        <w:tc>
          <w:tcPr>
            <w:tcW w:w="2359" w:type="dxa"/>
            <w:vMerge/>
            <w:shd w:val="clear" w:color="auto" w:fill="EDEDED" w:themeFill="accent3" w:themeFillTint="33"/>
            <w:vAlign w:val="center"/>
          </w:tcPr>
          <w:p w14:paraId="35CA3F1F"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AE45EA8" w14:textId="77777777" w:rsidR="006F0FEC" w:rsidRPr="002644C1" w:rsidRDefault="006F0FEC" w:rsidP="006F0FEC">
            <w:pPr>
              <w:spacing w:before="0" w:after="0" w:line="240" w:lineRule="auto"/>
              <w:jc w:val="center"/>
              <w:rPr>
                <w:sz w:val="18"/>
                <w:lang w:eastAsia="zh-CN"/>
              </w:rPr>
            </w:pPr>
          </w:p>
        </w:tc>
      </w:tr>
      <w:tr w:rsidR="006F0FEC" w14:paraId="010FADFB" w14:textId="77777777" w:rsidTr="006F0FEC">
        <w:trPr>
          <w:trHeight w:val="221"/>
          <w:jc w:val="center"/>
        </w:trPr>
        <w:tc>
          <w:tcPr>
            <w:tcW w:w="446" w:type="dxa"/>
            <w:vMerge/>
            <w:shd w:val="clear" w:color="auto" w:fill="EDEDED" w:themeFill="accent3" w:themeFillTint="33"/>
            <w:vAlign w:val="center"/>
          </w:tcPr>
          <w:p w14:paraId="0251BE5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4FF0CC9" w14:textId="77777777" w:rsidR="006F0FEC" w:rsidRPr="00B431D3" w:rsidRDefault="006F0FEC" w:rsidP="006F0FEC">
            <w:pPr>
              <w:spacing w:before="0" w:after="0" w:line="240" w:lineRule="auto"/>
              <w:jc w:val="center"/>
              <w:rPr>
                <w:lang w:eastAsia="zh-CN"/>
              </w:rPr>
            </w:pPr>
            <w:r w:rsidRPr="00B431D3">
              <w:rPr>
                <w:lang w:eastAsia="zh-CN"/>
              </w:rPr>
              <w:t>10</w:t>
            </w:r>
          </w:p>
        </w:tc>
        <w:tc>
          <w:tcPr>
            <w:tcW w:w="2359" w:type="dxa"/>
            <w:vMerge/>
            <w:shd w:val="clear" w:color="auto" w:fill="EDEDED" w:themeFill="accent3" w:themeFillTint="33"/>
            <w:vAlign w:val="center"/>
          </w:tcPr>
          <w:p w14:paraId="179A28F5"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021F063" w14:textId="77777777" w:rsidR="006F0FEC" w:rsidRPr="002644C1" w:rsidRDefault="006F0FEC" w:rsidP="006F0FEC">
            <w:pPr>
              <w:spacing w:before="0" w:after="0" w:line="240" w:lineRule="auto"/>
              <w:jc w:val="center"/>
              <w:rPr>
                <w:sz w:val="18"/>
                <w:lang w:eastAsia="zh-CN"/>
              </w:rPr>
            </w:pPr>
          </w:p>
        </w:tc>
      </w:tr>
      <w:tr w:rsidR="006F0FEC" w14:paraId="43DEEB34" w14:textId="77777777" w:rsidTr="006F0FEC">
        <w:trPr>
          <w:trHeight w:val="221"/>
          <w:jc w:val="center"/>
        </w:trPr>
        <w:tc>
          <w:tcPr>
            <w:tcW w:w="446" w:type="dxa"/>
            <w:vMerge/>
            <w:shd w:val="clear" w:color="auto" w:fill="EDEDED" w:themeFill="accent3" w:themeFillTint="33"/>
            <w:vAlign w:val="center"/>
          </w:tcPr>
          <w:p w14:paraId="5192298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F4F4A53" w14:textId="77777777" w:rsidR="006F0FEC" w:rsidRPr="00B431D3" w:rsidRDefault="006F0FEC" w:rsidP="006F0FEC">
            <w:pPr>
              <w:spacing w:before="0" w:after="0" w:line="240" w:lineRule="auto"/>
              <w:jc w:val="center"/>
              <w:rPr>
                <w:lang w:eastAsia="zh-CN"/>
              </w:rPr>
            </w:pPr>
            <w:r w:rsidRPr="00B431D3">
              <w:rPr>
                <w:lang w:eastAsia="zh-CN"/>
              </w:rPr>
              <w:t>11</w:t>
            </w:r>
          </w:p>
        </w:tc>
        <w:tc>
          <w:tcPr>
            <w:tcW w:w="2359" w:type="dxa"/>
            <w:shd w:val="clear" w:color="auto" w:fill="EDEDED" w:themeFill="accent3" w:themeFillTint="33"/>
            <w:vAlign w:val="center"/>
          </w:tcPr>
          <w:p w14:paraId="4FE33F3F"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c>
          <w:tcPr>
            <w:tcW w:w="5450" w:type="dxa"/>
            <w:gridSpan w:val="2"/>
            <w:vAlign w:val="center"/>
          </w:tcPr>
          <w:p w14:paraId="5BFE3FB5"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r>
      <w:tr w:rsidR="006F0FEC" w:rsidRPr="00E31DDE" w14:paraId="023BE5E2" w14:textId="77777777" w:rsidTr="006F0FEC">
        <w:trPr>
          <w:trHeight w:val="221"/>
          <w:jc w:val="center"/>
        </w:trPr>
        <w:tc>
          <w:tcPr>
            <w:tcW w:w="446" w:type="dxa"/>
            <w:vMerge/>
            <w:shd w:val="clear" w:color="auto" w:fill="EDEDED" w:themeFill="accent3" w:themeFillTint="33"/>
            <w:vAlign w:val="center"/>
          </w:tcPr>
          <w:p w14:paraId="59F20BA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5B6A0E6" w14:textId="77777777" w:rsidR="006F0FEC" w:rsidRPr="00B431D3" w:rsidRDefault="006F0FEC" w:rsidP="006F0FEC">
            <w:pPr>
              <w:spacing w:before="0" w:after="0" w:line="240" w:lineRule="auto"/>
              <w:jc w:val="center"/>
              <w:rPr>
                <w:lang w:eastAsia="zh-CN"/>
              </w:rPr>
            </w:pPr>
            <w:r w:rsidRPr="00B431D3">
              <w:rPr>
                <w:lang w:eastAsia="zh-CN"/>
              </w:rPr>
              <w:t>12</w:t>
            </w:r>
          </w:p>
        </w:tc>
        <w:tc>
          <w:tcPr>
            <w:tcW w:w="2359" w:type="dxa"/>
            <w:vMerge w:val="restart"/>
            <w:shd w:val="clear" w:color="auto" w:fill="EDEDED" w:themeFill="accent3" w:themeFillTint="33"/>
            <w:vAlign w:val="center"/>
          </w:tcPr>
          <w:p w14:paraId="3A47621C"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F8B9BBE"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controlResourceSetZero</w:t>
            </w:r>
            <w:proofErr w:type="spellEnd"/>
          </w:p>
        </w:tc>
        <w:tc>
          <w:tcPr>
            <w:tcW w:w="5450" w:type="dxa"/>
            <w:gridSpan w:val="2"/>
            <w:vMerge w:val="restart"/>
            <w:vAlign w:val="center"/>
          </w:tcPr>
          <w:p w14:paraId="09E2C47C" w14:textId="77777777" w:rsidR="006F0FEC" w:rsidRPr="00E31DDE" w:rsidRDefault="006F0FEC" w:rsidP="006F0FEC">
            <w:pPr>
              <w:spacing w:before="0" w:after="0" w:line="240" w:lineRule="auto"/>
              <w:jc w:val="center"/>
              <w:rPr>
                <w:iCs/>
                <w:sz w:val="18"/>
                <w:szCs w:val="18"/>
              </w:rPr>
            </w:pPr>
            <w:proofErr w:type="spellStart"/>
            <w:r w:rsidRPr="00E31DDE">
              <w:rPr>
                <w:iCs/>
                <w:sz w:val="18"/>
                <w:szCs w:val="18"/>
              </w:rPr>
              <w:t>controlResourceSetZero</w:t>
            </w:r>
            <w:proofErr w:type="spellEnd"/>
          </w:p>
          <w:p w14:paraId="5B987135" w14:textId="77777777" w:rsidR="006F0FEC" w:rsidRPr="00E31DDE" w:rsidRDefault="006F0FEC" w:rsidP="006F0FEC">
            <w:pPr>
              <w:spacing w:before="0" w:after="0" w:line="240" w:lineRule="auto"/>
              <w:jc w:val="center"/>
              <w:rPr>
                <w:sz w:val="18"/>
                <w:szCs w:val="18"/>
                <w:lang w:eastAsia="zh-CN"/>
              </w:rPr>
            </w:pPr>
            <w:r w:rsidRPr="00E31DDE">
              <w:rPr>
                <w:iCs/>
                <w:sz w:val="18"/>
                <w:szCs w:val="18"/>
              </w:rPr>
              <w:t xml:space="preserve">(sec 3.2 </w:t>
            </w:r>
            <w:r w:rsidRPr="00E31DDE">
              <w:rPr>
                <w:iCs/>
                <w:sz w:val="18"/>
                <w:szCs w:val="18"/>
              </w:rPr>
              <w:fldChar w:fldCharType="begin"/>
            </w:r>
            <w:r w:rsidRPr="00E31DDE">
              <w:rPr>
                <w:iCs/>
                <w:sz w:val="18"/>
                <w:szCs w:val="18"/>
              </w:rPr>
              <w:instrText xml:space="preserve"> REF _Ref83756404 \h </w:instrText>
            </w:r>
            <w:r>
              <w:rPr>
                <w:iCs/>
                <w:sz w:val="18"/>
                <w:szCs w:val="18"/>
              </w:rPr>
              <w:instrText xml:space="preserve"> \* MERGEFORMAT </w:instrText>
            </w:r>
            <w:r w:rsidRPr="00E31DDE">
              <w:rPr>
                <w:iCs/>
                <w:sz w:val="18"/>
                <w:szCs w:val="18"/>
              </w:rPr>
            </w:r>
            <w:r w:rsidRPr="00E31DDE">
              <w:rPr>
                <w:iCs/>
                <w:sz w:val="18"/>
                <w:szCs w:val="18"/>
              </w:rPr>
              <w:fldChar w:fldCharType="separate"/>
            </w:r>
            <w:r w:rsidRPr="0051613B">
              <w:rPr>
                <w:sz w:val="18"/>
                <w:szCs w:val="18"/>
              </w:rPr>
              <w:t>Table</w:t>
            </w:r>
            <w:r w:rsidRPr="00E31DDE">
              <w:rPr>
                <w:iCs/>
                <w:sz w:val="18"/>
                <w:szCs w:val="18"/>
              </w:rPr>
              <w:fldChar w:fldCharType="end"/>
            </w:r>
            <w:r w:rsidRPr="00E31DDE">
              <w:rPr>
                <w:iCs/>
                <w:sz w:val="18"/>
                <w:szCs w:val="18"/>
              </w:rPr>
              <w:t xml:space="preserve"> 2)</w:t>
            </w:r>
          </w:p>
        </w:tc>
      </w:tr>
      <w:tr w:rsidR="006F0FEC" w:rsidRPr="00E31DDE" w14:paraId="21B5B672" w14:textId="77777777" w:rsidTr="006F0FEC">
        <w:trPr>
          <w:trHeight w:val="221"/>
          <w:jc w:val="center"/>
        </w:trPr>
        <w:tc>
          <w:tcPr>
            <w:tcW w:w="446" w:type="dxa"/>
            <w:vMerge/>
            <w:shd w:val="clear" w:color="auto" w:fill="EDEDED" w:themeFill="accent3" w:themeFillTint="33"/>
            <w:vAlign w:val="center"/>
          </w:tcPr>
          <w:p w14:paraId="4EEECA9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DF0B9A" w14:textId="77777777" w:rsidR="006F0FEC" w:rsidRPr="00B431D3" w:rsidRDefault="006F0FEC" w:rsidP="006F0FEC">
            <w:pPr>
              <w:spacing w:before="0" w:after="0" w:line="240" w:lineRule="auto"/>
              <w:jc w:val="center"/>
              <w:rPr>
                <w:lang w:eastAsia="zh-CN"/>
              </w:rPr>
            </w:pPr>
            <w:r w:rsidRPr="00B431D3">
              <w:rPr>
                <w:lang w:eastAsia="zh-CN"/>
              </w:rPr>
              <w:t>13</w:t>
            </w:r>
          </w:p>
        </w:tc>
        <w:tc>
          <w:tcPr>
            <w:tcW w:w="2359" w:type="dxa"/>
            <w:vMerge/>
            <w:shd w:val="clear" w:color="auto" w:fill="EDEDED" w:themeFill="accent3" w:themeFillTint="33"/>
            <w:vAlign w:val="center"/>
          </w:tcPr>
          <w:p w14:paraId="3CCCF0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D2EA67C" w14:textId="77777777" w:rsidR="006F0FEC" w:rsidRPr="00E31DDE" w:rsidRDefault="006F0FEC" w:rsidP="006F0FEC">
            <w:pPr>
              <w:spacing w:before="0" w:after="0" w:line="240" w:lineRule="auto"/>
              <w:jc w:val="center"/>
              <w:rPr>
                <w:sz w:val="18"/>
                <w:szCs w:val="18"/>
                <w:lang w:eastAsia="zh-CN"/>
              </w:rPr>
            </w:pPr>
          </w:p>
        </w:tc>
      </w:tr>
      <w:tr w:rsidR="006F0FEC" w:rsidRPr="00E31DDE" w14:paraId="3C420D34" w14:textId="77777777" w:rsidTr="006F0FEC">
        <w:trPr>
          <w:trHeight w:val="221"/>
          <w:jc w:val="center"/>
        </w:trPr>
        <w:tc>
          <w:tcPr>
            <w:tcW w:w="446" w:type="dxa"/>
            <w:vMerge/>
            <w:shd w:val="clear" w:color="auto" w:fill="EDEDED" w:themeFill="accent3" w:themeFillTint="33"/>
            <w:vAlign w:val="center"/>
          </w:tcPr>
          <w:p w14:paraId="5324ED4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AAEDF82" w14:textId="77777777" w:rsidR="006F0FEC" w:rsidRPr="00B431D3" w:rsidRDefault="006F0FEC" w:rsidP="006F0FEC">
            <w:pPr>
              <w:spacing w:before="0" w:after="0" w:line="240" w:lineRule="auto"/>
              <w:jc w:val="center"/>
              <w:rPr>
                <w:lang w:eastAsia="zh-CN"/>
              </w:rPr>
            </w:pPr>
            <w:r w:rsidRPr="00B431D3">
              <w:rPr>
                <w:lang w:eastAsia="zh-CN"/>
              </w:rPr>
              <w:t>14</w:t>
            </w:r>
          </w:p>
        </w:tc>
        <w:tc>
          <w:tcPr>
            <w:tcW w:w="2359" w:type="dxa"/>
            <w:vMerge/>
            <w:shd w:val="clear" w:color="auto" w:fill="EDEDED" w:themeFill="accent3" w:themeFillTint="33"/>
            <w:vAlign w:val="center"/>
          </w:tcPr>
          <w:p w14:paraId="31C15299"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08A7F49" w14:textId="77777777" w:rsidR="006F0FEC" w:rsidRPr="00E31DDE" w:rsidRDefault="006F0FEC" w:rsidP="006F0FEC">
            <w:pPr>
              <w:spacing w:before="0" w:after="0" w:line="240" w:lineRule="auto"/>
              <w:jc w:val="center"/>
              <w:rPr>
                <w:sz w:val="18"/>
                <w:szCs w:val="18"/>
                <w:lang w:eastAsia="zh-CN"/>
              </w:rPr>
            </w:pPr>
          </w:p>
        </w:tc>
      </w:tr>
      <w:tr w:rsidR="006F0FEC" w14:paraId="155CF7E1" w14:textId="77777777" w:rsidTr="006F0FEC">
        <w:trPr>
          <w:trHeight w:val="221"/>
          <w:jc w:val="center"/>
        </w:trPr>
        <w:tc>
          <w:tcPr>
            <w:tcW w:w="446" w:type="dxa"/>
            <w:vMerge/>
            <w:shd w:val="clear" w:color="auto" w:fill="EDEDED" w:themeFill="accent3" w:themeFillTint="33"/>
            <w:vAlign w:val="center"/>
          </w:tcPr>
          <w:p w14:paraId="4D015D2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5EA1A4" w14:textId="77777777" w:rsidR="006F0FEC" w:rsidRPr="00B431D3" w:rsidRDefault="006F0FEC" w:rsidP="006F0FEC">
            <w:pPr>
              <w:spacing w:before="0" w:after="0" w:line="240" w:lineRule="auto"/>
              <w:jc w:val="center"/>
              <w:rPr>
                <w:lang w:eastAsia="zh-CN"/>
              </w:rPr>
            </w:pPr>
            <w:r w:rsidRPr="00B431D3">
              <w:rPr>
                <w:lang w:eastAsia="zh-CN"/>
              </w:rPr>
              <w:t>15</w:t>
            </w:r>
          </w:p>
        </w:tc>
        <w:tc>
          <w:tcPr>
            <w:tcW w:w="2359" w:type="dxa"/>
            <w:vMerge/>
            <w:shd w:val="clear" w:color="auto" w:fill="EDEDED" w:themeFill="accent3" w:themeFillTint="33"/>
            <w:vAlign w:val="center"/>
          </w:tcPr>
          <w:p w14:paraId="716BE492" w14:textId="77777777" w:rsidR="006F0FEC" w:rsidRPr="002644C1" w:rsidRDefault="006F0FEC" w:rsidP="006F0FEC">
            <w:pPr>
              <w:spacing w:before="0" w:after="0" w:line="240" w:lineRule="auto"/>
              <w:jc w:val="center"/>
              <w:rPr>
                <w:sz w:val="18"/>
                <w:lang w:eastAsia="zh-CN"/>
              </w:rPr>
            </w:pPr>
          </w:p>
        </w:tc>
        <w:tc>
          <w:tcPr>
            <w:tcW w:w="5450" w:type="dxa"/>
            <w:gridSpan w:val="2"/>
            <w:vMerge w:val="restart"/>
            <w:vAlign w:val="center"/>
          </w:tcPr>
          <w:p w14:paraId="532CA6A1" w14:textId="77777777" w:rsidR="006F0FEC" w:rsidRPr="002B3DFA" w:rsidRDefault="006F0FEC" w:rsidP="006F0FEC">
            <w:pPr>
              <w:spacing w:before="0" w:after="0" w:line="240" w:lineRule="auto"/>
              <w:jc w:val="center"/>
              <w:rPr>
                <w:iCs/>
                <w:sz w:val="18"/>
                <w:szCs w:val="18"/>
              </w:rPr>
            </w:pPr>
            <w:proofErr w:type="spellStart"/>
            <w:r w:rsidRPr="002B3DFA">
              <w:rPr>
                <w:iCs/>
                <w:sz w:val="18"/>
                <w:szCs w:val="18"/>
              </w:rPr>
              <w:t>searchSpaceZero</w:t>
            </w:r>
            <w:proofErr w:type="spellEnd"/>
          </w:p>
          <w:p w14:paraId="73015669" w14:textId="77777777" w:rsidR="006F0FEC" w:rsidRPr="002B3DFA" w:rsidRDefault="006F0FEC" w:rsidP="006F0FEC">
            <w:pPr>
              <w:spacing w:before="0" w:after="0" w:line="240" w:lineRule="auto"/>
              <w:jc w:val="center"/>
              <w:rPr>
                <w:sz w:val="18"/>
                <w:szCs w:val="18"/>
                <w:lang w:eastAsia="zh-CN"/>
              </w:rPr>
            </w:pPr>
            <w:r w:rsidRPr="002B3DFA">
              <w:rPr>
                <w:iCs/>
                <w:sz w:val="18"/>
                <w:szCs w:val="18"/>
              </w:rPr>
              <w:t xml:space="preserve">  (Sec 3.3 </w:t>
            </w:r>
            <w:r w:rsidRPr="002B3DFA">
              <w:rPr>
                <w:iCs/>
                <w:sz w:val="18"/>
                <w:szCs w:val="18"/>
              </w:rPr>
              <w:fldChar w:fldCharType="begin"/>
            </w:r>
            <w:r w:rsidRPr="002B3DFA">
              <w:rPr>
                <w:iCs/>
                <w:sz w:val="18"/>
                <w:szCs w:val="18"/>
              </w:rPr>
              <w:instrText xml:space="preserve"> REF _Ref83755839 \h  \* MERGEFORMAT </w:instrText>
            </w:r>
            <w:r w:rsidRPr="002B3DFA">
              <w:rPr>
                <w:iCs/>
                <w:sz w:val="18"/>
                <w:szCs w:val="18"/>
              </w:rPr>
            </w:r>
            <w:r w:rsidRPr="002B3DFA">
              <w:rPr>
                <w:iCs/>
                <w:sz w:val="18"/>
                <w:szCs w:val="18"/>
              </w:rPr>
              <w:fldChar w:fldCharType="separate"/>
            </w:r>
            <w:r w:rsidRPr="00460F8B">
              <w:rPr>
                <w:sz w:val="18"/>
                <w:szCs w:val="18"/>
              </w:rPr>
              <w:t xml:space="preserve">Table </w:t>
            </w:r>
            <w:r w:rsidRPr="00460F8B">
              <w:rPr>
                <w:noProof/>
                <w:sz w:val="18"/>
                <w:szCs w:val="18"/>
              </w:rPr>
              <w:t>5</w:t>
            </w:r>
            <w:r w:rsidRPr="002B3DFA">
              <w:rPr>
                <w:iCs/>
                <w:sz w:val="18"/>
                <w:szCs w:val="18"/>
              </w:rPr>
              <w:fldChar w:fldCharType="end"/>
            </w:r>
            <w:r w:rsidRPr="002B3DFA">
              <w:rPr>
                <w:iCs/>
                <w:sz w:val="18"/>
                <w:szCs w:val="18"/>
              </w:rPr>
              <w:t>)</w:t>
            </w:r>
          </w:p>
        </w:tc>
      </w:tr>
      <w:tr w:rsidR="006F0FEC" w14:paraId="7CAC8BB9" w14:textId="77777777" w:rsidTr="006F0FEC">
        <w:trPr>
          <w:trHeight w:val="221"/>
          <w:jc w:val="center"/>
        </w:trPr>
        <w:tc>
          <w:tcPr>
            <w:tcW w:w="446" w:type="dxa"/>
            <w:vMerge/>
            <w:shd w:val="clear" w:color="auto" w:fill="EDEDED" w:themeFill="accent3" w:themeFillTint="33"/>
            <w:vAlign w:val="center"/>
          </w:tcPr>
          <w:p w14:paraId="2A9E1E6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F01EB1B" w14:textId="77777777" w:rsidR="006F0FEC" w:rsidRPr="00B431D3" w:rsidRDefault="006F0FEC" w:rsidP="006F0FEC">
            <w:pPr>
              <w:spacing w:before="0" w:after="0" w:line="240" w:lineRule="auto"/>
              <w:jc w:val="center"/>
              <w:rPr>
                <w:lang w:eastAsia="zh-CN"/>
              </w:rPr>
            </w:pPr>
            <w:r w:rsidRPr="00B431D3">
              <w:rPr>
                <w:lang w:eastAsia="zh-CN"/>
              </w:rPr>
              <w:t>16</w:t>
            </w:r>
          </w:p>
        </w:tc>
        <w:tc>
          <w:tcPr>
            <w:tcW w:w="2359" w:type="dxa"/>
            <w:vMerge w:val="restart"/>
            <w:shd w:val="clear" w:color="auto" w:fill="EDEDED" w:themeFill="accent3" w:themeFillTint="33"/>
            <w:vAlign w:val="center"/>
          </w:tcPr>
          <w:p w14:paraId="57A5246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75735D95"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searchSpaceZero</w:t>
            </w:r>
            <w:proofErr w:type="spellEnd"/>
          </w:p>
        </w:tc>
        <w:tc>
          <w:tcPr>
            <w:tcW w:w="5450" w:type="dxa"/>
            <w:gridSpan w:val="2"/>
            <w:vMerge/>
            <w:vAlign w:val="center"/>
          </w:tcPr>
          <w:p w14:paraId="65DA2439" w14:textId="77777777" w:rsidR="006F0FEC" w:rsidRPr="002644C1" w:rsidRDefault="006F0FEC" w:rsidP="006F0FEC">
            <w:pPr>
              <w:spacing w:before="0" w:after="0" w:line="240" w:lineRule="auto"/>
              <w:jc w:val="center"/>
              <w:rPr>
                <w:sz w:val="18"/>
                <w:lang w:eastAsia="zh-CN"/>
              </w:rPr>
            </w:pPr>
          </w:p>
        </w:tc>
      </w:tr>
      <w:tr w:rsidR="006F0FEC" w14:paraId="5D0425E5" w14:textId="77777777" w:rsidTr="006F0FEC">
        <w:trPr>
          <w:trHeight w:val="221"/>
          <w:jc w:val="center"/>
        </w:trPr>
        <w:tc>
          <w:tcPr>
            <w:tcW w:w="446" w:type="dxa"/>
            <w:vMerge/>
            <w:shd w:val="clear" w:color="auto" w:fill="EDEDED" w:themeFill="accent3" w:themeFillTint="33"/>
            <w:vAlign w:val="center"/>
          </w:tcPr>
          <w:p w14:paraId="0279436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11C72F6" w14:textId="77777777" w:rsidR="006F0FEC" w:rsidRPr="00B431D3" w:rsidRDefault="006F0FEC" w:rsidP="006F0FEC">
            <w:pPr>
              <w:spacing w:before="0" w:after="0" w:line="240" w:lineRule="auto"/>
              <w:jc w:val="center"/>
              <w:rPr>
                <w:lang w:eastAsia="zh-CN"/>
              </w:rPr>
            </w:pPr>
            <w:r w:rsidRPr="00B431D3">
              <w:rPr>
                <w:lang w:eastAsia="zh-CN"/>
              </w:rPr>
              <w:t>17</w:t>
            </w:r>
          </w:p>
        </w:tc>
        <w:tc>
          <w:tcPr>
            <w:tcW w:w="2359" w:type="dxa"/>
            <w:vMerge/>
            <w:shd w:val="clear" w:color="auto" w:fill="EDEDED" w:themeFill="accent3" w:themeFillTint="33"/>
            <w:vAlign w:val="center"/>
          </w:tcPr>
          <w:p w14:paraId="3B72E9FD"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4287563C" w14:textId="77777777" w:rsidR="006F0FEC" w:rsidRPr="002644C1" w:rsidRDefault="006F0FEC" w:rsidP="006F0FEC">
            <w:pPr>
              <w:spacing w:before="0" w:after="0" w:line="240" w:lineRule="auto"/>
              <w:jc w:val="center"/>
              <w:rPr>
                <w:sz w:val="18"/>
                <w:lang w:eastAsia="zh-CN"/>
              </w:rPr>
            </w:pPr>
          </w:p>
        </w:tc>
      </w:tr>
      <w:tr w:rsidR="006F0FEC" w14:paraId="73F2DFE6" w14:textId="77777777" w:rsidTr="006F0FEC">
        <w:trPr>
          <w:trHeight w:val="221"/>
          <w:jc w:val="center"/>
        </w:trPr>
        <w:tc>
          <w:tcPr>
            <w:tcW w:w="446" w:type="dxa"/>
            <w:vMerge/>
            <w:shd w:val="clear" w:color="auto" w:fill="EDEDED" w:themeFill="accent3" w:themeFillTint="33"/>
            <w:vAlign w:val="center"/>
          </w:tcPr>
          <w:p w14:paraId="032EA3D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F4FA321" w14:textId="77777777" w:rsidR="006F0FEC" w:rsidRPr="00B431D3" w:rsidRDefault="006F0FEC" w:rsidP="006F0FEC">
            <w:pPr>
              <w:spacing w:before="0" w:after="0" w:line="240" w:lineRule="auto"/>
              <w:jc w:val="center"/>
              <w:rPr>
                <w:lang w:eastAsia="zh-CN"/>
              </w:rPr>
            </w:pPr>
            <w:r w:rsidRPr="00B431D3">
              <w:rPr>
                <w:lang w:eastAsia="zh-CN"/>
              </w:rPr>
              <w:t>18</w:t>
            </w:r>
          </w:p>
        </w:tc>
        <w:tc>
          <w:tcPr>
            <w:tcW w:w="2359" w:type="dxa"/>
            <w:vMerge/>
            <w:shd w:val="clear" w:color="auto" w:fill="EDEDED" w:themeFill="accent3" w:themeFillTint="33"/>
            <w:vAlign w:val="center"/>
          </w:tcPr>
          <w:p w14:paraId="1D31FBCA"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19533D9" w14:textId="77777777" w:rsidR="006F0FEC" w:rsidRPr="002644C1" w:rsidRDefault="006F0FEC" w:rsidP="006F0FEC">
            <w:pPr>
              <w:spacing w:before="0" w:after="0" w:line="240" w:lineRule="auto"/>
              <w:jc w:val="center"/>
              <w:rPr>
                <w:sz w:val="18"/>
                <w:lang w:eastAsia="zh-CN"/>
              </w:rPr>
            </w:pPr>
          </w:p>
        </w:tc>
      </w:tr>
      <w:tr w:rsidR="006F0FEC" w14:paraId="195715A6" w14:textId="77777777" w:rsidTr="006F0FEC">
        <w:trPr>
          <w:trHeight w:val="221"/>
          <w:jc w:val="center"/>
        </w:trPr>
        <w:tc>
          <w:tcPr>
            <w:tcW w:w="446" w:type="dxa"/>
            <w:vMerge/>
            <w:shd w:val="clear" w:color="auto" w:fill="EDEDED" w:themeFill="accent3" w:themeFillTint="33"/>
            <w:vAlign w:val="center"/>
          </w:tcPr>
          <w:p w14:paraId="4784731D"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F41036A" w14:textId="77777777" w:rsidR="006F0FEC" w:rsidRPr="00B431D3" w:rsidRDefault="006F0FEC" w:rsidP="006F0FEC">
            <w:pPr>
              <w:spacing w:before="0" w:after="0" w:line="240" w:lineRule="auto"/>
              <w:jc w:val="center"/>
              <w:rPr>
                <w:lang w:eastAsia="zh-CN"/>
              </w:rPr>
            </w:pPr>
            <w:r w:rsidRPr="00B431D3">
              <w:rPr>
                <w:lang w:eastAsia="zh-CN"/>
              </w:rPr>
              <w:t>19</w:t>
            </w:r>
          </w:p>
        </w:tc>
        <w:tc>
          <w:tcPr>
            <w:tcW w:w="2359" w:type="dxa"/>
            <w:vMerge/>
            <w:shd w:val="clear" w:color="auto" w:fill="EDEDED" w:themeFill="accent3" w:themeFillTint="33"/>
            <w:vAlign w:val="center"/>
          </w:tcPr>
          <w:p w14:paraId="3C2CD838" w14:textId="77777777" w:rsidR="006F0FEC" w:rsidRPr="002644C1" w:rsidRDefault="006F0FEC" w:rsidP="006F0FEC">
            <w:pPr>
              <w:spacing w:before="0" w:after="0" w:line="240" w:lineRule="auto"/>
              <w:jc w:val="center"/>
              <w:rPr>
                <w:sz w:val="18"/>
                <w:lang w:eastAsia="zh-CN"/>
              </w:rPr>
            </w:pPr>
          </w:p>
        </w:tc>
        <w:tc>
          <w:tcPr>
            <w:tcW w:w="5450" w:type="dxa"/>
            <w:gridSpan w:val="2"/>
            <w:shd w:val="clear" w:color="auto" w:fill="C5E0B3" w:themeFill="accent6" w:themeFillTint="66"/>
            <w:vAlign w:val="center"/>
          </w:tcPr>
          <w:p w14:paraId="1F6FA69A"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B50E2B6" w14:textId="77777777" w:rsidTr="006F0FEC">
        <w:trPr>
          <w:trHeight w:val="221"/>
          <w:jc w:val="center"/>
        </w:trPr>
        <w:tc>
          <w:tcPr>
            <w:tcW w:w="446" w:type="dxa"/>
            <w:vMerge/>
            <w:shd w:val="clear" w:color="auto" w:fill="EDEDED" w:themeFill="accent3" w:themeFillTint="33"/>
            <w:vAlign w:val="center"/>
          </w:tcPr>
          <w:p w14:paraId="3CE64185"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86C5857" w14:textId="77777777" w:rsidR="006F0FEC" w:rsidRPr="00B431D3" w:rsidRDefault="006F0FEC" w:rsidP="006F0FEC">
            <w:pPr>
              <w:spacing w:before="0" w:after="0" w:line="240" w:lineRule="auto"/>
              <w:jc w:val="center"/>
              <w:rPr>
                <w:lang w:eastAsia="zh-CN"/>
              </w:rPr>
            </w:pPr>
            <w:r w:rsidRPr="00B431D3">
              <w:rPr>
                <w:lang w:eastAsia="zh-CN"/>
              </w:rPr>
              <w:t>20</w:t>
            </w:r>
          </w:p>
        </w:tc>
        <w:tc>
          <w:tcPr>
            <w:tcW w:w="2359" w:type="dxa"/>
            <w:shd w:val="clear" w:color="auto" w:fill="EDEDED" w:themeFill="accent3" w:themeFillTint="33"/>
            <w:vAlign w:val="center"/>
          </w:tcPr>
          <w:p w14:paraId="1F85F75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c>
          <w:tcPr>
            <w:tcW w:w="5450" w:type="dxa"/>
            <w:gridSpan w:val="2"/>
            <w:vAlign w:val="center"/>
          </w:tcPr>
          <w:p w14:paraId="716DC5F9"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r>
      <w:tr w:rsidR="006F0FEC" w14:paraId="530B7A85" w14:textId="77777777" w:rsidTr="006F0FEC">
        <w:trPr>
          <w:trHeight w:val="221"/>
          <w:jc w:val="center"/>
        </w:trPr>
        <w:tc>
          <w:tcPr>
            <w:tcW w:w="446" w:type="dxa"/>
            <w:vMerge/>
            <w:shd w:val="clear" w:color="auto" w:fill="EDEDED" w:themeFill="accent3" w:themeFillTint="33"/>
            <w:vAlign w:val="center"/>
          </w:tcPr>
          <w:p w14:paraId="0916205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0E329E8" w14:textId="77777777" w:rsidR="006F0FEC" w:rsidRPr="00B431D3" w:rsidRDefault="006F0FEC" w:rsidP="006F0FEC">
            <w:pPr>
              <w:spacing w:before="0" w:after="0" w:line="240" w:lineRule="auto"/>
              <w:jc w:val="center"/>
              <w:rPr>
                <w:lang w:eastAsia="zh-CN"/>
              </w:rPr>
            </w:pPr>
            <w:r w:rsidRPr="00B431D3">
              <w:rPr>
                <w:lang w:eastAsia="zh-CN"/>
              </w:rPr>
              <w:t>21</w:t>
            </w:r>
          </w:p>
        </w:tc>
        <w:tc>
          <w:tcPr>
            <w:tcW w:w="2359" w:type="dxa"/>
            <w:shd w:val="clear" w:color="auto" w:fill="EDEDED" w:themeFill="accent3" w:themeFillTint="33"/>
            <w:vAlign w:val="center"/>
          </w:tcPr>
          <w:p w14:paraId="15CB78A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c>
          <w:tcPr>
            <w:tcW w:w="5450" w:type="dxa"/>
            <w:gridSpan w:val="2"/>
            <w:vAlign w:val="center"/>
          </w:tcPr>
          <w:p w14:paraId="39DFA00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r>
      <w:tr w:rsidR="006F0FEC" w14:paraId="60F0076D" w14:textId="77777777" w:rsidTr="006F0FEC">
        <w:trPr>
          <w:trHeight w:val="221"/>
          <w:jc w:val="center"/>
        </w:trPr>
        <w:tc>
          <w:tcPr>
            <w:tcW w:w="446" w:type="dxa"/>
            <w:vMerge/>
            <w:shd w:val="clear" w:color="auto" w:fill="EDEDED" w:themeFill="accent3" w:themeFillTint="33"/>
            <w:vAlign w:val="center"/>
          </w:tcPr>
          <w:p w14:paraId="7A6826D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8A60C5A" w14:textId="77777777" w:rsidR="006F0FEC" w:rsidRPr="00B431D3" w:rsidRDefault="006F0FEC" w:rsidP="006F0FEC">
            <w:pPr>
              <w:spacing w:before="0" w:after="0" w:line="240" w:lineRule="auto"/>
              <w:jc w:val="center"/>
              <w:rPr>
                <w:lang w:eastAsia="zh-CN"/>
              </w:rPr>
            </w:pPr>
            <w:r w:rsidRPr="00B431D3">
              <w:rPr>
                <w:lang w:eastAsia="zh-CN"/>
              </w:rPr>
              <w:t>22</w:t>
            </w:r>
          </w:p>
        </w:tc>
        <w:tc>
          <w:tcPr>
            <w:tcW w:w="2359" w:type="dxa"/>
            <w:shd w:val="clear" w:color="auto" w:fill="EDEDED" w:themeFill="accent3" w:themeFillTint="33"/>
            <w:vAlign w:val="center"/>
          </w:tcPr>
          <w:p w14:paraId="653485E0"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2725" w:type="dxa"/>
            <w:shd w:val="clear" w:color="auto" w:fill="FFFFFF" w:themeFill="background1"/>
            <w:vAlign w:val="center"/>
          </w:tcPr>
          <w:p w14:paraId="2B00D085" w14:textId="77777777" w:rsidR="006F0FEC" w:rsidRPr="002644C1" w:rsidRDefault="006F0FEC" w:rsidP="006F0FEC">
            <w:pPr>
              <w:spacing w:before="0" w:after="0" w:line="240" w:lineRule="auto"/>
              <w:jc w:val="center"/>
              <w:rPr>
                <w:sz w:val="18"/>
                <w:lang w:eastAsia="zh-CN"/>
              </w:rPr>
            </w:pPr>
            <w:r>
              <w:rPr>
                <w:sz w:val="18"/>
                <w:lang w:eastAsia="zh-CN"/>
              </w:rPr>
              <w:t>Spare bit</w:t>
            </w:r>
          </w:p>
        </w:tc>
        <w:tc>
          <w:tcPr>
            <w:tcW w:w="2725" w:type="dxa"/>
            <w:shd w:val="clear" w:color="auto" w:fill="C5E0B3" w:themeFill="accent6" w:themeFillTint="66"/>
            <w:vAlign w:val="center"/>
          </w:tcPr>
          <w:p w14:paraId="594C589B"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015E6EA3" w14:textId="77777777" w:rsidTr="006F0FEC">
        <w:trPr>
          <w:trHeight w:val="221"/>
          <w:jc w:val="center"/>
        </w:trPr>
        <w:tc>
          <w:tcPr>
            <w:tcW w:w="446" w:type="dxa"/>
            <w:vMerge w:val="restart"/>
            <w:shd w:val="clear" w:color="auto" w:fill="FFF2CC" w:themeFill="accent4" w:themeFillTint="33"/>
            <w:textDirection w:val="tbRlV"/>
            <w:vAlign w:val="center"/>
          </w:tcPr>
          <w:p w14:paraId="7359C79F"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90" w:type="dxa"/>
            <w:shd w:val="clear" w:color="auto" w:fill="FFF2CC" w:themeFill="accent4" w:themeFillTint="33"/>
            <w:vAlign w:val="center"/>
          </w:tcPr>
          <w:p w14:paraId="564C1599" w14:textId="77777777" w:rsidR="006F0FEC" w:rsidRPr="00B431D3" w:rsidRDefault="006F0FEC" w:rsidP="006F0FEC">
            <w:pPr>
              <w:spacing w:before="0" w:after="0" w:line="240" w:lineRule="auto"/>
              <w:jc w:val="center"/>
              <w:rPr>
                <w:lang w:eastAsia="zh-CN"/>
              </w:rPr>
            </w:pPr>
            <w:r w:rsidRPr="00B431D3">
              <w:rPr>
                <w:lang w:eastAsia="zh-CN"/>
              </w:rPr>
              <w:t>23</w:t>
            </w:r>
          </w:p>
        </w:tc>
        <w:tc>
          <w:tcPr>
            <w:tcW w:w="2359" w:type="dxa"/>
            <w:shd w:val="clear" w:color="auto" w:fill="FFF2CC" w:themeFill="accent4" w:themeFillTint="33"/>
            <w:vAlign w:val="center"/>
          </w:tcPr>
          <w:p w14:paraId="3FE56BB8"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FFFFFF" w:themeFill="background1"/>
            <w:vAlign w:val="center"/>
          </w:tcPr>
          <w:p w14:paraId="5F624337"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C5E0B3" w:themeFill="accent6" w:themeFillTint="66"/>
            <w:vAlign w:val="center"/>
          </w:tcPr>
          <w:p w14:paraId="57B978DC" w14:textId="77777777" w:rsidR="006F0FEC" w:rsidRPr="002644C1" w:rsidRDefault="006F0FEC" w:rsidP="006F0FEC">
            <w:pPr>
              <w:spacing w:before="0" w:after="0" w:line="240" w:lineRule="auto"/>
              <w:jc w:val="center"/>
              <w:rPr>
                <w:sz w:val="18"/>
                <w:lang w:eastAsia="zh-CN"/>
              </w:rPr>
            </w:pPr>
            <w:r>
              <w:rPr>
                <w:sz w:val="18"/>
                <w:lang w:eastAsia="zh-CN"/>
              </w:rPr>
              <w:t>7</w:t>
            </w:r>
            <w:r w:rsidRPr="002644C1">
              <w:rPr>
                <w:sz w:val="18"/>
                <w:lang w:eastAsia="zh-CN"/>
              </w:rPr>
              <w:t xml:space="preserve">th bit of </w:t>
            </w:r>
            <w:proofErr w:type="spellStart"/>
            <w:r w:rsidRPr="002644C1">
              <w:rPr>
                <w:sz w:val="18"/>
                <w:lang w:eastAsia="zh-CN"/>
              </w:rPr>
              <w:t>candi</w:t>
            </w:r>
            <w:proofErr w:type="spellEnd"/>
            <w:r w:rsidRPr="002644C1">
              <w:rPr>
                <w:sz w:val="18"/>
                <w:lang w:eastAsia="zh-CN"/>
              </w:rPr>
              <w:t>. SSB index</w:t>
            </w:r>
            <w:r>
              <w:rPr>
                <w:sz w:val="18"/>
                <w:lang w:eastAsia="zh-CN"/>
              </w:rPr>
              <w:t xml:space="preserve"> (sec 2.1)</w:t>
            </w:r>
          </w:p>
        </w:tc>
      </w:tr>
      <w:tr w:rsidR="006F0FEC" w14:paraId="5E29FD9A" w14:textId="77777777" w:rsidTr="006F0FEC">
        <w:trPr>
          <w:trHeight w:val="233"/>
          <w:jc w:val="center"/>
        </w:trPr>
        <w:tc>
          <w:tcPr>
            <w:tcW w:w="446" w:type="dxa"/>
            <w:vMerge/>
            <w:shd w:val="clear" w:color="auto" w:fill="FFF2CC" w:themeFill="accent4" w:themeFillTint="33"/>
            <w:vAlign w:val="center"/>
          </w:tcPr>
          <w:p w14:paraId="1EC7071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46870DF" w14:textId="77777777" w:rsidR="006F0FEC" w:rsidRPr="00B431D3" w:rsidRDefault="006F0FEC" w:rsidP="006F0FEC">
            <w:pPr>
              <w:spacing w:before="0" w:after="0" w:line="240" w:lineRule="auto"/>
              <w:jc w:val="center"/>
              <w:rPr>
                <w:lang w:eastAsia="zh-CN"/>
              </w:rPr>
            </w:pPr>
            <w:r w:rsidRPr="00B431D3">
              <w:rPr>
                <w:lang w:eastAsia="zh-CN"/>
              </w:rPr>
              <w:t>24</w:t>
            </w:r>
          </w:p>
        </w:tc>
        <w:tc>
          <w:tcPr>
            <w:tcW w:w="2359" w:type="dxa"/>
            <w:shd w:val="clear" w:color="auto" w:fill="FFF2CC" w:themeFill="accent4" w:themeFillTint="33"/>
            <w:vAlign w:val="center"/>
          </w:tcPr>
          <w:p w14:paraId="45BF0D17"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c>
          <w:tcPr>
            <w:tcW w:w="5450" w:type="dxa"/>
            <w:gridSpan w:val="2"/>
            <w:vAlign w:val="center"/>
          </w:tcPr>
          <w:p w14:paraId="4D660711"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2F02EE11" w14:textId="77777777" w:rsidTr="006F0FEC">
        <w:trPr>
          <w:trHeight w:val="233"/>
          <w:jc w:val="center"/>
        </w:trPr>
        <w:tc>
          <w:tcPr>
            <w:tcW w:w="446" w:type="dxa"/>
            <w:vMerge/>
            <w:shd w:val="clear" w:color="auto" w:fill="FFF2CC" w:themeFill="accent4" w:themeFillTint="33"/>
            <w:vAlign w:val="center"/>
          </w:tcPr>
          <w:p w14:paraId="0BF2E267"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FE43AA4" w14:textId="77777777" w:rsidR="006F0FEC" w:rsidRPr="00B431D3" w:rsidRDefault="006F0FEC" w:rsidP="006F0FEC">
            <w:pPr>
              <w:spacing w:before="0" w:after="0" w:line="240" w:lineRule="auto"/>
              <w:jc w:val="center"/>
              <w:rPr>
                <w:lang w:eastAsia="zh-CN"/>
              </w:rPr>
            </w:pPr>
            <w:r w:rsidRPr="00B431D3">
              <w:rPr>
                <w:lang w:eastAsia="zh-CN"/>
              </w:rPr>
              <w:t>25</w:t>
            </w:r>
          </w:p>
        </w:tc>
        <w:tc>
          <w:tcPr>
            <w:tcW w:w="2359" w:type="dxa"/>
            <w:shd w:val="clear" w:color="auto" w:fill="FFF2CC" w:themeFill="accent4" w:themeFillTint="33"/>
            <w:vAlign w:val="center"/>
          </w:tcPr>
          <w:p w14:paraId="71AAB2BE" w14:textId="77777777" w:rsidR="006F0FEC" w:rsidRPr="002644C1" w:rsidRDefault="006F0FEC" w:rsidP="006F0FEC">
            <w:pPr>
              <w:spacing w:before="0" w:after="0" w:line="240" w:lineRule="auto"/>
              <w:jc w:val="center"/>
              <w:rPr>
                <w:sz w:val="18"/>
                <w:lang w:eastAsia="zh-CN"/>
              </w:rPr>
            </w:pPr>
            <w:r w:rsidRPr="002644C1">
              <w:rPr>
                <w:sz w:val="18"/>
                <w:lang w:eastAsia="zh-CN"/>
              </w:rPr>
              <w:t>2th LSB of SFN</w:t>
            </w:r>
          </w:p>
        </w:tc>
        <w:tc>
          <w:tcPr>
            <w:tcW w:w="5450" w:type="dxa"/>
            <w:gridSpan w:val="2"/>
            <w:vAlign w:val="center"/>
          </w:tcPr>
          <w:p w14:paraId="3C9804F5"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44169D6A" w14:textId="77777777" w:rsidTr="006F0FEC">
        <w:trPr>
          <w:trHeight w:val="233"/>
          <w:jc w:val="center"/>
        </w:trPr>
        <w:tc>
          <w:tcPr>
            <w:tcW w:w="446" w:type="dxa"/>
            <w:vMerge/>
            <w:shd w:val="clear" w:color="auto" w:fill="FFF2CC" w:themeFill="accent4" w:themeFillTint="33"/>
            <w:vAlign w:val="center"/>
          </w:tcPr>
          <w:p w14:paraId="1E73CB75"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B5113B4" w14:textId="77777777" w:rsidR="006F0FEC" w:rsidRPr="00B431D3" w:rsidRDefault="006F0FEC" w:rsidP="006F0FEC">
            <w:pPr>
              <w:spacing w:before="0" w:after="0" w:line="240" w:lineRule="auto"/>
              <w:jc w:val="center"/>
              <w:rPr>
                <w:lang w:eastAsia="zh-CN"/>
              </w:rPr>
            </w:pPr>
            <w:r w:rsidRPr="00B431D3">
              <w:rPr>
                <w:lang w:eastAsia="zh-CN"/>
              </w:rPr>
              <w:t>26</w:t>
            </w:r>
          </w:p>
        </w:tc>
        <w:tc>
          <w:tcPr>
            <w:tcW w:w="2359" w:type="dxa"/>
            <w:shd w:val="clear" w:color="auto" w:fill="FFF2CC" w:themeFill="accent4" w:themeFillTint="33"/>
            <w:vAlign w:val="center"/>
          </w:tcPr>
          <w:p w14:paraId="506DD62D" w14:textId="77777777" w:rsidR="006F0FEC" w:rsidRPr="002644C1" w:rsidRDefault="006F0FEC" w:rsidP="006F0FEC">
            <w:pPr>
              <w:spacing w:before="0" w:after="0" w:line="240" w:lineRule="auto"/>
              <w:jc w:val="center"/>
              <w:rPr>
                <w:sz w:val="18"/>
                <w:lang w:eastAsia="zh-CN"/>
              </w:rPr>
            </w:pPr>
            <w:r w:rsidRPr="002644C1">
              <w:rPr>
                <w:sz w:val="18"/>
                <w:lang w:eastAsia="zh-CN"/>
              </w:rPr>
              <w:t>1th LSB of SFN</w:t>
            </w:r>
          </w:p>
        </w:tc>
        <w:tc>
          <w:tcPr>
            <w:tcW w:w="5450" w:type="dxa"/>
            <w:gridSpan w:val="2"/>
            <w:vAlign w:val="center"/>
          </w:tcPr>
          <w:p w14:paraId="20BE6ADE"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3DBF9DB7" w14:textId="77777777" w:rsidTr="006F0FEC">
        <w:trPr>
          <w:trHeight w:val="221"/>
          <w:jc w:val="center"/>
        </w:trPr>
        <w:tc>
          <w:tcPr>
            <w:tcW w:w="446" w:type="dxa"/>
            <w:vMerge/>
            <w:shd w:val="clear" w:color="auto" w:fill="FFF2CC" w:themeFill="accent4" w:themeFillTint="33"/>
            <w:vAlign w:val="center"/>
          </w:tcPr>
          <w:p w14:paraId="32A1D263"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10E281" w14:textId="77777777" w:rsidR="006F0FEC" w:rsidRPr="00B431D3" w:rsidRDefault="006F0FEC" w:rsidP="006F0FEC">
            <w:pPr>
              <w:spacing w:before="0" w:after="0" w:line="240" w:lineRule="auto"/>
              <w:jc w:val="center"/>
              <w:rPr>
                <w:lang w:eastAsia="zh-CN"/>
              </w:rPr>
            </w:pPr>
            <w:r w:rsidRPr="00B431D3">
              <w:rPr>
                <w:lang w:eastAsia="zh-CN"/>
              </w:rPr>
              <w:t>27</w:t>
            </w:r>
          </w:p>
        </w:tc>
        <w:tc>
          <w:tcPr>
            <w:tcW w:w="2359" w:type="dxa"/>
            <w:shd w:val="clear" w:color="auto" w:fill="FFF2CC" w:themeFill="accent4" w:themeFillTint="33"/>
            <w:vAlign w:val="center"/>
          </w:tcPr>
          <w:p w14:paraId="73CE2DBA"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450" w:type="dxa"/>
            <w:gridSpan w:val="2"/>
            <w:vAlign w:val="center"/>
          </w:tcPr>
          <w:p w14:paraId="47BD219F"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2153738F" w14:textId="77777777" w:rsidTr="006F0FEC">
        <w:trPr>
          <w:trHeight w:val="233"/>
          <w:jc w:val="center"/>
        </w:trPr>
        <w:tc>
          <w:tcPr>
            <w:tcW w:w="446" w:type="dxa"/>
            <w:vMerge/>
            <w:shd w:val="clear" w:color="auto" w:fill="FFF2CC" w:themeFill="accent4" w:themeFillTint="33"/>
            <w:vAlign w:val="center"/>
          </w:tcPr>
          <w:p w14:paraId="7B123DD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DC0C99" w14:textId="77777777" w:rsidR="006F0FEC" w:rsidRPr="00B431D3" w:rsidRDefault="006F0FEC" w:rsidP="006F0FEC">
            <w:pPr>
              <w:spacing w:before="0" w:after="0" w:line="240" w:lineRule="auto"/>
              <w:jc w:val="center"/>
              <w:rPr>
                <w:lang w:eastAsia="zh-CN"/>
              </w:rPr>
            </w:pPr>
            <w:r w:rsidRPr="00B431D3">
              <w:rPr>
                <w:lang w:eastAsia="zh-CN"/>
              </w:rPr>
              <w:t>28</w:t>
            </w:r>
          </w:p>
        </w:tc>
        <w:tc>
          <w:tcPr>
            <w:tcW w:w="2359" w:type="dxa"/>
            <w:shd w:val="clear" w:color="auto" w:fill="FFF2CC" w:themeFill="accent4" w:themeFillTint="33"/>
            <w:vAlign w:val="center"/>
          </w:tcPr>
          <w:p w14:paraId="65DBFDCE"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43A4B8D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r>
      <w:tr w:rsidR="006F0FEC" w14:paraId="753051DD" w14:textId="77777777" w:rsidTr="006F0FEC">
        <w:trPr>
          <w:trHeight w:val="233"/>
          <w:jc w:val="center"/>
        </w:trPr>
        <w:tc>
          <w:tcPr>
            <w:tcW w:w="446" w:type="dxa"/>
            <w:vMerge/>
            <w:shd w:val="clear" w:color="auto" w:fill="FFF2CC" w:themeFill="accent4" w:themeFillTint="33"/>
            <w:vAlign w:val="center"/>
          </w:tcPr>
          <w:p w14:paraId="198506E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1F675AA3" w14:textId="77777777" w:rsidR="006F0FEC" w:rsidRPr="00B431D3" w:rsidRDefault="006F0FEC" w:rsidP="006F0FEC">
            <w:pPr>
              <w:spacing w:before="0" w:after="0" w:line="240" w:lineRule="auto"/>
              <w:jc w:val="center"/>
              <w:rPr>
                <w:lang w:eastAsia="zh-CN"/>
              </w:rPr>
            </w:pPr>
            <w:r w:rsidRPr="00B431D3">
              <w:rPr>
                <w:lang w:eastAsia="zh-CN"/>
              </w:rPr>
              <w:t>29</w:t>
            </w:r>
          </w:p>
        </w:tc>
        <w:tc>
          <w:tcPr>
            <w:tcW w:w="2359" w:type="dxa"/>
            <w:shd w:val="clear" w:color="auto" w:fill="FFF2CC" w:themeFill="accent4" w:themeFillTint="33"/>
            <w:vAlign w:val="center"/>
          </w:tcPr>
          <w:p w14:paraId="5B0CDCF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17857042"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r>
      <w:tr w:rsidR="006F0FEC" w14:paraId="2731EFAC" w14:textId="77777777" w:rsidTr="006F0FEC">
        <w:trPr>
          <w:trHeight w:val="38"/>
          <w:jc w:val="center"/>
        </w:trPr>
        <w:tc>
          <w:tcPr>
            <w:tcW w:w="446" w:type="dxa"/>
            <w:vMerge/>
            <w:shd w:val="clear" w:color="auto" w:fill="FFF2CC" w:themeFill="accent4" w:themeFillTint="33"/>
            <w:vAlign w:val="center"/>
          </w:tcPr>
          <w:p w14:paraId="59C18CD6"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144C9D4" w14:textId="77777777" w:rsidR="006F0FEC" w:rsidRPr="00B431D3" w:rsidRDefault="006F0FEC" w:rsidP="006F0FEC">
            <w:pPr>
              <w:spacing w:before="0" w:after="0" w:line="240" w:lineRule="auto"/>
              <w:jc w:val="center"/>
              <w:rPr>
                <w:lang w:eastAsia="zh-CN"/>
              </w:rPr>
            </w:pPr>
            <w:r w:rsidRPr="00B431D3">
              <w:rPr>
                <w:lang w:eastAsia="zh-CN"/>
              </w:rPr>
              <w:t>30</w:t>
            </w:r>
          </w:p>
        </w:tc>
        <w:tc>
          <w:tcPr>
            <w:tcW w:w="2359" w:type="dxa"/>
            <w:shd w:val="clear" w:color="auto" w:fill="FFF2CC" w:themeFill="accent4" w:themeFillTint="33"/>
            <w:vAlign w:val="center"/>
          </w:tcPr>
          <w:p w14:paraId="76FFACEB"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4999AA95"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r>
    </w:tbl>
    <w:p w14:paraId="0071E966" w14:textId="77777777" w:rsidR="00320A11" w:rsidRDefault="00320A11" w:rsidP="00320A11">
      <w:pPr>
        <w:pStyle w:val="a9"/>
        <w:spacing w:after="0"/>
        <w:ind w:left="720"/>
        <w:rPr>
          <w:rFonts w:ascii="Times New Roman" w:hAnsi="Times New Roman"/>
          <w:sz w:val="22"/>
          <w:szCs w:val="22"/>
          <w:lang w:eastAsia="zh-CN"/>
        </w:rPr>
      </w:pPr>
    </w:p>
    <w:p w14:paraId="038B0FA1" w14:textId="2D139BEA" w:rsidR="006F0FEC" w:rsidRDefault="00320A11" w:rsidP="00320A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45119C7" w14:textId="2C01D891" w:rsid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FR2-2 120 kHz SCS support SS/PBCH DBTW.</w:t>
      </w:r>
    </w:p>
    <w:p w14:paraId="5DDDFA75" w14:textId="3168D17F" w:rsid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480/960 kHz SS/PBCH DBTW should not be supported.</w:t>
      </w:r>
    </w:p>
    <w:p w14:paraId="1D39C516" w14:textId="7BED1311" w:rsid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If DBTW is supported use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320A11">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320A11">
        <w:rPr>
          <w:rFonts w:ascii="Times New Roman" w:hAnsi="Times New Roman"/>
          <w:sz w:val="22"/>
          <w:szCs w:val="22"/>
          <w:lang w:eastAsia="zh-CN"/>
        </w:rPr>
        <w:t xml:space="preserve"> is the candidate SS/PBCH block index to establish a QCL relation between different SS/PBCH indexes.</w:t>
      </w:r>
    </w:p>
    <w:p w14:paraId="51015E79" w14:textId="01FBF507" w:rsid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120kHz SS/PBCH SCS indicate that DBTW is enabled in SIB1 and indicate LBT disabled either in MIB or in SIB1.</w:t>
      </w:r>
    </w:p>
    <w:p w14:paraId="39F3BC4D" w14:textId="40E17524" w:rsid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For 480/960 kHz SS/PBCH SCS use the field </w:t>
      </w:r>
      <w:proofErr w:type="spellStart"/>
      <w:r w:rsidRPr="00320A11">
        <w:rPr>
          <w:rFonts w:ascii="Times New Roman" w:hAnsi="Times New Roman"/>
          <w:sz w:val="22"/>
          <w:szCs w:val="22"/>
          <w:lang w:eastAsia="zh-CN"/>
        </w:rPr>
        <w:t>subCarrierSpacingCommon</w:t>
      </w:r>
      <w:proofErr w:type="spellEnd"/>
      <w:r w:rsidRPr="00320A11">
        <w:rPr>
          <w:rFonts w:ascii="Times New Roman" w:hAnsi="Times New Roman"/>
          <w:sz w:val="22"/>
          <w:szCs w:val="22"/>
          <w:lang w:eastAsia="zh-CN"/>
        </w:rPr>
        <w:t xml:space="preserve"> to indicate LBT disabled.</w:t>
      </w:r>
    </w:p>
    <w:p w14:paraId="2457C2FE" w14:textId="123356D3" w:rsid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Consider whether the </w:t>
      </w:r>
      <w:proofErr w:type="spellStart"/>
      <w:r w:rsidRPr="00320A11">
        <w:rPr>
          <w:rFonts w:ascii="Times New Roman" w:hAnsi="Times New Roman"/>
          <w:sz w:val="22"/>
          <w:szCs w:val="22"/>
          <w:lang w:eastAsia="zh-CN"/>
        </w:rPr>
        <w:t>ssb-PositionsInBurst</w:t>
      </w:r>
      <w:proofErr w:type="spellEnd"/>
      <w:r w:rsidRPr="00320A11">
        <w:rPr>
          <w:rFonts w:ascii="Times New Roman" w:hAnsi="Times New Roman"/>
          <w:sz w:val="22"/>
          <w:szCs w:val="22"/>
          <w:lang w:eastAsia="zh-CN"/>
        </w:rPr>
        <w:t xml:space="preserve"> definition needs to be updated to support higher SCS SSB.</w:t>
      </w:r>
    </w:p>
    <w:p w14:paraId="56969A64" w14:textId="1B618F66" w:rsidR="00422642" w:rsidRDefault="00422642" w:rsidP="0042264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8C6F574" w14:textId="1504C195" w:rsidR="00422642" w:rsidRDefault="00422642" w:rsidP="00422642">
      <w:pPr>
        <w:pStyle w:val="a9"/>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Confirm the working assumption that DBTW is supported at least for 120kHz SCS.</w:t>
      </w:r>
    </w:p>
    <w:p w14:paraId="72832427" w14:textId="591E97DD" w:rsidR="00422642" w:rsidRDefault="00422642" w:rsidP="00422642">
      <w:pPr>
        <w:pStyle w:val="a9"/>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DBTW is supported for 480/960kHz SCS.</w:t>
      </w:r>
    </w:p>
    <w:p w14:paraId="05B4EE41" w14:textId="53D291E5" w:rsidR="00422642" w:rsidRDefault="00422642" w:rsidP="00422642">
      <w:pPr>
        <w:pStyle w:val="a9"/>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Confirm the working assumption that the number of candidate SSBs in a half frame is 64 for 120kHz SCS.</w:t>
      </w:r>
    </w:p>
    <w:p w14:paraId="5033D2A3" w14:textId="2E378520" w:rsidR="00422642" w:rsidRDefault="00422642" w:rsidP="00422642">
      <w:pPr>
        <w:pStyle w:val="a9"/>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number of candidate SSBs in a half frame is more than 64 and not great than 128 for 480/960kHz SCS.</w:t>
      </w:r>
    </w:p>
    <w:p w14:paraId="22FAF0FF" w14:textId="64C3DAFC" w:rsidR="00422642" w:rsidRDefault="00422642" w:rsidP="00422642">
      <w:pPr>
        <w:pStyle w:val="a9"/>
        <w:numPr>
          <w:ilvl w:val="1"/>
          <w:numId w:val="7"/>
        </w:numPr>
        <w:spacing w:after="0"/>
        <w:rPr>
          <w:rFonts w:ascii="Times New Roman" w:hAnsi="Times New Roman"/>
          <w:sz w:val="22"/>
          <w:szCs w:val="22"/>
          <w:lang w:eastAsia="zh-CN"/>
        </w:rPr>
      </w:pPr>
      <w:r w:rsidRPr="00422642">
        <w:rPr>
          <w:rFonts w:ascii="Times New Roman" w:hAnsi="Times New Roman" w:hint="eastAsia"/>
          <w:sz w:val="22"/>
          <w:szCs w:val="22"/>
          <w:lang w:eastAsia="zh-CN"/>
        </w:rPr>
        <w:t xml:space="preserve">The maximum DBTW length for 480/960kHz SCS can be </w:t>
      </w:r>
      <w:r w:rsidRPr="00422642">
        <w:rPr>
          <w:rFonts w:ascii="Times New Roman" w:hAnsi="Times New Roman"/>
          <w:sz w:val="22"/>
          <w:szCs w:val="22"/>
          <w:lang w:eastAsia="zh-CN"/>
        </w:rPr>
        <w:t>2ms and 1ms respectively.</w:t>
      </w:r>
    </w:p>
    <w:p w14:paraId="48B4F526" w14:textId="206C9B03" w:rsidR="00422642" w:rsidRDefault="00422642" w:rsidP="00422642">
      <w:pPr>
        <w:pStyle w:val="a9"/>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gap slots (slots without SSB) for 480/960kHz SCS can be different from that of 120kHz SCS.</w:t>
      </w:r>
    </w:p>
    <w:p w14:paraId="0183854E" w14:textId="716E4E47" w:rsidR="007002E3" w:rsidRDefault="007002E3" w:rsidP="007002E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68DA98" w14:textId="77777777" w:rsidR="007002E3" w:rsidRPr="007002E3" w:rsidRDefault="007002E3" w:rsidP="007002E3">
      <w:pPr>
        <w:pStyle w:val="a9"/>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1F96C8CB" w14:textId="77777777" w:rsidR="007002E3" w:rsidRPr="007002E3" w:rsidRDefault="007002E3" w:rsidP="007002E3">
      <w:pPr>
        <w:pStyle w:val="a9"/>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lastRenderedPageBreak/>
        <w:t>If DBTW is not supported or DBTW is disabled</w:t>
      </w:r>
    </w:p>
    <w:p w14:paraId="76A1E9D6" w14:textId="77777777" w:rsidR="007002E3" w:rsidRPr="007002E3" w:rsidRDefault="007002E3" w:rsidP="007002E3">
      <w:pPr>
        <w:pStyle w:val="a9"/>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3C94ABA1" w14:textId="77777777" w:rsidR="007002E3" w:rsidRPr="007002E3" w:rsidRDefault="007002E3" w:rsidP="007002E3">
      <w:pPr>
        <w:pStyle w:val="a9"/>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2E89271E" w14:textId="77777777" w:rsidR="007002E3" w:rsidRPr="007002E3" w:rsidRDefault="007002E3" w:rsidP="007002E3">
      <w:pPr>
        <w:pStyle w:val="a9"/>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5EAE6564" w14:textId="77777777" w:rsidR="007002E3" w:rsidRPr="007002E3" w:rsidRDefault="007002E3" w:rsidP="007002E3">
      <w:pPr>
        <w:pStyle w:val="a9"/>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2FBDFB92" w14:textId="6275F152" w:rsidR="007002E3" w:rsidRDefault="007002E3" w:rsidP="007002E3">
      <w:pPr>
        <w:pStyle w:val="a9"/>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D</w:t>
      </w:r>
      <w:r w:rsidRPr="007002E3">
        <w:rPr>
          <w:rFonts w:ascii="Times New Roman" w:hAnsi="Times New Roman"/>
          <w:sz w:val="22"/>
          <w:szCs w:val="22"/>
          <w:lang w:eastAsia="zh-CN"/>
        </w:rPr>
        <w:t xml:space="preserve">iscovery burst transmission window (DBTW) </w:t>
      </w:r>
      <w:r w:rsidRPr="007002E3">
        <w:rPr>
          <w:rFonts w:ascii="Times New Roman" w:hAnsi="Times New Roman" w:hint="eastAsia"/>
          <w:sz w:val="22"/>
          <w:szCs w:val="22"/>
          <w:lang w:eastAsia="zh-CN"/>
        </w:rPr>
        <w:t>should be supported for all approved SSB SCS in FR2-2, including 120 kHz, 480 kHz and 960 kHz.</w:t>
      </w:r>
    </w:p>
    <w:p w14:paraId="61B7B293" w14:textId="437F901D" w:rsidR="007002E3" w:rsidRDefault="007002E3" w:rsidP="007002E3">
      <w:pPr>
        <w:pStyle w:val="a9"/>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In order to reduce the impact of standardization caused by indicating candidate SSB indices, the maximum number of candidate SSBs defined in the half-frame can be kept unchanged (maintain 64) or limited to 128 for 480/960 kHz SSB SCS.</w:t>
      </w:r>
    </w:p>
    <w:p w14:paraId="0FC87F88" w14:textId="6A14787D" w:rsidR="007002E3" w:rsidRDefault="007002E3" w:rsidP="007002E3">
      <w:pPr>
        <w:pStyle w:val="a9"/>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are preferred</w:t>
      </w:r>
      <w:r w:rsidRPr="007002E3">
        <w:rPr>
          <w:rFonts w:ascii="Times New Roman" w:hAnsi="Times New Roman" w:hint="eastAsia"/>
          <w:sz w:val="22"/>
          <w:szCs w:val="22"/>
          <w:lang w:eastAsia="zh-CN"/>
        </w:rPr>
        <w:t xml:space="preserve"> from the perspective of reducing bit overhead.</w:t>
      </w:r>
    </w:p>
    <w:p w14:paraId="23ADF685" w14:textId="27CBD697" w:rsidR="007002E3" w:rsidRPr="007002E3" w:rsidRDefault="007002E3" w:rsidP="007002E3">
      <w:pPr>
        <w:pStyle w:val="a9"/>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7002E3">
        <w:rPr>
          <w:rFonts w:ascii="Times New Roman" w:hAnsi="Times New Roman" w:hint="eastAsia"/>
          <w:sz w:val="22"/>
          <w:szCs w:val="22"/>
          <w:lang w:eastAsia="zh-CN"/>
        </w:rPr>
        <w:t xml:space="preserve"> , </w:t>
      </w:r>
      <w:r w:rsidRPr="007002E3">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7002E3">
        <w:rPr>
          <w:rFonts w:ascii="Times New Roman" w:hAnsi="Times New Roman"/>
          <w:sz w:val="22"/>
          <w:szCs w:val="22"/>
          <w:lang w:eastAsia="zh-CN"/>
        </w:rPr>
        <w:t xml:space="preserve"> is the candidate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xml:space="preserve"> index.</w:t>
      </w:r>
    </w:p>
    <w:p w14:paraId="7FA62387" w14:textId="41B91E60" w:rsidR="007002E3" w:rsidRDefault="007002E3" w:rsidP="007002E3">
      <w:pPr>
        <w:pStyle w:val="a9"/>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E</w:t>
      </w:r>
      <w:r w:rsidRPr="007002E3">
        <w:rPr>
          <w:rFonts w:ascii="Times New Roman" w:hAnsi="Times New Roman"/>
          <w:sz w:val="22"/>
          <w:szCs w:val="22"/>
          <w:lang w:eastAsia="zh-CN"/>
        </w:rPr>
        <w:t xml:space="preserve">nable/disable of DBTW </w:t>
      </w:r>
      <w:r w:rsidRPr="007002E3">
        <w:rPr>
          <w:rFonts w:ascii="Times New Roman" w:hAnsi="Times New Roman" w:hint="eastAsia"/>
          <w:sz w:val="22"/>
          <w:szCs w:val="22"/>
          <w:lang w:eastAsia="zh-CN"/>
        </w:rPr>
        <w:t xml:space="preserve">can be implicitly </w:t>
      </w:r>
      <w:r w:rsidRPr="007002E3">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in MIB and DBTW length</w:t>
      </w:r>
      <w:r w:rsidRPr="007002E3">
        <w:rPr>
          <w:rFonts w:ascii="Times New Roman" w:hAnsi="Times New Roman" w:hint="eastAsia"/>
          <w:sz w:val="22"/>
          <w:szCs w:val="22"/>
          <w:lang w:eastAsia="zh-CN"/>
        </w:rPr>
        <w:t>, and explicit signaling is not needed for this purpose.</w:t>
      </w:r>
    </w:p>
    <w:p w14:paraId="75CF1EE4" w14:textId="0C1BF685" w:rsidR="00C937A7" w:rsidRDefault="00C937A7" w:rsidP="00C937A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7CCF5D4" w14:textId="4994E7AE" w:rsidR="00C937A7" w:rsidRDefault="00C937A7" w:rsidP="00C937A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w:t>
      </w:r>
      <w:r w:rsidRPr="00C937A7">
        <w:rPr>
          <w:rFonts w:ascii="Times New Roman" w:hAnsi="Times New Roman"/>
          <w:sz w:val="22"/>
          <w:szCs w:val="22"/>
          <w:lang w:eastAsia="zh-CN"/>
        </w:rPr>
        <w:t>pport DBTW in un-licensed band/LBT case from 52.6 GHz to 71 GHz for SSB with all supported SCSs.</w:t>
      </w:r>
    </w:p>
    <w:p w14:paraId="7088D1AE" w14:textId="0C4B129F" w:rsidR="00C937A7" w:rsidRDefault="00C937A7" w:rsidP="00C937A7">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Do not support explicit indication of DBTW on/off in MIB.</w:t>
      </w:r>
    </w:p>
    <w:p w14:paraId="371606C0" w14:textId="0414159C" w:rsidR="00C937A7" w:rsidRDefault="00C937A7" w:rsidP="00C937A7">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to use DBTW lengths {0.5, 1, 2, 3, 4, 5} msec for SCS 120 kHz, and FFS small values for SCS 480 kHz and 960 kHz.</w:t>
      </w:r>
    </w:p>
    <w:p w14:paraId="118DA6C4" w14:textId="75136A13" w:rsidR="00C937A7" w:rsidRDefault="00C937A7" w:rsidP="00C937A7">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Do not support LBT on/off indication </w:t>
      </w:r>
      <w:r w:rsidRPr="00C937A7">
        <w:rPr>
          <w:rFonts w:ascii="Times New Roman" w:hAnsi="Times New Roman" w:hint="eastAsia"/>
          <w:sz w:val="22"/>
          <w:szCs w:val="22"/>
          <w:lang w:eastAsia="zh-CN"/>
        </w:rPr>
        <w:t>in</w:t>
      </w:r>
      <w:r w:rsidRPr="00C937A7">
        <w:rPr>
          <w:rFonts w:ascii="Times New Roman" w:hAnsi="Times New Roman"/>
          <w:sz w:val="22"/>
          <w:szCs w:val="22"/>
          <w:lang w:eastAsia="zh-CN"/>
        </w:rPr>
        <w:t xml:space="preserve"> MIB.</w:t>
      </w:r>
    </w:p>
    <w:p w14:paraId="1F07E953" w14:textId="77777777" w:rsidR="00C937A7" w:rsidRPr="00C937A7" w:rsidRDefault="00C937A7" w:rsidP="00C937A7">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The following fields could be considered to indicate the value of Q in PBCH:</w:t>
      </w:r>
    </w:p>
    <w:p w14:paraId="0D8EC675" w14:textId="77777777" w:rsidR="00C937A7" w:rsidRPr="00C937A7" w:rsidRDefault="00C937A7" w:rsidP="00C937A7">
      <w:pPr>
        <w:pStyle w:val="a9"/>
        <w:numPr>
          <w:ilvl w:val="2"/>
          <w:numId w:val="7"/>
        </w:numPr>
        <w:spacing w:after="0"/>
        <w:rPr>
          <w:rFonts w:ascii="Times New Roman" w:hAnsi="Times New Roman"/>
          <w:sz w:val="22"/>
          <w:szCs w:val="22"/>
          <w:lang w:eastAsia="zh-CN"/>
        </w:rPr>
      </w:pPr>
      <w:proofErr w:type="spellStart"/>
      <w:r w:rsidRPr="00C937A7">
        <w:rPr>
          <w:rFonts w:ascii="Times New Roman" w:hAnsi="Times New Roman"/>
          <w:sz w:val="22"/>
          <w:szCs w:val="22"/>
          <w:lang w:eastAsia="zh-CN"/>
        </w:rPr>
        <w:t>subCarrierSpacingCommon</w:t>
      </w:r>
      <w:proofErr w:type="spellEnd"/>
    </w:p>
    <w:p w14:paraId="39603DE9" w14:textId="77777777" w:rsidR="00C937A7" w:rsidRPr="00C937A7" w:rsidRDefault="00C937A7" w:rsidP="00C937A7">
      <w:pPr>
        <w:pStyle w:val="a9"/>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LSB of </w:t>
      </w:r>
      <w:proofErr w:type="spellStart"/>
      <w:r w:rsidRPr="00C937A7">
        <w:rPr>
          <w:rFonts w:ascii="Times New Roman" w:hAnsi="Times New Roman"/>
          <w:sz w:val="22"/>
          <w:szCs w:val="22"/>
          <w:lang w:eastAsia="zh-CN"/>
        </w:rPr>
        <w:t>ssb-SubcarrierOffset</w:t>
      </w:r>
      <w:proofErr w:type="spellEnd"/>
    </w:p>
    <w:p w14:paraId="3C33F175" w14:textId="77777777" w:rsidR="00C937A7" w:rsidRPr="00C937A7" w:rsidRDefault="00C937A7" w:rsidP="00C937A7">
      <w:pPr>
        <w:pStyle w:val="a9"/>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Coreset#0 and Type#0 PDCCH indication</w:t>
      </w:r>
    </w:p>
    <w:p w14:paraId="04D94A66" w14:textId="6B25A95D" w:rsidR="00C937A7" w:rsidRDefault="00C937A7" w:rsidP="00C937A7">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When DBTW is enabled with indicated value of Q, how to interpret the meaning of </w:t>
      </w:r>
      <w:proofErr w:type="spellStart"/>
      <w:r w:rsidRPr="00C937A7">
        <w:rPr>
          <w:rFonts w:ascii="Times New Roman" w:hAnsi="Times New Roman"/>
          <w:sz w:val="22"/>
          <w:szCs w:val="22"/>
          <w:lang w:eastAsia="zh-CN"/>
        </w:rPr>
        <w:t>ssbPositionsInBurst</w:t>
      </w:r>
      <w:proofErr w:type="spellEnd"/>
      <w:r w:rsidRPr="00C937A7">
        <w:rPr>
          <w:rFonts w:ascii="Times New Roman" w:hAnsi="Times New Roman"/>
          <w:sz w:val="22"/>
          <w:szCs w:val="22"/>
          <w:lang w:eastAsia="zh-CN"/>
        </w:rPr>
        <w:t xml:space="preserve"> should be studied.</w:t>
      </w:r>
    </w:p>
    <w:p w14:paraId="1EDF35D2" w14:textId="23AF212E" w:rsidR="00324CF1" w:rsidRDefault="00324CF1" w:rsidP="00324CF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4D4BEE4F" w14:textId="77777777" w:rsidR="00324CF1" w:rsidRPr="00324CF1" w:rsidRDefault="00324CF1" w:rsidP="00324CF1">
      <w:pPr>
        <w:pStyle w:val="a9"/>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DBTW should be supported for SSB transmission with 120 kHz and 480/960 kHz SCS.</w:t>
      </w:r>
    </w:p>
    <w:p w14:paraId="1342792B" w14:textId="77777777" w:rsidR="00207DF5" w:rsidRPr="00207DF5" w:rsidRDefault="00207DF5" w:rsidP="00207DF5">
      <w:pPr>
        <w:pStyle w:val="a9"/>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 xml:space="preserve">The long term sensing could be considered as an approach to enabling/disabling DBTW. </w:t>
      </w:r>
    </w:p>
    <w:p w14:paraId="782F13BA" w14:textId="04DC03FD" w:rsidR="00207DF5" w:rsidRPr="00207DF5" w:rsidRDefault="00207DF5" w:rsidP="00207DF5">
      <w:pPr>
        <w:pStyle w:val="a9"/>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DBTW indication could be indicated per beam for SSB transmission.</w:t>
      </w:r>
    </w:p>
    <w:p w14:paraId="4E153C3D" w14:textId="0DC20537" w:rsidR="00207DF5" w:rsidRPr="00207DF5" w:rsidRDefault="00207DF5" w:rsidP="00207DF5">
      <w:pPr>
        <w:pStyle w:val="a9"/>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Unlicensed/licensed operation indication should not be indicated in MIB.</w:t>
      </w:r>
    </w:p>
    <w:p w14:paraId="1FB4C8A7" w14:textId="784CD41A" w:rsidR="00207DF5" w:rsidRPr="00207DF5" w:rsidRDefault="00207DF5" w:rsidP="00207DF5">
      <w:pPr>
        <w:pStyle w:val="a9"/>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LBT on/off indication should not be indicated in MIB.</w:t>
      </w:r>
    </w:p>
    <w:p w14:paraId="0F2D80E3" w14:textId="77777777" w:rsidR="00081E8D" w:rsidRPr="00081E8D" w:rsidRDefault="00081E8D" w:rsidP="00081E8D">
      <w:pPr>
        <w:pStyle w:val="a9"/>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value of Q should be no lower than 16 at least.</w:t>
      </w:r>
    </w:p>
    <w:p w14:paraId="1098B45C" w14:textId="2F68D4EF" w:rsidR="00324CF1" w:rsidRDefault="00081E8D" w:rsidP="00081E8D">
      <w:pPr>
        <w:pStyle w:val="a9"/>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candidate SSB indication in NR-U should be reused with enhancement to indicate DBTW enabling/disabling and Q value jointly in MIB.</w:t>
      </w:r>
    </w:p>
    <w:p w14:paraId="63BD90EA" w14:textId="170A9F01" w:rsidR="004A75ED" w:rsidRDefault="004A75ED" w:rsidP="00081E8D">
      <w:pPr>
        <w:pStyle w:val="a9"/>
        <w:numPr>
          <w:ilvl w:val="1"/>
          <w:numId w:val="7"/>
        </w:numPr>
        <w:spacing w:after="0"/>
        <w:rPr>
          <w:rFonts w:ascii="Times New Roman" w:hAnsi="Times New Roman"/>
          <w:sz w:val="22"/>
          <w:szCs w:val="22"/>
          <w:lang w:eastAsia="zh-CN"/>
        </w:rPr>
      </w:pPr>
      <w:r w:rsidRPr="004A75ED">
        <w:rPr>
          <w:rFonts w:ascii="Times New Roman" w:hAnsi="Times New Roman"/>
          <w:sz w:val="22"/>
          <w:szCs w:val="22"/>
          <w:lang w:eastAsia="zh-CN"/>
        </w:rPr>
        <w:t>If DBTW is additionally supported for 480/960kHz SCS SSB transmission, 128 SSB candidates should be supported.</w:t>
      </w:r>
    </w:p>
    <w:p w14:paraId="0D82B019" w14:textId="622E2D37" w:rsidR="00CC0E3C" w:rsidRDefault="00CC0E3C" w:rsidP="00CC0E3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CATT:</w:t>
      </w:r>
    </w:p>
    <w:p w14:paraId="2089776A" w14:textId="54B6EE94" w:rsidR="00CC0E3C" w:rsidRPr="00352AF7" w:rsidRDefault="00CC0E3C" w:rsidP="00CC0E3C">
      <w:pPr>
        <w:pStyle w:val="a9"/>
        <w:numPr>
          <w:ilvl w:val="1"/>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DBTW for 480/960 kHz SSB SCS</w:t>
      </w:r>
      <w:r w:rsidRPr="00CC0E3C">
        <w:rPr>
          <w:rFonts w:ascii="Times New Roman" w:hAnsi="Times New Roman"/>
          <w:sz w:val="22"/>
          <w:szCs w:val="22"/>
          <w:lang w:eastAsia="zh-CN"/>
        </w:rPr>
        <w:t xml:space="preserve"> can be supported with</w:t>
      </w:r>
      <w:r w:rsidRPr="00CC0E3C">
        <w:rPr>
          <w:rFonts w:ascii="Times New Roman" w:hAnsi="Times New Roman" w:hint="eastAsia"/>
          <w:sz w:val="22"/>
          <w:szCs w:val="22"/>
          <w:lang w:eastAsia="zh-CN"/>
        </w:rPr>
        <w:t xml:space="preserve"> up to 128 candidate SSB index.</w:t>
      </w:r>
    </w:p>
    <w:p w14:paraId="638846BE" w14:textId="488FCEB8" w:rsidR="00CC0E3C" w:rsidRPr="00CC0E3C" w:rsidRDefault="00CC0E3C" w:rsidP="00CC0E3C">
      <w:pPr>
        <w:pStyle w:val="a9"/>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 xml:space="preserve">To indicate 7th bit of the candidate SSB index </w:t>
      </w:r>
      <w:r w:rsidRPr="00CC0E3C">
        <w:rPr>
          <w:rFonts w:ascii="Times New Roman" w:hAnsi="Times New Roman" w:hint="eastAsia"/>
          <w:sz w:val="22"/>
          <w:szCs w:val="22"/>
          <w:lang w:eastAsia="zh-CN"/>
        </w:rPr>
        <w:t>for 480/960 kHz SSB SCS, following scheme</w:t>
      </w:r>
      <w:r w:rsidRPr="00CC0E3C">
        <w:rPr>
          <w:rFonts w:ascii="Times New Roman" w:hAnsi="Times New Roman"/>
          <w:sz w:val="22"/>
          <w:szCs w:val="22"/>
          <w:lang w:eastAsia="zh-CN"/>
        </w:rPr>
        <w:t>s</w:t>
      </w:r>
      <w:r w:rsidRPr="00CC0E3C">
        <w:rPr>
          <w:rFonts w:ascii="Times New Roman" w:hAnsi="Times New Roman" w:hint="eastAsia"/>
          <w:sz w:val="22"/>
          <w:szCs w:val="22"/>
          <w:lang w:eastAsia="zh-CN"/>
        </w:rPr>
        <w:t xml:space="preserve"> can be </w:t>
      </w:r>
      <w:r w:rsidRPr="00CC0E3C">
        <w:rPr>
          <w:rFonts w:ascii="Times New Roman" w:hAnsi="Times New Roman"/>
          <w:sz w:val="22"/>
          <w:szCs w:val="22"/>
          <w:lang w:eastAsia="zh-CN"/>
        </w:rPr>
        <w:t>further considered</w:t>
      </w:r>
      <w:r w:rsidRPr="00CC0E3C">
        <w:rPr>
          <w:rFonts w:ascii="Times New Roman" w:hAnsi="Times New Roman" w:hint="eastAsia"/>
          <w:sz w:val="22"/>
          <w:szCs w:val="22"/>
          <w:lang w:eastAsia="zh-CN"/>
        </w:rPr>
        <w:t xml:space="preserve"> and down</w:t>
      </w:r>
      <w:r w:rsidRPr="00CC0E3C">
        <w:rPr>
          <w:rFonts w:ascii="Times New Roman" w:hAnsi="Times New Roman"/>
          <w:sz w:val="22"/>
          <w:szCs w:val="22"/>
          <w:lang w:eastAsia="zh-CN"/>
        </w:rPr>
        <w:t>-selected:</w:t>
      </w:r>
    </w:p>
    <w:p w14:paraId="7E0EE041" w14:textId="77777777" w:rsidR="00CC0E3C" w:rsidRPr="00CC0E3C" w:rsidRDefault="00CC0E3C" w:rsidP="00CC0E3C">
      <w:pPr>
        <w:pStyle w:val="a9"/>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proofErr w:type="spellStart"/>
      <w:r w:rsidRPr="00CC0E3C">
        <w:rPr>
          <w:rFonts w:ascii="Times New Roman" w:hAnsi="Times New Roman"/>
          <w:sz w:val="22"/>
          <w:szCs w:val="22"/>
          <w:lang w:eastAsia="zh-CN"/>
        </w:rPr>
        <w:t>subCarrierSpacingCommon</w:t>
      </w:r>
      <w:proofErr w:type="spellEnd"/>
      <w:r w:rsidRPr="00CC0E3C">
        <w:rPr>
          <w:rFonts w:ascii="Times New Roman" w:hAnsi="Times New Roman" w:hint="eastAsia"/>
          <w:sz w:val="22"/>
          <w:szCs w:val="22"/>
          <w:lang w:eastAsia="zh-CN"/>
        </w:rPr>
        <w:t xml:space="preserve"> in MIB</w:t>
      </w:r>
    </w:p>
    <w:p w14:paraId="1BBE19C6" w14:textId="77777777" w:rsidR="00CC0E3C" w:rsidRPr="00CC0E3C" w:rsidRDefault="00CC0E3C" w:rsidP="00CC0E3C">
      <w:pPr>
        <w:pStyle w:val="a9"/>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and  move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to  </w:t>
      </w:r>
      <w:proofErr w:type="spellStart"/>
      <w:r w:rsidRPr="00CC0E3C">
        <w:rPr>
          <w:rFonts w:ascii="Times New Roman" w:hAnsi="Times New Roman"/>
          <w:sz w:val="22"/>
          <w:szCs w:val="22"/>
          <w:lang w:eastAsia="zh-CN"/>
        </w:rPr>
        <w:t>subCarrierSpacingCommon</w:t>
      </w:r>
      <w:proofErr w:type="spellEnd"/>
      <w:r w:rsidRPr="00CC0E3C">
        <w:rPr>
          <w:rFonts w:ascii="Times New Roman" w:hAnsi="Times New Roman" w:hint="eastAsia"/>
          <w:sz w:val="22"/>
          <w:szCs w:val="22"/>
          <w:lang w:eastAsia="zh-CN"/>
        </w:rPr>
        <w:t xml:space="preserve"> in MIB</w:t>
      </w:r>
    </w:p>
    <w:p w14:paraId="66EF73A7" w14:textId="627E529D" w:rsidR="00CC0E3C" w:rsidRDefault="00CC0E3C" w:rsidP="00CC0E3C">
      <w:pPr>
        <w:pStyle w:val="a9"/>
        <w:numPr>
          <w:ilvl w:val="2"/>
          <w:numId w:val="7"/>
        </w:numPr>
        <w:spacing w:after="0"/>
        <w:rPr>
          <w:rFonts w:ascii="Times New Roman" w:hAnsi="Times New Roman"/>
          <w:sz w:val="22"/>
          <w:szCs w:val="22"/>
          <w:lang w:eastAsia="zh-CN"/>
        </w:rPr>
      </w:pPr>
      <w:r w:rsidRPr="00CC0E3C">
        <w:rPr>
          <w:rFonts w:ascii="Times New Roman" w:hAnsi="Times New Roman"/>
          <w:sz w:val="22"/>
          <w:szCs w:val="22"/>
          <w:lang w:eastAsia="zh-CN"/>
        </w:rPr>
        <w:t>B</w:t>
      </w:r>
      <w:r w:rsidRPr="00CC0E3C">
        <w:rPr>
          <w:rFonts w:ascii="Times New Roman" w:hAnsi="Times New Roman" w:hint="eastAsia"/>
          <w:sz w:val="22"/>
          <w:szCs w:val="22"/>
          <w:lang w:eastAsia="zh-CN"/>
        </w:rPr>
        <w:t xml:space="preserve">orrowing half frame </w:t>
      </w:r>
      <w:proofErr w:type="gramStart"/>
      <w:r w:rsidRPr="00CC0E3C">
        <w:rPr>
          <w:rFonts w:ascii="Times New Roman" w:hAnsi="Times New Roman" w:hint="eastAsia"/>
          <w:sz w:val="22"/>
          <w:szCs w:val="22"/>
          <w:lang w:eastAsia="zh-CN"/>
        </w:rPr>
        <w:t xml:space="preserve">bit </w:t>
      </w:r>
      <w:r w:rsidR="00305BA1" w:rsidRPr="00CC0E3C">
        <w:rPr>
          <w:rFonts w:ascii="Times New Roman" w:hAnsi="Times New Roman"/>
          <w:noProof/>
          <w:sz w:val="22"/>
          <w:szCs w:val="22"/>
          <w:lang w:eastAsia="zh-CN"/>
        </w:rPr>
        <w:object w:dxaOrig="480" w:dyaOrig="340" w14:anchorId="0DAA9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85pt;height:17.3pt;mso-width-percent:0;mso-height-percent:0;mso-width-percent:0;mso-height-percent:0" o:ole="">
            <v:imagedata r:id="rId13" o:title=""/>
          </v:shape>
          <o:OLEObject Type="Embed" ProgID="Equation.3" ShapeID="_x0000_i1025" DrawAspect="Content" ObjectID="_1695623320" r:id="rId14"/>
        </w:object>
      </w:r>
      <w:r w:rsidRPr="00CC0E3C">
        <w:rPr>
          <w:rFonts w:ascii="Times New Roman" w:hAnsi="Times New Roman" w:hint="eastAsia"/>
          <w:sz w:val="22"/>
          <w:szCs w:val="22"/>
          <w:lang w:eastAsia="zh-CN"/>
        </w:rPr>
        <w:t xml:space="preserve"> , </w:t>
      </w:r>
      <w:r w:rsidRPr="00CC0E3C">
        <w:rPr>
          <w:rFonts w:ascii="Times New Roman" w:hAnsi="Times New Roman"/>
          <w:sz w:val="22"/>
          <w:szCs w:val="22"/>
          <w:lang w:eastAsia="zh-CN"/>
        </w:rPr>
        <w:t>with all candidate SSBs</w:t>
      </w:r>
      <w:r w:rsidRPr="00CC0E3C">
        <w:rPr>
          <w:rFonts w:ascii="Times New Roman" w:hAnsi="Times New Roman" w:hint="eastAsia"/>
          <w:sz w:val="22"/>
          <w:szCs w:val="22"/>
          <w:lang w:eastAsia="zh-CN"/>
        </w:rPr>
        <w:t xml:space="preserve"> are assumed to </w:t>
      </w:r>
      <w:r w:rsidRPr="00CC0E3C">
        <w:rPr>
          <w:rFonts w:ascii="Times New Roman" w:hAnsi="Times New Roman"/>
          <w:sz w:val="22"/>
          <w:szCs w:val="22"/>
          <w:lang w:eastAsia="zh-CN"/>
        </w:rPr>
        <w:t xml:space="preserve">be </w:t>
      </w:r>
      <w:r w:rsidRPr="00CC0E3C">
        <w:rPr>
          <w:rFonts w:ascii="Times New Roman" w:hAnsi="Times New Roman" w:hint="eastAsia"/>
          <w:sz w:val="22"/>
          <w:szCs w:val="22"/>
          <w:lang w:eastAsia="zh-CN"/>
        </w:rPr>
        <w:t>put in first half frame when DBTW is enabling.</w:t>
      </w:r>
    </w:p>
    <w:p w14:paraId="2734B8D2" w14:textId="77777777" w:rsidR="00901550" w:rsidRPr="00901550" w:rsidRDefault="00901550" w:rsidP="00901550">
      <w:pPr>
        <w:pStyle w:val="a9"/>
        <w:numPr>
          <w:ilvl w:val="1"/>
          <w:numId w:val="7"/>
        </w:numPr>
        <w:spacing w:after="0"/>
        <w:rPr>
          <w:rFonts w:ascii="Times New Roman" w:hAnsi="Times New Roman"/>
          <w:sz w:val="22"/>
          <w:szCs w:val="22"/>
          <w:lang w:eastAsia="zh-CN"/>
        </w:rPr>
      </w:pPr>
      <w:r w:rsidRPr="00901550">
        <w:rPr>
          <w:rFonts w:ascii="Times New Roman" w:hAnsi="Times New Roman"/>
          <w:sz w:val="22"/>
          <w:szCs w:val="22"/>
          <w:lang w:eastAsia="zh-CN"/>
        </w:rPr>
        <w:t>For NR operation in 60 GHz unlicensed spectrum, the discovery burst transmission window (DBTW)</w:t>
      </w:r>
      <w:r w:rsidRPr="00901550">
        <w:rPr>
          <w:rFonts w:ascii="Times New Roman" w:hAnsi="Times New Roman" w:hint="eastAsia"/>
          <w:sz w:val="22"/>
          <w:szCs w:val="22"/>
          <w:lang w:eastAsia="zh-CN"/>
        </w:rPr>
        <w:t xml:space="preserve"> shall be </w:t>
      </w:r>
      <w:r w:rsidRPr="00901550">
        <w:rPr>
          <w:rFonts w:ascii="Times New Roman" w:hAnsi="Times New Roman"/>
          <w:sz w:val="22"/>
          <w:szCs w:val="22"/>
          <w:lang w:eastAsia="zh-CN"/>
        </w:rPr>
        <w:t>supported</w:t>
      </w:r>
      <w:r w:rsidRPr="00901550">
        <w:rPr>
          <w:rFonts w:ascii="Times New Roman" w:hAnsi="Times New Roman" w:hint="eastAsia"/>
          <w:sz w:val="22"/>
          <w:szCs w:val="22"/>
          <w:lang w:eastAsia="zh-CN"/>
        </w:rPr>
        <w:t xml:space="preserve"> </w:t>
      </w:r>
      <w:r w:rsidRPr="00901550">
        <w:rPr>
          <w:rFonts w:ascii="Times New Roman" w:hAnsi="Times New Roman"/>
          <w:sz w:val="22"/>
          <w:szCs w:val="22"/>
          <w:lang w:eastAsia="zh-CN"/>
        </w:rPr>
        <w:t>for 120 KHz SSB</w:t>
      </w:r>
      <w:r w:rsidRPr="00901550">
        <w:rPr>
          <w:rFonts w:ascii="Times New Roman" w:hAnsi="Times New Roman" w:hint="eastAsia"/>
          <w:sz w:val="22"/>
          <w:szCs w:val="22"/>
          <w:lang w:eastAsia="zh-CN"/>
        </w:rPr>
        <w:t xml:space="preserve"> at least when gNB </w:t>
      </w:r>
      <w:r w:rsidRPr="00901550">
        <w:rPr>
          <w:rFonts w:ascii="Times New Roman" w:hAnsi="Times New Roman"/>
          <w:sz w:val="22"/>
          <w:szCs w:val="22"/>
          <w:lang w:eastAsia="zh-CN"/>
        </w:rPr>
        <w:t xml:space="preserve">configures </w:t>
      </w:r>
      <w:r w:rsidRPr="00901550">
        <w:rPr>
          <w:rFonts w:ascii="Times New Roman" w:hAnsi="Times New Roman" w:hint="eastAsia"/>
          <w:sz w:val="22"/>
          <w:szCs w:val="22"/>
          <w:lang w:eastAsia="zh-CN"/>
        </w:rPr>
        <w:t>more than 56 SSB</w:t>
      </w:r>
      <w:r w:rsidRPr="00901550" w:rsidDel="007028EE">
        <w:rPr>
          <w:rFonts w:ascii="Times New Roman" w:hAnsi="Times New Roman"/>
          <w:sz w:val="22"/>
          <w:szCs w:val="22"/>
          <w:lang w:eastAsia="zh-CN"/>
        </w:rPr>
        <w:t xml:space="preserve"> </w:t>
      </w:r>
      <w:r w:rsidRPr="00901550">
        <w:rPr>
          <w:rFonts w:ascii="Times New Roman" w:hAnsi="Times New Roman"/>
          <w:sz w:val="22"/>
          <w:szCs w:val="22"/>
          <w:lang w:eastAsia="zh-CN"/>
        </w:rPr>
        <w:t>transmissions</w:t>
      </w:r>
      <w:r w:rsidRPr="00901550">
        <w:rPr>
          <w:rFonts w:ascii="Times New Roman" w:hAnsi="Times New Roman" w:hint="eastAsia"/>
          <w:sz w:val="22"/>
          <w:szCs w:val="22"/>
          <w:lang w:eastAsia="zh-CN"/>
        </w:rPr>
        <w:t>.</w:t>
      </w:r>
    </w:p>
    <w:p w14:paraId="57E6AA97" w14:textId="77777777" w:rsidR="00AD4E98" w:rsidRPr="00AD4E98" w:rsidRDefault="00AD4E98" w:rsidP="00AD4E98">
      <w:pPr>
        <w:pStyle w:val="a9"/>
        <w:numPr>
          <w:ilvl w:val="1"/>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sub-set of SSBs can be transmitted as NO-LBT and the other sub-set SSBs are transmitted as DBTW if the e</w:t>
      </w:r>
      <w:r w:rsidRPr="00AD4E98">
        <w:rPr>
          <w:rFonts w:ascii="Times New Roman" w:hAnsi="Times New Roman"/>
          <w:sz w:val="22"/>
          <w:szCs w:val="22"/>
          <w:lang w:eastAsia="zh-CN"/>
        </w:rPr>
        <w:t xml:space="preserve">xempt Short Control Signaling rules </w:t>
      </w:r>
      <w:r w:rsidRPr="00AD4E98">
        <w:rPr>
          <w:rFonts w:ascii="Times New Roman" w:hAnsi="Times New Roman" w:hint="eastAsia"/>
          <w:sz w:val="22"/>
          <w:szCs w:val="22"/>
          <w:lang w:eastAsia="zh-CN"/>
        </w:rPr>
        <w:t>can be applied by local region rule.</w:t>
      </w:r>
    </w:p>
    <w:p w14:paraId="23344480" w14:textId="56915240" w:rsidR="00901550" w:rsidRDefault="00AD4E98" w:rsidP="00901550">
      <w:pPr>
        <w:pStyle w:val="a9"/>
        <w:numPr>
          <w:ilvl w:val="1"/>
          <w:numId w:val="7"/>
        </w:numPr>
        <w:spacing w:after="0"/>
        <w:rPr>
          <w:rFonts w:ascii="Times New Roman" w:hAnsi="Times New Roman"/>
          <w:sz w:val="22"/>
          <w:szCs w:val="22"/>
          <w:lang w:eastAsia="zh-CN"/>
        </w:rPr>
      </w:pPr>
      <w:r w:rsidRPr="00AD4E98">
        <w:rPr>
          <w:rFonts w:ascii="Times New Roman" w:hAnsi="Times New Roman"/>
          <w:sz w:val="22"/>
          <w:szCs w:val="22"/>
          <w:lang w:eastAsia="zh-CN"/>
        </w:rPr>
        <w:t xml:space="preserve">For </w:t>
      </w:r>
      <w:r w:rsidRPr="00AD4E98">
        <w:rPr>
          <w:rFonts w:ascii="Times New Roman" w:hAnsi="Times New Roman" w:hint="eastAsia"/>
          <w:sz w:val="22"/>
          <w:szCs w:val="22"/>
          <w:lang w:eastAsia="zh-CN"/>
        </w:rPr>
        <w:t xml:space="preserve">number </w:t>
      </w:r>
      <w:r w:rsidRPr="00AD4E98">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D4E98">
        <w:rPr>
          <w:rFonts w:ascii="Times New Roman" w:hAnsi="Times New Roman"/>
          <w:sz w:val="22"/>
          <w:szCs w:val="22"/>
          <w:lang w:eastAsia="zh-CN"/>
        </w:rPr>
        <w:t xml:space="preserve"> </w:t>
      </w:r>
      <w:r w:rsidRPr="00AD4E98">
        <w:rPr>
          <w:rFonts w:ascii="Times New Roman" w:hAnsi="Times New Roman" w:hint="eastAsia"/>
          <w:sz w:val="22"/>
          <w:szCs w:val="22"/>
          <w:lang w:eastAsia="zh-CN"/>
        </w:rPr>
        <w:t>，</w:t>
      </w:r>
      <w:r w:rsidRPr="00AD4E98">
        <w:rPr>
          <w:rFonts w:ascii="Times New Roman" w:hAnsi="Times New Roman" w:hint="eastAsia"/>
          <w:sz w:val="22"/>
          <w:szCs w:val="22"/>
          <w:lang w:eastAsia="zh-CN"/>
        </w:rPr>
        <w:t>four states {</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 xml:space="preserve">} is </w:t>
      </w:r>
      <w:r w:rsidRPr="00AD4E98">
        <w:rPr>
          <w:rFonts w:ascii="Times New Roman" w:hAnsi="Times New Roman"/>
          <w:sz w:val="22"/>
          <w:szCs w:val="22"/>
          <w:lang w:eastAsia="zh-CN"/>
        </w:rPr>
        <w:t>recommend.</w:t>
      </w:r>
    </w:p>
    <w:p w14:paraId="200D48CE" w14:textId="3CC880C7" w:rsidR="00042FD6" w:rsidRDefault="00042FD6" w:rsidP="00901550">
      <w:pPr>
        <w:pStyle w:val="a9"/>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 xml:space="preserve">On DBTW length </w:t>
      </w:r>
      <w:r w:rsidRPr="00042FD6">
        <w:rPr>
          <w:rFonts w:ascii="Times New Roman" w:hAnsi="Times New Roman" w:hint="eastAsia"/>
          <w:sz w:val="22"/>
          <w:szCs w:val="22"/>
          <w:lang w:eastAsia="zh-CN"/>
        </w:rPr>
        <w:t xml:space="preserve">for SCS 480/960 </w:t>
      </w:r>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 (if supported</w:t>
      </w:r>
      <w:r w:rsidRPr="00042FD6">
        <w:rPr>
          <w:rFonts w:ascii="Times New Roman" w:hAnsi="Times New Roman"/>
          <w:sz w:val="22"/>
          <w:szCs w:val="22"/>
          <w:lang w:eastAsia="zh-CN"/>
        </w:rPr>
        <w:t>),</w:t>
      </w:r>
      <w:r w:rsidRPr="00042FD6">
        <w:rPr>
          <w:rFonts w:ascii="Times New Roman" w:hAnsi="Times New Roman" w:hint="eastAsia"/>
          <w:sz w:val="22"/>
          <w:szCs w:val="22"/>
          <w:lang w:eastAsia="zh-CN"/>
        </w:rPr>
        <w:t xml:space="preserve"> scale factor is applied </w:t>
      </w:r>
      <w:r w:rsidRPr="00042FD6">
        <w:rPr>
          <w:rFonts w:ascii="Times New Roman" w:hAnsi="Times New Roman"/>
          <w:sz w:val="22"/>
          <w:szCs w:val="22"/>
          <w:lang w:eastAsia="zh-CN"/>
        </w:rPr>
        <w:t>comparing</w:t>
      </w:r>
      <w:r w:rsidRPr="00042FD6">
        <w:rPr>
          <w:rFonts w:ascii="Times New Roman" w:hAnsi="Times New Roman" w:hint="eastAsia"/>
          <w:sz w:val="22"/>
          <w:szCs w:val="22"/>
          <w:lang w:eastAsia="zh-CN"/>
        </w:rPr>
        <w:t xml:space="preserve"> to value of SCS 120 </w:t>
      </w:r>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w:t>
      </w:r>
      <w:r w:rsidRPr="00042FD6">
        <w:rPr>
          <w:rFonts w:ascii="Times New Roman" w:hAnsi="Times New Roman"/>
          <w:sz w:val="22"/>
          <w:szCs w:val="22"/>
          <w:lang w:eastAsia="zh-CN"/>
        </w:rPr>
        <w:t>,</w:t>
      </w:r>
    </w:p>
    <w:p w14:paraId="7301199F" w14:textId="0C40E5F8" w:rsidR="00042FD6" w:rsidRPr="00CC0E3C" w:rsidRDefault="00042FD6" w:rsidP="00901550">
      <w:pPr>
        <w:pStyle w:val="a9"/>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For 120 kHz SSB, signaling in MIB can indicate enable/disable of DBTW.</w:t>
      </w:r>
    </w:p>
    <w:p w14:paraId="30A0947A" w14:textId="5C67294C" w:rsidR="00042FD6" w:rsidRPr="00042FD6" w:rsidRDefault="00042FD6" w:rsidP="00042FD6">
      <w:pPr>
        <w:pStyle w:val="a9"/>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 xml:space="preserve">f LBT ON/OFF state is indicated in MIB/PBCH, </w:t>
      </w:r>
      <w:r w:rsidRPr="00042FD6">
        <w:rPr>
          <w:rFonts w:ascii="Times New Roman" w:hAnsi="Times New Roman"/>
          <w:sz w:val="22"/>
          <w:szCs w:val="22"/>
          <w:lang w:eastAsia="zh-CN"/>
        </w:rPr>
        <w:t xml:space="preserve">joint coding can be used for indication of LBT ON/OFF, </w:t>
      </w:r>
      <w:r w:rsidRPr="00042FD6">
        <w:rPr>
          <w:rFonts w:ascii="Times New Roman" w:hAnsi="Times New Roman" w:hint="eastAsia"/>
          <w:sz w:val="22"/>
          <w:szCs w:val="22"/>
          <w:lang w:eastAsia="zh-CN"/>
        </w:rPr>
        <w:t>DBTW enabling/disabling</w:t>
      </w:r>
      <w:r w:rsidRPr="00042FD6">
        <w:rPr>
          <w:rFonts w:ascii="Times New Roman" w:hAnsi="Times New Roman"/>
          <w:sz w:val="22"/>
          <w:szCs w:val="22"/>
          <w:lang w:eastAsia="zh-CN"/>
        </w:rPr>
        <w:t xml:space="preserve"> and one bit information for candidate</w:t>
      </w:r>
      <w:r w:rsidRPr="00042FD6">
        <w:rPr>
          <w:rFonts w:ascii="Times New Roman" w:hAnsi="Times New Roman" w:hint="eastAsia"/>
          <w:sz w:val="22"/>
          <w:szCs w:val="22"/>
          <w:lang w:eastAsia="zh-CN"/>
        </w:rPr>
        <w:t xml:space="preserve"> SSB index.</w:t>
      </w:r>
    </w:p>
    <w:p w14:paraId="5B5ACF22" w14:textId="4C600632" w:rsidR="00042FD6" w:rsidRDefault="00042FD6" w:rsidP="00042FD6">
      <w:pPr>
        <w:pStyle w:val="a9"/>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f LBT ON/OFF state is not indicated in MIB/PBCH, it can be indicated</w:t>
      </w:r>
      <w:r w:rsidRPr="00042FD6">
        <w:rPr>
          <w:rFonts w:ascii="Times New Roman" w:hAnsi="Times New Roman"/>
          <w:sz w:val="22"/>
          <w:szCs w:val="22"/>
          <w:lang w:eastAsia="zh-CN"/>
        </w:rPr>
        <w:t xml:space="preserve"> in DCI 1_0 scrambled by SI-RNTI.</w:t>
      </w:r>
    </w:p>
    <w:p w14:paraId="1ADA9956" w14:textId="3629D5F7" w:rsidR="0068092B" w:rsidRDefault="0068092B" w:rsidP="006809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3F11DB3" w14:textId="77777777" w:rsidR="0068092B" w:rsidRPr="0068092B" w:rsidRDefault="0068092B" w:rsidP="0068092B">
      <w:pPr>
        <w:pStyle w:val="a9"/>
        <w:numPr>
          <w:ilvl w:val="1"/>
          <w:numId w:val="7"/>
        </w:numPr>
        <w:spacing w:after="0"/>
        <w:rPr>
          <w:rFonts w:ascii="Times New Roman" w:hAnsi="Times New Roman"/>
          <w:sz w:val="22"/>
          <w:szCs w:val="22"/>
          <w:lang w:eastAsia="zh-CN"/>
        </w:rPr>
      </w:pPr>
      <w:bookmarkStart w:id="3" w:name="_Toc83974958"/>
      <w:r w:rsidRPr="0068092B">
        <w:rPr>
          <w:rFonts w:ascii="Times New Roman" w:hAnsi="Times New Roman"/>
          <w:sz w:val="22"/>
          <w:szCs w:val="22"/>
          <w:lang w:eastAsia="zh-CN"/>
        </w:rPr>
        <w:t>If a DBTW is supported (not our preference), it should only be supported for 120 kHz SSB SCS and not for 480/960 kHz SSB SCS.</w:t>
      </w:r>
      <w:bookmarkEnd w:id="3"/>
    </w:p>
    <w:p w14:paraId="29D9DB1B" w14:textId="77777777" w:rsidR="0068092B" w:rsidRPr="0068092B" w:rsidRDefault="0068092B" w:rsidP="0068092B">
      <w:pPr>
        <w:pStyle w:val="a9"/>
        <w:numPr>
          <w:ilvl w:val="1"/>
          <w:numId w:val="7"/>
        </w:numPr>
        <w:spacing w:after="0"/>
        <w:rPr>
          <w:rFonts w:ascii="Times New Roman" w:hAnsi="Times New Roman"/>
          <w:sz w:val="22"/>
          <w:szCs w:val="22"/>
          <w:lang w:eastAsia="zh-CN"/>
        </w:rPr>
      </w:pPr>
      <w:bookmarkStart w:id="4" w:name="_Toc83974959"/>
      <w:r w:rsidRPr="0068092B">
        <w:rPr>
          <w:rFonts w:ascii="Times New Roman" w:hAnsi="Times New Roman"/>
          <w:sz w:val="22"/>
          <w:szCs w:val="22"/>
          <w:lang w:eastAsia="zh-CN"/>
        </w:rPr>
        <w:t>Confirm the working assumption that no additional (compared to the already supported 64) candidate SS/PBCH block positions are introduced.</w:t>
      </w:r>
      <w:bookmarkEnd w:id="4"/>
    </w:p>
    <w:p w14:paraId="4A129667" w14:textId="77777777" w:rsidR="0068092B" w:rsidRPr="0068092B" w:rsidRDefault="0068092B" w:rsidP="0068092B">
      <w:pPr>
        <w:pStyle w:val="a9"/>
        <w:numPr>
          <w:ilvl w:val="1"/>
          <w:numId w:val="7"/>
        </w:numPr>
        <w:spacing w:after="0"/>
        <w:rPr>
          <w:rFonts w:ascii="Times New Roman" w:hAnsi="Times New Roman"/>
          <w:sz w:val="22"/>
          <w:szCs w:val="22"/>
          <w:lang w:eastAsia="zh-CN"/>
        </w:rPr>
      </w:pPr>
      <w:bookmarkStart w:id="5" w:name="_Toc83974960"/>
      <w:r w:rsidRPr="0068092B">
        <w:rPr>
          <w:rFonts w:ascii="Times New Roman" w:hAnsi="Times New Roman"/>
          <w:sz w:val="22"/>
          <w:szCs w:val="22"/>
          <w:lang w:eastAsia="zh-CN"/>
        </w:rPr>
        <w:t>Conclude that a DBTW is not supported.</w:t>
      </w:r>
      <w:bookmarkEnd w:id="5"/>
      <w:r w:rsidRPr="0068092B">
        <w:rPr>
          <w:rFonts w:ascii="Times New Roman" w:hAnsi="Times New Roman"/>
          <w:sz w:val="22"/>
          <w:szCs w:val="22"/>
          <w:lang w:eastAsia="zh-CN"/>
        </w:rPr>
        <w:t xml:space="preserve"> </w:t>
      </w:r>
    </w:p>
    <w:p w14:paraId="4327F837" w14:textId="77777777" w:rsidR="00B00AFC" w:rsidRDefault="0068092B" w:rsidP="007C16A4">
      <w:pPr>
        <w:pStyle w:val="a9"/>
        <w:numPr>
          <w:ilvl w:val="1"/>
          <w:numId w:val="7"/>
        </w:numPr>
        <w:spacing w:after="0"/>
        <w:rPr>
          <w:rFonts w:ascii="Times New Roman" w:hAnsi="Times New Roman"/>
          <w:sz w:val="22"/>
          <w:szCs w:val="22"/>
          <w:lang w:eastAsia="zh-CN"/>
        </w:rPr>
      </w:pPr>
      <w:bookmarkStart w:id="6" w:name="_Toc83974961"/>
      <w:r w:rsidRPr="0068092B">
        <w:rPr>
          <w:rFonts w:ascii="Times New Roman" w:hAnsi="Times New Roman"/>
          <w:sz w:val="22"/>
          <w:szCs w:val="22"/>
          <w:lang w:eastAsia="zh-CN"/>
        </w:rPr>
        <w:t>If a DBTW is supported (not our preference) select one of the following options:</w:t>
      </w:r>
    </w:p>
    <w:p w14:paraId="79BE2844" w14:textId="77777777" w:rsidR="00B00AFC" w:rsidRDefault="0068092B" w:rsidP="00B00AFC">
      <w:pPr>
        <w:pStyle w:val="a9"/>
        <w:numPr>
          <w:ilvl w:val="2"/>
          <w:numId w:val="7"/>
        </w:numPr>
        <w:spacing w:after="0"/>
        <w:rPr>
          <w:rFonts w:ascii="Times New Roman" w:hAnsi="Times New Roman"/>
          <w:sz w:val="22"/>
          <w:szCs w:val="22"/>
          <w:lang w:eastAsia="zh-CN"/>
        </w:rPr>
      </w:pPr>
      <w:r w:rsidRPr="0068092B">
        <w:rPr>
          <w:rFonts w:ascii="Times New Roman" w:hAnsi="Times New Roman"/>
          <w:sz w:val="22"/>
          <w:szCs w:val="22"/>
          <w:lang w:eastAsia="zh-CN"/>
        </w:rPr>
        <w:t>Option 1: Q and DBTW on/off indicated in MIB using the subCarrierSpacingCommon field</w:t>
      </w:r>
    </w:p>
    <w:p w14:paraId="2C9BDFC4" w14:textId="77777777" w:rsidR="00B00AFC" w:rsidRDefault="0068092B" w:rsidP="00B00AFC">
      <w:pPr>
        <w:pStyle w:val="a9"/>
        <w:numPr>
          <w:ilvl w:val="3"/>
          <w:numId w:val="7"/>
        </w:numPr>
        <w:spacing w:after="0"/>
        <w:rPr>
          <w:rFonts w:ascii="Times New Roman" w:hAnsi="Times New Roman"/>
          <w:sz w:val="22"/>
          <w:szCs w:val="22"/>
          <w:lang w:eastAsia="zh-CN"/>
        </w:rPr>
      </w:pPr>
      <w:r w:rsidRPr="0068092B">
        <w:rPr>
          <w:rFonts w:ascii="Times New Roman" w:hAnsi="Times New Roman"/>
          <w:sz w:val="22"/>
          <w:szCs w:val="22"/>
          <w:lang w:eastAsia="zh-CN"/>
        </w:rPr>
        <w:t>Q = [64, 32] where Q=64 indicates DBTW off</w:t>
      </w:r>
    </w:p>
    <w:p w14:paraId="70355DF3" w14:textId="77777777" w:rsidR="00877915" w:rsidRDefault="0068092B" w:rsidP="00D0459E">
      <w:pPr>
        <w:pStyle w:val="a9"/>
        <w:numPr>
          <w:ilvl w:val="3"/>
          <w:numId w:val="7"/>
        </w:numPr>
        <w:spacing w:after="0"/>
        <w:rPr>
          <w:rFonts w:ascii="Times New Roman" w:hAnsi="Times New Roman"/>
          <w:sz w:val="22"/>
          <w:szCs w:val="22"/>
          <w:lang w:eastAsia="zh-CN"/>
        </w:rPr>
      </w:pPr>
      <w:r w:rsidRPr="00877915">
        <w:rPr>
          <w:rFonts w:ascii="Times New Roman" w:hAnsi="Times New Roman"/>
          <w:sz w:val="22"/>
          <w:szCs w:val="22"/>
          <w:lang w:eastAsia="zh-CN"/>
        </w:rPr>
        <w:t>DCI 1_0 size is the same for LBT on/off (unlicensed/licensed)</w:t>
      </w:r>
    </w:p>
    <w:p w14:paraId="4FA35FB9" w14:textId="41A84A40" w:rsidR="00B00AFC" w:rsidRPr="00877915" w:rsidRDefault="0068092B" w:rsidP="007C16A4">
      <w:pPr>
        <w:pStyle w:val="a9"/>
        <w:numPr>
          <w:ilvl w:val="2"/>
          <w:numId w:val="7"/>
        </w:numPr>
        <w:spacing w:after="0"/>
        <w:rPr>
          <w:rFonts w:ascii="Times New Roman" w:hAnsi="Times New Roman"/>
          <w:sz w:val="22"/>
          <w:szCs w:val="22"/>
          <w:lang w:eastAsia="zh-CN"/>
        </w:rPr>
      </w:pPr>
      <w:r w:rsidRPr="00877915">
        <w:rPr>
          <w:rFonts w:ascii="Times New Roman" w:hAnsi="Times New Roman"/>
          <w:sz w:val="22"/>
          <w:szCs w:val="22"/>
          <w:lang w:eastAsia="zh-CN"/>
        </w:rPr>
        <w:t>Option 2: Q and DBTW on/off indicated in SIB1</w:t>
      </w:r>
    </w:p>
    <w:p w14:paraId="60C32C72" w14:textId="77777777" w:rsidR="00B00AFC" w:rsidRDefault="0068092B" w:rsidP="00B00AFC">
      <w:pPr>
        <w:pStyle w:val="a9"/>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The subCarrierSpacingCommon field is ignored</w:t>
      </w:r>
    </w:p>
    <w:p w14:paraId="4829F3F0" w14:textId="77777777" w:rsidR="00B00AFC" w:rsidRDefault="0068092B" w:rsidP="00B00AFC">
      <w:pPr>
        <w:pStyle w:val="a9"/>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depends on the agreed value range of Q and can be left to UE implementation</w:t>
      </w:r>
    </w:p>
    <w:p w14:paraId="599B3F09" w14:textId="77777777" w:rsidR="00B00AFC" w:rsidRDefault="0068092B" w:rsidP="00B00AFC">
      <w:pPr>
        <w:pStyle w:val="a9"/>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Absence of the parameter in SIB1 indicates DBTW off.</w:t>
      </w:r>
    </w:p>
    <w:p w14:paraId="3CF9CC7B" w14:textId="77777777" w:rsidR="00B00AFC" w:rsidRDefault="0068092B" w:rsidP="007C16A4">
      <w:pPr>
        <w:pStyle w:val="a9"/>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p>
    <w:p w14:paraId="68D0FE05" w14:textId="572B8E2A" w:rsidR="00B00AFC" w:rsidRPr="00B00AFC" w:rsidRDefault="0068092B" w:rsidP="00B00AFC">
      <w:pPr>
        <w:pStyle w:val="a9"/>
        <w:numPr>
          <w:ilvl w:val="2"/>
          <w:numId w:val="7"/>
        </w:numPr>
        <w:spacing w:after="0"/>
        <w:rPr>
          <w:rFonts w:ascii="Times New Roman" w:hAnsi="Times New Roman"/>
          <w:sz w:val="22"/>
          <w:szCs w:val="22"/>
          <w:lang w:eastAsia="zh-CN"/>
        </w:rPr>
      </w:pPr>
      <w:r w:rsidRPr="00B00AFC">
        <w:rPr>
          <w:rFonts w:ascii="Times New Roman" w:hAnsi="Times New Roman"/>
          <w:sz w:val="22"/>
          <w:szCs w:val="22"/>
          <w:lang w:eastAsia="zh-CN"/>
        </w:rPr>
        <w:t>Option 3: Q indicated in SIB1 and DBTW on/off indicated in MIB using the subCarrierSpacingCommon field</w:t>
      </w:r>
    </w:p>
    <w:p w14:paraId="76E03A0D" w14:textId="77777777" w:rsidR="00B00AFC" w:rsidRDefault="0068092B" w:rsidP="00B00AFC">
      <w:pPr>
        <w:pStyle w:val="a9"/>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(if DBTW on) depends on the agreed value range of Q and can be left to UE implementation</w:t>
      </w:r>
    </w:p>
    <w:p w14:paraId="5B4A4FAA" w14:textId="77777777" w:rsidR="00B00AFC" w:rsidRDefault="0068092B" w:rsidP="00B00AFC">
      <w:pPr>
        <w:pStyle w:val="a9"/>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The parameter is only configured in SIB1 if DBTW is on</w:t>
      </w:r>
    </w:p>
    <w:p w14:paraId="7E022923" w14:textId="0D8C529F" w:rsidR="0068092B" w:rsidRPr="00B00AFC" w:rsidRDefault="0068092B" w:rsidP="00B00AFC">
      <w:pPr>
        <w:pStyle w:val="a9"/>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bookmarkEnd w:id="6"/>
    </w:p>
    <w:p w14:paraId="3442AE77" w14:textId="6C3A6EB7" w:rsidR="002C6575" w:rsidRDefault="00B14C1E" w:rsidP="006809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5CCBE27" w14:textId="77777777" w:rsidR="00B14C1E" w:rsidRPr="00B14C1E" w:rsidRDefault="00B14C1E" w:rsidP="00B14C1E">
      <w:pPr>
        <w:pStyle w:val="a9"/>
        <w:numPr>
          <w:ilvl w:val="1"/>
          <w:numId w:val="7"/>
        </w:numPr>
        <w:spacing w:after="0"/>
        <w:rPr>
          <w:rFonts w:ascii="Times New Roman" w:hAnsi="Times New Roman"/>
          <w:sz w:val="22"/>
          <w:szCs w:val="22"/>
          <w:lang w:eastAsia="zh-CN"/>
        </w:rPr>
      </w:pPr>
      <w:r w:rsidRPr="00B14C1E">
        <w:rPr>
          <w:rFonts w:ascii="Times New Roman" w:hAnsi="Times New Roman"/>
          <w:sz w:val="22"/>
          <w:szCs w:val="22"/>
          <w:lang w:eastAsia="zh-CN"/>
        </w:rPr>
        <w:t>The design for DBTW, if supported, is common to different sub-carrier spacings.</w:t>
      </w:r>
    </w:p>
    <w:p w14:paraId="0E13D6B1" w14:textId="77777777" w:rsidR="00795793" w:rsidRPr="00795793" w:rsidRDefault="00795793" w:rsidP="00795793">
      <w:pPr>
        <w:pStyle w:val="a9"/>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lastRenderedPageBreak/>
        <w:t>Confirm the working assumption on number of SSB candidate locations in a half frame for 120kHz:</w:t>
      </w:r>
    </w:p>
    <w:p w14:paraId="18B6544D" w14:textId="2B7C4C72" w:rsidR="00B14C1E" w:rsidRDefault="00795793" w:rsidP="00795793">
      <w:pPr>
        <w:pStyle w:val="a9"/>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For 480kHz and 960kHz, the number of SSB candidate locations in a half frame is 64.</w:t>
      </w:r>
    </w:p>
    <w:p w14:paraId="5A8D8A0E" w14:textId="7D5E461A" w:rsidR="00795793" w:rsidRDefault="00795793" w:rsidP="00795793">
      <w:pPr>
        <w:pStyle w:val="a9"/>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If DBTW is supported, </w:t>
      </w:r>
      <w:bookmarkStart w:id="7"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oMath>
      <w:bookmarkEnd w:id="7"/>
      <w:r w:rsidRPr="00795793">
        <w:rPr>
          <w:rFonts w:ascii="Times New Roman" w:hAnsi="Times New Roman"/>
          <w:sz w:val="22"/>
          <w:szCs w:val="22"/>
          <w:lang w:eastAsia="zh-CN"/>
        </w:rPr>
        <w:t xml:space="preserve"> is supported. FFS for need for other values.</w:t>
      </w:r>
    </w:p>
    <w:p w14:paraId="4CCC0050" w14:textId="699B878B" w:rsidR="00795793" w:rsidRDefault="00795793" w:rsidP="00795793">
      <w:pPr>
        <w:pStyle w:val="a9"/>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Provide LBT on/off and DBTW indication in SIB1. (Note: licenced/unlicenced operation is assumed to be already part of SIB1 via frequency band information.)</w:t>
      </w:r>
    </w:p>
    <w:p w14:paraId="722D6DA5" w14:textId="77777777" w:rsidR="00795793" w:rsidRPr="00795793" w:rsidRDefault="00795793" w:rsidP="00795793">
      <w:pPr>
        <w:pStyle w:val="a9"/>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Do not provide separate, additional indication for DBTW on/off in MIB. (Note it would be possible to provide the indication implicitly e.g. part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795793">
        <w:rPr>
          <w:rFonts w:ascii="Times New Roman" w:hAnsi="Times New Roman"/>
          <w:sz w:val="22"/>
          <w:szCs w:val="22"/>
          <w:lang w:eastAsia="zh-CN"/>
        </w:rPr>
        <w:t>.)</w:t>
      </w:r>
    </w:p>
    <w:p w14:paraId="0EABDC41" w14:textId="58FD1317" w:rsidR="00795793" w:rsidRDefault="007F4EC0" w:rsidP="007F4EC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3F5047D6" w14:textId="77777777" w:rsidR="007F4EC0" w:rsidRPr="007F4EC0" w:rsidRDefault="007F4EC0" w:rsidP="007F4EC0">
      <w:pPr>
        <w:pStyle w:val="a9"/>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discovery burst transmission window for all SCSs on the 60 GHz unlicensed spectrum.</w:t>
      </w:r>
    </w:p>
    <w:p w14:paraId="05E0A49A"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The indication of Q can be in MIB for a best effort, and if not possible, in SIB1;</w:t>
      </w:r>
    </w:p>
    <w:p w14:paraId="161762D8"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1A37A31B" w14:textId="6EF05A99"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support 128 candidate SS/PBCH block locations within a half frame, and use one PHY bit in PBCH payload</w:t>
      </w:r>
      <w:r w:rsidR="005C756C">
        <w:rPr>
          <w:rFonts w:ascii="Times New Roman" w:hAnsi="Times New Roman"/>
          <w:sz w:val="22"/>
          <w:szCs w:val="22"/>
          <w:lang w:eastAsia="zh-CN"/>
        </w:rPr>
        <w:t xml:space="preserve"> </w:t>
      </w:r>
      <w:r w:rsidRPr="007F4EC0">
        <w:rPr>
          <w:rFonts w:ascii="Times New Roman" w:hAnsi="Times New Roman"/>
          <w:sz w:val="22"/>
          <w:szCs w:val="22"/>
          <w:lang w:eastAsia="zh-CN"/>
        </w:rPr>
        <w:t>to indicate the extra candidate SS/PBCH block index (e.g. 7th LSB);</w:t>
      </w:r>
    </w:p>
    <w:p w14:paraId="637903D8"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FD23BE2" w14:textId="2DBEBE17" w:rsidR="007F4EC0" w:rsidRDefault="00EF2506" w:rsidP="00EF250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58A4CD1B" w14:textId="77777777" w:rsidR="00EF2506" w:rsidRPr="00EF2506" w:rsidRDefault="00EF2506" w:rsidP="00EF2506">
      <w:pPr>
        <w:pStyle w:val="a9"/>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120 kHz:</w:t>
      </w:r>
    </w:p>
    <w:p w14:paraId="455D5E6C" w14:textId="77777777" w:rsidR="00EF2506" w:rsidRPr="00EF2506" w:rsidRDefault="00A272F1" w:rsidP="00EF2506">
      <w:pPr>
        <w:pStyle w:val="a9"/>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EF2506" w:rsidRPr="00EF2506">
        <w:rPr>
          <w:rFonts w:ascii="Times New Roman" w:hAnsi="Times New Roman"/>
          <w:sz w:val="22"/>
          <w:szCs w:val="22"/>
          <w:lang w:eastAsia="zh-CN"/>
        </w:rPr>
        <w:t xml:space="preserve"> and reuse Case D slot pattern for placement of SSB candidates </w:t>
      </w:r>
    </w:p>
    <w:p w14:paraId="29FC385E" w14:textId="77777777" w:rsidR="00EF2506" w:rsidRPr="00EF2506" w:rsidRDefault="00A272F1" w:rsidP="00EF2506">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4C0B2D8A" w14:textId="77777777" w:rsidR="00EF2506" w:rsidRPr="00EF2506" w:rsidRDefault="00EF2506" w:rsidP="00EF2506">
      <w:pPr>
        <w:pStyle w:val="a9"/>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At least the subCarrierSpacingCommon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63DED43B" w14:textId="77777777" w:rsidR="00EF2506" w:rsidRPr="00EF2506" w:rsidRDefault="00EF2506" w:rsidP="00EF2506">
      <w:pPr>
        <w:pStyle w:val="a9"/>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7680D81C" w14:textId="77777777" w:rsidR="00EF2506" w:rsidRPr="00EF2506" w:rsidRDefault="00EF2506" w:rsidP="00EF2506">
      <w:pPr>
        <w:pStyle w:val="a9"/>
        <w:numPr>
          <w:ilvl w:val="4"/>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the subCarrierSpacingCommon bit from MIB</w:t>
      </w:r>
    </w:p>
    <w:p w14:paraId="47EFB3F7"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SSBs</w:t>
      </w:r>
    </w:p>
    <w:p w14:paraId="51D7E611"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DBTW length is signalled in SIB1</w:t>
      </w:r>
    </w:p>
    <w:p w14:paraId="62A2041F"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 vs. unlicensed operation is not signalled in MIB</w:t>
      </w:r>
    </w:p>
    <w:p w14:paraId="7C851351" w14:textId="77777777" w:rsidR="00EF2506" w:rsidRPr="00EF2506" w:rsidRDefault="00EF2506" w:rsidP="00EF2506">
      <w:pPr>
        <w:pStyle w:val="a9"/>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2083C864" w14:textId="77777777" w:rsidR="00EF2506" w:rsidRPr="00EF2506" w:rsidRDefault="00EF2506" w:rsidP="00EF2506">
      <w:pPr>
        <w:pStyle w:val="a9"/>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480 kHz/960 kHz:</w:t>
      </w:r>
    </w:p>
    <w:p w14:paraId="7AAB5807" w14:textId="77777777" w:rsidR="00EF2506" w:rsidRPr="00EF2506" w:rsidRDefault="00A272F1" w:rsidP="00EF2506">
      <w:pPr>
        <w:pStyle w:val="a9"/>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EF2506" w:rsidRPr="00EF2506">
        <w:rPr>
          <w:rFonts w:ascii="Times New Roman" w:hAnsi="Times New Roman"/>
          <w:sz w:val="22"/>
          <w:szCs w:val="22"/>
          <w:lang w:eastAsia="zh-CN"/>
        </w:rPr>
        <w:t xml:space="preserve"> and SSB candidate slots are arranged according to Proposal 2</w:t>
      </w:r>
    </w:p>
    <w:p w14:paraId="1A5CEB1F"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One bit from MIB is used for indexing additional SSB candidates</w:t>
      </w:r>
    </w:p>
    <w:p w14:paraId="79B4D15C" w14:textId="77777777" w:rsidR="00EF2506" w:rsidRPr="00EF2506" w:rsidRDefault="00EF2506" w:rsidP="00EF2506">
      <w:pPr>
        <w:pStyle w:val="a9"/>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The subCarrierSpacingCommon bit from MIB is reinterpreted for this purpose</w:t>
      </w:r>
    </w:p>
    <w:p w14:paraId="28D0B31B" w14:textId="77777777" w:rsidR="00EF2506" w:rsidRPr="00EF2506" w:rsidRDefault="00A272F1" w:rsidP="00EF2506">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6973CFDF" w14:textId="77777777" w:rsidR="00EF2506" w:rsidRPr="00EF2506" w:rsidRDefault="00EF2506" w:rsidP="00EF2506">
      <w:pPr>
        <w:pStyle w:val="a9"/>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1AFA9FA4"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1 bit from pdcch-ConfigSIB1 in MIB</w:t>
      </w:r>
    </w:p>
    <w:p w14:paraId="1BCB1333"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lastRenderedPageBreak/>
        <w:t>DBTW length is fixed and not signalled</w:t>
      </w:r>
    </w:p>
    <w:p w14:paraId="58AC3CFB"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DBTW on/off is explicitly signalled in SIB1</w:t>
      </w:r>
    </w:p>
    <w:p w14:paraId="62AC3E86"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 vs. unlicensed operation is not signalled in MIB</w:t>
      </w:r>
    </w:p>
    <w:p w14:paraId="04E7969D" w14:textId="77777777" w:rsidR="00EF2506" w:rsidRPr="00EF2506" w:rsidRDefault="00EF2506" w:rsidP="00EF2506">
      <w:pPr>
        <w:pStyle w:val="a9"/>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098F4709" w14:textId="4BCF8148" w:rsidR="00EF2506" w:rsidRDefault="00EF2506" w:rsidP="00EF250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B21D3F2" w14:textId="77777777" w:rsidR="00EF2506" w:rsidRPr="00EF2506" w:rsidRDefault="00EF2506" w:rsidP="00EF2506">
      <w:pPr>
        <w:pStyle w:val="a9"/>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should be supported irrespective of SCS. </w:t>
      </w:r>
    </w:p>
    <w:p w14:paraId="0BCCDDEF"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In a certain region, e.g., Japan, sensing needs to be performed for initiating any transmission by any device in 60 GHz. </w:t>
      </w:r>
    </w:p>
    <w:p w14:paraId="729F7A40" w14:textId="6AF51A8F" w:rsidR="00EF2506" w:rsidRDefault="00EF2506" w:rsidP="00EF2506">
      <w:pPr>
        <w:pStyle w:val="a9"/>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to confirm the working assumption that the number of candidate SSBs with 120 kHz SCS in a half frame is 64</w:t>
      </w:r>
    </w:p>
    <w:p w14:paraId="5808DAC1" w14:textId="07A1D45F" w:rsidR="00EF2506" w:rsidRDefault="00EF2506" w:rsidP="00EF2506">
      <w:pPr>
        <w:pStyle w:val="a9"/>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64 candidate SSBs with both 480 and 960 kHz SCS</w:t>
      </w:r>
    </w:p>
    <w:p w14:paraId="147C7FF1" w14:textId="77777777" w:rsidR="00EF2506" w:rsidRPr="00EF2506" w:rsidRDefault="00EF2506" w:rsidP="00EF2506">
      <w:pPr>
        <w:pStyle w:val="a9"/>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DBTW to be supported in Rel-17 NR 52.6 – 71 GHz, similar to Rel-16 NR-U, support to indicate QCL parameter in MIB</w:t>
      </w:r>
    </w:p>
    <w:p w14:paraId="07450257"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to use subCarrierSpacingCommon for QCL parameter indication in MIB</w:t>
      </w:r>
    </w:p>
    <w:p w14:paraId="251C8303" w14:textId="77777777" w:rsidR="00EF2506" w:rsidRPr="00EF2506" w:rsidRDefault="00EF2506" w:rsidP="00EF2506">
      <w:pPr>
        <w:pStyle w:val="a9"/>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DBTW to be supported in Rel-17 NR 52.6 – 71 GHz, following information can be implicitly indicated via subCarrierSpacingCommon</w:t>
      </w:r>
    </w:p>
    <w:p w14:paraId="51DAC8A7"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Enabling/disabling of DBTW</w:t>
      </w:r>
    </w:p>
    <w:p w14:paraId="5150A235"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Licensed/unlicensed band</w:t>
      </w:r>
    </w:p>
    <w:p w14:paraId="1D6BA88B"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LBT on/off</w:t>
      </w:r>
    </w:p>
    <w:p w14:paraId="665CE2FA" w14:textId="018EB845" w:rsidR="00EF2506" w:rsidRDefault="00034E9A" w:rsidP="00034E9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Pansonic:</w:t>
      </w:r>
    </w:p>
    <w:p w14:paraId="5B3FCDA3" w14:textId="3380B067" w:rsid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is supported regardless of SCS.</w:t>
      </w:r>
    </w:p>
    <w:p w14:paraId="6AFC204E" w14:textId="49E80C59" w:rsid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The number of candidate SSB positions is 64.</w:t>
      </w:r>
    </w:p>
    <w:p w14:paraId="662E978F" w14:textId="513E7A4E" w:rsid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34E9A">
        <w:rPr>
          <w:rFonts w:ascii="Times New Roman" w:hAnsi="Times New Roman"/>
          <w:sz w:val="22"/>
          <w:szCs w:val="22"/>
          <w:lang w:eastAsia="zh-CN"/>
        </w:rPr>
        <w:t xml:space="preserve"> values, total of 4 states are supported (e.g., {8, 16, 32, 64}).</w:t>
      </w:r>
    </w:p>
    <w:p w14:paraId="64E6EA8F" w14:textId="3B0D4885" w:rsid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the indication of Q, SIB1 is used except the signaling method to use MIB are clarified.</w:t>
      </w:r>
    </w:p>
    <w:p w14:paraId="07A3E66B" w14:textId="2E4C6845" w:rsid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If Q is indicated in MIB, DBTW enabled/disabled is indicated in MIB (implicitly Q=64). If Q is indicated in SIB1, DBTW enabled/disabled is indicated in SIB1.</w:t>
      </w:r>
    </w:p>
    <w:p w14:paraId="3D6ADA80" w14:textId="77777777" w:rsidR="00034E9A" w:rsidRP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lengths for 480/960 kHz SCS are scaled from 120 kHz SCS.</w:t>
      </w:r>
    </w:p>
    <w:p w14:paraId="4448F1A3" w14:textId="5008F250" w:rsidR="00034E9A" w:rsidRDefault="00034E9A" w:rsidP="00034E9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Sony:</w:t>
      </w:r>
    </w:p>
    <w:p w14:paraId="0244D2AA" w14:textId="612F8B68" w:rsid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Discovery Burst Transmission Window should be supported for all SCSs.</w:t>
      </w:r>
    </w:p>
    <w:p w14:paraId="4EE26203" w14:textId="77777777" w:rsidR="00034E9A" w:rsidRP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 xml:space="preserve">should be signalled in MIB </w:t>
      </w:r>
    </w:p>
    <w:p w14:paraId="5DD6F251" w14:textId="77777777" w:rsidR="00034E9A" w:rsidRPr="00034E9A" w:rsidRDefault="00034E9A" w:rsidP="00034E9A">
      <w:pPr>
        <w:pStyle w:val="a9"/>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1A1AF67A" w14:textId="77777777" w:rsidR="00034E9A" w:rsidRPr="00034E9A" w:rsidRDefault="00034E9A" w:rsidP="00034E9A">
      <w:pPr>
        <w:pStyle w:val="a9"/>
        <w:numPr>
          <w:ilvl w:val="3"/>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Parameter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indicates {8, 16, 32, or 64}</w:t>
      </w:r>
    </w:p>
    <w:p w14:paraId="176E7320" w14:textId="77777777" w:rsidR="00034E9A" w:rsidRPr="00034E9A" w:rsidRDefault="00A272F1" w:rsidP="00034E9A">
      <w:pPr>
        <w:pStyle w:val="a9"/>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034E9A" w:rsidRPr="00034E9A">
        <w:rPr>
          <w:rFonts w:ascii="Times New Roman" w:hAnsi="Times New Roman" w:hint="eastAsia"/>
          <w:sz w:val="22"/>
          <w:szCs w:val="22"/>
          <w:lang w:eastAsia="zh-CN"/>
        </w:rPr>
        <w:t xml:space="preserve"> </w:t>
      </w:r>
      <w:r w:rsidR="00034E9A" w:rsidRPr="00034E9A">
        <w:rPr>
          <w:rFonts w:ascii="Times New Roman" w:hAnsi="Times New Roman"/>
          <w:sz w:val="22"/>
          <w:szCs w:val="22"/>
          <w:lang w:eastAsia="zh-CN"/>
        </w:rPr>
        <w:t xml:space="preserve">= 64 implies disabling DBTW </w:t>
      </w:r>
    </w:p>
    <w:p w14:paraId="6187F835" w14:textId="77777777" w:rsidR="00034E9A" w:rsidRP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indication of QCL relation and disabling DBTW in MIB, subCarrierSpacingCommon and reserved state of pdcchConfig-SIB1 should be used.</w:t>
      </w:r>
    </w:p>
    <w:p w14:paraId="78040FE3" w14:textId="6C750EE8" w:rsidR="00034E9A" w:rsidRDefault="00034E9A" w:rsidP="00034E9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1C9CD25" w14:textId="07F2E325" w:rsid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support DBTW for all SSB SCSs and the same DBTW lengths with Rel-16 NR-U.</w:t>
      </w:r>
    </w:p>
    <w:p w14:paraId="0C00A703" w14:textId="4E80EC95" w:rsidR="0059316F" w:rsidRDefault="0059316F" w:rsidP="0059316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170B0A86" w14:textId="77777777" w:rsidR="0059316F" w:rsidRP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1D9F7DCA" w14:textId="77777777" w:rsidR="0059316F" w:rsidRPr="0059316F" w:rsidRDefault="0059316F" w:rsidP="0059316F">
      <w:pPr>
        <w:pStyle w:val="a9"/>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performing directional LBT prior to the transmission of SSB according to the ssb-PositionsInBurst</w:t>
      </w:r>
    </w:p>
    <w:p w14:paraId="0AA97053" w14:textId="77777777" w:rsidR="0059316F" w:rsidRPr="0059316F" w:rsidRDefault="0059316F" w:rsidP="0059316F">
      <w:pPr>
        <w:pStyle w:val="a9"/>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directional LBT on multiple beams at the same time at the beginning of the DRS window</w:t>
      </w:r>
    </w:p>
    <w:p w14:paraId="2146CDA3" w14:textId="77777777" w:rsidR="0059316F" w:rsidRPr="0059316F" w:rsidRDefault="0059316F" w:rsidP="0059316F">
      <w:pPr>
        <w:pStyle w:val="a9"/>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Cat 2 LBT (depending on the gap) before actual transmission</w:t>
      </w:r>
    </w:p>
    <w:p w14:paraId="4300F6DB" w14:textId="0C86B7EC" w:rsidR="0059316F" w:rsidRDefault="0059316F" w:rsidP="0059316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4A8C23" w14:textId="0606BA64"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lastRenderedPageBreak/>
        <w:t>Support Discovery Burst (DB) and Discovery Burst Transmission Window (DBTW) in unlicensed spectrum operations that require LBT to enhance the initial access operation in beyond 52.6GHz spectrum.</w:t>
      </w:r>
    </w:p>
    <w:p w14:paraId="099A6454" w14:textId="77777777" w:rsidR="0059316F" w:rsidRP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indicating enable/disable of DBTW in initial access operations based on a range of the sync raster offset.</w:t>
      </w:r>
    </w:p>
    <w:p w14:paraId="4B294720" w14:textId="2AF4A4B2"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MIB indication.</w:t>
      </w:r>
    </w:p>
    <w:p w14:paraId="065F1D94" w14:textId="352D8064"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2DA33F17" w14:textId="6037532B"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candidate SSB positions more than 64 for 120kHz SSB.</w:t>
      </w:r>
    </w:p>
    <w:p w14:paraId="457E74B5" w14:textId="2CE5C2D2" w:rsidR="0059316F" w:rsidRDefault="0059316F" w:rsidP="0059316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056FAC70" w14:textId="38DEEFF3"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FR2-2, UE always assumes DBTW is enabled for 120 kHz SSB reception.</w:t>
      </w:r>
    </w:p>
    <w:p w14:paraId="5B57C263" w14:textId="77777777" w:rsidR="0059316F" w:rsidRP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Total of 4 states (e.g.,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sz w:val="22"/>
          <w:szCs w:val="22"/>
          <w:lang w:eastAsia="zh-CN"/>
        </w:rPr>
        <w:t xml:space="preserve"> values are supported by using 2 bits of the followings.</w:t>
      </w:r>
    </w:p>
    <w:p w14:paraId="50C937AA" w14:textId="77777777" w:rsidR="0059316F" w:rsidRPr="0059316F" w:rsidRDefault="0059316F" w:rsidP="0059316F">
      <w:pPr>
        <w:pStyle w:val="a9"/>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subCarrierSpacingCommon</w:t>
      </w:r>
    </w:p>
    <w:p w14:paraId="52695D95" w14:textId="77777777" w:rsidR="0059316F" w:rsidRPr="0059316F" w:rsidRDefault="0059316F" w:rsidP="0059316F">
      <w:pPr>
        <w:pStyle w:val="a9"/>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LSB(s) of ssb-SubcarrierOffset</w:t>
      </w:r>
    </w:p>
    <w:p w14:paraId="2F37FB64" w14:textId="77777777" w:rsidR="0059316F" w:rsidRPr="0059316F" w:rsidRDefault="0059316F" w:rsidP="0059316F">
      <w:pPr>
        <w:pStyle w:val="a9"/>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dmrs-TypeA-Position</w:t>
      </w:r>
    </w:p>
    <w:p w14:paraId="135179B4" w14:textId="77777777" w:rsidR="0059316F" w:rsidRP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No MIB indication to identify operation with or without shared spectrum channel access, but SIB indication or synchronization raster differentiation to identify operation with or without shared spectrum channel access.</w:t>
      </w:r>
    </w:p>
    <w:p w14:paraId="5BA81C6F" w14:textId="3CD92904"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Do not indicate LBT on/off in PBCH. DCI format 1_0 size should be aligned regardless of LBT on or off unless synchronization rasters are used to identify operation with or without shared spectrum channel access.</w:t>
      </w:r>
    </w:p>
    <w:p w14:paraId="1D2C79EE" w14:textId="0951D2A0"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hint="eastAsia"/>
          <w:sz w:val="22"/>
          <w:szCs w:val="22"/>
          <w:lang w:eastAsia="zh-CN"/>
        </w:rPr>
        <w:t xml:space="preserve"> </w:t>
      </w:r>
      <w:r w:rsidRPr="0059316F">
        <w:rPr>
          <w:rFonts w:ascii="Times New Roman" w:hAnsi="Times New Roman"/>
          <w:sz w:val="22"/>
          <w:szCs w:val="22"/>
          <w:lang w:eastAsia="zh-CN"/>
        </w:rPr>
        <w:t>can be indicated to be less than 64 in MIB.</w:t>
      </w:r>
    </w:p>
    <w:p w14:paraId="2309FEDF" w14:textId="2844513E" w:rsidR="00D42056" w:rsidRDefault="00D42056" w:rsidP="00D4205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5286E67" w14:textId="77777777" w:rsidR="00D42056" w:rsidRPr="00D42056" w:rsidRDefault="00D42056" w:rsidP="00D42056">
      <w:pPr>
        <w:pStyle w:val="a9"/>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Adopt DBTW for SSB with 120 or 480 or 960 kHz SCS in FR2-2 operation.</w:t>
      </w:r>
    </w:p>
    <w:p w14:paraId="5FED7EDB" w14:textId="1F06151D" w:rsidR="00D42056" w:rsidRDefault="00D42056" w:rsidP="00D42056">
      <w:pPr>
        <w:pStyle w:val="a9"/>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One MIB payload bit is used for indication of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sidRPr="00D42056">
        <w:rPr>
          <w:rFonts w:ascii="Times New Roman" w:hAnsi="Times New Roman" w:hint="eastAsia"/>
          <w:sz w:val="22"/>
          <w:szCs w:val="22"/>
          <w:lang w:eastAsia="zh-CN"/>
        </w:rPr>
        <w:t>.</w:t>
      </w:r>
      <w:r w:rsidRPr="00D42056">
        <w:rPr>
          <w:rFonts w:ascii="Times New Roman" w:hAnsi="Times New Roman"/>
          <w:sz w:val="22"/>
          <w:szCs w:val="22"/>
          <w:lang w:eastAsia="zh-CN"/>
        </w:rPr>
        <w:t xml:space="preserve"> Another MIB payload bit indicates Q related information. DBTW enabled/disabled is not explicitly indicated via MIB. These two bits are repurposed from the bit for subCarrierSpacingCommon indication</w:t>
      </w:r>
      <w:r w:rsidRPr="00D42056">
        <w:rPr>
          <w:rFonts w:ascii="Times New Roman" w:hAnsi="Times New Roman" w:hint="eastAsia"/>
          <w:sz w:val="22"/>
          <w:szCs w:val="22"/>
          <w:lang w:eastAsia="zh-CN"/>
        </w:rPr>
        <w:t xml:space="preserve"> </w:t>
      </w:r>
      <w:r w:rsidRPr="00D42056">
        <w:rPr>
          <w:rFonts w:ascii="Times New Roman" w:hAnsi="Times New Roman"/>
          <w:sz w:val="22"/>
          <w:szCs w:val="22"/>
          <w:lang w:eastAsia="zh-CN"/>
        </w:rPr>
        <w:t>and the LSB for ssb-SubcarrierOffset indication.</w:t>
      </w:r>
    </w:p>
    <w:p w14:paraId="4764BD32" w14:textId="3CB87E22" w:rsidR="007C4900" w:rsidRDefault="007C4900" w:rsidP="007C490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7FB93235" w14:textId="77777777"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DBTW is introduced, for above 52.6GHz frequency band, consider the following:</w:t>
      </w:r>
    </w:p>
    <w:p w14:paraId="7EC82771" w14:textId="77777777" w:rsidR="007C4900" w:rsidRPr="007C4900" w:rsidRDefault="007C4900" w:rsidP="007C4900">
      <w:pPr>
        <w:pStyle w:val="a9"/>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Re-purposing the 1-bit 'subCarrierSpacingCommon' </w:t>
      </w:r>
    </w:p>
    <w:p w14:paraId="5F9E148F" w14:textId="77777777" w:rsidR="007C4900" w:rsidRPr="007C4900" w:rsidRDefault="007C4900" w:rsidP="007C4900">
      <w:pPr>
        <w:pStyle w:val="a9"/>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more than one bit is needed, re-purposing 1-bit MSB of controlResourceSetZero in MIB or providing one more bit information by selecting one sequence from two candidates to scramble CRC bits of PBCH payload.  </w:t>
      </w:r>
    </w:p>
    <w:p w14:paraId="09AFD923" w14:textId="77777777"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LBT on/off can be implicitly indicated based on the indication of DBTW enable/disable. </w:t>
      </w:r>
    </w:p>
    <w:p w14:paraId="3A29CB9D" w14:textId="77777777"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Licensed/unlicensed band can be signaled in SIB1.</w:t>
      </w:r>
    </w:p>
    <w:p w14:paraId="70750CD7" w14:textId="77777777"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The same DCI size is used for DCI format 1_0 monitored in a common search space in both licensed and unlicensed band with existing padding operation. </w:t>
      </w:r>
    </w:p>
    <w:p w14:paraId="0CCBC109" w14:textId="73D85914" w:rsidR="007C4900" w:rsidRDefault="007C4900" w:rsidP="007C490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Convida Wireless:</w:t>
      </w:r>
    </w:p>
    <w:p w14:paraId="641C3F9E" w14:textId="70C37A00"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impact of LBT failure is not addressed, increasing the number of SSB candidate positions to above 64 to increase transmission opportunities to cope with LBT failure could be considered. </w:t>
      </w:r>
    </w:p>
    <w:p w14:paraId="2AC18D3B" w14:textId="792B3262"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lastRenderedPageBreak/>
        <w:t xml:space="preserve">Increased number of candidate SSB positions for unlicensed/shared spectrum channel access with LBT could be considered for SCSs of 480KHz and 960KHz for 52.6 GHz-71 GHz. </w:t>
      </w:r>
    </w:p>
    <w:p w14:paraId="4DDE4C26" w14:textId="57E47189" w:rsidR="007C4900" w:rsidRDefault="00090E59" w:rsidP="00090E5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7C6D68D" w14:textId="77777777" w:rsidR="00090E59" w:rsidRPr="00090E59"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do not support discovery burst transmission window (DBTW) for SSB for SCS 480 and 960 kHz</w:t>
      </w:r>
    </w:p>
    <w:p w14:paraId="76ADE380" w14:textId="77777777" w:rsidR="00090E59" w:rsidRPr="00090E59"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 unlicensed band that requires LBT, if DBTW for SSB is adopted for 120 kHz SSB:</w:t>
      </w:r>
    </w:p>
    <w:p w14:paraId="07FD8A95"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for 120 kHz SSB </w:t>
      </w:r>
    </w:p>
    <w:p w14:paraId="24BA2AF5"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(1 or 2 bits) and thus the values (2 or 4 values)</w:t>
      </w:r>
    </w:p>
    <w:p w14:paraId="150EAEA8"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value</w:t>
      </w:r>
    </w:p>
    <w:p w14:paraId="6F4F189A"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getting the bits needed from one or more of the following: controlResourceSetZero, subCarrierSpacingCommon</w:t>
      </w:r>
    </w:p>
    <w:p w14:paraId="486FC747"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Confirm the working assumption that the number of candidate positions when DBTW is enabled = 64 for 120 kHz SSB</w:t>
      </w:r>
    </w:p>
    <w:p w14:paraId="033CC809"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within the subset)</w:t>
      </w:r>
    </w:p>
    <w:p w14:paraId="71E48B74" w14:textId="7E4C51EC" w:rsidR="00090E59"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increasing the size of the DCI 1_0 for NR licensed, by adding a field, to align with the size of the corresponding DCIs for the unlicensed operation.</w:t>
      </w:r>
    </w:p>
    <w:p w14:paraId="50EFD0A1" w14:textId="653A8C3C" w:rsidR="00A02A6A" w:rsidRDefault="00A02A6A" w:rsidP="00A02A6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BF2BC1D" w14:textId="77777777" w:rsidR="00A02A6A" w:rsidRPr="00A02A6A" w:rsidRDefault="00A02A6A" w:rsidP="00A02A6A">
      <w:pPr>
        <w:pStyle w:val="a9"/>
        <w:numPr>
          <w:ilvl w:val="1"/>
          <w:numId w:val="7"/>
        </w:numPr>
        <w:spacing w:after="0"/>
        <w:rPr>
          <w:rFonts w:ascii="Times New Roman" w:hAnsi="Times New Roman"/>
          <w:sz w:val="22"/>
          <w:szCs w:val="22"/>
          <w:lang w:eastAsia="zh-CN"/>
        </w:rPr>
      </w:pPr>
      <w:r w:rsidRPr="00A02A6A">
        <w:rPr>
          <w:rFonts w:ascii="Times New Roman" w:hAnsi="Times New Roman"/>
          <w:sz w:val="22"/>
          <w:szCs w:val="22"/>
          <w:lang w:eastAsia="zh-CN"/>
        </w:rPr>
        <w:t>We propose to support discovery burst transmission window (DBTW) for at least 120kHz SCS which makes it possible to define candidate SSB positions within the DBTW. In addition to 120kHz SCS, DBTW should be applicable for 480/960 kHz SSB SCS on supporting NR above 52.6GHz.</w:t>
      </w:r>
    </w:p>
    <w:p w14:paraId="1222CBD7" w14:textId="302E1C0E" w:rsidR="00A02A6A" w:rsidRDefault="005452A6" w:rsidP="00A02A6A">
      <w:pPr>
        <w:pStyle w:val="a9"/>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Before confirming the working assumption that the number of candidates SSBs in a half frame is 64 for 120kHz SSB, it would be necessary to consider a method for compensating for the insufficient opportunity of the SSB transmission due to LBT failures in order to perform the operation in the unlicensed band of above 52.6GHz.</w:t>
      </w:r>
    </w:p>
    <w:p w14:paraId="73F71F26" w14:textId="6A72DB61" w:rsidR="005452A6" w:rsidRPr="0059316F" w:rsidRDefault="005452A6" w:rsidP="00A02A6A">
      <w:pPr>
        <w:pStyle w:val="a9"/>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16A6C4BC" w14:textId="77777777" w:rsidR="002C6575" w:rsidRDefault="002C6575" w:rsidP="002C6575">
      <w:pPr>
        <w:pStyle w:val="a9"/>
        <w:spacing w:after="0"/>
        <w:rPr>
          <w:rFonts w:ascii="Times New Roman" w:hAnsi="Times New Roman"/>
          <w:sz w:val="22"/>
          <w:szCs w:val="22"/>
          <w:lang w:eastAsia="zh-CN"/>
        </w:rPr>
      </w:pPr>
    </w:p>
    <w:p w14:paraId="5452203F" w14:textId="3903F906" w:rsidR="004A1E26" w:rsidRPr="00B47A0B" w:rsidRDefault="004A1E26" w:rsidP="00B47A0B">
      <w:pPr>
        <w:pStyle w:val="4"/>
        <w:rPr>
          <w:lang w:eastAsia="zh-CN"/>
        </w:rPr>
      </w:pPr>
      <w:r w:rsidRPr="00B47A0B">
        <w:rPr>
          <w:lang w:eastAsia="zh-CN"/>
        </w:rPr>
        <w:t>Summary of Discussions</w:t>
      </w:r>
    </w:p>
    <w:p w14:paraId="271BFF87" w14:textId="3D0D6CEC" w:rsidR="00A8287E" w:rsidRDefault="00A8287E" w:rsidP="0051093F">
      <w:pPr>
        <w:pStyle w:val="a9"/>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2"/>
        <w:tblW w:w="0" w:type="auto"/>
        <w:tblLook w:val="04A0" w:firstRow="1" w:lastRow="0" w:firstColumn="1" w:lastColumn="0" w:noHBand="0" w:noVBand="1"/>
      </w:tblPr>
      <w:tblGrid>
        <w:gridCol w:w="9962"/>
      </w:tblGrid>
      <w:tr w:rsidR="00A8287E" w14:paraId="1C9E6964" w14:textId="77777777" w:rsidTr="00A8287E">
        <w:tc>
          <w:tcPr>
            <w:tcW w:w="9962" w:type="dxa"/>
          </w:tcPr>
          <w:p w14:paraId="19C0162D" w14:textId="61A56B5A" w:rsidR="00171668" w:rsidRPr="00171668" w:rsidRDefault="00171668" w:rsidP="00171668">
            <w:pPr>
              <w:spacing w:before="0" w:after="0" w:line="240" w:lineRule="auto"/>
              <w:rPr>
                <w:b/>
                <w:bCs/>
                <w:u w:val="single"/>
                <w:lang w:eastAsia="x-none"/>
              </w:rPr>
            </w:pPr>
            <w:r w:rsidRPr="00171668">
              <w:rPr>
                <w:b/>
                <w:bCs/>
                <w:u w:val="single"/>
                <w:lang w:eastAsia="x-none"/>
              </w:rPr>
              <w:t>RAN1 #105e</w:t>
            </w:r>
          </w:p>
          <w:p w14:paraId="759C00BA" w14:textId="4D142AF0" w:rsidR="003715F9" w:rsidRPr="003715F9" w:rsidRDefault="003715F9" w:rsidP="00171668">
            <w:pPr>
              <w:spacing w:before="0" w:after="0" w:line="240" w:lineRule="auto"/>
              <w:rPr>
                <w:b/>
                <w:bCs/>
                <w:lang w:eastAsia="x-none"/>
              </w:rPr>
            </w:pPr>
            <w:r w:rsidRPr="003715F9">
              <w:rPr>
                <w:b/>
                <w:bCs/>
                <w:lang w:eastAsia="x-none"/>
              </w:rPr>
              <w:t>Agreement:</w:t>
            </w:r>
          </w:p>
          <w:p w14:paraId="7CD4CFE2" w14:textId="77777777" w:rsidR="003715F9" w:rsidRDefault="003715F9" w:rsidP="00171668">
            <w:pPr>
              <w:tabs>
                <w:tab w:val="left" w:pos="720"/>
              </w:tabs>
              <w:spacing w:before="0" w:after="0" w:line="240" w:lineRule="auto"/>
              <w:textAlignment w:val="center"/>
              <w:rPr>
                <w:rFonts w:eastAsia="Times New Roman"/>
              </w:rPr>
            </w:pPr>
            <w:r w:rsidRPr="001B3067">
              <w:rPr>
                <w:rFonts w:eastAsia="Times New Roman"/>
              </w:rPr>
              <w:t xml:space="preserve">For an unlicensed band that requires LBT, further study whether/how to support </w:t>
            </w:r>
            <w:r w:rsidRPr="00C54530">
              <w:rPr>
                <w:rFonts w:eastAsia="Times New Roman"/>
              </w:rPr>
              <w:t xml:space="preserve">discovery burst (DB) and discovery burst transmission window (DBTW) </w:t>
            </w:r>
            <w:r w:rsidRPr="001B3067">
              <w:rPr>
                <w:rFonts w:eastAsia="Times New Roman"/>
              </w:rPr>
              <w:t>at least for 120 kHz SSB SCS</w:t>
            </w:r>
          </w:p>
          <w:p w14:paraId="0B381C19"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 xml:space="preserve">If DB supported </w:t>
            </w:r>
          </w:p>
          <w:p w14:paraId="029A9C77" w14:textId="77777777" w:rsidR="003715F9" w:rsidRPr="006F0CA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What signals/channels are included in DB other than SS/PBCH block</w:t>
            </w:r>
          </w:p>
          <w:p w14:paraId="0071293F"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10480938" w14:textId="77777777" w:rsidR="003715F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36965DB7" w14:textId="77777777" w:rsidR="003715F9" w:rsidRPr="006F0CA9" w:rsidRDefault="003715F9" w:rsidP="00B21135">
            <w:pPr>
              <w:numPr>
                <w:ilvl w:val="2"/>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4195FAE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PBCH payload size is no greater than that for FR2</w:t>
            </w:r>
          </w:p>
          <w:p w14:paraId="31C7F9B1"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Duration of DBTW is no greater than 5 ms</w:t>
            </w:r>
          </w:p>
          <w:p w14:paraId="5FC2B9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Number of PBCH DMRS sequences is the same as for FR2</w:t>
            </w:r>
          </w:p>
          <w:p w14:paraId="4C52E779"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The following points are additionally FFS:</w:t>
            </w:r>
          </w:p>
          <w:p w14:paraId="2386D8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lastRenderedPageBreak/>
              <w:t>How to indicate candidate SSB indices and QCL relation without exceeding limit on PBCH payload size</w:t>
            </w:r>
          </w:p>
          <w:p w14:paraId="072BEA7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Details of the mechanism for enabling/disabling DBTW considering LBT exempt operation and overlapping licensed/unlicensed bands</w:t>
            </w:r>
          </w:p>
          <w:p w14:paraId="55D21FC4"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Whether or not to support DBTW for SSB SCS(s) other than 120 kHz if other SSB SCS(s) are supported</w:t>
            </w:r>
          </w:p>
          <w:p w14:paraId="6305F4AA" w14:textId="77777777" w:rsidR="003715F9" w:rsidRDefault="003715F9" w:rsidP="00171668">
            <w:pPr>
              <w:spacing w:before="0" w:after="0" w:line="240" w:lineRule="auto"/>
              <w:rPr>
                <w:b/>
                <w:bCs/>
              </w:rPr>
            </w:pPr>
          </w:p>
          <w:p w14:paraId="5CE5DEA8" w14:textId="791984BB" w:rsidR="003715F9" w:rsidRPr="003715F9" w:rsidRDefault="003715F9" w:rsidP="00171668">
            <w:pPr>
              <w:spacing w:before="0" w:after="0" w:line="240" w:lineRule="auto"/>
              <w:rPr>
                <w:b/>
                <w:bCs/>
                <w:lang w:eastAsia="x-none"/>
              </w:rPr>
            </w:pPr>
            <w:r w:rsidRPr="003715F9">
              <w:rPr>
                <w:b/>
                <w:bCs/>
                <w:lang w:eastAsia="x-none"/>
              </w:rPr>
              <w:t>Agreement:</w:t>
            </w:r>
          </w:p>
          <w:p w14:paraId="799BC7C4" w14:textId="77777777" w:rsidR="003715F9" w:rsidRPr="00B80E29" w:rsidRDefault="003715F9" w:rsidP="00171668">
            <w:pPr>
              <w:pStyle w:val="a9"/>
              <w:numPr>
                <w:ilvl w:val="0"/>
                <w:numId w:val="7"/>
              </w:numPr>
              <w:spacing w:before="0" w:after="0" w:line="240" w:lineRule="auto"/>
              <w:rPr>
                <w:rFonts w:ascii="Times New Roman" w:hAnsi="Times New Roman"/>
                <w:sz w:val="22"/>
                <w:szCs w:val="22"/>
                <w:lang w:eastAsia="zh-CN"/>
              </w:rPr>
            </w:pPr>
            <w:r w:rsidRPr="00B80E29">
              <w:rPr>
                <w:rFonts w:ascii="Times New Roman" w:hAnsi="Times New Roman"/>
                <w:sz w:val="22"/>
                <w:szCs w:val="22"/>
                <w:lang w:eastAsia="zh-CN"/>
              </w:rPr>
              <w:t>For operation with shared spectrum channel access of NR 52.6 – 71 GHz, support discovery burst (DB) and define the DB same as in Rel-16 37.213 Section 4.0</w:t>
            </w:r>
          </w:p>
          <w:p w14:paraId="684BAA41" w14:textId="77777777" w:rsidR="003715F9" w:rsidRDefault="003715F9" w:rsidP="00171668">
            <w:pPr>
              <w:pStyle w:val="a9"/>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CF69CA" w14:textId="77777777" w:rsidR="003715F9" w:rsidRDefault="003715F9" w:rsidP="00171668">
            <w:pPr>
              <w:pStyle w:val="a9"/>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51A2C9E" w14:textId="77777777" w:rsidR="003715F9" w:rsidRDefault="003715F9" w:rsidP="00171668">
            <w:pPr>
              <w:pStyle w:val="a9"/>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82E991E" w14:textId="77777777" w:rsidR="003715F9" w:rsidRDefault="003715F9" w:rsidP="00171668">
            <w:pPr>
              <w:pStyle w:val="a9"/>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EB4E711" w14:textId="77777777" w:rsidR="003715F9" w:rsidRDefault="003715F9" w:rsidP="00171668">
            <w:pPr>
              <w:pStyle w:val="a9"/>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D1168D8" w14:textId="77777777" w:rsidR="003715F9" w:rsidRDefault="003715F9" w:rsidP="00171668">
            <w:pPr>
              <w:pStyle w:val="a9"/>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FEFEF14"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2B3861F"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C2CFB0D" w14:textId="77777777" w:rsidR="003715F9" w:rsidRDefault="003715F9" w:rsidP="00171668">
            <w:pPr>
              <w:pStyle w:val="a9"/>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07A907C" w14:textId="77777777" w:rsidR="003715F9" w:rsidRDefault="003715F9" w:rsidP="00171668">
            <w:pPr>
              <w:spacing w:before="0" w:after="0" w:line="240" w:lineRule="auto"/>
              <w:rPr>
                <w:b/>
                <w:bCs/>
                <w:lang w:eastAsia="x-none"/>
              </w:rPr>
            </w:pPr>
          </w:p>
          <w:p w14:paraId="641570CA" w14:textId="2B596B6A" w:rsidR="00A8287E" w:rsidRPr="00A8287E" w:rsidRDefault="00A8287E" w:rsidP="00171668">
            <w:pPr>
              <w:spacing w:before="0" w:after="0" w:line="240" w:lineRule="auto"/>
              <w:rPr>
                <w:b/>
                <w:bCs/>
                <w:lang w:eastAsia="x-none"/>
              </w:rPr>
            </w:pPr>
            <w:r w:rsidRPr="00A8287E">
              <w:rPr>
                <w:b/>
                <w:bCs/>
                <w:lang w:eastAsia="x-none"/>
              </w:rPr>
              <w:t>Agreement:</w:t>
            </w:r>
          </w:p>
          <w:p w14:paraId="2594E733" w14:textId="77777777" w:rsidR="00A8287E" w:rsidRDefault="00A8287E" w:rsidP="00171668">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C7665FE" w14:textId="77777777" w:rsidR="00A8287E" w:rsidRDefault="00A8287E" w:rsidP="00B21135">
            <w:pPr>
              <w:numPr>
                <w:ilvl w:val="0"/>
                <w:numId w:val="10"/>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4533B2A4"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B591099"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(e.g. enable/disable of DBTW</w:t>
            </w:r>
            <w:proofErr w:type="gramStart"/>
            <w:r>
              <w:rPr>
                <w:rFonts w:eastAsia="Times New Roman"/>
                <w:lang w:eastAsia="zh-CN"/>
              </w:rPr>
              <w:t xml:space="preserve">,  </w:t>
            </w:r>
            <w:proofErr w:type="gramEnd"/>
            <w:r>
              <w:rPr>
                <w:rFonts w:eastAsia="Times New Roman"/>
                <w:lang w:eastAsia="zh-CN"/>
              </w:rPr>
              <w:fldChar w:fldCharType="begin"/>
            </w:r>
            <w:r>
              <w:rPr>
                <w:rFonts w:eastAsia="Times New Roman"/>
                <w:lang w:eastAsia="zh-CN"/>
              </w:rPr>
              <w:instrText xml:space="preserve"> QUOTE </w:instrText>
            </w:r>
            <w:r w:rsidR="003A7222">
              <w:rPr>
                <w:noProof/>
                <w:position w:val="-6"/>
              </w:rPr>
              <w:pict w14:anchorId="043DD183">
                <v:shape id="_x0000_i1026" type="#_x0000_t75" alt="" style="width:19.65pt;height:13.1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3A7222">
              <w:rPr>
                <w:noProof/>
                <w:position w:val="-6"/>
              </w:rPr>
              <w:pict w14:anchorId="529B3A33">
                <v:shape id="_x0000_i1027" type="#_x0000_t75" alt="" style="width:19.65pt;height:13.1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and DBTW length) are supported by dedicated signaling.</w:t>
            </w:r>
          </w:p>
          <w:p w14:paraId="52DEA150" w14:textId="77777777" w:rsidR="00A8287E" w:rsidRDefault="00A8287E" w:rsidP="00B21135">
            <w:pPr>
              <w:numPr>
                <w:ilvl w:val="0"/>
                <w:numId w:val="10"/>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1DF4AE9" w14:textId="77777777" w:rsidR="00A8287E" w:rsidRDefault="00A8287E" w:rsidP="00B21135">
            <w:pPr>
              <w:numPr>
                <w:ilvl w:val="1"/>
                <w:numId w:val="10"/>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E49A61C"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2) (Unlicensed with LBT on) + DBTW enabled</w:t>
            </w:r>
          </w:p>
          <w:p w14:paraId="5A76555D"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3) (Unlicensed with LBT on) + DBTW disabled</w:t>
            </w:r>
          </w:p>
          <w:p w14:paraId="08B5BEC9"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4) (Licensed) + DBTW disabled</w:t>
            </w:r>
          </w:p>
          <w:p w14:paraId="3F64CB02"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18CCE917" w14:textId="77777777" w:rsidR="00A8287E" w:rsidRDefault="00A8287E" w:rsidP="00B21135">
            <w:pPr>
              <w:numPr>
                <w:ilvl w:val="2"/>
                <w:numId w:val="10"/>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816D746"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F4D4995"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30CB8F7"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A209B7F"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FFA20B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C60B8E"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3A7222">
              <w:rPr>
                <w:noProof/>
                <w:position w:val="-6"/>
              </w:rPr>
              <w:pict w14:anchorId="2814856E">
                <v:shape id="_x0000_i1028" type="#_x0000_t75" alt="" style="width:19.65pt;height:13.1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3A7222">
              <w:rPr>
                <w:noProof/>
                <w:position w:val="-6"/>
              </w:rPr>
              <w:pict w14:anchorId="364F8AB4">
                <v:shape id="_x0000_i1029" type="#_x0000_t75" alt="" style="width:19.65pt;height:13.1pt;mso-width-percent:0;mso-height-percent:0;mso-width-percent:0;mso-height-percent:0" equationxml="&lt;">
                  <v:imagedata r:id="rId15" o:title="" chromakey="white"/>
                </v:shape>
              </w:pict>
            </w:r>
            <w:r>
              <w:rPr>
                <w:rFonts w:eastAsia="Times New Roman"/>
                <w:lang w:eastAsia="zh-CN"/>
              </w:rPr>
              <w:fldChar w:fldCharType="end"/>
            </w:r>
          </w:p>
          <w:p w14:paraId="6DB6492F"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052280EC"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17B8802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1C1833C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Option 3) </w:t>
            </w:r>
            <w:proofErr w:type="gramStart"/>
            <w:r>
              <w:rPr>
                <w:rFonts w:eastAsia="Times New Roman"/>
                <w:lang w:eastAsia="zh-CN"/>
              </w:rPr>
              <w:t>By</w:t>
            </w:r>
            <w:proofErr w:type="gramEnd"/>
            <w:r>
              <w:rPr>
                <w:rFonts w:eastAsia="Times New Roman"/>
                <w:lang w:eastAsia="zh-CN"/>
              </w:rPr>
              <w:t xml:space="preserve"> comparing the value of  </w:t>
            </w:r>
            <w:r>
              <w:rPr>
                <w:rFonts w:eastAsia="Times New Roman"/>
                <w:lang w:eastAsia="zh-CN"/>
              </w:rPr>
              <w:fldChar w:fldCharType="begin"/>
            </w:r>
            <w:r>
              <w:rPr>
                <w:rFonts w:eastAsia="Times New Roman"/>
                <w:lang w:eastAsia="zh-CN"/>
              </w:rPr>
              <w:instrText xml:space="preserve"> QUOTE </w:instrText>
            </w:r>
            <w:r w:rsidR="003A7222">
              <w:rPr>
                <w:noProof/>
                <w:position w:val="-6"/>
              </w:rPr>
              <w:pict w14:anchorId="2488E8A5">
                <v:shape id="_x0000_i1030" type="#_x0000_t75" alt="" style="width:19.65pt;height:13.1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3A7222">
              <w:rPr>
                <w:noProof/>
                <w:position w:val="-6"/>
              </w:rPr>
              <w:pict w14:anchorId="3351BFD5">
                <v:shape id="_x0000_i1031" type="#_x0000_t75" alt="" style="width:19.65pt;height:13.1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3A7222">
              <w:rPr>
                <w:noProof/>
                <w:position w:val="-6"/>
              </w:rPr>
              <w:pict w14:anchorId="62392991">
                <v:shape id="_x0000_i1032" type="#_x0000_t75" alt="" style="width:19.65pt;height:13.1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3A7222">
              <w:rPr>
                <w:noProof/>
                <w:position w:val="-6"/>
              </w:rPr>
              <w:pict w14:anchorId="45FC7BB0">
                <v:shape id="_x0000_i1033" type="#_x0000_t75" alt="" style="width:19.65pt;height:13.1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67871F3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5C4D36D"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4B7E7554" w14:textId="77777777" w:rsidR="00A8287E" w:rsidRPr="00A8287E" w:rsidRDefault="00A8287E" w:rsidP="00171668">
            <w:pPr>
              <w:spacing w:before="0" w:after="0" w:line="240" w:lineRule="auto"/>
              <w:rPr>
                <w:b/>
                <w:bCs/>
                <w:lang w:eastAsia="zh-CN"/>
              </w:rPr>
            </w:pPr>
          </w:p>
          <w:p w14:paraId="4D67F34D" w14:textId="77777777" w:rsidR="00A8287E" w:rsidRPr="00A8287E" w:rsidRDefault="00A8287E" w:rsidP="00171668">
            <w:pPr>
              <w:spacing w:before="0" w:after="0" w:line="240" w:lineRule="auto"/>
              <w:rPr>
                <w:rFonts w:ascii="Times" w:hAnsi="Times"/>
                <w:b/>
                <w:bCs/>
                <w:szCs w:val="24"/>
                <w:lang w:eastAsia="zh-CN"/>
              </w:rPr>
            </w:pPr>
            <w:r w:rsidRPr="00A8287E">
              <w:rPr>
                <w:b/>
                <w:bCs/>
                <w:lang w:eastAsia="zh-CN"/>
              </w:rPr>
              <w:t>Agreement:</w:t>
            </w:r>
          </w:p>
          <w:p w14:paraId="27EDBE5F" w14:textId="77777777" w:rsidR="00A8287E" w:rsidRDefault="00A8287E" w:rsidP="00171668">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6ACFD7A" w14:textId="77777777" w:rsidR="00A8287E" w:rsidRDefault="00A8287E" w:rsidP="00B21135">
            <w:pPr>
              <w:numPr>
                <w:ilvl w:val="0"/>
                <w:numId w:val="10"/>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15852FA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lastRenderedPageBreak/>
              <w:t xml:space="preserve">Alt A) indication of </w:t>
            </w:r>
            <w:r>
              <w:rPr>
                <w:rFonts w:eastAsia="Times New Roman"/>
                <w:lang w:eastAsia="zh-CN"/>
              </w:rPr>
              <w:fldChar w:fldCharType="begin"/>
            </w:r>
            <w:r>
              <w:rPr>
                <w:rFonts w:eastAsia="Times New Roman"/>
                <w:lang w:eastAsia="zh-CN"/>
              </w:rPr>
              <w:instrText xml:space="preserve"> QUOTE </w:instrText>
            </w:r>
            <w:r w:rsidR="003A7222">
              <w:rPr>
                <w:noProof/>
                <w:position w:val="-6"/>
              </w:rPr>
              <w:pict w14:anchorId="0221EAE1">
                <v:shape id="_x0000_i1034" type="#_x0000_t75" alt="" style="width:19.65pt;height:13.1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3A7222">
              <w:rPr>
                <w:noProof/>
                <w:position w:val="-6"/>
              </w:rPr>
              <w:pict w14:anchorId="6A3C6857">
                <v:shape id="_x0000_i1035" type="#_x0000_t75" alt="" style="width:19.65pt;height:13.1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181D696"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3A7222">
              <w:rPr>
                <w:noProof/>
                <w:position w:val="-6"/>
              </w:rPr>
              <w:pict w14:anchorId="2A7BD110">
                <v:shape id="_x0000_i1036" type="#_x0000_t75" alt="" style="width:19.65pt;height:13.1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3A7222">
              <w:rPr>
                <w:noProof/>
                <w:position w:val="-6"/>
              </w:rPr>
              <w:pict w14:anchorId="6B101C2A">
                <v:shape id="_x0000_i1037" type="#_x0000_t75" alt="" style="width:19.65pt;height:13.1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to not exceed 4</w:t>
            </w:r>
          </w:p>
          <w:p w14:paraId="5D1205D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7760E2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7099EE0"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720AD66"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7BA8FA7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C9DB453"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B88D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05CFB1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other values</w:t>
            </w:r>
          </w:p>
          <w:p w14:paraId="6A198588"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 Alt 1 and 2</w:t>
            </w:r>
          </w:p>
          <w:p w14:paraId="7024ACFC"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4A0D460B"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A44EFA1"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80</w:t>
            </w:r>
          </w:p>
          <w:p w14:paraId="41A9F94F"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29F47D4"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128</w:t>
            </w:r>
          </w:p>
          <w:p w14:paraId="11839A9A" w14:textId="77777777" w:rsidR="00171668" w:rsidRDefault="00171668" w:rsidP="00171668">
            <w:pPr>
              <w:adjustRightInd/>
              <w:spacing w:before="0" w:after="0" w:line="240" w:lineRule="auto"/>
              <w:textAlignment w:val="auto"/>
              <w:rPr>
                <w:rFonts w:eastAsia="Times New Roman"/>
                <w:lang w:eastAsia="zh-CN"/>
              </w:rPr>
            </w:pPr>
          </w:p>
          <w:p w14:paraId="5EBC3159" w14:textId="3A1EB635" w:rsidR="00171668" w:rsidRPr="00171668" w:rsidRDefault="00171668" w:rsidP="00171668">
            <w:pPr>
              <w:spacing w:before="0" w:after="0" w:line="240" w:lineRule="auto"/>
              <w:rPr>
                <w:b/>
                <w:bCs/>
                <w:u w:val="single"/>
                <w:lang w:eastAsia="x-none"/>
              </w:rPr>
            </w:pPr>
            <w:r w:rsidRPr="00171668">
              <w:rPr>
                <w:b/>
                <w:bCs/>
                <w:u w:val="single"/>
                <w:lang w:eastAsia="x-none"/>
              </w:rPr>
              <w:t>RAN1 #10</w:t>
            </w:r>
            <w:r>
              <w:rPr>
                <w:b/>
                <w:bCs/>
                <w:u w:val="single"/>
                <w:lang w:eastAsia="x-none"/>
              </w:rPr>
              <w:t>6</w:t>
            </w:r>
            <w:r w:rsidRPr="00171668">
              <w:rPr>
                <w:b/>
                <w:bCs/>
                <w:u w:val="single"/>
                <w:lang w:eastAsia="x-none"/>
              </w:rPr>
              <w:t>e</w:t>
            </w:r>
          </w:p>
          <w:p w14:paraId="40277F09" w14:textId="77777777" w:rsidR="00171668" w:rsidRPr="003E076D" w:rsidRDefault="00171668" w:rsidP="00171668">
            <w:pPr>
              <w:spacing w:before="0" w:after="0" w:line="240" w:lineRule="auto"/>
              <w:rPr>
                <w:iCs/>
                <w:u w:val="single"/>
                <w:lang w:eastAsia="x-none"/>
              </w:rPr>
            </w:pPr>
            <w:r w:rsidRPr="003E076D">
              <w:rPr>
                <w:iCs/>
                <w:u w:val="single"/>
                <w:lang w:eastAsia="x-none"/>
              </w:rPr>
              <w:t>Conclusion:</w:t>
            </w:r>
          </w:p>
          <w:p w14:paraId="464140D4" w14:textId="77777777" w:rsidR="00171668" w:rsidRPr="00E73DFF" w:rsidRDefault="00171668" w:rsidP="00171668">
            <w:pPr>
              <w:pStyle w:val="a9"/>
              <w:spacing w:before="0" w:after="0" w:line="240" w:lineRule="auto"/>
              <w:rPr>
                <w:rFonts w:cs="Times"/>
                <w:szCs w:val="20"/>
                <w:lang w:eastAsia="zh-CN"/>
              </w:rPr>
            </w:pPr>
            <w:r>
              <w:rPr>
                <w:rFonts w:eastAsia="Times New Roman" w:cs="Times"/>
                <w:szCs w:val="20"/>
                <w:lang w:eastAsia="zh-CN"/>
              </w:rPr>
              <w:t>RAN1 will continue discussions to develop solutions for s</w:t>
            </w:r>
            <w:r w:rsidRPr="00E73DFF">
              <w:rPr>
                <w:rFonts w:eastAsia="Times New Roman" w:cs="Times"/>
                <w:szCs w:val="20"/>
                <w:lang w:eastAsia="zh-CN"/>
              </w:rPr>
              <w:t>upport</w:t>
            </w:r>
            <w:r>
              <w:rPr>
                <w:rFonts w:eastAsia="Times New Roman" w:cs="Times"/>
                <w:szCs w:val="20"/>
                <w:lang w:eastAsia="zh-CN"/>
              </w:rPr>
              <w:t>ing</w:t>
            </w:r>
            <w:r w:rsidRPr="00E73DFF">
              <w:rPr>
                <w:rFonts w:eastAsia="Times New Roman" w:cs="Times"/>
                <w:szCs w:val="20"/>
                <w:lang w:eastAsia="zh-CN"/>
              </w:rPr>
              <w:t xml:space="preserve"> DBTW</w:t>
            </w:r>
          </w:p>
          <w:p w14:paraId="7DBB0844" w14:textId="77777777" w:rsidR="00171668" w:rsidRDefault="00171668" w:rsidP="00171668">
            <w:pPr>
              <w:spacing w:before="0" w:after="0" w:line="240" w:lineRule="auto"/>
              <w:rPr>
                <w:b/>
                <w:bCs/>
                <w:lang w:eastAsia="zh-CN"/>
              </w:rPr>
            </w:pPr>
          </w:p>
          <w:p w14:paraId="51B94EE3" w14:textId="395B46E1" w:rsidR="00171668" w:rsidRPr="00A8287E" w:rsidRDefault="00171668" w:rsidP="00171668">
            <w:pPr>
              <w:spacing w:before="0" w:after="0" w:line="240" w:lineRule="auto"/>
              <w:rPr>
                <w:rFonts w:ascii="Times" w:hAnsi="Times"/>
                <w:b/>
                <w:bCs/>
                <w:szCs w:val="24"/>
                <w:lang w:eastAsia="zh-CN"/>
              </w:rPr>
            </w:pPr>
            <w:r w:rsidRPr="00A8287E">
              <w:rPr>
                <w:b/>
                <w:bCs/>
                <w:lang w:eastAsia="zh-CN"/>
              </w:rPr>
              <w:t>Agreement:</w:t>
            </w:r>
          </w:p>
          <w:p w14:paraId="5F46F7AA" w14:textId="77777777" w:rsidR="00171668" w:rsidRPr="00EB69B3" w:rsidRDefault="00171668" w:rsidP="00171668">
            <w:pPr>
              <w:pStyle w:val="a9"/>
              <w:spacing w:before="0" w:after="0" w:line="240" w:lineRule="auto"/>
              <w:rPr>
                <w:rFonts w:eastAsia="Times New Roman" w:cs="Times"/>
                <w:szCs w:val="20"/>
                <w:lang w:eastAsia="zh-CN"/>
              </w:rPr>
            </w:pPr>
            <w:r w:rsidRPr="00EB69B3">
              <w:rPr>
                <w:rFonts w:eastAsia="Times New Roman" w:cs="Times"/>
                <w:szCs w:val="20"/>
                <w:lang w:eastAsia="zh-CN"/>
              </w:rPr>
              <w:t>For DBTW with 120kHz SCS (if supported), support DBTW lengths {0.5, 1, 2, 3, 4, 5} msec</w:t>
            </w:r>
          </w:p>
          <w:p w14:paraId="40982FE7" w14:textId="46BCB429" w:rsidR="00171668" w:rsidRDefault="00171668" w:rsidP="00B21135">
            <w:pPr>
              <w:pStyle w:val="a9"/>
              <w:numPr>
                <w:ilvl w:val="0"/>
                <w:numId w:val="13"/>
              </w:numPr>
              <w:spacing w:before="0" w:after="0" w:line="240" w:lineRule="auto"/>
              <w:rPr>
                <w:rFonts w:eastAsia="Times New Roman" w:cs="Times"/>
                <w:szCs w:val="20"/>
                <w:lang w:eastAsia="zh-CN"/>
              </w:rPr>
            </w:pPr>
            <w:r w:rsidRPr="00EB69B3">
              <w:rPr>
                <w:rFonts w:eastAsia="Times New Roman" w:cs="Times"/>
                <w:szCs w:val="20"/>
                <w:lang w:eastAsia="zh-CN"/>
              </w:rPr>
              <w:t>Note: this should be the same as Rel-16 NR-U DBTW lengths.</w:t>
            </w:r>
          </w:p>
          <w:p w14:paraId="50585D6A" w14:textId="77777777" w:rsidR="00171668" w:rsidRPr="00EB69B3" w:rsidRDefault="00171668" w:rsidP="00C814E2">
            <w:pPr>
              <w:pStyle w:val="a9"/>
              <w:spacing w:before="0" w:after="0" w:line="240" w:lineRule="auto"/>
              <w:rPr>
                <w:rFonts w:eastAsia="Times New Roman" w:cs="Times"/>
                <w:szCs w:val="20"/>
                <w:lang w:eastAsia="zh-CN"/>
              </w:rPr>
            </w:pPr>
          </w:p>
          <w:p w14:paraId="4A929C94" w14:textId="77777777" w:rsidR="00171668" w:rsidRDefault="00171668" w:rsidP="00171668">
            <w:pPr>
              <w:spacing w:before="0" w:after="0" w:line="240" w:lineRule="auto"/>
              <w:rPr>
                <w:iCs/>
                <w:lang w:eastAsia="x-none"/>
              </w:rPr>
            </w:pPr>
            <w:r w:rsidRPr="00B33A70">
              <w:rPr>
                <w:iCs/>
                <w:highlight w:val="darkYellow"/>
                <w:lang w:eastAsia="x-none"/>
              </w:rPr>
              <w:t>Working assumption:</w:t>
            </w:r>
          </w:p>
          <w:p w14:paraId="758DC68F" w14:textId="77777777" w:rsidR="00171668" w:rsidRPr="00070A09" w:rsidRDefault="00171668" w:rsidP="00171668">
            <w:pPr>
              <w:pStyle w:val="a9"/>
              <w:spacing w:before="0" w:after="0" w:line="240" w:lineRule="auto"/>
              <w:rPr>
                <w:rFonts w:eastAsia="Times New Roman" w:cs="Times"/>
                <w:szCs w:val="20"/>
                <w:lang w:eastAsia="zh-CN"/>
              </w:rPr>
            </w:pPr>
            <w:r w:rsidRPr="00070A09">
              <w:rPr>
                <w:rFonts w:eastAsia="Times New Roman" w:cs="Times"/>
                <w:szCs w:val="20"/>
                <w:lang w:eastAsia="zh-CN"/>
              </w:rPr>
              <w:t>For 120kHz SSB, the number of candidates SSBs in a half frame is 64</w:t>
            </w:r>
            <w:r>
              <w:rPr>
                <w:rFonts w:eastAsia="Times New Roman" w:cs="Times"/>
                <w:szCs w:val="20"/>
                <w:lang w:eastAsia="zh-CN"/>
              </w:rPr>
              <w:t>.</w:t>
            </w:r>
          </w:p>
          <w:p w14:paraId="24EC69AA" w14:textId="00CEC5CA" w:rsidR="00171668" w:rsidRPr="001A6FB1" w:rsidRDefault="00171668" w:rsidP="00171668">
            <w:pPr>
              <w:adjustRightInd/>
              <w:spacing w:before="0" w:after="0" w:line="240" w:lineRule="auto"/>
              <w:textAlignment w:val="auto"/>
              <w:rPr>
                <w:rFonts w:eastAsia="Times New Roman"/>
                <w:lang w:eastAsia="zh-CN"/>
              </w:rPr>
            </w:pPr>
          </w:p>
        </w:tc>
      </w:tr>
    </w:tbl>
    <w:p w14:paraId="471867F6" w14:textId="77777777" w:rsidR="00A8287E" w:rsidRDefault="00A8287E" w:rsidP="00171668">
      <w:pPr>
        <w:pStyle w:val="a9"/>
        <w:spacing w:after="0" w:line="240" w:lineRule="auto"/>
        <w:rPr>
          <w:rFonts w:ascii="Times New Roman" w:hAnsi="Times New Roman"/>
          <w:sz w:val="22"/>
          <w:szCs w:val="22"/>
          <w:lang w:eastAsia="zh-CN"/>
        </w:rPr>
      </w:pPr>
    </w:p>
    <w:p w14:paraId="001E6E24" w14:textId="77777777" w:rsidR="00A8287E" w:rsidRDefault="00A8287E" w:rsidP="0051093F">
      <w:pPr>
        <w:pStyle w:val="a9"/>
        <w:spacing w:after="0"/>
        <w:rPr>
          <w:rFonts w:ascii="Times New Roman" w:hAnsi="Times New Roman"/>
          <w:sz w:val="22"/>
          <w:szCs w:val="22"/>
          <w:lang w:eastAsia="zh-CN"/>
        </w:rPr>
      </w:pPr>
    </w:p>
    <w:p w14:paraId="3B04205F" w14:textId="7826B5EE" w:rsidR="0051093F" w:rsidRDefault="0051093F" w:rsidP="0051093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1DB3E9D8" w14:textId="77777777" w:rsidR="0051093F" w:rsidRDefault="0051093F" w:rsidP="0051093F">
      <w:pPr>
        <w:pStyle w:val="a9"/>
        <w:spacing w:after="0"/>
        <w:rPr>
          <w:rFonts w:ascii="Times New Roman" w:hAnsi="Times New Roman"/>
          <w:sz w:val="22"/>
          <w:szCs w:val="22"/>
          <w:lang w:eastAsia="zh-CN"/>
        </w:rPr>
      </w:pPr>
    </w:p>
    <w:p w14:paraId="35447366" w14:textId="0FBC0478" w:rsidR="00BD6FDE" w:rsidRDefault="005D6C84" w:rsidP="00504C3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DBTW</w:t>
      </w:r>
      <w:r w:rsidR="000D6F2D">
        <w:rPr>
          <w:rFonts w:ascii="Times New Roman" w:hAnsi="Times New Roman"/>
          <w:sz w:val="22"/>
          <w:szCs w:val="22"/>
          <w:lang w:eastAsia="zh-CN"/>
        </w:rPr>
        <w:t xml:space="preserve"> </w:t>
      </w:r>
    </w:p>
    <w:p w14:paraId="456D50CB" w14:textId="6A3711B3" w:rsidR="000D6F2D" w:rsidRDefault="005D6C84" w:rsidP="00504C38">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CE20BB">
        <w:rPr>
          <w:rFonts w:ascii="Times New Roman" w:hAnsi="Times New Roman"/>
          <w:sz w:val="22"/>
          <w:szCs w:val="22"/>
          <w:lang w:eastAsia="zh-CN"/>
        </w:rPr>
        <w:t>Huawei/HiSilicon, Futur</w:t>
      </w:r>
      <w:r w:rsidR="00A34452">
        <w:rPr>
          <w:rFonts w:ascii="Times New Roman" w:hAnsi="Times New Roman"/>
          <w:sz w:val="22"/>
          <w:szCs w:val="22"/>
          <w:lang w:eastAsia="zh-CN"/>
        </w:rPr>
        <w:t>e</w:t>
      </w:r>
      <w:r w:rsidR="00CE20BB">
        <w:rPr>
          <w:rFonts w:ascii="Times New Roman" w:hAnsi="Times New Roman"/>
          <w:sz w:val="22"/>
          <w:szCs w:val="22"/>
          <w:lang w:eastAsia="zh-CN"/>
        </w:rPr>
        <w:t>wei</w:t>
      </w:r>
      <w:r w:rsidR="00F86E13">
        <w:rPr>
          <w:rFonts w:ascii="Times New Roman" w:hAnsi="Times New Roman"/>
          <w:sz w:val="22"/>
          <w:szCs w:val="22"/>
          <w:lang w:eastAsia="zh-CN"/>
        </w:rPr>
        <w:t xml:space="preserve"> (120kHz only)</w:t>
      </w:r>
      <w:r w:rsidR="00F66217">
        <w:rPr>
          <w:rFonts w:ascii="Times New Roman" w:hAnsi="Times New Roman"/>
          <w:sz w:val="22"/>
          <w:szCs w:val="22"/>
          <w:lang w:eastAsia="zh-CN"/>
        </w:rPr>
        <w:t>, ZTE/Sanechips, vivo, NEC</w:t>
      </w:r>
      <w:r w:rsidR="002421FC">
        <w:rPr>
          <w:rFonts w:ascii="Times New Roman" w:hAnsi="Times New Roman"/>
          <w:sz w:val="22"/>
          <w:szCs w:val="22"/>
          <w:lang w:eastAsia="zh-CN"/>
        </w:rPr>
        <w:t>,</w:t>
      </w:r>
      <w:r w:rsidR="002F2DF4">
        <w:rPr>
          <w:rFonts w:ascii="Times New Roman" w:hAnsi="Times New Roman"/>
          <w:sz w:val="22"/>
          <w:szCs w:val="22"/>
          <w:lang w:eastAsia="zh-CN"/>
        </w:rPr>
        <w:t xml:space="preserve"> </w:t>
      </w:r>
      <w:r w:rsidR="005C756C">
        <w:rPr>
          <w:rFonts w:ascii="Times New Roman" w:hAnsi="Times New Roman"/>
          <w:sz w:val="22"/>
          <w:szCs w:val="22"/>
          <w:lang w:eastAsia="zh-CN"/>
        </w:rPr>
        <w:t>Intel,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 ETRI, Interdigital</w:t>
      </w:r>
      <w:r w:rsidR="000C38E2">
        <w:rPr>
          <w:rFonts w:ascii="Times New Roman" w:hAnsi="Times New Roman"/>
          <w:sz w:val="22"/>
          <w:szCs w:val="22"/>
          <w:lang w:eastAsia="zh-CN"/>
        </w:rPr>
        <w:t>, Sharp</w:t>
      </w:r>
      <w:r w:rsidR="005A28B6">
        <w:rPr>
          <w:rFonts w:ascii="Times New Roman" w:hAnsi="Times New Roman"/>
          <w:sz w:val="22"/>
          <w:szCs w:val="22"/>
          <w:lang w:eastAsia="zh-CN"/>
        </w:rPr>
        <w:t>, WILUS</w:t>
      </w:r>
      <w:r w:rsidR="00812365">
        <w:rPr>
          <w:rFonts w:ascii="Times New Roman" w:hAnsi="Times New Roman"/>
          <w:sz w:val="22"/>
          <w:szCs w:val="22"/>
          <w:lang w:eastAsia="zh-CN"/>
        </w:rPr>
        <w:t>, LGE</w:t>
      </w:r>
    </w:p>
    <w:p w14:paraId="69271347" w14:textId="2F348C6C" w:rsidR="005D6C84" w:rsidRDefault="005D6C84" w:rsidP="00504C38">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C559E">
        <w:rPr>
          <w:rFonts w:ascii="Times New Roman" w:hAnsi="Times New Roman"/>
          <w:sz w:val="22"/>
          <w:szCs w:val="22"/>
          <w:lang w:eastAsia="zh-CN"/>
        </w:rPr>
        <w:t>Ericsson (if supported only for 120kHz only)</w:t>
      </w:r>
      <w:r w:rsidR="005A28B6">
        <w:rPr>
          <w:rFonts w:ascii="Times New Roman" w:hAnsi="Times New Roman"/>
          <w:sz w:val="22"/>
          <w:szCs w:val="22"/>
          <w:lang w:eastAsia="zh-CN"/>
        </w:rPr>
        <w:t>, Qualcomm (not support for 480/960kHz)</w:t>
      </w:r>
    </w:p>
    <w:p w14:paraId="62B7719C" w14:textId="2736B486" w:rsidR="005D6C84" w:rsidRDefault="005D6C84" w:rsidP="005D6C8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w:t>
      </w:r>
      <w:r w:rsidR="00E723AB">
        <w:rPr>
          <w:rFonts w:ascii="Times New Roman" w:hAnsi="Times New Roman"/>
          <w:sz w:val="22"/>
          <w:szCs w:val="22"/>
          <w:lang w:eastAsia="zh-CN"/>
        </w:rPr>
        <w:t xml:space="preserve"> (for initial access)</w:t>
      </w:r>
    </w:p>
    <w:p w14:paraId="5F66B776" w14:textId="77777777" w:rsidR="00F66217" w:rsidRDefault="00F86E13" w:rsidP="00F86E1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w:t>
      </w:r>
      <w:r w:rsidR="002D6EC3">
        <w:rPr>
          <w:rFonts w:ascii="Times New Roman" w:hAnsi="Times New Roman"/>
          <w:sz w:val="22"/>
          <w:szCs w:val="22"/>
          <w:lang w:eastAsia="zh-CN"/>
        </w:rPr>
        <w:t>MIB</w:t>
      </w:r>
      <w:r>
        <w:rPr>
          <w:rFonts w:ascii="Times New Roman" w:hAnsi="Times New Roman"/>
          <w:sz w:val="22"/>
          <w:szCs w:val="22"/>
          <w:lang w:eastAsia="zh-CN"/>
        </w:rPr>
        <w:t xml:space="preserve"> (either explicit or implicit with Q=64)</w:t>
      </w:r>
      <w:r w:rsidR="002D6EC3">
        <w:rPr>
          <w:rFonts w:ascii="Times New Roman" w:hAnsi="Times New Roman"/>
          <w:sz w:val="22"/>
          <w:szCs w:val="22"/>
          <w:lang w:eastAsia="zh-CN"/>
        </w:rPr>
        <w:t>:</w:t>
      </w:r>
    </w:p>
    <w:p w14:paraId="6D944BB3" w14:textId="77777777" w:rsidR="002F2DF4" w:rsidRPr="008F14A2" w:rsidRDefault="00F66217" w:rsidP="002F2DF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 ZTE/Sanechip, NEC</w:t>
      </w:r>
      <w:r w:rsidR="005C756C">
        <w:rPr>
          <w:rFonts w:ascii="Times New Roman" w:hAnsi="Times New Roman"/>
          <w:sz w:val="22"/>
          <w:szCs w:val="22"/>
          <w:lang w:eastAsia="zh-CN"/>
        </w:rPr>
        <w:t>, Samsung (if Q is indicated in MIB),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r w:rsidR="000C38E2">
        <w:rPr>
          <w:rFonts w:ascii="Times New Roman" w:hAnsi="Times New Roman"/>
          <w:sz w:val="22"/>
          <w:szCs w:val="22"/>
          <w:lang w:eastAsia="zh-CN"/>
        </w:rPr>
        <w:t>, Sharp</w:t>
      </w:r>
      <w:r w:rsidR="005A28B6">
        <w:rPr>
          <w:rFonts w:ascii="Times New Roman" w:hAnsi="Times New Roman"/>
          <w:sz w:val="22"/>
          <w:szCs w:val="22"/>
          <w:lang w:eastAsia="zh-CN"/>
        </w:rPr>
        <w:t>, Apple, Qualcomm (for 120kHz)</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Huawei/HiSilicon (for 120 kHz)</w:t>
      </w:r>
      <w:r w:rsidR="002F2DF4">
        <w:rPr>
          <w:rFonts w:ascii="Times New Roman" w:hAnsi="Times New Roman"/>
          <w:sz w:val="22"/>
          <w:szCs w:val="22"/>
          <w:lang w:eastAsia="zh-CN"/>
        </w:rPr>
        <w:t>, Nokia/NSB (if number of candidate locations is restricted for 480/960kHz scs to 64)</w:t>
      </w:r>
    </w:p>
    <w:p w14:paraId="7C3069CA" w14:textId="02B6E9DA" w:rsidR="00F66217" w:rsidRDefault="00F66217" w:rsidP="00F6621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explicit signaling in MIB: vivo</w:t>
      </w:r>
    </w:p>
    <w:p w14:paraId="3E3604B8" w14:textId="12B9F5AF" w:rsidR="00CC559E" w:rsidRDefault="00CC559E" w:rsidP="00F6621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explicit: CATT</w:t>
      </w:r>
      <w:r w:rsidR="005C756C">
        <w:rPr>
          <w:rFonts w:ascii="Times New Roman" w:hAnsi="Times New Roman"/>
          <w:sz w:val="22"/>
          <w:szCs w:val="22"/>
          <w:lang w:eastAsia="zh-CN"/>
        </w:rPr>
        <w:t>, Samsung (if Q is not indicated in MIB)</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Huawei/HiSilicon (for 480/960 kHz)</w:t>
      </w:r>
    </w:p>
    <w:p w14:paraId="048C5E2F" w14:textId="22A137DE" w:rsidR="00F86E13" w:rsidRDefault="00F86E13" w:rsidP="00F86E1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SIB1</w:t>
      </w:r>
      <w:r w:rsidR="00F66217">
        <w:rPr>
          <w:rFonts w:ascii="Times New Roman" w:hAnsi="Times New Roman"/>
          <w:sz w:val="22"/>
          <w:szCs w:val="22"/>
          <w:lang w:eastAsia="zh-CN"/>
        </w:rPr>
        <w:t>:</w:t>
      </w:r>
    </w:p>
    <w:p w14:paraId="1DE90FD3" w14:textId="1E0EF469" w:rsidR="00F66217" w:rsidRDefault="00F66217" w:rsidP="00F6621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r w:rsidR="002421FC">
        <w:rPr>
          <w:rFonts w:ascii="Times New Roman" w:hAnsi="Times New Roman"/>
          <w:sz w:val="22"/>
          <w:szCs w:val="22"/>
          <w:lang w:eastAsia="zh-CN"/>
        </w:rPr>
        <w:t>, Nokia/NSB</w:t>
      </w:r>
    </w:p>
    <w:p w14:paraId="61BA9855" w14:textId="4FF07FBD" w:rsidR="002D6EC3" w:rsidRDefault="002D6EC3" w:rsidP="00F86E1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586157BD" w14:textId="2E6E56C5" w:rsidR="004B740A" w:rsidRDefault="004B740A" w:rsidP="004B740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Interdigital, Samsung</w:t>
      </w:r>
    </w:p>
    <w:p w14:paraId="4E292824" w14:textId="77777777" w:rsidR="00812365" w:rsidRDefault="00812365" w:rsidP="00812365">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UE always assumes DBTW is enabled for 120 kHz SSB reception</w:t>
      </w:r>
      <w:r>
        <w:rPr>
          <w:rFonts w:ascii="Times New Roman" w:hAnsi="Times New Roman"/>
          <w:sz w:val="22"/>
          <w:szCs w:val="22"/>
          <w:lang w:eastAsia="zh-CN"/>
        </w:rPr>
        <w:t>, w/o indication of DBTW</w:t>
      </w:r>
    </w:p>
    <w:p w14:paraId="1BF5CE6A" w14:textId="77777777" w:rsidR="00812365" w:rsidRDefault="00812365" w:rsidP="00812365">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2BE005C3" w14:textId="00ED2886" w:rsidR="00E96D27" w:rsidRDefault="00E96D27" w:rsidP="005D6C8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7B8BA1" w14:textId="14FC3DEA" w:rsidR="005D6C84" w:rsidRDefault="005D6C84" w:rsidP="00E96D2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E355307" w14:textId="28908EC5" w:rsidR="00E96D27" w:rsidRDefault="00C10F9D" w:rsidP="00E96D2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{16,32,64} : Huawei/HiSilicon</w:t>
      </w:r>
    </w:p>
    <w:p w14:paraId="6BE52252" w14:textId="4C095F9E" w:rsidR="00C10F9D" w:rsidRDefault="00C10F9D" w:rsidP="00E96D2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{16,32,64} : Huawei/HiSilicon</w:t>
      </w:r>
    </w:p>
    <w:p w14:paraId="1EA5FBEE" w14:textId="3FFC6A1C" w:rsidR="00F66217" w:rsidRDefault="00F66217" w:rsidP="00E96D27">
      <w:pPr>
        <w:pStyle w:val="a9"/>
        <w:numPr>
          <w:ilvl w:val="2"/>
          <w:numId w:val="7"/>
        </w:numPr>
        <w:spacing w:after="0"/>
        <w:rPr>
          <w:rFonts w:ascii="Times New Roman" w:hAnsi="Times New Roman"/>
          <w:sz w:val="22"/>
          <w:szCs w:val="22"/>
          <w:lang w:eastAsia="zh-CN"/>
        </w:rPr>
      </w:pPr>
      <w:r w:rsidRPr="007002E3">
        <w:rPr>
          <w:rFonts w:ascii="Times New Roman" w:hAnsi="Times New Roman"/>
          <w:sz w:val="22"/>
          <w:szCs w:val="22"/>
          <w:lang w:eastAsia="zh-CN"/>
        </w:rPr>
        <w:t>{8,16,32,64}</w:t>
      </w:r>
      <w:r>
        <w:rPr>
          <w:rFonts w:ascii="Times New Roman" w:hAnsi="Times New Roman"/>
          <w:sz w:val="22"/>
          <w:szCs w:val="22"/>
          <w:lang w:eastAsia="zh-CN"/>
        </w:rPr>
        <w:t>: ZTE/Sanechips</w:t>
      </w:r>
      <w:r w:rsidR="005C756C">
        <w:rPr>
          <w:rFonts w:ascii="Times New Roman" w:hAnsi="Times New Roman"/>
          <w:sz w:val="22"/>
          <w:szCs w:val="22"/>
          <w:lang w:eastAsia="zh-CN"/>
        </w:rPr>
        <w:t>, Intel (if 2 bit for Q)</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r w:rsidR="00812365">
        <w:rPr>
          <w:rFonts w:ascii="Times New Roman" w:hAnsi="Times New Roman"/>
          <w:sz w:val="22"/>
          <w:szCs w:val="22"/>
          <w:lang w:eastAsia="zh-CN"/>
        </w:rPr>
        <w:t>, LGE</w:t>
      </w:r>
    </w:p>
    <w:p w14:paraId="207A7ADD" w14:textId="0ADFD0FC" w:rsidR="00F66217" w:rsidRDefault="00F66217" w:rsidP="00E96D2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 16: NEC</w:t>
      </w:r>
    </w:p>
    <w:p w14:paraId="476119AE" w14:textId="5DAD360C" w:rsidR="00CC559E" w:rsidRDefault="00CC559E" w:rsidP="00E96D27">
      <w:pPr>
        <w:pStyle w:val="a9"/>
        <w:numPr>
          <w:ilvl w:val="2"/>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w:t>
      </w:r>
      <w:r>
        <w:rPr>
          <w:rFonts w:ascii="Times New Roman" w:hAnsi="Times New Roman"/>
          <w:sz w:val="22"/>
          <w:szCs w:val="22"/>
          <w:lang w:eastAsia="zh-CN"/>
        </w:rPr>
        <w:t>: CATT</w:t>
      </w:r>
    </w:p>
    <w:p w14:paraId="58FF61CB" w14:textId="318DF53E" w:rsidR="00F502BF" w:rsidRDefault="00F502BF" w:rsidP="00E96D2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64 serves DBTW disable: Ericsson (if DBTW supported</w:t>
      </w:r>
      <w:r w:rsidR="00FA72F0">
        <w:rPr>
          <w:rFonts w:ascii="Times New Roman" w:hAnsi="Times New Roman"/>
          <w:sz w:val="22"/>
          <w:szCs w:val="22"/>
          <w:lang w:eastAsia="zh-CN"/>
        </w:rPr>
        <w:t>, if Q indicated in MIB</w:t>
      </w:r>
      <w:r w:rsidR="003917F5">
        <w:rPr>
          <w:rFonts w:ascii="Times New Roman" w:hAnsi="Times New Roman"/>
          <w:sz w:val="22"/>
          <w:szCs w:val="22"/>
          <w:lang w:eastAsia="zh-CN"/>
        </w:rPr>
        <w:t>, as one option</w:t>
      </w:r>
      <w:r>
        <w:rPr>
          <w:rFonts w:ascii="Times New Roman" w:hAnsi="Times New Roman"/>
          <w:sz w:val="22"/>
          <w:szCs w:val="22"/>
          <w:lang w:eastAsia="zh-CN"/>
        </w:rPr>
        <w:t>)</w:t>
      </w:r>
    </w:p>
    <w:p w14:paraId="10A268A4" w14:textId="7625052A" w:rsidR="003917F5" w:rsidRDefault="003917F5" w:rsidP="00E96D2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{8,16,32,48} :</w:t>
      </w:r>
      <w:r w:rsidRPr="003917F5">
        <w:rPr>
          <w:rFonts w:ascii="Times New Roman" w:hAnsi="Times New Roman"/>
          <w:sz w:val="22"/>
          <w:szCs w:val="22"/>
          <w:lang w:eastAsia="zh-CN"/>
        </w:rPr>
        <w:t xml:space="preserve"> </w:t>
      </w:r>
      <w:r>
        <w:rPr>
          <w:rFonts w:ascii="Times New Roman" w:hAnsi="Times New Roman"/>
          <w:sz w:val="22"/>
          <w:szCs w:val="22"/>
          <w:lang w:eastAsia="zh-CN"/>
        </w:rPr>
        <w:t>Ericsson (if DBTW supported, if Q indicated in SIB1, as one option)</w:t>
      </w:r>
    </w:p>
    <w:p w14:paraId="054417F8" w14:textId="4BEBE4EA" w:rsidR="002421FC" w:rsidRDefault="002421FC" w:rsidP="00E96D2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Nokia/NSB</w:t>
      </w:r>
    </w:p>
    <w:p w14:paraId="33B9C36B" w14:textId="4D4E1E64" w:rsidR="005C756C" w:rsidRDefault="005C756C" w:rsidP="00E96D2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{16,64}: Intel (if 1 bit for Q)</w:t>
      </w:r>
    </w:p>
    <w:p w14:paraId="03FC648E" w14:textId="6295C8FB" w:rsidR="00CE20BB" w:rsidRDefault="00CE20BB" w:rsidP="00CE20B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bits for required signaling</w:t>
      </w:r>
      <w:r w:rsidR="005C756C">
        <w:rPr>
          <w:rFonts w:ascii="Times New Roman" w:hAnsi="Times New Roman"/>
          <w:sz w:val="22"/>
          <w:szCs w:val="22"/>
          <w:lang w:eastAsia="zh-CN"/>
        </w:rPr>
        <w:t xml:space="preserve"> (e.g. additional SSB index, Q)</w:t>
      </w:r>
      <w:r>
        <w:rPr>
          <w:rFonts w:ascii="Times New Roman" w:hAnsi="Times New Roman"/>
          <w:sz w:val="22"/>
          <w:szCs w:val="22"/>
          <w:lang w:eastAsia="zh-CN"/>
        </w:rPr>
        <w:t xml:space="preserve"> for </w:t>
      </w:r>
      <w:r w:rsidR="00324601">
        <w:rPr>
          <w:rFonts w:ascii="Times New Roman" w:hAnsi="Times New Roman"/>
          <w:sz w:val="22"/>
          <w:szCs w:val="22"/>
          <w:lang w:eastAsia="zh-CN"/>
        </w:rPr>
        <w:t>supporting DBTW</w:t>
      </w:r>
      <w:r w:rsidR="00FA72F0">
        <w:rPr>
          <w:rFonts w:ascii="Times New Roman" w:hAnsi="Times New Roman"/>
          <w:sz w:val="22"/>
          <w:szCs w:val="22"/>
          <w:lang w:eastAsia="zh-CN"/>
        </w:rPr>
        <w:t xml:space="preserve"> in MIB</w:t>
      </w:r>
    </w:p>
    <w:p w14:paraId="270C859A" w14:textId="41A65405" w:rsidR="00CE20BB" w:rsidRDefault="00CE20BB" w:rsidP="00CE20B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 Huawei/HiSilicon</w:t>
      </w:r>
      <w:r w:rsidR="00F66217">
        <w:rPr>
          <w:rFonts w:ascii="Times New Roman" w:hAnsi="Times New Roman"/>
          <w:sz w:val="22"/>
          <w:szCs w:val="22"/>
          <w:lang w:eastAsia="zh-CN"/>
        </w:rPr>
        <w:t>, vivo</w:t>
      </w:r>
      <w:r w:rsidR="00F502BF">
        <w:rPr>
          <w:rFonts w:ascii="Times New Roman" w:hAnsi="Times New Roman"/>
          <w:sz w:val="22"/>
          <w:szCs w:val="22"/>
          <w:lang w:eastAsia="zh-CN"/>
        </w:rPr>
        <w:t>, Ericsson (if DBTW supported</w:t>
      </w:r>
      <w:r w:rsidR="003917F5">
        <w:rPr>
          <w:rFonts w:ascii="Times New Roman" w:hAnsi="Times New Roman"/>
          <w:sz w:val="22"/>
          <w:szCs w:val="22"/>
          <w:lang w:eastAsia="zh-CN"/>
        </w:rPr>
        <w:t>, as one option</w:t>
      </w:r>
      <w:r w:rsidR="00F502BF">
        <w:rPr>
          <w:rFonts w:ascii="Times New Roman" w:hAnsi="Times New Roman"/>
          <w:sz w:val="22"/>
          <w:szCs w:val="22"/>
          <w:lang w:eastAsia="zh-CN"/>
        </w:rPr>
        <w:t>)</w:t>
      </w:r>
      <w:r w:rsidR="005C756C">
        <w:rPr>
          <w:rFonts w:ascii="Times New Roman" w:hAnsi="Times New Roman"/>
          <w:sz w:val="22"/>
          <w:szCs w:val="22"/>
          <w:lang w:eastAsia="zh-CN"/>
        </w:rPr>
        <w:t>, Intel, Docomo</w:t>
      </w:r>
      <w:r w:rsidR="00FC3AB3">
        <w:rPr>
          <w:rFonts w:ascii="Times New Roman" w:hAnsi="Times New Roman"/>
          <w:sz w:val="22"/>
          <w:szCs w:val="22"/>
          <w:lang w:eastAsia="zh-CN"/>
        </w:rPr>
        <w:t>, Sony</w:t>
      </w:r>
      <w:r w:rsidR="005D092A">
        <w:rPr>
          <w:rFonts w:ascii="Times New Roman" w:hAnsi="Times New Roman"/>
          <w:sz w:val="22"/>
          <w:szCs w:val="22"/>
          <w:lang w:eastAsia="zh-CN"/>
        </w:rPr>
        <w:t>, LGE</w:t>
      </w:r>
      <w:r w:rsidR="005A28B6">
        <w:rPr>
          <w:rFonts w:ascii="Times New Roman" w:hAnsi="Times New Roman"/>
          <w:sz w:val="22"/>
          <w:szCs w:val="22"/>
          <w:lang w:eastAsia="zh-CN"/>
        </w:rPr>
        <w:t>, Apple, Qualcomm (for 120kHz)</w:t>
      </w:r>
      <w:r w:rsidR="00A34452">
        <w:rPr>
          <w:rFonts w:ascii="Times New Roman" w:hAnsi="Times New Roman"/>
          <w:sz w:val="22"/>
          <w:szCs w:val="22"/>
          <w:lang w:eastAsia="zh-CN"/>
        </w:rPr>
        <w:t>, Futurewei (for 120 kHz only)</w:t>
      </w:r>
    </w:p>
    <w:p w14:paraId="54608560" w14:textId="474C044A" w:rsidR="00CE20BB" w:rsidRDefault="00CE20BB" w:rsidP="00CE20B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r w:rsidR="00F66217">
        <w:rPr>
          <w:rFonts w:ascii="Times New Roman" w:hAnsi="Times New Roman"/>
          <w:sz w:val="22"/>
          <w:szCs w:val="22"/>
          <w:lang w:eastAsia="zh-CN"/>
        </w:rPr>
        <w:t xml:space="preserve"> vivo</w:t>
      </w:r>
      <w:r w:rsidR="005C756C">
        <w:rPr>
          <w:rFonts w:ascii="Times New Roman" w:hAnsi="Times New Roman"/>
          <w:sz w:val="22"/>
          <w:szCs w:val="22"/>
          <w:lang w:eastAsia="zh-CN"/>
        </w:rPr>
        <w:t>, Intel (for 480/960kHz)</w:t>
      </w:r>
      <w:r w:rsidR="00FC3AB3">
        <w:rPr>
          <w:rFonts w:ascii="Times New Roman" w:hAnsi="Times New Roman"/>
          <w:sz w:val="22"/>
          <w:szCs w:val="22"/>
          <w:lang w:eastAsia="zh-CN"/>
        </w:rPr>
        <w:t>, Sony</w:t>
      </w:r>
      <w:r w:rsidR="005A28B6">
        <w:rPr>
          <w:rFonts w:ascii="Times New Roman" w:hAnsi="Times New Roman"/>
          <w:sz w:val="22"/>
          <w:szCs w:val="22"/>
          <w:lang w:eastAsia="zh-CN"/>
        </w:rPr>
        <w:t>, Apple, Qualcomm (for 120kHz)</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Huawei/HiSilicon (for 480/960 kHz)</w:t>
      </w:r>
    </w:p>
    <w:p w14:paraId="1F8F3D72" w14:textId="1785C3F7" w:rsidR="00CE20BB" w:rsidRDefault="00CE20BB" w:rsidP="00CE20B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searchSpaceZero: Huawei/HiSilicon</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(for 120 kHz only)</w:t>
      </w:r>
      <w:r w:rsidR="00F66217">
        <w:rPr>
          <w:rFonts w:ascii="Times New Roman" w:hAnsi="Times New Roman"/>
          <w:sz w:val="22"/>
          <w:szCs w:val="22"/>
          <w:lang w:eastAsia="zh-CN"/>
        </w:rPr>
        <w:t>, vivo</w:t>
      </w:r>
    </w:p>
    <w:p w14:paraId="4303952B" w14:textId="3D196C35" w:rsidR="00CE20BB" w:rsidRDefault="00CE20BB" w:rsidP="00CE20B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some bits of k_SSB:</w:t>
      </w:r>
      <w:r w:rsidR="00F66217">
        <w:rPr>
          <w:rFonts w:ascii="Times New Roman" w:hAnsi="Times New Roman"/>
          <w:sz w:val="22"/>
          <w:szCs w:val="22"/>
          <w:lang w:eastAsia="zh-CN"/>
        </w:rPr>
        <w:t xml:space="preserve"> vivo</w:t>
      </w:r>
      <w:r w:rsidR="005D092A">
        <w:rPr>
          <w:rFonts w:ascii="Times New Roman" w:hAnsi="Times New Roman"/>
          <w:sz w:val="22"/>
          <w:szCs w:val="22"/>
          <w:lang w:eastAsia="zh-CN"/>
        </w:rPr>
        <w:t>, LGE</w:t>
      </w:r>
    </w:p>
    <w:p w14:paraId="13590CF1" w14:textId="4C1B957D" w:rsidR="005D092A" w:rsidRDefault="005D092A" w:rsidP="00CE20B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 LGE</w:t>
      </w:r>
    </w:p>
    <w:p w14:paraId="0FBFB0F9" w14:textId="78E116C2" w:rsidR="00CE20BB" w:rsidRDefault="00CE20BB" w:rsidP="00CE20B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spare bit (not the Msg Extension bit): </w:t>
      </w:r>
      <w:r w:rsidR="005C756C">
        <w:rPr>
          <w:rFonts w:ascii="Times New Roman" w:hAnsi="Times New Roman"/>
          <w:sz w:val="22"/>
          <w:szCs w:val="22"/>
          <w:lang w:eastAsia="zh-CN"/>
        </w:rPr>
        <w:t>Intel</w:t>
      </w:r>
    </w:p>
    <w:p w14:paraId="6E330D74" w14:textId="71BE9C07" w:rsidR="00A34452" w:rsidRPr="00085F69" w:rsidRDefault="00A34452" w:rsidP="00CE20BB">
      <w:pPr>
        <w:pStyle w:val="a9"/>
        <w:numPr>
          <w:ilvl w:val="2"/>
          <w:numId w:val="7"/>
        </w:numPr>
        <w:spacing w:after="0"/>
        <w:rPr>
          <w:rFonts w:ascii="Times New Roman" w:hAnsi="Times New Roman"/>
          <w:sz w:val="22"/>
          <w:szCs w:val="22"/>
          <w:lang w:eastAsia="zh-CN"/>
        </w:rPr>
      </w:pPr>
      <w:r w:rsidRPr="006D1C58">
        <w:rPr>
          <w:rFonts w:ascii="Times New Roman" w:hAnsi="Times New Roman"/>
          <w:sz w:val="22"/>
          <w:szCs w:val="22"/>
          <w:lang w:eastAsia="zh-CN"/>
        </w:rPr>
        <w:t xml:space="preserve">LSB of </w:t>
      </w:r>
      <w:r w:rsidRPr="006D1C58">
        <w:rPr>
          <w:rFonts w:ascii="Times New Roman" w:hAnsi="Times New Roman"/>
          <w:i/>
          <w:iCs/>
          <w:sz w:val="22"/>
          <w:szCs w:val="22"/>
          <w:lang w:eastAsia="zh-CN"/>
        </w:rPr>
        <w:t>ssb-SubcarrierOffset</w:t>
      </w:r>
      <w:r w:rsidRPr="006D1C58">
        <w:rPr>
          <w:rFonts w:ascii="Times New Roman" w:hAnsi="Times New Roman"/>
          <w:sz w:val="22"/>
          <w:szCs w:val="22"/>
          <w:lang w:eastAsia="zh-CN"/>
        </w:rPr>
        <w:t xml:space="preserve"> Futurewei (120 kHz only)</w:t>
      </w:r>
    </w:p>
    <w:p w14:paraId="039B8957" w14:textId="50873A00" w:rsidR="00CE20BB" w:rsidRDefault="00CE20BB" w:rsidP="00CE20B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Placement of candidate SSB index in PHY portion of PBCH (not in MIB) (requires moving 1 bit of SFN from PHY portion of PBCH to MIB.</w:t>
      </w:r>
    </w:p>
    <w:p w14:paraId="4398A606" w14:textId="66F5CD06" w:rsidR="00CE20BB" w:rsidRDefault="00CE20BB" w:rsidP="00CE20B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5C756C">
        <w:rPr>
          <w:rFonts w:ascii="Times New Roman" w:hAnsi="Times New Roman"/>
          <w:sz w:val="22"/>
          <w:szCs w:val="22"/>
          <w:lang w:eastAsia="zh-CN"/>
        </w:rPr>
        <w:t>, Samsung</w:t>
      </w:r>
    </w:p>
    <w:p w14:paraId="6A895D7B" w14:textId="69F4908F" w:rsidR="00CE20BB" w:rsidRDefault="009C0186" w:rsidP="00CE20B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CATT</w:t>
      </w:r>
    </w:p>
    <w:p w14:paraId="665AA9B2" w14:textId="67E0BA0C" w:rsidR="00FA72F0" w:rsidRDefault="00A272F1" w:rsidP="00FA72F0">
      <w:pPr>
        <w:pStyle w:val="a9"/>
        <w:numPr>
          <w:ilvl w:val="1"/>
          <w:numId w:val="7"/>
        </w:numPr>
        <w:spacing w:after="0"/>
        <w:rPr>
          <w:rFonts w:ascii="Times New Roman" w:hAnsi="Times New Roman"/>
          <w:sz w:val="22"/>
          <w:szCs w:val="22"/>
          <w:lang w:eastAsia="zh-CN"/>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FA72F0">
        <w:rPr>
          <w:rFonts w:ascii="Times New Roman" w:hAnsi="Times New Roman"/>
          <w:sz w:val="22"/>
          <w:szCs w:val="22"/>
          <w:lang w:eastAsia="zh-CN"/>
        </w:rPr>
        <w:t xml:space="preserve"> indication in SIB1</w:t>
      </w:r>
    </w:p>
    <w:p w14:paraId="334E440A" w14:textId="2ACE93AF" w:rsidR="00FA72F0" w:rsidRDefault="00FA72F0" w:rsidP="00FA72F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(if DBTW supported, as </w:t>
      </w:r>
      <w:r w:rsidR="003917F5">
        <w:rPr>
          <w:rFonts w:ascii="Times New Roman" w:hAnsi="Times New Roman"/>
          <w:sz w:val="22"/>
          <w:szCs w:val="22"/>
          <w:lang w:eastAsia="zh-CN"/>
        </w:rPr>
        <w:t>one option</w:t>
      </w:r>
      <w:r>
        <w:rPr>
          <w:rFonts w:ascii="Times New Roman" w:hAnsi="Times New Roman"/>
          <w:sz w:val="22"/>
          <w:szCs w:val="22"/>
          <w:lang w:eastAsia="zh-CN"/>
        </w:rPr>
        <w:t>)</w:t>
      </w:r>
    </w:p>
    <w:p w14:paraId="54ADD921" w14:textId="7018D475" w:rsidR="005D6C84" w:rsidRDefault="005D6C84" w:rsidP="005D6C8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r w:rsidR="00FA6845">
        <w:rPr>
          <w:rFonts w:ascii="Times New Roman" w:hAnsi="Times New Roman"/>
          <w:sz w:val="22"/>
          <w:szCs w:val="22"/>
          <w:lang w:eastAsia="zh-CN"/>
        </w:rPr>
        <w:t xml:space="preserve"> for 480/960 kHz (if supported)</w:t>
      </w:r>
    </w:p>
    <w:p w14:paraId="0D6A0B8F" w14:textId="77777777" w:rsidR="00970C4C" w:rsidRDefault="00970C4C" w:rsidP="006639F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0AAC7B70" w14:textId="42AB51B2" w:rsidR="005D6C84" w:rsidRDefault="00970C4C" w:rsidP="00970C4C">
      <w:pPr>
        <w:pStyle w:val="a9"/>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{2.25, 1, 0.75, 0.5, 0.25, 0.125} ms</w:t>
      </w:r>
      <w:r>
        <w:rPr>
          <w:rFonts w:ascii="Times New Roman" w:hAnsi="Times New Roman"/>
          <w:sz w:val="22"/>
          <w:szCs w:val="22"/>
          <w:lang w:eastAsia="zh-CN"/>
        </w:rPr>
        <w:t xml:space="preserve"> : Huawei/HiSilicon</w:t>
      </w:r>
    </w:p>
    <w:p w14:paraId="4169E125" w14:textId="1E3B48AC" w:rsidR="00097FA3" w:rsidRDefault="00097FA3" w:rsidP="00970C4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2 ms: Spreadtrum</w:t>
      </w:r>
    </w:p>
    <w:p w14:paraId="635FB54A" w14:textId="47C30CD3" w:rsidR="00CC559E" w:rsidRDefault="00CC559E" w:rsidP="00970C4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4F01AAB4" w14:textId="68E4FAE9" w:rsidR="005C756C" w:rsidRDefault="005C756C" w:rsidP="00970C4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03A0A58E" w14:textId="77777777" w:rsidR="002F2DF4" w:rsidRDefault="002F2DF4" w:rsidP="002F2DF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w:t>
      </w:r>
      <w:r w:rsidRPr="000B4BA1">
        <w:rPr>
          <w:rFonts w:ascii="Times New Roman" w:hAnsi="Times New Roman"/>
          <w:sz w:val="22"/>
          <w:szCs w:val="22"/>
          <w:lang w:eastAsia="zh-CN"/>
        </w:rPr>
        <w:t>0.5, 1, 2, 3, 4, 5</w:t>
      </w:r>
      <w:r>
        <w:rPr>
          <w:rFonts w:ascii="Times New Roman" w:hAnsi="Times New Roman"/>
          <w:sz w:val="22"/>
          <w:szCs w:val="22"/>
          <w:lang w:eastAsia="zh-CN"/>
        </w:rPr>
        <w:t>} ms: Nokia</w:t>
      </w:r>
    </w:p>
    <w:p w14:paraId="5706B472" w14:textId="77777777" w:rsidR="00970C4C" w:rsidRDefault="00970C4C" w:rsidP="006639F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745E4C8F" w14:textId="1AB89570" w:rsidR="00970C4C" w:rsidRDefault="00970C4C" w:rsidP="00970C4C">
      <w:pPr>
        <w:pStyle w:val="a9"/>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{1, 0.5, 0.375, 0.25, 0.125, 0.0625} ms</w:t>
      </w:r>
      <w:r>
        <w:rPr>
          <w:rFonts w:ascii="Times New Roman" w:hAnsi="Times New Roman"/>
          <w:sz w:val="22"/>
          <w:szCs w:val="22"/>
          <w:lang w:eastAsia="zh-CN"/>
        </w:rPr>
        <w:t xml:space="preserve"> : Huawei/HiSilicon</w:t>
      </w:r>
    </w:p>
    <w:p w14:paraId="3649BC09" w14:textId="4FE92D85" w:rsidR="00097FA3" w:rsidRDefault="00097FA3" w:rsidP="00970C4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1ms: Spreadtrum</w:t>
      </w:r>
    </w:p>
    <w:p w14:paraId="4B380A5C" w14:textId="3E34A7A2" w:rsidR="00CC559E" w:rsidRDefault="00CC559E" w:rsidP="00CC559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7DB04B99" w14:textId="78E95240" w:rsidR="005C756C" w:rsidRDefault="005C756C" w:rsidP="00CC559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2B309432" w14:textId="77777777" w:rsidR="002F2DF4" w:rsidRDefault="002F2DF4" w:rsidP="002F2DF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w:t>
      </w:r>
      <w:r w:rsidRPr="000B4BA1">
        <w:rPr>
          <w:rFonts w:ascii="Times New Roman" w:hAnsi="Times New Roman"/>
          <w:sz w:val="22"/>
          <w:szCs w:val="22"/>
          <w:lang w:eastAsia="zh-CN"/>
        </w:rPr>
        <w:t>0.5, 1, 2, 3, 4, 5</w:t>
      </w:r>
      <w:r>
        <w:rPr>
          <w:rFonts w:ascii="Times New Roman" w:hAnsi="Times New Roman"/>
          <w:sz w:val="22"/>
          <w:szCs w:val="22"/>
          <w:lang w:eastAsia="zh-CN"/>
        </w:rPr>
        <w:t>} ms: Nokia</w:t>
      </w:r>
    </w:p>
    <w:p w14:paraId="6E91A77C" w14:textId="52910BCE" w:rsidR="005D6C84" w:rsidRDefault="005D6C84" w:rsidP="005D6C8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56BFA93F" w14:textId="77777777" w:rsidR="00CC4C7F" w:rsidRDefault="005D6C84" w:rsidP="005D6C8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r w:rsidR="00E11000">
        <w:rPr>
          <w:rFonts w:ascii="Times New Roman" w:hAnsi="Times New Roman"/>
          <w:sz w:val="22"/>
          <w:szCs w:val="22"/>
          <w:lang w:eastAsia="zh-CN"/>
        </w:rPr>
        <w:t xml:space="preserve"> </w:t>
      </w:r>
    </w:p>
    <w:p w14:paraId="217EAE3C" w14:textId="0166906F" w:rsidR="005D6C84" w:rsidRDefault="00E11000" w:rsidP="00CC4C7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6BA3EA70" w14:textId="4091D6A7" w:rsidR="00E11000" w:rsidRDefault="00E11000" w:rsidP="00CC4C7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097FA3">
        <w:rPr>
          <w:rFonts w:ascii="Times New Roman" w:hAnsi="Times New Roman"/>
          <w:sz w:val="22"/>
          <w:szCs w:val="22"/>
          <w:lang w:eastAsia="zh-CN"/>
        </w:rPr>
        <w:t>, Spreadtrum</w:t>
      </w:r>
      <w:r w:rsidR="00F502BF">
        <w:rPr>
          <w:rFonts w:ascii="Times New Roman" w:hAnsi="Times New Roman"/>
          <w:sz w:val="22"/>
          <w:szCs w:val="22"/>
          <w:lang w:eastAsia="zh-CN"/>
        </w:rPr>
        <w:t>, Ericsson</w:t>
      </w:r>
      <w:r w:rsidR="002421FC">
        <w:rPr>
          <w:rFonts w:ascii="Times New Roman" w:hAnsi="Times New Roman"/>
          <w:sz w:val="22"/>
          <w:szCs w:val="22"/>
          <w:lang w:eastAsia="zh-CN"/>
        </w:rPr>
        <w:t>, Nokia/NSB</w:t>
      </w:r>
      <w:r w:rsidR="005C756C">
        <w:rPr>
          <w:rFonts w:ascii="Times New Roman" w:hAnsi="Times New Roman"/>
          <w:sz w:val="22"/>
          <w:szCs w:val="22"/>
          <w:lang w:eastAsia="zh-CN"/>
        </w:rPr>
        <w:t>, Intel, Docomo</w:t>
      </w:r>
      <w:r w:rsidR="005A28B6">
        <w:rPr>
          <w:rFonts w:ascii="Times New Roman" w:hAnsi="Times New Roman"/>
          <w:sz w:val="22"/>
          <w:szCs w:val="22"/>
          <w:lang w:eastAsia="zh-CN"/>
        </w:rPr>
        <w:t>, Qualcomm</w:t>
      </w:r>
      <w:r w:rsidR="00E25911">
        <w:rPr>
          <w:rFonts w:ascii="Times New Roman" w:hAnsi="Times New Roman"/>
          <w:sz w:val="22"/>
          <w:szCs w:val="22"/>
          <w:lang w:eastAsia="zh-CN"/>
        </w:rPr>
        <w:t>, ETRI</w:t>
      </w:r>
      <w:r w:rsidR="00812365">
        <w:rPr>
          <w:rFonts w:ascii="Times New Roman" w:hAnsi="Times New Roman"/>
          <w:sz w:val="22"/>
          <w:szCs w:val="22"/>
          <w:lang w:eastAsia="zh-CN"/>
        </w:rPr>
        <w:t>, LGE</w:t>
      </w:r>
      <w:r w:rsidR="002B0F93">
        <w:rPr>
          <w:rFonts w:ascii="Times New Roman" w:hAnsi="Times New Roman"/>
          <w:sz w:val="22"/>
          <w:szCs w:val="22"/>
          <w:lang w:eastAsia="zh-CN"/>
        </w:rPr>
        <w:t>, Sharp</w:t>
      </w:r>
    </w:p>
    <w:p w14:paraId="2CA35D46" w14:textId="3EE38681" w:rsidR="00CC4C7F" w:rsidRDefault="00CC4C7F" w:rsidP="00CC4C7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Wait for confirming WA after decision for 480/960kHz is made:</w:t>
      </w:r>
    </w:p>
    <w:p w14:paraId="39ABDA9B" w14:textId="72585B51" w:rsidR="00CC4C7F" w:rsidRDefault="00CC4C7F" w:rsidP="00CC4C7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097FA35" w14:textId="22D05040" w:rsidR="00CC4C7F" w:rsidRDefault="00CC4C7F" w:rsidP="00CC4C7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additional values of n</w:t>
      </w:r>
    </w:p>
    <w:p w14:paraId="537E839A" w14:textId="71E2BF43" w:rsidR="00CC4C7F" w:rsidRDefault="00CC4C7F" w:rsidP="00CC4C7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NEC</w:t>
      </w:r>
    </w:p>
    <w:p w14:paraId="36AEEA44" w14:textId="3947EEB4" w:rsidR="005D6C84" w:rsidRDefault="005D6C84" w:rsidP="005D6C8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w:t>
      </w:r>
      <w:r w:rsidR="006639F6">
        <w:rPr>
          <w:rFonts w:ascii="Times New Roman" w:hAnsi="Times New Roman"/>
          <w:sz w:val="22"/>
          <w:szCs w:val="22"/>
          <w:lang w:eastAsia="zh-CN"/>
        </w:rPr>
        <w:t>/960</w:t>
      </w:r>
      <w:r>
        <w:rPr>
          <w:rFonts w:ascii="Times New Roman" w:hAnsi="Times New Roman"/>
          <w:sz w:val="22"/>
          <w:szCs w:val="22"/>
          <w:lang w:eastAsia="zh-CN"/>
        </w:rPr>
        <w:t>kHz:</w:t>
      </w:r>
    </w:p>
    <w:p w14:paraId="5E350B39" w14:textId="22BCE450" w:rsidR="00F70EBA" w:rsidRDefault="00F70EBA" w:rsidP="005D6C8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w:t>
      </w:r>
      <w:r w:rsidR="008C674D">
        <w:rPr>
          <w:rFonts w:ascii="Times New Roman" w:hAnsi="Times New Roman"/>
          <w:sz w:val="22"/>
          <w:szCs w:val="22"/>
          <w:lang w:eastAsia="zh-CN"/>
        </w:rPr>
        <w:t xml:space="preserve"> </w:t>
      </w:r>
      <w:r w:rsidR="00E11000">
        <w:rPr>
          <w:rFonts w:ascii="Times New Roman" w:hAnsi="Times New Roman"/>
          <w:sz w:val="22"/>
          <w:szCs w:val="22"/>
          <w:lang w:eastAsia="zh-CN"/>
        </w:rPr>
        <w:t>Huawei/HiSilicon (licensed)</w:t>
      </w:r>
      <w:r w:rsidR="00F66217">
        <w:rPr>
          <w:rFonts w:ascii="Times New Roman" w:hAnsi="Times New Roman"/>
          <w:sz w:val="22"/>
          <w:szCs w:val="22"/>
          <w:lang w:eastAsia="zh-CN"/>
        </w:rPr>
        <w:t>, ZTE (if DBTW not supported/disabled)</w:t>
      </w:r>
      <w:r w:rsidR="005C756C">
        <w:rPr>
          <w:rFonts w:ascii="Times New Roman" w:hAnsi="Times New Roman"/>
          <w:sz w:val="22"/>
          <w:szCs w:val="22"/>
          <w:lang w:eastAsia="zh-CN"/>
        </w:rPr>
        <w:t>, Docomo</w:t>
      </w:r>
      <w:r w:rsidR="002466B1">
        <w:rPr>
          <w:rFonts w:ascii="Times New Roman" w:hAnsi="Times New Roman"/>
          <w:sz w:val="22"/>
          <w:szCs w:val="22"/>
          <w:lang w:eastAsia="zh-CN"/>
        </w:rPr>
        <w:t>, Panasonic</w:t>
      </w:r>
      <w:r w:rsidR="00812365">
        <w:rPr>
          <w:rFonts w:ascii="Times New Roman" w:hAnsi="Times New Roman"/>
          <w:sz w:val="22"/>
          <w:szCs w:val="22"/>
          <w:lang w:eastAsia="zh-CN"/>
        </w:rPr>
        <w:t>, LGE (if supported)</w:t>
      </w:r>
      <w:r w:rsidR="002F2DF4">
        <w:rPr>
          <w:rFonts w:ascii="Times New Roman" w:hAnsi="Times New Roman"/>
          <w:sz w:val="22"/>
          <w:szCs w:val="22"/>
          <w:lang w:eastAsia="zh-CN"/>
        </w:rPr>
        <w:t>,</w:t>
      </w:r>
      <w:r w:rsidR="002F2DF4" w:rsidRPr="002F2DF4">
        <w:rPr>
          <w:rFonts w:ascii="Times New Roman" w:hAnsi="Times New Roman"/>
          <w:sz w:val="22"/>
          <w:szCs w:val="22"/>
          <w:lang w:eastAsia="zh-CN"/>
        </w:rPr>
        <w:t xml:space="preserve"> </w:t>
      </w:r>
      <w:r w:rsidR="002F2DF4">
        <w:rPr>
          <w:rFonts w:ascii="Times New Roman" w:hAnsi="Times New Roman"/>
          <w:sz w:val="22"/>
          <w:szCs w:val="22"/>
          <w:lang w:eastAsia="zh-CN"/>
        </w:rPr>
        <w:t>Nokia (if supported)</w:t>
      </w:r>
    </w:p>
    <w:p w14:paraId="02181F6A" w14:textId="6AF48B14" w:rsidR="00097FA3" w:rsidRDefault="00097FA3" w:rsidP="005D6C8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 &lt; 128 ≤ 128: Spreadtrum</w:t>
      </w:r>
    </w:p>
    <w:p w14:paraId="42887806" w14:textId="5763DF54" w:rsidR="00FC3AB3" w:rsidRDefault="00FC3AB3" w:rsidP="005D6C8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&lt; 64: Interdigital</w:t>
      </w:r>
      <w:r w:rsidR="005A28B6">
        <w:rPr>
          <w:rFonts w:ascii="Times New Roman" w:hAnsi="Times New Roman"/>
          <w:sz w:val="22"/>
          <w:szCs w:val="22"/>
          <w:lang w:eastAsia="zh-CN"/>
        </w:rPr>
        <w:t xml:space="preserve">, </w:t>
      </w:r>
    </w:p>
    <w:p w14:paraId="2B84DAE2" w14:textId="4D1A4974" w:rsidR="005D6C84" w:rsidRDefault="005D6C84" w:rsidP="005D6C8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128: </w:t>
      </w:r>
      <w:r w:rsidR="00E11000">
        <w:rPr>
          <w:rFonts w:ascii="Times New Roman" w:hAnsi="Times New Roman"/>
          <w:sz w:val="22"/>
          <w:szCs w:val="22"/>
          <w:lang w:eastAsia="zh-CN"/>
        </w:rPr>
        <w:t>Huawei/HiSilicon (unlicensed)</w:t>
      </w:r>
      <w:r w:rsidR="007A3826">
        <w:rPr>
          <w:rFonts w:ascii="Times New Roman" w:hAnsi="Times New Roman"/>
          <w:sz w:val="22"/>
          <w:szCs w:val="22"/>
          <w:lang w:eastAsia="zh-CN"/>
        </w:rPr>
        <w:t>, ZTE</w:t>
      </w:r>
      <w:r w:rsidR="00F66217">
        <w:rPr>
          <w:rFonts w:ascii="Times New Roman" w:hAnsi="Times New Roman"/>
          <w:sz w:val="22"/>
          <w:szCs w:val="22"/>
          <w:lang w:eastAsia="zh-CN"/>
        </w:rPr>
        <w:t xml:space="preserve"> (if DBTW supported/enabled)</w:t>
      </w:r>
      <w:r w:rsidR="009C0186">
        <w:rPr>
          <w:rFonts w:ascii="Times New Roman" w:hAnsi="Times New Roman"/>
          <w:sz w:val="22"/>
          <w:szCs w:val="22"/>
          <w:lang w:eastAsia="zh-CN"/>
        </w:rPr>
        <w:t>, NEC, CATT</w:t>
      </w:r>
      <w:r w:rsidR="005C756C">
        <w:rPr>
          <w:rFonts w:ascii="Times New Roman" w:hAnsi="Times New Roman"/>
          <w:sz w:val="22"/>
          <w:szCs w:val="22"/>
          <w:lang w:eastAsia="zh-CN"/>
        </w:rPr>
        <w:t>, Samsung, Intel</w:t>
      </w:r>
      <w:r w:rsidR="00F4003D">
        <w:rPr>
          <w:rFonts w:ascii="Times New Roman" w:hAnsi="Times New Roman"/>
          <w:sz w:val="22"/>
          <w:szCs w:val="22"/>
          <w:lang w:eastAsia="zh-CN"/>
        </w:rPr>
        <w:t>, Convida</w:t>
      </w:r>
      <w:r w:rsidR="002B0F93">
        <w:rPr>
          <w:rFonts w:ascii="Times New Roman" w:hAnsi="Times New Roman"/>
          <w:sz w:val="22"/>
          <w:szCs w:val="22"/>
          <w:lang w:eastAsia="zh-CN"/>
        </w:rPr>
        <w:t>, Sharp</w:t>
      </w:r>
    </w:p>
    <w:p w14:paraId="692071C5" w14:textId="2A139F32" w:rsidR="008C7DEE" w:rsidRDefault="008C7DEE" w:rsidP="00DB2E55">
      <w:pPr>
        <w:pStyle w:val="a9"/>
        <w:numPr>
          <w:ilvl w:val="0"/>
          <w:numId w:val="7"/>
        </w:numPr>
        <w:spacing w:after="0"/>
        <w:rPr>
          <w:rFonts w:ascii="Times New Roman" w:hAnsi="Times New Roman"/>
          <w:sz w:val="22"/>
          <w:szCs w:val="22"/>
          <w:lang w:eastAsia="zh-CN"/>
        </w:rPr>
      </w:pPr>
      <w:r w:rsidRPr="008C7DEE">
        <w:rPr>
          <w:rFonts w:ascii="Times New Roman" w:hAnsi="Times New Roman"/>
          <w:i/>
          <w:sz w:val="22"/>
          <w:szCs w:val="22"/>
        </w:rPr>
        <w:t xml:space="preserve">ssb-PositionsInBurst </w:t>
      </w:r>
      <w:r w:rsidRPr="008C7DEE">
        <w:rPr>
          <w:rFonts w:ascii="Times New Roman" w:hAnsi="Times New Roman"/>
          <w:sz w:val="22"/>
          <w:szCs w:val="22"/>
        </w:rPr>
        <w:t>in SIB1</w:t>
      </w:r>
    </w:p>
    <w:p w14:paraId="6538D729" w14:textId="0FA29196" w:rsidR="004C6681" w:rsidRDefault="004C6681" w:rsidP="00E77A6A">
      <w:pPr>
        <w:pStyle w:val="a9"/>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if MSB k of inOneGroup or MSB m of groupPresense are set to 0, the UE assumes that the SSB(s) are not transmitted. </w:t>
      </w:r>
    </w:p>
    <w:p w14:paraId="6AB7CF94" w14:textId="7D6D719C" w:rsidR="004302DA" w:rsidRPr="004C6681" w:rsidRDefault="004302DA" w:rsidP="004302D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4DCF0EB7" w14:textId="6237F853" w:rsidR="008C7DEE" w:rsidRDefault="00F86E13" w:rsidP="008C7DE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Futurewei</w:t>
      </w:r>
      <w:r w:rsidR="00F66217">
        <w:rPr>
          <w:rFonts w:ascii="Times New Roman" w:hAnsi="Times New Roman"/>
          <w:sz w:val="22"/>
          <w:szCs w:val="22"/>
          <w:lang w:eastAsia="zh-CN"/>
        </w:rPr>
        <w:t>, vivo</w:t>
      </w:r>
      <w:r w:rsidR="000C38E2">
        <w:rPr>
          <w:rFonts w:ascii="Times New Roman" w:hAnsi="Times New Roman"/>
          <w:sz w:val="22"/>
          <w:szCs w:val="22"/>
          <w:lang w:eastAsia="zh-CN"/>
        </w:rPr>
        <w:t>, LGE</w:t>
      </w:r>
    </w:p>
    <w:p w14:paraId="771AA633" w14:textId="6856E873" w:rsidR="00DB2E55" w:rsidRDefault="00DB2E55" w:rsidP="00DB2E55">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r w:rsidR="00AF3416">
        <w:rPr>
          <w:rFonts w:ascii="Times New Roman" w:hAnsi="Times New Roman"/>
          <w:sz w:val="22"/>
          <w:szCs w:val="22"/>
          <w:lang w:eastAsia="zh-CN"/>
        </w:rPr>
        <w:t xml:space="preserve"> in MIB</w:t>
      </w:r>
      <w:r>
        <w:rPr>
          <w:rFonts w:ascii="Times New Roman" w:hAnsi="Times New Roman"/>
          <w:sz w:val="22"/>
          <w:szCs w:val="22"/>
          <w:lang w:eastAsia="zh-CN"/>
        </w:rPr>
        <w:t>:</w:t>
      </w:r>
    </w:p>
    <w:p w14:paraId="5466F67A" w14:textId="053E524E" w:rsidR="00DB2E55" w:rsidRDefault="00AF3416" w:rsidP="00DB2E55">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B2E55">
        <w:rPr>
          <w:rFonts w:ascii="Times New Roman" w:hAnsi="Times New Roman"/>
          <w:sz w:val="22"/>
          <w:szCs w:val="22"/>
          <w:lang w:eastAsia="zh-CN"/>
        </w:rPr>
        <w:t xml:space="preserve">: </w:t>
      </w:r>
      <w:r w:rsidR="00E2779B">
        <w:rPr>
          <w:rFonts w:ascii="Times New Roman" w:hAnsi="Times New Roman"/>
          <w:sz w:val="22"/>
          <w:szCs w:val="22"/>
          <w:lang w:eastAsia="zh-CN"/>
        </w:rPr>
        <w:t>[Docomo]</w:t>
      </w:r>
    </w:p>
    <w:p w14:paraId="0D0A7B38" w14:textId="283CFFB7" w:rsidR="00DB2E55" w:rsidRDefault="00AF3416" w:rsidP="00DB2E55">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support</w:t>
      </w:r>
      <w:r w:rsidR="00DB2E55">
        <w:rPr>
          <w:rFonts w:ascii="Times New Roman" w:hAnsi="Times New Roman"/>
          <w:sz w:val="22"/>
          <w:szCs w:val="22"/>
          <w:lang w:eastAsia="zh-CN"/>
        </w:rPr>
        <w:t xml:space="preserve">: </w:t>
      </w:r>
      <w:r>
        <w:rPr>
          <w:rFonts w:ascii="Times New Roman" w:hAnsi="Times New Roman"/>
          <w:sz w:val="22"/>
          <w:szCs w:val="22"/>
          <w:lang w:eastAsia="zh-CN"/>
        </w:rPr>
        <w:t>Huawei/HiSilicon</w:t>
      </w:r>
      <w:r w:rsidR="00F66217">
        <w:rPr>
          <w:rFonts w:ascii="Times New Roman" w:hAnsi="Times New Roman"/>
          <w:sz w:val="22"/>
          <w:szCs w:val="22"/>
          <w:lang w:eastAsia="zh-CN"/>
        </w:rPr>
        <w:t>, NEC</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 Apple</w:t>
      </w:r>
      <w:r w:rsidR="002B0F93">
        <w:rPr>
          <w:rFonts w:ascii="Times New Roman" w:hAnsi="Times New Roman"/>
          <w:sz w:val="22"/>
          <w:szCs w:val="22"/>
          <w:lang w:eastAsia="zh-CN"/>
        </w:rPr>
        <w:t>, Sharp</w:t>
      </w:r>
    </w:p>
    <w:p w14:paraId="6625BF1A" w14:textId="5D2AC88D" w:rsidR="00DB2E55" w:rsidRDefault="00DB2E55" w:rsidP="00DB2E55">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r w:rsidR="00AF3416">
        <w:rPr>
          <w:rFonts w:ascii="Times New Roman" w:hAnsi="Times New Roman"/>
          <w:sz w:val="22"/>
          <w:szCs w:val="22"/>
          <w:lang w:eastAsia="zh-CN"/>
        </w:rPr>
        <w:t xml:space="preserve"> </w:t>
      </w:r>
    </w:p>
    <w:p w14:paraId="51212548" w14:textId="3F80D239" w:rsidR="00DB2E55" w:rsidRDefault="002421FC" w:rsidP="00DB2E55">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w:t>
      </w:r>
      <w:r w:rsidR="00DB2E55">
        <w:rPr>
          <w:rFonts w:ascii="Times New Roman" w:hAnsi="Times New Roman"/>
          <w:sz w:val="22"/>
          <w:szCs w:val="22"/>
          <w:lang w:eastAsia="zh-CN"/>
        </w:rPr>
        <w:t xml:space="preserve">: </w:t>
      </w:r>
      <w:r w:rsidR="00F86E13">
        <w:rPr>
          <w:rFonts w:ascii="Times New Roman" w:hAnsi="Times New Roman"/>
          <w:sz w:val="22"/>
          <w:szCs w:val="22"/>
          <w:lang w:eastAsia="zh-CN"/>
        </w:rPr>
        <w:t>Futurewei (480/960kHz)</w:t>
      </w:r>
      <w:r w:rsidR="00E2779B">
        <w:rPr>
          <w:rFonts w:ascii="Times New Roman" w:hAnsi="Times New Roman"/>
          <w:sz w:val="22"/>
          <w:szCs w:val="22"/>
          <w:lang w:eastAsia="zh-CN"/>
        </w:rPr>
        <w:t>, [Docomo]</w:t>
      </w:r>
      <w:r w:rsidR="005A28B6">
        <w:rPr>
          <w:rFonts w:ascii="Times New Roman" w:hAnsi="Times New Roman"/>
          <w:sz w:val="22"/>
          <w:szCs w:val="22"/>
          <w:lang w:eastAsia="zh-CN"/>
        </w:rPr>
        <w:t>, Apple (implicit with DBTW)</w:t>
      </w:r>
    </w:p>
    <w:p w14:paraId="7FA01704" w14:textId="728CCBFD" w:rsidR="00DB2E55" w:rsidRDefault="002421FC" w:rsidP="00DB2E55">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SIB1</w:t>
      </w:r>
      <w:r w:rsidR="00DB2E55">
        <w:rPr>
          <w:rFonts w:ascii="Times New Roman" w:hAnsi="Times New Roman"/>
          <w:sz w:val="22"/>
          <w:szCs w:val="22"/>
          <w:lang w:eastAsia="zh-CN"/>
        </w:rPr>
        <w:t xml:space="preserve">: </w:t>
      </w:r>
      <w:r>
        <w:rPr>
          <w:rFonts w:ascii="Times New Roman" w:hAnsi="Times New Roman"/>
          <w:sz w:val="22"/>
          <w:szCs w:val="22"/>
          <w:lang w:eastAsia="zh-CN"/>
        </w:rPr>
        <w:t>Nokia/NSB</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w:t>
      </w:r>
      <w:r w:rsidR="002B0F93">
        <w:rPr>
          <w:rFonts w:ascii="Times New Roman" w:hAnsi="Times New Roman"/>
          <w:sz w:val="22"/>
          <w:szCs w:val="22"/>
          <w:lang w:eastAsia="zh-CN"/>
        </w:rPr>
        <w:t xml:space="preserve"> Sharp</w:t>
      </w:r>
    </w:p>
    <w:p w14:paraId="2736C21C" w14:textId="3DF9799B" w:rsidR="00CC559E" w:rsidRDefault="00CC559E" w:rsidP="00DB2E55">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indicated, joint encoding with DBTW enable/disable</w:t>
      </w:r>
      <w:r w:rsidR="002421FC">
        <w:rPr>
          <w:rFonts w:ascii="Times New Roman" w:hAnsi="Times New Roman"/>
          <w:sz w:val="22"/>
          <w:szCs w:val="22"/>
          <w:lang w:eastAsia="zh-CN"/>
        </w:rPr>
        <w:t>: CATT</w:t>
      </w:r>
    </w:p>
    <w:p w14:paraId="4A3005D8" w14:textId="24E7DC06" w:rsidR="00CC559E" w:rsidRDefault="00CC559E" w:rsidP="00DB2E55">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not indicated, provide indication in DCI 1_0 scrambled by SI-RNTI</w:t>
      </w:r>
      <w:r w:rsidR="002421FC">
        <w:rPr>
          <w:rFonts w:ascii="Times New Roman" w:hAnsi="Times New Roman"/>
          <w:sz w:val="22"/>
          <w:szCs w:val="22"/>
          <w:lang w:eastAsia="zh-CN"/>
        </w:rPr>
        <w:t>: CATT</w:t>
      </w:r>
    </w:p>
    <w:p w14:paraId="6004A8AE" w14:textId="2F659DEA" w:rsidR="008C674D" w:rsidRDefault="008C674D" w:rsidP="00E96D2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2229202" w14:textId="1069C1AB" w:rsidR="008C674D" w:rsidRDefault="008C674D" w:rsidP="008C674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size for </w:t>
      </w:r>
      <w:r w:rsidR="00AF3416">
        <w:rPr>
          <w:rFonts w:ascii="Times New Roman" w:hAnsi="Times New Roman"/>
          <w:sz w:val="22"/>
          <w:szCs w:val="22"/>
          <w:lang w:eastAsia="zh-CN"/>
        </w:rPr>
        <w:t xml:space="preserve">CSS </w:t>
      </w:r>
      <w:r>
        <w:rPr>
          <w:rFonts w:ascii="Times New Roman" w:hAnsi="Times New Roman"/>
          <w:sz w:val="22"/>
          <w:szCs w:val="22"/>
          <w:lang w:eastAsia="zh-CN"/>
        </w:rPr>
        <w:t>DCI 1_0</w:t>
      </w:r>
      <w:r w:rsidR="00970C4C">
        <w:rPr>
          <w:rFonts w:ascii="Times New Roman" w:hAnsi="Times New Roman"/>
          <w:sz w:val="22"/>
          <w:szCs w:val="22"/>
          <w:lang w:eastAsia="zh-CN"/>
        </w:rPr>
        <w:t>/0_0</w:t>
      </w:r>
      <w:r>
        <w:rPr>
          <w:rFonts w:ascii="Times New Roman" w:hAnsi="Times New Roman"/>
          <w:sz w:val="22"/>
          <w:szCs w:val="22"/>
          <w:lang w:eastAsia="zh-CN"/>
        </w:rPr>
        <w:t>:</w:t>
      </w:r>
      <w:r w:rsidR="00970C4C">
        <w:rPr>
          <w:rFonts w:ascii="Times New Roman" w:hAnsi="Times New Roman"/>
          <w:sz w:val="22"/>
          <w:szCs w:val="22"/>
          <w:lang w:eastAsia="zh-CN"/>
        </w:rPr>
        <w:t xml:space="preserve"> Huawei/HiSilicon</w:t>
      </w:r>
      <w:r w:rsidR="00FA72F0">
        <w:rPr>
          <w:rFonts w:ascii="Times New Roman" w:hAnsi="Times New Roman"/>
          <w:sz w:val="22"/>
          <w:szCs w:val="22"/>
          <w:lang w:eastAsia="zh-CN"/>
        </w:rPr>
        <w:t>, Ericsson</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812365">
        <w:rPr>
          <w:rFonts w:ascii="Times New Roman" w:hAnsi="Times New Roman"/>
          <w:sz w:val="22"/>
          <w:szCs w:val="22"/>
          <w:lang w:eastAsia="zh-CN"/>
        </w:rPr>
        <w:t xml:space="preserve"> (unless licensed and unlicensed operation modes are differentiated by sync raster)</w:t>
      </w:r>
      <w:r w:rsidR="005A28B6">
        <w:rPr>
          <w:rFonts w:ascii="Times New Roman" w:hAnsi="Times New Roman"/>
          <w:sz w:val="22"/>
          <w:szCs w:val="22"/>
          <w:lang w:eastAsia="zh-CN"/>
        </w:rPr>
        <w:t>, Apple, Qualcomm</w:t>
      </w:r>
      <w:r w:rsidR="002B0F93">
        <w:rPr>
          <w:rFonts w:ascii="Times New Roman" w:hAnsi="Times New Roman"/>
          <w:sz w:val="22"/>
          <w:szCs w:val="22"/>
          <w:lang w:eastAsia="zh-CN"/>
        </w:rPr>
        <w:t>, Sharp</w:t>
      </w:r>
    </w:p>
    <w:p w14:paraId="446695D8" w14:textId="4D374CDB" w:rsidR="00E11000" w:rsidRDefault="00E11000" w:rsidP="00E11000">
      <w:pPr>
        <w:pStyle w:val="a9"/>
        <w:spacing w:after="0"/>
        <w:rPr>
          <w:rFonts w:ascii="Times New Roman" w:hAnsi="Times New Roman"/>
          <w:sz w:val="22"/>
          <w:szCs w:val="22"/>
          <w:lang w:eastAsia="zh-CN"/>
        </w:rPr>
      </w:pPr>
    </w:p>
    <w:p w14:paraId="5D8C59D4" w14:textId="77777777" w:rsidR="00E11000" w:rsidRPr="00E11000" w:rsidRDefault="00E11000" w:rsidP="00E11000">
      <w:pPr>
        <w:pStyle w:val="a9"/>
        <w:spacing w:after="0"/>
        <w:rPr>
          <w:rFonts w:ascii="Times New Roman" w:hAnsi="Times New Roman"/>
          <w:sz w:val="22"/>
          <w:szCs w:val="22"/>
          <w:lang w:eastAsia="zh-CN"/>
        </w:rPr>
      </w:pPr>
    </w:p>
    <w:p w14:paraId="50E392DA" w14:textId="77777777" w:rsidR="0059228D" w:rsidRPr="00B47A0B" w:rsidRDefault="0059228D" w:rsidP="0059228D">
      <w:pPr>
        <w:pStyle w:val="4"/>
        <w:rPr>
          <w:lang w:eastAsia="zh-CN"/>
        </w:rPr>
      </w:pPr>
      <w:r>
        <w:rPr>
          <w:lang w:eastAsia="zh-CN"/>
        </w:rPr>
        <w:t>&lt;Moderator’s Suggestion for Discussions&gt;</w:t>
      </w:r>
    </w:p>
    <w:p w14:paraId="167DF5EB" w14:textId="500BA2A3" w:rsidR="00DA68BE" w:rsidRDefault="000253ED" w:rsidP="00DA68BE">
      <w:pPr>
        <w:pStyle w:val="a9"/>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w:t>
      </w:r>
      <w:r w:rsidR="00511706">
        <w:rPr>
          <w:rFonts w:ascii="Times New Roman" w:hAnsi="Times New Roman"/>
          <w:sz w:val="22"/>
          <w:szCs w:val="22"/>
          <w:lang w:eastAsia="zh-CN"/>
        </w:rPr>
        <w:t xml:space="preserve">. </w:t>
      </w:r>
      <w:r w:rsidR="00DA68BE">
        <w:rPr>
          <w:rFonts w:ascii="Times New Roman" w:hAnsi="Times New Roman"/>
          <w:sz w:val="22"/>
          <w:szCs w:val="22"/>
          <w:lang w:eastAsia="zh-CN"/>
        </w:rPr>
        <w:t>The proposals listed are not unanimously supported by all companies. However, more numbers of companies seem to support the proposal. Therefore, moderator suggests using the proposal as basis for further discussions</w:t>
      </w:r>
      <w:r w:rsidR="00B471B0">
        <w:rPr>
          <w:rFonts w:ascii="Times New Roman" w:hAnsi="Times New Roman"/>
          <w:sz w:val="22"/>
          <w:szCs w:val="22"/>
          <w:lang w:eastAsia="zh-CN"/>
        </w:rPr>
        <w:t xml:space="preserve"> (even if they may not be agreeable).</w:t>
      </w:r>
    </w:p>
    <w:p w14:paraId="036D630F" w14:textId="77777777" w:rsidR="00DA68BE" w:rsidRDefault="00DA68BE">
      <w:pPr>
        <w:pStyle w:val="a9"/>
        <w:spacing w:after="0"/>
        <w:rPr>
          <w:rFonts w:ascii="Times New Roman" w:hAnsi="Times New Roman"/>
          <w:sz w:val="22"/>
          <w:szCs w:val="22"/>
          <w:lang w:eastAsia="zh-CN"/>
        </w:rPr>
      </w:pPr>
    </w:p>
    <w:p w14:paraId="7830B156" w14:textId="7F101CE2" w:rsidR="000253ED" w:rsidRDefault="000253ED">
      <w:pPr>
        <w:pStyle w:val="a9"/>
        <w:spacing w:after="0"/>
        <w:rPr>
          <w:rFonts w:ascii="Times New Roman" w:hAnsi="Times New Roman"/>
          <w:sz w:val="22"/>
          <w:szCs w:val="22"/>
          <w:lang w:eastAsia="zh-CN"/>
        </w:rPr>
      </w:pPr>
    </w:p>
    <w:p w14:paraId="283118FE" w14:textId="57014974" w:rsidR="000253ED" w:rsidRPr="000253ED" w:rsidRDefault="000253ED">
      <w:pPr>
        <w:pStyle w:val="a9"/>
        <w:spacing w:after="0"/>
        <w:rPr>
          <w:rFonts w:ascii="Times New Roman" w:hAnsi="Times New Roman"/>
          <w:b/>
          <w:bCs/>
          <w:sz w:val="22"/>
          <w:szCs w:val="22"/>
          <w:lang w:eastAsia="zh-CN"/>
        </w:rPr>
      </w:pPr>
      <w:r w:rsidRPr="000253ED">
        <w:rPr>
          <w:rFonts w:ascii="Times New Roman" w:hAnsi="Times New Roman"/>
          <w:b/>
          <w:bCs/>
          <w:sz w:val="22"/>
          <w:szCs w:val="22"/>
          <w:lang w:eastAsia="zh-CN"/>
        </w:rPr>
        <w:t>Issue #1)</w:t>
      </w:r>
      <w:r w:rsidR="00C20097">
        <w:rPr>
          <w:rFonts w:ascii="Times New Roman" w:hAnsi="Times New Roman"/>
          <w:b/>
          <w:bCs/>
          <w:sz w:val="22"/>
          <w:szCs w:val="22"/>
          <w:lang w:eastAsia="zh-CN"/>
        </w:rPr>
        <w:t xml:space="preserve"> Whether or not to support DBTW and number of SSB candidates</w:t>
      </w:r>
    </w:p>
    <w:p w14:paraId="1ADBFEE1" w14:textId="5E30CD88" w:rsidR="00C20097" w:rsidRPr="00AA485E" w:rsidRDefault="00C20097" w:rsidP="00C20097">
      <w:pPr>
        <w:pStyle w:val="5"/>
        <w:rPr>
          <w:lang w:eastAsia="zh-CN"/>
        </w:rPr>
      </w:pPr>
      <w:r w:rsidRPr="00AA485E">
        <w:rPr>
          <w:lang w:eastAsia="zh-CN"/>
        </w:rPr>
        <w:t>Proposal 1.</w:t>
      </w:r>
      <w:r>
        <w:rPr>
          <w:lang w:eastAsia="zh-CN"/>
        </w:rPr>
        <w:t>1</w:t>
      </w:r>
      <w:r w:rsidRPr="00AA485E">
        <w:rPr>
          <w:lang w:eastAsia="zh-CN"/>
        </w:rPr>
        <w:t>-</w:t>
      </w:r>
      <w:r>
        <w:rPr>
          <w:lang w:eastAsia="zh-CN"/>
        </w:rPr>
        <w:t>1</w:t>
      </w:r>
      <w:r w:rsidR="008F44FA">
        <w:rPr>
          <w:lang w:eastAsia="zh-CN"/>
        </w:rPr>
        <w:t xml:space="preserve"> </w:t>
      </w:r>
      <w:r w:rsidR="00EB44D6">
        <w:rPr>
          <w:lang w:eastAsia="zh-CN"/>
        </w:rPr>
        <w:t>– resolved in GTW</w:t>
      </w:r>
    </w:p>
    <w:p w14:paraId="676BBD88" w14:textId="2915900D" w:rsidR="00C20097" w:rsidRDefault="00F46E03" w:rsidP="00C2009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 480kHz, and 960kHz cases</w:t>
      </w:r>
    </w:p>
    <w:p w14:paraId="3B441C1D" w14:textId="3EF752C3" w:rsidR="00F46E03" w:rsidRDefault="00F46E03" w:rsidP="00F46E03">
      <w:pPr>
        <w:pStyle w:val="a9"/>
        <w:spacing w:after="0"/>
        <w:rPr>
          <w:rFonts w:ascii="Times New Roman" w:hAnsi="Times New Roman"/>
          <w:sz w:val="22"/>
          <w:szCs w:val="22"/>
          <w:lang w:eastAsia="zh-CN"/>
        </w:rPr>
      </w:pPr>
    </w:p>
    <w:p w14:paraId="01053142" w14:textId="55427CDC" w:rsidR="00F46E03" w:rsidRPr="00AA485E" w:rsidRDefault="00F46E03" w:rsidP="00F46E03">
      <w:pPr>
        <w:pStyle w:val="5"/>
        <w:rPr>
          <w:lang w:eastAsia="zh-CN"/>
        </w:rPr>
      </w:pPr>
      <w:r w:rsidRPr="00AA485E">
        <w:rPr>
          <w:lang w:eastAsia="zh-CN"/>
        </w:rPr>
        <w:t>Proposal 1.</w:t>
      </w:r>
      <w:r>
        <w:rPr>
          <w:lang w:eastAsia="zh-CN"/>
        </w:rPr>
        <w:t>1</w:t>
      </w:r>
      <w:r w:rsidRPr="00AA485E">
        <w:rPr>
          <w:lang w:eastAsia="zh-CN"/>
        </w:rPr>
        <w:t>-</w:t>
      </w:r>
      <w:r>
        <w:rPr>
          <w:lang w:eastAsia="zh-CN"/>
        </w:rPr>
        <w:t>2</w:t>
      </w:r>
      <w:r w:rsidR="008F44FA">
        <w:rPr>
          <w:lang w:eastAsia="zh-CN"/>
        </w:rPr>
        <w:t xml:space="preserve"> </w:t>
      </w:r>
    </w:p>
    <w:p w14:paraId="7F349FBA" w14:textId="3FB23A6B" w:rsidR="00C20097" w:rsidRDefault="00AA13E6" w:rsidP="00F46E0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w:t>
      </w:r>
      <w:r w:rsidR="00D84798">
        <w:rPr>
          <w:rFonts w:ascii="Times New Roman" w:hAnsi="Times New Roman"/>
          <w:sz w:val="22"/>
          <w:szCs w:val="22"/>
          <w:lang w:eastAsia="zh-CN"/>
        </w:rPr>
        <w:t>f DBTW is supported</w:t>
      </w:r>
      <w:r>
        <w:rPr>
          <w:rFonts w:ascii="Times New Roman" w:hAnsi="Times New Roman"/>
          <w:sz w:val="22"/>
          <w:szCs w:val="22"/>
          <w:lang w:eastAsia="zh-CN"/>
        </w:rPr>
        <w:t xml:space="preserve"> for 480 and 960 kHz</w:t>
      </w:r>
      <w:r w:rsidR="00D84798">
        <w:rPr>
          <w:rFonts w:ascii="Times New Roman" w:hAnsi="Times New Roman"/>
          <w:sz w:val="22"/>
          <w:szCs w:val="22"/>
          <w:lang w:eastAsia="zh-CN"/>
        </w:rPr>
        <w:t xml:space="preserve">, </w:t>
      </w:r>
      <w:r>
        <w:rPr>
          <w:rFonts w:ascii="Times New Roman" w:hAnsi="Times New Roman"/>
          <w:sz w:val="22"/>
          <w:szCs w:val="22"/>
          <w:lang w:eastAsia="zh-CN"/>
        </w:rPr>
        <w:t xml:space="preserve">support </w:t>
      </w:r>
      <w:r w:rsidR="00F46E03">
        <w:rPr>
          <w:rFonts w:ascii="Times New Roman" w:hAnsi="Times New Roman"/>
          <w:sz w:val="22"/>
          <w:szCs w:val="22"/>
          <w:lang w:eastAsia="zh-CN"/>
        </w:rPr>
        <w:t>128 candidate SSB positions</w:t>
      </w:r>
    </w:p>
    <w:p w14:paraId="793DF1FC" w14:textId="587951B9" w:rsidR="000253ED" w:rsidRDefault="000253ED">
      <w:pPr>
        <w:pStyle w:val="a9"/>
        <w:spacing w:after="0"/>
        <w:rPr>
          <w:rFonts w:ascii="Times New Roman" w:hAnsi="Times New Roman"/>
          <w:sz w:val="22"/>
          <w:szCs w:val="22"/>
          <w:lang w:eastAsia="zh-CN"/>
        </w:rPr>
      </w:pPr>
    </w:p>
    <w:p w14:paraId="10C1E1FD" w14:textId="7BF95B15" w:rsidR="000253ED" w:rsidRDefault="000253ED">
      <w:pPr>
        <w:pStyle w:val="a9"/>
        <w:spacing w:after="0"/>
        <w:rPr>
          <w:rFonts w:ascii="Times New Roman" w:hAnsi="Times New Roman"/>
          <w:sz w:val="22"/>
          <w:szCs w:val="22"/>
          <w:lang w:eastAsia="zh-CN"/>
        </w:rPr>
      </w:pPr>
    </w:p>
    <w:p w14:paraId="2B14EED1" w14:textId="2787D40B" w:rsidR="00C20097" w:rsidRPr="000253ED" w:rsidRDefault="00C20097" w:rsidP="00C20097">
      <w:pPr>
        <w:pStyle w:val="a9"/>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AA13E6">
        <w:rPr>
          <w:rFonts w:ascii="Times New Roman" w:hAnsi="Times New Roman"/>
          <w:b/>
          <w:bCs/>
          <w:sz w:val="22"/>
          <w:szCs w:val="22"/>
          <w:lang w:eastAsia="zh-CN"/>
        </w:rPr>
        <w:t>2</w:t>
      </w:r>
      <w:r w:rsidRPr="000253ED">
        <w:rPr>
          <w:rFonts w:ascii="Times New Roman" w:hAnsi="Times New Roman"/>
          <w:b/>
          <w:bCs/>
          <w:sz w:val="22"/>
          <w:szCs w:val="22"/>
          <w:lang w:eastAsia="zh-CN"/>
        </w:rPr>
        <w:t>)</w:t>
      </w:r>
      <w:r w:rsidR="00324601">
        <w:rPr>
          <w:rFonts w:ascii="Times New Roman" w:hAnsi="Times New Roman"/>
          <w:b/>
          <w:bCs/>
          <w:sz w:val="22"/>
          <w:szCs w:val="22"/>
          <w:lang w:eastAsia="zh-CN"/>
        </w:rPr>
        <w:t xml:space="preserve"> Potential bits for required signaling for supporting DBTW in MIB</w:t>
      </w:r>
    </w:p>
    <w:p w14:paraId="28283F66" w14:textId="01E47985" w:rsidR="00C20097" w:rsidRDefault="00C20097">
      <w:pPr>
        <w:pStyle w:val="a9"/>
        <w:spacing w:after="0"/>
        <w:rPr>
          <w:rFonts w:ascii="Times New Roman" w:hAnsi="Times New Roman"/>
          <w:sz w:val="22"/>
          <w:szCs w:val="22"/>
          <w:lang w:eastAsia="zh-CN"/>
        </w:rPr>
      </w:pPr>
    </w:p>
    <w:p w14:paraId="3516A75A" w14:textId="465C0E60" w:rsidR="00AD37C8" w:rsidRDefault="00AD37C8">
      <w:pPr>
        <w:pStyle w:val="a9"/>
        <w:spacing w:after="0"/>
        <w:rPr>
          <w:rFonts w:ascii="Times New Roman" w:hAnsi="Times New Roman"/>
          <w:sz w:val="22"/>
          <w:szCs w:val="22"/>
          <w:lang w:eastAsia="zh-CN"/>
        </w:rPr>
      </w:pPr>
      <w:r>
        <w:rPr>
          <w:rFonts w:ascii="Times New Roman" w:hAnsi="Times New Roman"/>
          <w:sz w:val="22"/>
          <w:szCs w:val="22"/>
          <w:lang w:eastAsia="zh-CN"/>
        </w:rPr>
        <w:t>Discuss and identify which bits are available for required signaling for supporting DBTW in MIB</w:t>
      </w:r>
    </w:p>
    <w:p w14:paraId="258F2849" w14:textId="1DB4FD47" w:rsidR="00AD37C8" w:rsidRDefault="00AD37C8" w:rsidP="00AD37C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43653FF8" w14:textId="0DC88878" w:rsidR="00AD37C8" w:rsidRDefault="00103E04" w:rsidP="00AD37C8">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00092FAC" w14:textId="33312F02" w:rsidR="00AD37C8" w:rsidRDefault="00AD37C8" w:rsidP="00AD37C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7B7680F8" w14:textId="7559DBC9" w:rsidR="00AD37C8" w:rsidRDefault="00AD37C8" w:rsidP="00AD37C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0C3E9FBC" w14:textId="13519606" w:rsidR="00AD37C8" w:rsidRDefault="00AD37C8" w:rsidP="00AD37C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k_SSB </w:t>
      </w:r>
    </w:p>
    <w:p w14:paraId="5982B74D" w14:textId="3BF527B1" w:rsidR="00AD37C8" w:rsidRDefault="00AD37C8" w:rsidP="00AD37C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dmrs-typeA-position </w:t>
      </w:r>
    </w:p>
    <w:p w14:paraId="06BEF42C" w14:textId="78EFAC61" w:rsidR="00AD37C8" w:rsidRDefault="00AD37C8" w:rsidP="00AD37C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54A052A3" w14:textId="77777777" w:rsidR="00AD37C8" w:rsidRDefault="00AD37C8">
      <w:pPr>
        <w:pStyle w:val="a9"/>
        <w:spacing w:after="0"/>
        <w:rPr>
          <w:rFonts w:ascii="Times New Roman" w:hAnsi="Times New Roman"/>
          <w:sz w:val="22"/>
          <w:szCs w:val="22"/>
          <w:lang w:eastAsia="zh-CN"/>
        </w:rPr>
      </w:pPr>
    </w:p>
    <w:p w14:paraId="5365F933" w14:textId="0A1601D5" w:rsidR="00D8165A" w:rsidRDefault="00D8165A">
      <w:pPr>
        <w:pStyle w:val="a9"/>
        <w:spacing w:after="0"/>
        <w:rPr>
          <w:rFonts w:ascii="Times New Roman" w:hAnsi="Times New Roman"/>
          <w:sz w:val="22"/>
          <w:szCs w:val="22"/>
          <w:lang w:eastAsia="zh-CN"/>
        </w:rPr>
      </w:pPr>
    </w:p>
    <w:p w14:paraId="15CD4036" w14:textId="7E010E30" w:rsidR="00620989" w:rsidRPr="000253ED" w:rsidRDefault="00620989" w:rsidP="00620989">
      <w:pPr>
        <w:pStyle w:val="a9"/>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86C69">
        <w:rPr>
          <w:rFonts w:ascii="Times New Roman" w:hAnsi="Times New Roman"/>
          <w:b/>
          <w:bCs/>
          <w:sz w:val="22"/>
          <w:szCs w:val="22"/>
          <w:lang w:eastAsia="zh-CN"/>
        </w:rPr>
        <w:t>3</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4936F497" w14:textId="57CEE90C" w:rsidR="00C80D2F" w:rsidRPr="00AA485E" w:rsidRDefault="00C80D2F" w:rsidP="00C80D2F">
      <w:pPr>
        <w:pStyle w:val="5"/>
        <w:rPr>
          <w:lang w:eastAsia="zh-CN"/>
        </w:rPr>
      </w:pPr>
      <w:r w:rsidRPr="00AA485E">
        <w:rPr>
          <w:lang w:eastAsia="zh-CN"/>
        </w:rPr>
        <w:t>Proposal 1.</w:t>
      </w:r>
      <w:r>
        <w:rPr>
          <w:lang w:eastAsia="zh-CN"/>
        </w:rPr>
        <w:t>1</w:t>
      </w:r>
      <w:r w:rsidRPr="00AA485E">
        <w:rPr>
          <w:lang w:eastAsia="zh-CN"/>
        </w:rPr>
        <w:t>-</w:t>
      </w:r>
      <w:r>
        <w:rPr>
          <w:lang w:eastAsia="zh-CN"/>
        </w:rPr>
        <w:t>3</w:t>
      </w:r>
    </w:p>
    <w:p w14:paraId="285EFFDD" w14:textId="083530B9" w:rsidR="00C80D2F" w:rsidRDefault="00C80D2F" w:rsidP="00C80D2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w:t>
      </w:r>
      <w:r w:rsidR="00D57A42">
        <w:rPr>
          <w:rFonts w:ascii="Times New Roman" w:hAnsi="Times New Roman"/>
          <w:sz w:val="22"/>
          <w:szCs w:val="22"/>
          <w:lang w:eastAsia="zh-CN"/>
        </w:rPr>
        <w:t xml:space="preserve"> configuration.</w:t>
      </w:r>
    </w:p>
    <w:p w14:paraId="1B195A65" w14:textId="36AD8612" w:rsidR="00620989" w:rsidRDefault="00620989">
      <w:pPr>
        <w:pStyle w:val="a9"/>
        <w:spacing w:after="0"/>
        <w:rPr>
          <w:rFonts w:ascii="Times New Roman" w:hAnsi="Times New Roman"/>
          <w:sz w:val="22"/>
          <w:szCs w:val="22"/>
          <w:lang w:eastAsia="zh-CN"/>
        </w:rPr>
      </w:pPr>
    </w:p>
    <w:p w14:paraId="10EBF54C" w14:textId="0BBC5B22" w:rsidR="00473C4F" w:rsidRPr="00AA485E" w:rsidRDefault="00473C4F" w:rsidP="00473C4F">
      <w:pPr>
        <w:pStyle w:val="5"/>
        <w:rPr>
          <w:lang w:eastAsia="zh-CN"/>
        </w:rPr>
      </w:pPr>
      <w:r w:rsidRPr="00AA485E">
        <w:rPr>
          <w:lang w:eastAsia="zh-CN"/>
        </w:rPr>
        <w:t>Proposal 1.</w:t>
      </w:r>
      <w:r>
        <w:rPr>
          <w:lang w:eastAsia="zh-CN"/>
        </w:rPr>
        <w:t>1</w:t>
      </w:r>
      <w:r w:rsidRPr="00AA485E">
        <w:rPr>
          <w:lang w:eastAsia="zh-CN"/>
        </w:rPr>
        <w:t>-</w:t>
      </w:r>
      <w:r>
        <w:rPr>
          <w:lang w:eastAsia="zh-CN"/>
        </w:rPr>
        <w:t>4</w:t>
      </w:r>
    </w:p>
    <w:p w14:paraId="472E0F78" w14:textId="3C49733C" w:rsidR="00473C4F" w:rsidRDefault="00473C4F" w:rsidP="00473C4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w:t>
      </w:r>
      <w:r w:rsidR="009C54F5">
        <w:rPr>
          <w:rFonts w:ascii="Times New Roman" w:hAnsi="Times New Roman"/>
          <w:sz w:val="22"/>
          <w:szCs w:val="22"/>
          <w:lang w:eastAsia="zh-CN"/>
        </w:rPr>
        <w:t>for</w:t>
      </w:r>
      <w:r>
        <w:rPr>
          <w:rFonts w:ascii="Times New Roman" w:hAnsi="Times New Roman"/>
          <w:sz w:val="22"/>
          <w:szCs w:val="22"/>
          <w:lang w:eastAsia="zh-CN"/>
        </w:rPr>
        <w:t xml:space="preserv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r w:rsidR="006C6460">
        <w:rPr>
          <w:rFonts w:ascii="Times New Roman" w:hAnsi="Times New Roman"/>
          <w:sz w:val="22"/>
          <w:szCs w:val="22"/>
          <w:lang w:eastAsia="zh-CN"/>
        </w:rPr>
        <w:t>values:</w:t>
      </w:r>
    </w:p>
    <w:p w14:paraId="6FC1048E" w14:textId="31494D0D" w:rsidR="006C6460" w:rsidRDefault="006C6460" w:rsidP="006C646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2 bits are available</w:t>
      </w:r>
      <w:r w:rsidR="009C54F5">
        <w:rPr>
          <w:rFonts w:ascii="Times New Roman" w:hAnsi="Times New Roman"/>
          <w:sz w:val="22"/>
          <w:szCs w:val="22"/>
          <w:lang w:eastAsia="zh-CN"/>
        </w:rPr>
        <w:t xml:space="preserv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9C54F5">
        <w:rPr>
          <w:rFonts w:ascii="Times New Roman" w:hAnsi="Times New Roman"/>
          <w:sz w:val="22"/>
          <w:szCs w:val="22"/>
          <w:lang w:eastAsia="zh-CN"/>
        </w:rPr>
        <w:t>, at least support</w:t>
      </w:r>
      <w:r>
        <w:rPr>
          <w:rFonts w:ascii="Times New Roman" w:hAnsi="Times New Roman"/>
          <w:sz w:val="22"/>
          <w:szCs w:val="22"/>
          <w:lang w:eastAsia="zh-CN"/>
        </w:rPr>
        <w:t xml:space="preserve"> {16, 32, 64}</w:t>
      </w:r>
    </w:p>
    <w:p w14:paraId="641DC08A" w14:textId="43FD4DD7" w:rsidR="009C54F5" w:rsidRDefault="009C54F5" w:rsidP="006C646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6E201381" w14:textId="707CB525" w:rsidR="006C6460" w:rsidRDefault="006C6460" w:rsidP="006C6460">
      <w:pPr>
        <w:pStyle w:val="a9"/>
        <w:spacing w:after="0"/>
        <w:ind w:left="1440"/>
        <w:rPr>
          <w:rFonts w:ascii="Times New Roman" w:hAnsi="Times New Roman"/>
          <w:sz w:val="22"/>
          <w:szCs w:val="22"/>
          <w:lang w:eastAsia="zh-CN"/>
        </w:rPr>
      </w:pPr>
    </w:p>
    <w:p w14:paraId="4FD0F722" w14:textId="1EA5C3BF" w:rsidR="00586C69" w:rsidRDefault="00586C69">
      <w:pPr>
        <w:pStyle w:val="a9"/>
        <w:spacing w:after="0"/>
        <w:rPr>
          <w:rFonts w:ascii="Times New Roman" w:hAnsi="Times New Roman"/>
          <w:sz w:val="22"/>
          <w:szCs w:val="22"/>
          <w:lang w:eastAsia="zh-CN"/>
        </w:rPr>
      </w:pPr>
    </w:p>
    <w:p w14:paraId="2C155527" w14:textId="3AB5F84C" w:rsidR="00586C69" w:rsidRPr="000253ED" w:rsidRDefault="00586C69" w:rsidP="00586C69">
      <w:pPr>
        <w:pStyle w:val="a9"/>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4</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DCI size</w:t>
      </w:r>
    </w:p>
    <w:p w14:paraId="1E7F4839" w14:textId="3BE19FA4" w:rsidR="00554C70" w:rsidRPr="00AA485E" w:rsidRDefault="00554C70" w:rsidP="00554C70">
      <w:pPr>
        <w:pStyle w:val="5"/>
        <w:rPr>
          <w:lang w:eastAsia="zh-CN"/>
        </w:rPr>
      </w:pPr>
      <w:r w:rsidRPr="00AA485E">
        <w:rPr>
          <w:lang w:eastAsia="zh-CN"/>
        </w:rPr>
        <w:t>Proposal 1.</w:t>
      </w:r>
      <w:r>
        <w:rPr>
          <w:lang w:eastAsia="zh-CN"/>
        </w:rPr>
        <w:t>1</w:t>
      </w:r>
      <w:r w:rsidRPr="00AA485E">
        <w:rPr>
          <w:lang w:eastAsia="zh-CN"/>
        </w:rPr>
        <w:t>-</w:t>
      </w:r>
      <w:r w:rsidR="00506552">
        <w:rPr>
          <w:lang w:eastAsia="zh-CN"/>
        </w:rPr>
        <w:t>5</w:t>
      </w:r>
    </w:p>
    <w:p w14:paraId="1D219137" w14:textId="77777777" w:rsidR="00656A92" w:rsidRDefault="00656A92" w:rsidP="00656A92">
      <w:pPr>
        <w:pStyle w:val="a9"/>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 xml:space="preserve">Same DCI size for DCI 1_0 in CSS regardless of channel access mode (i.e., LBT on/off). </w:t>
      </w:r>
    </w:p>
    <w:p w14:paraId="7FEEDCF1" w14:textId="7FEF5F22" w:rsidR="00656A92" w:rsidRPr="00656A92" w:rsidRDefault="00656A92" w:rsidP="00656A92">
      <w:pPr>
        <w:pStyle w:val="a9"/>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Same DCI size for DCI 0_0 in CSS regardless of channel access mode (i.e., LBT on/off)</w:t>
      </w:r>
    </w:p>
    <w:p w14:paraId="77DE9AD7" w14:textId="2AA8E902" w:rsidR="000D6931" w:rsidRDefault="000D6931" w:rsidP="000D693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Bit</w:t>
      </w:r>
      <w:r w:rsidR="005C6E93">
        <w:rPr>
          <w:rFonts w:ascii="Times New Roman" w:hAnsi="Times New Roman"/>
          <w:sz w:val="22"/>
          <w:szCs w:val="22"/>
          <w:lang w:eastAsia="zh-CN"/>
        </w:rPr>
        <w:t>s</w:t>
      </w:r>
      <w:r>
        <w:rPr>
          <w:rFonts w:ascii="Times New Roman" w:hAnsi="Times New Roman"/>
          <w:sz w:val="22"/>
          <w:szCs w:val="22"/>
          <w:lang w:eastAsia="zh-CN"/>
        </w:rPr>
        <w:t xml:space="preserve"> will be padded</w:t>
      </w:r>
      <w:r w:rsidR="00656A92">
        <w:rPr>
          <w:rFonts w:ascii="Times New Roman" w:hAnsi="Times New Roman"/>
          <w:sz w:val="22"/>
          <w:szCs w:val="22"/>
          <w:lang w:eastAsia="zh-CN"/>
        </w:rPr>
        <w:t>, if needed,</w:t>
      </w:r>
      <w:r>
        <w:rPr>
          <w:rFonts w:ascii="Times New Roman" w:hAnsi="Times New Roman"/>
          <w:sz w:val="22"/>
          <w:szCs w:val="22"/>
          <w:lang w:eastAsia="zh-CN"/>
        </w:rPr>
        <w:t xml:space="preserve"> to the format with smaller DCI </w:t>
      </w:r>
      <w:r w:rsidR="005C6E93">
        <w:rPr>
          <w:rFonts w:ascii="Times New Roman" w:hAnsi="Times New Roman"/>
          <w:sz w:val="22"/>
          <w:szCs w:val="22"/>
          <w:lang w:eastAsia="zh-CN"/>
        </w:rPr>
        <w:t xml:space="preserve">size </w:t>
      </w:r>
      <w:r>
        <w:rPr>
          <w:rFonts w:ascii="Times New Roman" w:hAnsi="Times New Roman"/>
          <w:sz w:val="22"/>
          <w:szCs w:val="22"/>
          <w:lang w:eastAsia="zh-CN"/>
        </w:rPr>
        <w:t xml:space="preserve">between </w:t>
      </w:r>
      <w:r w:rsidR="005C6E93">
        <w:rPr>
          <w:rFonts w:ascii="Times New Roman" w:hAnsi="Times New Roman"/>
          <w:sz w:val="22"/>
          <w:szCs w:val="22"/>
          <w:lang w:eastAsia="zh-CN"/>
        </w:rPr>
        <w:t xml:space="preserve">the channel access modes </w:t>
      </w:r>
      <w:r>
        <w:rPr>
          <w:rFonts w:ascii="Times New Roman" w:hAnsi="Times New Roman"/>
          <w:sz w:val="22"/>
          <w:szCs w:val="22"/>
          <w:lang w:eastAsia="zh-CN"/>
        </w:rPr>
        <w:t xml:space="preserve"> to match the DCI size between them.</w:t>
      </w:r>
    </w:p>
    <w:p w14:paraId="349BDC3B" w14:textId="77777777" w:rsidR="009F5381" w:rsidRDefault="000D6931" w:rsidP="000D693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Existing DCI size alignment in TS38.213 applies to DCI 1_0 and 0_0 in CSS. </w:t>
      </w:r>
    </w:p>
    <w:p w14:paraId="5ACC7986" w14:textId="2CFFC5DF" w:rsidR="000D6931" w:rsidRDefault="009F5381" w:rsidP="000D693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0E6105">
        <w:rPr>
          <w:rFonts w:ascii="Times New Roman" w:hAnsi="Times New Roman"/>
          <w:sz w:val="22"/>
          <w:szCs w:val="22"/>
          <w:lang w:eastAsia="zh-CN"/>
        </w:rPr>
        <w:t xml:space="preserve">DCI in </w:t>
      </w:r>
      <w:r w:rsidR="005C6E93">
        <w:rPr>
          <w:rFonts w:ascii="Times New Roman" w:hAnsi="Times New Roman"/>
          <w:sz w:val="22"/>
          <w:szCs w:val="22"/>
          <w:lang w:eastAsia="zh-CN"/>
        </w:rPr>
        <w:t>USS</w:t>
      </w:r>
    </w:p>
    <w:p w14:paraId="0D520465" w14:textId="77777777" w:rsidR="00554C70" w:rsidRDefault="00554C70">
      <w:pPr>
        <w:pStyle w:val="a9"/>
        <w:spacing w:after="0"/>
        <w:rPr>
          <w:rFonts w:ascii="Times New Roman" w:hAnsi="Times New Roman"/>
          <w:sz w:val="22"/>
          <w:szCs w:val="22"/>
          <w:lang w:eastAsia="zh-CN"/>
        </w:rPr>
      </w:pPr>
    </w:p>
    <w:p w14:paraId="0CB549CF" w14:textId="07A100F0" w:rsidR="00732E3B" w:rsidRDefault="00732E3B">
      <w:pPr>
        <w:pStyle w:val="a9"/>
        <w:spacing w:after="0"/>
        <w:rPr>
          <w:rFonts w:ascii="Times New Roman" w:hAnsi="Times New Roman"/>
          <w:sz w:val="22"/>
          <w:szCs w:val="22"/>
          <w:lang w:eastAsia="zh-CN"/>
        </w:rPr>
      </w:pPr>
    </w:p>
    <w:p w14:paraId="1A5942E5" w14:textId="2D7C8CB5" w:rsidR="00306D5C" w:rsidRPr="000253ED" w:rsidRDefault="00306D5C" w:rsidP="00306D5C">
      <w:pPr>
        <w:pStyle w:val="a9"/>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5</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DBTW lengths</w:t>
      </w:r>
    </w:p>
    <w:p w14:paraId="4C5678A0" w14:textId="5CDE1590" w:rsidR="00306D5C" w:rsidRPr="00AA485E" w:rsidRDefault="00306D5C" w:rsidP="00306D5C">
      <w:pPr>
        <w:pStyle w:val="5"/>
        <w:rPr>
          <w:lang w:eastAsia="zh-CN"/>
        </w:rPr>
      </w:pPr>
      <w:r w:rsidRPr="00AA485E">
        <w:rPr>
          <w:lang w:eastAsia="zh-CN"/>
        </w:rPr>
        <w:t>Proposal 1.</w:t>
      </w:r>
      <w:r>
        <w:rPr>
          <w:lang w:eastAsia="zh-CN"/>
        </w:rPr>
        <w:t>1</w:t>
      </w:r>
      <w:r w:rsidRPr="00AA485E">
        <w:rPr>
          <w:lang w:eastAsia="zh-CN"/>
        </w:rPr>
        <w:t>-</w:t>
      </w:r>
      <w:r w:rsidR="00DA68BE">
        <w:rPr>
          <w:lang w:eastAsia="zh-CN"/>
        </w:rPr>
        <w:t>6</w:t>
      </w:r>
    </w:p>
    <w:p w14:paraId="2C5E6FDD" w14:textId="02C24016" w:rsidR="00306D5C" w:rsidRDefault="00DA68BE" w:rsidP="00306D5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the following DBTW length are supported for 480 and 960 kHz:</w:t>
      </w:r>
    </w:p>
    <w:p w14:paraId="3DF62DAE" w14:textId="2EEE2D11" w:rsidR="00306D5C" w:rsidRDefault="00DA68BE" w:rsidP="00306D5C">
      <w:pPr>
        <w:pStyle w:val="a9"/>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{2.25, 1, 0.75, 0.5, 0.25, 0.125} ms</w:t>
      </w:r>
      <w:r>
        <w:rPr>
          <w:rFonts w:ascii="Times New Roman" w:hAnsi="Times New Roman"/>
          <w:sz w:val="22"/>
          <w:szCs w:val="22"/>
          <w:lang w:eastAsia="zh-CN"/>
        </w:rPr>
        <w:t>ec for 480 kHz</w:t>
      </w:r>
      <w:r w:rsidR="00306D5C">
        <w:rPr>
          <w:rFonts w:ascii="Times New Roman" w:hAnsi="Times New Roman"/>
          <w:sz w:val="22"/>
          <w:szCs w:val="22"/>
          <w:lang w:eastAsia="zh-CN"/>
        </w:rPr>
        <w:t>.</w:t>
      </w:r>
    </w:p>
    <w:p w14:paraId="28432F20" w14:textId="5D74A51E" w:rsidR="00306D5C" w:rsidRDefault="00DA68BE" w:rsidP="00306D5C">
      <w:pPr>
        <w:pStyle w:val="a9"/>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{1, 0.5, 0.375, 0.25, 0.125, 0.0625}</w:t>
      </w:r>
      <w:r>
        <w:rPr>
          <w:rFonts w:ascii="Times New Roman" w:hAnsi="Times New Roman"/>
          <w:sz w:val="22"/>
          <w:szCs w:val="22"/>
          <w:lang w:eastAsia="zh-CN"/>
        </w:rPr>
        <w:t xml:space="preserve"> msec for 960 kHz</w:t>
      </w:r>
      <w:r w:rsidR="00306D5C">
        <w:rPr>
          <w:rFonts w:ascii="Times New Roman" w:hAnsi="Times New Roman"/>
          <w:sz w:val="22"/>
          <w:szCs w:val="22"/>
          <w:lang w:eastAsia="zh-CN"/>
        </w:rPr>
        <w:t xml:space="preserve">  </w:t>
      </w:r>
    </w:p>
    <w:p w14:paraId="347399F8" w14:textId="77777777" w:rsidR="00306D5C" w:rsidRDefault="00306D5C" w:rsidP="00306D5C">
      <w:pPr>
        <w:pStyle w:val="a9"/>
        <w:spacing w:after="0"/>
        <w:rPr>
          <w:rFonts w:ascii="Times New Roman" w:hAnsi="Times New Roman"/>
          <w:sz w:val="22"/>
          <w:szCs w:val="22"/>
          <w:lang w:eastAsia="zh-CN"/>
        </w:rPr>
      </w:pPr>
    </w:p>
    <w:p w14:paraId="649BB6C7" w14:textId="2A6B091C" w:rsidR="00B916C3" w:rsidRPr="000253ED" w:rsidRDefault="00B916C3" w:rsidP="00B916C3">
      <w:pPr>
        <w:pStyle w:val="a9"/>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11706">
        <w:rPr>
          <w:rFonts w:ascii="Times New Roman" w:hAnsi="Times New Roman"/>
          <w:b/>
          <w:bCs/>
          <w:sz w:val="22"/>
          <w:szCs w:val="22"/>
          <w:lang w:eastAsia="zh-CN"/>
        </w:rPr>
        <w:t>6</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licensed/unlicensed and LBT/no LBT in MIB</w:t>
      </w:r>
    </w:p>
    <w:p w14:paraId="079FDF6C" w14:textId="20FCC414" w:rsidR="00852312" w:rsidRPr="00AA485E" w:rsidRDefault="00852312" w:rsidP="00852312">
      <w:pPr>
        <w:pStyle w:val="5"/>
        <w:rPr>
          <w:lang w:eastAsia="zh-CN"/>
        </w:rPr>
      </w:pPr>
      <w:r w:rsidRPr="00AA485E">
        <w:rPr>
          <w:lang w:eastAsia="zh-CN"/>
        </w:rPr>
        <w:t>Proposal 1.</w:t>
      </w:r>
      <w:r>
        <w:rPr>
          <w:lang w:eastAsia="zh-CN"/>
        </w:rPr>
        <w:t>1</w:t>
      </w:r>
      <w:r w:rsidRPr="00AA485E">
        <w:rPr>
          <w:lang w:eastAsia="zh-CN"/>
        </w:rPr>
        <w:t>-</w:t>
      </w:r>
      <w:r>
        <w:rPr>
          <w:lang w:eastAsia="zh-CN"/>
        </w:rPr>
        <w:t>7</w:t>
      </w:r>
    </w:p>
    <w:p w14:paraId="0735CD60" w14:textId="4DC026F8" w:rsidR="00852312" w:rsidRDefault="00852312" w:rsidP="0085231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is not explicitly indicated in MIB content payload</w:t>
      </w:r>
      <w:r w:rsidR="00831FD8">
        <w:rPr>
          <w:rFonts w:ascii="Times New Roman" w:hAnsi="Times New Roman"/>
          <w:sz w:val="22"/>
          <w:szCs w:val="22"/>
          <w:lang w:eastAsia="zh-CN"/>
        </w:rPr>
        <w:t>.</w:t>
      </w:r>
    </w:p>
    <w:p w14:paraId="5FA3E556" w14:textId="1AC79479" w:rsidR="00831FD8" w:rsidRDefault="00831FD8" w:rsidP="0085231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use of LBT or no-LBT is not explicitly indicated in MIB content payload.</w:t>
      </w:r>
    </w:p>
    <w:p w14:paraId="75979AEE" w14:textId="082AAD87" w:rsidR="00831FD8" w:rsidRDefault="00831FD8" w:rsidP="00831FD8">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explicit indication of DBTW disabled is supported, use of no-LBT may be inferred from DBTW disabled</w:t>
      </w:r>
      <w:r w:rsidR="005622D4">
        <w:rPr>
          <w:rFonts w:ascii="Times New Roman" w:hAnsi="Times New Roman"/>
          <w:sz w:val="22"/>
          <w:szCs w:val="22"/>
          <w:lang w:eastAsia="zh-CN"/>
        </w:rPr>
        <w:t xml:space="preserve"> indication.</w:t>
      </w:r>
    </w:p>
    <w:p w14:paraId="031CBFF1" w14:textId="77777777" w:rsidR="00B916C3" w:rsidRDefault="00B916C3">
      <w:pPr>
        <w:pStyle w:val="a9"/>
        <w:spacing w:after="0"/>
        <w:rPr>
          <w:rFonts w:ascii="Times New Roman" w:hAnsi="Times New Roman"/>
          <w:sz w:val="22"/>
          <w:szCs w:val="22"/>
          <w:lang w:eastAsia="zh-CN"/>
        </w:rPr>
      </w:pPr>
    </w:p>
    <w:p w14:paraId="6995292B" w14:textId="0C9755F2" w:rsidR="00306D5C" w:rsidRDefault="00306D5C">
      <w:pPr>
        <w:pStyle w:val="a9"/>
        <w:spacing w:after="0"/>
        <w:rPr>
          <w:rFonts w:ascii="Times New Roman" w:hAnsi="Times New Roman"/>
          <w:sz w:val="22"/>
          <w:szCs w:val="22"/>
          <w:lang w:eastAsia="zh-CN"/>
        </w:rPr>
      </w:pPr>
    </w:p>
    <w:p w14:paraId="33D7B92B" w14:textId="1CC93871" w:rsidR="00511706" w:rsidRPr="000253ED" w:rsidRDefault="00511706" w:rsidP="00511706">
      <w:pPr>
        <w:pStyle w:val="a9"/>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7</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w:t>
      </w:r>
      <w:r w:rsidRPr="00511706">
        <w:rPr>
          <w:rFonts w:ascii="Times New Roman" w:hAnsi="Times New Roman"/>
          <w:b/>
          <w:bCs/>
          <w:sz w:val="22"/>
          <w:szCs w:val="22"/>
          <w:lang w:eastAsia="zh-CN"/>
        </w:rPr>
        <w:t>ssb-PositionsInBurst in SIB1</w:t>
      </w:r>
    </w:p>
    <w:p w14:paraId="75E76CAD" w14:textId="4796DBAB" w:rsidR="00511706" w:rsidRPr="00AA485E" w:rsidRDefault="00511706" w:rsidP="00511706">
      <w:pPr>
        <w:pStyle w:val="5"/>
        <w:rPr>
          <w:lang w:eastAsia="zh-CN"/>
        </w:rPr>
      </w:pPr>
      <w:r w:rsidRPr="00AA485E">
        <w:rPr>
          <w:lang w:eastAsia="zh-CN"/>
        </w:rPr>
        <w:t>Proposal 1.</w:t>
      </w:r>
      <w:r>
        <w:rPr>
          <w:lang w:eastAsia="zh-CN"/>
        </w:rPr>
        <w:t>1</w:t>
      </w:r>
      <w:r w:rsidRPr="00AA485E">
        <w:rPr>
          <w:lang w:eastAsia="zh-CN"/>
        </w:rPr>
        <w:t>-</w:t>
      </w:r>
      <w:r w:rsidR="004616A5">
        <w:rPr>
          <w:lang w:eastAsia="zh-CN"/>
        </w:rPr>
        <w:t>8</w:t>
      </w:r>
    </w:p>
    <w:p w14:paraId="37A3FF78" w14:textId="6E4D31E3" w:rsidR="00511706" w:rsidRDefault="00511706" w:rsidP="0051170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511706">
        <w:rPr>
          <w:rFonts w:ascii="Times New Roman" w:hAnsi="Times New Roman"/>
          <w:sz w:val="22"/>
          <w:szCs w:val="22"/>
          <w:lang w:eastAsia="zh-CN"/>
        </w:rPr>
        <w:t>ssb-PositionsInBurst in SIB1</w:t>
      </w:r>
      <w:r>
        <w:rPr>
          <w:rFonts w:ascii="Times New Roman" w:hAnsi="Times New Roman"/>
          <w:sz w:val="22"/>
          <w:szCs w:val="22"/>
          <w:lang w:eastAsia="zh-CN"/>
        </w:rPr>
        <w:t>,</w:t>
      </w:r>
    </w:p>
    <w:p w14:paraId="1D16F962" w14:textId="77777777" w:rsidR="00511706" w:rsidRDefault="00511706" w:rsidP="00511706">
      <w:pPr>
        <w:pStyle w:val="a9"/>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1AAC58A0" w14:textId="227FD4E4" w:rsidR="00511706" w:rsidRDefault="00511706" w:rsidP="00511706">
      <w:pPr>
        <w:pStyle w:val="a9"/>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inOneGroup or MSB m of groupPresense are set to 0, the UE assumes that the SSB(s) are not transmitted. </w:t>
      </w:r>
    </w:p>
    <w:p w14:paraId="67726366" w14:textId="77777777" w:rsidR="00511706" w:rsidRDefault="00511706" w:rsidP="00511706">
      <w:pPr>
        <w:pStyle w:val="a9"/>
        <w:spacing w:after="0"/>
        <w:rPr>
          <w:rFonts w:ascii="Times New Roman" w:hAnsi="Times New Roman"/>
          <w:sz w:val="22"/>
          <w:szCs w:val="22"/>
          <w:lang w:eastAsia="zh-CN"/>
        </w:rPr>
      </w:pPr>
    </w:p>
    <w:p w14:paraId="048B9447" w14:textId="77EA3C98" w:rsidR="00064DDB" w:rsidRPr="00B47A0B" w:rsidRDefault="00064DDB" w:rsidP="00064DDB">
      <w:pPr>
        <w:pStyle w:val="4"/>
        <w:rPr>
          <w:lang w:eastAsia="zh-CN"/>
        </w:rPr>
      </w:pPr>
      <w:r>
        <w:rPr>
          <w:lang w:eastAsia="zh-CN"/>
        </w:rPr>
        <w:t>Outcome of 10/12 Tuesday GTW Session</w:t>
      </w:r>
    </w:p>
    <w:p w14:paraId="712C3682" w14:textId="0D8F93C7" w:rsidR="001732ED" w:rsidRPr="00AC0207" w:rsidRDefault="00374FC9">
      <w:pPr>
        <w:pStyle w:val="a9"/>
        <w:spacing w:after="0"/>
        <w:rPr>
          <w:rFonts w:ascii="Times New Roman" w:hAnsi="Times New Roman"/>
          <w:b/>
          <w:bCs/>
          <w:sz w:val="22"/>
          <w:szCs w:val="22"/>
          <w:lang w:eastAsia="zh-CN"/>
        </w:rPr>
      </w:pPr>
      <w:r w:rsidRPr="00374FC9">
        <w:rPr>
          <w:rFonts w:ascii="Times New Roman" w:hAnsi="Times New Roman"/>
          <w:b/>
          <w:bCs/>
          <w:sz w:val="22"/>
          <w:szCs w:val="22"/>
          <w:highlight w:val="darkYellow"/>
          <w:lang w:eastAsia="zh-CN"/>
        </w:rPr>
        <w:t>Working Assumption</w:t>
      </w:r>
    </w:p>
    <w:p w14:paraId="4669DF84" w14:textId="77777777" w:rsidR="00AC0207" w:rsidRPr="00EB44D6" w:rsidRDefault="00953B32" w:rsidP="00953B32">
      <w:pPr>
        <w:pStyle w:val="a9"/>
        <w:numPr>
          <w:ilvl w:val="0"/>
          <w:numId w:val="7"/>
        </w:numPr>
        <w:spacing w:after="0"/>
        <w:rPr>
          <w:rFonts w:ascii="Times New Roman" w:hAnsi="Times New Roman"/>
          <w:sz w:val="22"/>
          <w:szCs w:val="22"/>
          <w:lang w:eastAsia="zh-CN"/>
        </w:rPr>
      </w:pPr>
      <w:r w:rsidRPr="00EB44D6">
        <w:rPr>
          <w:rFonts w:ascii="Times New Roman" w:hAnsi="Times New Roman"/>
          <w:sz w:val="22"/>
          <w:szCs w:val="22"/>
          <w:lang w:eastAsia="zh-CN"/>
        </w:rPr>
        <w:t>Support DBTW for 120kHz</w:t>
      </w:r>
    </w:p>
    <w:p w14:paraId="3F054BF6" w14:textId="1DA42F68" w:rsidR="00953B32" w:rsidRPr="00EB44D6" w:rsidRDefault="00AC0207" w:rsidP="00AC0207">
      <w:pPr>
        <w:pStyle w:val="a9"/>
        <w:numPr>
          <w:ilvl w:val="1"/>
          <w:numId w:val="7"/>
        </w:numPr>
        <w:spacing w:after="0"/>
        <w:rPr>
          <w:rFonts w:ascii="Times New Roman" w:hAnsi="Times New Roman"/>
          <w:sz w:val="22"/>
          <w:szCs w:val="22"/>
          <w:lang w:eastAsia="zh-CN"/>
        </w:rPr>
      </w:pPr>
      <w:r w:rsidRPr="00EB44D6">
        <w:rPr>
          <w:rFonts w:ascii="Times New Roman" w:hAnsi="Times New Roman"/>
          <w:sz w:val="22"/>
          <w:szCs w:val="22"/>
          <w:lang w:eastAsia="zh-CN"/>
        </w:rPr>
        <w:t xml:space="preserve">FFS: support for </w:t>
      </w:r>
      <w:r w:rsidR="00953B32" w:rsidRPr="00EB44D6">
        <w:rPr>
          <w:rFonts w:ascii="Times New Roman" w:hAnsi="Times New Roman"/>
          <w:sz w:val="22"/>
          <w:szCs w:val="22"/>
          <w:lang w:eastAsia="zh-CN"/>
        </w:rPr>
        <w:t>480kHz and 960kHz</w:t>
      </w:r>
    </w:p>
    <w:p w14:paraId="59DA0DB5" w14:textId="77777777" w:rsidR="00064DDB" w:rsidRDefault="00064DDB">
      <w:pPr>
        <w:pStyle w:val="a9"/>
        <w:spacing w:after="0"/>
        <w:rPr>
          <w:rFonts w:ascii="Times New Roman" w:hAnsi="Times New Roman"/>
          <w:sz w:val="22"/>
          <w:szCs w:val="22"/>
          <w:lang w:eastAsia="zh-CN"/>
        </w:rPr>
      </w:pPr>
    </w:p>
    <w:p w14:paraId="53EC5A96" w14:textId="77777777" w:rsidR="001732ED" w:rsidRPr="00B47A0B" w:rsidRDefault="001732ED" w:rsidP="001732ED">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2D5C1ADD" w14:textId="7DA15F06" w:rsidR="001732ED" w:rsidRDefault="001732ED" w:rsidP="001732ED">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B7516D">
        <w:rPr>
          <w:rFonts w:ascii="Times New Roman" w:hAnsi="Times New Roman"/>
          <w:sz w:val="22"/>
          <w:szCs w:val="22"/>
          <w:lang w:eastAsia="zh-CN"/>
        </w:rPr>
        <w:t xml:space="preserve"> </w:t>
      </w:r>
      <w:r w:rsidR="000F41C8">
        <w:rPr>
          <w:rFonts w:ascii="Times New Roman" w:hAnsi="Times New Roman"/>
          <w:sz w:val="22"/>
          <w:szCs w:val="22"/>
          <w:lang w:eastAsia="zh-CN"/>
        </w:rPr>
        <w:t xml:space="preserve">#1 ~ #7 </w:t>
      </w:r>
      <w:r w:rsidR="00B7516D">
        <w:rPr>
          <w:rFonts w:ascii="Times New Roman" w:hAnsi="Times New Roman"/>
          <w:sz w:val="22"/>
          <w:szCs w:val="22"/>
          <w:lang w:eastAsia="zh-CN"/>
        </w:rPr>
        <w:t>and proposals listed</w:t>
      </w:r>
      <w:r>
        <w:rPr>
          <w:rFonts w:ascii="Times New Roman" w:hAnsi="Times New Roman"/>
          <w:sz w:val="22"/>
          <w:szCs w:val="22"/>
          <w:lang w:eastAsia="zh-CN"/>
        </w:rPr>
        <w:t>. Also</w:t>
      </w:r>
      <w:r w:rsidR="00DC0FE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417F591E" w14:textId="77777777" w:rsidR="001732ED" w:rsidRDefault="001732ED" w:rsidP="001732ED">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1732ED" w14:paraId="34483033" w14:textId="77777777" w:rsidTr="0064467B">
        <w:tc>
          <w:tcPr>
            <w:tcW w:w="1525" w:type="dxa"/>
            <w:shd w:val="clear" w:color="auto" w:fill="FBE4D5" w:themeFill="accent2" w:themeFillTint="33"/>
          </w:tcPr>
          <w:p w14:paraId="4D8A9CA7" w14:textId="77777777" w:rsidR="001732ED" w:rsidRDefault="001732ED" w:rsidP="0064467B">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9A89AD1" w14:textId="77777777" w:rsidR="001732ED" w:rsidRDefault="001732ED" w:rsidP="0064467B">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E00BCC" w14:paraId="16B80250" w14:textId="77777777" w:rsidTr="0064467B">
        <w:tc>
          <w:tcPr>
            <w:tcW w:w="1525" w:type="dxa"/>
          </w:tcPr>
          <w:p w14:paraId="506DDA0F" w14:textId="661192A6" w:rsidR="00E00BCC" w:rsidRDefault="00E00BCC" w:rsidP="00E00BCC">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4B33E2F0" w14:textId="77777777" w:rsidR="00E00BCC" w:rsidRDefault="00E00BCC" w:rsidP="00E00BC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#1, </w:t>
            </w:r>
          </w:p>
          <w:p w14:paraId="2095FBF6" w14:textId="77777777" w:rsidR="00E00BCC" w:rsidRDefault="00E00BCC" w:rsidP="00E00BCC">
            <w:pPr>
              <w:pStyle w:val="a9"/>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whether to support DBTW, while we support to confirm this and support DBTW for 480/960kHz as well, it would be ok to revisit this issue after clarifying the exact functionality of DBTW in 52.6-71GHz a bit more. </w:t>
            </w:r>
          </w:p>
          <w:p w14:paraId="34EFDFFD" w14:textId="77777777" w:rsidR="00E00BCC" w:rsidRDefault="00E00BCC" w:rsidP="00E00BCC">
            <w:pPr>
              <w:pStyle w:val="a9"/>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 of candidate SSB positions, our best preference is to keep it as 64 as in FR2-1 for both 480/960kHz SCS, and to confirm WA for 120kHz SCS, since we would like to avoid a significant impact in physical layer specification to support 128 candidate SSB positions, which we think exceeds the benefit of 128 candidates. Furthermore, 128 candidate SSB positions are not possible for 120kHz SCS due to 5ms limitation. We prefer to have a unified design among 120, 480 and 960kHz SCS. On the other hand, if we need to consider 128 candidate SSB positions to support DMTW for larger SCSs, we would like to consider some other options to achieve the indication of SSB index more than 64 with minimized specification efforts, for example:</w:t>
            </w:r>
          </w:p>
          <w:p w14:paraId="7170BBA8" w14:textId="77777777" w:rsidR="00E00BCC" w:rsidRDefault="00E00BCC" w:rsidP="00E00BCC">
            <w:pPr>
              <w:pStyle w:val="a9"/>
              <w:numPr>
                <w:ilvl w:val="1"/>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Borrow the half frame bit in PBCH payload</w:t>
            </w:r>
          </w:p>
          <w:p w14:paraId="0CDC1891" w14:textId="77777777" w:rsidR="00E00BCC" w:rsidRDefault="00E00BCC" w:rsidP="00E00BCC">
            <w:pPr>
              <w:pStyle w:val="a9"/>
              <w:numPr>
                <w:ilvl w:val="2"/>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this case, SSB burst has to be transmitted only in the first half frame or only in the last half frame</w:t>
            </w:r>
          </w:p>
          <w:p w14:paraId="72A721F4" w14:textId="77777777" w:rsidR="00E00BCC" w:rsidRDefault="00E00BCC" w:rsidP="00E00BCC">
            <w:pPr>
              <w:pStyle w:val="a9"/>
              <w:numPr>
                <w:ilvl w:val="1"/>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Borrow LSB of SFN in MIB</w:t>
            </w:r>
          </w:p>
          <w:p w14:paraId="10CE7F16" w14:textId="77777777" w:rsidR="00E00BCC" w:rsidRDefault="00E00BCC" w:rsidP="00E00BCC">
            <w:pPr>
              <w:pStyle w:val="a9"/>
              <w:numPr>
                <w:ilvl w:val="2"/>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 this case, the frame where SSB burst is transmitted has to be limited in a certain frame</w:t>
            </w:r>
          </w:p>
          <w:p w14:paraId="5CEE22C4" w14:textId="6F5788EF" w:rsidR="00E00BCC" w:rsidRDefault="00E00BCC" w:rsidP="00E00BCC">
            <w:pPr>
              <w:pStyle w:val="a9"/>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alternatives above need to limit the exact occasions of SSB burst transmissions, while may require smaller amount of specification effort than the ones proposed already. </w:t>
            </w:r>
          </w:p>
          <w:p w14:paraId="36B8A6C0" w14:textId="77777777" w:rsidR="00E00BCC" w:rsidRDefault="00E00BCC" w:rsidP="00E00BC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#2, we prefer to reuse subCarrierSpacingCommon for Q value indication in MIB. </w:t>
            </w:r>
          </w:p>
          <w:p w14:paraId="64E1DCA7" w14:textId="77777777" w:rsidR="00E00BCC" w:rsidRDefault="00E00BCC" w:rsidP="00E00BC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for issue #3, this highly depends on issue#1. We should defer the discussion.</w:t>
            </w:r>
          </w:p>
          <w:p w14:paraId="47DAE8C1" w14:textId="77777777" w:rsidR="00E00BCC" w:rsidRDefault="00E00BCC" w:rsidP="00E00BC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#4, we support the Proposal 1.1-5. </w:t>
            </w:r>
          </w:p>
          <w:p w14:paraId="34201825" w14:textId="77777777" w:rsidR="00E00BCC" w:rsidRDefault="00E00BCC" w:rsidP="00E00BC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#5, we do not think it is essential. Thus we propose to deprioritize the discussion. </w:t>
            </w:r>
          </w:p>
          <w:p w14:paraId="4E4B09B9" w14:textId="77777777" w:rsidR="00E00BCC" w:rsidRDefault="00E00BCC" w:rsidP="00E00BC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#6, we support the Proposal 1.1-7. </w:t>
            </w:r>
          </w:p>
          <w:p w14:paraId="2FC0E695" w14:textId="77777777" w:rsidR="00E00BCC" w:rsidRPr="00DB3829" w:rsidRDefault="00E00BCC" w:rsidP="00E00BC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#7, we think it should be discussed after determining # of candidate SSB positions. </w:t>
            </w:r>
          </w:p>
          <w:p w14:paraId="215360DF" w14:textId="77777777" w:rsidR="00E00BCC" w:rsidRDefault="00E00BCC" w:rsidP="00E00BCC">
            <w:pPr>
              <w:pStyle w:val="a9"/>
              <w:spacing w:after="0"/>
              <w:rPr>
                <w:rFonts w:ascii="Times New Roman" w:hAnsi="Times New Roman"/>
                <w:sz w:val="22"/>
                <w:szCs w:val="22"/>
                <w:lang w:eastAsia="zh-CN"/>
              </w:rPr>
            </w:pPr>
          </w:p>
        </w:tc>
      </w:tr>
      <w:tr w:rsidR="00562993" w14:paraId="59865738" w14:textId="77777777" w:rsidTr="0064467B">
        <w:tc>
          <w:tcPr>
            <w:tcW w:w="1525" w:type="dxa"/>
          </w:tcPr>
          <w:p w14:paraId="652BDC45" w14:textId="343AACDB" w:rsidR="00562993" w:rsidRDefault="00562993" w:rsidP="00562993">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437" w:type="dxa"/>
          </w:tcPr>
          <w:p w14:paraId="4A060C0C" w14:textId="77777777" w:rsidR="00562993" w:rsidRDefault="00562993" w:rsidP="00562993">
            <w:pPr>
              <w:pStyle w:val="a9"/>
              <w:spacing w:after="0"/>
              <w:rPr>
                <w:rFonts w:ascii="Times New Roman" w:hAnsi="Times New Roman"/>
                <w:sz w:val="22"/>
                <w:szCs w:val="22"/>
                <w:lang w:eastAsia="zh-CN"/>
              </w:rPr>
            </w:pPr>
            <w:r w:rsidRPr="00C138FC">
              <w:rPr>
                <w:rFonts w:ascii="Times New Roman" w:hAnsi="Times New Roman"/>
                <w:sz w:val="22"/>
                <w:szCs w:val="22"/>
                <w:lang w:eastAsia="zh-CN"/>
              </w:rPr>
              <w:t>Proposal 1.1-2</w:t>
            </w:r>
            <w:r>
              <w:rPr>
                <w:rFonts w:ascii="Times New Roman" w:hAnsi="Times New Roman"/>
                <w:sz w:val="22"/>
                <w:szCs w:val="22"/>
                <w:lang w:eastAsia="zh-CN"/>
              </w:rPr>
              <w:t>: support.</w:t>
            </w:r>
          </w:p>
          <w:p w14:paraId="650914EE" w14:textId="77777777" w:rsidR="00562993" w:rsidRDefault="00562993" w:rsidP="00562993">
            <w:pPr>
              <w:pStyle w:val="a9"/>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 xml:space="preserve">3: we can accept this proposal only when 1 bit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is assumed, otherwise we think DBTW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configured independently, e.g.,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32 configuration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support {16, 32, 64}. </w:t>
            </w:r>
          </w:p>
          <w:p w14:paraId="2874CFDF" w14:textId="77777777" w:rsidR="00562993" w:rsidRDefault="00562993" w:rsidP="00562993">
            <w:pPr>
              <w:pStyle w:val="a9"/>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4: support.</w:t>
            </w:r>
          </w:p>
          <w:p w14:paraId="24575696" w14:textId="77777777" w:rsidR="00562993" w:rsidRDefault="00562993" w:rsidP="00562993">
            <w:pPr>
              <w:pStyle w:val="a9"/>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 xml:space="preserve">5: not support. We think LBT on/off can be indicated in SIB, so there is no need to align the DCI sizes of LBT on/off for DCI 0_0. We propose the following modification: </w:t>
            </w:r>
          </w:p>
          <w:p w14:paraId="45A1714A" w14:textId="77777777" w:rsidR="00562993" w:rsidRPr="00242EE7" w:rsidRDefault="00562993" w:rsidP="00562993">
            <w:pPr>
              <w:pStyle w:val="5"/>
              <w:outlineLvl w:val="4"/>
              <w:rPr>
                <w:i/>
                <w:lang w:eastAsia="zh-CN"/>
              </w:rPr>
            </w:pPr>
            <w:r w:rsidRPr="00242EE7">
              <w:rPr>
                <w:i/>
                <w:lang w:eastAsia="zh-CN"/>
              </w:rPr>
              <w:t>Proposal 1.1-5</w:t>
            </w:r>
          </w:p>
          <w:p w14:paraId="5D83F195" w14:textId="77777777" w:rsidR="00562993" w:rsidRPr="00242EE7" w:rsidRDefault="00562993" w:rsidP="00562993">
            <w:pPr>
              <w:pStyle w:val="a9"/>
              <w:numPr>
                <w:ilvl w:val="0"/>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 xml:space="preserve">Same DCI size for DCI 1_0 in CSS regardless of channel access mode (i.e., LBT on/off). </w:t>
            </w:r>
          </w:p>
          <w:p w14:paraId="29D7C8D5" w14:textId="77777777" w:rsidR="00562993" w:rsidRPr="00242EE7" w:rsidRDefault="00562993" w:rsidP="00562993">
            <w:pPr>
              <w:pStyle w:val="a9"/>
              <w:numPr>
                <w:ilvl w:val="0"/>
                <w:numId w:val="7"/>
              </w:numPr>
              <w:spacing w:after="0"/>
              <w:rPr>
                <w:rFonts w:ascii="Times New Roman" w:hAnsi="Times New Roman"/>
                <w:i/>
                <w:strike/>
                <w:color w:val="FF0000"/>
                <w:sz w:val="22"/>
                <w:szCs w:val="22"/>
                <w:lang w:eastAsia="zh-CN"/>
              </w:rPr>
            </w:pPr>
            <w:r w:rsidRPr="00242EE7">
              <w:rPr>
                <w:rFonts w:ascii="Times New Roman" w:hAnsi="Times New Roman"/>
                <w:i/>
                <w:strike/>
                <w:color w:val="FF0000"/>
                <w:sz w:val="22"/>
                <w:szCs w:val="22"/>
                <w:lang w:eastAsia="zh-CN"/>
              </w:rPr>
              <w:t>Same DCI size for DCI 0_0 in CSS regardless of channel access mode (i.e., LBT on/off)</w:t>
            </w:r>
          </w:p>
          <w:p w14:paraId="564055D7" w14:textId="77777777" w:rsidR="00562993" w:rsidRPr="00242EE7" w:rsidRDefault="00562993" w:rsidP="00562993">
            <w:pPr>
              <w:pStyle w:val="a9"/>
              <w:numPr>
                <w:ilvl w:val="1"/>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Bits will be padded, if needed, to the format with smaller DCI size between the channel access modes  to match the DCI size between them.</w:t>
            </w:r>
          </w:p>
          <w:p w14:paraId="7D29F75D" w14:textId="77777777" w:rsidR="00562993" w:rsidRPr="00242EE7" w:rsidRDefault="00562993" w:rsidP="00562993">
            <w:pPr>
              <w:pStyle w:val="a9"/>
              <w:numPr>
                <w:ilvl w:val="1"/>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 xml:space="preserve">Existing DCI size alignment in TS38.213 applies to DCI 1_0 and 0_0 in CSS. </w:t>
            </w:r>
          </w:p>
          <w:p w14:paraId="4E0397F5" w14:textId="77777777" w:rsidR="00562993" w:rsidRPr="00242EE7" w:rsidRDefault="00562993" w:rsidP="00562993">
            <w:pPr>
              <w:pStyle w:val="a9"/>
              <w:numPr>
                <w:ilvl w:val="1"/>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FFS: DCI in USS</w:t>
            </w:r>
          </w:p>
          <w:p w14:paraId="7AE95E81" w14:textId="77777777" w:rsidR="00562993" w:rsidRDefault="00562993" w:rsidP="00562993">
            <w:pPr>
              <w:pStyle w:val="a9"/>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6: support.</w:t>
            </w:r>
          </w:p>
          <w:p w14:paraId="65DB6629" w14:textId="77777777" w:rsidR="00562993" w:rsidRDefault="00562993" w:rsidP="00562993">
            <w:pPr>
              <w:pStyle w:val="a9"/>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7: support.</w:t>
            </w:r>
          </w:p>
          <w:p w14:paraId="2CEB10EE" w14:textId="77777777" w:rsidR="00562993" w:rsidRDefault="00562993" w:rsidP="00562993">
            <w:pPr>
              <w:pStyle w:val="a9"/>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8: support.</w:t>
            </w:r>
          </w:p>
          <w:p w14:paraId="5EAE231F" w14:textId="77777777" w:rsidR="00562993" w:rsidRDefault="00562993" w:rsidP="00562993">
            <w:pPr>
              <w:pStyle w:val="a9"/>
              <w:spacing w:after="0"/>
              <w:rPr>
                <w:rFonts w:ascii="Times New Roman" w:eastAsia="MS Mincho" w:hAnsi="Times New Roman"/>
                <w:sz w:val="22"/>
                <w:szCs w:val="22"/>
                <w:lang w:eastAsia="ja-JP"/>
              </w:rPr>
            </w:pPr>
          </w:p>
        </w:tc>
      </w:tr>
      <w:tr w:rsidR="00D9465A" w14:paraId="79F9FA1B" w14:textId="77777777" w:rsidTr="0064467B">
        <w:tc>
          <w:tcPr>
            <w:tcW w:w="1525" w:type="dxa"/>
          </w:tcPr>
          <w:p w14:paraId="53A62C40" w14:textId="70DB6383" w:rsidR="00D9465A" w:rsidRDefault="00D9465A" w:rsidP="00562993">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0EC41D84" w14:textId="77777777" w:rsidR="00D9465A" w:rsidRDefault="00D9465A" w:rsidP="00562993">
            <w:pPr>
              <w:pStyle w:val="a9"/>
              <w:spacing w:after="0"/>
              <w:rPr>
                <w:rFonts w:ascii="Times New Roman" w:hAnsi="Times New Roman"/>
                <w:sz w:val="22"/>
                <w:szCs w:val="22"/>
                <w:lang w:eastAsia="zh-CN"/>
              </w:rPr>
            </w:pPr>
            <w:r w:rsidRPr="00D9465A">
              <w:rPr>
                <w:rFonts w:ascii="Times New Roman" w:hAnsi="Times New Roman"/>
                <w:sz w:val="22"/>
                <w:szCs w:val="22"/>
                <w:lang w:eastAsia="zh-CN"/>
              </w:rPr>
              <w:t>Issue #1</w:t>
            </w:r>
            <w:r>
              <w:rPr>
                <w:rFonts w:ascii="Times New Roman" w:hAnsi="Times New Roman"/>
                <w:sz w:val="22"/>
                <w:szCs w:val="22"/>
                <w:lang w:eastAsia="zh-CN"/>
              </w:rPr>
              <w:t xml:space="preserve"> (</w:t>
            </w:r>
            <w:r w:rsidRPr="00D9465A">
              <w:rPr>
                <w:rFonts w:ascii="Times New Roman" w:hAnsi="Times New Roman"/>
                <w:sz w:val="22"/>
                <w:szCs w:val="22"/>
                <w:lang w:eastAsia="zh-CN"/>
              </w:rPr>
              <w:t>Proposal 1.1-2</w:t>
            </w:r>
            <w:r>
              <w:rPr>
                <w:rFonts w:ascii="Times New Roman" w:hAnsi="Times New Roman"/>
                <w:sz w:val="22"/>
                <w:szCs w:val="22"/>
                <w:lang w:eastAsia="zh-CN"/>
              </w:rPr>
              <w:t xml:space="preserve">): we do not support this proposal. If 480/960 kHz are agreed for DBTW, we prefer to have a common design (in </w:t>
            </w:r>
            <w:r w:rsidR="00566537">
              <w:rPr>
                <w:rFonts w:ascii="Times New Roman" w:hAnsi="Times New Roman"/>
                <w:sz w:val="22"/>
                <w:szCs w:val="22"/>
                <w:lang w:eastAsia="zh-CN"/>
              </w:rPr>
              <w:t>terms</w:t>
            </w:r>
            <w:r>
              <w:rPr>
                <w:rFonts w:ascii="Times New Roman" w:hAnsi="Times New Roman"/>
                <w:sz w:val="22"/>
                <w:szCs w:val="22"/>
                <w:lang w:eastAsia="zh-CN"/>
              </w:rPr>
              <w:t xml:space="preserve"> of signaling) with SCS 120 kHz, i.e. use 64 candidate SSB, </w:t>
            </w:r>
            <w:r w:rsidR="00E47A19">
              <w:rPr>
                <w:rFonts w:ascii="Times New Roman" w:hAnsi="Times New Roman"/>
                <w:sz w:val="22"/>
                <w:szCs w:val="22"/>
                <w:lang w:eastAsia="zh-CN"/>
              </w:rPr>
              <w:t>since</w:t>
            </w:r>
            <w:r>
              <w:rPr>
                <w:rFonts w:ascii="Times New Roman" w:hAnsi="Times New Roman"/>
                <w:sz w:val="22"/>
                <w:szCs w:val="22"/>
                <w:lang w:eastAsia="zh-CN"/>
              </w:rPr>
              <w:t xml:space="preserve"> we do not see a need to differentiate 480/960 kHz.</w:t>
            </w:r>
          </w:p>
          <w:p w14:paraId="1F0D4BD6" w14:textId="77777777" w:rsidR="00381DF3" w:rsidRDefault="00810CD7" w:rsidP="00381DF3">
            <w:pPr>
              <w:overflowPunct/>
              <w:autoSpaceDE/>
              <w:autoSpaceDN/>
              <w:adjustRightInd/>
              <w:spacing w:after="0"/>
              <w:textAlignment w:val="auto"/>
              <w:rPr>
                <w:rStyle w:val="normaltextrun"/>
                <w:color w:val="000000"/>
                <w:shd w:val="clear" w:color="auto" w:fill="FFFFFF"/>
              </w:rPr>
            </w:pPr>
            <w:r w:rsidRPr="00810CD7">
              <w:rPr>
                <w:rStyle w:val="normaltextrun"/>
                <w:color w:val="000000"/>
                <w:sz w:val="22"/>
                <w:szCs w:val="22"/>
                <w:shd w:val="clear" w:color="auto" w:fill="FFFFFF"/>
              </w:rPr>
              <w:t>Issue #2</w:t>
            </w:r>
            <w:r>
              <w:rPr>
                <w:rStyle w:val="normaltextrun"/>
                <w:color w:val="000000"/>
                <w:sz w:val="22"/>
                <w:szCs w:val="22"/>
                <w:shd w:val="clear" w:color="auto" w:fill="FFFFFF"/>
              </w:rPr>
              <w:t>:</w:t>
            </w:r>
            <w:r>
              <w:rPr>
                <w:rStyle w:val="normaltextrun"/>
                <w:color w:val="000000"/>
                <w:shd w:val="clear" w:color="auto" w:fill="FFFFFF"/>
              </w:rPr>
              <w:t xml:space="preserve"> </w:t>
            </w:r>
          </w:p>
          <w:p w14:paraId="1A836361" w14:textId="77777777" w:rsidR="00381DF3" w:rsidRDefault="00381DF3" w:rsidP="00381DF3">
            <w:pPr>
              <w:pStyle w:val="afb"/>
              <w:numPr>
                <w:ilvl w:val="0"/>
                <w:numId w:val="8"/>
              </w:numPr>
              <w:rPr>
                <w:rStyle w:val="normaltextrun"/>
                <w:color w:val="000000"/>
                <w:shd w:val="clear" w:color="auto" w:fill="FFFFFF"/>
              </w:rPr>
            </w:pPr>
            <w:r w:rsidRPr="00381DF3">
              <w:rPr>
                <w:rStyle w:val="normaltextrun"/>
                <w:color w:val="000000"/>
                <w:shd w:val="clear" w:color="auto" w:fill="FFFFFF"/>
              </w:rPr>
              <w:lastRenderedPageBreak/>
              <w:t xml:space="preserve">subCarrierSpacingCommon: yes, this is already freed since SCS of SSB = SCS of CORESET0  </w:t>
            </w:r>
          </w:p>
          <w:p w14:paraId="249EA7A4" w14:textId="653E2DD2" w:rsidR="00810CD7" w:rsidRPr="00381DF3" w:rsidRDefault="00381DF3" w:rsidP="00381DF3">
            <w:pPr>
              <w:pStyle w:val="afb"/>
              <w:numPr>
                <w:ilvl w:val="0"/>
                <w:numId w:val="8"/>
              </w:numPr>
              <w:rPr>
                <w:color w:val="000000"/>
                <w:shd w:val="clear" w:color="auto" w:fill="FFFFFF"/>
              </w:rPr>
            </w:pPr>
            <w:r w:rsidRPr="00381DF3">
              <w:rPr>
                <w:rStyle w:val="normaltextrun"/>
                <w:color w:val="000000"/>
                <w:shd w:val="clear" w:color="auto" w:fill="FFFFFF"/>
              </w:rPr>
              <w:t>controlResourceSetZero</w:t>
            </w:r>
            <w:r>
              <w:rPr>
                <w:rStyle w:val="normaltextrun"/>
                <w:color w:val="000000"/>
                <w:shd w:val="clear" w:color="auto" w:fill="FFFFFF"/>
              </w:rPr>
              <w:t>:</w:t>
            </w:r>
            <w:r w:rsidRPr="00381DF3">
              <w:rPr>
                <w:rStyle w:val="normaltextrun"/>
                <w:color w:val="000000"/>
                <w:shd w:val="clear" w:color="auto" w:fill="FFFFFF"/>
              </w:rPr>
              <w:t xml:space="preserve"> </w:t>
            </w:r>
            <w:r>
              <w:rPr>
                <w:rStyle w:val="normaltextrun"/>
                <w:color w:val="000000"/>
                <w:shd w:val="clear" w:color="auto" w:fill="FFFFFF"/>
              </w:rPr>
              <w:t xml:space="preserve">This depends on the outcome of the CORESET0 design. </w:t>
            </w:r>
            <w:r w:rsidRPr="00381DF3">
              <w:rPr>
                <w:rStyle w:val="normaltextrun"/>
                <w:color w:val="000000"/>
                <w:shd w:val="clear" w:color="auto" w:fill="FFFFFF"/>
              </w:rPr>
              <w:t>We can restrict it to be only 3-bits (8 possible values) to spare one bit for Q. In the current specs, only 3 bits are used for 120 kHz SCS SSB for the valid combinations for this WI. However, this may not become available if more combinations are supported (e.g., 96 RBs).</w:t>
            </w:r>
          </w:p>
          <w:p w14:paraId="42619783" w14:textId="77777777" w:rsidR="00810CD7" w:rsidRDefault="00036F0B" w:rsidP="00562993">
            <w:pPr>
              <w:pStyle w:val="a9"/>
              <w:spacing w:after="0"/>
              <w:rPr>
                <w:rFonts w:ascii="Times New Roman" w:hAnsi="Times New Roman"/>
                <w:sz w:val="22"/>
                <w:szCs w:val="22"/>
                <w:lang w:eastAsia="zh-CN"/>
              </w:rPr>
            </w:pPr>
            <w:r w:rsidRPr="00036F0B">
              <w:rPr>
                <w:rFonts w:ascii="Times New Roman" w:hAnsi="Times New Roman"/>
                <w:sz w:val="22"/>
                <w:szCs w:val="22"/>
                <w:lang w:eastAsia="zh-CN"/>
              </w:rPr>
              <w:t>Issue #3</w:t>
            </w:r>
            <w:r>
              <w:rPr>
                <w:rFonts w:ascii="Times New Roman" w:hAnsi="Times New Roman"/>
                <w:sz w:val="22"/>
                <w:szCs w:val="22"/>
                <w:lang w:eastAsia="zh-CN"/>
              </w:rPr>
              <w:t>:</w:t>
            </w:r>
          </w:p>
          <w:p w14:paraId="65D80749" w14:textId="77777777" w:rsidR="00036F0B" w:rsidRPr="00036F0B" w:rsidRDefault="00036F0B" w:rsidP="00036F0B">
            <w:pPr>
              <w:pStyle w:val="a9"/>
              <w:numPr>
                <w:ilvl w:val="0"/>
                <w:numId w:val="8"/>
              </w:numPr>
              <w:spacing w:after="0"/>
              <w:rPr>
                <w:rFonts w:ascii="Times New Roman" w:hAnsi="Times New Roman"/>
                <w:sz w:val="22"/>
                <w:szCs w:val="22"/>
                <w:lang w:eastAsia="zh-CN"/>
              </w:rPr>
            </w:pPr>
            <w:r w:rsidRPr="00036F0B">
              <w:rPr>
                <w:rFonts w:ascii="Times New Roman" w:hAnsi="Times New Roman"/>
                <w:sz w:val="22"/>
                <w:szCs w:val="22"/>
                <w:lang w:eastAsia="zh-CN"/>
              </w:rPr>
              <w:t>Proposal 1.1-3</w:t>
            </w:r>
            <w:r>
              <w:rPr>
                <w:rFonts w:ascii="Times New Roman" w:hAnsi="Times New Roman"/>
                <w:sz w:val="22"/>
                <w:szCs w:val="22"/>
                <w:lang w:eastAsia="zh-CN"/>
              </w:rPr>
              <w:t>:</w:t>
            </w:r>
            <w:r>
              <w:rPr>
                <w:sz w:val="22"/>
                <w:szCs w:val="22"/>
                <w:lang w:eastAsia="zh-CN"/>
              </w:rPr>
              <w:t xml:space="preserve"> </w:t>
            </w:r>
            <w:r w:rsidRPr="00036F0B">
              <w:rPr>
                <w:sz w:val="22"/>
                <w:szCs w:val="22"/>
                <w:lang w:eastAsia="zh-CN"/>
              </w:rPr>
              <w:t>We are fine with this proposal</w:t>
            </w:r>
          </w:p>
          <w:p w14:paraId="3F2D53E7" w14:textId="77777777" w:rsidR="00036F0B" w:rsidRPr="0052207E" w:rsidRDefault="00036F0B" w:rsidP="00036F0B">
            <w:pPr>
              <w:pStyle w:val="a9"/>
              <w:numPr>
                <w:ilvl w:val="0"/>
                <w:numId w:val="8"/>
              </w:numPr>
              <w:spacing w:after="0"/>
              <w:rPr>
                <w:rFonts w:ascii="Times New Roman" w:hAnsi="Times New Roman"/>
                <w:sz w:val="22"/>
                <w:szCs w:val="22"/>
                <w:lang w:eastAsia="zh-CN"/>
              </w:rPr>
            </w:pPr>
            <w:r w:rsidRPr="00036F0B">
              <w:rPr>
                <w:rFonts w:ascii="Times New Roman" w:hAnsi="Times New Roman"/>
                <w:sz w:val="22"/>
                <w:szCs w:val="22"/>
                <w:lang w:eastAsia="zh-CN"/>
              </w:rPr>
              <w:t>Proposal 1.1-</w:t>
            </w:r>
            <w:r>
              <w:rPr>
                <w:rFonts w:ascii="Times New Roman" w:hAnsi="Times New Roman"/>
                <w:sz w:val="22"/>
                <w:szCs w:val="22"/>
                <w:lang w:eastAsia="zh-CN"/>
              </w:rPr>
              <w:t>4:</w:t>
            </w:r>
            <w:r>
              <w:rPr>
                <w:sz w:val="22"/>
                <w:szCs w:val="22"/>
                <w:lang w:eastAsia="zh-CN"/>
              </w:rPr>
              <w:t xml:space="preserve"> </w:t>
            </w:r>
            <w:r w:rsidRPr="00036F0B">
              <w:rPr>
                <w:sz w:val="22"/>
                <w:szCs w:val="22"/>
                <w:lang w:eastAsia="zh-CN"/>
              </w:rPr>
              <w:t>We are fine with this proposal</w:t>
            </w:r>
          </w:p>
          <w:p w14:paraId="19B615FD" w14:textId="341D1538" w:rsidR="0052207E" w:rsidRDefault="0052207E" w:rsidP="0052207E">
            <w:pPr>
              <w:pStyle w:val="a9"/>
              <w:spacing w:after="0"/>
              <w:rPr>
                <w:rFonts w:ascii="Times New Roman" w:hAnsi="Times New Roman"/>
                <w:sz w:val="22"/>
                <w:szCs w:val="22"/>
                <w:lang w:eastAsia="zh-CN"/>
              </w:rPr>
            </w:pPr>
            <w:r w:rsidRPr="0052207E">
              <w:rPr>
                <w:rFonts w:ascii="Times New Roman" w:hAnsi="Times New Roman"/>
                <w:sz w:val="22"/>
                <w:szCs w:val="22"/>
                <w:lang w:eastAsia="zh-CN"/>
              </w:rPr>
              <w:t>Issue #4</w:t>
            </w:r>
            <w:r>
              <w:rPr>
                <w:rFonts w:ascii="Times New Roman" w:hAnsi="Times New Roman"/>
                <w:sz w:val="22"/>
                <w:szCs w:val="22"/>
                <w:lang w:eastAsia="zh-CN"/>
              </w:rPr>
              <w:t xml:space="preserve"> (</w:t>
            </w:r>
            <w:r w:rsidRPr="0052207E">
              <w:rPr>
                <w:rFonts w:ascii="Times New Roman" w:hAnsi="Times New Roman"/>
                <w:sz w:val="22"/>
                <w:szCs w:val="22"/>
                <w:lang w:eastAsia="zh-CN"/>
              </w:rPr>
              <w:t>Proposal 1.1-5</w:t>
            </w:r>
            <w:r>
              <w:rPr>
                <w:rFonts w:ascii="Times New Roman" w:hAnsi="Times New Roman"/>
                <w:sz w:val="22"/>
                <w:szCs w:val="22"/>
                <w:lang w:eastAsia="zh-CN"/>
              </w:rPr>
              <w:t xml:space="preserve">): </w:t>
            </w:r>
            <w:r w:rsidR="00ED0DB9" w:rsidRPr="00036F0B">
              <w:rPr>
                <w:sz w:val="22"/>
                <w:szCs w:val="22"/>
                <w:lang w:eastAsia="zh-CN"/>
              </w:rPr>
              <w:t>We are fine with this proposal</w:t>
            </w:r>
          </w:p>
          <w:p w14:paraId="28A36073" w14:textId="77777777" w:rsidR="0052207E" w:rsidRDefault="00F85E25" w:rsidP="0052207E">
            <w:pPr>
              <w:pStyle w:val="a9"/>
              <w:spacing w:after="0"/>
              <w:rPr>
                <w:rFonts w:ascii="Times New Roman" w:hAnsi="Times New Roman"/>
                <w:sz w:val="22"/>
                <w:szCs w:val="22"/>
                <w:lang w:eastAsia="zh-CN"/>
              </w:rPr>
            </w:pPr>
            <w:r w:rsidRPr="00F85E25">
              <w:rPr>
                <w:rFonts w:ascii="Times New Roman" w:hAnsi="Times New Roman"/>
                <w:sz w:val="22"/>
                <w:szCs w:val="22"/>
                <w:lang w:eastAsia="zh-CN"/>
              </w:rPr>
              <w:t>Issue #5</w:t>
            </w:r>
            <w:r>
              <w:rPr>
                <w:rFonts w:ascii="Times New Roman" w:hAnsi="Times New Roman"/>
                <w:sz w:val="22"/>
                <w:szCs w:val="22"/>
                <w:lang w:eastAsia="zh-CN"/>
              </w:rPr>
              <w:t xml:space="preserve"> (</w:t>
            </w:r>
            <w:r w:rsidRPr="00F85E25">
              <w:rPr>
                <w:rFonts w:ascii="Times New Roman" w:hAnsi="Times New Roman"/>
                <w:sz w:val="22"/>
                <w:szCs w:val="22"/>
                <w:lang w:eastAsia="zh-CN"/>
              </w:rPr>
              <w:t>Proposal 1.1-6</w:t>
            </w:r>
            <w:r>
              <w:rPr>
                <w:rFonts w:ascii="Times New Roman" w:hAnsi="Times New Roman"/>
                <w:sz w:val="22"/>
                <w:szCs w:val="22"/>
                <w:lang w:eastAsia="zh-CN"/>
              </w:rPr>
              <w:t xml:space="preserve">): </w:t>
            </w:r>
            <w:r w:rsidR="00160547" w:rsidRPr="00160547">
              <w:rPr>
                <w:rFonts w:ascii="Times New Roman" w:hAnsi="Times New Roman"/>
                <w:sz w:val="22"/>
                <w:szCs w:val="22"/>
                <w:lang w:eastAsia="zh-CN"/>
              </w:rPr>
              <w:t>May be good to defer this until the SSB pattern and the number of SSB candidate positions are agreed</w:t>
            </w:r>
          </w:p>
          <w:p w14:paraId="3155219E" w14:textId="77777777" w:rsidR="00160547" w:rsidRDefault="00160547" w:rsidP="0052207E">
            <w:pPr>
              <w:pStyle w:val="a9"/>
              <w:spacing w:after="0"/>
              <w:rPr>
                <w:sz w:val="22"/>
                <w:szCs w:val="22"/>
                <w:lang w:eastAsia="zh-CN"/>
              </w:rPr>
            </w:pPr>
            <w:r w:rsidRPr="00160547">
              <w:rPr>
                <w:rFonts w:ascii="Times New Roman" w:hAnsi="Times New Roman"/>
                <w:sz w:val="22"/>
                <w:szCs w:val="22"/>
                <w:lang w:eastAsia="zh-CN"/>
              </w:rPr>
              <w:t>Issue #6</w:t>
            </w:r>
            <w:r>
              <w:rPr>
                <w:rFonts w:ascii="Times New Roman" w:hAnsi="Times New Roman"/>
                <w:sz w:val="22"/>
                <w:szCs w:val="22"/>
                <w:lang w:eastAsia="zh-CN"/>
              </w:rPr>
              <w:t xml:space="preserve"> (</w:t>
            </w:r>
            <w:r w:rsidRPr="00160547">
              <w:rPr>
                <w:rFonts w:ascii="Times New Roman" w:hAnsi="Times New Roman"/>
                <w:sz w:val="22"/>
                <w:szCs w:val="22"/>
                <w:lang w:eastAsia="zh-CN"/>
              </w:rPr>
              <w:t>Proposal 1.1-7</w:t>
            </w:r>
            <w:r>
              <w:rPr>
                <w:rFonts w:ascii="Times New Roman" w:hAnsi="Times New Roman"/>
                <w:sz w:val="22"/>
                <w:szCs w:val="22"/>
                <w:lang w:eastAsia="zh-CN"/>
              </w:rPr>
              <w:t xml:space="preserve">): </w:t>
            </w:r>
            <w:r w:rsidR="00771D6F" w:rsidRPr="00036F0B">
              <w:rPr>
                <w:sz w:val="22"/>
                <w:szCs w:val="22"/>
                <w:lang w:eastAsia="zh-CN"/>
              </w:rPr>
              <w:t>We are fine with this proposal</w:t>
            </w:r>
          </w:p>
          <w:p w14:paraId="28FC8152" w14:textId="5E1E932C" w:rsidR="00771D6F" w:rsidRPr="00C138FC" w:rsidRDefault="003120CB" w:rsidP="0052207E">
            <w:pPr>
              <w:pStyle w:val="a9"/>
              <w:spacing w:after="0"/>
              <w:rPr>
                <w:rFonts w:ascii="Times New Roman" w:hAnsi="Times New Roman"/>
                <w:sz w:val="22"/>
                <w:szCs w:val="22"/>
                <w:lang w:eastAsia="zh-CN"/>
              </w:rPr>
            </w:pPr>
            <w:r w:rsidRPr="003120CB">
              <w:rPr>
                <w:rFonts w:ascii="Times New Roman" w:hAnsi="Times New Roman"/>
                <w:sz w:val="22"/>
                <w:szCs w:val="22"/>
                <w:lang w:eastAsia="zh-CN"/>
              </w:rPr>
              <w:t>Issue #7</w:t>
            </w:r>
            <w:r>
              <w:rPr>
                <w:rFonts w:ascii="Times New Roman" w:hAnsi="Times New Roman"/>
                <w:sz w:val="22"/>
                <w:szCs w:val="22"/>
                <w:lang w:eastAsia="zh-CN"/>
              </w:rPr>
              <w:t xml:space="preserve"> (</w:t>
            </w:r>
            <w:r w:rsidRPr="003120CB">
              <w:rPr>
                <w:rFonts w:ascii="Times New Roman" w:hAnsi="Times New Roman"/>
                <w:sz w:val="22"/>
                <w:szCs w:val="22"/>
                <w:lang w:eastAsia="zh-CN"/>
              </w:rPr>
              <w:t>Proposal 1.1-8</w:t>
            </w:r>
            <w:r>
              <w:rPr>
                <w:rFonts w:ascii="Times New Roman" w:hAnsi="Times New Roman"/>
                <w:sz w:val="22"/>
                <w:szCs w:val="22"/>
                <w:lang w:eastAsia="zh-CN"/>
              </w:rPr>
              <w:t xml:space="preserve">): </w:t>
            </w:r>
            <w:r w:rsidR="00596BE1" w:rsidRPr="00596BE1">
              <w:rPr>
                <w:rFonts w:ascii="Times New Roman" w:hAnsi="Times New Roman"/>
                <w:sz w:val="22"/>
                <w:szCs w:val="22"/>
                <w:lang w:eastAsia="zh-CN"/>
              </w:rPr>
              <w:t>We prefer to defer this until other SSB/DBTW details are agreed</w:t>
            </w:r>
          </w:p>
        </w:tc>
      </w:tr>
      <w:tr w:rsidR="0064467B" w14:paraId="1AF031DA" w14:textId="77777777" w:rsidTr="0064467B">
        <w:tc>
          <w:tcPr>
            <w:tcW w:w="1525" w:type="dxa"/>
          </w:tcPr>
          <w:p w14:paraId="52C58458" w14:textId="6F4D33FE" w:rsidR="0064467B" w:rsidRDefault="0064467B" w:rsidP="00562993">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437" w:type="dxa"/>
          </w:tcPr>
          <w:p w14:paraId="4477D1CC" w14:textId="60C53F8C" w:rsidR="0064467B" w:rsidRDefault="0064467B" w:rsidP="00562993">
            <w:pPr>
              <w:pStyle w:val="a9"/>
              <w:spacing w:after="0"/>
              <w:rPr>
                <w:rFonts w:ascii="Times New Roman" w:eastAsia="MS Mincho" w:hAnsi="Times New Roman"/>
                <w:sz w:val="22"/>
                <w:szCs w:val="22"/>
                <w:lang w:eastAsia="ja-JP"/>
              </w:rPr>
            </w:pPr>
            <w:r>
              <w:rPr>
                <w:rFonts w:ascii="Times New Roman" w:hAnsi="Times New Roman"/>
                <w:sz w:val="22"/>
                <w:szCs w:val="22"/>
                <w:lang w:eastAsia="zh-CN"/>
              </w:rPr>
              <w:t xml:space="preserve">Issue #1 We do not support having 128 SSB candidates for 480/960 kHz. We agree with DOCOMO that we should avoid </w:t>
            </w:r>
            <w:r>
              <w:rPr>
                <w:rFonts w:ascii="Times New Roman" w:eastAsia="MS Mincho" w:hAnsi="Times New Roman"/>
                <w:sz w:val="22"/>
                <w:szCs w:val="22"/>
                <w:lang w:eastAsia="ja-JP"/>
              </w:rPr>
              <w:t xml:space="preserve">a significant impact in physical layer specification to support 128 candidate SSB positions and </w:t>
            </w:r>
            <w:r w:rsidR="006B3A34">
              <w:rPr>
                <w:rFonts w:ascii="Times New Roman" w:eastAsia="MS Mincho" w:hAnsi="Times New Roman"/>
                <w:sz w:val="22"/>
                <w:szCs w:val="22"/>
                <w:lang w:eastAsia="ja-JP"/>
              </w:rPr>
              <w:t>prefer</w:t>
            </w:r>
            <w:r>
              <w:rPr>
                <w:rFonts w:ascii="Times New Roman" w:eastAsia="MS Mincho" w:hAnsi="Times New Roman"/>
                <w:sz w:val="22"/>
                <w:szCs w:val="22"/>
                <w:lang w:eastAsia="ja-JP"/>
              </w:rPr>
              <w:t xml:space="preserve"> a common signalling design for 120 kHz, 480 kHz, and 960 kHz.</w:t>
            </w:r>
          </w:p>
          <w:p w14:paraId="0A410061" w14:textId="77777777" w:rsidR="0064467B" w:rsidRDefault="0064467B" w:rsidP="00562993">
            <w:pPr>
              <w:pStyle w:val="a9"/>
              <w:spacing w:after="0"/>
              <w:rPr>
                <w:rFonts w:ascii="Times New Roman" w:hAnsi="Times New Roman"/>
                <w:sz w:val="22"/>
                <w:szCs w:val="22"/>
                <w:lang w:eastAsia="zh-CN"/>
              </w:rPr>
            </w:pPr>
            <w:r>
              <w:rPr>
                <w:rFonts w:ascii="Times New Roman" w:hAnsi="Times New Roman"/>
                <w:sz w:val="22"/>
                <w:szCs w:val="22"/>
                <w:lang w:eastAsia="zh-CN"/>
              </w:rPr>
              <w:t>Issue #2 subCarrierSpacingCommon bits can be used for signalling</w:t>
            </w:r>
          </w:p>
          <w:p w14:paraId="76919292" w14:textId="77777777" w:rsidR="0064467B" w:rsidRDefault="0064467B" w:rsidP="00562993">
            <w:pPr>
              <w:pStyle w:val="a9"/>
              <w:spacing w:after="0"/>
              <w:rPr>
                <w:rFonts w:ascii="Times New Roman" w:hAnsi="Times New Roman"/>
                <w:sz w:val="22"/>
                <w:szCs w:val="22"/>
                <w:lang w:eastAsia="zh-CN"/>
              </w:rPr>
            </w:pPr>
            <w:r>
              <w:rPr>
                <w:rFonts w:ascii="Times New Roman" w:hAnsi="Times New Roman"/>
                <w:sz w:val="22"/>
                <w:szCs w:val="22"/>
                <w:lang w:eastAsia="zh-CN"/>
              </w:rPr>
              <w:t>Issue #3 We are fine with the proposal</w:t>
            </w:r>
          </w:p>
          <w:p w14:paraId="0B511268" w14:textId="77777777" w:rsidR="0064467B" w:rsidRDefault="0064467B" w:rsidP="00562993">
            <w:pPr>
              <w:pStyle w:val="a9"/>
              <w:spacing w:after="0"/>
              <w:rPr>
                <w:rFonts w:ascii="Times New Roman" w:hAnsi="Times New Roman"/>
                <w:sz w:val="22"/>
                <w:szCs w:val="22"/>
                <w:lang w:eastAsia="zh-CN"/>
              </w:rPr>
            </w:pPr>
            <w:r>
              <w:rPr>
                <w:rFonts w:ascii="Times New Roman" w:hAnsi="Times New Roman"/>
                <w:sz w:val="22"/>
                <w:szCs w:val="22"/>
                <w:lang w:eastAsia="zh-CN"/>
              </w:rPr>
              <w:t>Issue #4</w:t>
            </w:r>
            <w:r w:rsidR="00DB4419">
              <w:rPr>
                <w:rFonts w:ascii="Times New Roman" w:hAnsi="Times New Roman"/>
                <w:sz w:val="22"/>
                <w:szCs w:val="22"/>
                <w:lang w:eastAsia="zh-CN"/>
              </w:rPr>
              <w:t xml:space="preserve"> support the proposal</w:t>
            </w:r>
          </w:p>
          <w:p w14:paraId="7011CDF7" w14:textId="786CC706" w:rsidR="00DB4419" w:rsidRDefault="00DB4419" w:rsidP="00562993">
            <w:pPr>
              <w:pStyle w:val="a9"/>
              <w:spacing w:after="0"/>
              <w:rPr>
                <w:rFonts w:ascii="Times New Roman" w:hAnsi="Times New Roman"/>
                <w:sz w:val="22"/>
                <w:szCs w:val="22"/>
                <w:lang w:eastAsia="zh-CN"/>
              </w:rPr>
            </w:pPr>
            <w:r>
              <w:rPr>
                <w:rFonts w:ascii="Times New Roman" w:hAnsi="Times New Roman"/>
                <w:sz w:val="22"/>
                <w:szCs w:val="22"/>
                <w:lang w:eastAsia="zh-CN"/>
              </w:rPr>
              <w:t>Issue #5 This depends on the number of SSB candidates and their positions, so we can deprioritize it until that has been agreed.</w:t>
            </w:r>
          </w:p>
          <w:p w14:paraId="7E72F364" w14:textId="7A792D0E" w:rsidR="00DB4419" w:rsidRPr="00D9465A" w:rsidRDefault="00DB4419" w:rsidP="00562993">
            <w:pPr>
              <w:pStyle w:val="a9"/>
              <w:spacing w:after="0"/>
              <w:rPr>
                <w:rFonts w:ascii="Times New Roman" w:hAnsi="Times New Roman"/>
                <w:sz w:val="22"/>
                <w:szCs w:val="22"/>
                <w:lang w:eastAsia="zh-CN"/>
              </w:rPr>
            </w:pPr>
            <w:r>
              <w:rPr>
                <w:rFonts w:ascii="Times New Roman" w:hAnsi="Times New Roman"/>
                <w:sz w:val="22"/>
                <w:szCs w:val="22"/>
                <w:lang w:eastAsia="zh-CN"/>
              </w:rPr>
              <w:t>Issue #6 support the proposal</w:t>
            </w:r>
          </w:p>
        </w:tc>
      </w:tr>
      <w:tr w:rsidR="008F7C5E" w14:paraId="31357C17" w14:textId="77777777" w:rsidTr="0064467B">
        <w:tc>
          <w:tcPr>
            <w:tcW w:w="1525" w:type="dxa"/>
          </w:tcPr>
          <w:p w14:paraId="766E9EA9" w14:textId="5ABCF338" w:rsidR="008F7C5E" w:rsidRDefault="008F7C5E" w:rsidP="008F7C5E">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DCB8975" w14:textId="77777777" w:rsidR="008F7C5E" w:rsidRDefault="008F7C5E" w:rsidP="008F7C5E">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1.1-2: We support the proposal. Increasing the number of candidate SSB locations to allow more transmission opportunities is the most essential feature for DBTW, and that’s not possible for 120 kHz simply due to the limited number of slots in a half frame, but such restriction is not applicable for 480 and 960 kHz. We also want to note that for Rel-16 NR-U, the number of candidate SSB locations for 15 kHz and 30 kHz are different, and SCS-specific design was supported at that time, so we didn’t see any technical issue to support more than 64 candidate SSB locations for 480 and 960 kHz only. </w:t>
            </w:r>
          </w:p>
          <w:p w14:paraId="24650660" w14:textId="77777777" w:rsidR="008F7C5E" w:rsidRDefault="008F7C5E" w:rsidP="008F7C5E">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1.1-3: Whether this proposal works or not depend on whether we support more than 64 candidate locations. Also, we don’t prefer an implicit method for indicating DBTW is off, since for licensed band UE, the UE needs to assume to support the feature of DBTW, and then determines Q=64 to imply DBTW is off, then why not explicitly configure the DBTW is off? </w:t>
            </w:r>
          </w:p>
          <w:p w14:paraId="52B2658B" w14:textId="77777777" w:rsidR="008F7C5E" w:rsidRDefault="008F7C5E" w:rsidP="008F7C5E">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1.1-4: We believe this is related to Proposal 1.1-3, and should be resolved together after knowing the number of candidate SSB locations. </w:t>
            </w:r>
          </w:p>
          <w:p w14:paraId="20EE6914" w14:textId="77777777" w:rsidR="008F7C5E" w:rsidRDefault="008F7C5E" w:rsidP="008F7C5E">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1.1-5: We are ok with the proposal. </w:t>
            </w:r>
          </w:p>
          <w:p w14:paraId="7541E719" w14:textId="77777777" w:rsidR="008F7C5E" w:rsidRDefault="008F7C5E" w:rsidP="008F7C5E">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1.1-6: This is also related to the number of candidate SSB locations. </w:t>
            </w:r>
          </w:p>
          <w:p w14:paraId="7C4BAB2E" w14:textId="77777777" w:rsidR="008F7C5E" w:rsidRDefault="008F7C5E" w:rsidP="008F7C5E">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1.1-7: We don’t have strong concern on this proposal, but it would be good to be combined with the decision on DBTW on/off indication. If a UE cannot decide whether DBTW is on/off from MIB, we cannot accept this proposal. </w:t>
            </w:r>
          </w:p>
          <w:p w14:paraId="0CC9B51B" w14:textId="7DF302B6" w:rsidR="008F7C5E" w:rsidRDefault="008F7C5E" w:rsidP="008F7C5E">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1.1-8: This should be part of the RRC parameter discussion, and we believe there are obvious typos in the proposal to be resolved for clarity. </w:t>
            </w:r>
          </w:p>
        </w:tc>
      </w:tr>
      <w:tr w:rsidR="00FE5AC5" w:rsidRPr="00C138FC" w14:paraId="4CF042F9" w14:textId="77777777" w:rsidTr="00883197">
        <w:tc>
          <w:tcPr>
            <w:tcW w:w="1525" w:type="dxa"/>
          </w:tcPr>
          <w:p w14:paraId="25FB6F32" w14:textId="77777777" w:rsidR="00FE5AC5" w:rsidRDefault="00FE5AC5" w:rsidP="00883197">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39E59F9D" w14:textId="77777777" w:rsidR="00FE5AC5" w:rsidRDefault="00FE5AC5" w:rsidP="00883197">
            <w:pPr>
              <w:pStyle w:val="a9"/>
              <w:spacing w:after="0"/>
              <w:rPr>
                <w:rFonts w:ascii="Times New Roman" w:hAnsi="Times New Roman"/>
                <w:sz w:val="22"/>
                <w:szCs w:val="22"/>
                <w:lang w:eastAsia="zh-CN"/>
              </w:rPr>
            </w:pPr>
            <w:r w:rsidRPr="00883197">
              <w:rPr>
                <w:rFonts w:ascii="Times New Roman" w:hAnsi="Times New Roman"/>
                <w:b/>
                <w:bCs/>
                <w:sz w:val="22"/>
                <w:szCs w:val="22"/>
                <w:lang w:eastAsia="zh-CN"/>
              </w:rPr>
              <w:t>Proposal 1.1-1</w:t>
            </w:r>
            <w:r w:rsidRPr="00883197">
              <w:rPr>
                <w:rFonts w:ascii="Times New Roman" w:hAnsi="Times New Roman"/>
                <w:sz w:val="22"/>
                <w:szCs w:val="22"/>
                <w:lang w:eastAsia="zh-CN"/>
              </w:rPr>
              <w:t>: Support</w:t>
            </w:r>
            <w:r>
              <w:rPr>
                <w:rFonts w:ascii="Times New Roman" w:hAnsi="Times New Roman"/>
                <w:sz w:val="22"/>
                <w:szCs w:val="22"/>
                <w:lang w:eastAsia="zh-CN"/>
              </w:rPr>
              <w:t xml:space="preserve"> DBTW for 120kHz, 480kHz, and 960kHz cases</w:t>
            </w:r>
          </w:p>
          <w:p w14:paraId="39292AB2" w14:textId="77777777" w:rsidR="00FE5AC5" w:rsidRDefault="00FE5AC5" w:rsidP="00883197">
            <w:pPr>
              <w:pStyle w:val="a9"/>
              <w:spacing w:after="0"/>
              <w:rPr>
                <w:rFonts w:ascii="Times New Roman" w:hAnsi="Times New Roman"/>
                <w:sz w:val="22"/>
                <w:szCs w:val="22"/>
                <w:lang w:eastAsia="zh-CN"/>
              </w:rPr>
            </w:pPr>
            <w:r w:rsidRPr="00883197">
              <w:rPr>
                <w:rFonts w:ascii="Times New Roman" w:hAnsi="Times New Roman"/>
                <w:b/>
                <w:bCs/>
                <w:sz w:val="22"/>
                <w:szCs w:val="22"/>
                <w:lang w:eastAsia="zh-CN"/>
              </w:rPr>
              <w:t>Proposal 1.1-2</w:t>
            </w:r>
            <w:r w:rsidRPr="0030472A">
              <w:rPr>
                <w:rFonts w:ascii="Times New Roman" w:hAnsi="Times New Roman"/>
                <w:sz w:val="22"/>
                <w:szCs w:val="22"/>
                <w:lang w:eastAsia="zh-CN"/>
              </w:rPr>
              <w:t>:</w:t>
            </w:r>
            <w:r>
              <w:rPr>
                <w:rFonts w:ascii="Times New Roman" w:hAnsi="Times New Roman"/>
                <w:sz w:val="22"/>
                <w:szCs w:val="22"/>
                <w:lang w:eastAsia="zh-CN"/>
              </w:rPr>
              <w:t xml:space="preserve"> For the number of candidate SSB indexes, in shared spectrum if the number of candidate SSB positions is equal to maximum number of beams, i.e. 64, then the DBTW cannot function as it is supposed to. The whole support for DBTW is to enable SSB retransmissions in candidate SSB positions due to LBT failure. So, we support the candidate SSB positions to be more than 64, that is:</w:t>
            </w:r>
          </w:p>
          <w:p w14:paraId="7B57AE46" w14:textId="77777777" w:rsidR="00FE5AC5" w:rsidRDefault="00FE5AC5" w:rsidP="00883197">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For 120kHz, support at least 80 candidate SSB positions </w:t>
            </w:r>
          </w:p>
          <w:p w14:paraId="6DC5BBCC" w14:textId="77777777" w:rsidR="00FE5AC5" w:rsidRDefault="00FE5AC5" w:rsidP="00883197">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 support 128 candidate SSB positions</w:t>
            </w:r>
          </w:p>
          <w:p w14:paraId="55C2716D" w14:textId="77777777" w:rsidR="00FE5AC5" w:rsidRDefault="00FE5AC5" w:rsidP="00883197">
            <w:pPr>
              <w:pStyle w:val="5"/>
              <w:ind w:left="0" w:firstLine="0"/>
              <w:outlineLvl w:val="4"/>
              <w:rPr>
                <w:rFonts w:ascii="Times New Roman" w:hAnsi="Times New Roman"/>
                <w:szCs w:val="22"/>
                <w:lang w:eastAsia="zh-CN"/>
              </w:rPr>
            </w:pPr>
            <w:r w:rsidRPr="00883197">
              <w:rPr>
                <w:rFonts w:ascii="Times New Roman" w:hAnsi="Times New Roman"/>
                <w:b/>
                <w:bCs/>
                <w:szCs w:val="22"/>
                <w:lang w:val="en-US" w:eastAsia="zh-CN"/>
              </w:rPr>
              <w:t>Proposal 1.1-3</w:t>
            </w:r>
            <w:r>
              <w:rPr>
                <w:rFonts w:ascii="Times New Roman" w:hAnsi="Times New Roman"/>
                <w:szCs w:val="22"/>
                <w:lang w:val="en-US" w:eastAsia="zh-CN"/>
              </w:rPr>
              <w:t xml:space="preserve">: We do not support implicit </w:t>
            </w:r>
            <w:r>
              <w:rPr>
                <w:rFonts w:ascii="Times New Roman" w:hAnsi="Times New Roman"/>
                <w:szCs w:val="22"/>
                <w:lang w:eastAsia="zh-CN"/>
              </w:rPr>
              <w:t>indication of DBTW enable/disable as it might cause ambiguity given that UE might not know the license regime.</w:t>
            </w:r>
          </w:p>
          <w:p w14:paraId="1F86473B" w14:textId="77777777" w:rsidR="00FE5AC5" w:rsidRDefault="00FE5AC5" w:rsidP="00883197">
            <w:pPr>
              <w:pStyle w:val="5"/>
              <w:ind w:left="0" w:firstLine="0"/>
              <w:outlineLvl w:val="4"/>
              <w:rPr>
                <w:rFonts w:ascii="Times New Roman" w:hAnsi="Times New Roman"/>
                <w:szCs w:val="22"/>
                <w:lang w:eastAsia="zh-CN"/>
              </w:rPr>
            </w:pPr>
            <w:r w:rsidRPr="00883197">
              <w:rPr>
                <w:rFonts w:ascii="Times New Roman" w:hAnsi="Times New Roman"/>
                <w:b/>
                <w:bCs/>
                <w:szCs w:val="22"/>
                <w:lang w:val="en-US" w:eastAsia="zh-CN"/>
              </w:rPr>
              <w:t>Proposal 1.1-4</w:t>
            </w:r>
            <w:r>
              <w:rPr>
                <w:rFonts w:ascii="Times New Roman" w:hAnsi="Times New Roman"/>
                <w:szCs w:val="22"/>
                <w:lang w:val="en-US" w:eastAsia="zh-CN"/>
              </w:rPr>
              <w:t>: We support the proposed</w:t>
            </w:r>
            <w:r>
              <w:rPr>
                <w:rFonts w:ascii="Times New Roman" w:hAnsi="Times New Roman"/>
                <w:szCs w:val="22"/>
                <w:lang w:eastAsia="zh-CN"/>
              </w:rPr>
              <w:t xml:space="preserve"> </w:t>
            </w:r>
            <m:oMath>
              <m:sSubSup>
                <m:sSubSupPr>
                  <m:ctrlPr>
                    <w:rPr>
                      <w:rFonts w:ascii="Cambria Math" w:hAnsi="Cambria Math"/>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szCs w:val="22"/>
                <w:lang w:eastAsia="zh-CN"/>
              </w:rPr>
              <w:t xml:space="preserve"> values.</w:t>
            </w:r>
          </w:p>
          <w:p w14:paraId="7D6753BC" w14:textId="77777777" w:rsidR="00FE5AC5" w:rsidRPr="00883197" w:rsidRDefault="00FE5AC5" w:rsidP="00883197">
            <w:pPr>
              <w:pStyle w:val="5"/>
              <w:outlineLvl w:val="4"/>
              <w:rPr>
                <w:rFonts w:ascii="Times New Roman" w:hAnsi="Times New Roman"/>
                <w:szCs w:val="22"/>
                <w:lang w:val="en-US" w:eastAsia="zh-CN"/>
              </w:rPr>
            </w:pPr>
            <w:r w:rsidRPr="00883197">
              <w:rPr>
                <w:rFonts w:ascii="Times New Roman" w:hAnsi="Times New Roman"/>
                <w:b/>
                <w:bCs/>
                <w:szCs w:val="22"/>
                <w:lang w:val="en-US" w:eastAsia="zh-CN"/>
              </w:rPr>
              <w:t>Proposal 1.1-5:</w:t>
            </w:r>
            <w:r>
              <w:rPr>
                <w:rFonts w:ascii="Times New Roman" w:hAnsi="Times New Roman"/>
                <w:szCs w:val="22"/>
                <w:lang w:val="en-US" w:eastAsia="zh-CN"/>
              </w:rPr>
              <w:t xml:space="preserve"> We support the proposal.</w:t>
            </w:r>
          </w:p>
          <w:p w14:paraId="00044112" w14:textId="77777777" w:rsidR="00FE5AC5" w:rsidRPr="00883197" w:rsidRDefault="00FE5AC5" w:rsidP="00883197">
            <w:pPr>
              <w:pStyle w:val="5"/>
              <w:outlineLvl w:val="4"/>
              <w:rPr>
                <w:rFonts w:ascii="Times New Roman" w:hAnsi="Times New Roman"/>
                <w:szCs w:val="22"/>
                <w:lang w:val="en-US" w:eastAsia="zh-CN"/>
              </w:rPr>
            </w:pPr>
            <w:r w:rsidRPr="00883197">
              <w:rPr>
                <w:rFonts w:ascii="Times New Roman" w:hAnsi="Times New Roman"/>
                <w:b/>
                <w:bCs/>
                <w:szCs w:val="22"/>
                <w:lang w:val="en-US" w:eastAsia="zh-CN"/>
              </w:rPr>
              <w:t>Proposal 1.1-6</w:t>
            </w:r>
            <w:r>
              <w:rPr>
                <w:rFonts w:ascii="Times New Roman" w:hAnsi="Times New Roman"/>
                <w:szCs w:val="22"/>
                <w:lang w:val="en-US" w:eastAsia="zh-CN"/>
              </w:rPr>
              <w:t>: We support the proposal.</w:t>
            </w:r>
          </w:p>
          <w:p w14:paraId="3E410710" w14:textId="77777777" w:rsidR="00FE5AC5" w:rsidRPr="0030472A" w:rsidRDefault="00FE5AC5" w:rsidP="00883197">
            <w:pPr>
              <w:pStyle w:val="a9"/>
              <w:spacing w:after="0"/>
              <w:rPr>
                <w:rFonts w:ascii="Times New Roman" w:hAnsi="Times New Roman"/>
                <w:sz w:val="22"/>
                <w:szCs w:val="22"/>
                <w:lang w:eastAsia="zh-CN"/>
              </w:rPr>
            </w:pPr>
            <w:r w:rsidRPr="00883197">
              <w:rPr>
                <w:rFonts w:ascii="Times New Roman" w:hAnsi="Times New Roman"/>
                <w:b/>
                <w:bCs/>
                <w:sz w:val="22"/>
                <w:szCs w:val="22"/>
                <w:lang w:eastAsia="zh-CN"/>
              </w:rPr>
              <w:t>Proposal 1.1-7</w:t>
            </w:r>
            <w:r>
              <w:rPr>
                <w:rFonts w:ascii="Times New Roman" w:hAnsi="Times New Roman"/>
                <w:sz w:val="22"/>
                <w:szCs w:val="22"/>
                <w:lang w:eastAsia="zh-CN"/>
              </w:rPr>
              <w:t>: We do not support the proposal. We propose to indicate the license regime based on sync raster offset.</w:t>
            </w:r>
          </w:p>
          <w:p w14:paraId="5FB8BB24" w14:textId="77777777" w:rsidR="00FE5AC5" w:rsidRPr="00C138FC" w:rsidRDefault="00FE5AC5" w:rsidP="00883197">
            <w:pPr>
              <w:pStyle w:val="a9"/>
              <w:spacing w:after="0"/>
              <w:rPr>
                <w:rFonts w:ascii="Times New Roman" w:hAnsi="Times New Roman"/>
                <w:sz w:val="22"/>
                <w:szCs w:val="22"/>
                <w:lang w:eastAsia="zh-CN"/>
              </w:rPr>
            </w:pPr>
          </w:p>
        </w:tc>
      </w:tr>
      <w:tr w:rsidR="003A7222" w14:paraId="6B878A84" w14:textId="77777777" w:rsidTr="0064467B">
        <w:tc>
          <w:tcPr>
            <w:tcW w:w="1525" w:type="dxa"/>
          </w:tcPr>
          <w:p w14:paraId="5F69B15C" w14:textId="3A343C3F" w:rsidR="003A7222" w:rsidRDefault="003A7222" w:rsidP="003A7222">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437" w:type="dxa"/>
          </w:tcPr>
          <w:p w14:paraId="00F81CCD" w14:textId="77777777" w:rsidR="003A7222" w:rsidRDefault="003A7222" w:rsidP="003A7222">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1.1-2: We do not support this proposal. </w:t>
            </w:r>
            <w:r>
              <w:rPr>
                <w:rFonts w:ascii="Times New Roman" w:eastAsiaTheme="minorEastAsia" w:hAnsi="Times New Roman"/>
                <w:sz w:val="22"/>
                <w:szCs w:val="22"/>
                <w:lang w:eastAsia="ko-KR"/>
              </w:rPr>
              <w:t>As indicated in GTW session, we prefer a common design of DBTW for all SCSs. Thus, 64 candidate SSB positions are supported for all SCSs in FR2-2.</w:t>
            </w:r>
          </w:p>
          <w:p w14:paraId="497584C4" w14:textId="77777777" w:rsidR="003A7222" w:rsidRDefault="003A7222" w:rsidP="003A7222">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Issue #2: In addition to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we can consider 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(but RAN4 should be involved to confirm whether those can be re-purposed) or </w:t>
            </w: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3C73380F" w14:textId="77777777" w:rsidR="003A7222" w:rsidRDefault="003A7222" w:rsidP="003A7222">
            <w:pPr>
              <w:pStyle w:val="a9"/>
              <w:spacing w:after="0"/>
              <w:rPr>
                <w:rFonts w:ascii="Times New Roman" w:hAnsi="Times New Roman"/>
                <w:sz w:val="22"/>
                <w:szCs w:val="22"/>
                <w:lang w:eastAsia="zh-CN"/>
              </w:rPr>
            </w:pPr>
            <w:r>
              <w:rPr>
                <w:rFonts w:ascii="Times New Roman" w:hAnsi="Times New Roman"/>
                <w:sz w:val="22"/>
                <w:szCs w:val="22"/>
                <w:lang w:eastAsia="zh-CN"/>
              </w:rPr>
              <w:t>Proposal 1.1-3: We do not support this proposal. Particularly for 120 kHz, considering WA to support 64 candidate SSB positions, UE behavior with Q=64 assuming DBTW is disabled is exactly same as UE behavior with Q=64 assuming DBTW is enabled. Therefore, it is not necessary to let UE know whether DBTW is enabled or disabled. Instead, UE can always assume that DBTW is enabled at least for 120 kHz SSB reception.</w:t>
            </w:r>
          </w:p>
          <w:p w14:paraId="2B3A691F" w14:textId="77777777" w:rsidR="003A7222" w:rsidRDefault="003A7222" w:rsidP="003A7222">
            <w:pPr>
              <w:pStyle w:val="a9"/>
              <w:spacing w:after="0"/>
              <w:rPr>
                <w:rFonts w:ascii="Times New Roman" w:hAnsi="Times New Roman"/>
                <w:sz w:val="22"/>
                <w:szCs w:val="22"/>
                <w:lang w:eastAsia="zh-CN"/>
              </w:rPr>
            </w:pPr>
            <w:r>
              <w:rPr>
                <w:rFonts w:ascii="Times New Roman" w:hAnsi="Times New Roman"/>
                <w:sz w:val="22"/>
                <w:szCs w:val="22"/>
                <w:lang w:eastAsia="zh-CN"/>
              </w:rPr>
              <w:t>Proposal 1.1-4: Support</w:t>
            </w:r>
          </w:p>
          <w:p w14:paraId="7ADFA3A6" w14:textId="77777777" w:rsidR="003A7222" w:rsidRDefault="003A7222" w:rsidP="003A7222">
            <w:pPr>
              <w:pStyle w:val="a9"/>
              <w:spacing w:after="0"/>
              <w:rPr>
                <w:rFonts w:ascii="Times New Roman" w:hAnsi="Times New Roman"/>
                <w:sz w:val="22"/>
                <w:szCs w:val="22"/>
                <w:lang w:eastAsia="zh-CN"/>
              </w:rPr>
            </w:pPr>
            <w:r>
              <w:rPr>
                <w:rFonts w:ascii="Times New Roman" w:hAnsi="Times New Roman"/>
                <w:sz w:val="22"/>
                <w:szCs w:val="22"/>
                <w:lang w:eastAsia="zh-CN"/>
              </w:rPr>
              <w:t>Proposal 1.1-5: We think if channel access mode can be informed to UE prior to SIB reception (e.g., by using sync raster), assuming different DCI size based on channel access mode is possible. In that sense, we suggest the modification as follows (in addition, editorial in the spec reference):</w:t>
            </w:r>
          </w:p>
          <w:p w14:paraId="70960BE4" w14:textId="77777777" w:rsidR="003A7222" w:rsidRDefault="003A7222" w:rsidP="003A7222">
            <w:pPr>
              <w:pStyle w:val="a9"/>
              <w:spacing w:after="0"/>
              <w:rPr>
                <w:rFonts w:ascii="Times New Roman" w:hAnsi="Times New Roman"/>
                <w:sz w:val="22"/>
                <w:szCs w:val="22"/>
                <w:lang w:eastAsia="zh-CN"/>
              </w:rPr>
            </w:pPr>
          </w:p>
          <w:p w14:paraId="47531BF2" w14:textId="77777777" w:rsidR="003A7222" w:rsidRDefault="003A7222" w:rsidP="003A7222">
            <w:pPr>
              <w:pStyle w:val="5"/>
              <w:outlineLvl w:val="4"/>
              <w:rPr>
                <w:lang w:eastAsia="zh-CN"/>
              </w:rPr>
            </w:pPr>
            <w:r w:rsidRPr="00AA485E">
              <w:rPr>
                <w:lang w:eastAsia="zh-CN"/>
              </w:rPr>
              <w:t>Proposal 1.</w:t>
            </w:r>
            <w:r>
              <w:rPr>
                <w:lang w:eastAsia="zh-CN"/>
              </w:rPr>
              <w:t>1</w:t>
            </w:r>
            <w:r w:rsidRPr="00AA485E">
              <w:rPr>
                <w:lang w:eastAsia="zh-CN"/>
              </w:rPr>
              <w:t>-</w:t>
            </w:r>
            <w:r>
              <w:rPr>
                <w:lang w:eastAsia="zh-CN"/>
              </w:rPr>
              <w:t>5</w:t>
            </w:r>
          </w:p>
          <w:p w14:paraId="5A63DEF7" w14:textId="77777777" w:rsidR="003A7222" w:rsidRPr="00DA6AD6" w:rsidRDefault="003A7222" w:rsidP="003A7222">
            <w:pPr>
              <w:rPr>
                <w:ins w:id="8" w:author="김선욱/책임연구원/미래기술센터 C&amp;M표준(연)5G무선통신표준Task(seonwook.kim@lge.com)" w:date="2021-10-13T09:09:00Z"/>
                <w:rFonts w:eastAsiaTheme="minorEastAsia" w:hint="eastAsia"/>
                <w:lang w:val="en-GB" w:eastAsia="ko-KR"/>
              </w:rPr>
            </w:pPr>
            <w:ins w:id="9" w:author="김선욱/책임연구원/미래기술센터 C&amp;M표준(연)5G무선통신표준Task(seonwook.kim@lge.com)" w:date="2021-10-13T09:09:00Z">
              <w:r>
                <w:rPr>
                  <w:rFonts w:eastAsiaTheme="minorEastAsia" w:hint="eastAsia"/>
                  <w:lang w:val="en-GB" w:eastAsia="ko-KR"/>
                </w:rPr>
                <w:t>I</w:t>
              </w:r>
              <w:r w:rsidRPr="00DA6AD6">
                <w:rPr>
                  <w:rFonts w:hint="eastAsia"/>
                  <w:sz w:val="22"/>
                  <w:szCs w:val="22"/>
                  <w:lang w:eastAsia="zh-CN"/>
                </w:rPr>
                <w:t>f</w:t>
              </w:r>
              <w:r w:rsidRPr="00DA6AD6">
                <w:rPr>
                  <w:sz w:val="22"/>
                  <w:szCs w:val="22"/>
                  <w:lang w:eastAsia="zh-CN"/>
                </w:rPr>
                <w:t xml:space="preserve"> channel access mode (i.e., LBT on/off) is not informed to UE before SIB reception,</w:t>
              </w:r>
            </w:ins>
          </w:p>
          <w:p w14:paraId="446D9195" w14:textId="77777777" w:rsidR="003A7222" w:rsidRDefault="003A7222" w:rsidP="003A7222">
            <w:pPr>
              <w:pStyle w:val="a9"/>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 xml:space="preserve">Same DCI size for DCI 1_0 in CSS regardless of channel access mode (i.e., LBT on/off). </w:t>
            </w:r>
          </w:p>
          <w:p w14:paraId="3A76D187" w14:textId="77777777" w:rsidR="003A7222" w:rsidRPr="00656A92" w:rsidRDefault="003A7222" w:rsidP="003A7222">
            <w:pPr>
              <w:pStyle w:val="a9"/>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Same DCI size for DCI 0_0 in CSS regardless of channel access mode (i.e., LBT on/off)</w:t>
            </w:r>
          </w:p>
          <w:p w14:paraId="7B50FE0F" w14:textId="77777777" w:rsidR="003A7222" w:rsidRDefault="003A7222" w:rsidP="003A722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Bits will be padded, if needed, to the format with smaller DCI size between the channel access </w:t>
            </w:r>
            <w:proofErr w:type="gramStart"/>
            <w:r>
              <w:rPr>
                <w:rFonts w:ascii="Times New Roman" w:hAnsi="Times New Roman"/>
                <w:sz w:val="22"/>
                <w:szCs w:val="22"/>
                <w:lang w:eastAsia="zh-CN"/>
              </w:rPr>
              <w:t>modes  to</w:t>
            </w:r>
            <w:proofErr w:type="gramEnd"/>
            <w:r>
              <w:rPr>
                <w:rFonts w:ascii="Times New Roman" w:hAnsi="Times New Roman"/>
                <w:sz w:val="22"/>
                <w:szCs w:val="22"/>
                <w:lang w:eastAsia="zh-CN"/>
              </w:rPr>
              <w:t xml:space="preserve"> match the DCI size between them.</w:t>
            </w:r>
          </w:p>
          <w:p w14:paraId="6D2F735E" w14:textId="77777777" w:rsidR="003A7222" w:rsidRDefault="003A7222" w:rsidP="003A722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Existing DCI size alignment in TS38.</w:t>
            </w:r>
            <w:del w:id="10" w:author="김선욱/책임연구원/미래기술센터 C&amp;M표준(연)5G무선통신표준Task(seonwook.kim@lge.com)" w:date="2021-10-13T09:09:00Z">
              <w:r w:rsidDel="004270AA">
                <w:rPr>
                  <w:rFonts w:ascii="Times New Roman" w:hAnsi="Times New Roman"/>
                  <w:sz w:val="22"/>
                  <w:szCs w:val="22"/>
                  <w:lang w:eastAsia="zh-CN"/>
                </w:rPr>
                <w:delText xml:space="preserve">213 </w:delText>
              </w:r>
            </w:del>
            <w:ins w:id="11" w:author="김선욱/책임연구원/미래기술센터 C&amp;M표준(연)5G무선통신표준Task(seonwook.kim@lge.com)" w:date="2021-10-13T09:09:00Z">
              <w:r>
                <w:rPr>
                  <w:rFonts w:ascii="Times New Roman" w:hAnsi="Times New Roman"/>
                  <w:sz w:val="22"/>
                  <w:szCs w:val="22"/>
                  <w:lang w:eastAsia="zh-CN"/>
                </w:rPr>
                <w:t>21</w:t>
              </w:r>
              <w:r>
                <w:rPr>
                  <w:rFonts w:ascii="Times New Roman" w:hAnsi="Times New Roman"/>
                  <w:sz w:val="22"/>
                  <w:szCs w:val="22"/>
                  <w:lang w:eastAsia="zh-CN"/>
                </w:rPr>
                <w:t>2</w:t>
              </w:r>
              <w:r>
                <w:rPr>
                  <w:rFonts w:ascii="Times New Roman" w:hAnsi="Times New Roman"/>
                  <w:sz w:val="22"/>
                  <w:szCs w:val="22"/>
                  <w:lang w:eastAsia="zh-CN"/>
                </w:rPr>
                <w:t xml:space="preserve"> </w:t>
              </w:r>
            </w:ins>
            <w:r>
              <w:rPr>
                <w:rFonts w:ascii="Times New Roman" w:hAnsi="Times New Roman"/>
                <w:sz w:val="22"/>
                <w:szCs w:val="22"/>
                <w:lang w:eastAsia="zh-CN"/>
              </w:rPr>
              <w:t xml:space="preserve">applies to DCI 1_0 and 0_0 in CSS. </w:t>
            </w:r>
          </w:p>
          <w:p w14:paraId="5069C8F8" w14:textId="77777777" w:rsidR="003A7222" w:rsidRDefault="003A7222" w:rsidP="003A722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DCI in USS</w:t>
            </w:r>
          </w:p>
          <w:p w14:paraId="054FBA9F" w14:textId="77777777" w:rsidR="003A7222" w:rsidRDefault="003A7222" w:rsidP="003A7222">
            <w:pPr>
              <w:pStyle w:val="a9"/>
              <w:spacing w:after="0"/>
              <w:rPr>
                <w:rFonts w:ascii="Times New Roman" w:hAnsi="Times New Roman"/>
                <w:sz w:val="22"/>
                <w:szCs w:val="22"/>
                <w:lang w:eastAsia="zh-CN"/>
              </w:rPr>
            </w:pPr>
          </w:p>
          <w:p w14:paraId="5EB72826" w14:textId="77777777" w:rsidR="003A7222" w:rsidRDefault="003A7222" w:rsidP="003A7222">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1.1-6: We can accept this proposal but can be deferred similar to other companies</w:t>
            </w:r>
            <w:r>
              <w:rPr>
                <w:rFonts w:ascii="Times New Roman" w:eastAsiaTheme="minorEastAsia" w:hAnsi="Times New Roman"/>
                <w:sz w:val="22"/>
                <w:szCs w:val="22"/>
                <w:lang w:eastAsia="ko-KR"/>
              </w:rPr>
              <w:t>’ views.</w:t>
            </w:r>
          </w:p>
          <w:p w14:paraId="338C1119" w14:textId="77777777" w:rsidR="003A7222" w:rsidRDefault="003A7222" w:rsidP="003A722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1.1-7: We prefer not to explicitly/implicitly indicate licensed/unlicensed operation and LBT on/off MIB. In this sense, we suggest the following:</w:t>
            </w:r>
          </w:p>
          <w:p w14:paraId="1F78B703" w14:textId="77777777" w:rsidR="003A7222" w:rsidRDefault="003A7222" w:rsidP="003A7222">
            <w:pPr>
              <w:pStyle w:val="a9"/>
              <w:spacing w:after="0"/>
              <w:rPr>
                <w:rFonts w:ascii="Times New Roman" w:eastAsiaTheme="minorEastAsia" w:hAnsi="Times New Roman"/>
                <w:sz w:val="22"/>
                <w:szCs w:val="22"/>
                <w:lang w:eastAsia="ko-KR"/>
              </w:rPr>
            </w:pPr>
          </w:p>
          <w:p w14:paraId="7511BA24" w14:textId="77777777" w:rsidR="003A7222" w:rsidRPr="00AA485E" w:rsidRDefault="003A7222" w:rsidP="003A7222">
            <w:pPr>
              <w:pStyle w:val="5"/>
              <w:outlineLvl w:val="4"/>
              <w:rPr>
                <w:lang w:eastAsia="zh-CN"/>
              </w:rPr>
            </w:pPr>
            <w:r w:rsidRPr="00AA485E">
              <w:rPr>
                <w:lang w:eastAsia="zh-CN"/>
              </w:rPr>
              <w:t>Proposal 1.</w:t>
            </w:r>
            <w:r>
              <w:rPr>
                <w:lang w:eastAsia="zh-CN"/>
              </w:rPr>
              <w:t>1</w:t>
            </w:r>
            <w:r w:rsidRPr="00AA485E">
              <w:rPr>
                <w:lang w:eastAsia="zh-CN"/>
              </w:rPr>
              <w:t>-</w:t>
            </w:r>
            <w:r>
              <w:rPr>
                <w:lang w:eastAsia="zh-CN"/>
              </w:rPr>
              <w:t>7</w:t>
            </w:r>
          </w:p>
          <w:p w14:paraId="441EDEEE" w14:textId="77777777" w:rsidR="003A7222" w:rsidRDefault="003A7222" w:rsidP="003A722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w:t>
            </w:r>
            <w:del w:id="12" w:author="김선욱/책임연구원/미래기술센터 C&amp;M표준(연)5G무선통신표준Task(seonwook.kim@lge.com)" w:date="2021-10-13T09:14:00Z">
              <w:r w:rsidDel="004270AA">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14:paraId="6F5B2102" w14:textId="77777777" w:rsidR="003A7222" w:rsidRDefault="003A7222" w:rsidP="003A722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w:t>
            </w:r>
            <w:del w:id="13" w:author="김선욱/책임연구원/미래기술센터 C&amp;M표준(연)5G무선통신표준Task(seonwook.kim@lge.com)" w:date="2021-10-13T09:14:00Z">
              <w:r w:rsidDel="004270AA">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14:paraId="160E2DAF" w14:textId="77777777" w:rsidR="003A7222" w:rsidDel="004270AA" w:rsidRDefault="003A7222" w:rsidP="003A7222">
            <w:pPr>
              <w:pStyle w:val="a9"/>
              <w:numPr>
                <w:ilvl w:val="1"/>
                <w:numId w:val="7"/>
              </w:numPr>
              <w:spacing w:after="0"/>
              <w:rPr>
                <w:del w:id="14" w:author="김선욱/책임연구원/미래기술센터 C&amp;M표준(연)5G무선통신표준Task(seonwook.kim@lge.com)" w:date="2021-10-13T09:14:00Z"/>
                <w:rFonts w:ascii="Times New Roman" w:hAnsi="Times New Roman"/>
                <w:sz w:val="22"/>
                <w:szCs w:val="22"/>
                <w:lang w:eastAsia="zh-CN"/>
              </w:rPr>
            </w:pPr>
            <w:del w:id="15" w:author="김선욱/책임연구원/미래기술센터 C&amp;M표준(연)5G무선통신표준Task(seonwook.kim@lge.com)" w:date="2021-10-13T09:14:00Z">
              <w:r w:rsidDel="004270AA">
                <w:rPr>
                  <w:rFonts w:ascii="Times New Roman" w:hAnsi="Times New Roman"/>
                  <w:sz w:val="22"/>
                  <w:szCs w:val="22"/>
                  <w:lang w:eastAsia="zh-CN"/>
                </w:rPr>
                <w:delText>If explicit indication of DBTW disabled is supported, use of no-LBT may be inferred from DBTW disabled indication.</w:delText>
              </w:r>
            </w:del>
          </w:p>
          <w:p w14:paraId="38FB520A" w14:textId="77777777" w:rsidR="003A7222" w:rsidRPr="004270AA" w:rsidRDefault="003A7222" w:rsidP="003A7222">
            <w:pPr>
              <w:pStyle w:val="a9"/>
              <w:spacing w:after="0"/>
              <w:rPr>
                <w:rFonts w:ascii="Times New Roman" w:eastAsiaTheme="minorEastAsia" w:hAnsi="Times New Roman"/>
                <w:sz w:val="22"/>
                <w:szCs w:val="22"/>
                <w:lang w:eastAsia="ko-KR"/>
              </w:rPr>
            </w:pPr>
          </w:p>
          <w:p w14:paraId="74C603AA" w14:textId="1C871DB4" w:rsidR="003A7222" w:rsidRDefault="003A7222" w:rsidP="003A7222">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Proposal 1.1-8: </w:t>
            </w:r>
            <w:r>
              <w:rPr>
                <w:rFonts w:ascii="Times New Roman" w:eastAsiaTheme="minorEastAsia" w:hAnsi="Times New Roman"/>
                <w:sz w:val="22"/>
                <w:szCs w:val="22"/>
                <w:lang w:eastAsia="ko-KR"/>
              </w:rPr>
              <w:t xml:space="preserve">It seems premature to try to converge a specific scheme for </w:t>
            </w:r>
            <w:proofErr w:type="spellStart"/>
            <w:r w:rsidRPr="00511706">
              <w:rPr>
                <w:rFonts w:ascii="Times New Roman" w:hAnsi="Times New Roman"/>
                <w:sz w:val="22"/>
                <w:szCs w:val="22"/>
                <w:lang w:eastAsia="zh-CN"/>
              </w:rPr>
              <w:t>ssb-PositionsInBurst</w:t>
            </w:r>
            <w:proofErr w:type="spellEnd"/>
            <w:r w:rsidRPr="00511706">
              <w:rPr>
                <w:rFonts w:ascii="Times New Roman" w:hAnsi="Times New Roman"/>
                <w:sz w:val="22"/>
                <w:szCs w:val="22"/>
                <w:lang w:eastAsia="zh-CN"/>
              </w:rPr>
              <w:t xml:space="preserve"> </w:t>
            </w:r>
            <w:r>
              <w:rPr>
                <w:rFonts w:ascii="Times New Roman" w:hAnsi="Times New Roman"/>
                <w:sz w:val="22"/>
                <w:szCs w:val="22"/>
                <w:lang w:eastAsia="zh-CN"/>
              </w:rPr>
              <w:t xml:space="preserve">indication </w:t>
            </w:r>
            <w:r w:rsidRPr="00511706">
              <w:rPr>
                <w:rFonts w:ascii="Times New Roman" w:hAnsi="Times New Roman"/>
                <w:sz w:val="22"/>
                <w:szCs w:val="22"/>
                <w:lang w:eastAsia="zh-CN"/>
              </w:rPr>
              <w:t>in SIB1</w:t>
            </w:r>
            <w:r>
              <w:rPr>
                <w:rFonts w:ascii="Times New Roman" w:hAnsi="Times New Roman"/>
                <w:sz w:val="22"/>
                <w:szCs w:val="22"/>
                <w:lang w:eastAsia="zh-CN"/>
              </w:rPr>
              <w:t xml:space="preserve">. Maybe it could be a starting point to keep the size of </w:t>
            </w:r>
            <w:proofErr w:type="spellStart"/>
            <w:r w:rsidRPr="00511706">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field same as in legacy SIB1 signaling.</w:t>
            </w:r>
          </w:p>
        </w:tc>
      </w:tr>
    </w:tbl>
    <w:p w14:paraId="2C3D6C7D" w14:textId="77777777" w:rsidR="001732ED" w:rsidRDefault="001732ED" w:rsidP="001732ED">
      <w:pPr>
        <w:pStyle w:val="a9"/>
        <w:spacing w:after="0"/>
        <w:rPr>
          <w:rFonts w:ascii="Times New Roman" w:hAnsi="Times New Roman"/>
          <w:sz w:val="22"/>
          <w:szCs w:val="22"/>
          <w:lang w:eastAsia="zh-CN"/>
        </w:rPr>
      </w:pPr>
    </w:p>
    <w:p w14:paraId="4B77BE71" w14:textId="77777777" w:rsidR="001732ED" w:rsidRDefault="001732ED" w:rsidP="001732ED">
      <w:pPr>
        <w:pStyle w:val="a9"/>
        <w:spacing w:after="0"/>
        <w:rPr>
          <w:rFonts w:ascii="Times New Roman" w:hAnsi="Times New Roman"/>
          <w:sz w:val="22"/>
          <w:szCs w:val="22"/>
          <w:lang w:eastAsia="zh-CN"/>
        </w:rPr>
      </w:pPr>
    </w:p>
    <w:p w14:paraId="4BD1D662" w14:textId="77777777" w:rsidR="001732ED" w:rsidRDefault="001732ED" w:rsidP="001732ED">
      <w:pPr>
        <w:pStyle w:val="a9"/>
        <w:spacing w:after="0"/>
        <w:rPr>
          <w:rFonts w:ascii="Times New Roman" w:hAnsi="Times New Roman"/>
          <w:sz w:val="22"/>
          <w:szCs w:val="22"/>
          <w:lang w:eastAsia="zh-CN"/>
        </w:rPr>
      </w:pPr>
    </w:p>
    <w:p w14:paraId="4C1A4591" w14:textId="77777777" w:rsidR="001732ED" w:rsidRPr="00B47A0B" w:rsidRDefault="001732ED" w:rsidP="001732ED">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26EBAEF5" w14:textId="77777777" w:rsidR="001732ED" w:rsidRDefault="001732ED" w:rsidP="001732ED">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10A98F55" w14:textId="77777777" w:rsidR="001732ED" w:rsidRDefault="001732ED">
      <w:pPr>
        <w:pStyle w:val="a9"/>
        <w:spacing w:after="0"/>
        <w:rPr>
          <w:rFonts w:ascii="Times New Roman" w:hAnsi="Times New Roman"/>
          <w:sz w:val="22"/>
          <w:szCs w:val="22"/>
          <w:lang w:eastAsia="zh-CN"/>
        </w:rPr>
      </w:pPr>
    </w:p>
    <w:p w14:paraId="17625EB3" w14:textId="77777777" w:rsidR="00511706" w:rsidRDefault="00511706">
      <w:pPr>
        <w:pStyle w:val="a9"/>
        <w:spacing w:after="0"/>
        <w:rPr>
          <w:rFonts w:ascii="Times New Roman" w:hAnsi="Times New Roman"/>
          <w:sz w:val="22"/>
          <w:szCs w:val="22"/>
          <w:lang w:eastAsia="zh-CN"/>
        </w:rPr>
      </w:pPr>
    </w:p>
    <w:p w14:paraId="7686E1F9" w14:textId="16508D68" w:rsidR="00C85A73" w:rsidRPr="00107E85" w:rsidRDefault="00107E85" w:rsidP="00107E85">
      <w:pPr>
        <w:pStyle w:val="3"/>
        <w:rPr>
          <w:lang w:eastAsia="zh-CN"/>
        </w:rPr>
      </w:pPr>
      <w:r>
        <w:rPr>
          <w:lang w:eastAsia="zh-CN"/>
        </w:rPr>
        <w:lastRenderedPageBreak/>
        <w:t>2.1.</w:t>
      </w:r>
      <w:r w:rsidR="00306681">
        <w:rPr>
          <w:lang w:eastAsia="zh-CN"/>
        </w:rPr>
        <w:t>2</w:t>
      </w:r>
      <w:r>
        <w:rPr>
          <w:lang w:eastAsia="zh-CN"/>
        </w:rPr>
        <w:t xml:space="preserve"> </w:t>
      </w:r>
      <w:r w:rsidR="00225D93" w:rsidRPr="00107E85">
        <w:rPr>
          <w:lang w:eastAsia="zh-CN"/>
        </w:rPr>
        <w:t>SSB Resource Pattern</w:t>
      </w:r>
    </w:p>
    <w:p w14:paraId="2584C4D8" w14:textId="77777777" w:rsidR="00D92736" w:rsidRDefault="00D92736" w:rsidP="00D9273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1E9061E8" w14:textId="77777777" w:rsidR="00C83446" w:rsidRPr="00C83446" w:rsidRDefault="00C83446" w:rsidP="00C83446">
      <w:pPr>
        <w:pStyle w:val="a9"/>
        <w:numPr>
          <w:ilvl w:val="1"/>
          <w:numId w:val="7"/>
        </w:numPr>
        <w:spacing w:after="0"/>
        <w:rPr>
          <w:rFonts w:ascii="Times New Roman" w:hAnsi="Times New Roman"/>
          <w:sz w:val="22"/>
          <w:szCs w:val="22"/>
          <w:lang w:eastAsia="zh-CN"/>
        </w:rPr>
      </w:pPr>
      <w:r w:rsidRPr="00C83446">
        <w:rPr>
          <w:rFonts w:ascii="Times New Roman" w:hAnsi="Times New Roman"/>
          <w:sz w:val="22"/>
          <w:szCs w:val="22"/>
          <w:lang w:eastAsia="zh-CN"/>
        </w:rPr>
        <w:t>Support following patterns for SSB with 480 kHz and 960 kHz SCS:</w:t>
      </w:r>
    </w:p>
    <w:p w14:paraId="2408D162" w14:textId="77777777" w:rsidR="00C83446" w:rsidRPr="00C83446" w:rsidRDefault="00C83446" w:rsidP="00C83446">
      <w:pPr>
        <w:pStyle w:val="a9"/>
        <w:numPr>
          <w:ilvl w:val="2"/>
          <w:numId w:val="7"/>
        </w:numPr>
        <w:spacing w:after="0"/>
        <w:rPr>
          <w:rFonts w:ascii="Times New Roman" w:hAnsi="Times New Roman"/>
          <w:sz w:val="22"/>
          <w:szCs w:val="22"/>
          <w:lang w:eastAsia="zh-CN"/>
        </w:rPr>
      </w:pPr>
      <w:r w:rsidRPr="00C83446">
        <w:rPr>
          <w:rFonts w:ascii="Times New Roman" w:hAnsi="Times New Roman"/>
          <w:sz w:val="22"/>
          <w:szCs w:val="22"/>
          <w:lang w:eastAsia="zh-CN"/>
        </w:rPr>
        <w:t>For operations without shared spectrum:</w:t>
      </w:r>
    </w:p>
    <w:p w14:paraId="015556C0" w14:textId="77777777" w:rsidR="00C83446" w:rsidRPr="00C83446" w:rsidRDefault="00C83446" w:rsidP="00C83446">
      <w:pPr>
        <w:pStyle w:val="a9"/>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(n=0,1,2,…,31) for both 480 kHz and 960 kHz SCS.</w:t>
      </w:r>
    </w:p>
    <w:p w14:paraId="41EDB56D" w14:textId="77777777" w:rsidR="00C83446" w:rsidRPr="00C83446" w:rsidRDefault="00C83446" w:rsidP="00C83446">
      <w:pPr>
        <w:pStyle w:val="a9"/>
        <w:numPr>
          <w:ilvl w:val="2"/>
          <w:numId w:val="7"/>
        </w:numPr>
        <w:spacing w:after="0"/>
        <w:rPr>
          <w:rFonts w:ascii="Times New Roman" w:hAnsi="Times New Roman"/>
          <w:sz w:val="22"/>
          <w:szCs w:val="22"/>
          <w:lang w:eastAsia="zh-CN"/>
        </w:rPr>
      </w:pPr>
      <w:bookmarkStart w:id="16" w:name="OLE_LINK163"/>
      <w:r w:rsidRPr="00C83446">
        <w:rPr>
          <w:rFonts w:ascii="Times New Roman" w:hAnsi="Times New Roman"/>
          <w:sz w:val="22"/>
          <w:szCs w:val="22"/>
          <w:lang w:eastAsia="zh-CN"/>
        </w:rPr>
        <w:t>For operations with shared spectrum:</w:t>
      </w:r>
      <w:bookmarkEnd w:id="16"/>
    </w:p>
    <w:p w14:paraId="575600D9" w14:textId="77777777" w:rsidR="00C83446" w:rsidRPr="00C83446" w:rsidRDefault="00C83446" w:rsidP="00C83446">
      <w:pPr>
        <w:pStyle w:val="a9"/>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(n=0,1,2,…,31,40,…,71) for 480 kHz SCS;</w:t>
      </w:r>
    </w:p>
    <w:p w14:paraId="196B5981" w14:textId="77777777" w:rsidR="00C83446" w:rsidRPr="00C83446" w:rsidRDefault="00C83446" w:rsidP="00C83446">
      <w:pPr>
        <w:pStyle w:val="a9"/>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(n=0,1,2,…,63)</w:t>
      </w:r>
      <w:r w:rsidRPr="00C83446">
        <w:rPr>
          <w:rFonts w:ascii="Times New Roman" w:hAnsi="Times New Roman" w:hint="eastAsia"/>
          <w:sz w:val="22"/>
          <w:szCs w:val="22"/>
          <w:lang w:eastAsia="zh-CN"/>
        </w:rPr>
        <w:t xml:space="preserve"> </w:t>
      </w:r>
      <w:r w:rsidRPr="00C83446">
        <w:rPr>
          <w:rFonts w:ascii="Times New Roman" w:hAnsi="Times New Roman"/>
          <w:sz w:val="22"/>
          <w:szCs w:val="22"/>
          <w:lang w:eastAsia="zh-CN"/>
        </w:rPr>
        <w:t>for 960 kHz SCS.</w:t>
      </w:r>
    </w:p>
    <w:p w14:paraId="64BF9BC7" w14:textId="72B82CEB" w:rsidR="00D92736" w:rsidRDefault="00320A11" w:rsidP="00320A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00A87A05" w14:textId="77777777" w:rsidR="00320A11" w:rsidRP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SS/PBCH transmission at 480kHz and respectively 960kHz use “n” values that correspond to SS/PBCH transmission gaps of 8 slots and respectively 16 slots to allow low latency traffic transmissions.</w:t>
      </w:r>
    </w:p>
    <w:p w14:paraId="20025735" w14:textId="77777777" w:rsidR="00963275" w:rsidRDefault="00963275" w:rsidP="00963275">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14D85B15" w14:textId="77777777" w:rsidR="00963275" w:rsidRPr="007002E3" w:rsidRDefault="00963275" w:rsidP="00963275">
      <w:pPr>
        <w:pStyle w:val="a9"/>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4B2AEB67" w14:textId="77777777" w:rsidR="00963275" w:rsidRPr="007002E3" w:rsidRDefault="00963275" w:rsidP="00963275">
      <w:pPr>
        <w:pStyle w:val="a9"/>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not supported or DBTW is disabled</w:t>
      </w:r>
    </w:p>
    <w:p w14:paraId="48959FCA" w14:textId="0BC7A868" w:rsidR="00963275" w:rsidRPr="007002E3" w:rsidRDefault="00963275" w:rsidP="00963275">
      <w:pPr>
        <w:pStyle w:val="a9"/>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2F1FEC43" w14:textId="05946065" w:rsidR="00963275" w:rsidRPr="007002E3" w:rsidRDefault="00963275" w:rsidP="00963275">
      <w:pPr>
        <w:pStyle w:val="a9"/>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76B7A50C" w14:textId="77777777" w:rsidR="00963275" w:rsidRPr="007002E3" w:rsidRDefault="00963275" w:rsidP="00963275">
      <w:pPr>
        <w:pStyle w:val="a9"/>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7E43ADF9" w14:textId="77777777" w:rsidR="00963275" w:rsidRPr="007002E3" w:rsidRDefault="00963275" w:rsidP="00963275">
      <w:pPr>
        <w:pStyle w:val="a9"/>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1EA02497" w14:textId="3E99E49A" w:rsidR="00320A11" w:rsidRDefault="00C937A7" w:rsidP="00C937A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9C52DC4" w14:textId="0CC502F4" w:rsidR="00C937A7" w:rsidRPr="00C937A7" w:rsidRDefault="00C937A7" w:rsidP="00C937A7">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Non-LBT scenario: the value of ‘n’ for SCS 480 kHz and 960 kHz can be set as: </w:t>
      </w:r>
    </w:p>
    <w:p w14:paraId="0C7983CF" w14:textId="77777777" w:rsidR="00C937A7" w:rsidRPr="00C937A7" w:rsidRDefault="00C937A7" w:rsidP="00C937A7">
      <w:pPr>
        <w:pStyle w:val="a9"/>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32C23EF6" w14:textId="7D0F0EE6" w:rsidR="00C937A7" w:rsidRPr="00C937A7" w:rsidRDefault="00C937A7" w:rsidP="00C937A7">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LBT scenario: the value of ‘n’ for SCS 480 kHz and 960 kHz can be set as: </w:t>
      </w:r>
    </w:p>
    <w:p w14:paraId="60F6217B" w14:textId="77777777" w:rsidR="00C937A7" w:rsidRPr="00C937A7" w:rsidRDefault="00C937A7" w:rsidP="00C937A7">
      <w:pPr>
        <w:pStyle w:val="a9"/>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 80,81,84,85,88,89,92,93,96,97,100,101, 104,105, 108, 109,120,121,124, 125, 128, 129,132,133,136,137,140,141,144,145,148,149</w:t>
      </w:r>
    </w:p>
    <w:p w14:paraId="30E3AF34" w14:textId="4DC6D9FA" w:rsidR="00C937A7" w:rsidRDefault="00081E8D" w:rsidP="00081E8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2E4F2E">
        <w:rPr>
          <w:rFonts w:ascii="Times New Roman" w:hAnsi="Times New Roman"/>
          <w:sz w:val="22"/>
          <w:szCs w:val="22"/>
          <w:lang w:eastAsia="zh-CN"/>
        </w:rPr>
        <w:t>8</w:t>
      </w:r>
      <w:r>
        <w:rPr>
          <w:rFonts w:ascii="Times New Roman" w:hAnsi="Times New Roman"/>
          <w:sz w:val="22"/>
          <w:szCs w:val="22"/>
          <w:lang w:eastAsia="zh-CN"/>
        </w:rPr>
        <w:t>] NEC:</w:t>
      </w:r>
    </w:p>
    <w:p w14:paraId="3162B9CC" w14:textId="77777777" w:rsidR="00081E8D" w:rsidRPr="00081E8D" w:rsidRDefault="00081E8D" w:rsidP="00081E8D">
      <w:pPr>
        <w:pStyle w:val="a9"/>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 xml:space="preserve">Additional n values of 4, 9, 14 and 19 should be supported to indicate 80 candidate SSBs in </w:t>
      </w:r>
      <w:r w:rsidRPr="00081E8D">
        <w:rPr>
          <w:rFonts w:ascii="Times New Roman" w:hAnsi="Times New Roman" w:hint="eastAsia"/>
          <w:sz w:val="22"/>
          <w:szCs w:val="22"/>
          <w:lang w:eastAsia="zh-CN"/>
        </w:rPr>
        <w:t>DBTW</w:t>
      </w:r>
      <w:r w:rsidRPr="00081E8D">
        <w:rPr>
          <w:rFonts w:ascii="Times New Roman" w:hAnsi="Times New Roman"/>
          <w:sz w:val="22"/>
          <w:szCs w:val="22"/>
          <w:lang w:eastAsia="zh-CN"/>
        </w:rPr>
        <w:t xml:space="preserve"> at least for 120 kHz SCS SSB pattern.</w:t>
      </w:r>
    </w:p>
    <w:p w14:paraId="337E8646" w14:textId="0DF14A0A" w:rsidR="00081E8D" w:rsidRPr="00081E8D" w:rsidRDefault="00081E8D" w:rsidP="00081E8D">
      <w:pPr>
        <w:pStyle w:val="a9"/>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indication of additional candidate SSBs based on additional values should be investigated.</w:t>
      </w:r>
    </w:p>
    <w:p w14:paraId="5A635FE5" w14:textId="0309EA76" w:rsidR="00081E8D" w:rsidRDefault="00CC0E3C" w:rsidP="00CC0E3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2E746DC9" w14:textId="4E7B8336" w:rsidR="00CC0E3C" w:rsidRDefault="00CC0E3C" w:rsidP="00CC0E3C">
      <w:pPr>
        <w:pStyle w:val="a9"/>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Confirming the</w:t>
      </w:r>
      <w:r w:rsidRPr="00CC0E3C">
        <w:rPr>
          <w:rFonts w:ascii="Times New Roman" w:hAnsi="Times New Roman" w:hint="eastAsia"/>
          <w:sz w:val="22"/>
          <w:szCs w:val="22"/>
          <w:lang w:eastAsia="zh-CN"/>
        </w:rPr>
        <w:t xml:space="preserve"> work</w:t>
      </w:r>
      <w:r w:rsidRPr="00CC0E3C">
        <w:rPr>
          <w:rFonts w:ascii="Times New Roman" w:hAnsi="Times New Roman"/>
          <w:sz w:val="22"/>
          <w:szCs w:val="22"/>
          <w:lang w:eastAsia="zh-CN"/>
        </w:rPr>
        <w:t>ing</w:t>
      </w:r>
      <w:r w:rsidRPr="00CC0E3C">
        <w:rPr>
          <w:rFonts w:ascii="Times New Roman" w:hAnsi="Times New Roman" w:hint="eastAsia"/>
          <w:sz w:val="22"/>
          <w:szCs w:val="22"/>
          <w:lang w:eastAsia="zh-CN"/>
        </w:rPr>
        <w:t xml:space="preserve"> assumption of candidate SSB </w:t>
      </w:r>
      <w:r w:rsidRPr="00CC0E3C">
        <w:rPr>
          <w:rFonts w:ascii="Times New Roman" w:hAnsi="Times New Roman"/>
          <w:sz w:val="22"/>
          <w:szCs w:val="22"/>
          <w:lang w:eastAsia="zh-CN"/>
        </w:rPr>
        <w:t>index</w:t>
      </w:r>
      <w:r w:rsidRPr="00CC0E3C">
        <w:rPr>
          <w:rFonts w:ascii="Times New Roman" w:hAnsi="Times New Roman" w:hint="eastAsia"/>
          <w:sz w:val="22"/>
          <w:szCs w:val="22"/>
          <w:lang w:eastAsia="zh-CN"/>
        </w:rPr>
        <w:t xml:space="preserve"> number of 120 kHz SCS can be </w:t>
      </w:r>
      <w:r w:rsidRPr="00CC0E3C">
        <w:rPr>
          <w:rFonts w:ascii="Times New Roman" w:hAnsi="Times New Roman"/>
          <w:sz w:val="22"/>
          <w:szCs w:val="22"/>
          <w:lang w:eastAsia="zh-CN"/>
        </w:rPr>
        <w:t>postponed to after the decision on</w:t>
      </w:r>
      <w:r w:rsidRPr="00CC0E3C">
        <w:rPr>
          <w:rFonts w:ascii="Times New Roman" w:hAnsi="Times New Roman" w:hint="eastAsia"/>
          <w:sz w:val="22"/>
          <w:szCs w:val="22"/>
          <w:lang w:eastAsia="zh-CN"/>
        </w:rPr>
        <w:t xml:space="preserve"> maximum </w:t>
      </w:r>
      <w:r w:rsidRPr="00CC0E3C">
        <w:rPr>
          <w:rFonts w:ascii="Times New Roman" w:hAnsi="Times New Roman"/>
          <w:sz w:val="22"/>
          <w:szCs w:val="22"/>
          <w:lang w:eastAsia="zh-CN"/>
        </w:rPr>
        <w:t>number</w:t>
      </w:r>
      <w:r w:rsidRPr="00CC0E3C">
        <w:rPr>
          <w:rFonts w:ascii="Times New Roman" w:hAnsi="Times New Roman" w:hint="eastAsia"/>
          <w:sz w:val="22"/>
          <w:szCs w:val="22"/>
          <w:lang w:eastAsia="zh-CN"/>
        </w:rPr>
        <w:t xml:space="preserve"> of can SSB index </w:t>
      </w:r>
      <w:r w:rsidRPr="00CC0E3C">
        <w:rPr>
          <w:rFonts w:ascii="Times New Roman" w:hAnsi="Times New Roman"/>
          <w:sz w:val="22"/>
          <w:szCs w:val="22"/>
          <w:lang w:eastAsia="zh-CN"/>
        </w:rPr>
        <w:t xml:space="preserve">supported for </w:t>
      </w:r>
      <w:r w:rsidRPr="00CC0E3C">
        <w:rPr>
          <w:rFonts w:ascii="Times New Roman" w:hAnsi="Times New Roman" w:hint="eastAsia"/>
          <w:sz w:val="22"/>
          <w:szCs w:val="22"/>
          <w:lang w:eastAsia="zh-CN"/>
        </w:rPr>
        <w:t>480/960 kHz</w:t>
      </w:r>
      <w:r w:rsidRPr="00CC0E3C">
        <w:rPr>
          <w:rFonts w:ascii="Times New Roman" w:hAnsi="Times New Roman"/>
          <w:sz w:val="22"/>
          <w:szCs w:val="22"/>
          <w:lang w:eastAsia="zh-CN"/>
        </w:rPr>
        <w:t>.</w:t>
      </w:r>
    </w:p>
    <w:p w14:paraId="736580A9" w14:textId="105C633C" w:rsidR="0068092B" w:rsidRDefault="0068092B" w:rsidP="006809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7381C13" w14:textId="77777777" w:rsidR="0068092B" w:rsidRPr="0068092B" w:rsidRDefault="0068092B" w:rsidP="0068092B">
      <w:pPr>
        <w:pStyle w:val="a9"/>
        <w:numPr>
          <w:ilvl w:val="1"/>
          <w:numId w:val="7"/>
        </w:numPr>
        <w:spacing w:after="0"/>
        <w:rPr>
          <w:rFonts w:ascii="Times New Roman" w:hAnsi="Times New Roman"/>
          <w:sz w:val="22"/>
          <w:szCs w:val="22"/>
          <w:lang w:eastAsia="zh-CN"/>
        </w:rPr>
      </w:pPr>
      <w:bookmarkStart w:id="17" w:name="_Toc83974956"/>
      <w:r w:rsidRPr="0068092B">
        <w:rPr>
          <w:rFonts w:ascii="Times New Roman" w:hAnsi="Times New Roman"/>
          <w:sz w:val="22"/>
          <w:szCs w:val="22"/>
          <w:lang w:eastAsia="zh-CN"/>
        </w:rPr>
        <w:t>For SS/PBCH block with 120 kHz SCS, no new values of n are supported. Hence the Case D pattern from Rel-15 is supported.</w:t>
      </w:r>
      <w:bookmarkEnd w:id="17"/>
    </w:p>
    <w:p w14:paraId="45902F89" w14:textId="77777777" w:rsidR="0068092B" w:rsidRPr="0068092B" w:rsidRDefault="0068092B" w:rsidP="0068092B">
      <w:pPr>
        <w:pStyle w:val="a9"/>
        <w:numPr>
          <w:ilvl w:val="1"/>
          <w:numId w:val="7"/>
        </w:numPr>
        <w:spacing w:after="0"/>
        <w:rPr>
          <w:rFonts w:ascii="Times New Roman" w:hAnsi="Times New Roman"/>
          <w:sz w:val="22"/>
          <w:szCs w:val="22"/>
          <w:lang w:eastAsia="zh-CN"/>
        </w:rPr>
      </w:pPr>
      <w:bookmarkStart w:id="18" w:name="_Toc83974957"/>
      <w:r w:rsidRPr="0068092B">
        <w:rPr>
          <w:rFonts w:ascii="Times New Roman" w:hAnsi="Times New Roman"/>
          <w:sz w:val="22"/>
          <w:szCs w:val="22"/>
          <w:lang w:eastAsia="zh-CN"/>
        </w:rPr>
        <w:lastRenderedPageBreak/>
        <w:t>For 480kHz and 960kHz sub-carrier spacing, first symbols of the candidate SSB have index {2, 9} + 14*n, where index 0 corresponds to the first symbol of the first slot in a half-frame, and n = 0, 1, 2, 3, 4, 5, 6, 7, 10, 11, 12, 13, 14, 15, 16, 17, 20, 21, 22, 23, 24, 25, 26, 27, 30, 31, 32, 33, 34, 35, 36, 37.</w:t>
      </w:r>
      <w:bookmarkEnd w:id="18"/>
      <w:r w:rsidRPr="0068092B" w:rsidDel="00CB3EA7">
        <w:rPr>
          <w:rFonts w:ascii="Times New Roman" w:hAnsi="Times New Roman"/>
          <w:sz w:val="22"/>
          <w:szCs w:val="22"/>
          <w:lang w:eastAsia="zh-CN"/>
        </w:rPr>
        <w:t xml:space="preserve"> </w:t>
      </w:r>
    </w:p>
    <w:p w14:paraId="4357B7EF" w14:textId="7E66613A" w:rsidR="0068092B" w:rsidRDefault="00F11583" w:rsidP="00F1158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8ACFAC9" w14:textId="374DB95A" w:rsidR="00F11583" w:rsidRDefault="00F11583" w:rsidP="00F11583">
      <w:pPr>
        <w:pStyle w:val="a9"/>
        <w:numPr>
          <w:ilvl w:val="1"/>
          <w:numId w:val="7"/>
        </w:numPr>
        <w:spacing w:after="0"/>
        <w:rPr>
          <w:rFonts w:ascii="Times New Roman" w:hAnsi="Times New Roman"/>
          <w:sz w:val="22"/>
          <w:szCs w:val="22"/>
          <w:lang w:eastAsia="zh-CN"/>
        </w:rPr>
      </w:pPr>
      <w:r w:rsidRPr="00F11583">
        <w:rPr>
          <w:rFonts w:ascii="Times New Roman" w:hAnsi="Times New Roman"/>
          <w:sz w:val="22"/>
          <w:szCs w:val="22"/>
          <w:lang w:eastAsia="zh-CN"/>
        </w:rPr>
        <w:t>Support in for 480kHz and 960kHz SSB pattern design with slots without SSB candidate locations at every 0.25ms.</w:t>
      </w:r>
    </w:p>
    <w:p w14:paraId="2FE9C5C3" w14:textId="77777777" w:rsidR="00FB1CC2" w:rsidRPr="00FB1CC2" w:rsidRDefault="00FB1CC2" w:rsidP="00FB1CC2">
      <w:pPr>
        <w:pStyle w:val="a9"/>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Define SSB slot pattern for 480kHz and 960kHz sub-carrier spacing so that 8 consecutive slots are contain SSB candidate locations, followed by 4 slots are left unoccupied (by SSBs), until all SSBs locations are accounted. Determine the slot indexes n for candidate locations as follows:  </w:t>
      </w:r>
    </w:p>
    <w:p w14:paraId="3654A5B4" w14:textId="77777777" w:rsidR="00FB1CC2" w:rsidRPr="00FB1CC2" w:rsidRDefault="00FB1CC2" w:rsidP="00FB1CC2">
      <w:pPr>
        <w:pStyle w:val="a9"/>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The slot indexes n={0,1,2,3,4,5,6,7,</w:t>
      </w:r>
    </w:p>
    <w:p w14:paraId="6865B864" w14:textId="77777777" w:rsidR="00FB1CC2" w:rsidRPr="00FB1CC2" w:rsidRDefault="00FB1CC2" w:rsidP="00FB1CC2">
      <w:pPr>
        <w:pStyle w:val="a9"/>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12,13,14,15,16,17,18,19,</w:t>
      </w:r>
    </w:p>
    <w:p w14:paraId="215FB18B" w14:textId="77777777" w:rsidR="00FB1CC2" w:rsidRPr="00FB1CC2" w:rsidRDefault="00FB1CC2" w:rsidP="00FB1CC2">
      <w:pPr>
        <w:pStyle w:val="a9"/>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24,25,26,27,28,29,30,31,</w:t>
      </w:r>
    </w:p>
    <w:p w14:paraId="6F2AD379" w14:textId="77777777" w:rsidR="00FB1CC2" w:rsidRPr="00FB1CC2" w:rsidRDefault="00FB1CC2" w:rsidP="00FB1CC2">
      <w:pPr>
        <w:pStyle w:val="a9"/>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36,37,38,39,40,41,42,43}</w:t>
      </w:r>
    </w:p>
    <w:p w14:paraId="3BCC83D1" w14:textId="58F97A4D" w:rsidR="00FB1CC2" w:rsidRDefault="007F4EC0" w:rsidP="007F4EC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67572A7" w14:textId="77777777" w:rsidR="007F4EC0" w:rsidRPr="007F4EC0" w:rsidRDefault="007F4EC0" w:rsidP="007F4EC0">
      <w:pPr>
        <w:pStyle w:val="a9"/>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and 960 kHz, the first symbols of candidate SS/PBCH block have indexes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9</m:t>
            </m:r>
          </m:e>
        </m:d>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i"/>
          </m:rPr>
          <w:rPr>
            <w:rFonts w:ascii="Cambria Math" w:hAnsi="Cambria Math"/>
            <w:sz w:val="22"/>
            <w:szCs w:val="22"/>
            <w:lang w:eastAsia="zh-CN"/>
          </w:rPr>
          <m:t>n</m:t>
        </m:r>
      </m:oMath>
      <w:r w:rsidRPr="007F4EC0">
        <w:rPr>
          <w:rFonts w:ascii="Times New Roman" w:hAnsi="Times New Roman"/>
          <w:sz w:val="22"/>
          <w:szCs w:val="22"/>
          <w:lang w:eastAsia="zh-CN"/>
        </w:rPr>
        <w:t xml:space="preserve">, wherein: </w:t>
      </w:r>
    </w:p>
    <w:p w14:paraId="02BC426B" w14:textId="77777777" w:rsidR="007F4EC0" w:rsidRPr="007F4EC0" w:rsidRDefault="007F4EC0" w:rsidP="007F4EC0">
      <w:pPr>
        <w:pStyle w:val="a9"/>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480 kHz SCS and operation without shared spectrum channel access;</w:t>
      </w:r>
    </w:p>
    <w:p w14:paraId="0B4CBCDE" w14:textId="77777777" w:rsidR="007F4EC0" w:rsidRPr="007F4EC0" w:rsidRDefault="007F4EC0" w:rsidP="007F4EC0">
      <w:pPr>
        <w:pStyle w:val="a9"/>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sidRPr="007F4EC0">
        <w:rPr>
          <w:rFonts w:ascii="Times New Roman" w:hAnsi="Times New Roman"/>
          <w:sz w:val="22"/>
          <w:szCs w:val="22"/>
          <w:lang w:eastAsia="zh-CN"/>
        </w:rPr>
        <w:t xml:space="preserve"> for 480 kHz SCS and operation with shared spectrum channel access;</w:t>
      </w:r>
    </w:p>
    <w:p w14:paraId="19F65AC2" w14:textId="77777777" w:rsidR="007F4EC0" w:rsidRPr="007F4EC0" w:rsidRDefault="007F4EC0" w:rsidP="007F4EC0">
      <w:pPr>
        <w:pStyle w:val="a9"/>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960 kHz SCS and operation without shared spectrum channel access;</w:t>
      </w:r>
    </w:p>
    <w:p w14:paraId="1B04813D" w14:textId="77777777" w:rsidR="007F4EC0" w:rsidRPr="007F4EC0" w:rsidRDefault="007F4EC0" w:rsidP="007F4EC0">
      <w:pPr>
        <w:pStyle w:val="a9"/>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sidRPr="007F4EC0">
        <w:rPr>
          <w:rFonts w:ascii="Times New Roman" w:hAnsi="Times New Roman"/>
          <w:sz w:val="22"/>
          <w:szCs w:val="22"/>
          <w:lang w:eastAsia="zh-CN"/>
        </w:rPr>
        <w:t xml:space="preserve"> for 960 kHz SCS and operation with shared spectrum channel access.</w:t>
      </w:r>
    </w:p>
    <w:p w14:paraId="75D5CF0F" w14:textId="09DCB64C" w:rsidR="007F4EC0" w:rsidRDefault="00FD1611" w:rsidP="00FD16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2E027C7" w14:textId="77777777" w:rsidR="00FD1611" w:rsidRPr="00FD1611" w:rsidRDefault="00FD1611" w:rsidP="00FD1611">
      <w:pPr>
        <w:pStyle w:val="a9"/>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SSB SCS 120 kHz, reuse Case D pattern for SSB candidate slot positions within a half-frame.</w:t>
      </w:r>
    </w:p>
    <w:p w14:paraId="299C20DD" w14:textId="77777777" w:rsidR="00FD1611" w:rsidRPr="00FD1611" w:rsidRDefault="00FD1611" w:rsidP="00FD1611">
      <w:pPr>
        <w:pStyle w:val="a9"/>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w:t>
      </w:r>
    </w:p>
    <w:p w14:paraId="65A5768E" w14:textId="77777777" w:rsidR="00FD1611" w:rsidRPr="00FD1611" w:rsidRDefault="00FD1611" w:rsidP="00FD1611">
      <w:pPr>
        <w:pStyle w:val="a9"/>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17C20F3D" w14:textId="77777777" w:rsidR="00FD1611" w:rsidRPr="00FD1611" w:rsidRDefault="00FD1611" w:rsidP="00FD1611">
      <w:pPr>
        <w:pStyle w:val="a9"/>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n = {0,1,2, 4,5,6, 8,9,10, 12,13,14, 16,17,18, 20,21,22, 24,25,26, 28,29,30, 32,33,34,  36,37,38, 40,41}, {42, 44,45,46, 48,49,50, 52,53,54, 56,57,58, 60,61,62, 64,65,66, 68,69,70, 72,73,74, 76,77,78, 80, 81, 82, 84}.</w:t>
      </w:r>
    </w:p>
    <w:p w14:paraId="0ACF4EFC" w14:textId="77777777" w:rsidR="00FD1611" w:rsidRPr="00FD1611" w:rsidRDefault="00FD1611" w:rsidP="00FD1611">
      <w:pPr>
        <w:pStyle w:val="a9"/>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E15D963" w14:textId="77777777" w:rsidR="00FD1611" w:rsidRPr="00FD1611" w:rsidRDefault="00FD1611" w:rsidP="00FD1611">
      <w:pPr>
        <w:pStyle w:val="a9"/>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7417B83" w14:textId="77777777" w:rsidR="00FD1611" w:rsidRPr="00FD1611" w:rsidRDefault="00FD1611" w:rsidP="00FD1611">
      <w:pPr>
        <w:pStyle w:val="a9"/>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34A4258" w14:textId="6E9F22C2" w:rsidR="00FD1611" w:rsidRDefault="00EF2506" w:rsidP="00EF250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C9A475E" w14:textId="77777777" w:rsidR="00EF2506" w:rsidRPr="00EF2506" w:rsidRDefault="00EF2506" w:rsidP="00EF2506">
      <w:pPr>
        <w:pStyle w:val="a9"/>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For SSB slots “n” with 480/960 kHz SCS, the following alternatives can be considered where we prefer Alt 3 the best:: </w:t>
      </w:r>
    </w:p>
    <w:p w14:paraId="75B0D296"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1: Reuse “n” values defined for Case D in Rel-15/16</w:t>
      </w:r>
    </w:p>
    <w:p w14:paraId="1B8BC4FF"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2: Define “n” values as a set of consecutive slots</w:t>
      </w:r>
    </w:p>
    <w:p w14:paraId="5C1131E4"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hint="eastAsia"/>
          <w:sz w:val="22"/>
          <w:szCs w:val="22"/>
          <w:lang w:eastAsia="zh-CN"/>
        </w:rPr>
        <w:t>A</w:t>
      </w:r>
      <w:r w:rsidRPr="00EF2506">
        <w:rPr>
          <w:rFonts w:ascii="Times New Roman" w:hAnsi="Times New Roman"/>
          <w:sz w:val="22"/>
          <w:szCs w:val="22"/>
          <w:lang w:eastAsia="zh-CN"/>
        </w:rPr>
        <w:t>lt 3: Define “n” values with more number of non-SSB slots between two set of consecutive SSB slots within a SSB burst</w:t>
      </w:r>
    </w:p>
    <w:p w14:paraId="6A056901" w14:textId="5E200329" w:rsidR="00EF2506" w:rsidRDefault="00034E9A" w:rsidP="00034E9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Panasonic:</w:t>
      </w:r>
    </w:p>
    <w:p w14:paraId="0C0DBD17" w14:textId="77777777" w:rsidR="00034E9A" w:rsidRP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lastRenderedPageBreak/>
        <w:t>For SSB slot position, Case D SSB patten is reused (i.e., n = 0, 1, 2, 3, 4, 5, 6, 7, 10, 11, 12, 13, 14, 15, 16, 17, 20, 21, 22, 23, 24, 25, 26, 27, 30, 31, 32, 33, 34, 35, 36, 37).</w:t>
      </w:r>
    </w:p>
    <w:p w14:paraId="0D26295E" w14:textId="5726A889" w:rsidR="00034E9A" w:rsidRDefault="00034E9A" w:rsidP="00034E9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11C7633" w14:textId="40DB5BEB" w:rsid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Confirm the working assumption on the number of candidates SSBs for 120kHz as an agreement.</w:t>
      </w:r>
    </w:p>
    <w:p w14:paraId="3A621858" w14:textId="0B1B0443" w:rsidR="0059316F" w:rsidRDefault="0059316F" w:rsidP="0059316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267F3C02" w14:textId="4DC73F35"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and between SSB and CORESET, a gap (for example a symbol gap or post-fix) should be supported for beam switching at least for 960kHz</w:t>
      </w:r>
    </w:p>
    <w:p w14:paraId="6FD0BE0D" w14:textId="48BF9627" w:rsidR="0059316F" w:rsidRDefault="0059316F" w:rsidP="0059316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F02943" w14:textId="5B139823"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19C06E9A" w14:textId="496073AC" w:rsidR="0059316F" w:rsidRDefault="0059316F" w:rsidP="0059316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4E72AB4A" w14:textId="77777777" w:rsidR="0059316F" w:rsidRP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480/960 kHz SSB, first symbols of the candidate SSB have index {2, 9} + 14*n, where index 0 corresponds to the first symbol of the first slot in a half-frame (as per agreement made in RAN1#106-e), and values of ‘n’ are consecutive integers (i.e., n = 0, 1, 2, …, 31).</w:t>
      </w:r>
    </w:p>
    <w:p w14:paraId="14426D79" w14:textId="78A9D033" w:rsidR="0059316F" w:rsidRDefault="00D42056" w:rsidP="00D4205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5A53B3E" w14:textId="1F245F37" w:rsidR="00D42056" w:rsidRDefault="00D42056" w:rsidP="00D42056">
      <w:pPr>
        <w:pStyle w:val="a9"/>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Non-contiguous values of n with 3 or 4 gap slots between SSB slots should be considered.</w:t>
      </w:r>
    </w:p>
    <w:p w14:paraId="51658A2F" w14:textId="32EBB78C" w:rsidR="00E77AB2" w:rsidRDefault="00E77AB2" w:rsidP="00E77AB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484E9CF" w14:textId="77777777" w:rsidR="00E77AB2" w:rsidRPr="00E77AB2" w:rsidRDefault="00E77AB2" w:rsidP="00E77AB2">
      <w:pPr>
        <w:pStyle w:val="a9"/>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480 kHz/960 kHz SSB pattern, consider the following options:</w:t>
      </w:r>
    </w:p>
    <w:p w14:paraId="7A0A5EB9" w14:textId="77777777" w:rsidR="00E77AB2" w:rsidRPr="00E77AB2" w:rsidRDefault="00E77AB2" w:rsidP="00E77AB2">
      <w:pPr>
        <w:pStyle w:val="a9"/>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 xml:space="preserve">For 480 kHz SCS, select one of: </w:t>
      </w:r>
    </w:p>
    <w:p w14:paraId="7AE0C5B5" w14:textId="77777777" w:rsidR="00E77AB2" w:rsidRPr="00E77AB2" w:rsidRDefault="00E77AB2" w:rsidP="00E77AB2">
      <w:pPr>
        <w:pStyle w:val="a9"/>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{1, 2, 3, 4} + 6*m, where m = 0, 1, …, 7, or</w:t>
      </w:r>
    </w:p>
    <w:p w14:paraId="1C0D9D2D" w14:textId="77777777" w:rsidR="00E77AB2" w:rsidRPr="00E77AB2" w:rsidRDefault="00E77AB2" w:rsidP="00E77AB2">
      <w:pPr>
        <w:pStyle w:val="a9"/>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{n1, n2}</w:t>
      </w:r>
    </w:p>
    <w:p w14:paraId="51539AE4" w14:textId="77777777" w:rsidR="00E77AB2" w:rsidRPr="00E77AB2" w:rsidRDefault="00E77AB2" w:rsidP="00090E59">
      <w:pPr>
        <w:pStyle w:val="a9"/>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{n1} = {1, 2, 3, 4} + 6*m, where m = 0, 1, 2, 3</w:t>
      </w:r>
    </w:p>
    <w:p w14:paraId="0F6A0AFA" w14:textId="77777777" w:rsidR="00E77AB2" w:rsidRPr="00E77AB2" w:rsidRDefault="00E77AB2" w:rsidP="00090E59">
      <w:pPr>
        <w:pStyle w:val="a9"/>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{n2} = {33, 34, 35, 36} + 6*m, where m = 0, 1, 2, 3</w:t>
      </w:r>
    </w:p>
    <w:p w14:paraId="7233CCBE" w14:textId="77777777" w:rsidR="00E77AB2" w:rsidRPr="00E77AB2" w:rsidRDefault="00E77AB2" w:rsidP="00E77AB2">
      <w:pPr>
        <w:pStyle w:val="a9"/>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960 kHz SCS:</w:t>
      </w:r>
    </w:p>
    <w:p w14:paraId="48429081" w14:textId="77777777" w:rsidR="00E77AB2" w:rsidRPr="00E77AB2" w:rsidRDefault="00E77AB2" w:rsidP="00E77AB2">
      <w:pPr>
        <w:pStyle w:val="a9"/>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{2, 3, 4, 5, 6, 7, 8, 9} + 12*m, where m = 0, 1, …, 7</w:t>
      </w:r>
    </w:p>
    <w:p w14:paraId="3CAE8BE4" w14:textId="7ACB1A4C" w:rsidR="00E77AB2" w:rsidRDefault="00E77AB2" w:rsidP="00E77AB2">
      <w:pPr>
        <w:pStyle w:val="a9"/>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Keep the 20 ms initial access SSB pattern period</w:t>
      </w:r>
    </w:p>
    <w:p w14:paraId="5CBCD74F" w14:textId="39782ACC" w:rsidR="00090E59" w:rsidRPr="00090E59" w:rsidRDefault="00090E59" w:rsidP="00090E59">
      <w:r w:rsidRPr="00090E59">
        <w:rPr>
          <w:noProof/>
          <w:lang w:eastAsia="ko-KR"/>
        </w:rPr>
        <w:drawing>
          <wp:inline distT="0" distB="0" distL="0" distR="0" wp14:anchorId="520E967F" wp14:editId="3B2AE248">
            <wp:extent cx="6332220" cy="91567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16"/>
                    <a:stretch>
                      <a:fillRect/>
                    </a:stretch>
                  </pic:blipFill>
                  <pic:spPr>
                    <a:xfrm>
                      <a:off x="0" y="0"/>
                      <a:ext cx="6332220" cy="915670"/>
                    </a:xfrm>
                    <a:prstGeom prst="rect">
                      <a:avLst/>
                    </a:prstGeom>
                  </pic:spPr>
                </pic:pic>
              </a:graphicData>
            </a:graphic>
          </wp:inline>
        </w:drawing>
      </w:r>
    </w:p>
    <w:p w14:paraId="17ED4536" w14:textId="77777777" w:rsidR="00E77AB2" w:rsidRPr="00352AF7" w:rsidRDefault="00E77AB2" w:rsidP="00E77AB2">
      <w:pPr>
        <w:pStyle w:val="a9"/>
        <w:numPr>
          <w:ilvl w:val="1"/>
          <w:numId w:val="7"/>
        </w:numPr>
        <w:spacing w:after="0"/>
        <w:rPr>
          <w:rFonts w:ascii="Times New Roman" w:hAnsi="Times New Roman"/>
          <w:sz w:val="22"/>
          <w:szCs w:val="22"/>
          <w:lang w:eastAsia="zh-CN"/>
        </w:rPr>
      </w:pPr>
    </w:p>
    <w:p w14:paraId="67F3D212" w14:textId="77777777" w:rsidR="00C96F78" w:rsidRDefault="00C96F78" w:rsidP="00C96F78">
      <w:pPr>
        <w:pStyle w:val="a9"/>
        <w:spacing w:after="0"/>
        <w:rPr>
          <w:rFonts w:ascii="Times New Roman" w:hAnsi="Times New Roman"/>
          <w:sz w:val="22"/>
          <w:szCs w:val="22"/>
          <w:lang w:eastAsia="zh-CN"/>
        </w:rPr>
      </w:pPr>
    </w:p>
    <w:p w14:paraId="7CE0CC0E" w14:textId="77777777" w:rsidR="00B7616B" w:rsidRPr="00880F02" w:rsidRDefault="00B7616B" w:rsidP="00880F02">
      <w:pPr>
        <w:pStyle w:val="4"/>
        <w:rPr>
          <w:lang w:eastAsia="zh-CN"/>
        </w:rPr>
      </w:pPr>
      <w:r w:rsidRPr="00880F02">
        <w:rPr>
          <w:lang w:eastAsia="zh-CN"/>
        </w:rPr>
        <w:t>Summary of Discussions</w:t>
      </w:r>
    </w:p>
    <w:p w14:paraId="59B51BFA" w14:textId="6B56D52D" w:rsidR="00C02E1A" w:rsidRDefault="00C02E1A" w:rsidP="00C02E1A">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w:t>
      </w:r>
      <w:r w:rsidR="009C45C0">
        <w:rPr>
          <w:rFonts w:ascii="Times New Roman" w:hAnsi="Times New Roman"/>
          <w:sz w:val="22"/>
          <w:szCs w:val="22"/>
          <w:lang w:eastAsia="zh-CN"/>
        </w:rPr>
        <w:t xml:space="preserve">previous </w:t>
      </w:r>
      <w:r>
        <w:rPr>
          <w:rFonts w:ascii="Times New Roman" w:hAnsi="Times New Roman"/>
          <w:sz w:val="22"/>
          <w:szCs w:val="22"/>
          <w:lang w:eastAsia="zh-CN"/>
        </w:rPr>
        <w:t xml:space="preserve">RAN1 </w:t>
      </w:r>
      <w:r w:rsidR="009C45C0">
        <w:rPr>
          <w:rFonts w:ascii="Times New Roman" w:hAnsi="Times New Roman"/>
          <w:sz w:val="22"/>
          <w:szCs w:val="22"/>
          <w:lang w:eastAsia="zh-CN"/>
        </w:rPr>
        <w:t>meetings</w:t>
      </w:r>
      <w:r>
        <w:rPr>
          <w:rFonts w:ascii="Times New Roman" w:hAnsi="Times New Roman"/>
          <w:sz w:val="22"/>
          <w:szCs w:val="22"/>
          <w:lang w:eastAsia="zh-CN"/>
        </w:rPr>
        <w:t xml:space="preserve"> the following agreement was made.</w:t>
      </w:r>
    </w:p>
    <w:p w14:paraId="25E84A89" w14:textId="5B8022A4" w:rsidR="00C02E1A" w:rsidRDefault="00C02E1A" w:rsidP="00C02E1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C02E1A" w14:paraId="14DEC646" w14:textId="77777777" w:rsidTr="00C02E1A">
        <w:tc>
          <w:tcPr>
            <w:tcW w:w="9962" w:type="dxa"/>
          </w:tcPr>
          <w:p w14:paraId="7FFBB259" w14:textId="77777777" w:rsidR="009C45C0" w:rsidRPr="009C45C0" w:rsidRDefault="009C45C0" w:rsidP="009C45C0">
            <w:pPr>
              <w:spacing w:before="0" w:after="0" w:line="240" w:lineRule="auto"/>
              <w:rPr>
                <w:b/>
                <w:bCs/>
                <w:lang w:eastAsia="x-none"/>
              </w:rPr>
            </w:pPr>
            <w:r w:rsidRPr="009C45C0">
              <w:rPr>
                <w:b/>
                <w:bCs/>
                <w:highlight w:val="green"/>
                <w:lang w:eastAsia="x-none"/>
              </w:rPr>
              <w:t>Agreement:</w:t>
            </w:r>
          </w:p>
          <w:p w14:paraId="75F5F8BD" w14:textId="77777777" w:rsidR="009C45C0" w:rsidRPr="00D25519" w:rsidRDefault="009C45C0" w:rsidP="009C45C0">
            <w:pPr>
              <w:pStyle w:val="a9"/>
              <w:spacing w:before="0" w:after="0" w:line="240" w:lineRule="auto"/>
              <w:rPr>
                <w:rFonts w:cs="Times"/>
                <w:szCs w:val="20"/>
                <w:lang w:eastAsia="zh-CN"/>
              </w:rPr>
            </w:pPr>
            <w:r w:rsidRPr="00D25519">
              <w:rPr>
                <w:rFonts w:cs="Times"/>
                <w:szCs w:val="20"/>
                <w:lang w:eastAsia="zh-CN"/>
              </w:rPr>
              <w:t>For SSB with 120kHz SCS for NR 52.6 GHz to 71 GHz,</w:t>
            </w:r>
          </w:p>
          <w:p w14:paraId="785466F7" w14:textId="77777777" w:rsidR="009C45C0" w:rsidRPr="00D25519" w:rsidRDefault="009C45C0" w:rsidP="009C45C0">
            <w:pPr>
              <w:pStyle w:val="a9"/>
              <w:numPr>
                <w:ilvl w:val="0"/>
                <w:numId w:val="15"/>
              </w:numPr>
              <w:spacing w:before="0" w:after="0" w:line="240" w:lineRule="auto"/>
              <w:rPr>
                <w:rFonts w:cs="Times"/>
                <w:szCs w:val="20"/>
                <w:lang w:eastAsia="zh-CN"/>
              </w:rPr>
            </w:pPr>
            <w:r w:rsidRPr="00D25519">
              <w:rPr>
                <w:rFonts w:cs="Times"/>
                <w:szCs w:val="20"/>
                <w:lang w:eastAsia="zh-CN"/>
              </w:rPr>
              <w:t>120 kHz SCS: the first symbols of the candidate SS/PBCH blocks have indexes {4, 8,16, 20} + 28×n, where index 0 corresponds to the first symbol of the first slot in a half-frame.</w:t>
            </w:r>
          </w:p>
          <w:p w14:paraId="58FEF8C1" w14:textId="77777777" w:rsidR="009C45C0" w:rsidRPr="00536C5E" w:rsidRDefault="009C45C0" w:rsidP="009C45C0">
            <w:pPr>
              <w:pStyle w:val="a9"/>
              <w:numPr>
                <w:ilvl w:val="0"/>
                <w:numId w:val="16"/>
              </w:numPr>
              <w:spacing w:before="0" w:after="0" w:line="240" w:lineRule="auto"/>
              <w:rPr>
                <w:rFonts w:cs="Times"/>
                <w:szCs w:val="20"/>
                <w:lang w:eastAsia="zh-CN"/>
              </w:rPr>
            </w:pPr>
            <w:r w:rsidRPr="00D25519">
              <w:rPr>
                <w:rFonts w:cs="Times"/>
                <w:szCs w:val="20"/>
                <w:lang w:eastAsia="zh-CN"/>
              </w:rPr>
              <w:t xml:space="preserve">For carrier frequencies </w:t>
            </w:r>
            <w:r w:rsidRPr="00536C5E">
              <w:rPr>
                <w:rFonts w:cs="Times"/>
                <w:szCs w:val="20"/>
                <w:lang w:eastAsia="zh-CN"/>
              </w:rPr>
              <w:t xml:space="preserve">within 52.6 GHz to 71GHz, support at least </w:t>
            </w:r>
            <w:r w:rsidRPr="00536C5E">
              <w:rPr>
                <w:rFonts w:ascii="Cambria Math" w:hAnsi="Cambria Math" w:cs="Cambria Math"/>
                <w:szCs w:val="20"/>
                <w:lang w:eastAsia="zh-CN"/>
              </w:rPr>
              <w:t>𝑛</w:t>
            </w:r>
            <w:r w:rsidRPr="00536C5E">
              <w:rPr>
                <w:rFonts w:cs="Times"/>
                <w:szCs w:val="20"/>
                <w:lang w:eastAsia="zh-CN"/>
              </w:rPr>
              <w:t xml:space="preserve"> = 0, 1, 2, 3, 5, 6, 7, 8, 10, 11, 12, 13, 15, 16, 17, 18.</w:t>
            </w:r>
          </w:p>
          <w:p w14:paraId="4899FB06" w14:textId="77777777" w:rsidR="009C45C0" w:rsidRPr="00536C5E" w:rsidRDefault="009C45C0" w:rsidP="009C45C0">
            <w:pPr>
              <w:pStyle w:val="a9"/>
              <w:numPr>
                <w:ilvl w:val="1"/>
                <w:numId w:val="16"/>
              </w:numPr>
              <w:spacing w:before="0" w:after="0" w:line="240" w:lineRule="auto"/>
              <w:rPr>
                <w:rFonts w:cs="Times"/>
                <w:szCs w:val="20"/>
                <w:lang w:eastAsia="zh-CN"/>
              </w:rPr>
            </w:pPr>
            <w:r w:rsidRPr="00536C5E">
              <w:rPr>
                <w:rFonts w:cs="Times"/>
                <w:szCs w:val="20"/>
                <w:lang w:eastAsia="zh-CN"/>
              </w:rPr>
              <w:t xml:space="preserve">Other values of </w:t>
            </w:r>
            <w:r w:rsidRPr="00536C5E">
              <w:rPr>
                <w:rFonts w:cs="Times"/>
                <w:i/>
                <w:iCs/>
                <w:szCs w:val="20"/>
                <w:lang w:eastAsia="zh-CN"/>
              </w:rPr>
              <w:t>n</w:t>
            </w:r>
            <w:r w:rsidRPr="00536C5E">
              <w:rPr>
                <w:rFonts w:cs="Times"/>
                <w:szCs w:val="20"/>
                <w:lang w:eastAsia="zh-CN"/>
              </w:rPr>
              <w:t xml:space="preserve"> (if any) are FFS, and </w:t>
            </w:r>
            <w:r w:rsidRPr="00536C5E">
              <w:rPr>
                <w:rFonts w:eastAsia="MS Mincho" w:cs="Times"/>
                <w:szCs w:val="20"/>
                <w:lang w:eastAsia="ja-JP"/>
              </w:rPr>
              <w:t>support of additional n values are subject to support of DBTW for 120kHz SSB</w:t>
            </w:r>
          </w:p>
          <w:p w14:paraId="72CBC958" w14:textId="77777777" w:rsidR="00601E18" w:rsidRPr="00601E18" w:rsidRDefault="00601E18" w:rsidP="009C45C0">
            <w:pPr>
              <w:spacing w:before="0" w:after="0" w:line="240" w:lineRule="auto"/>
              <w:rPr>
                <w:b/>
                <w:bCs/>
                <w:iCs/>
                <w:lang w:eastAsia="x-none"/>
              </w:rPr>
            </w:pPr>
            <w:r w:rsidRPr="00601E18">
              <w:rPr>
                <w:b/>
                <w:bCs/>
                <w:iCs/>
                <w:highlight w:val="green"/>
                <w:lang w:eastAsia="x-none"/>
              </w:rPr>
              <w:t>Agreement:</w:t>
            </w:r>
          </w:p>
          <w:p w14:paraId="0EF83C71" w14:textId="77777777" w:rsidR="00601E18" w:rsidRDefault="00601E18" w:rsidP="009C45C0">
            <w:pPr>
              <w:pStyle w:val="afb"/>
              <w:numPr>
                <w:ilvl w:val="0"/>
                <w:numId w:val="13"/>
              </w:numPr>
              <w:spacing w:before="0" w:line="240" w:lineRule="auto"/>
              <w:rPr>
                <w:rFonts w:eastAsia="Times New Roman"/>
                <w:szCs w:val="28"/>
                <w:lang w:eastAsia="zh-CN"/>
              </w:rPr>
            </w:pPr>
            <w:r w:rsidRPr="00115AD2">
              <w:rPr>
                <w:rFonts w:eastAsia="Times New Roman"/>
                <w:szCs w:val="28"/>
                <w:lang w:eastAsia="zh-CN"/>
              </w:rPr>
              <w:lastRenderedPageBreak/>
              <w:t xml:space="preserve">For </w:t>
            </w:r>
            <w:r w:rsidRPr="00115AD2">
              <w:rPr>
                <w:lang w:eastAsia="zh-CN"/>
              </w:rPr>
              <w:t>480kHz and 960kHz sub-carrier spacing, f</w:t>
            </w:r>
            <w:r w:rsidRPr="00115AD2">
              <w:rPr>
                <w:rFonts w:eastAsia="Times New Roman"/>
                <w:szCs w:val="28"/>
                <w:lang w:eastAsia="zh-CN"/>
              </w:rPr>
              <w:t xml:space="preserve">irst symbols </w:t>
            </w:r>
            <w:r>
              <w:rPr>
                <w:rFonts w:eastAsia="Times New Roman"/>
                <w:szCs w:val="28"/>
                <w:lang w:eastAsia="zh-CN"/>
              </w:rPr>
              <w:t>of the candidate SSB have index {2, X} + 14*n, where index 0 corresponds to the first symbol of the first slot in a half-frame.</w:t>
            </w:r>
          </w:p>
          <w:p w14:paraId="64337E1C" w14:textId="77777777" w:rsidR="00601E18" w:rsidRDefault="00305BA1" w:rsidP="00B93D71">
            <w:pPr>
              <w:pStyle w:val="a9"/>
              <w:spacing w:before="0" w:after="0" w:line="240" w:lineRule="auto"/>
              <w:jc w:val="center"/>
              <w:rPr>
                <w:rFonts w:ascii="Times New Roman" w:hAnsi="Times New Roman"/>
                <w:sz w:val="22"/>
                <w:szCs w:val="22"/>
                <w:lang w:eastAsia="zh-CN"/>
              </w:rPr>
            </w:pPr>
            <w:r>
              <w:rPr>
                <w:rFonts w:ascii="Times New Roman" w:hAnsi="Times New Roman"/>
                <w:noProof/>
                <w:sz w:val="22"/>
                <w:szCs w:val="22"/>
              </w:rPr>
              <w:object w:dxaOrig="8735" w:dyaOrig="1142" w14:anchorId="418051B8">
                <v:shape id="_x0000_i1038" type="#_x0000_t75" alt="" style="width:438.1pt;height:56.55pt;mso-width-percent:0;mso-height-percent:0;mso-width-percent:0;mso-height-percent:0" o:ole="">
                  <v:imagedata r:id="rId17" o:title=""/>
                </v:shape>
                <o:OLEObject Type="Embed" ProgID="Visio.Drawing.15" ShapeID="_x0000_i1038" DrawAspect="Content" ObjectID="_1695623321" r:id="rId18"/>
              </w:object>
            </w:r>
          </w:p>
          <w:p w14:paraId="2679E7D1" w14:textId="77777777" w:rsidR="00601E18" w:rsidRDefault="00601E18">
            <w:pPr>
              <w:pStyle w:val="a9"/>
              <w:spacing w:before="0" w:after="0" w:line="240" w:lineRule="auto"/>
              <w:rPr>
                <w:rFonts w:ascii="Times New Roman" w:hAnsi="Times New Roman"/>
                <w:sz w:val="22"/>
                <w:szCs w:val="22"/>
                <w:lang w:eastAsia="zh-CN"/>
              </w:rPr>
            </w:pPr>
          </w:p>
          <w:p w14:paraId="2DBF0921" w14:textId="77777777" w:rsidR="00601E18" w:rsidRDefault="00601E18">
            <w:pPr>
              <w:pStyle w:val="a9"/>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X = 8</w:t>
            </w:r>
          </w:p>
          <w:p w14:paraId="14CE066A" w14:textId="77777777" w:rsidR="00601E18" w:rsidRDefault="00601E18">
            <w:pPr>
              <w:pStyle w:val="a9"/>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X = 9</w:t>
            </w:r>
          </w:p>
          <w:p w14:paraId="3ED8D8AA" w14:textId="77777777" w:rsidR="00601E18" w:rsidRDefault="00601E18">
            <w:pPr>
              <w:spacing w:before="0" w:after="0" w:line="240" w:lineRule="auto"/>
              <w:rPr>
                <w:iCs/>
                <w:lang w:eastAsia="x-none"/>
              </w:rPr>
            </w:pPr>
          </w:p>
          <w:p w14:paraId="1FFCC887" w14:textId="77777777" w:rsidR="00601E18" w:rsidRPr="00601E18" w:rsidRDefault="00601E18">
            <w:pPr>
              <w:spacing w:before="0" w:after="0" w:line="240" w:lineRule="auto"/>
              <w:rPr>
                <w:b/>
                <w:bCs/>
                <w:iCs/>
                <w:lang w:eastAsia="x-none"/>
              </w:rPr>
            </w:pPr>
            <w:r w:rsidRPr="00601E18">
              <w:rPr>
                <w:b/>
                <w:bCs/>
                <w:iCs/>
                <w:highlight w:val="green"/>
                <w:lang w:eastAsia="x-none"/>
              </w:rPr>
              <w:t>Agreement:</w:t>
            </w:r>
          </w:p>
          <w:p w14:paraId="376766C8" w14:textId="1423EE59" w:rsidR="00601E18" w:rsidRPr="00601E18" w:rsidRDefault="00601E18">
            <w:pPr>
              <w:pStyle w:val="afb"/>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tc>
      </w:tr>
    </w:tbl>
    <w:p w14:paraId="5DBDC23F" w14:textId="77777777" w:rsidR="00C02E1A" w:rsidRDefault="00C02E1A" w:rsidP="00C02E1A">
      <w:pPr>
        <w:pStyle w:val="a9"/>
        <w:spacing w:after="0"/>
        <w:rPr>
          <w:rFonts w:ascii="Times New Roman" w:hAnsi="Times New Roman"/>
          <w:sz w:val="22"/>
          <w:szCs w:val="22"/>
          <w:lang w:eastAsia="zh-CN"/>
        </w:rPr>
      </w:pPr>
    </w:p>
    <w:p w14:paraId="273F6CD7" w14:textId="14F4E7D4" w:rsidR="00880F02" w:rsidRDefault="00C02E1A" w:rsidP="00CF179C">
      <w:pPr>
        <w:pStyle w:val="a9"/>
        <w:numPr>
          <w:ilvl w:val="0"/>
          <w:numId w:val="7"/>
        </w:numPr>
        <w:spacing w:after="0"/>
        <w:rPr>
          <w:rFonts w:ascii="Times New Roman" w:hAnsi="Times New Roman"/>
          <w:sz w:val="22"/>
          <w:szCs w:val="22"/>
          <w:lang w:eastAsia="zh-CN"/>
        </w:rPr>
      </w:pPr>
      <w:r w:rsidRPr="003037D6">
        <w:rPr>
          <w:rFonts w:ascii="Times New Roman" w:hAnsi="Times New Roman"/>
          <w:sz w:val="22"/>
          <w:szCs w:val="22"/>
          <w:lang w:eastAsia="zh-CN"/>
        </w:rPr>
        <w:t>SSB pattern</w:t>
      </w:r>
      <w:r w:rsidR="00143D55" w:rsidRPr="003037D6">
        <w:rPr>
          <w:rFonts w:ascii="Times New Roman" w:hAnsi="Times New Roman"/>
          <w:sz w:val="22"/>
          <w:szCs w:val="22"/>
          <w:lang w:eastAsia="zh-CN"/>
        </w:rPr>
        <w:t xml:space="preserve"> for </w:t>
      </w:r>
      <w:r w:rsidR="00C0663A">
        <w:rPr>
          <w:rFonts w:ascii="Times New Roman" w:hAnsi="Times New Roman"/>
          <w:sz w:val="22"/>
          <w:szCs w:val="22"/>
          <w:lang w:eastAsia="zh-CN"/>
        </w:rPr>
        <w:t>12</w:t>
      </w:r>
      <w:r w:rsidR="00143D55" w:rsidRPr="003037D6">
        <w:rPr>
          <w:rFonts w:ascii="Times New Roman" w:hAnsi="Times New Roman"/>
          <w:sz w:val="22"/>
          <w:szCs w:val="22"/>
          <w:lang w:eastAsia="zh-CN"/>
        </w:rPr>
        <w:t>0kHz</w:t>
      </w:r>
    </w:p>
    <w:p w14:paraId="126E7B9F" w14:textId="7F66B2E0" w:rsidR="00C0663A" w:rsidRDefault="00C0663A" w:rsidP="00C0663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SSB case D from Rel-15 NR</w:t>
      </w:r>
    </w:p>
    <w:p w14:paraId="58330992" w14:textId="72BBD8E7" w:rsidR="00CC4C7F" w:rsidRPr="003037D6" w:rsidRDefault="00CC4C7F" w:rsidP="00CC4C7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56598">
        <w:rPr>
          <w:rFonts w:ascii="Times New Roman" w:hAnsi="Times New Roman"/>
          <w:sz w:val="22"/>
          <w:szCs w:val="22"/>
          <w:lang w:eastAsia="zh-CN"/>
        </w:rPr>
        <w:t>,</w:t>
      </w:r>
      <w:r w:rsidR="00E25911">
        <w:rPr>
          <w:rFonts w:ascii="Times New Roman" w:hAnsi="Times New Roman"/>
          <w:sz w:val="22"/>
          <w:szCs w:val="22"/>
          <w:lang w:eastAsia="zh-CN"/>
        </w:rPr>
        <w:t xml:space="preserve"> Interdigital</w:t>
      </w:r>
    </w:p>
    <w:p w14:paraId="760B85BC" w14:textId="77777777" w:rsidR="00296603" w:rsidRDefault="00296603" w:rsidP="00296603">
      <w:pPr>
        <w:pStyle w:val="a9"/>
        <w:spacing w:after="0"/>
        <w:ind w:left="720"/>
        <w:rPr>
          <w:rFonts w:ascii="Times New Roman" w:hAnsi="Times New Roman"/>
          <w:sz w:val="22"/>
          <w:szCs w:val="22"/>
          <w:lang w:eastAsia="zh-CN"/>
        </w:rPr>
      </w:pPr>
    </w:p>
    <w:p w14:paraId="38BE73A9" w14:textId="6A5C3315" w:rsidR="00B2250D" w:rsidRDefault="007F3B74" w:rsidP="00B2250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480</w:t>
      </w:r>
      <w:r w:rsidR="00B86036">
        <w:rPr>
          <w:rFonts w:ascii="Times New Roman" w:hAnsi="Times New Roman"/>
          <w:sz w:val="22"/>
          <w:szCs w:val="22"/>
          <w:lang w:eastAsia="zh-CN"/>
        </w:rPr>
        <w:t xml:space="preserve"> </w:t>
      </w:r>
      <w:r>
        <w:rPr>
          <w:rFonts w:ascii="Times New Roman" w:hAnsi="Times New Roman"/>
          <w:sz w:val="22"/>
          <w:szCs w:val="22"/>
          <w:lang w:eastAsia="zh-CN"/>
        </w:rPr>
        <w:t>kHz:</w:t>
      </w:r>
    </w:p>
    <w:p w14:paraId="12BD24FF" w14:textId="4362E600" w:rsidR="00B86036" w:rsidRDefault="00B86036" w:rsidP="00B860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{2,9}+14n, (n=0,1,2,…,31)</w:t>
      </w:r>
    </w:p>
    <w:p w14:paraId="28F2A23C" w14:textId="49382267" w:rsidR="00B86036" w:rsidRDefault="00B86036" w:rsidP="00B8603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489A49A9" w14:textId="0F14F098" w:rsidR="00B86036" w:rsidRDefault="00B86036" w:rsidP="00B860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slot gap every 32 slots, </w:t>
      </w:r>
      <w:r w:rsidRPr="00C83446">
        <w:rPr>
          <w:rFonts w:ascii="Times New Roman" w:hAnsi="Times New Roman"/>
          <w:sz w:val="22"/>
          <w:szCs w:val="22"/>
          <w:lang w:eastAsia="zh-CN"/>
        </w:rPr>
        <w:t>(n=0,1,2,…,31,40,…,71)</w:t>
      </w:r>
    </w:p>
    <w:p w14:paraId="4D241599" w14:textId="624A1323" w:rsidR="00B86036" w:rsidRDefault="00B86036" w:rsidP="00B8603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w:t>
      </w:r>
      <w:r w:rsidR="00CC4C7F">
        <w:rPr>
          <w:rFonts w:ascii="Times New Roman" w:hAnsi="Times New Roman"/>
          <w:sz w:val="22"/>
          <w:szCs w:val="22"/>
          <w:lang w:eastAsia="zh-CN"/>
        </w:rPr>
        <w:t>, Samsung (for unlicensed)</w:t>
      </w:r>
    </w:p>
    <w:p w14:paraId="5D5756B7" w14:textId="63755A22" w:rsidR="00B86036" w:rsidRDefault="00B86036" w:rsidP="00B860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8 slots</w:t>
      </w:r>
    </w:p>
    <w:p w14:paraId="280FB3ED" w14:textId="087C1499" w:rsidR="00B86036" w:rsidRDefault="00B86036" w:rsidP="00B8603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26980870" w14:textId="7AC16F8C" w:rsidR="00CD7318" w:rsidRDefault="00CD7318" w:rsidP="00B860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69E13BC7" w14:textId="6B3E1A92" w:rsidR="00CD7318" w:rsidRDefault="00CD7318" w:rsidP="00CD7318">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r w:rsidR="00CC4C7F">
        <w:rPr>
          <w:rFonts w:ascii="Times New Roman" w:hAnsi="Times New Roman"/>
          <w:sz w:val="22"/>
          <w:szCs w:val="22"/>
          <w:lang w:eastAsia="zh-CN"/>
        </w:rPr>
        <w:t>, Ericsson</w:t>
      </w:r>
      <w:r w:rsidR="00C92C9A">
        <w:rPr>
          <w:rFonts w:ascii="Times New Roman" w:hAnsi="Times New Roman"/>
          <w:sz w:val="22"/>
          <w:szCs w:val="22"/>
          <w:lang w:eastAsia="zh-CN"/>
        </w:rPr>
        <w:t>, Panasonic</w:t>
      </w:r>
    </w:p>
    <w:p w14:paraId="2060FCFD" w14:textId="0D2EE7E9" w:rsidR="00712559" w:rsidRDefault="00712559" w:rsidP="00B86036">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5B839B8D" w14:textId="3CD1AEC8" w:rsidR="00712559" w:rsidRDefault="00712559" w:rsidP="0071255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463FB9B8" w14:textId="3A866E35" w:rsidR="00CC4C7F" w:rsidRDefault="00CC4C7F" w:rsidP="00CC4C7F">
      <w:pPr>
        <w:pStyle w:val="a9"/>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n={0,1,2,3,4,5,6,7,12,13,14,15,16,17,18,19,24,25,26,27,28,29,30,31, 36,37,38,39,40,41,42,43}</w:t>
      </w:r>
    </w:p>
    <w:p w14:paraId="523EC643" w14:textId="705BA6FE" w:rsidR="00CC4C7F" w:rsidRPr="00CC4C7F" w:rsidRDefault="00CC4C7F" w:rsidP="00CC4C7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E20A017" w14:textId="2F42392A" w:rsidR="00B86036" w:rsidRDefault="00B86036" w:rsidP="00B860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 slot gap every 3 slots, </w:t>
      </w:r>
      <w:r w:rsidRPr="00FD1611">
        <w:rPr>
          <w:rFonts w:ascii="Times New Roman" w:hAnsi="Times New Roman"/>
          <w:sz w:val="22"/>
          <w:szCs w:val="22"/>
          <w:lang w:eastAsia="zh-CN"/>
        </w:rPr>
        <w:t>n = {0,1,2, 4,5,6, 8,9,10, 12,13,14, 16,17,18, 20,21,22, 24,25,26, 28,29,30, 32,33,34,  36,37,38, 40,41}, {42, 44,45,46, 48,49,50, 52,53,54, 56,57,58, 60,61,62, 64,65,66, 68,69,70, 72,73,74, 76,77,78, 80, 81, 82, 84}</w:t>
      </w:r>
    </w:p>
    <w:p w14:paraId="7FB72803" w14:textId="1F4C52C8" w:rsidR="00B86036" w:rsidRDefault="00B86036" w:rsidP="00B8603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E10924E" w14:textId="1B8B9ADB" w:rsidR="00C92C9A" w:rsidRDefault="00C92C9A" w:rsidP="00C92C9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55C09408" w14:textId="098CAB81" w:rsidR="00C92C9A" w:rsidRDefault="00C92C9A" w:rsidP="00C92C9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749C1E6B" w14:textId="682C7CF0" w:rsidR="00E25911" w:rsidRDefault="00E25911" w:rsidP="00E2591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3 or 4 slot gap every M slots</w:t>
      </w:r>
    </w:p>
    <w:p w14:paraId="0DC1FE13" w14:textId="05D5DE44" w:rsidR="00E25911" w:rsidRDefault="00E25911" w:rsidP="00E2591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4641480" w14:textId="77777777" w:rsidR="00E25911" w:rsidRDefault="00E25911" w:rsidP="00E2591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r w:rsidRPr="00E77AB2">
        <w:rPr>
          <w:rFonts w:ascii="Times New Roman" w:hAnsi="Times New Roman"/>
          <w:sz w:val="22"/>
          <w:szCs w:val="22"/>
          <w:lang w:eastAsia="zh-CN"/>
        </w:rPr>
        <w:t>{2, 3, 4, 5, 6, 7, 8, 9} + 12*m</w:t>
      </w:r>
    </w:p>
    <w:p w14:paraId="3E7369B6" w14:textId="77777777" w:rsidR="00E25911" w:rsidRPr="003037D6" w:rsidRDefault="00E25911" w:rsidP="00E2591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2D4DB5AC" w14:textId="74AA8F09" w:rsidR="00B2250D" w:rsidRDefault="00B86036" w:rsidP="00B8603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960 kHz:</w:t>
      </w:r>
    </w:p>
    <w:p w14:paraId="6A06AD18" w14:textId="47487FFD" w:rsidR="00B86036" w:rsidRDefault="00B86036" w:rsidP="00B860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{2,9}+14n, (n=0,1,2,…,31)</w:t>
      </w:r>
    </w:p>
    <w:p w14:paraId="1D2B70F4" w14:textId="6C4B5355" w:rsidR="00B86036" w:rsidRDefault="00B86036" w:rsidP="00B8603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6B38E90B" w14:textId="1041C4AE" w:rsidR="00B86036" w:rsidRDefault="00B86036" w:rsidP="00B860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(n=0,1,2,…,63)</w:t>
      </w:r>
    </w:p>
    <w:p w14:paraId="7BD2AF26" w14:textId="3786D46A" w:rsidR="00B86036" w:rsidRDefault="00B86036" w:rsidP="00B8603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w:t>
      </w:r>
      <w:r w:rsidR="00CC4C7F">
        <w:rPr>
          <w:rFonts w:ascii="Times New Roman" w:hAnsi="Times New Roman"/>
          <w:sz w:val="22"/>
          <w:szCs w:val="22"/>
          <w:lang w:eastAsia="zh-CN"/>
        </w:rPr>
        <w:t>, Samsung (for unlicensed)</w:t>
      </w:r>
    </w:p>
    <w:p w14:paraId="724CB427" w14:textId="782CABE1" w:rsidR="00B86036" w:rsidRDefault="00B86036" w:rsidP="00B860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16 slots</w:t>
      </w:r>
    </w:p>
    <w:p w14:paraId="64CAC2DC" w14:textId="7D29169B" w:rsidR="00B86036" w:rsidRDefault="00B86036" w:rsidP="00B8603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p w14:paraId="6B96D593" w14:textId="77777777" w:rsidR="00FE3FE7" w:rsidRDefault="00FE3FE7" w:rsidP="00FE3FE7">
      <w:pPr>
        <w:pStyle w:val="a9"/>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n={0,1,2,3,4,5,6,7,12,13,14,15,16,17,18,19,24,25,26,27,28,29,30,31, 36,37,38,39,40,41,42,43}</w:t>
      </w:r>
    </w:p>
    <w:p w14:paraId="148C66E2" w14:textId="77777777" w:rsidR="00FE3FE7" w:rsidRPr="00CC4C7F" w:rsidRDefault="00FE3FE7" w:rsidP="00FE3FE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2BAFCF5D" w14:textId="181D35D6" w:rsidR="00712559" w:rsidRDefault="00712559" w:rsidP="00B860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slot gap every 16, </w:t>
      </w:r>
      <w:r w:rsidRPr="007002E3">
        <w:rPr>
          <w:rFonts w:ascii="Times New Roman" w:hAnsi="Times New Roman"/>
          <w:sz w:val="22"/>
          <w:szCs w:val="22"/>
          <w:lang w:eastAsia="zh-CN"/>
        </w:rPr>
        <w:t>n=0, 1, 2, 3, 4, 5, 6, 7, 8, 9, 10, 11, 12, 13, 14, 15, 20, 21, 22, 23, 24, 25, 26, 27, 28, 29, 30, 31, 32, 33, 34, 35</w:t>
      </w:r>
    </w:p>
    <w:p w14:paraId="33A721B8" w14:textId="0FE12F54" w:rsidR="00712559" w:rsidRDefault="00712559" w:rsidP="0071255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E3E2FB3" w14:textId="7329F52E" w:rsidR="00B86036" w:rsidRDefault="00B86036" w:rsidP="00B860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 gap every 6 slots, </w:t>
      </w:r>
      <w:r w:rsidRPr="00FD1611">
        <w:rPr>
          <w:rFonts w:ascii="Times New Roman" w:hAnsi="Times New Roman"/>
          <w:sz w:val="22"/>
          <w:szCs w:val="22"/>
          <w:lang w:eastAsia="zh-CN"/>
        </w:rPr>
        <w:t>{0,1,2,3,4,5, 8,9,10,11,12,13, 16,17,18,19,20,21, 24,25,26,27,28,29, 32,33,34,35,36,37, 40,41}, {42,43,44,45, 48,49,50,51,52,53, 56,57,58,59,60,61, 64,65,66,67,68,69, 72,73,74,75,76,77, 80,81,82,83}</w:t>
      </w:r>
    </w:p>
    <w:p w14:paraId="08EF2979" w14:textId="446319EF" w:rsidR="00B86036" w:rsidRDefault="00B86036" w:rsidP="00B8603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71FF0C2" w14:textId="77777777" w:rsidR="00C92C9A" w:rsidRDefault="00C92C9A" w:rsidP="00C92C9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5F641951" w14:textId="77777777" w:rsidR="00C92C9A" w:rsidRDefault="00C92C9A" w:rsidP="00C92C9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511C35BA" w14:textId="77777777" w:rsidR="00C92C9A" w:rsidRDefault="00C92C9A" w:rsidP="00C92C9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4245FD68" w14:textId="4CE16FF3" w:rsidR="00C92C9A" w:rsidRDefault="00C92C9A" w:rsidP="00C92C9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Panasonic</w:t>
      </w:r>
      <w:r w:rsidR="00E25911">
        <w:rPr>
          <w:rFonts w:ascii="Times New Roman" w:hAnsi="Times New Roman"/>
          <w:sz w:val="22"/>
          <w:szCs w:val="22"/>
          <w:lang w:eastAsia="zh-CN"/>
        </w:rPr>
        <w:t>, Ericsson</w:t>
      </w:r>
    </w:p>
    <w:p w14:paraId="28E6BE51" w14:textId="105B9FF5" w:rsidR="00C92C9A" w:rsidRDefault="00E25911" w:rsidP="00C92C9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r w:rsidRPr="00E77AB2">
        <w:rPr>
          <w:rFonts w:ascii="Times New Roman" w:hAnsi="Times New Roman"/>
          <w:sz w:val="22"/>
          <w:szCs w:val="22"/>
          <w:lang w:eastAsia="zh-CN"/>
        </w:rPr>
        <w:t>{2, 3, 4, 5, 6, 7, 8, 9} + 12*m</w:t>
      </w:r>
    </w:p>
    <w:p w14:paraId="26142EC1" w14:textId="4AD5EF28" w:rsidR="00E25911" w:rsidRPr="003037D6" w:rsidRDefault="00E25911" w:rsidP="00E2591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645B4C16" w14:textId="77777777" w:rsidR="00D37767" w:rsidRDefault="00D37767">
      <w:pPr>
        <w:pStyle w:val="a9"/>
        <w:spacing w:after="0"/>
        <w:rPr>
          <w:rFonts w:ascii="Times New Roman" w:hAnsi="Times New Roman"/>
          <w:sz w:val="22"/>
          <w:szCs w:val="22"/>
          <w:lang w:eastAsia="zh-CN"/>
        </w:rPr>
      </w:pPr>
    </w:p>
    <w:p w14:paraId="72E7C00A" w14:textId="3FBF3EA4" w:rsidR="009F2C2B" w:rsidRDefault="009F2C2B">
      <w:pPr>
        <w:pStyle w:val="a9"/>
        <w:spacing w:after="0"/>
        <w:rPr>
          <w:rFonts w:ascii="Times New Roman" w:hAnsi="Times New Roman"/>
          <w:sz w:val="22"/>
          <w:szCs w:val="22"/>
          <w:lang w:eastAsia="zh-CN"/>
        </w:rPr>
      </w:pPr>
    </w:p>
    <w:p w14:paraId="26D2DF7D" w14:textId="0E3829DE" w:rsidR="009F2C2B" w:rsidRDefault="009F2C2B">
      <w:pPr>
        <w:pStyle w:val="a9"/>
        <w:spacing w:after="0"/>
        <w:rPr>
          <w:rFonts w:ascii="Times New Roman" w:hAnsi="Times New Roman"/>
          <w:sz w:val="22"/>
          <w:szCs w:val="22"/>
          <w:lang w:eastAsia="zh-CN"/>
        </w:rPr>
      </w:pPr>
    </w:p>
    <w:p w14:paraId="44CCA72E" w14:textId="3643E020" w:rsidR="0091441F" w:rsidRPr="00B47A0B" w:rsidRDefault="007546B1" w:rsidP="0091441F">
      <w:pPr>
        <w:pStyle w:val="4"/>
        <w:rPr>
          <w:lang w:eastAsia="zh-CN"/>
        </w:rPr>
      </w:pPr>
      <w:r>
        <w:rPr>
          <w:lang w:eastAsia="zh-CN"/>
        </w:rPr>
        <w:t>&lt;</w:t>
      </w:r>
      <w:r w:rsidR="004A2AAA">
        <w:rPr>
          <w:lang w:eastAsia="zh-CN"/>
        </w:rPr>
        <w:t>Moderator’s Suggestion for Discussions</w:t>
      </w:r>
      <w:r>
        <w:rPr>
          <w:lang w:eastAsia="zh-CN"/>
        </w:rPr>
        <w:t>&gt;</w:t>
      </w:r>
    </w:p>
    <w:p w14:paraId="0D3F6A85" w14:textId="77777777" w:rsidR="00AA485E" w:rsidRDefault="00FE3FE7">
      <w:pPr>
        <w:pStyle w:val="a9"/>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following </w:t>
      </w:r>
      <w:r w:rsidR="00AA485E">
        <w:rPr>
          <w:rFonts w:ascii="Times New Roman" w:hAnsi="Times New Roman"/>
          <w:sz w:val="22"/>
          <w:szCs w:val="22"/>
          <w:lang w:eastAsia="zh-CN"/>
        </w:rPr>
        <w:t>proposals, including further aspects that should be discussed together with Proposal 1.2-1 and 1.2-2.</w:t>
      </w:r>
    </w:p>
    <w:p w14:paraId="1BAAE6B8" w14:textId="12818105" w:rsidR="0091441F" w:rsidRDefault="00AA485E">
      <w:pPr>
        <w:pStyle w:val="a9"/>
        <w:spacing w:after="0"/>
        <w:rPr>
          <w:rFonts w:ascii="Times New Roman" w:hAnsi="Times New Roman"/>
          <w:sz w:val="22"/>
          <w:szCs w:val="22"/>
          <w:lang w:eastAsia="zh-CN"/>
        </w:rPr>
      </w:pPr>
      <w:r>
        <w:rPr>
          <w:rFonts w:ascii="Times New Roman" w:hAnsi="Times New Roman"/>
          <w:sz w:val="22"/>
          <w:szCs w:val="22"/>
          <w:lang w:eastAsia="zh-CN"/>
        </w:rPr>
        <w:t xml:space="preserve"> </w:t>
      </w:r>
    </w:p>
    <w:p w14:paraId="7251BD00" w14:textId="224F6245" w:rsidR="0091441F" w:rsidRDefault="00AA24B6" w:rsidP="00AA485E">
      <w:pPr>
        <w:pStyle w:val="5"/>
        <w:rPr>
          <w:lang w:eastAsia="zh-CN"/>
        </w:rPr>
      </w:pPr>
      <w:r>
        <w:rPr>
          <w:lang w:eastAsia="zh-CN"/>
        </w:rPr>
        <w:t>Proposal 1.2-1</w:t>
      </w:r>
    </w:p>
    <w:p w14:paraId="7656EAD5" w14:textId="6FF0B084" w:rsidR="00AA24B6" w:rsidRDefault="00AA24B6" w:rsidP="00AA24B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Use SSB pattern case D from Rel-15 NR</w:t>
      </w:r>
      <w:r w:rsidRPr="00AA24B6">
        <w:rPr>
          <w:rFonts w:ascii="Times New Roman" w:hAnsi="Times New Roman"/>
          <w:sz w:val="22"/>
          <w:szCs w:val="22"/>
          <w:lang w:eastAsia="zh-CN"/>
        </w:rPr>
        <w:t xml:space="preserve"> </w:t>
      </w:r>
      <w:r>
        <w:rPr>
          <w:rFonts w:ascii="Times New Roman" w:hAnsi="Times New Roman"/>
          <w:sz w:val="22"/>
          <w:szCs w:val="22"/>
          <w:lang w:eastAsia="zh-CN"/>
        </w:rPr>
        <w:t xml:space="preserve">for 120 kHz </w:t>
      </w:r>
      <w:r w:rsidRPr="003037D6">
        <w:rPr>
          <w:rFonts w:ascii="Times New Roman" w:hAnsi="Times New Roman"/>
          <w:sz w:val="22"/>
          <w:szCs w:val="22"/>
          <w:lang w:eastAsia="zh-CN"/>
        </w:rPr>
        <w:t>SSB pattern</w:t>
      </w:r>
      <w:r>
        <w:rPr>
          <w:rFonts w:ascii="Times New Roman" w:hAnsi="Times New Roman"/>
          <w:sz w:val="22"/>
          <w:szCs w:val="22"/>
          <w:lang w:eastAsia="zh-CN"/>
        </w:rPr>
        <w:t xml:space="preserve"> </w:t>
      </w:r>
    </w:p>
    <w:p w14:paraId="64D23B2A" w14:textId="66DA68FF" w:rsidR="00AA24B6" w:rsidRDefault="00AA24B6" w:rsidP="005C7CFD">
      <w:pPr>
        <w:pStyle w:val="a9"/>
        <w:spacing w:after="0"/>
        <w:rPr>
          <w:rFonts w:ascii="Times New Roman" w:hAnsi="Times New Roman"/>
          <w:sz w:val="22"/>
          <w:szCs w:val="22"/>
          <w:lang w:eastAsia="zh-CN"/>
        </w:rPr>
      </w:pPr>
    </w:p>
    <w:p w14:paraId="63FAEB48" w14:textId="74908488" w:rsidR="00B93D71" w:rsidRDefault="00B93D71" w:rsidP="005C7CFD">
      <w:pPr>
        <w:pStyle w:val="a9"/>
        <w:spacing w:after="0"/>
        <w:rPr>
          <w:rFonts w:ascii="Times New Roman" w:hAnsi="Times New Roman"/>
          <w:sz w:val="22"/>
          <w:szCs w:val="22"/>
          <w:lang w:eastAsia="zh-CN"/>
        </w:rPr>
      </w:pPr>
      <w:r>
        <w:rPr>
          <w:rFonts w:ascii="Times New Roman" w:hAnsi="Times New Roman"/>
          <w:sz w:val="22"/>
          <w:szCs w:val="22"/>
          <w:lang w:eastAsia="zh-CN"/>
        </w:rPr>
        <w:t>Moderator Note: Agreement from RAN1#104-bis implies we already agreed to use case D pattern for 120kHz. As Samsung pointed out not sure if this proposal needs to be agreed again.</w:t>
      </w:r>
    </w:p>
    <w:p w14:paraId="723B9067" w14:textId="721FAF6F" w:rsidR="009C45C0" w:rsidRDefault="009C45C0" w:rsidP="005C7CFD">
      <w:pPr>
        <w:pStyle w:val="a9"/>
        <w:spacing w:after="0"/>
        <w:rPr>
          <w:rFonts w:ascii="Times New Roman" w:hAnsi="Times New Roman"/>
          <w:sz w:val="22"/>
          <w:szCs w:val="22"/>
          <w:lang w:eastAsia="zh-CN"/>
        </w:rPr>
      </w:pPr>
    </w:p>
    <w:p w14:paraId="449A2471" w14:textId="77777777" w:rsidR="009C45C0" w:rsidRDefault="009C45C0" w:rsidP="005C7CFD">
      <w:pPr>
        <w:pStyle w:val="a9"/>
        <w:spacing w:after="0"/>
        <w:rPr>
          <w:rFonts w:ascii="Times New Roman" w:hAnsi="Times New Roman"/>
          <w:sz w:val="22"/>
          <w:szCs w:val="22"/>
          <w:lang w:eastAsia="zh-CN"/>
        </w:rPr>
      </w:pPr>
    </w:p>
    <w:p w14:paraId="41EED705" w14:textId="0A5D29DB" w:rsidR="00D72616" w:rsidRPr="00AA485E" w:rsidRDefault="00D72616" w:rsidP="00AA485E">
      <w:pPr>
        <w:pStyle w:val="5"/>
        <w:rPr>
          <w:lang w:eastAsia="zh-CN"/>
        </w:rPr>
      </w:pPr>
      <w:r w:rsidRPr="00AA485E">
        <w:rPr>
          <w:lang w:eastAsia="zh-CN"/>
        </w:rPr>
        <w:t>Proposal 1.2-2</w:t>
      </w:r>
    </w:p>
    <w:p w14:paraId="2A6B7CCF" w14:textId="32617CC4" w:rsidR="00D72616" w:rsidRDefault="00D72616" w:rsidP="00D7261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60FC474A" w14:textId="5159CBA1" w:rsidR="00D72616" w:rsidRDefault="00D72616" w:rsidP="00D7261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contiguous</w:t>
      </w:r>
      <w:r w:rsidR="00BD4305">
        <w:rPr>
          <w:rFonts w:ascii="Times New Roman" w:hAnsi="Times New Roman"/>
          <w:sz w:val="22"/>
          <w:szCs w:val="22"/>
          <w:lang w:eastAsia="zh-CN"/>
        </w:rPr>
        <w:t>, n = 0, 1, …, L</w:t>
      </w:r>
      <w:r w:rsidR="00BD4305" w:rsidRPr="00BD4305">
        <w:rPr>
          <w:rFonts w:ascii="Times New Roman" w:hAnsi="Times New Roman"/>
          <w:sz w:val="22"/>
          <w:szCs w:val="22"/>
          <w:vertAlign w:val="subscript"/>
          <w:lang w:eastAsia="zh-CN"/>
        </w:rPr>
        <w:t>max</w:t>
      </w:r>
    </w:p>
    <w:p w14:paraId="0E72F8FC" w14:textId="4128CD05" w:rsidR="00D72616" w:rsidRDefault="00D72616" w:rsidP="00D7261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non-contiguous</w:t>
      </w:r>
      <w:r w:rsidR="009F66C6">
        <w:rPr>
          <w:rFonts w:ascii="Times New Roman" w:hAnsi="Times New Roman"/>
          <w:sz w:val="22"/>
          <w:szCs w:val="22"/>
          <w:lang w:eastAsia="zh-CN"/>
        </w:rPr>
        <w:t>, N slot gap</w:t>
      </w:r>
      <w:r w:rsidR="006A1C17">
        <w:rPr>
          <w:rFonts w:ascii="Times New Roman" w:hAnsi="Times New Roman"/>
          <w:sz w:val="22"/>
          <w:szCs w:val="22"/>
          <w:lang w:eastAsia="zh-CN"/>
        </w:rPr>
        <w:t xml:space="preserve"> (slots that do not contain SSB)</w:t>
      </w:r>
      <w:r w:rsidR="009F66C6">
        <w:rPr>
          <w:rFonts w:ascii="Times New Roman" w:hAnsi="Times New Roman"/>
          <w:sz w:val="22"/>
          <w:szCs w:val="22"/>
          <w:lang w:eastAsia="zh-CN"/>
        </w:rPr>
        <w:t xml:space="preserve"> every M slots that contain SSB</w:t>
      </w:r>
    </w:p>
    <w:p w14:paraId="30286619" w14:textId="40299C0A" w:rsidR="009F66C6" w:rsidRDefault="009F66C6" w:rsidP="009F66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w:t>
      </w:r>
      <w:r w:rsidR="00BD4305">
        <w:rPr>
          <w:rFonts w:ascii="Times New Roman" w:hAnsi="Times New Roman"/>
          <w:sz w:val="22"/>
          <w:szCs w:val="22"/>
          <w:lang w:eastAsia="zh-CN"/>
        </w:rPr>
        <w:t xml:space="preserve"> (i.e same N and M for 480 and 960 kHz)</w:t>
      </w:r>
      <w:r>
        <w:rPr>
          <w:rFonts w:ascii="Times New Roman" w:hAnsi="Times New Roman"/>
          <w:sz w:val="22"/>
          <w:szCs w:val="22"/>
          <w:lang w:eastAsia="zh-CN"/>
        </w:rPr>
        <w:t xml:space="preserve">, or scaled </w:t>
      </w:r>
      <w:r w:rsidR="00BD4305">
        <w:rPr>
          <w:rFonts w:ascii="Times New Roman" w:hAnsi="Times New Roman"/>
          <w:sz w:val="22"/>
          <w:szCs w:val="22"/>
          <w:lang w:eastAsia="zh-CN"/>
        </w:rPr>
        <w:t xml:space="preserve">version </w:t>
      </w:r>
      <w:r>
        <w:rPr>
          <w:rFonts w:ascii="Times New Roman" w:hAnsi="Times New Roman"/>
          <w:sz w:val="22"/>
          <w:szCs w:val="22"/>
          <w:lang w:eastAsia="zh-CN"/>
        </w:rPr>
        <w:t>pattern will apply between 480 and 960 kHz</w:t>
      </w:r>
      <w:r w:rsidR="00BD4305">
        <w:rPr>
          <w:rFonts w:ascii="Times New Roman" w:hAnsi="Times New Roman"/>
          <w:sz w:val="22"/>
          <w:szCs w:val="22"/>
          <w:lang w:eastAsia="zh-CN"/>
        </w:rPr>
        <w:t xml:space="preserve"> (i.e. N and M for 480kHz, 2N and 2M for 960 kHz)</w:t>
      </w:r>
    </w:p>
    <w:p w14:paraId="1753EFF8" w14:textId="6AD93E6F" w:rsidR="00BD4305" w:rsidRDefault="00BD4305" w:rsidP="009F66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2B3D2874" w14:textId="36755EAD" w:rsidR="00BA57F8" w:rsidRDefault="00B36643" w:rsidP="006A1C1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Moderator’s note: </w:t>
      </w:r>
      <w:r w:rsidR="00BA57F8">
        <w:rPr>
          <w:rFonts w:ascii="Times New Roman" w:hAnsi="Times New Roman"/>
          <w:sz w:val="22"/>
          <w:szCs w:val="22"/>
          <w:lang w:eastAsia="zh-CN"/>
        </w:rPr>
        <w:t xml:space="preserve">If Alt 2 is selected, </w:t>
      </w:r>
      <w:r>
        <w:rPr>
          <w:rFonts w:ascii="Times New Roman" w:hAnsi="Times New Roman"/>
          <w:sz w:val="22"/>
          <w:szCs w:val="22"/>
          <w:lang w:eastAsia="zh-CN"/>
        </w:rPr>
        <w:t xml:space="preserve">RAN1 should </w:t>
      </w:r>
      <w:r w:rsidR="00BA57F8">
        <w:rPr>
          <w:rFonts w:ascii="Times New Roman" w:hAnsi="Times New Roman"/>
          <w:sz w:val="22"/>
          <w:szCs w:val="22"/>
          <w:lang w:eastAsia="zh-CN"/>
        </w:rPr>
        <w:t>work further during RAN1 #106bis-e to settle the final slot pattern (</w:t>
      </w:r>
      <w:r w:rsidR="006A1C17">
        <w:rPr>
          <w:rFonts w:ascii="Times New Roman" w:hAnsi="Times New Roman"/>
          <w:sz w:val="22"/>
          <w:szCs w:val="22"/>
          <w:lang w:eastAsia="zh-CN"/>
        </w:rPr>
        <w:t>i.e. determine values of N and M</w:t>
      </w:r>
      <w:r w:rsidR="00FB774F">
        <w:rPr>
          <w:rFonts w:ascii="Times New Roman" w:hAnsi="Times New Roman"/>
          <w:sz w:val="22"/>
          <w:szCs w:val="22"/>
          <w:lang w:eastAsia="zh-CN"/>
        </w:rPr>
        <w:t xml:space="preserve"> and FFS aspects</w:t>
      </w:r>
      <w:r w:rsidR="006A1C17">
        <w:rPr>
          <w:rFonts w:ascii="Times New Roman" w:hAnsi="Times New Roman"/>
          <w:sz w:val="22"/>
          <w:szCs w:val="22"/>
          <w:lang w:eastAsia="zh-CN"/>
        </w:rPr>
        <w:t>)</w:t>
      </w:r>
    </w:p>
    <w:p w14:paraId="4A27D8E3" w14:textId="6BF64F49" w:rsidR="00AA24B6" w:rsidRDefault="00AA24B6">
      <w:pPr>
        <w:pStyle w:val="a9"/>
        <w:spacing w:after="0"/>
        <w:rPr>
          <w:rFonts w:ascii="Times New Roman" w:hAnsi="Times New Roman"/>
          <w:sz w:val="22"/>
          <w:szCs w:val="22"/>
          <w:lang w:eastAsia="zh-CN"/>
        </w:rPr>
      </w:pPr>
    </w:p>
    <w:p w14:paraId="2747CB7C" w14:textId="77777777" w:rsidR="00164B4A" w:rsidRPr="00B47A0B" w:rsidRDefault="00164B4A" w:rsidP="00164B4A">
      <w:pPr>
        <w:pStyle w:val="4"/>
        <w:rPr>
          <w:lang w:eastAsia="zh-CN"/>
        </w:rPr>
      </w:pPr>
      <w:r>
        <w:rPr>
          <w:lang w:eastAsia="zh-CN"/>
        </w:rPr>
        <w:lastRenderedPageBreak/>
        <w:t>1</w:t>
      </w:r>
      <w:r w:rsidRPr="000554CD">
        <w:rPr>
          <w:vertAlign w:val="superscript"/>
          <w:lang w:eastAsia="zh-CN"/>
        </w:rPr>
        <w:t>st</w:t>
      </w:r>
      <w:r>
        <w:rPr>
          <w:lang w:eastAsia="zh-CN"/>
        </w:rPr>
        <w:t xml:space="preserve"> Round</w:t>
      </w:r>
      <w:r w:rsidRPr="00B47A0B">
        <w:rPr>
          <w:lang w:eastAsia="zh-CN"/>
        </w:rPr>
        <w:t xml:space="preserve"> of Discussions</w:t>
      </w:r>
    </w:p>
    <w:p w14:paraId="085611B7" w14:textId="647A6E67" w:rsidR="00164B4A" w:rsidRDefault="00164B4A" w:rsidP="00164B4A">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6B05B8">
        <w:rPr>
          <w:rFonts w:ascii="Times New Roman" w:hAnsi="Times New Roman"/>
          <w:sz w:val="22"/>
          <w:szCs w:val="22"/>
          <w:lang w:eastAsia="zh-CN"/>
        </w:rPr>
        <w:t xml:space="preserve"> (Proposal 1.2-1 and 1.2-2)</w:t>
      </w:r>
      <w:r>
        <w:rPr>
          <w:rFonts w:ascii="Times New Roman" w:hAnsi="Times New Roman"/>
          <w:sz w:val="22"/>
          <w:szCs w:val="22"/>
          <w:lang w:eastAsia="zh-CN"/>
        </w:rPr>
        <w:t xml:space="preserve">. </w:t>
      </w:r>
      <w:r w:rsidR="00842329">
        <w:rPr>
          <w:rFonts w:ascii="Times New Roman" w:hAnsi="Times New Roman"/>
          <w:sz w:val="22"/>
          <w:szCs w:val="22"/>
          <w:lang w:eastAsia="zh-CN"/>
        </w:rPr>
        <w:t>Especially, which alternative (ALT 1 or 2) should be selected</w:t>
      </w:r>
      <w:r w:rsidR="00E53165">
        <w:rPr>
          <w:rFonts w:ascii="Times New Roman" w:hAnsi="Times New Roman"/>
          <w:sz w:val="22"/>
          <w:szCs w:val="22"/>
          <w:lang w:eastAsia="zh-CN"/>
        </w:rPr>
        <w:t xml:space="preserve"> for Proposal 1.2-2</w:t>
      </w:r>
      <w:r w:rsidR="00842329">
        <w:rPr>
          <w:rFonts w:ascii="Times New Roman" w:hAnsi="Times New Roman"/>
          <w:sz w:val="22"/>
          <w:szCs w:val="22"/>
          <w:lang w:eastAsia="zh-CN"/>
        </w:rPr>
        <w:t xml:space="preserve">. </w:t>
      </w:r>
      <w:r>
        <w:rPr>
          <w:rFonts w:ascii="Times New Roman" w:hAnsi="Times New Roman"/>
          <w:sz w:val="22"/>
          <w:szCs w:val="22"/>
          <w:lang w:eastAsia="zh-CN"/>
        </w:rPr>
        <w:t>Also</w:t>
      </w:r>
      <w:r w:rsidR="004C02BC">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68F25FC3" w14:textId="77777777" w:rsidR="00164B4A" w:rsidRDefault="00164B4A" w:rsidP="00164B4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164B4A" w14:paraId="54C9C747" w14:textId="77777777" w:rsidTr="0064467B">
        <w:tc>
          <w:tcPr>
            <w:tcW w:w="1525" w:type="dxa"/>
            <w:shd w:val="clear" w:color="auto" w:fill="FBE4D5" w:themeFill="accent2" w:themeFillTint="33"/>
          </w:tcPr>
          <w:p w14:paraId="3550A437" w14:textId="77777777" w:rsidR="00164B4A" w:rsidRDefault="00164B4A" w:rsidP="0064467B">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1B8ACCA" w14:textId="77777777" w:rsidR="00164B4A" w:rsidRDefault="00164B4A" w:rsidP="0064467B">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E00BCC" w14:paraId="1CEB6CD5" w14:textId="77777777" w:rsidTr="0064467B">
        <w:tc>
          <w:tcPr>
            <w:tcW w:w="1525" w:type="dxa"/>
          </w:tcPr>
          <w:p w14:paraId="5BEEDF69" w14:textId="1776BCB0" w:rsidR="00E00BCC" w:rsidRDefault="00E00BCC" w:rsidP="00E00BCC">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41315C1E" w14:textId="788D05D2" w:rsidR="00E00BCC" w:rsidRDefault="00E00BCC" w:rsidP="00E00BC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that Proposal 1.2-1 is something agreed already. </w:t>
            </w:r>
          </w:p>
          <w:p w14:paraId="75FD9935" w14:textId="1DA7BCDF" w:rsidR="00E00BCC" w:rsidRDefault="00E00BCC" w:rsidP="00E00BCC">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1.2-2, while we are relatively open to discuss, our best preference is ALT 2. We think the benefit given by contiguous “n” would not be significant. </w:t>
            </w:r>
          </w:p>
        </w:tc>
      </w:tr>
      <w:tr w:rsidR="00562993" w14:paraId="6D005028" w14:textId="77777777" w:rsidTr="0064467B">
        <w:tc>
          <w:tcPr>
            <w:tcW w:w="1525" w:type="dxa"/>
          </w:tcPr>
          <w:p w14:paraId="064AAB57" w14:textId="7A52AC18" w:rsidR="00562993" w:rsidRDefault="00562993" w:rsidP="00562993">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50A10BEE" w14:textId="77777777" w:rsidR="00562993" w:rsidRDefault="00562993" w:rsidP="00562993">
            <w:pPr>
              <w:pStyle w:val="a9"/>
              <w:spacing w:after="0"/>
              <w:rPr>
                <w:rFonts w:ascii="Times New Roman" w:hAnsi="Times New Roman"/>
                <w:sz w:val="22"/>
                <w:szCs w:val="22"/>
                <w:lang w:eastAsia="zh-CN"/>
              </w:rPr>
            </w:pPr>
            <w:r w:rsidRPr="00586A9D">
              <w:rPr>
                <w:rFonts w:ascii="Times New Roman" w:hAnsi="Times New Roman"/>
                <w:sz w:val="22"/>
                <w:szCs w:val="22"/>
                <w:lang w:eastAsia="zh-CN"/>
              </w:rPr>
              <w:t>Proposal 1.2-1</w:t>
            </w:r>
            <w:r>
              <w:rPr>
                <w:rFonts w:ascii="Times New Roman" w:hAnsi="Times New Roman"/>
                <w:sz w:val="22"/>
                <w:szCs w:val="22"/>
                <w:lang w:eastAsia="zh-CN"/>
              </w:rPr>
              <w:t>: support</w:t>
            </w:r>
          </w:p>
          <w:p w14:paraId="799BE72B" w14:textId="4D538300" w:rsidR="00562993" w:rsidRDefault="00562993" w:rsidP="00562993">
            <w:pPr>
              <w:pStyle w:val="a9"/>
              <w:spacing w:after="0"/>
              <w:rPr>
                <w:rFonts w:ascii="Times New Roman" w:eastAsia="MS Mincho" w:hAnsi="Times New Roman"/>
                <w:sz w:val="22"/>
                <w:szCs w:val="22"/>
                <w:lang w:eastAsia="ja-JP"/>
              </w:rPr>
            </w:pPr>
            <w:r w:rsidRPr="00586A9D">
              <w:rPr>
                <w:rFonts w:ascii="Times New Roman" w:hAnsi="Times New Roman"/>
                <w:sz w:val="22"/>
                <w:szCs w:val="22"/>
                <w:lang w:eastAsia="zh-CN"/>
              </w:rPr>
              <w:t>Proposal 1.2-</w:t>
            </w:r>
            <w:r>
              <w:rPr>
                <w:rFonts w:ascii="Times New Roman" w:hAnsi="Times New Roman"/>
                <w:sz w:val="22"/>
                <w:szCs w:val="22"/>
                <w:lang w:eastAsia="zh-CN"/>
              </w:rPr>
              <w:t>2: support</w:t>
            </w:r>
          </w:p>
        </w:tc>
      </w:tr>
      <w:tr w:rsidR="002D683C" w14:paraId="34742C6D" w14:textId="77777777" w:rsidTr="0064467B">
        <w:tc>
          <w:tcPr>
            <w:tcW w:w="1525" w:type="dxa"/>
          </w:tcPr>
          <w:p w14:paraId="58BE9E30" w14:textId="6AF34BBC" w:rsidR="002D683C" w:rsidRDefault="002D683C" w:rsidP="00562993">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544F0380" w14:textId="77777777" w:rsidR="002D683C" w:rsidRDefault="002D683C" w:rsidP="00562993">
            <w:pPr>
              <w:pStyle w:val="a9"/>
              <w:spacing w:after="0"/>
              <w:rPr>
                <w:rFonts w:ascii="Times New Roman" w:hAnsi="Times New Roman"/>
                <w:sz w:val="22"/>
                <w:szCs w:val="22"/>
                <w:lang w:eastAsia="zh-CN"/>
              </w:rPr>
            </w:pPr>
            <w:r w:rsidRPr="002D683C">
              <w:rPr>
                <w:rFonts w:ascii="Times New Roman" w:hAnsi="Times New Roman"/>
                <w:sz w:val="22"/>
                <w:szCs w:val="22"/>
                <w:lang w:eastAsia="zh-CN"/>
              </w:rPr>
              <w:t>Proposal 1.2-1</w:t>
            </w:r>
            <w:r>
              <w:rPr>
                <w:rFonts w:ascii="Times New Roman" w:hAnsi="Times New Roman"/>
                <w:sz w:val="22"/>
                <w:szCs w:val="22"/>
                <w:lang w:eastAsia="zh-CN"/>
              </w:rPr>
              <w:t>: ok</w:t>
            </w:r>
          </w:p>
          <w:p w14:paraId="17528687" w14:textId="77777777" w:rsidR="002D683C" w:rsidRPr="002D683C" w:rsidRDefault="002D683C" w:rsidP="002D683C">
            <w:pPr>
              <w:pStyle w:val="a9"/>
              <w:rPr>
                <w:sz w:val="22"/>
                <w:szCs w:val="22"/>
                <w:lang w:eastAsia="zh-CN"/>
              </w:rPr>
            </w:pPr>
            <w:r w:rsidRPr="002D683C">
              <w:rPr>
                <w:rFonts w:ascii="Times New Roman" w:hAnsi="Times New Roman"/>
                <w:sz w:val="22"/>
                <w:szCs w:val="22"/>
                <w:lang w:eastAsia="zh-CN"/>
              </w:rPr>
              <w:t>Proposal 1.2-2</w:t>
            </w:r>
            <w:r>
              <w:rPr>
                <w:rFonts w:ascii="Times New Roman" w:hAnsi="Times New Roman"/>
                <w:sz w:val="22"/>
                <w:szCs w:val="22"/>
                <w:lang w:eastAsia="zh-CN"/>
              </w:rPr>
              <w:t xml:space="preserve">: </w:t>
            </w:r>
            <w:r w:rsidRPr="002D683C">
              <w:rPr>
                <w:sz w:val="22"/>
                <w:szCs w:val="22"/>
                <w:lang w:eastAsia="zh-CN"/>
              </w:rPr>
              <w:t>To allow for gaps for UL/DL switching and URLLC, we support Alt 2 as one option. </w:t>
            </w:r>
          </w:p>
          <w:p w14:paraId="53FFB133" w14:textId="6A812ED9" w:rsidR="002D683C" w:rsidRPr="002D683C" w:rsidRDefault="002D683C" w:rsidP="002D683C">
            <w:pPr>
              <w:pStyle w:val="a9"/>
              <w:rPr>
                <w:sz w:val="22"/>
                <w:szCs w:val="22"/>
                <w:lang w:eastAsia="zh-CN"/>
              </w:rPr>
            </w:pPr>
            <w:r w:rsidRPr="002D683C">
              <w:rPr>
                <w:sz w:val="22"/>
                <w:szCs w:val="22"/>
                <w:lang w:eastAsia="zh-CN"/>
              </w:rPr>
              <w:t>However, we prefer the 2</w:t>
            </w:r>
            <w:r w:rsidRPr="002D683C">
              <w:rPr>
                <w:sz w:val="22"/>
                <w:szCs w:val="22"/>
                <w:vertAlign w:val="superscript"/>
                <w:lang w:eastAsia="zh-CN"/>
              </w:rPr>
              <w:t>nd</w:t>
            </w:r>
            <w:r w:rsidRPr="002D683C">
              <w:rPr>
                <w:sz w:val="22"/>
                <w:szCs w:val="22"/>
                <w:lang w:eastAsia="zh-CN"/>
              </w:rPr>
              <w:t> FFS to be “FFS: </w:t>
            </w:r>
            <w:r w:rsidRPr="002D683C">
              <w:rPr>
                <w:color w:val="C00000"/>
                <w:sz w:val="22"/>
                <w:szCs w:val="22"/>
                <w:lang w:eastAsia="zh-CN"/>
              </w:rPr>
              <w:t>starting position of n </w:t>
            </w:r>
            <w:r w:rsidRPr="002D683C">
              <w:rPr>
                <w:strike/>
                <w:color w:val="C00000"/>
                <w:sz w:val="22"/>
                <w:szCs w:val="22"/>
                <w:lang w:eastAsia="zh-CN"/>
              </w:rPr>
              <w:t>whether n will start from 0 or N</w:t>
            </w:r>
            <w:r w:rsidRPr="002D683C">
              <w:rPr>
                <w:sz w:val="22"/>
                <w:szCs w:val="22"/>
                <w:lang w:eastAsia="zh-CN"/>
              </w:rPr>
              <w:t xml:space="preserve">”. The reason for this is to allow for the option to be able to align </w:t>
            </w:r>
            <w:r w:rsidR="00B4567D">
              <w:rPr>
                <w:sz w:val="22"/>
                <w:szCs w:val="22"/>
                <w:lang w:eastAsia="zh-CN"/>
              </w:rPr>
              <w:t xml:space="preserve">the </w:t>
            </w:r>
            <w:r w:rsidRPr="002D683C">
              <w:rPr>
                <w:sz w:val="22"/>
                <w:szCs w:val="22"/>
                <w:lang w:eastAsia="zh-CN"/>
              </w:rPr>
              <w:t>starting position of the SSB of 480/960 with that of 120 kHz. </w:t>
            </w:r>
          </w:p>
          <w:p w14:paraId="133DC84C" w14:textId="41DB7990" w:rsidR="002D683C" w:rsidRPr="002D683C" w:rsidRDefault="002D683C" w:rsidP="002D683C">
            <w:pPr>
              <w:pStyle w:val="a9"/>
              <w:rPr>
                <w:sz w:val="22"/>
                <w:szCs w:val="22"/>
                <w:lang w:eastAsia="zh-CN"/>
              </w:rPr>
            </w:pPr>
            <w:r w:rsidRPr="002D683C">
              <w:rPr>
                <w:sz w:val="22"/>
                <w:szCs w:val="22"/>
                <w:lang w:eastAsia="zh-CN"/>
              </w:rPr>
              <w:t xml:space="preserve">Also, </w:t>
            </w:r>
            <w:r w:rsidR="00343FBF">
              <w:rPr>
                <w:sz w:val="22"/>
                <w:szCs w:val="22"/>
                <w:lang w:eastAsia="zh-CN"/>
              </w:rPr>
              <w:t xml:space="preserve">although not very strong, but </w:t>
            </w:r>
            <w:r w:rsidRPr="002D683C">
              <w:rPr>
                <w:sz w:val="22"/>
                <w:szCs w:val="22"/>
                <w:lang w:eastAsia="zh-CN"/>
              </w:rPr>
              <w:t xml:space="preserve">may be good to add Alt 3 at </w:t>
            </w:r>
            <w:r w:rsidR="007E074A">
              <w:rPr>
                <w:sz w:val="22"/>
                <w:szCs w:val="22"/>
                <w:lang w:eastAsia="zh-CN"/>
              </w:rPr>
              <w:t>t</w:t>
            </w:r>
            <w:r w:rsidRPr="002D683C">
              <w:rPr>
                <w:sz w:val="22"/>
                <w:szCs w:val="22"/>
                <w:lang w:eastAsia="zh-CN"/>
              </w:rPr>
              <w:t>his point to allow for different patterns between 480 and 960 kHz. This is because 480 kHz have longer sweep time and there may be a need to insert a longer gap (e.g. N’ &gt; N) somewhere in the middle. This may not be needed for 960 kHz because of shorter sweep time: </w:t>
            </w:r>
          </w:p>
          <w:p w14:paraId="23C76B82" w14:textId="4AC8B7B7" w:rsidR="002D683C" w:rsidRPr="002D0BDD" w:rsidRDefault="002D683C" w:rsidP="002D0BDD">
            <w:pPr>
              <w:pStyle w:val="a9"/>
              <w:rPr>
                <w:sz w:val="22"/>
                <w:szCs w:val="22"/>
                <w:lang w:eastAsia="zh-CN"/>
              </w:rPr>
            </w:pPr>
            <w:r w:rsidRPr="002D683C">
              <w:rPr>
                <w:i/>
                <w:iCs/>
                <w:sz w:val="22"/>
                <w:szCs w:val="22"/>
                <w:lang w:eastAsia="zh-CN"/>
              </w:rPr>
              <w:t>ALT 3) non-contiguous, N slot gap (slots that do not contain SSB) every M slots that contain SSB, additional N’ slot gaps may be inserted in the middle of the pattern. N’ may be the same or different for 480kHz and 960kHz.</w:t>
            </w:r>
          </w:p>
        </w:tc>
      </w:tr>
      <w:tr w:rsidR="00DB4419" w14:paraId="07D8B302" w14:textId="77777777" w:rsidTr="0064467B">
        <w:tc>
          <w:tcPr>
            <w:tcW w:w="1525" w:type="dxa"/>
          </w:tcPr>
          <w:p w14:paraId="4167E2CA" w14:textId="288D2D1A" w:rsidR="00DB4419" w:rsidRDefault="00DB4419" w:rsidP="00562993">
            <w:pPr>
              <w:pStyle w:val="a9"/>
              <w:spacing w:after="0"/>
              <w:rPr>
                <w:rFonts w:ascii="Times New Roman" w:hAnsi="Times New Roman"/>
                <w:sz w:val="22"/>
                <w:szCs w:val="22"/>
                <w:lang w:eastAsia="zh-CN"/>
              </w:rPr>
            </w:pPr>
            <w:r w:rsidRPr="00DB4419">
              <w:rPr>
                <w:rFonts w:ascii="Times New Roman" w:hAnsi="Times New Roman"/>
                <w:sz w:val="22"/>
                <w:szCs w:val="22"/>
                <w:lang w:eastAsia="zh-CN"/>
              </w:rPr>
              <w:t>Lenovo, Motorola Mobility</w:t>
            </w:r>
          </w:p>
        </w:tc>
        <w:tc>
          <w:tcPr>
            <w:tcW w:w="8437" w:type="dxa"/>
          </w:tcPr>
          <w:p w14:paraId="0B77FDC4" w14:textId="77777777" w:rsidR="00DB4419" w:rsidRDefault="00DB4419" w:rsidP="00DB4419">
            <w:pPr>
              <w:pStyle w:val="a9"/>
              <w:spacing w:after="0"/>
              <w:rPr>
                <w:rFonts w:ascii="Times New Roman" w:hAnsi="Times New Roman"/>
                <w:sz w:val="22"/>
                <w:szCs w:val="22"/>
                <w:lang w:eastAsia="zh-CN"/>
              </w:rPr>
            </w:pPr>
            <w:r w:rsidRPr="00586A9D">
              <w:rPr>
                <w:rFonts w:ascii="Times New Roman" w:hAnsi="Times New Roman"/>
                <w:sz w:val="22"/>
                <w:szCs w:val="22"/>
                <w:lang w:eastAsia="zh-CN"/>
              </w:rPr>
              <w:t>Proposal 1.2-1</w:t>
            </w:r>
            <w:r>
              <w:rPr>
                <w:rFonts w:ascii="Times New Roman" w:hAnsi="Times New Roman"/>
                <w:sz w:val="22"/>
                <w:szCs w:val="22"/>
                <w:lang w:eastAsia="zh-CN"/>
              </w:rPr>
              <w:t>: support</w:t>
            </w:r>
          </w:p>
          <w:p w14:paraId="497425BD" w14:textId="153F55AD" w:rsidR="00DB4419" w:rsidRPr="002D683C" w:rsidRDefault="00DB4419" w:rsidP="00DB4419">
            <w:pPr>
              <w:pStyle w:val="a9"/>
              <w:spacing w:after="0"/>
              <w:rPr>
                <w:rFonts w:ascii="Times New Roman" w:hAnsi="Times New Roman"/>
                <w:sz w:val="22"/>
                <w:szCs w:val="22"/>
                <w:lang w:eastAsia="zh-CN"/>
              </w:rPr>
            </w:pPr>
            <w:r w:rsidRPr="00586A9D">
              <w:rPr>
                <w:rFonts w:ascii="Times New Roman" w:hAnsi="Times New Roman"/>
                <w:sz w:val="22"/>
                <w:szCs w:val="22"/>
                <w:lang w:eastAsia="zh-CN"/>
              </w:rPr>
              <w:t>Proposal 1.2-</w:t>
            </w:r>
            <w:r>
              <w:rPr>
                <w:rFonts w:ascii="Times New Roman" w:hAnsi="Times New Roman"/>
                <w:sz w:val="22"/>
                <w:szCs w:val="22"/>
                <w:lang w:eastAsia="zh-CN"/>
              </w:rPr>
              <w:t>2: We prefer Alt 1 but are open to discuss Alt 2.</w:t>
            </w:r>
          </w:p>
        </w:tc>
      </w:tr>
      <w:tr w:rsidR="008F7C5E" w14:paraId="621F744D" w14:textId="77777777" w:rsidTr="0064467B">
        <w:tc>
          <w:tcPr>
            <w:tcW w:w="1525" w:type="dxa"/>
          </w:tcPr>
          <w:p w14:paraId="66FAA7E0" w14:textId="358D7BB8" w:rsidR="008F7C5E" w:rsidRPr="00DB4419" w:rsidRDefault="008F7C5E" w:rsidP="008F7C5E">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FD01C5C" w14:textId="77777777" w:rsidR="008F7C5E" w:rsidRDefault="008F7C5E" w:rsidP="008F7C5E">
            <w:pPr>
              <w:pStyle w:val="a9"/>
              <w:spacing w:after="0"/>
              <w:rPr>
                <w:rFonts w:ascii="Times New Roman" w:hAnsi="Times New Roman"/>
                <w:sz w:val="22"/>
                <w:szCs w:val="22"/>
                <w:lang w:eastAsia="zh-CN"/>
              </w:rPr>
            </w:pPr>
            <w:r w:rsidRPr="00586A9D">
              <w:rPr>
                <w:rFonts w:ascii="Times New Roman" w:hAnsi="Times New Roman"/>
                <w:sz w:val="22"/>
                <w:szCs w:val="22"/>
                <w:lang w:eastAsia="zh-CN"/>
              </w:rPr>
              <w:t>Proposal 1.2-1</w:t>
            </w:r>
            <w:r>
              <w:rPr>
                <w:rFonts w:ascii="Times New Roman" w:hAnsi="Times New Roman"/>
                <w:sz w:val="22"/>
                <w:szCs w:val="22"/>
                <w:lang w:eastAsia="zh-CN"/>
              </w:rPr>
              <w:t xml:space="preserve">: We believe it is already supported by combining previous agreements. </w:t>
            </w:r>
          </w:p>
          <w:p w14:paraId="3DDCB915" w14:textId="77777777" w:rsidR="008F7C5E" w:rsidRDefault="008F7C5E" w:rsidP="008F7C5E">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1.2-2: We would like to explain our principle for determining the value of n: in Rel-15, for FR2, slots are reserved after every 1 ms for the purpose of potential URLLC traffic, and we follow exactly the same principle to determine the values of n for 480 kHz and 960 kHz (i.e., align the slots containing SSB with 120 kHz). So in principle, it’s aligned with Alt 2, but it may finally look like Alt 1 if M is sufficiently large (e.g. M=32). For those proposing smaller value of M, we are wondering for FR2-2, why a tighter requirement on the URLLC traffic is considered comparing to FR2-1, and 480/960 kHz SCS has a tighter requirement than 120 kHz SCS? </w:t>
            </w:r>
          </w:p>
          <w:p w14:paraId="390724E7" w14:textId="57B5354B" w:rsidR="008F7C5E" w:rsidRPr="00586A9D" w:rsidRDefault="008F7C5E" w:rsidP="008F7C5E">
            <w:pPr>
              <w:pStyle w:val="a9"/>
              <w:spacing w:after="0"/>
              <w:rPr>
                <w:rFonts w:ascii="Times New Roman" w:hAnsi="Times New Roman"/>
                <w:sz w:val="22"/>
                <w:szCs w:val="22"/>
                <w:lang w:eastAsia="zh-CN"/>
              </w:rPr>
            </w:pPr>
            <w:r>
              <w:rPr>
                <w:rFonts w:ascii="Times New Roman" w:hAnsi="Times New Roman"/>
                <w:sz w:val="22"/>
                <w:szCs w:val="22"/>
                <w:lang w:eastAsia="zh-CN"/>
              </w:rPr>
              <w:t>Moreover, there seems a typo in Alt 1, and the upper bound should be “bar{L}_max/2-1”.</w:t>
            </w:r>
          </w:p>
        </w:tc>
      </w:tr>
      <w:tr w:rsidR="00FE5AC5" w14:paraId="5B49A2CF" w14:textId="77777777" w:rsidTr="0064467B">
        <w:tc>
          <w:tcPr>
            <w:tcW w:w="1525" w:type="dxa"/>
          </w:tcPr>
          <w:p w14:paraId="34389B30" w14:textId="1E8F5258" w:rsidR="00FE5AC5" w:rsidRDefault="00FE5AC5" w:rsidP="00FE5AC5">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7B56C964" w14:textId="77777777" w:rsidR="00FE5AC5" w:rsidRDefault="00FE5AC5" w:rsidP="00FE5AC5">
            <w:pPr>
              <w:pStyle w:val="a9"/>
              <w:spacing w:after="0"/>
              <w:rPr>
                <w:rFonts w:ascii="Times New Roman" w:hAnsi="Times New Roman"/>
                <w:sz w:val="22"/>
                <w:szCs w:val="22"/>
                <w:lang w:eastAsia="zh-CN"/>
              </w:rPr>
            </w:pPr>
            <w:r w:rsidRPr="00883197">
              <w:rPr>
                <w:rFonts w:ascii="Times New Roman" w:hAnsi="Times New Roman"/>
                <w:b/>
                <w:bCs/>
                <w:sz w:val="22"/>
                <w:szCs w:val="22"/>
                <w:lang w:eastAsia="zh-CN"/>
              </w:rPr>
              <w:t>Proposal 1.2-1</w:t>
            </w:r>
            <w:r>
              <w:rPr>
                <w:rFonts w:ascii="Times New Roman" w:hAnsi="Times New Roman"/>
                <w:sz w:val="22"/>
                <w:szCs w:val="22"/>
                <w:lang w:eastAsia="zh-CN"/>
              </w:rPr>
              <w:t>: Support the proposal.</w:t>
            </w:r>
          </w:p>
          <w:p w14:paraId="7AA65CF8" w14:textId="4B78EFD9" w:rsidR="00FE5AC5" w:rsidRPr="00586A9D" w:rsidRDefault="00FE5AC5" w:rsidP="00FE5AC5">
            <w:pPr>
              <w:pStyle w:val="a9"/>
              <w:spacing w:after="0"/>
              <w:rPr>
                <w:rFonts w:ascii="Times New Roman" w:hAnsi="Times New Roman"/>
                <w:sz w:val="22"/>
                <w:szCs w:val="22"/>
                <w:lang w:eastAsia="zh-CN"/>
              </w:rPr>
            </w:pPr>
            <w:r w:rsidRPr="00883197">
              <w:rPr>
                <w:rFonts w:ascii="Times New Roman" w:hAnsi="Times New Roman"/>
                <w:b/>
                <w:bCs/>
                <w:sz w:val="22"/>
                <w:szCs w:val="22"/>
                <w:lang w:eastAsia="zh-CN"/>
              </w:rPr>
              <w:t>Proposal 1.2-2</w:t>
            </w:r>
            <w:r>
              <w:rPr>
                <w:rFonts w:ascii="Times New Roman" w:hAnsi="Times New Roman"/>
                <w:sz w:val="22"/>
                <w:szCs w:val="22"/>
                <w:lang w:eastAsia="zh-CN"/>
              </w:rPr>
              <w:t>: Support the proposal.</w:t>
            </w:r>
          </w:p>
        </w:tc>
      </w:tr>
      <w:tr w:rsidR="003A7222" w14:paraId="1B28ACBD" w14:textId="77777777" w:rsidTr="0064467B">
        <w:tc>
          <w:tcPr>
            <w:tcW w:w="1525" w:type="dxa"/>
          </w:tcPr>
          <w:p w14:paraId="0D160D18" w14:textId="251C9438" w:rsidR="003A7222" w:rsidRDefault="003A7222" w:rsidP="003A7222">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546EE004" w14:textId="77777777" w:rsidR="003A7222" w:rsidRDefault="003A7222" w:rsidP="003A7222">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1.2-1: We don</w:t>
            </w:r>
            <w:r>
              <w:rPr>
                <w:rFonts w:ascii="Times New Roman" w:eastAsiaTheme="minorEastAsia" w:hAnsi="Times New Roman"/>
                <w:sz w:val="22"/>
                <w:szCs w:val="22"/>
                <w:lang w:eastAsia="ko-KR"/>
              </w:rPr>
              <w:t>’t need to discuss about the already agreed feature again.</w:t>
            </w:r>
          </w:p>
          <w:p w14:paraId="2200FE4E" w14:textId="3C94D1B8" w:rsidR="003A7222" w:rsidRPr="00883197" w:rsidRDefault="003A7222" w:rsidP="003A7222">
            <w:pPr>
              <w:pStyle w:val="a9"/>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Proposal 1.2-2: We totally share the view with Samsung. We prefer ALT 1 </w:t>
            </w:r>
            <w:r>
              <w:rPr>
                <w:rFonts w:eastAsia="바탕"/>
                <w:sz w:val="22"/>
                <w:szCs w:val="22"/>
                <w:lang w:eastAsia="ko-KR"/>
              </w:rPr>
              <w:t xml:space="preserve">since the time duration for 64 SS/PBCH blocks for 480/960 kHz is short enough (i.e., less than or equal to 1 </w:t>
            </w:r>
            <w:proofErr w:type="spellStart"/>
            <w:r>
              <w:rPr>
                <w:rFonts w:eastAsia="바탕"/>
                <w:sz w:val="22"/>
                <w:szCs w:val="22"/>
                <w:lang w:eastAsia="ko-KR"/>
              </w:rPr>
              <w:t>msec</w:t>
            </w:r>
            <w:proofErr w:type="spellEnd"/>
            <w:r>
              <w:rPr>
                <w:rFonts w:eastAsia="바탕"/>
                <w:sz w:val="22"/>
                <w:szCs w:val="22"/>
                <w:lang w:eastAsia="ko-KR"/>
              </w:rPr>
              <w:t>) and the gap for UL control channel is not required.</w:t>
            </w:r>
            <w:r>
              <w:rPr>
                <w:rFonts w:eastAsia="바탕"/>
                <w:sz w:val="22"/>
                <w:szCs w:val="22"/>
                <w:lang w:eastAsia="ko-KR"/>
              </w:rPr>
              <w:t xml:space="preserve"> Also we agree with Samsung’s modification to “</w:t>
            </w:r>
            <w:proofErr w:type="gramStart"/>
            <w:r>
              <w:rPr>
                <w:rFonts w:ascii="Times New Roman" w:hAnsi="Times New Roman"/>
                <w:sz w:val="22"/>
                <w:szCs w:val="22"/>
                <w:lang w:eastAsia="zh-CN"/>
              </w:rPr>
              <w:t>bar{</w:t>
            </w:r>
            <w:proofErr w:type="gramEnd"/>
            <w:r>
              <w:rPr>
                <w:rFonts w:ascii="Times New Roman" w:hAnsi="Times New Roman"/>
                <w:sz w:val="22"/>
                <w:szCs w:val="22"/>
                <w:lang w:eastAsia="zh-CN"/>
              </w:rPr>
              <w:t>L}_max/2-1</w:t>
            </w:r>
            <w:r>
              <w:rPr>
                <w:rFonts w:ascii="Times New Roman" w:hAnsi="Times New Roman"/>
                <w:sz w:val="22"/>
                <w:szCs w:val="22"/>
                <w:lang w:eastAsia="zh-CN"/>
              </w:rPr>
              <w:t>”.</w:t>
            </w:r>
          </w:p>
        </w:tc>
      </w:tr>
    </w:tbl>
    <w:p w14:paraId="0EBAF47C" w14:textId="77777777" w:rsidR="00164B4A" w:rsidRDefault="00164B4A" w:rsidP="00164B4A">
      <w:pPr>
        <w:pStyle w:val="a9"/>
        <w:spacing w:after="0"/>
        <w:rPr>
          <w:rFonts w:ascii="Times New Roman" w:hAnsi="Times New Roman"/>
          <w:sz w:val="22"/>
          <w:szCs w:val="22"/>
          <w:lang w:eastAsia="zh-CN"/>
        </w:rPr>
      </w:pPr>
    </w:p>
    <w:p w14:paraId="3541E901" w14:textId="77777777" w:rsidR="00164B4A" w:rsidRDefault="00164B4A" w:rsidP="00164B4A">
      <w:pPr>
        <w:pStyle w:val="a9"/>
        <w:spacing w:after="0"/>
        <w:rPr>
          <w:rFonts w:ascii="Times New Roman" w:hAnsi="Times New Roman"/>
          <w:sz w:val="22"/>
          <w:szCs w:val="22"/>
          <w:lang w:eastAsia="zh-CN"/>
        </w:rPr>
      </w:pPr>
    </w:p>
    <w:p w14:paraId="3C94886E" w14:textId="77777777" w:rsidR="00164B4A" w:rsidRDefault="00164B4A" w:rsidP="00164B4A">
      <w:pPr>
        <w:pStyle w:val="a9"/>
        <w:spacing w:after="0"/>
        <w:rPr>
          <w:rFonts w:ascii="Times New Roman" w:hAnsi="Times New Roman"/>
          <w:sz w:val="22"/>
          <w:szCs w:val="22"/>
          <w:lang w:eastAsia="zh-CN"/>
        </w:rPr>
      </w:pPr>
    </w:p>
    <w:p w14:paraId="2942BF3A" w14:textId="77777777" w:rsidR="00164B4A" w:rsidRPr="00B47A0B" w:rsidRDefault="00164B4A" w:rsidP="00164B4A">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00AED0B1" w14:textId="77777777" w:rsidR="00164B4A" w:rsidRDefault="00164B4A" w:rsidP="00164B4A">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634C89DF" w14:textId="0A520EA6" w:rsidR="00BD4305" w:rsidRDefault="00BD4305">
      <w:pPr>
        <w:pStyle w:val="a9"/>
        <w:spacing w:after="0"/>
        <w:rPr>
          <w:rFonts w:ascii="Times New Roman" w:hAnsi="Times New Roman"/>
          <w:sz w:val="22"/>
          <w:szCs w:val="22"/>
          <w:lang w:eastAsia="zh-CN"/>
        </w:rPr>
      </w:pPr>
    </w:p>
    <w:p w14:paraId="0908B998" w14:textId="2EC4B40B" w:rsidR="00BD4305" w:rsidRDefault="00BD4305">
      <w:pPr>
        <w:pStyle w:val="a9"/>
        <w:spacing w:after="0"/>
        <w:rPr>
          <w:rFonts w:ascii="Times New Roman" w:hAnsi="Times New Roman"/>
          <w:sz w:val="22"/>
          <w:szCs w:val="22"/>
          <w:lang w:eastAsia="zh-CN"/>
        </w:rPr>
      </w:pPr>
    </w:p>
    <w:p w14:paraId="4B3BC9D6" w14:textId="77777777" w:rsidR="00BD4305" w:rsidRDefault="00BD4305">
      <w:pPr>
        <w:pStyle w:val="a9"/>
        <w:spacing w:after="0"/>
        <w:rPr>
          <w:rFonts w:ascii="Times New Roman" w:hAnsi="Times New Roman"/>
          <w:sz w:val="22"/>
          <w:szCs w:val="22"/>
          <w:lang w:eastAsia="zh-CN"/>
        </w:rPr>
      </w:pPr>
    </w:p>
    <w:p w14:paraId="622E94BD" w14:textId="4BEDAB14" w:rsidR="003C2800" w:rsidRPr="00107E85" w:rsidRDefault="00107E85" w:rsidP="00107E85">
      <w:pPr>
        <w:pStyle w:val="3"/>
        <w:rPr>
          <w:lang w:eastAsia="zh-CN"/>
        </w:rPr>
      </w:pPr>
      <w:r>
        <w:rPr>
          <w:lang w:eastAsia="zh-CN"/>
        </w:rPr>
        <w:t>2.1</w:t>
      </w:r>
      <w:r w:rsidR="00AE6577">
        <w:rPr>
          <w:lang w:eastAsia="zh-CN"/>
        </w:rPr>
        <w:t>.3</w:t>
      </w:r>
      <w:r>
        <w:rPr>
          <w:lang w:eastAsia="zh-CN"/>
        </w:rPr>
        <w:t xml:space="preserve"> </w:t>
      </w:r>
      <w:r w:rsidR="003C2800" w:rsidRPr="00107E85">
        <w:rPr>
          <w:lang w:eastAsia="zh-CN"/>
        </w:rPr>
        <w:t>CORESET#0 Configuration</w:t>
      </w:r>
    </w:p>
    <w:p w14:paraId="15C46590" w14:textId="77777777" w:rsidR="00D92736" w:rsidRDefault="00D92736" w:rsidP="00D9273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32751DA" w14:textId="77777777" w:rsidR="00F9120F" w:rsidRPr="00F9120F" w:rsidRDefault="00F9120F" w:rsidP="00F9120F">
      <w:pPr>
        <w:pStyle w:val="a9"/>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CORESET for Type0-PDCCH in 52.6GHz to 71GHz spectrum, support the following:</w:t>
      </w:r>
    </w:p>
    <w:p w14:paraId="767C018B" w14:textId="77777777" w:rsidR="00F9120F" w:rsidRPr="00F9120F" w:rsidRDefault="00F9120F" w:rsidP="00F9120F">
      <w:pPr>
        <w:pStyle w:val="a9"/>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0E541A2D" w14:textId="77777777" w:rsidR="00F9120F" w:rsidRPr="00F9120F" w:rsidRDefault="00F9120F" w:rsidP="00F9120F">
      <w:pPr>
        <w:pStyle w:val="a9"/>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{480, 480} kHz, support multiplexing pattern 1 only. </w:t>
      </w:r>
    </w:p>
    <w:p w14:paraId="4B7CDA62" w14:textId="77777777" w:rsidR="00F9120F" w:rsidRPr="00F9120F" w:rsidRDefault="00F9120F" w:rsidP="00F9120F">
      <w:pPr>
        <w:pStyle w:val="a9"/>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{SS/PBCH Block, CORESET for Type0-PDCCH} SCS equal to {960, 960} kHz, support multiplexing pattern 1 only.</w:t>
      </w:r>
    </w:p>
    <w:p w14:paraId="015707BE" w14:textId="34004DFE" w:rsidR="00D92736" w:rsidRDefault="006F0FEC" w:rsidP="006F0FEC">
      <w:pPr>
        <w:pStyle w:val="a9"/>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 from Rel-15, support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96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={1,2} for multiplexing pattern 1.</w:t>
      </w:r>
    </w:p>
    <w:p w14:paraId="0A19EFF4" w14:textId="5C5F2808" w:rsidR="006F0FEC" w:rsidRPr="006F0FEC" w:rsidRDefault="006F0FEC" w:rsidP="006F0FEC">
      <w:pPr>
        <w:pStyle w:val="a9"/>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Support the following CORESET#0 RB offsets values for {SSB, CORESET#0} SCS={120, 120} kHz: </w:t>
      </w:r>
    </w:p>
    <w:p w14:paraId="2017201C" w14:textId="77777777" w:rsidR="006F0FEC" w:rsidRPr="006F0FEC" w:rsidRDefault="006F0FEC" w:rsidP="006F0FEC">
      <w:pPr>
        <w:pStyle w:val="a9"/>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and 48 RBs: the same as supported values in Table 13-8 of 38.213.</w:t>
      </w:r>
    </w:p>
    <w:p w14:paraId="32379C0D" w14:textId="77777777" w:rsidR="006F0FEC" w:rsidRPr="006F0FEC" w:rsidRDefault="006F0FEC" w:rsidP="006F0FEC">
      <w:pPr>
        <w:pStyle w:val="a9"/>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additional RB offsets values of 0 and 28 RBs can be considered for multiplexing pattern 1. </w:t>
      </w:r>
    </w:p>
    <w:p w14:paraId="1A6A7C50" w14:textId="77777777" w:rsidR="006F0FEC" w:rsidRDefault="006F0FEC" w:rsidP="006F0FEC">
      <w:pPr>
        <w:pStyle w:val="a9"/>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96 RBs: RB offsets values of 0 and 76 RBs can be considered for multiplexing pattern 1. </w:t>
      </w:r>
    </w:p>
    <w:p w14:paraId="7CF1C59D" w14:textId="77777777" w:rsidR="008F14A2" w:rsidRPr="008F14A2" w:rsidRDefault="008F14A2" w:rsidP="008F14A2">
      <w:pPr>
        <w:pStyle w:val="afb"/>
        <w:numPr>
          <w:ilvl w:val="2"/>
          <w:numId w:val="7"/>
        </w:numPr>
        <w:rPr>
          <w:rFonts w:eastAsia="SimSun"/>
          <w:lang w:eastAsia="zh-CN"/>
        </w:rPr>
      </w:pPr>
      <w:r w:rsidRPr="008F14A2">
        <w:rPr>
          <w:rFonts w:eastAsia="SimSun"/>
          <w:lang w:eastAsia="zh-CN"/>
        </w:rPr>
        <w:t>Note: All above RB offsets are nominal and may need to be modified after finalizing synch raster and channel raster design in FR2-2.</w:t>
      </w:r>
    </w:p>
    <w:p w14:paraId="48B9D602" w14:textId="77777777" w:rsidR="008F14A2" w:rsidRPr="006F0FEC" w:rsidRDefault="008F14A2" w:rsidP="006D1C58">
      <w:pPr>
        <w:pStyle w:val="a9"/>
        <w:spacing w:after="0"/>
        <w:ind w:left="2160"/>
        <w:rPr>
          <w:rFonts w:ascii="Times New Roman" w:hAnsi="Times New Roman"/>
          <w:sz w:val="22"/>
          <w:szCs w:val="22"/>
          <w:lang w:eastAsia="zh-CN"/>
        </w:rPr>
      </w:pPr>
    </w:p>
    <w:p w14:paraId="576960FD" w14:textId="77777777" w:rsidR="006F0FEC" w:rsidRPr="006F0FEC" w:rsidRDefault="006F0FEC" w:rsidP="006F0FEC">
      <w:pPr>
        <w:pStyle w:val="a9"/>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Support the following CORESET#0 RB offsets values for {SSB, CORESET#0} SCS={480, 480} kHz and {960, 960} kHz: </w:t>
      </w:r>
    </w:p>
    <w:p w14:paraId="00BAAFD1" w14:textId="77777777" w:rsidR="006F0FEC" w:rsidRPr="006F0FEC" w:rsidRDefault="006F0FEC" w:rsidP="006F0FEC">
      <w:pPr>
        <w:pStyle w:val="a9"/>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the same as supported values in Table 13-8 of 38.213.</w:t>
      </w:r>
    </w:p>
    <w:p w14:paraId="14F7999A" w14:textId="77777777" w:rsidR="006F0FEC" w:rsidRPr="006F0FEC" w:rsidRDefault="006F0FEC" w:rsidP="006F0FEC">
      <w:pPr>
        <w:pStyle w:val="a9"/>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In addition to the offset of 14 RBs already supported in Rel-16, additional values of 0 and28 RBs can be considered for multiplexing pattern 1. </w:t>
      </w:r>
    </w:p>
    <w:p w14:paraId="31DB3768" w14:textId="29D107D1" w:rsidR="006F0FEC" w:rsidRPr="006F0FEC" w:rsidRDefault="006F0FEC" w:rsidP="006F0FEC">
      <w:pPr>
        <w:pStyle w:val="a9"/>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parameters for PDCCH monitoring occasions for Type0-PDCCH CSS set - SS/PBCH block and CORESET multiplexing pattern 1 listed in </w:t>
      </w:r>
      <w:r w:rsidR="001C12BF">
        <w:rPr>
          <w:rFonts w:ascii="Times New Roman" w:hAnsi="Times New Roman"/>
          <w:sz w:val="22"/>
          <w:szCs w:val="22"/>
          <w:lang w:eastAsia="zh-CN"/>
        </w:rPr>
        <w:t>Table [1]-4</w:t>
      </w:r>
      <w:r w:rsidRPr="006F0FEC">
        <w:rPr>
          <w:rFonts w:ascii="Times New Roman" w:hAnsi="Times New Roman"/>
          <w:sz w:val="22"/>
          <w:szCs w:val="22"/>
          <w:lang w:eastAsia="zh-CN"/>
        </w:rPr>
        <w:t xml:space="preserve"> and </w:t>
      </w:r>
      <w:r w:rsidR="001C12BF">
        <w:rPr>
          <w:rFonts w:ascii="Times New Roman" w:hAnsi="Times New Roman"/>
          <w:sz w:val="22"/>
          <w:szCs w:val="22"/>
          <w:lang w:eastAsia="zh-CN"/>
        </w:rPr>
        <w:t>Table [1]-5</w:t>
      </w:r>
      <w:r w:rsidRPr="006F0FEC">
        <w:rPr>
          <w:rFonts w:ascii="Times New Roman" w:hAnsi="Times New Roman"/>
          <w:sz w:val="22"/>
          <w:szCs w:val="22"/>
          <w:lang w:eastAsia="zh-CN"/>
        </w:rPr>
        <w:t xml:space="preserve"> should be supported. </w:t>
      </w:r>
      <w:r w:rsidRPr="006F0FEC">
        <w:rPr>
          <w:rFonts w:ascii="Times New Roman" w:hAnsi="Times New Roman"/>
          <w:sz w:val="22"/>
          <w:szCs w:val="22"/>
          <w:lang w:eastAsia="zh-CN"/>
        </w:rPr>
        <w:lastRenderedPageBreak/>
        <w:t>F</w:t>
      </w:r>
      <w:r w:rsidRPr="006F0FEC">
        <w:rPr>
          <w:rFonts w:ascii="Times New Roman" w:hAnsi="Times New Roman" w:hint="eastAsia"/>
          <w:sz w:val="22"/>
          <w:szCs w:val="22"/>
          <w:lang w:eastAsia="zh-CN"/>
        </w:rPr>
        <w:t>or</w:t>
      </w:r>
      <w:r w:rsidRPr="006F0FEC">
        <w:rPr>
          <w:rFonts w:ascii="Times New Roman" w:hAnsi="Times New Roman"/>
          <w:sz w:val="22"/>
          <w:szCs w:val="22"/>
          <w:lang w:eastAsia="zh-CN"/>
        </w:rPr>
        <w:t xml:space="preserve"> </w:t>
      </w:r>
      <w:proofErr w:type="gramStart"/>
      <w:r w:rsidRPr="006F0FEC">
        <w:rPr>
          <w:rFonts w:ascii="Times New Roman" w:hAnsi="Times New Roman"/>
          <w:sz w:val="22"/>
          <w:szCs w:val="22"/>
          <w:lang w:eastAsia="zh-CN"/>
        </w:rPr>
        <w:t>480kHz</w:t>
      </w:r>
      <w:proofErr w:type="gramEnd"/>
      <w:r w:rsidRPr="006F0FEC">
        <w:rPr>
          <w:rFonts w:ascii="Times New Roman" w:hAnsi="Times New Roman"/>
          <w:sz w:val="22"/>
          <w:szCs w:val="22"/>
          <w:lang w:eastAsia="zh-CN"/>
        </w:rPr>
        <w:t xml:space="preserve"> and 960 kHz SCS, the scaling factor X in </w:t>
      </w:r>
      <w:r w:rsidRPr="006F0FEC">
        <w:rPr>
          <w:rFonts w:ascii="Times New Roman" w:hAnsi="Times New Roman"/>
          <w:sz w:val="22"/>
          <w:szCs w:val="22"/>
          <w:lang w:eastAsia="zh-CN"/>
        </w:rPr>
        <w:fldChar w:fldCharType="begin"/>
      </w:r>
      <w:r w:rsidRPr="006F0FEC">
        <w:rPr>
          <w:rFonts w:ascii="Times New Roman" w:hAnsi="Times New Roman"/>
          <w:sz w:val="22"/>
          <w:szCs w:val="22"/>
          <w:lang w:eastAsia="zh-CN"/>
        </w:rPr>
        <w:instrText xml:space="preserve"> REF _Ref83755839 \h  \* MERGEFORMAT </w:instrText>
      </w:r>
      <w:r w:rsidRPr="006F0FEC">
        <w:rPr>
          <w:rFonts w:ascii="Times New Roman" w:hAnsi="Times New Roman"/>
          <w:sz w:val="22"/>
          <w:szCs w:val="22"/>
          <w:lang w:eastAsia="zh-CN"/>
        </w:rPr>
      </w:r>
      <w:r w:rsidRPr="006F0FEC">
        <w:rPr>
          <w:rFonts w:ascii="Times New Roman" w:hAnsi="Times New Roman"/>
          <w:sz w:val="22"/>
          <w:szCs w:val="22"/>
          <w:lang w:eastAsia="zh-CN"/>
        </w:rPr>
        <w:fldChar w:fldCharType="separate"/>
      </w:r>
      <w:r w:rsidRPr="006F0FEC">
        <w:rPr>
          <w:rFonts w:ascii="Times New Roman" w:hAnsi="Times New Roman"/>
          <w:sz w:val="22"/>
          <w:szCs w:val="22"/>
          <w:lang w:eastAsia="zh-CN"/>
        </w:rPr>
        <w:t>Table 5</w:t>
      </w:r>
      <w:r w:rsidRPr="006F0FEC">
        <w:rPr>
          <w:rFonts w:ascii="Times New Roman" w:hAnsi="Times New Roman"/>
          <w:sz w:val="22"/>
          <w:szCs w:val="22"/>
          <w:lang w:eastAsia="zh-CN"/>
        </w:rPr>
        <w:fldChar w:fldCharType="end"/>
      </w:r>
      <w:r w:rsidRPr="006F0FEC">
        <w:rPr>
          <w:rFonts w:ascii="Times New Roman" w:hAnsi="Times New Roman"/>
          <w:sz w:val="22"/>
          <w:szCs w:val="22"/>
          <w:lang w:eastAsia="zh-CN"/>
        </w:rPr>
        <w:t xml:space="preserve"> is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OFF and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ON. </w:t>
      </w:r>
    </w:p>
    <w:p w14:paraId="41E95E8F" w14:textId="77777777" w:rsidR="006F0FEC" w:rsidRDefault="006F0FEC" w:rsidP="006F0FEC">
      <w:pPr>
        <w:pStyle w:val="a9"/>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343D286E" w14:textId="77777777" w:rsidR="007A68DA" w:rsidRPr="007A68DA" w:rsidRDefault="007A68DA" w:rsidP="007A68DA">
      <w:pPr>
        <w:pStyle w:val="a6"/>
      </w:pPr>
      <w:bookmarkStart w:id="19" w:name="_Ref83755805"/>
      <w:r w:rsidRPr="007A68DA">
        <w:t xml:space="preserve">Table </w:t>
      </w:r>
      <w:r w:rsidRPr="007A68DA">
        <w:rPr>
          <w:noProof/>
        </w:rPr>
        <w:fldChar w:fldCharType="begin"/>
      </w:r>
      <w:r w:rsidRPr="007A68DA">
        <w:rPr>
          <w:noProof/>
        </w:rPr>
        <w:instrText xml:space="preserve"> SEQ Table \* ARABIC </w:instrText>
      </w:r>
      <w:r w:rsidRPr="007A68DA">
        <w:rPr>
          <w:noProof/>
        </w:rPr>
        <w:fldChar w:fldCharType="separate"/>
      </w:r>
      <w:r w:rsidRPr="007A68DA">
        <w:rPr>
          <w:noProof/>
        </w:rPr>
        <w:t>4</w:t>
      </w:r>
      <w:r w:rsidRPr="007A68DA">
        <w:rPr>
          <w:noProof/>
        </w:rPr>
        <w:fldChar w:fldCharType="end"/>
      </w:r>
      <w:bookmarkEnd w:id="19"/>
      <w:r w:rsidRPr="007A68DA">
        <w:t xml:space="preserve">  Parameters for PDCCH monitoring occasions for Type0-PDCCH CSS set - SS/PBCH block and CORESET multiplexing pattern 1 and FR2-2 when {SS/PBCH block, PDCCH} SCS is {120, 120}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947"/>
        <w:gridCol w:w="3190"/>
        <w:gridCol w:w="883"/>
        <w:gridCol w:w="3291"/>
      </w:tblGrid>
      <w:tr w:rsidR="007A68DA" w:rsidRPr="007A68DA" w14:paraId="407C2617" w14:textId="77777777" w:rsidTr="0064467B">
        <w:trPr>
          <w:cantSplit/>
        </w:trPr>
        <w:tc>
          <w:tcPr>
            <w:tcW w:w="798" w:type="dxa"/>
            <w:tcBorders>
              <w:bottom w:val="double" w:sz="4" w:space="0" w:color="auto"/>
              <w:right w:val="double" w:sz="4" w:space="0" w:color="auto"/>
            </w:tcBorders>
            <w:shd w:val="clear" w:color="auto" w:fill="E0E0E0"/>
            <w:vAlign w:val="center"/>
          </w:tcPr>
          <w:p w14:paraId="2944E4C5" w14:textId="77777777" w:rsidR="007A68DA" w:rsidRPr="007A68DA" w:rsidRDefault="007A68DA" w:rsidP="0064467B">
            <w:pPr>
              <w:pStyle w:val="TAH"/>
              <w:rPr>
                <w:bCs/>
              </w:rPr>
            </w:pPr>
            <w:r w:rsidRPr="007A68DA">
              <w:rPr>
                <w:bCs/>
              </w:rPr>
              <w:t>Index</w:t>
            </w:r>
          </w:p>
        </w:tc>
        <w:tc>
          <w:tcPr>
            <w:tcW w:w="947" w:type="dxa"/>
            <w:tcBorders>
              <w:left w:val="double" w:sz="4" w:space="0" w:color="auto"/>
              <w:bottom w:val="double" w:sz="4" w:space="0" w:color="auto"/>
            </w:tcBorders>
            <w:shd w:val="clear" w:color="auto" w:fill="E0E0E0"/>
            <w:vAlign w:val="center"/>
          </w:tcPr>
          <w:p w14:paraId="5309271E" w14:textId="77777777" w:rsidR="007A68DA" w:rsidRPr="007A68DA" w:rsidRDefault="007A68DA" w:rsidP="0064467B">
            <w:pPr>
              <w:pStyle w:val="TAH"/>
              <w:rPr>
                <w:bCs/>
              </w:rPr>
            </w:pPr>
            <w:r w:rsidRPr="007A68DA">
              <w:rPr>
                <w:noProof/>
                <w:position w:val="-6"/>
                <w:lang w:eastAsia="ko-KR"/>
              </w:rPr>
              <w:drawing>
                <wp:inline distT="0" distB="0" distL="0" distR="0" wp14:anchorId="623EE7A0" wp14:editId="2248DC90">
                  <wp:extent cx="184150" cy="184150"/>
                  <wp:effectExtent l="0" t="0" r="0" b="6350"/>
                  <wp:docPr id="22"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190" w:type="dxa"/>
            <w:tcBorders>
              <w:bottom w:val="double" w:sz="4" w:space="0" w:color="auto"/>
            </w:tcBorders>
            <w:shd w:val="clear" w:color="auto" w:fill="E0E0E0"/>
            <w:vAlign w:val="center"/>
          </w:tcPr>
          <w:p w14:paraId="212E83AA" w14:textId="77777777" w:rsidR="007A68DA" w:rsidRPr="007A68DA" w:rsidRDefault="007A68DA" w:rsidP="0064467B">
            <w:pPr>
              <w:pStyle w:val="TAH"/>
              <w:rPr>
                <w:bCs/>
              </w:rPr>
            </w:pPr>
            <w:r w:rsidRPr="007A68DA">
              <w:rPr>
                <w:rStyle w:val="af9"/>
                <w:rFonts w:cs="Arial"/>
                <w:szCs w:val="18"/>
              </w:rPr>
              <w:t>Number of search space sets per slot</w:t>
            </w:r>
          </w:p>
        </w:tc>
        <w:tc>
          <w:tcPr>
            <w:tcW w:w="883" w:type="dxa"/>
            <w:tcBorders>
              <w:bottom w:val="double" w:sz="4" w:space="0" w:color="auto"/>
            </w:tcBorders>
            <w:shd w:val="clear" w:color="auto" w:fill="E0E0E0"/>
            <w:vAlign w:val="center"/>
          </w:tcPr>
          <w:p w14:paraId="107DDB77" w14:textId="77777777" w:rsidR="007A68DA" w:rsidRPr="007A68DA" w:rsidRDefault="007A68DA" w:rsidP="0064467B">
            <w:pPr>
              <w:pStyle w:val="TAH"/>
              <w:rPr>
                <w:bCs/>
              </w:rPr>
            </w:pPr>
            <w:r w:rsidRPr="007A68DA">
              <w:rPr>
                <w:noProof/>
                <w:position w:val="-4"/>
                <w:lang w:eastAsia="ko-KR"/>
              </w:rPr>
              <w:drawing>
                <wp:inline distT="0" distB="0" distL="0" distR="0" wp14:anchorId="60424851" wp14:editId="69DD3A9E">
                  <wp:extent cx="184150" cy="184150"/>
                  <wp:effectExtent l="0" t="0" r="6350" b="6350"/>
                  <wp:docPr id="23"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1" w:type="dxa"/>
            <w:tcBorders>
              <w:bottom w:val="double" w:sz="4" w:space="0" w:color="auto"/>
            </w:tcBorders>
            <w:shd w:val="clear" w:color="auto" w:fill="E0E0E0"/>
            <w:vAlign w:val="center"/>
          </w:tcPr>
          <w:p w14:paraId="47591B61" w14:textId="77777777" w:rsidR="007A68DA" w:rsidRPr="007A68DA" w:rsidRDefault="007A68DA" w:rsidP="0064467B">
            <w:pPr>
              <w:spacing w:after="0"/>
              <w:jc w:val="center"/>
              <w:textAlignment w:val="bottom"/>
              <w:rPr>
                <w:rFonts w:ascii="Arial" w:hAnsi="Arial" w:cs="Arial"/>
                <w:b/>
                <w:sz w:val="18"/>
                <w:szCs w:val="18"/>
              </w:rPr>
            </w:pPr>
            <w:r w:rsidRPr="007A68DA">
              <w:rPr>
                <w:rStyle w:val="af9"/>
                <w:rFonts w:cs="Arial"/>
                <w:b/>
                <w:szCs w:val="18"/>
              </w:rPr>
              <w:t>First symbol index</w:t>
            </w:r>
          </w:p>
        </w:tc>
      </w:tr>
      <w:tr w:rsidR="007A68DA" w:rsidRPr="007A68DA" w14:paraId="59A2CD94" w14:textId="77777777" w:rsidTr="0064467B">
        <w:trPr>
          <w:cantSplit/>
        </w:trPr>
        <w:tc>
          <w:tcPr>
            <w:tcW w:w="798" w:type="dxa"/>
            <w:tcBorders>
              <w:top w:val="double" w:sz="4" w:space="0" w:color="auto"/>
              <w:right w:val="double" w:sz="4" w:space="0" w:color="auto"/>
            </w:tcBorders>
            <w:shd w:val="clear" w:color="auto" w:fill="auto"/>
            <w:vAlign w:val="center"/>
          </w:tcPr>
          <w:p w14:paraId="75CE0FA0" w14:textId="77777777" w:rsidR="007A68DA" w:rsidRPr="007A68DA" w:rsidRDefault="007A68DA" w:rsidP="0064467B">
            <w:pPr>
              <w:pStyle w:val="TAC"/>
            </w:pPr>
            <w:r w:rsidRPr="007A68DA">
              <w:t>0</w:t>
            </w:r>
          </w:p>
        </w:tc>
        <w:tc>
          <w:tcPr>
            <w:tcW w:w="947" w:type="dxa"/>
            <w:tcBorders>
              <w:top w:val="double" w:sz="4" w:space="0" w:color="auto"/>
              <w:left w:val="double" w:sz="4" w:space="0" w:color="auto"/>
            </w:tcBorders>
            <w:vAlign w:val="center"/>
          </w:tcPr>
          <w:p w14:paraId="7D3A7411" w14:textId="77777777" w:rsidR="007A68DA" w:rsidRPr="007A68DA" w:rsidRDefault="007A68DA" w:rsidP="0064467B">
            <w:pPr>
              <w:pStyle w:val="TAC"/>
            </w:pPr>
            <w:r w:rsidRPr="007A68DA">
              <w:rPr>
                <w:rStyle w:val="af9"/>
                <w:rFonts w:cs="Arial"/>
                <w:szCs w:val="18"/>
              </w:rPr>
              <w:t>0</w:t>
            </w:r>
          </w:p>
        </w:tc>
        <w:tc>
          <w:tcPr>
            <w:tcW w:w="3190" w:type="dxa"/>
            <w:tcBorders>
              <w:top w:val="double" w:sz="4" w:space="0" w:color="auto"/>
            </w:tcBorders>
            <w:vAlign w:val="center"/>
          </w:tcPr>
          <w:p w14:paraId="4683B59F" w14:textId="77777777" w:rsidR="007A68DA" w:rsidRPr="007A68DA" w:rsidRDefault="007A68DA" w:rsidP="0064467B">
            <w:pPr>
              <w:pStyle w:val="TAC"/>
            </w:pPr>
            <w:r w:rsidRPr="007A68DA">
              <w:rPr>
                <w:rStyle w:val="af9"/>
                <w:rFonts w:cs="Arial"/>
                <w:szCs w:val="18"/>
              </w:rPr>
              <w:t>1</w:t>
            </w:r>
          </w:p>
        </w:tc>
        <w:tc>
          <w:tcPr>
            <w:tcW w:w="883" w:type="dxa"/>
            <w:tcBorders>
              <w:top w:val="double" w:sz="4" w:space="0" w:color="auto"/>
            </w:tcBorders>
            <w:vAlign w:val="center"/>
          </w:tcPr>
          <w:p w14:paraId="45DB81EF" w14:textId="77777777" w:rsidR="007A68DA" w:rsidRPr="007A68DA" w:rsidRDefault="007A68DA" w:rsidP="0064467B">
            <w:pPr>
              <w:pStyle w:val="TAC"/>
            </w:pPr>
            <w:r w:rsidRPr="007A68DA">
              <w:rPr>
                <w:rStyle w:val="af9"/>
                <w:rFonts w:cs="Arial"/>
                <w:szCs w:val="18"/>
              </w:rPr>
              <w:t>1</w:t>
            </w:r>
          </w:p>
        </w:tc>
        <w:tc>
          <w:tcPr>
            <w:tcW w:w="3291" w:type="dxa"/>
            <w:tcBorders>
              <w:top w:val="double" w:sz="4" w:space="0" w:color="auto"/>
            </w:tcBorders>
            <w:vAlign w:val="center"/>
          </w:tcPr>
          <w:p w14:paraId="11147A41" w14:textId="77777777" w:rsidR="007A68DA" w:rsidRPr="007A68DA" w:rsidRDefault="007A68DA" w:rsidP="0064467B">
            <w:pPr>
              <w:pStyle w:val="TAC"/>
            </w:pPr>
            <w:r w:rsidRPr="007A68DA">
              <w:rPr>
                <w:rStyle w:val="af9"/>
                <w:rFonts w:cs="Arial"/>
                <w:szCs w:val="18"/>
              </w:rPr>
              <w:t>0</w:t>
            </w:r>
          </w:p>
        </w:tc>
      </w:tr>
      <w:tr w:rsidR="007A68DA" w:rsidRPr="007A68DA" w14:paraId="2989BAFD" w14:textId="77777777" w:rsidTr="0064467B">
        <w:trPr>
          <w:cantSplit/>
        </w:trPr>
        <w:tc>
          <w:tcPr>
            <w:tcW w:w="798" w:type="dxa"/>
            <w:tcBorders>
              <w:right w:val="double" w:sz="4" w:space="0" w:color="auto"/>
            </w:tcBorders>
            <w:shd w:val="clear" w:color="auto" w:fill="auto"/>
            <w:vAlign w:val="center"/>
          </w:tcPr>
          <w:p w14:paraId="55B588EC" w14:textId="77777777" w:rsidR="007A68DA" w:rsidRPr="007A68DA" w:rsidRDefault="007A68DA" w:rsidP="0064467B">
            <w:pPr>
              <w:pStyle w:val="TAC"/>
            </w:pPr>
            <w:r w:rsidRPr="007A68DA">
              <w:t>1</w:t>
            </w:r>
          </w:p>
        </w:tc>
        <w:tc>
          <w:tcPr>
            <w:tcW w:w="947" w:type="dxa"/>
            <w:tcBorders>
              <w:left w:val="double" w:sz="4" w:space="0" w:color="auto"/>
            </w:tcBorders>
            <w:vAlign w:val="center"/>
          </w:tcPr>
          <w:p w14:paraId="30529DA0" w14:textId="77777777" w:rsidR="007A68DA" w:rsidRPr="007A68DA" w:rsidRDefault="007A68DA" w:rsidP="0064467B">
            <w:pPr>
              <w:pStyle w:val="TAC"/>
            </w:pPr>
            <w:r w:rsidRPr="007A68DA">
              <w:rPr>
                <w:rStyle w:val="af9"/>
                <w:rFonts w:cs="Arial"/>
                <w:szCs w:val="18"/>
              </w:rPr>
              <w:t>5</w:t>
            </w:r>
          </w:p>
        </w:tc>
        <w:tc>
          <w:tcPr>
            <w:tcW w:w="3190" w:type="dxa"/>
            <w:vAlign w:val="center"/>
          </w:tcPr>
          <w:p w14:paraId="6C75DF6F" w14:textId="77777777" w:rsidR="007A68DA" w:rsidRPr="007A68DA" w:rsidRDefault="007A68DA" w:rsidP="0064467B">
            <w:pPr>
              <w:pStyle w:val="TAC"/>
            </w:pPr>
            <w:r w:rsidRPr="007A68DA">
              <w:rPr>
                <w:rStyle w:val="af9"/>
                <w:rFonts w:cs="Arial"/>
                <w:szCs w:val="18"/>
              </w:rPr>
              <w:t>1</w:t>
            </w:r>
          </w:p>
        </w:tc>
        <w:tc>
          <w:tcPr>
            <w:tcW w:w="883" w:type="dxa"/>
            <w:vAlign w:val="center"/>
          </w:tcPr>
          <w:p w14:paraId="01099D24" w14:textId="77777777" w:rsidR="007A68DA" w:rsidRPr="007A68DA" w:rsidRDefault="007A68DA" w:rsidP="0064467B">
            <w:pPr>
              <w:pStyle w:val="TAC"/>
            </w:pPr>
            <w:r w:rsidRPr="007A68DA">
              <w:rPr>
                <w:rStyle w:val="af9"/>
                <w:rFonts w:cs="Arial"/>
                <w:szCs w:val="18"/>
              </w:rPr>
              <w:t>1</w:t>
            </w:r>
          </w:p>
        </w:tc>
        <w:tc>
          <w:tcPr>
            <w:tcW w:w="3291" w:type="dxa"/>
            <w:vAlign w:val="center"/>
          </w:tcPr>
          <w:p w14:paraId="68DE0C46" w14:textId="77777777" w:rsidR="007A68DA" w:rsidRPr="007A68DA" w:rsidRDefault="007A68DA" w:rsidP="0064467B">
            <w:pPr>
              <w:pStyle w:val="TAC"/>
            </w:pPr>
            <w:r w:rsidRPr="007A68DA">
              <w:rPr>
                <w:rStyle w:val="af9"/>
                <w:rFonts w:cs="Arial"/>
                <w:szCs w:val="18"/>
              </w:rPr>
              <w:t>0</w:t>
            </w:r>
          </w:p>
        </w:tc>
      </w:tr>
      <w:tr w:rsidR="007A68DA" w:rsidRPr="007A68DA" w14:paraId="0540C674" w14:textId="77777777" w:rsidTr="0064467B">
        <w:trPr>
          <w:cantSplit/>
        </w:trPr>
        <w:tc>
          <w:tcPr>
            <w:tcW w:w="798" w:type="dxa"/>
            <w:tcBorders>
              <w:right w:val="double" w:sz="4" w:space="0" w:color="auto"/>
            </w:tcBorders>
            <w:shd w:val="clear" w:color="auto" w:fill="auto"/>
            <w:vAlign w:val="center"/>
          </w:tcPr>
          <w:p w14:paraId="23D74DE2" w14:textId="77777777" w:rsidR="007A68DA" w:rsidRPr="007A68DA" w:rsidRDefault="007A68DA" w:rsidP="0064467B">
            <w:pPr>
              <w:pStyle w:val="TAC"/>
            </w:pPr>
            <w:r w:rsidRPr="007A68DA">
              <w:t>2</w:t>
            </w:r>
          </w:p>
        </w:tc>
        <w:tc>
          <w:tcPr>
            <w:tcW w:w="947" w:type="dxa"/>
            <w:tcBorders>
              <w:left w:val="double" w:sz="4" w:space="0" w:color="auto"/>
            </w:tcBorders>
            <w:vAlign w:val="center"/>
          </w:tcPr>
          <w:p w14:paraId="15D3A601" w14:textId="77777777" w:rsidR="007A68DA" w:rsidRPr="007A68DA" w:rsidRDefault="007A68DA" w:rsidP="0064467B">
            <w:pPr>
              <w:pStyle w:val="TAC"/>
              <w:rPr>
                <w:rStyle w:val="af9"/>
                <w:rFonts w:cs="Arial"/>
                <w:szCs w:val="18"/>
              </w:rPr>
            </w:pPr>
            <w:r w:rsidRPr="007A68DA">
              <w:rPr>
                <w:rStyle w:val="af9"/>
                <w:rFonts w:cs="Arial"/>
                <w:szCs w:val="18"/>
              </w:rPr>
              <w:t>0</w:t>
            </w:r>
          </w:p>
        </w:tc>
        <w:tc>
          <w:tcPr>
            <w:tcW w:w="3190" w:type="dxa"/>
            <w:vAlign w:val="center"/>
          </w:tcPr>
          <w:p w14:paraId="7394321A" w14:textId="77777777" w:rsidR="007A68DA" w:rsidRPr="007A68DA" w:rsidRDefault="007A68DA" w:rsidP="0064467B">
            <w:pPr>
              <w:pStyle w:val="TAC"/>
              <w:rPr>
                <w:rStyle w:val="af9"/>
                <w:rFonts w:cs="Arial"/>
                <w:szCs w:val="18"/>
              </w:rPr>
            </w:pPr>
            <w:r w:rsidRPr="007A68DA">
              <w:rPr>
                <w:rStyle w:val="af9"/>
                <w:rFonts w:cs="Arial"/>
                <w:szCs w:val="18"/>
              </w:rPr>
              <w:t>2</w:t>
            </w:r>
          </w:p>
        </w:tc>
        <w:tc>
          <w:tcPr>
            <w:tcW w:w="883" w:type="dxa"/>
            <w:vAlign w:val="center"/>
          </w:tcPr>
          <w:p w14:paraId="17530310" w14:textId="77777777" w:rsidR="007A68DA" w:rsidRPr="007A68DA" w:rsidRDefault="007A68DA" w:rsidP="0064467B">
            <w:pPr>
              <w:pStyle w:val="TAC"/>
              <w:rPr>
                <w:rStyle w:val="af9"/>
                <w:rFonts w:cs="Arial"/>
                <w:szCs w:val="18"/>
              </w:rPr>
            </w:pPr>
            <w:r w:rsidRPr="007A68DA">
              <w:rPr>
                <w:rStyle w:val="af9"/>
                <w:rFonts w:cs="Arial"/>
                <w:szCs w:val="18"/>
              </w:rPr>
              <w:t>1/2</w:t>
            </w:r>
          </w:p>
        </w:tc>
        <w:tc>
          <w:tcPr>
            <w:tcW w:w="3291" w:type="dxa"/>
            <w:vAlign w:val="center"/>
          </w:tcPr>
          <w:p w14:paraId="66A93AC7" w14:textId="77777777" w:rsidR="007A68DA" w:rsidRPr="007A68DA" w:rsidRDefault="007A68DA" w:rsidP="0064467B">
            <w:pPr>
              <w:pStyle w:val="TAC"/>
              <w:rPr>
                <w:rStyle w:val="af9"/>
                <w:rFonts w:cs="Arial"/>
                <w:szCs w:val="18"/>
              </w:rPr>
            </w:pPr>
            <w:r w:rsidRPr="007A68DA">
              <w:rPr>
                <w:rStyle w:val="af9"/>
                <w:rFonts w:cs="Arial"/>
                <w:szCs w:val="18"/>
              </w:rPr>
              <w:t xml:space="preserve">{0, if </w:t>
            </w:r>
            <m:oMath>
              <m:r>
                <w:rPr>
                  <w:rFonts w:ascii="Cambria Math" w:hAnsi="Cambria Math"/>
                </w:rPr>
                <m:t>i</m:t>
              </m:r>
            </m:oMath>
            <w:r w:rsidRPr="007A68DA">
              <w:t xml:space="preserve"> is even}</w:t>
            </w:r>
            <w:r w:rsidRPr="007A68DA">
              <w:rPr>
                <w:rStyle w:val="af9"/>
                <w:rFonts w:cs="Arial"/>
                <w:szCs w:val="18"/>
              </w:rPr>
              <w:t>, {7</w:t>
            </w:r>
            <w:r w:rsidRPr="007A68DA">
              <w:t xml:space="preserve">, if </w:t>
            </w:r>
            <m:oMath>
              <m:r>
                <w:rPr>
                  <w:rFonts w:ascii="Cambria Math" w:hAnsi="Cambria Math"/>
                </w:rPr>
                <m:t>i</m:t>
              </m:r>
            </m:oMath>
            <w:r w:rsidRPr="007A68DA">
              <w:t xml:space="preserve"> is odd</w:t>
            </w:r>
            <w:r w:rsidRPr="007A68DA">
              <w:rPr>
                <w:rStyle w:val="af9"/>
                <w:rFonts w:cs="Arial"/>
                <w:szCs w:val="18"/>
              </w:rPr>
              <w:t>}</w:t>
            </w:r>
          </w:p>
        </w:tc>
      </w:tr>
      <w:tr w:rsidR="007A68DA" w:rsidRPr="007A68DA" w14:paraId="074A8AB7" w14:textId="77777777" w:rsidTr="0064467B">
        <w:trPr>
          <w:cantSplit/>
        </w:trPr>
        <w:tc>
          <w:tcPr>
            <w:tcW w:w="798" w:type="dxa"/>
            <w:tcBorders>
              <w:right w:val="double" w:sz="4" w:space="0" w:color="auto"/>
            </w:tcBorders>
            <w:shd w:val="clear" w:color="auto" w:fill="auto"/>
            <w:vAlign w:val="center"/>
          </w:tcPr>
          <w:p w14:paraId="210A01AC" w14:textId="77777777" w:rsidR="007A68DA" w:rsidRPr="007A68DA" w:rsidRDefault="007A68DA" w:rsidP="0064467B">
            <w:pPr>
              <w:pStyle w:val="TAC"/>
            </w:pPr>
            <w:r w:rsidRPr="007A68DA">
              <w:t>3</w:t>
            </w:r>
          </w:p>
        </w:tc>
        <w:tc>
          <w:tcPr>
            <w:tcW w:w="947" w:type="dxa"/>
            <w:tcBorders>
              <w:left w:val="double" w:sz="4" w:space="0" w:color="auto"/>
            </w:tcBorders>
            <w:vAlign w:val="center"/>
          </w:tcPr>
          <w:p w14:paraId="17EED96F" w14:textId="77777777" w:rsidR="007A68DA" w:rsidRPr="007A68DA" w:rsidRDefault="007A68DA" w:rsidP="0064467B">
            <w:pPr>
              <w:pStyle w:val="TAC"/>
              <w:rPr>
                <w:rStyle w:val="af9"/>
                <w:rFonts w:cs="Arial"/>
                <w:szCs w:val="18"/>
              </w:rPr>
            </w:pPr>
            <w:r w:rsidRPr="007A68DA">
              <w:rPr>
                <w:rStyle w:val="af9"/>
                <w:rFonts w:cs="Arial"/>
                <w:szCs w:val="18"/>
              </w:rPr>
              <w:t>5</w:t>
            </w:r>
          </w:p>
        </w:tc>
        <w:tc>
          <w:tcPr>
            <w:tcW w:w="3190" w:type="dxa"/>
            <w:vAlign w:val="center"/>
          </w:tcPr>
          <w:p w14:paraId="411848C6" w14:textId="77777777" w:rsidR="007A68DA" w:rsidRPr="007A68DA" w:rsidRDefault="007A68DA" w:rsidP="0064467B">
            <w:pPr>
              <w:pStyle w:val="TAC"/>
              <w:rPr>
                <w:rStyle w:val="af9"/>
                <w:rFonts w:cs="Arial"/>
                <w:szCs w:val="18"/>
              </w:rPr>
            </w:pPr>
            <w:r w:rsidRPr="007A68DA">
              <w:rPr>
                <w:rStyle w:val="af9"/>
                <w:rFonts w:cs="Arial"/>
                <w:szCs w:val="18"/>
              </w:rPr>
              <w:t>2</w:t>
            </w:r>
          </w:p>
        </w:tc>
        <w:tc>
          <w:tcPr>
            <w:tcW w:w="883" w:type="dxa"/>
            <w:vAlign w:val="center"/>
          </w:tcPr>
          <w:p w14:paraId="5BAC986A" w14:textId="77777777" w:rsidR="007A68DA" w:rsidRPr="007A68DA" w:rsidRDefault="007A68DA" w:rsidP="0064467B">
            <w:pPr>
              <w:pStyle w:val="TAC"/>
              <w:rPr>
                <w:rStyle w:val="af9"/>
                <w:rFonts w:cs="Arial"/>
                <w:szCs w:val="18"/>
              </w:rPr>
            </w:pPr>
            <w:r w:rsidRPr="007A68DA">
              <w:rPr>
                <w:rStyle w:val="af9"/>
                <w:rFonts w:cs="Arial"/>
                <w:szCs w:val="18"/>
              </w:rPr>
              <w:t>1/2</w:t>
            </w:r>
          </w:p>
        </w:tc>
        <w:tc>
          <w:tcPr>
            <w:tcW w:w="3291" w:type="dxa"/>
            <w:vAlign w:val="center"/>
          </w:tcPr>
          <w:p w14:paraId="075FF51A" w14:textId="77777777" w:rsidR="007A68DA" w:rsidRPr="007A68DA" w:rsidRDefault="007A68DA" w:rsidP="0064467B">
            <w:pPr>
              <w:pStyle w:val="TAC"/>
              <w:rPr>
                <w:rStyle w:val="af9"/>
                <w:rFonts w:cs="Arial"/>
                <w:szCs w:val="18"/>
              </w:rPr>
            </w:pPr>
            <w:r w:rsidRPr="007A68DA">
              <w:rPr>
                <w:rStyle w:val="af9"/>
                <w:rFonts w:cs="Arial"/>
                <w:szCs w:val="18"/>
              </w:rPr>
              <w:t xml:space="preserve">{0, if </w:t>
            </w:r>
            <m:oMath>
              <m:r>
                <w:rPr>
                  <w:rFonts w:ascii="Cambria Math" w:hAnsi="Cambria Math"/>
                </w:rPr>
                <m:t>i</m:t>
              </m:r>
            </m:oMath>
            <w:r w:rsidRPr="007A68DA">
              <w:t xml:space="preserve"> is even}</w:t>
            </w:r>
            <w:r w:rsidRPr="007A68DA">
              <w:rPr>
                <w:rStyle w:val="af9"/>
                <w:rFonts w:cs="Arial"/>
                <w:szCs w:val="18"/>
              </w:rPr>
              <w:t>, {7</w:t>
            </w:r>
            <w:r w:rsidRPr="007A68DA">
              <w:t xml:space="preserve">, if </w:t>
            </w:r>
            <m:oMath>
              <m:r>
                <w:rPr>
                  <w:rFonts w:ascii="Cambria Math" w:hAnsi="Cambria Math"/>
                </w:rPr>
                <m:t>i</m:t>
              </m:r>
            </m:oMath>
            <w:r w:rsidRPr="007A68DA">
              <w:t xml:space="preserve"> is odd</w:t>
            </w:r>
            <w:r w:rsidRPr="007A68DA">
              <w:rPr>
                <w:rStyle w:val="af9"/>
                <w:rFonts w:cs="Arial"/>
                <w:szCs w:val="18"/>
              </w:rPr>
              <w:t>}</w:t>
            </w:r>
          </w:p>
        </w:tc>
      </w:tr>
      <w:tr w:rsidR="007A68DA" w:rsidRPr="007A68DA" w14:paraId="6D5370EF" w14:textId="77777777" w:rsidTr="0064467B">
        <w:trPr>
          <w:cantSplit/>
        </w:trPr>
        <w:tc>
          <w:tcPr>
            <w:tcW w:w="798" w:type="dxa"/>
            <w:tcBorders>
              <w:right w:val="double" w:sz="4" w:space="0" w:color="auto"/>
            </w:tcBorders>
            <w:shd w:val="clear" w:color="auto" w:fill="auto"/>
            <w:vAlign w:val="center"/>
          </w:tcPr>
          <w:p w14:paraId="51B83EA9" w14:textId="77777777" w:rsidR="007A68DA" w:rsidRPr="007A68DA" w:rsidRDefault="007A68DA" w:rsidP="0064467B">
            <w:pPr>
              <w:pStyle w:val="TAC"/>
            </w:pPr>
            <w:r w:rsidRPr="007A68DA">
              <w:t>4</w:t>
            </w:r>
          </w:p>
        </w:tc>
        <w:tc>
          <w:tcPr>
            <w:tcW w:w="947" w:type="dxa"/>
            <w:tcBorders>
              <w:left w:val="double" w:sz="4" w:space="0" w:color="auto"/>
            </w:tcBorders>
            <w:vAlign w:val="center"/>
          </w:tcPr>
          <w:p w14:paraId="2448AB5E" w14:textId="77777777" w:rsidR="007A68DA" w:rsidRPr="007A68DA" w:rsidRDefault="007A68DA" w:rsidP="0064467B">
            <w:pPr>
              <w:pStyle w:val="TAC"/>
            </w:pPr>
            <w:r w:rsidRPr="007A68DA">
              <w:rPr>
                <w:rStyle w:val="af9"/>
                <w:rFonts w:cs="Arial"/>
                <w:szCs w:val="18"/>
              </w:rPr>
              <w:t>0</w:t>
            </w:r>
          </w:p>
        </w:tc>
        <w:tc>
          <w:tcPr>
            <w:tcW w:w="3190" w:type="dxa"/>
            <w:vAlign w:val="center"/>
          </w:tcPr>
          <w:p w14:paraId="12E3040D" w14:textId="77777777" w:rsidR="007A68DA" w:rsidRPr="007A68DA" w:rsidRDefault="007A68DA" w:rsidP="0064467B">
            <w:pPr>
              <w:pStyle w:val="TAC"/>
            </w:pPr>
            <w:r w:rsidRPr="007A68DA">
              <w:rPr>
                <w:rStyle w:val="af9"/>
                <w:rFonts w:cs="Arial"/>
                <w:szCs w:val="18"/>
              </w:rPr>
              <w:t>2</w:t>
            </w:r>
          </w:p>
        </w:tc>
        <w:tc>
          <w:tcPr>
            <w:tcW w:w="883" w:type="dxa"/>
            <w:vAlign w:val="center"/>
          </w:tcPr>
          <w:p w14:paraId="2A1F2477" w14:textId="77777777" w:rsidR="007A68DA" w:rsidRPr="007A68DA" w:rsidRDefault="007A68DA" w:rsidP="0064467B">
            <w:pPr>
              <w:pStyle w:val="TAC"/>
            </w:pPr>
            <w:r w:rsidRPr="007A68DA">
              <w:rPr>
                <w:rStyle w:val="af9"/>
                <w:rFonts w:cs="Arial"/>
                <w:szCs w:val="18"/>
              </w:rPr>
              <w:t>1/2</w:t>
            </w:r>
          </w:p>
        </w:tc>
        <w:tc>
          <w:tcPr>
            <w:tcW w:w="3291" w:type="dxa"/>
            <w:vAlign w:val="center"/>
          </w:tcPr>
          <w:p w14:paraId="07C6B67C" w14:textId="77777777" w:rsidR="007A68DA" w:rsidRPr="007A68DA" w:rsidRDefault="007A68DA" w:rsidP="0064467B">
            <w:pPr>
              <w:pStyle w:val="TAC"/>
            </w:pPr>
            <w:r w:rsidRPr="007A68DA">
              <w:rPr>
                <w:rStyle w:val="af9"/>
                <w:rFonts w:cs="Arial"/>
                <w:szCs w:val="18"/>
              </w:rPr>
              <w:t xml:space="preserve"> {0, if </w:t>
            </w:r>
            <m:oMath>
              <m:r>
                <w:rPr>
                  <w:rFonts w:ascii="Cambria Math" w:hAnsi="Cambria Math"/>
                </w:rPr>
                <m:t>i</m:t>
              </m:r>
            </m:oMath>
            <w:r w:rsidRPr="007A68DA">
              <w:t xml:space="preserve"> is even}</w:t>
            </w:r>
            <w:r w:rsidRPr="007A68DA">
              <w:rPr>
                <w:rStyle w:val="af9"/>
                <w:rFonts w:cs="Arial"/>
                <w:szCs w:val="18"/>
              </w:rPr>
              <w:t>, {</w:t>
            </w:r>
            <m:oMath>
              <m:sSubSup>
                <m:sSubSupPr>
                  <m:ctrlPr>
                    <w:rPr>
                      <w:rStyle w:val="af9"/>
                      <w:rFonts w:ascii="Cambria Math" w:hAnsi="Cambria Math" w:cs="Arial"/>
                      <w:szCs w:val="18"/>
                    </w:rPr>
                  </m:ctrlPr>
                </m:sSubSupPr>
                <m:e>
                  <m:r>
                    <w:rPr>
                      <w:rStyle w:val="af9"/>
                      <w:rFonts w:ascii="Cambria Math" w:hAnsi="Cambria Math" w:cs="Arial"/>
                      <w:szCs w:val="18"/>
                    </w:rPr>
                    <m:t>N</m:t>
                  </m:r>
                </m:e>
                <m:sub>
                  <m:r>
                    <m:rPr>
                      <m:sty m:val="p"/>
                    </m:rPr>
                    <w:rPr>
                      <w:rStyle w:val="af9"/>
                      <w:rFonts w:ascii="Cambria Math" w:hAnsi="Cambria Math" w:cs="Arial" w:hint="eastAsia"/>
                      <w:szCs w:val="18"/>
                    </w:rPr>
                    <m:t>symb</m:t>
                  </m:r>
                </m:sub>
                <m:sup>
                  <m:r>
                    <m:rPr>
                      <m:sty m:val="p"/>
                    </m:rPr>
                    <w:rPr>
                      <w:rStyle w:val="af9"/>
                      <w:rFonts w:ascii="Cambria Math" w:hAnsi="Cambria Math" w:cs="Arial" w:hint="eastAsia"/>
                      <w:szCs w:val="18"/>
                    </w:rPr>
                    <m:t>CORESET</m:t>
                  </m:r>
                </m:sup>
              </m:sSubSup>
            </m:oMath>
            <w:r w:rsidRPr="007A68DA">
              <w:t xml:space="preserve">, if </w:t>
            </w:r>
            <m:oMath>
              <m:r>
                <w:rPr>
                  <w:rFonts w:ascii="Cambria Math" w:hAnsi="Cambria Math"/>
                </w:rPr>
                <m:t>i</m:t>
              </m:r>
            </m:oMath>
            <w:r w:rsidRPr="007A68DA">
              <w:t xml:space="preserve"> is odd</w:t>
            </w:r>
            <w:r w:rsidRPr="007A68DA">
              <w:rPr>
                <w:rStyle w:val="af9"/>
                <w:rFonts w:cs="Arial"/>
                <w:szCs w:val="18"/>
              </w:rPr>
              <w:t>}</w:t>
            </w:r>
          </w:p>
        </w:tc>
      </w:tr>
      <w:tr w:rsidR="007A68DA" w:rsidRPr="007A68DA" w14:paraId="02C8182D" w14:textId="77777777" w:rsidTr="0064467B">
        <w:trPr>
          <w:cantSplit/>
        </w:trPr>
        <w:tc>
          <w:tcPr>
            <w:tcW w:w="798" w:type="dxa"/>
            <w:tcBorders>
              <w:right w:val="double" w:sz="4" w:space="0" w:color="auto"/>
            </w:tcBorders>
            <w:shd w:val="clear" w:color="auto" w:fill="auto"/>
            <w:vAlign w:val="center"/>
          </w:tcPr>
          <w:p w14:paraId="35208260" w14:textId="77777777" w:rsidR="007A68DA" w:rsidRPr="007A68DA" w:rsidRDefault="007A68DA" w:rsidP="0064467B">
            <w:pPr>
              <w:pStyle w:val="TAC"/>
            </w:pPr>
            <w:r w:rsidRPr="007A68DA">
              <w:t>5</w:t>
            </w:r>
          </w:p>
        </w:tc>
        <w:tc>
          <w:tcPr>
            <w:tcW w:w="947" w:type="dxa"/>
            <w:tcBorders>
              <w:left w:val="double" w:sz="4" w:space="0" w:color="auto"/>
            </w:tcBorders>
            <w:vAlign w:val="center"/>
          </w:tcPr>
          <w:p w14:paraId="3B3678F6" w14:textId="77777777" w:rsidR="007A68DA" w:rsidRPr="007A68DA" w:rsidRDefault="007A68DA" w:rsidP="0064467B">
            <w:pPr>
              <w:pStyle w:val="TAC"/>
            </w:pPr>
            <w:r w:rsidRPr="007A68DA">
              <w:rPr>
                <w:rStyle w:val="af9"/>
                <w:rFonts w:cs="Arial"/>
                <w:szCs w:val="18"/>
              </w:rPr>
              <w:t>5</w:t>
            </w:r>
          </w:p>
        </w:tc>
        <w:tc>
          <w:tcPr>
            <w:tcW w:w="3190" w:type="dxa"/>
            <w:vAlign w:val="center"/>
          </w:tcPr>
          <w:p w14:paraId="33CB5846" w14:textId="77777777" w:rsidR="007A68DA" w:rsidRPr="007A68DA" w:rsidRDefault="007A68DA" w:rsidP="0064467B">
            <w:pPr>
              <w:pStyle w:val="TAC"/>
            </w:pPr>
            <w:r w:rsidRPr="007A68DA">
              <w:rPr>
                <w:rStyle w:val="af9"/>
                <w:rFonts w:cs="Arial"/>
                <w:szCs w:val="18"/>
              </w:rPr>
              <w:t>2</w:t>
            </w:r>
          </w:p>
        </w:tc>
        <w:tc>
          <w:tcPr>
            <w:tcW w:w="883" w:type="dxa"/>
            <w:vAlign w:val="center"/>
          </w:tcPr>
          <w:p w14:paraId="1B064648" w14:textId="77777777" w:rsidR="007A68DA" w:rsidRPr="007A68DA" w:rsidRDefault="007A68DA" w:rsidP="0064467B">
            <w:pPr>
              <w:pStyle w:val="TAC"/>
            </w:pPr>
            <w:r w:rsidRPr="007A68DA">
              <w:rPr>
                <w:rStyle w:val="af9"/>
                <w:rFonts w:cs="Arial"/>
                <w:szCs w:val="18"/>
              </w:rPr>
              <w:t>1/2</w:t>
            </w:r>
          </w:p>
        </w:tc>
        <w:tc>
          <w:tcPr>
            <w:tcW w:w="3291" w:type="dxa"/>
            <w:vAlign w:val="center"/>
          </w:tcPr>
          <w:p w14:paraId="5AC2EB42" w14:textId="77777777" w:rsidR="007A68DA" w:rsidRPr="007A68DA" w:rsidRDefault="007A68DA" w:rsidP="0064467B">
            <w:pPr>
              <w:pStyle w:val="TAC"/>
            </w:pPr>
            <w:r w:rsidRPr="007A68DA">
              <w:rPr>
                <w:rStyle w:val="af9"/>
                <w:rFonts w:cs="Arial"/>
                <w:szCs w:val="18"/>
              </w:rPr>
              <w:t xml:space="preserve"> {0, if </w:t>
            </w:r>
            <m:oMath>
              <m:r>
                <w:rPr>
                  <w:rFonts w:ascii="Cambria Math" w:hAnsi="Cambria Math"/>
                </w:rPr>
                <m:t>i</m:t>
              </m:r>
            </m:oMath>
            <w:r w:rsidRPr="007A68DA">
              <w:t xml:space="preserve"> is even}</w:t>
            </w:r>
            <w:r w:rsidRPr="007A68DA">
              <w:rPr>
                <w:rStyle w:val="af9"/>
                <w:rFonts w:cs="Arial"/>
                <w:szCs w:val="18"/>
              </w:rPr>
              <w:t>, {</w:t>
            </w:r>
            <m:oMath>
              <m:sSubSup>
                <m:sSubSupPr>
                  <m:ctrlPr>
                    <w:rPr>
                      <w:rStyle w:val="af9"/>
                      <w:rFonts w:ascii="Cambria Math" w:hAnsi="Cambria Math" w:cs="Arial"/>
                      <w:szCs w:val="18"/>
                    </w:rPr>
                  </m:ctrlPr>
                </m:sSubSupPr>
                <m:e>
                  <m:r>
                    <w:rPr>
                      <w:rStyle w:val="af9"/>
                      <w:rFonts w:ascii="Cambria Math" w:hAnsi="Cambria Math" w:cs="Arial"/>
                      <w:szCs w:val="18"/>
                    </w:rPr>
                    <m:t>N</m:t>
                  </m:r>
                </m:e>
                <m:sub>
                  <m:r>
                    <m:rPr>
                      <m:sty m:val="p"/>
                    </m:rPr>
                    <w:rPr>
                      <w:rStyle w:val="af9"/>
                      <w:rFonts w:ascii="Cambria Math" w:hAnsi="Cambria Math" w:cs="Arial" w:hint="eastAsia"/>
                      <w:szCs w:val="18"/>
                    </w:rPr>
                    <m:t>symb</m:t>
                  </m:r>
                </m:sub>
                <m:sup>
                  <m:r>
                    <m:rPr>
                      <m:sty m:val="p"/>
                    </m:rPr>
                    <w:rPr>
                      <w:rStyle w:val="af9"/>
                      <w:rFonts w:ascii="Cambria Math" w:hAnsi="Cambria Math" w:cs="Arial" w:hint="eastAsia"/>
                      <w:szCs w:val="18"/>
                    </w:rPr>
                    <m:t>CORESET</m:t>
                  </m:r>
                </m:sup>
              </m:sSubSup>
            </m:oMath>
            <w:r w:rsidRPr="007A68DA">
              <w:t xml:space="preserve">, if </w:t>
            </w:r>
            <m:oMath>
              <m:r>
                <w:rPr>
                  <w:rFonts w:ascii="Cambria Math" w:hAnsi="Cambria Math"/>
                </w:rPr>
                <m:t>i</m:t>
              </m:r>
            </m:oMath>
            <w:r w:rsidRPr="007A68DA">
              <w:t xml:space="preserve"> is odd</w:t>
            </w:r>
            <w:r w:rsidRPr="007A68DA">
              <w:rPr>
                <w:rStyle w:val="af9"/>
                <w:rFonts w:cs="Arial"/>
                <w:szCs w:val="18"/>
              </w:rPr>
              <w:t>}</w:t>
            </w:r>
          </w:p>
        </w:tc>
      </w:tr>
      <w:tr w:rsidR="007A68DA" w:rsidRPr="007A68DA" w14:paraId="32DA4D68" w14:textId="77777777" w:rsidTr="0064467B">
        <w:trPr>
          <w:cantSplit/>
        </w:trPr>
        <w:tc>
          <w:tcPr>
            <w:tcW w:w="798" w:type="dxa"/>
            <w:tcBorders>
              <w:right w:val="double" w:sz="4" w:space="0" w:color="auto"/>
            </w:tcBorders>
            <w:shd w:val="clear" w:color="auto" w:fill="auto"/>
            <w:vAlign w:val="center"/>
          </w:tcPr>
          <w:p w14:paraId="5154179D" w14:textId="77777777" w:rsidR="007A68DA" w:rsidRPr="007A68DA" w:rsidRDefault="007A68DA" w:rsidP="0064467B">
            <w:pPr>
              <w:pStyle w:val="TAC"/>
            </w:pPr>
            <w:r w:rsidRPr="007A68DA">
              <w:t>6</w:t>
            </w:r>
          </w:p>
        </w:tc>
        <w:tc>
          <w:tcPr>
            <w:tcW w:w="947" w:type="dxa"/>
            <w:tcBorders>
              <w:left w:val="double" w:sz="4" w:space="0" w:color="auto"/>
            </w:tcBorders>
            <w:vAlign w:val="center"/>
          </w:tcPr>
          <w:p w14:paraId="221AD4C1" w14:textId="77777777" w:rsidR="007A68DA" w:rsidRPr="007A68DA" w:rsidRDefault="007A68DA" w:rsidP="0064467B">
            <w:pPr>
              <w:pStyle w:val="TAC"/>
            </w:pPr>
            <w:r w:rsidRPr="007A68DA">
              <w:rPr>
                <w:rStyle w:val="af9"/>
                <w:rFonts w:cs="Arial"/>
                <w:szCs w:val="18"/>
              </w:rPr>
              <w:t>0</w:t>
            </w:r>
          </w:p>
        </w:tc>
        <w:tc>
          <w:tcPr>
            <w:tcW w:w="3190" w:type="dxa"/>
            <w:vAlign w:val="center"/>
          </w:tcPr>
          <w:p w14:paraId="7A60BE1C" w14:textId="77777777" w:rsidR="007A68DA" w:rsidRPr="007A68DA" w:rsidRDefault="007A68DA" w:rsidP="0064467B">
            <w:pPr>
              <w:pStyle w:val="TAC"/>
            </w:pPr>
            <w:r w:rsidRPr="007A68DA">
              <w:rPr>
                <w:rStyle w:val="af9"/>
                <w:rFonts w:cs="Arial"/>
                <w:szCs w:val="18"/>
              </w:rPr>
              <w:t>1</w:t>
            </w:r>
          </w:p>
        </w:tc>
        <w:tc>
          <w:tcPr>
            <w:tcW w:w="883" w:type="dxa"/>
            <w:vAlign w:val="center"/>
          </w:tcPr>
          <w:p w14:paraId="6C6A3BBE" w14:textId="77777777" w:rsidR="007A68DA" w:rsidRPr="007A68DA" w:rsidRDefault="007A68DA" w:rsidP="0064467B">
            <w:pPr>
              <w:pStyle w:val="TAC"/>
            </w:pPr>
            <w:r w:rsidRPr="007A68DA">
              <w:rPr>
                <w:rStyle w:val="af9"/>
                <w:rFonts w:cs="Arial"/>
                <w:szCs w:val="18"/>
              </w:rPr>
              <w:t>2</w:t>
            </w:r>
          </w:p>
        </w:tc>
        <w:tc>
          <w:tcPr>
            <w:tcW w:w="3291" w:type="dxa"/>
            <w:vAlign w:val="center"/>
          </w:tcPr>
          <w:p w14:paraId="4282E6BA" w14:textId="77777777" w:rsidR="007A68DA" w:rsidRPr="007A68DA" w:rsidRDefault="007A68DA" w:rsidP="0064467B">
            <w:pPr>
              <w:pStyle w:val="TAC"/>
            </w:pPr>
            <w:r w:rsidRPr="007A68DA">
              <w:rPr>
                <w:rStyle w:val="af9"/>
                <w:rFonts w:cs="Arial"/>
                <w:szCs w:val="18"/>
              </w:rPr>
              <w:t>0</w:t>
            </w:r>
          </w:p>
        </w:tc>
      </w:tr>
      <w:tr w:rsidR="007A68DA" w:rsidRPr="007A68DA" w14:paraId="3C7EAE10" w14:textId="77777777" w:rsidTr="0064467B">
        <w:trPr>
          <w:cantSplit/>
        </w:trPr>
        <w:tc>
          <w:tcPr>
            <w:tcW w:w="798" w:type="dxa"/>
            <w:tcBorders>
              <w:right w:val="double" w:sz="4" w:space="0" w:color="auto"/>
            </w:tcBorders>
            <w:shd w:val="clear" w:color="auto" w:fill="auto"/>
            <w:vAlign w:val="center"/>
          </w:tcPr>
          <w:p w14:paraId="7BD84E78" w14:textId="77777777" w:rsidR="007A68DA" w:rsidRPr="007A68DA" w:rsidRDefault="007A68DA" w:rsidP="0064467B">
            <w:pPr>
              <w:pStyle w:val="TAC"/>
            </w:pPr>
            <w:r w:rsidRPr="007A68DA">
              <w:t>7</w:t>
            </w:r>
          </w:p>
        </w:tc>
        <w:tc>
          <w:tcPr>
            <w:tcW w:w="947" w:type="dxa"/>
            <w:tcBorders>
              <w:left w:val="double" w:sz="4" w:space="0" w:color="auto"/>
            </w:tcBorders>
            <w:vAlign w:val="center"/>
          </w:tcPr>
          <w:p w14:paraId="34473A92" w14:textId="77777777" w:rsidR="007A68DA" w:rsidRPr="007A68DA" w:rsidRDefault="007A68DA" w:rsidP="0064467B">
            <w:pPr>
              <w:pStyle w:val="TAC"/>
            </w:pPr>
            <w:r w:rsidRPr="007A68DA">
              <w:rPr>
                <w:rStyle w:val="af9"/>
                <w:rFonts w:cs="Arial"/>
                <w:szCs w:val="18"/>
              </w:rPr>
              <w:t>5</w:t>
            </w:r>
          </w:p>
        </w:tc>
        <w:tc>
          <w:tcPr>
            <w:tcW w:w="3190" w:type="dxa"/>
            <w:vAlign w:val="center"/>
          </w:tcPr>
          <w:p w14:paraId="2B9EB8F3" w14:textId="77777777" w:rsidR="007A68DA" w:rsidRPr="007A68DA" w:rsidRDefault="007A68DA" w:rsidP="0064467B">
            <w:pPr>
              <w:pStyle w:val="TAC"/>
            </w:pPr>
            <w:r w:rsidRPr="007A68DA">
              <w:rPr>
                <w:rStyle w:val="af9"/>
                <w:rFonts w:cs="Arial"/>
                <w:szCs w:val="18"/>
              </w:rPr>
              <w:t>1</w:t>
            </w:r>
          </w:p>
        </w:tc>
        <w:tc>
          <w:tcPr>
            <w:tcW w:w="883" w:type="dxa"/>
            <w:vAlign w:val="center"/>
          </w:tcPr>
          <w:p w14:paraId="032A07D1" w14:textId="77777777" w:rsidR="007A68DA" w:rsidRPr="007A68DA" w:rsidRDefault="007A68DA" w:rsidP="0064467B">
            <w:pPr>
              <w:pStyle w:val="TAC"/>
            </w:pPr>
            <w:r w:rsidRPr="007A68DA">
              <w:rPr>
                <w:rStyle w:val="af9"/>
                <w:rFonts w:cs="Arial"/>
                <w:szCs w:val="18"/>
              </w:rPr>
              <w:t>2</w:t>
            </w:r>
          </w:p>
        </w:tc>
        <w:tc>
          <w:tcPr>
            <w:tcW w:w="3291" w:type="dxa"/>
            <w:vAlign w:val="center"/>
          </w:tcPr>
          <w:p w14:paraId="7E7A7F9D" w14:textId="77777777" w:rsidR="007A68DA" w:rsidRPr="007A68DA" w:rsidRDefault="007A68DA" w:rsidP="0064467B">
            <w:pPr>
              <w:pStyle w:val="TAC"/>
            </w:pPr>
            <w:r w:rsidRPr="007A68DA">
              <w:rPr>
                <w:rStyle w:val="af9"/>
                <w:rFonts w:cs="Arial"/>
                <w:szCs w:val="18"/>
              </w:rPr>
              <w:t>0</w:t>
            </w:r>
          </w:p>
        </w:tc>
      </w:tr>
    </w:tbl>
    <w:p w14:paraId="62E86850" w14:textId="77777777" w:rsidR="007A68DA" w:rsidRPr="007A68DA" w:rsidRDefault="007A68DA" w:rsidP="007A68DA">
      <w:pPr>
        <w:rPr>
          <w:lang w:eastAsia="zh-CN"/>
        </w:rPr>
      </w:pPr>
    </w:p>
    <w:p w14:paraId="08F6B05D" w14:textId="77777777" w:rsidR="007A68DA" w:rsidRPr="007A68DA" w:rsidRDefault="007A68DA" w:rsidP="007A68DA">
      <w:pPr>
        <w:pStyle w:val="a6"/>
      </w:pPr>
      <w:bookmarkStart w:id="20" w:name="_Ref83755839"/>
      <w:r w:rsidRPr="007A68DA">
        <w:t xml:space="preserve">Table </w:t>
      </w:r>
      <w:r w:rsidRPr="007A68DA">
        <w:rPr>
          <w:noProof/>
        </w:rPr>
        <w:fldChar w:fldCharType="begin"/>
      </w:r>
      <w:r w:rsidRPr="007A68DA">
        <w:rPr>
          <w:noProof/>
        </w:rPr>
        <w:instrText xml:space="preserve"> SEQ Table \* ARABIC </w:instrText>
      </w:r>
      <w:r w:rsidRPr="007A68DA">
        <w:rPr>
          <w:noProof/>
        </w:rPr>
        <w:fldChar w:fldCharType="separate"/>
      </w:r>
      <w:r w:rsidRPr="007A68DA">
        <w:rPr>
          <w:noProof/>
        </w:rPr>
        <w:t>5</w:t>
      </w:r>
      <w:r w:rsidRPr="007A68DA">
        <w:rPr>
          <w:noProof/>
        </w:rPr>
        <w:fldChar w:fldCharType="end"/>
      </w:r>
      <w:bookmarkEnd w:id="20"/>
      <w:r w:rsidRPr="007A68DA">
        <w:t xml:space="preserve"> Parameters for PDCCH monitoring occasions for Type0-PDCCH CSS set - SS/PBCH block and CORESET multiplexing pattern 1 and FR2-2 when {SS/PBCH block, PDCCH} SCS is {480, 480} kHz or {960,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267"/>
        <w:gridCol w:w="2871"/>
        <w:gridCol w:w="883"/>
        <w:gridCol w:w="3290"/>
      </w:tblGrid>
      <w:tr w:rsidR="007A68DA" w:rsidRPr="007A68DA" w14:paraId="1B8880F1" w14:textId="77777777" w:rsidTr="0064467B">
        <w:trPr>
          <w:cantSplit/>
        </w:trPr>
        <w:tc>
          <w:tcPr>
            <w:tcW w:w="798" w:type="dxa"/>
            <w:tcBorders>
              <w:bottom w:val="double" w:sz="4" w:space="0" w:color="auto"/>
              <w:right w:val="double" w:sz="4" w:space="0" w:color="auto"/>
            </w:tcBorders>
            <w:shd w:val="clear" w:color="auto" w:fill="E0E0E0"/>
            <w:vAlign w:val="center"/>
          </w:tcPr>
          <w:p w14:paraId="7AD89774" w14:textId="77777777" w:rsidR="007A68DA" w:rsidRPr="007A68DA" w:rsidRDefault="007A68DA" w:rsidP="0064467B">
            <w:pPr>
              <w:pStyle w:val="TAH"/>
              <w:rPr>
                <w:bCs/>
              </w:rPr>
            </w:pPr>
            <w:r w:rsidRPr="007A68DA">
              <w:rPr>
                <w:bCs/>
              </w:rPr>
              <w:t>Index</w:t>
            </w:r>
          </w:p>
        </w:tc>
        <w:tc>
          <w:tcPr>
            <w:tcW w:w="1267" w:type="dxa"/>
            <w:tcBorders>
              <w:left w:val="double" w:sz="4" w:space="0" w:color="auto"/>
              <w:bottom w:val="double" w:sz="4" w:space="0" w:color="auto"/>
            </w:tcBorders>
            <w:shd w:val="clear" w:color="auto" w:fill="E0E0E0"/>
            <w:vAlign w:val="center"/>
          </w:tcPr>
          <w:p w14:paraId="62373BC5" w14:textId="77777777" w:rsidR="007A68DA" w:rsidRPr="007A68DA" w:rsidRDefault="007A68DA" w:rsidP="0064467B">
            <w:pPr>
              <w:pStyle w:val="TAH"/>
              <w:rPr>
                <w:bCs/>
              </w:rPr>
            </w:pPr>
            <w:r w:rsidRPr="007A68DA">
              <w:rPr>
                <w:noProof/>
                <w:position w:val="-6"/>
                <w:lang w:eastAsia="ko-KR"/>
              </w:rPr>
              <w:drawing>
                <wp:inline distT="0" distB="0" distL="0" distR="0" wp14:anchorId="671EAE84" wp14:editId="1F19E61B">
                  <wp:extent cx="184150" cy="184150"/>
                  <wp:effectExtent l="0" t="0" r="0" b="6350"/>
                  <wp:docPr id="24"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2871" w:type="dxa"/>
            <w:tcBorders>
              <w:bottom w:val="double" w:sz="4" w:space="0" w:color="auto"/>
            </w:tcBorders>
            <w:shd w:val="clear" w:color="auto" w:fill="E0E0E0"/>
            <w:vAlign w:val="center"/>
          </w:tcPr>
          <w:p w14:paraId="7BFCCD81" w14:textId="77777777" w:rsidR="007A68DA" w:rsidRPr="007A68DA" w:rsidRDefault="007A68DA" w:rsidP="0064467B">
            <w:pPr>
              <w:pStyle w:val="TAH"/>
              <w:rPr>
                <w:bCs/>
              </w:rPr>
            </w:pPr>
            <w:r w:rsidRPr="007A68DA">
              <w:rPr>
                <w:rStyle w:val="af9"/>
                <w:rFonts w:cs="Arial"/>
                <w:szCs w:val="18"/>
              </w:rPr>
              <w:t>Number of search space sets per slot</w:t>
            </w:r>
          </w:p>
        </w:tc>
        <w:tc>
          <w:tcPr>
            <w:tcW w:w="883" w:type="dxa"/>
            <w:tcBorders>
              <w:bottom w:val="double" w:sz="4" w:space="0" w:color="auto"/>
            </w:tcBorders>
            <w:shd w:val="clear" w:color="auto" w:fill="E0E0E0"/>
            <w:vAlign w:val="center"/>
          </w:tcPr>
          <w:p w14:paraId="2C64BF02" w14:textId="77777777" w:rsidR="007A68DA" w:rsidRPr="007A68DA" w:rsidRDefault="007A68DA" w:rsidP="0064467B">
            <w:pPr>
              <w:pStyle w:val="TAH"/>
              <w:rPr>
                <w:bCs/>
              </w:rPr>
            </w:pPr>
            <w:r w:rsidRPr="007A68DA">
              <w:rPr>
                <w:noProof/>
                <w:position w:val="-4"/>
                <w:lang w:eastAsia="ko-KR"/>
              </w:rPr>
              <w:drawing>
                <wp:inline distT="0" distB="0" distL="0" distR="0" wp14:anchorId="3F9D5FB8" wp14:editId="136DDB61">
                  <wp:extent cx="184150" cy="184150"/>
                  <wp:effectExtent l="0" t="0" r="6350" b="6350"/>
                  <wp:docPr id="27"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0" w:type="dxa"/>
            <w:tcBorders>
              <w:bottom w:val="double" w:sz="4" w:space="0" w:color="auto"/>
            </w:tcBorders>
            <w:shd w:val="clear" w:color="auto" w:fill="E0E0E0"/>
            <w:vAlign w:val="center"/>
          </w:tcPr>
          <w:p w14:paraId="30006DFE" w14:textId="77777777" w:rsidR="007A68DA" w:rsidRPr="007A68DA" w:rsidRDefault="007A68DA" w:rsidP="0064467B">
            <w:pPr>
              <w:spacing w:after="0"/>
              <w:jc w:val="center"/>
              <w:textAlignment w:val="bottom"/>
              <w:rPr>
                <w:rFonts w:ascii="Arial" w:hAnsi="Arial" w:cs="Arial"/>
                <w:b/>
                <w:sz w:val="18"/>
                <w:szCs w:val="18"/>
              </w:rPr>
            </w:pPr>
            <w:r w:rsidRPr="007A68DA">
              <w:rPr>
                <w:rStyle w:val="af9"/>
                <w:rFonts w:cs="Arial"/>
                <w:b/>
                <w:szCs w:val="18"/>
              </w:rPr>
              <w:t>First symbol index</w:t>
            </w:r>
          </w:p>
        </w:tc>
      </w:tr>
      <w:tr w:rsidR="007A68DA" w:rsidRPr="007A68DA" w14:paraId="0F66A1AD" w14:textId="77777777" w:rsidTr="0064467B">
        <w:trPr>
          <w:cantSplit/>
        </w:trPr>
        <w:tc>
          <w:tcPr>
            <w:tcW w:w="798" w:type="dxa"/>
            <w:tcBorders>
              <w:top w:val="double" w:sz="4" w:space="0" w:color="auto"/>
              <w:right w:val="double" w:sz="4" w:space="0" w:color="auto"/>
            </w:tcBorders>
            <w:shd w:val="clear" w:color="auto" w:fill="auto"/>
            <w:vAlign w:val="center"/>
          </w:tcPr>
          <w:p w14:paraId="5EC764F5" w14:textId="77777777" w:rsidR="007A68DA" w:rsidRPr="007A68DA" w:rsidRDefault="007A68DA" w:rsidP="0064467B">
            <w:pPr>
              <w:pStyle w:val="TAC"/>
            </w:pPr>
            <w:r w:rsidRPr="007A68DA">
              <w:t>0</w:t>
            </w:r>
          </w:p>
        </w:tc>
        <w:tc>
          <w:tcPr>
            <w:tcW w:w="1267" w:type="dxa"/>
            <w:tcBorders>
              <w:top w:val="double" w:sz="4" w:space="0" w:color="auto"/>
              <w:left w:val="double" w:sz="4" w:space="0" w:color="auto"/>
            </w:tcBorders>
            <w:vAlign w:val="center"/>
          </w:tcPr>
          <w:p w14:paraId="2278E8D1" w14:textId="77777777" w:rsidR="007A68DA" w:rsidRPr="007A68DA" w:rsidRDefault="007A68DA" w:rsidP="0064467B">
            <w:pPr>
              <w:pStyle w:val="TAC"/>
            </w:pPr>
            <w:r w:rsidRPr="007A68DA">
              <w:rPr>
                <w:rStyle w:val="af9"/>
                <w:rFonts w:cs="Arial"/>
                <w:szCs w:val="18"/>
              </w:rPr>
              <w:t>0</w:t>
            </w:r>
          </w:p>
        </w:tc>
        <w:tc>
          <w:tcPr>
            <w:tcW w:w="2871" w:type="dxa"/>
            <w:tcBorders>
              <w:top w:val="double" w:sz="4" w:space="0" w:color="auto"/>
            </w:tcBorders>
            <w:vAlign w:val="center"/>
          </w:tcPr>
          <w:p w14:paraId="13885D4A" w14:textId="77777777" w:rsidR="007A68DA" w:rsidRPr="007A68DA" w:rsidRDefault="007A68DA" w:rsidP="0064467B">
            <w:pPr>
              <w:pStyle w:val="TAC"/>
            </w:pPr>
            <w:r w:rsidRPr="007A68DA">
              <w:rPr>
                <w:rStyle w:val="af9"/>
                <w:rFonts w:cs="Arial"/>
                <w:szCs w:val="18"/>
              </w:rPr>
              <w:t>1</w:t>
            </w:r>
          </w:p>
        </w:tc>
        <w:tc>
          <w:tcPr>
            <w:tcW w:w="883" w:type="dxa"/>
            <w:tcBorders>
              <w:top w:val="double" w:sz="4" w:space="0" w:color="auto"/>
            </w:tcBorders>
            <w:vAlign w:val="center"/>
          </w:tcPr>
          <w:p w14:paraId="716F9EAC" w14:textId="77777777" w:rsidR="007A68DA" w:rsidRPr="007A68DA" w:rsidRDefault="007A68DA" w:rsidP="0064467B">
            <w:pPr>
              <w:pStyle w:val="TAC"/>
            </w:pPr>
            <w:r w:rsidRPr="007A68DA">
              <w:rPr>
                <w:rStyle w:val="af9"/>
                <w:rFonts w:cs="Arial"/>
                <w:szCs w:val="18"/>
              </w:rPr>
              <w:t>1</w:t>
            </w:r>
          </w:p>
        </w:tc>
        <w:tc>
          <w:tcPr>
            <w:tcW w:w="3290" w:type="dxa"/>
            <w:tcBorders>
              <w:top w:val="double" w:sz="4" w:space="0" w:color="auto"/>
            </w:tcBorders>
            <w:vAlign w:val="center"/>
          </w:tcPr>
          <w:p w14:paraId="62270E90" w14:textId="77777777" w:rsidR="007A68DA" w:rsidRPr="007A68DA" w:rsidRDefault="007A68DA" w:rsidP="0064467B">
            <w:pPr>
              <w:pStyle w:val="TAC"/>
            </w:pPr>
            <w:r w:rsidRPr="007A68DA">
              <w:rPr>
                <w:rStyle w:val="af9"/>
                <w:rFonts w:cs="Arial"/>
                <w:szCs w:val="18"/>
              </w:rPr>
              <w:t>0</w:t>
            </w:r>
          </w:p>
        </w:tc>
      </w:tr>
      <w:tr w:rsidR="007A68DA" w:rsidRPr="007A68DA" w14:paraId="25B4AD1D" w14:textId="77777777" w:rsidTr="0064467B">
        <w:trPr>
          <w:cantSplit/>
        </w:trPr>
        <w:tc>
          <w:tcPr>
            <w:tcW w:w="798" w:type="dxa"/>
            <w:tcBorders>
              <w:right w:val="double" w:sz="4" w:space="0" w:color="auto"/>
            </w:tcBorders>
            <w:shd w:val="clear" w:color="auto" w:fill="auto"/>
            <w:vAlign w:val="center"/>
          </w:tcPr>
          <w:p w14:paraId="6F552AE2" w14:textId="77777777" w:rsidR="007A68DA" w:rsidRPr="007A68DA" w:rsidRDefault="007A68DA" w:rsidP="0064467B">
            <w:pPr>
              <w:pStyle w:val="TAC"/>
            </w:pPr>
            <w:r w:rsidRPr="007A68DA">
              <w:t>1</w:t>
            </w:r>
          </w:p>
        </w:tc>
        <w:tc>
          <w:tcPr>
            <w:tcW w:w="1267" w:type="dxa"/>
            <w:tcBorders>
              <w:left w:val="double" w:sz="4" w:space="0" w:color="auto"/>
            </w:tcBorders>
            <w:vAlign w:val="center"/>
          </w:tcPr>
          <w:p w14:paraId="315B136B" w14:textId="77777777" w:rsidR="007A68DA" w:rsidRPr="007A68DA" w:rsidRDefault="007A68DA" w:rsidP="0064467B">
            <w:pPr>
              <w:pStyle w:val="TAC"/>
            </w:pPr>
            <w:r w:rsidRPr="007A68DA">
              <w:rPr>
                <w:rStyle w:val="af9"/>
                <w:rFonts w:cs="Arial"/>
                <w:szCs w:val="18"/>
              </w:rPr>
              <w:t>0</w:t>
            </w:r>
          </w:p>
        </w:tc>
        <w:tc>
          <w:tcPr>
            <w:tcW w:w="2871" w:type="dxa"/>
            <w:vAlign w:val="center"/>
          </w:tcPr>
          <w:p w14:paraId="0E04B855" w14:textId="77777777" w:rsidR="007A68DA" w:rsidRPr="007A68DA" w:rsidRDefault="007A68DA" w:rsidP="0064467B">
            <w:pPr>
              <w:pStyle w:val="TAC"/>
            </w:pPr>
            <w:r w:rsidRPr="007A68DA">
              <w:rPr>
                <w:rStyle w:val="af9"/>
                <w:rFonts w:cs="Arial"/>
                <w:szCs w:val="18"/>
              </w:rPr>
              <w:t>2</w:t>
            </w:r>
          </w:p>
        </w:tc>
        <w:tc>
          <w:tcPr>
            <w:tcW w:w="883" w:type="dxa"/>
            <w:vAlign w:val="center"/>
          </w:tcPr>
          <w:p w14:paraId="66203ACA" w14:textId="77777777" w:rsidR="007A68DA" w:rsidRPr="007A68DA" w:rsidRDefault="007A68DA" w:rsidP="0064467B">
            <w:pPr>
              <w:pStyle w:val="TAC"/>
            </w:pPr>
            <w:r w:rsidRPr="007A68DA">
              <w:rPr>
                <w:rStyle w:val="af9"/>
                <w:rFonts w:cs="Arial"/>
                <w:szCs w:val="18"/>
              </w:rPr>
              <w:t>1/2</w:t>
            </w:r>
          </w:p>
        </w:tc>
        <w:tc>
          <w:tcPr>
            <w:tcW w:w="3290" w:type="dxa"/>
            <w:vAlign w:val="center"/>
          </w:tcPr>
          <w:p w14:paraId="7D7C5423" w14:textId="77777777" w:rsidR="007A68DA" w:rsidRPr="007A68DA" w:rsidRDefault="007A68DA" w:rsidP="0064467B">
            <w:pPr>
              <w:pStyle w:val="TAC"/>
            </w:pPr>
            <w:r w:rsidRPr="007A68DA">
              <w:rPr>
                <w:rStyle w:val="af9"/>
                <w:rFonts w:cs="Arial"/>
                <w:szCs w:val="18"/>
              </w:rPr>
              <w:t xml:space="preserve">{0, if </w:t>
            </w:r>
            <m:oMath>
              <m:r>
                <w:rPr>
                  <w:rFonts w:ascii="Cambria Math" w:hAnsi="Cambria Math"/>
                </w:rPr>
                <m:t>i</m:t>
              </m:r>
            </m:oMath>
            <w:r w:rsidRPr="007A68DA">
              <w:t xml:space="preserve"> is even}</w:t>
            </w:r>
            <w:r w:rsidRPr="007A68DA">
              <w:rPr>
                <w:rStyle w:val="af9"/>
                <w:rFonts w:cs="Arial"/>
                <w:szCs w:val="18"/>
              </w:rPr>
              <w:t>, {7</w:t>
            </w:r>
            <w:r w:rsidRPr="007A68DA">
              <w:t xml:space="preserve">, if </w:t>
            </w:r>
            <m:oMath>
              <m:r>
                <w:rPr>
                  <w:rFonts w:ascii="Cambria Math" w:hAnsi="Cambria Math"/>
                </w:rPr>
                <m:t>i</m:t>
              </m:r>
            </m:oMath>
            <w:r w:rsidRPr="007A68DA">
              <w:t xml:space="preserve"> is odd</w:t>
            </w:r>
            <w:r w:rsidRPr="007A68DA">
              <w:rPr>
                <w:rStyle w:val="af9"/>
                <w:rFonts w:cs="Arial"/>
                <w:szCs w:val="18"/>
              </w:rPr>
              <w:t>}</w:t>
            </w:r>
          </w:p>
        </w:tc>
      </w:tr>
      <w:tr w:rsidR="007A68DA" w:rsidRPr="007A68DA" w14:paraId="58599452" w14:textId="77777777" w:rsidTr="0064467B">
        <w:trPr>
          <w:cantSplit/>
        </w:trPr>
        <w:tc>
          <w:tcPr>
            <w:tcW w:w="798" w:type="dxa"/>
            <w:tcBorders>
              <w:right w:val="double" w:sz="4" w:space="0" w:color="auto"/>
            </w:tcBorders>
            <w:shd w:val="clear" w:color="auto" w:fill="auto"/>
            <w:vAlign w:val="center"/>
          </w:tcPr>
          <w:p w14:paraId="1F6208AE" w14:textId="77777777" w:rsidR="007A68DA" w:rsidRPr="007A68DA" w:rsidRDefault="007A68DA" w:rsidP="0064467B">
            <w:pPr>
              <w:pStyle w:val="TAC"/>
            </w:pPr>
            <w:r w:rsidRPr="007A68DA">
              <w:t>2</w:t>
            </w:r>
          </w:p>
        </w:tc>
        <w:tc>
          <w:tcPr>
            <w:tcW w:w="1267" w:type="dxa"/>
            <w:tcBorders>
              <w:left w:val="double" w:sz="4" w:space="0" w:color="auto"/>
            </w:tcBorders>
            <w:vAlign w:val="center"/>
          </w:tcPr>
          <w:p w14:paraId="0EF3B835" w14:textId="77777777" w:rsidR="007A68DA" w:rsidRPr="007A68DA" w:rsidRDefault="007A68DA" w:rsidP="0064467B">
            <w:pPr>
              <w:pStyle w:val="TAC"/>
              <w:rPr>
                <w:rStyle w:val="af9"/>
                <w:rFonts w:cs="Arial"/>
                <w:szCs w:val="18"/>
              </w:rPr>
            </w:pPr>
            <w:r w:rsidRPr="007A68DA">
              <w:rPr>
                <w:rStyle w:val="af9"/>
                <w:rFonts w:cs="Arial"/>
                <w:szCs w:val="18"/>
              </w:rPr>
              <w:t>5X</w:t>
            </w:r>
          </w:p>
        </w:tc>
        <w:tc>
          <w:tcPr>
            <w:tcW w:w="2871" w:type="dxa"/>
            <w:vAlign w:val="center"/>
          </w:tcPr>
          <w:p w14:paraId="36EE7730" w14:textId="77777777" w:rsidR="007A68DA" w:rsidRPr="007A68DA" w:rsidRDefault="007A68DA" w:rsidP="0064467B">
            <w:pPr>
              <w:pStyle w:val="TAC"/>
            </w:pPr>
            <w:r w:rsidRPr="007A68DA">
              <w:rPr>
                <w:rStyle w:val="af9"/>
                <w:rFonts w:cs="Arial"/>
                <w:szCs w:val="18"/>
              </w:rPr>
              <w:t>1</w:t>
            </w:r>
          </w:p>
        </w:tc>
        <w:tc>
          <w:tcPr>
            <w:tcW w:w="883" w:type="dxa"/>
            <w:vAlign w:val="center"/>
          </w:tcPr>
          <w:p w14:paraId="755F2D2C" w14:textId="77777777" w:rsidR="007A68DA" w:rsidRPr="007A68DA" w:rsidRDefault="007A68DA" w:rsidP="0064467B">
            <w:pPr>
              <w:pStyle w:val="TAC"/>
            </w:pPr>
            <w:r w:rsidRPr="007A68DA">
              <w:rPr>
                <w:rStyle w:val="af9"/>
                <w:rFonts w:cs="Arial"/>
                <w:szCs w:val="18"/>
              </w:rPr>
              <w:t>1</w:t>
            </w:r>
          </w:p>
        </w:tc>
        <w:tc>
          <w:tcPr>
            <w:tcW w:w="3290" w:type="dxa"/>
            <w:vAlign w:val="center"/>
          </w:tcPr>
          <w:p w14:paraId="5F54EECA" w14:textId="77777777" w:rsidR="007A68DA" w:rsidRPr="007A68DA" w:rsidRDefault="007A68DA" w:rsidP="0064467B">
            <w:pPr>
              <w:pStyle w:val="TAC"/>
            </w:pPr>
            <w:r w:rsidRPr="007A68DA">
              <w:rPr>
                <w:rStyle w:val="af9"/>
                <w:rFonts w:cs="Arial"/>
                <w:szCs w:val="18"/>
              </w:rPr>
              <w:t>0</w:t>
            </w:r>
          </w:p>
        </w:tc>
      </w:tr>
      <w:tr w:rsidR="007A68DA" w:rsidRPr="007A68DA" w14:paraId="46C13929" w14:textId="77777777" w:rsidTr="0064467B">
        <w:trPr>
          <w:cantSplit/>
        </w:trPr>
        <w:tc>
          <w:tcPr>
            <w:tcW w:w="798" w:type="dxa"/>
            <w:tcBorders>
              <w:right w:val="double" w:sz="4" w:space="0" w:color="auto"/>
            </w:tcBorders>
            <w:shd w:val="clear" w:color="auto" w:fill="auto"/>
            <w:vAlign w:val="center"/>
          </w:tcPr>
          <w:p w14:paraId="7F9BFEED" w14:textId="77777777" w:rsidR="007A68DA" w:rsidRPr="007A68DA" w:rsidRDefault="007A68DA" w:rsidP="0064467B">
            <w:pPr>
              <w:pStyle w:val="TAC"/>
            </w:pPr>
            <w:r w:rsidRPr="007A68DA">
              <w:t>3</w:t>
            </w:r>
          </w:p>
        </w:tc>
        <w:tc>
          <w:tcPr>
            <w:tcW w:w="1267" w:type="dxa"/>
            <w:tcBorders>
              <w:left w:val="double" w:sz="4" w:space="0" w:color="auto"/>
            </w:tcBorders>
            <w:vAlign w:val="center"/>
          </w:tcPr>
          <w:p w14:paraId="1E8FD4F1" w14:textId="77777777" w:rsidR="007A68DA" w:rsidRPr="007A68DA" w:rsidRDefault="007A68DA" w:rsidP="0064467B">
            <w:pPr>
              <w:pStyle w:val="TAC"/>
              <w:rPr>
                <w:rStyle w:val="af9"/>
                <w:rFonts w:cs="Arial"/>
                <w:szCs w:val="18"/>
              </w:rPr>
            </w:pPr>
            <w:r w:rsidRPr="007A68DA">
              <w:rPr>
                <w:rStyle w:val="af9"/>
                <w:rFonts w:cs="Arial"/>
                <w:szCs w:val="18"/>
              </w:rPr>
              <w:t>5X</w:t>
            </w:r>
          </w:p>
        </w:tc>
        <w:tc>
          <w:tcPr>
            <w:tcW w:w="2871" w:type="dxa"/>
            <w:vAlign w:val="center"/>
          </w:tcPr>
          <w:p w14:paraId="0EE8EB5C" w14:textId="77777777" w:rsidR="007A68DA" w:rsidRPr="007A68DA" w:rsidRDefault="007A68DA" w:rsidP="0064467B">
            <w:pPr>
              <w:pStyle w:val="TAC"/>
            </w:pPr>
            <w:r w:rsidRPr="007A68DA">
              <w:rPr>
                <w:rStyle w:val="af9"/>
                <w:rFonts w:cs="Arial"/>
                <w:szCs w:val="18"/>
              </w:rPr>
              <w:t>2</w:t>
            </w:r>
          </w:p>
        </w:tc>
        <w:tc>
          <w:tcPr>
            <w:tcW w:w="883" w:type="dxa"/>
            <w:vAlign w:val="center"/>
          </w:tcPr>
          <w:p w14:paraId="1899D8AE" w14:textId="77777777" w:rsidR="007A68DA" w:rsidRPr="007A68DA" w:rsidRDefault="007A68DA" w:rsidP="0064467B">
            <w:pPr>
              <w:pStyle w:val="TAC"/>
            </w:pPr>
            <w:r w:rsidRPr="007A68DA">
              <w:rPr>
                <w:rStyle w:val="af9"/>
                <w:rFonts w:cs="Arial"/>
                <w:szCs w:val="18"/>
              </w:rPr>
              <w:t>1/2</w:t>
            </w:r>
          </w:p>
        </w:tc>
        <w:tc>
          <w:tcPr>
            <w:tcW w:w="3290" w:type="dxa"/>
            <w:vAlign w:val="center"/>
          </w:tcPr>
          <w:p w14:paraId="611A3DC9" w14:textId="77777777" w:rsidR="007A68DA" w:rsidRPr="007A68DA" w:rsidRDefault="007A68DA" w:rsidP="0064467B">
            <w:pPr>
              <w:pStyle w:val="TAC"/>
            </w:pPr>
            <w:r w:rsidRPr="007A68DA">
              <w:rPr>
                <w:rStyle w:val="af9"/>
                <w:rFonts w:cs="Arial"/>
                <w:szCs w:val="18"/>
              </w:rPr>
              <w:t xml:space="preserve">{0, if </w:t>
            </w:r>
            <m:oMath>
              <m:r>
                <w:rPr>
                  <w:rFonts w:ascii="Cambria Math" w:hAnsi="Cambria Math"/>
                </w:rPr>
                <m:t>i</m:t>
              </m:r>
            </m:oMath>
            <w:r w:rsidRPr="007A68DA">
              <w:t xml:space="preserve"> is even}</w:t>
            </w:r>
            <w:r w:rsidRPr="007A68DA">
              <w:rPr>
                <w:rStyle w:val="af9"/>
                <w:rFonts w:cs="Arial"/>
                <w:szCs w:val="18"/>
              </w:rPr>
              <w:t>, {7</w:t>
            </w:r>
            <w:r w:rsidRPr="007A68DA">
              <w:t xml:space="preserve">, if </w:t>
            </w:r>
            <m:oMath>
              <m:r>
                <w:rPr>
                  <w:rFonts w:ascii="Cambria Math" w:hAnsi="Cambria Math"/>
                </w:rPr>
                <m:t>i</m:t>
              </m:r>
            </m:oMath>
            <w:r w:rsidRPr="007A68DA">
              <w:t xml:space="preserve"> is odd</w:t>
            </w:r>
            <w:r w:rsidRPr="007A68DA">
              <w:rPr>
                <w:rStyle w:val="af9"/>
                <w:rFonts w:cs="Arial"/>
                <w:szCs w:val="18"/>
              </w:rPr>
              <w:t>}</w:t>
            </w:r>
          </w:p>
        </w:tc>
      </w:tr>
      <w:tr w:rsidR="007A68DA" w:rsidRPr="007A68DA" w14:paraId="6FDB6E02" w14:textId="77777777" w:rsidTr="0064467B">
        <w:trPr>
          <w:cantSplit/>
        </w:trPr>
        <w:tc>
          <w:tcPr>
            <w:tcW w:w="798" w:type="dxa"/>
            <w:tcBorders>
              <w:right w:val="double" w:sz="4" w:space="0" w:color="auto"/>
            </w:tcBorders>
            <w:shd w:val="clear" w:color="auto" w:fill="auto"/>
            <w:vAlign w:val="center"/>
          </w:tcPr>
          <w:p w14:paraId="7DBABE5F" w14:textId="77777777" w:rsidR="007A68DA" w:rsidRPr="007A68DA" w:rsidRDefault="007A68DA" w:rsidP="0064467B">
            <w:pPr>
              <w:pStyle w:val="TAC"/>
            </w:pPr>
            <w:r w:rsidRPr="007A68DA">
              <w:t>4</w:t>
            </w:r>
          </w:p>
        </w:tc>
        <w:tc>
          <w:tcPr>
            <w:tcW w:w="1267" w:type="dxa"/>
            <w:tcBorders>
              <w:left w:val="double" w:sz="4" w:space="0" w:color="auto"/>
            </w:tcBorders>
            <w:vAlign w:val="center"/>
          </w:tcPr>
          <w:p w14:paraId="0026329C" w14:textId="77777777" w:rsidR="007A68DA" w:rsidRPr="007A68DA" w:rsidRDefault="007A68DA" w:rsidP="0064467B">
            <w:pPr>
              <w:pStyle w:val="TAC"/>
            </w:pPr>
            <w:r w:rsidRPr="007A68DA">
              <w:rPr>
                <w:rStyle w:val="af9"/>
                <w:rFonts w:cs="Arial"/>
                <w:szCs w:val="18"/>
              </w:rPr>
              <w:t>5</w:t>
            </w:r>
          </w:p>
        </w:tc>
        <w:tc>
          <w:tcPr>
            <w:tcW w:w="2871" w:type="dxa"/>
            <w:vAlign w:val="center"/>
          </w:tcPr>
          <w:p w14:paraId="547033F5" w14:textId="77777777" w:rsidR="007A68DA" w:rsidRPr="007A68DA" w:rsidRDefault="007A68DA" w:rsidP="0064467B">
            <w:pPr>
              <w:pStyle w:val="TAC"/>
            </w:pPr>
            <w:r w:rsidRPr="007A68DA">
              <w:rPr>
                <w:rStyle w:val="af9"/>
                <w:rFonts w:cs="Arial"/>
                <w:szCs w:val="18"/>
              </w:rPr>
              <w:t>1</w:t>
            </w:r>
          </w:p>
        </w:tc>
        <w:tc>
          <w:tcPr>
            <w:tcW w:w="883" w:type="dxa"/>
            <w:vAlign w:val="center"/>
          </w:tcPr>
          <w:p w14:paraId="6F861B10" w14:textId="77777777" w:rsidR="007A68DA" w:rsidRPr="007A68DA" w:rsidRDefault="007A68DA" w:rsidP="0064467B">
            <w:pPr>
              <w:pStyle w:val="TAC"/>
            </w:pPr>
            <w:r w:rsidRPr="007A68DA">
              <w:rPr>
                <w:rStyle w:val="af9"/>
                <w:rFonts w:cs="Arial"/>
                <w:szCs w:val="18"/>
              </w:rPr>
              <w:t>1</w:t>
            </w:r>
          </w:p>
        </w:tc>
        <w:tc>
          <w:tcPr>
            <w:tcW w:w="3290" w:type="dxa"/>
            <w:vAlign w:val="center"/>
          </w:tcPr>
          <w:p w14:paraId="06C933F8" w14:textId="77777777" w:rsidR="007A68DA" w:rsidRPr="007A68DA" w:rsidRDefault="007A68DA" w:rsidP="0064467B">
            <w:pPr>
              <w:pStyle w:val="TAC"/>
            </w:pPr>
            <w:r w:rsidRPr="007A68DA">
              <w:rPr>
                <w:rStyle w:val="af9"/>
                <w:rFonts w:cs="Arial"/>
                <w:szCs w:val="18"/>
              </w:rPr>
              <w:t>0</w:t>
            </w:r>
          </w:p>
        </w:tc>
      </w:tr>
      <w:tr w:rsidR="007A68DA" w:rsidRPr="007A68DA" w14:paraId="06070DF8" w14:textId="77777777" w:rsidTr="0064467B">
        <w:trPr>
          <w:cantSplit/>
        </w:trPr>
        <w:tc>
          <w:tcPr>
            <w:tcW w:w="798" w:type="dxa"/>
            <w:tcBorders>
              <w:right w:val="double" w:sz="4" w:space="0" w:color="auto"/>
            </w:tcBorders>
            <w:shd w:val="clear" w:color="auto" w:fill="auto"/>
            <w:vAlign w:val="center"/>
          </w:tcPr>
          <w:p w14:paraId="5018366A" w14:textId="77777777" w:rsidR="007A68DA" w:rsidRPr="007A68DA" w:rsidRDefault="007A68DA" w:rsidP="0064467B">
            <w:pPr>
              <w:pStyle w:val="TAC"/>
            </w:pPr>
            <w:r w:rsidRPr="007A68DA">
              <w:t>5</w:t>
            </w:r>
          </w:p>
        </w:tc>
        <w:tc>
          <w:tcPr>
            <w:tcW w:w="1267" w:type="dxa"/>
            <w:tcBorders>
              <w:left w:val="double" w:sz="4" w:space="0" w:color="auto"/>
            </w:tcBorders>
            <w:vAlign w:val="center"/>
          </w:tcPr>
          <w:p w14:paraId="4BEC6BBB" w14:textId="77777777" w:rsidR="007A68DA" w:rsidRPr="007A68DA" w:rsidRDefault="007A68DA" w:rsidP="0064467B">
            <w:pPr>
              <w:pStyle w:val="TAC"/>
            </w:pPr>
            <w:r w:rsidRPr="007A68DA">
              <w:rPr>
                <w:rStyle w:val="af9"/>
                <w:rFonts w:cs="Arial"/>
                <w:szCs w:val="18"/>
              </w:rPr>
              <w:t>5</w:t>
            </w:r>
          </w:p>
        </w:tc>
        <w:tc>
          <w:tcPr>
            <w:tcW w:w="2871" w:type="dxa"/>
            <w:vAlign w:val="center"/>
          </w:tcPr>
          <w:p w14:paraId="47EDBC00" w14:textId="77777777" w:rsidR="007A68DA" w:rsidRPr="007A68DA" w:rsidRDefault="007A68DA" w:rsidP="0064467B">
            <w:pPr>
              <w:pStyle w:val="TAC"/>
            </w:pPr>
            <w:r w:rsidRPr="007A68DA">
              <w:rPr>
                <w:rStyle w:val="af9"/>
                <w:rFonts w:cs="Arial"/>
                <w:szCs w:val="18"/>
              </w:rPr>
              <w:t>2</w:t>
            </w:r>
          </w:p>
        </w:tc>
        <w:tc>
          <w:tcPr>
            <w:tcW w:w="883" w:type="dxa"/>
            <w:vAlign w:val="center"/>
          </w:tcPr>
          <w:p w14:paraId="06522864" w14:textId="77777777" w:rsidR="007A68DA" w:rsidRPr="007A68DA" w:rsidRDefault="007A68DA" w:rsidP="0064467B">
            <w:pPr>
              <w:pStyle w:val="TAC"/>
            </w:pPr>
            <w:r w:rsidRPr="007A68DA">
              <w:rPr>
                <w:rStyle w:val="af9"/>
                <w:rFonts w:cs="Arial"/>
                <w:szCs w:val="18"/>
              </w:rPr>
              <w:t>1/2</w:t>
            </w:r>
          </w:p>
        </w:tc>
        <w:tc>
          <w:tcPr>
            <w:tcW w:w="3290" w:type="dxa"/>
            <w:vAlign w:val="center"/>
          </w:tcPr>
          <w:p w14:paraId="18E43662" w14:textId="77777777" w:rsidR="007A68DA" w:rsidRPr="007A68DA" w:rsidRDefault="007A68DA" w:rsidP="0064467B">
            <w:pPr>
              <w:pStyle w:val="TAC"/>
            </w:pPr>
            <w:r w:rsidRPr="007A68DA">
              <w:rPr>
                <w:rStyle w:val="af9"/>
                <w:rFonts w:cs="Arial"/>
                <w:szCs w:val="18"/>
              </w:rPr>
              <w:t xml:space="preserve">{0, if </w:t>
            </w:r>
            <m:oMath>
              <m:r>
                <w:rPr>
                  <w:rFonts w:ascii="Cambria Math" w:hAnsi="Cambria Math"/>
                </w:rPr>
                <m:t>i</m:t>
              </m:r>
            </m:oMath>
            <w:r w:rsidRPr="007A68DA">
              <w:t xml:space="preserve"> is even}</w:t>
            </w:r>
            <w:r w:rsidRPr="007A68DA">
              <w:rPr>
                <w:rStyle w:val="af9"/>
                <w:rFonts w:cs="Arial"/>
                <w:szCs w:val="18"/>
              </w:rPr>
              <w:t>, {7</w:t>
            </w:r>
            <w:r w:rsidRPr="007A68DA">
              <w:t xml:space="preserve">, if </w:t>
            </w:r>
            <m:oMath>
              <m:r>
                <w:rPr>
                  <w:rFonts w:ascii="Cambria Math" w:hAnsi="Cambria Math"/>
                </w:rPr>
                <m:t>i</m:t>
              </m:r>
            </m:oMath>
            <w:r w:rsidRPr="007A68DA">
              <w:t xml:space="preserve"> is odd</w:t>
            </w:r>
            <w:r w:rsidRPr="007A68DA">
              <w:rPr>
                <w:rStyle w:val="af9"/>
                <w:rFonts w:cs="Arial"/>
                <w:szCs w:val="18"/>
              </w:rPr>
              <w:t>}</w:t>
            </w:r>
          </w:p>
        </w:tc>
      </w:tr>
      <w:tr w:rsidR="007A68DA" w:rsidRPr="007A68DA" w14:paraId="24BA5DA3" w14:textId="77777777" w:rsidTr="0064467B">
        <w:trPr>
          <w:cantSplit/>
        </w:trPr>
        <w:tc>
          <w:tcPr>
            <w:tcW w:w="798" w:type="dxa"/>
            <w:tcBorders>
              <w:right w:val="double" w:sz="4" w:space="0" w:color="auto"/>
            </w:tcBorders>
            <w:shd w:val="clear" w:color="auto" w:fill="auto"/>
            <w:vAlign w:val="center"/>
          </w:tcPr>
          <w:p w14:paraId="57AF97B1" w14:textId="77777777" w:rsidR="007A68DA" w:rsidRPr="007A68DA" w:rsidRDefault="007A68DA" w:rsidP="0064467B">
            <w:pPr>
              <w:pStyle w:val="TAC"/>
            </w:pPr>
            <w:r w:rsidRPr="007A68DA">
              <w:t>6</w:t>
            </w:r>
          </w:p>
        </w:tc>
        <w:tc>
          <w:tcPr>
            <w:tcW w:w="1267" w:type="dxa"/>
            <w:tcBorders>
              <w:left w:val="double" w:sz="4" w:space="0" w:color="auto"/>
            </w:tcBorders>
            <w:vAlign w:val="center"/>
          </w:tcPr>
          <w:p w14:paraId="065B4EC6" w14:textId="77777777" w:rsidR="007A68DA" w:rsidRPr="007A68DA" w:rsidRDefault="007A68DA" w:rsidP="0064467B">
            <w:pPr>
              <w:pStyle w:val="TAC"/>
            </w:pPr>
            <w:r w:rsidRPr="007A68DA">
              <w:rPr>
                <w:rStyle w:val="af9"/>
                <w:rFonts w:cs="Arial"/>
                <w:szCs w:val="18"/>
              </w:rPr>
              <w:t>5+5X</w:t>
            </w:r>
          </w:p>
        </w:tc>
        <w:tc>
          <w:tcPr>
            <w:tcW w:w="2871" w:type="dxa"/>
            <w:vAlign w:val="center"/>
          </w:tcPr>
          <w:p w14:paraId="77E9C3DD" w14:textId="77777777" w:rsidR="007A68DA" w:rsidRPr="007A68DA" w:rsidRDefault="007A68DA" w:rsidP="0064467B">
            <w:pPr>
              <w:pStyle w:val="TAC"/>
            </w:pPr>
            <w:r w:rsidRPr="007A68DA">
              <w:rPr>
                <w:rStyle w:val="af9"/>
                <w:rFonts w:cs="Arial"/>
                <w:szCs w:val="18"/>
              </w:rPr>
              <w:t>1</w:t>
            </w:r>
          </w:p>
        </w:tc>
        <w:tc>
          <w:tcPr>
            <w:tcW w:w="883" w:type="dxa"/>
            <w:vAlign w:val="center"/>
          </w:tcPr>
          <w:p w14:paraId="5E0BEF7E" w14:textId="77777777" w:rsidR="007A68DA" w:rsidRPr="007A68DA" w:rsidRDefault="007A68DA" w:rsidP="0064467B">
            <w:pPr>
              <w:pStyle w:val="TAC"/>
            </w:pPr>
            <w:r w:rsidRPr="007A68DA">
              <w:rPr>
                <w:rStyle w:val="af9"/>
                <w:rFonts w:cs="Arial"/>
                <w:szCs w:val="18"/>
              </w:rPr>
              <w:t>1</w:t>
            </w:r>
          </w:p>
        </w:tc>
        <w:tc>
          <w:tcPr>
            <w:tcW w:w="3290" w:type="dxa"/>
            <w:vAlign w:val="center"/>
          </w:tcPr>
          <w:p w14:paraId="0AEF9882" w14:textId="77777777" w:rsidR="007A68DA" w:rsidRPr="007A68DA" w:rsidRDefault="007A68DA" w:rsidP="0064467B">
            <w:pPr>
              <w:pStyle w:val="TAC"/>
            </w:pPr>
            <w:r w:rsidRPr="007A68DA">
              <w:rPr>
                <w:rStyle w:val="af9"/>
                <w:rFonts w:cs="Arial"/>
                <w:szCs w:val="18"/>
              </w:rPr>
              <w:t xml:space="preserve"> 0</w:t>
            </w:r>
          </w:p>
        </w:tc>
      </w:tr>
      <w:tr w:rsidR="007A68DA" w:rsidRPr="007A68DA" w14:paraId="542E7D22" w14:textId="77777777" w:rsidTr="0064467B">
        <w:trPr>
          <w:cantSplit/>
        </w:trPr>
        <w:tc>
          <w:tcPr>
            <w:tcW w:w="798" w:type="dxa"/>
            <w:tcBorders>
              <w:right w:val="double" w:sz="4" w:space="0" w:color="auto"/>
            </w:tcBorders>
            <w:shd w:val="clear" w:color="auto" w:fill="auto"/>
            <w:vAlign w:val="center"/>
          </w:tcPr>
          <w:p w14:paraId="1CA708B7" w14:textId="77777777" w:rsidR="007A68DA" w:rsidRPr="007A68DA" w:rsidRDefault="007A68DA" w:rsidP="0064467B">
            <w:pPr>
              <w:pStyle w:val="TAC"/>
            </w:pPr>
            <w:r w:rsidRPr="007A68DA">
              <w:t>7</w:t>
            </w:r>
          </w:p>
        </w:tc>
        <w:tc>
          <w:tcPr>
            <w:tcW w:w="1267" w:type="dxa"/>
            <w:tcBorders>
              <w:left w:val="double" w:sz="4" w:space="0" w:color="auto"/>
            </w:tcBorders>
            <w:vAlign w:val="center"/>
          </w:tcPr>
          <w:p w14:paraId="4F06076E" w14:textId="77777777" w:rsidR="007A68DA" w:rsidRPr="007A68DA" w:rsidRDefault="007A68DA" w:rsidP="0064467B">
            <w:pPr>
              <w:pStyle w:val="TAC"/>
            </w:pPr>
            <w:r w:rsidRPr="007A68DA">
              <w:rPr>
                <w:rStyle w:val="af9"/>
                <w:rFonts w:cs="Arial"/>
                <w:szCs w:val="18"/>
              </w:rPr>
              <w:t>5+5X</w:t>
            </w:r>
          </w:p>
        </w:tc>
        <w:tc>
          <w:tcPr>
            <w:tcW w:w="2871" w:type="dxa"/>
            <w:vAlign w:val="center"/>
          </w:tcPr>
          <w:p w14:paraId="3557F495" w14:textId="77777777" w:rsidR="007A68DA" w:rsidRPr="007A68DA" w:rsidRDefault="007A68DA" w:rsidP="0064467B">
            <w:pPr>
              <w:pStyle w:val="TAC"/>
            </w:pPr>
            <w:r w:rsidRPr="007A68DA">
              <w:rPr>
                <w:rStyle w:val="af9"/>
                <w:rFonts w:cs="Arial"/>
                <w:szCs w:val="18"/>
              </w:rPr>
              <w:t>2</w:t>
            </w:r>
          </w:p>
        </w:tc>
        <w:tc>
          <w:tcPr>
            <w:tcW w:w="883" w:type="dxa"/>
            <w:vAlign w:val="center"/>
          </w:tcPr>
          <w:p w14:paraId="0A4EC802" w14:textId="77777777" w:rsidR="007A68DA" w:rsidRPr="007A68DA" w:rsidRDefault="007A68DA" w:rsidP="0064467B">
            <w:pPr>
              <w:pStyle w:val="TAC"/>
            </w:pPr>
            <w:r w:rsidRPr="007A68DA">
              <w:rPr>
                <w:rStyle w:val="af9"/>
                <w:rFonts w:cs="Arial"/>
                <w:szCs w:val="18"/>
              </w:rPr>
              <w:t>1/2</w:t>
            </w:r>
          </w:p>
        </w:tc>
        <w:tc>
          <w:tcPr>
            <w:tcW w:w="3290" w:type="dxa"/>
            <w:vAlign w:val="center"/>
          </w:tcPr>
          <w:p w14:paraId="0B5B99F8" w14:textId="77777777" w:rsidR="007A68DA" w:rsidRPr="007A68DA" w:rsidRDefault="007A68DA" w:rsidP="0064467B">
            <w:pPr>
              <w:pStyle w:val="TAC"/>
            </w:pPr>
            <w:r w:rsidRPr="007A68DA">
              <w:rPr>
                <w:rStyle w:val="af9"/>
                <w:rFonts w:cs="Arial"/>
                <w:szCs w:val="18"/>
              </w:rPr>
              <w:t xml:space="preserve"> {0, if </w:t>
            </w:r>
            <m:oMath>
              <m:r>
                <w:rPr>
                  <w:rFonts w:ascii="Cambria Math" w:hAnsi="Cambria Math"/>
                </w:rPr>
                <m:t>i</m:t>
              </m:r>
            </m:oMath>
            <w:r w:rsidRPr="007A68DA">
              <w:t xml:space="preserve"> is even}</w:t>
            </w:r>
            <w:r w:rsidRPr="007A68DA">
              <w:rPr>
                <w:rStyle w:val="af9"/>
                <w:rFonts w:cs="Arial"/>
                <w:szCs w:val="18"/>
              </w:rPr>
              <w:t>, {7</w:t>
            </w:r>
            <w:r w:rsidRPr="007A68DA">
              <w:t xml:space="preserve">, if </w:t>
            </w:r>
            <m:oMath>
              <m:r>
                <w:rPr>
                  <w:rFonts w:ascii="Cambria Math" w:hAnsi="Cambria Math"/>
                </w:rPr>
                <m:t>i</m:t>
              </m:r>
            </m:oMath>
            <w:r w:rsidRPr="007A68DA">
              <w:t xml:space="preserve"> is odd</w:t>
            </w:r>
            <w:r w:rsidRPr="007A68DA">
              <w:rPr>
                <w:rStyle w:val="af9"/>
                <w:rFonts w:cs="Arial"/>
                <w:szCs w:val="18"/>
              </w:rPr>
              <w:t>}</w:t>
            </w:r>
          </w:p>
        </w:tc>
      </w:tr>
      <w:tr w:rsidR="007A68DA" w:rsidRPr="007A68DA" w14:paraId="49BAAE5B" w14:textId="77777777" w:rsidTr="0064467B">
        <w:trPr>
          <w:cantSplit/>
        </w:trPr>
        <w:tc>
          <w:tcPr>
            <w:tcW w:w="798" w:type="dxa"/>
            <w:tcBorders>
              <w:right w:val="double" w:sz="4" w:space="0" w:color="auto"/>
            </w:tcBorders>
            <w:shd w:val="clear" w:color="auto" w:fill="auto"/>
            <w:vAlign w:val="center"/>
          </w:tcPr>
          <w:p w14:paraId="16836A7B" w14:textId="77777777" w:rsidR="007A68DA" w:rsidRPr="007A68DA" w:rsidRDefault="007A68DA" w:rsidP="0064467B">
            <w:pPr>
              <w:pStyle w:val="TAC"/>
            </w:pPr>
            <w:r w:rsidRPr="007A68DA">
              <w:t>8</w:t>
            </w:r>
          </w:p>
        </w:tc>
        <w:tc>
          <w:tcPr>
            <w:tcW w:w="1267" w:type="dxa"/>
            <w:tcBorders>
              <w:left w:val="double" w:sz="4" w:space="0" w:color="auto"/>
            </w:tcBorders>
            <w:vAlign w:val="center"/>
          </w:tcPr>
          <w:p w14:paraId="4A989E17" w14:textId="77777777" w:rsidR="007A68DA" w:rsidRPr="007A68DA" w:rsidRDefault="007A68DA" w:rsidP="0064467B">
            <w:pPr>
              <w:pStyle w:val="TAC"/>
            </w:pPr>
            <w:r w:rsidRPr="007A68DA">
              <w:rPr>
                <w:rStyle w:val="af9"/>
                <w:rFonts w:cs="Arial"/>
                <w:szCs w:val="18"/>
              </w:rPr>
              <w:t>0</w:t>
            </w:r>
          </w:p>
        </w:tc>
        <w:tc>
          <w:tcPr>
            <w:tcW w:w="2871" w:type="dxa"/>
            <w:vAlign w:val="center"/>
          </w:tcPr>
          <w:p w14:paraId="5BF5B50A" w14:textId="77777777" w:rsidR="007A68DA" w:rsidRPr="007A68DA" w:rsidRDefault="007A68DA" w:rsidP="0064467B">
            <w:pPr>
              <w:pStyle w:val="TAC"/>
            </w:pPr>
            <w:r w:rsidRPr="007A68DA">
              <w:rPr>
                <w:rStyle w:val="af9"/>
                <w:rFonts w:cs="Arial"/>
                <w:szCs w:val="18"/>
              </w:rPr>
              <w:t>1</w:t>
            </w:r>
          </w:p>
        </w:tc>
        <w:tc>
          <w:tcPr>
            <w:tcW w:w="883" w:type="dxa"/>
            <w:vAlign w:val="center"/>
          </w:tcPr>
          <w:p w14:paraId="7C2F34EB" w14:textId="77777777" w:rsidR="007A68DA" w:rsidRPr="007A68DA" w:rsidRDefault="007A68DA" w:rsidP="0064467B">
            <w:pPr>
              <w:pStyle w:val="TAC"/>
            </w:pPr>
            <w:r w:rsidRPr="007A68DA">
              <w:rPr>
                <w:rStyle w:val="af9"/>
                <w:rFonts w:cs="Arial"/>
                <w:szCs w:val="18"/>
              </w:rPr>
              <w:t>2</w:t>
            </w:r>
          </w:p>
        </w:tc>
        <w:tc>
          <w:tcPr>
            <w:tcW w:w="3290" w:type="dxa"/>
            <w:vAlign w:val="center"/>
          </w:tcPr>
          <w:p w14:paraId="3A0E17FA" w14:textId="77777777" w:rsidR="007A68DA" w:rsidRPr="007A68DA" w:rsidRDefault="007A68DA" w:rsidP="0064467B">
            <w:pPr>
              <w:pStyle w:val="TAC"/>
            </w:pPr>
            <w:r w:rsidRPr="007A68DA">
              <w:rPr>
                <w:rStyle w:val="af9"/>
                <w:rFonts w:cs="Arial"/>
                <w:szCs w:val="18"/>
              </w:rPr>
              <w:t>0</w:t>
            </w:r>
          </w:p>
        </w:tc>
      </w:tr>
      <w:tr w:rsidR="007A68DA" w:rsidRPr="007A68DA" w14:paraId="34420142" w14:textId="77777777" w:rsidTr="0064467B">
        <w:trPr>
          <w:cantSplit/>
        </w:trPr>
        <w:tc>
          <w:tcPr>
            <w:tcW w:w="798" w:type="dxa"/>
            <w:tcBorders>
              <w:right w:val="double" w:sz="4" w:space="0" w:color="auto"/>
            </w:tcBorders>
            <w:shd w:val="clear" w:color="auto" w:fill="auto"/>
            <w:vAlign w:val="center"/>
          </w:tcPr>
          <w:p w14:paraId="19BFBF6A" w14:textId="77777777" w:rsidR="007A68DA" w:rsidRPr="007A68DA" w:rsidRDefault="007A68DA" w:rsidP="0064467B">
            <w:pPr>
              <w:pStyle w:val="TAC"/>
            </w:pPr>
            <w:r w:rsidRPr="007A68DA">
              <w:t>9</w:t>
            </w:r>
          </w:p>
        </w:tc>
        <w:tc>
          <w:tcPr>
            <w:tcW w:w="1267" w:type="dxa"/>
            <w:tcBorders>
              <w:left w:val="double" w:sz="4" w:space="0" w:color="auto"/>
            </w:tcBorders>
            <w:vAlign w:val="center"/>
          </w:tcPr>
          <w:p w14:paraId="6C1EFDA0" w14:textId="77777777" w:rsidR="007A68DA" w:rsidRPr="007A68DA" w:rsidRDefault="007A68DA" w:rsidP="0064467B">
            <w:pPr>
              <w:pStyle w:val="TAC"/>
            </w:pPr>
            <w:r w:rsidRPr="007A68DA">
              <w:rPr>
                <w:rStyle w:val="af9"/>
                <w:rFonts w:cs="Arial"/>
                <w:szCs w:val="18"/>
              </w:rPr>
              <w:t>5</w:t>
            </w:r>
          </w:p>
        </w:tc>
        <w:tc>
          <w:tcPr>
            <w:tcW w:w="2871" w:type="dxa"/>
            <w:vAlign w:val="center"/>
          </w:tcPr>
          <w:p w14:paraId="7BF4E532" w14:textId="77777777" w:rsidR="007A68DA" w:rsidRPr="007A68DA" w:rsidRDefault="007A68DA" w:rsidP="0064467B">
            <w:pPr>
              <w:pStyle w:val="TAC"/>
            </w:pPr>
            <w:r w:rsidRPr="007A68DA">
              <w:rPr>
                <w:rStyle w:val="af9"/>
                <w:rFonts w:cs="Arial"/>
                <w:szCs w:val="18"/>
              </w:rPr>
              <w:t>1</w:t>
            </w:r>
          </w:p>
        </w:tc>
        <w:tc>
          <w:tcPr>
            <w:tcW w:w="883" w:type="dxa"/>
            <w:vAlign w:val="center"/>
          </w:tcPr>
          <w:p w14:paraId="7D09BBF3" w14:textId="77777777" w:rsidR="007A68DA" w:rsidRPr="007A68DA" w:rsidRDefault="007A68DA" w:rsidP="0064467B">
            <w:pPr>
              <w:pStyle w:val="TAC"/>
            </w:pPr>
            <w:r w:rsidRPr="007A68DA">
              <w:rPr>
                <w:rStyle w:val="af9"/>
                <w:rFonts w:cs="Arial"/>
                <w:szCs w:val="18"/>
              </w:rPr>
              <w:t>2</w:t>
            </w:r>
          </w:p>
        </w:tc>
        <w:tc>
          <w:tcPr>
            <w:tcW w:w="3290" w:type="dxa"/>
            <w:vAlign w:val="center"/>
          </w:tcPr>
          <w:p w14:paraId="797C652A" w14:textId="77777777" w:rsidR="007A68DA" w:rsidRPr="007A68DA" w:rsidRDefault="007A68DA" w:rsidP="0064467B">
            <w:pPr>
              <w:pStyle w:val="TAC"/>
            </w:pPr>
            <w:r w:rsidRPr="007A68DA">
              <w:rPr>
                <w:rStyle w:val="af9"/>
                <w:rFonts w:cs="Arial"/>
                <w:szCs w:val="18"/>
              </w:rPr>
              <w:t>0</w:t>
            </w:r>
          </w:p>
        </w:tc>
      </w:tr>
      <w:tr w:rsidR="007A68DA" w:rsidRPr="00CE398E" w14:paraId="474FD0C6" w14:textId="77777777" w:rsidTr="0064467B">
        <w:trPr>
          <w:cantSplit/>
        </w:trPr>
        <w:tc>
          <w:tcPr>
            <w:tcW w:w="798" w:type="dxa"/>
            <w:tcBorders>
              <w:right w:val="double" w:sz="4" w:space="0" w:color="auto"/>
            </w:tcBorders>
            <w:shd w:val="clear" w:color="auto" w:fill="auto"/>
            <w:vAlign w:val="center"/>
          </w:tcPr>
          <w:p w14:paraId="63370456" w14:textId="77777777" w:rsidR="007A68DA" w:rsidRPr="007A68DA" w:rsidRDefault="007A68DA" w:rsidP="0064467B">
            <w:pPr>
              <w:pStyle w:val="TAC"/>
            </w:pPr>
            <w:r w:rsidRPr="007A68DA">
              <w:t>10-15</w:t>
            </w:r>
          </w:p>
        </w:tc>
        <w:tc>
          <w:tcPr>
            <w:tcW w:w="8311" w:type="dxa"/>
            <w:gridSpan w:val="4"/>
            <w:tcBorders>
              <w:left w:val="double" w:sz="4" w:space="0" w:color="auto"/>
            </w:tcBorders>
            <w:vAlign w:val="center"/>
          </w:tcPr>
          <w:p w14:paraId="50AE3C65" w14:textId="77777777" w:rsidR="007A68DA" w:rsidRPr="00CE398E" w:rsidRDefault="007A68DA" w:rsidP="0064467B">
            <w:pPr>
              <w:pStyle w:val="TAC"/>
            </w:pPr>
            <w:r w:rsidRPr="007A68DA">
              <w:rPr>
                <w:rFonts w:cs="Arial"/>
                <w:kern w:val="24"/>
                <w:szCs w:val="18"/>
              </w:rPr>
              <w:t>Reserved</w:t>
            </w:r>
          </w:p>
        </w:tc>
      </w:tr>
    </w:tbl>
    <w:p w14:paraId="5C090CDA" w14:textId="77777777" w:rsidR="007A68DA" w:rsidRDefault="007A68DA" w:rsidP="007A68DA">
      <w:pPr>
        <w:rPr>
          <w:b/>
          <w:i/>
          <w:lang w:eastAsia="zh-CN"/>
        </w:rPr>
      </w:pPr>
    </w:p>
    <w:p w14:paraId="239F7EAA" w14:textId="77777777" w:rsidR="006F0FEC" w:rsidRPr="006F0FEC" w:rsidRDefault="006F0FEC" w:rsidP="006F0FEC">
      <w:pPr>
        <w:pStyle w:val="a9"/>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0ABCDA93" w14:textId="00B22BE4" w:rsidR="006F0FEC" w:rsidRDefault="00320A11" w:rsidP="00320A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17ED0B16" w14:textId="77777777" w:rsidR="00320A11" w:rsidRP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Rel 17 FR2-2 the </w:t>
      </w:r>
      <w:bookmarkStart w:id="21" w:name="_Hlk83193313"/>
      <w:r w:rsidRPr="00320A11">
        <w:rPr>
          <w:rFonts w:ascii="Times New Roman" w:hAnsi="Times New Roman"/>
          <w:sz w:val="22"/>
          <w:szCs w:val="22"/>
          <w:lang w:eastAsia="zh-CN"/>
        </w:rPr>
        <w:t xml:space="preserve">SS/PBCH and CORESET#0 for Type0-PDCCH </w:t>
      </w:r>
      <w:bookmarkEnd w:id="21"/>
      <w:r w:rsidRPr="00320A11">
        <w:rPr>
          <w:rFonts w:ascii="Times New Roman" w:hAnsi="Times New Roman"/>
          <w:sz w:val="22"/>
          <w:szCs w:val="22"/>
          <w:lang w:eastAsia="zh-CN"/>
        </w:rPr>
        <w:t>should have only the same SCS.</w:t>
      </w:r>
    </w:p>
    <w:p w14:paraId="4E4A6AB9" w14:textId="2F700B44" w:rsid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Use O from the set {0, 5, 2.5, 5+2.5} for 120 kHz, {0, 5, 2.5/X, 5+2.5/X} for 480 kHz, and {0, 5, 2.5/(2*X), 5 + 2.5/(2*X)} for 960 kHz, with X values TBD.</w:t>
      </w:r>
    </w:p>
    <w:p w14:paraId="786D07BE" w14:textId="2A3CE832" w:rsidR="007002E3" w:rsidRDefault="007002E3" w:rsidP="007002E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DB26E06" w14:textId="77777777" w:rsidR="007002E3" w:rsidRPr="007002E3" w:rsidRDefault="007002E3" w:rsidP="007002E3">
      <w:pPr>
        <w:pStyle w:val="a9"/>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In addition to </w:t>
      </w:r>
      <w:r w:rsidRPr="007002E3">
        <w:rPr>
          <w:rFonts w:ascii="Times New Roman" w:hAnsi="Times New Roman"/>
          <w:sz w:val="22"/>
          <w:szCs w:val="22"/>
          <w:lang w:eastAsia="zh-CN"/>
        </w:rPr>
        <w:t>multiplexing pattern</w:t>
      </w:r>
      <w:r w:rsidRPr="007002E3">
        <w:rPr>
          <w:rFonts w:ascii="Times New Roman" w:hAnsi="Times New Roman" w:hint="eastAsia"/>
          <w:sz w:val="22"/>
          <w:szCs w:val="22"/>
          <w:lang w:eastAsia="zh-CN"/>
        </w:rPr>
        <w:t xml:space="preserve"> 1, multiplexing pattern 3 for three approved SCS</w:t>
      </w:r>
      <w:r w:rsidRPr="007002E3">
        <w:rPr>
          <w:rFonts w:ascii="Times New Roman" w:hAnsi="Times New Roman"/>
          <w:sz w:val="22"/>
          <w:szCs w:val="22"/>
          <w:lang w:eastAsia="zh-CN"/>
        </w:rPr>
        <w:t xml:space="preserve"> combinations of SSB and Type0-PDCCH </w:t>
      </w:r>
      <w:r w:rsidRPr="007002E3">
        <w:rPr>
          <w:rFonts w:ascii="Times New Roman" w:hAnsi="Times New Roman" w:hint="eastAsia"/>
          <w:sz w:val="22"/>
          <w:szCs w:val="22"/>
          <w:lang w:eastAsia="zh-CN"/>
        </w:rPr>
        <w:t>can also be considered</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in FR2-2</w:t>
      </w:r>
      <w:r w:rsidRPr="007002E3">
        <w:rPr>
          <w:rFonts w:ascii="Times New Roman" w:hAnsi="Times New Roman"/>
          <w:sz w:val="22"/>
          <w:szCs w:val="22"/>
          <w:lang w:eastAsia="zh-CN"/>
        </w:rPr>
        <w:t>.</w:t>
      </w:r>
      <w:r w:rsidRPr="007002E3">
        <w:rPr>
          <w:rFonts w:ascii="Times New Roman" w:hAnsi="Times New Roman" w:hint="eastAsia"/>
          <w:sz w:val="22"/>
          <w:szCs w:val="22"/>
          <w:lang w:eastAsia="zh-CN"/>
        </w:rPr>
        <w:t xml:space="preserve"> </w:t>
      </w:r>
    </w:p>
    <w:p w14:paraId="3133993F" w14:textId="77777777" w:rsidR="007002E3" w:rsidRPr="0064467B" w:rsidRDefault="007002E3" w:rsidP="007002E3">
      <w:pPr>
        <w:pStyle w:val="a9"/>
        <w:numPr>
          <w:ilvl w:val="2"/>
          <w:numId w:val="7"/>
        </w:numPr>
        <w:spacing w:after="0"/>
        <w:rPr>
          <w:rFonts w:ascii="Times New Roman" w:hAnsi="Times New Roman"/>
          <w:sz w:val="22"/>
          <w:szCs w:val="22"/>
          <w:lang w:val="de-DE" w:eastAsia="zh-CN"/>
        </w:rPr>
      </w:pPr>
      <w:r w:rsidRPr="0064467B">
        <w:rPr>
          <w:rFonts w:ascii="Times New Roman" w:hAnsi="Times New Roman" w:hint="eastAsia"/>
          <w:sz w:val="22"/>
          <w:szCs w:val="22"/>
          <w:lang w:val="de-DE" w:eastAsia="zh-CN"/>
        </w:rPr>
        <w:t>(SSB, Type0-PDCCH): SCS (120 kHz, 120 kHz)</w:t>
      </w:r>
    </w:p>
    <w:p w14:paraId="238AE127" w14:textId="77777777" w:rsidR="007002E3" w:rsidRPr="0064467B" w:rsidRDefault="007002E3" w:rsidP="007002E3">
      <w:pPr>
        <w:pStyle w:val="a9"/>
        <w:numPr>
          <w:ilvl w:val="2"/>
          <w:numId w:val="7"/>
        </w:numPr>
        <w:spacing w:after="0"/>
        <w:rPr>
          <w:rFonts w:ascii="Times New Roman" w:hAnsi="Times New Roman"/>
          <w:sz w:val="22"/>
          <w:szCs w:val="22"/>
          <w:lang w:val="de-DE" w:eastAsia="zh-CN"/>
        </w:rPr>
      </w:pPr>
      <w:r w:rsidRPr="0064467B">
        <w:rPr>
          <w:rFonts w:ascii="Times New Roman" w:hAnsi="Times New Roman" w:hint="eastAsia"/>
          <w:sz w:val="22"/>
          <w:szCs w:val="22"/>
          <w:lang w:val="de-DE" w:eastAsia="zh-CN"/>
        </w:rPr>
        <w:t xml:space="preserve">(SSB, Type0-PDCCH): SCS (480 kHz, 480 kHz) </w:t>
      </w:r>
    </w:p>
    <w:p w14:paraId="21EC51CA" w14:textId="77777777" w:rsidR="007002E3" w:rsidRPr="0064467B" w:rsidRDefault="007002E3" w:rsidP="007002E3">
      <w:pPr>
        <w:pStyle w:val="a9"/>
        <w:numPr>
          <w:ilvl w:val="2"/>
          <w:numId w:val="7"/>
        </w:numPr>
        <w:spacing w:after="0"/>
        <w:rPr>
          <w:rFonts w:ascii="Times New Roman" w:hAnsi="Times New Roman"/>
          <w:sz w:val="22"/>
          <w:szCs w:val="22"/>
          <w:lang w:val="de-DE" w:eastAsia="zh-CN"/>
        </w:rPr>
      </w:pPr>
      <w:r w:rsidRPr="0064467B">
        <w:rPr>
          <w:rFonts w:ascii="Times New Roman" w:hAnsi="Times New Roman" w:hint="eastAsia"/>
          <w:sz w:val="22"/>
          <w:szCs w:val="22"/>
          <w:lang w:val="de-DE" w:eastAsia="zh-CN"/>
        </w:rPr>
        <w:t xml:space="preserve">(SSB, Type0-PDCCH): SCS (960 kHz, 960 kHz) </w:t>
      </w:r>
    </w:p>
    <w:p w14:paraId="7DA49343" w14:textId="191FCA92" w:rsidR="007002E3" w:rsidRDefault="007002E3" w:rsidP="007002E3">
      <w:pPr>
        <w:pStyle w:val="a9"/>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lastRenderedPageBreak/>
        <w:t>F</w:t>
      </w:r>
      <w:r w:rsidRPr="007002E3">
        <w:rPr>
          <w:rFonts w:ascii="Times New Roman" w:hAnsi="Times New Roman"/>
          <w:sz w:val="22"/>
          <w:szCs w:val="22"/>
          <w:lang w:eastAsia="zh-CN"/>
        </w:rPr>
        <w:t>or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CORESET#</w:t>
      </w:r>
      <w:r w:rsidRPr="007002E3">
        <w:rPr>
          <w:rFonts w:ascii="Times New Roman" w:hAnsi="Times New Roman" w:hint="eastAsia"/>
          <w:sz w:val="22"/>
          <w:szCs w:val="22"/>
          <w:lang w:eastAsia="zh-CN"/>
        </w:rPr>
        <w:t xml:space="preserve"> for </w:t>
      </w:r>
      <w:r w:rsidRPr="007002E3">
        <w:rPr>
          <w:rFonts w:ascii="Times New Roman" w:hAnsi="Times New Roman"/>
          <w:sz w:val="22"/>
          <w:szCs w:val="22"/>
          <w:lang w:eastAsia="zh-CN"/>
        </w:rPr>
        <w:t>Type0-PDCCH} SCS = {120, 120} kHz</w:t>
      </w:r>
      <w:r w:rsidRPr="007002E3">
        <w:rPr>
          <w:rFonts w:ascii="Times New Roman" w:hAnsi="Times New Roman" w:hint="eastAsia"/>
          <w:sz w:val="22"/>
          <w:szCs w:val="22"/>
          <w:lang w:eastAsia="zh-CN"/>
        </w:rPr>
        <w:t>, ev</w:t>
      </w:r>
      <w:r w:rsidRPr="007002E3">
        <w:rPr>
          <w:rFonts w:ascii="Times New Roman" w:hAnsi="Times New Roman"/>
          <w:sz w:val="22"/>
          <w:szCs w:val="22"/>
          <w:lang w:eastAsia="zh-CN"/>
        </w:rPr>
        <w:t xml:space="preserve">en though </w:t>
      </w:r>
      <w:r w:rsidRPr="007002E3">
        <w:rPr>
          <w:rFonts w:ascii="Times New Roman" w:hAnsi="Times New Roman" w:hint="eastAsia"/>
          <w:sz w:val="22"/>
          <w:szCs w:val="22"/>
          <w:lang w:eastAsia="zh-CN"/>
        </w:rPr>
        <w:t xml:space="preserve">RAN4 has agreed the </w:t>
      </w:r>
      <w:r w:rsidRPr="007002E3">
        <w:rPr>
          <w:rFonts w:ascii="Times New Roman" w:hAnsi="Times New Roman"/>
          <w:sz w:val="22"/>
          <w:szCs w:val="22"/>
          <w:lang w:eastAsia="zh-CN"/>
        </w:rPr>
        <w:t>min</w:t>
      </w:r>
      <w:r w:rsidRPr="007002E3">
        <w:rPr>
          <w:rFonts w:ascii="Times New Roman" w:hAnsi="Times New Roman" w:hint="eastAsia"/>
          <w:sz w:val="22"/>
          <w:szCs w:val="22"/>
          <w:lang w:eastAsia="zh-CN"/>
        </w:rPr>
        <w:t>imum C</w:t>
      </w:r>
      <w:r w:rsidRPr="007002E3">
        <w:rPr>
          <w:rFonts w:ascii="Times New Roman" w:hAnsi="Times New Roman"/>
          <w:sz w:val="22"/>
          <w:szCs w:val="22"/>
          <w:lang w:eastAsia="zh-CN"/>
        </w:rPr>
        <w:t>BW is increased to 100 MHz</w:t>
      </w:r>
      <w:r w:rsidRPr="007002E3">
        <w:rPr>
          <w:rFonts w:ascii="Times New Roman" w:hAnsi="Times New Roman" w:hint="eastAsia"/>
          <w:sz w:val="22"/>
          <w:szCs w:val="22"/>
          <w:lang w:eastAsia="zh-CN"/>
        </w:rPr>
        <w:t xml:space="preserve">, </w:t>
      </w:r>
      <w:r w:rsidRPr="007002E3">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sidRPr="007002E3">
        <w:rPr>
          <w:rFonts w:ascii="Times New Roman" w:hAnsi="Times New Roman" w:hint="eastAsia"/>
          <w:sz w:val="22"/>
          <w:szCs w:val="22"/>
          <w:lang w:eastAsia="zh-CN"/>
        </w:rPr>
        <w:t>should still be supported.</w:t>
      </w:r>
    </w:p>
    <w:p w14:paraId="73AB1349" w14:textId="63D30FFF" w:rsidR="00C937A7" w:rsidRDefault="00C937A7" w:rsidP="00C937A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33198FFD" w14:textId="6F2C06D9" w:rsidR="00C937A7" w:rsidRDefault="00C937A7" w:rsidP="00C937A7">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Support Multiplexing pattern 1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3 for SCS 120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support Multiplexing pattern 3 for SCS 480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and 960 kHz when operation in FR2-2.</w:t>
      </w:r>
    </w:p>
    <w:p w14:paraId="070FA028" w14:textId="2E5E26C9" w:rsidR="00C937A7" w:rsidRDefault="00C937A7" w:rsidP="00C937A7">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96 RB for SCS 120kHz and 480 kHz. Do not support 96 RB for SCS 960kHz.</w:t>
      </w:r>
    </w:p>
    <w:p w14:paraId="6D02ABCF" w14:textId="2208AD91" w:rsidR="00C937A7" w:rsidRDefault="00C937A7" w:rsidP="00C937A7">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If the sync raster</w:t>
      </w:r>
      <w:r w:rsidRPr="00C937A7">
        <w:rPr>
          <w:rFonts w:ascii="Times New Roman" w:hAnsi="Times New Roman" w:hint="eastAsia"/>
          <w:sz w:val="22"/>
          <w:szCs w:val="22"/>
          <w:lang w:eastAsia="zh-CN"/>
        </w:rPr>
        <w:t>/</w:t>
      </w:r>
      <w:r w:rsidRPr="00C937A7">
        <w:rPr>
          <w:rFonts w:ascii="Times New Roman" w:hAnsi="Times New Roman"/>
          <w:sz w:val="22"/>
          <w:szCs w:val="22"/>
          <w:lang w:eastAsia="zh-CN"/>
        </w:rPr>
        <w:t xml:space="preserve"> channel raster is designed  with FR 2-1, the existing RB offset design can be reused for SCS 480 kHz and 960 kHz. Otherwise, the RB offset should be re-designed.</w:t>
      </w:r>
    </w:p>
    <w:p w14:paraId="41F74F18" w14:textId="643DE193" w:rsidR="00C937A7" w:rsidRDefault="00C937A7" w:rsidP="00C937A7">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503B997" w14:textId="0A5D759C" w:rsidR="00423B7D" w:rsidRDefault="00423B7D" w:rsidP="00423B7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E75961F" w14:textId="400D02CC" w:rsidR="00423B7D" w:rsidRPr="00352AF7" w:rsidRDefault="00423B7D" w:rsidP="00423B7D">
      <w:pPr>
        <w:pStyle w:val="a9"/>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The</w:t>
      </w:r>
      <w:r w:rsidRPr="00423B7D">
        <w:rPr>
          <w:rFonts w:ascii="Times New Roman" w:hAnsi="Times New Roman" w:hint="eastAsia"/>
          <w:sz w:val="22"/>
          <w:szCs w:val="22"/>
          <w:lang w:eastAsia="zh-CN"/>
        </w:rPr>
        <w:t xml:space="preserve"> </w:t>
      </w:r>
      <w:r w:rsidRPr="00423B7D">
        <w:rPr>
          <w:rFonts w:ascii="Times New Roman" w:hAnsi="Times New Roman"/>
          <w:sz w:val="22"/>
          <w:szCs w:val="22"/>
          <w:lang w:eastAsia="zh-CN"/>
        </w:rPr>
        <w:t>subCarrierSpacingCommon</w:t>
      </w:r>
      <w:r w:rsidRPr="00423B7D">
        <w:rPr>
          <w:rFonts w:ascii="Times New Roman" w:hAnsi="Times New Roman" w:hint="eastAsia"/>
          <w:sz w:val="22"/>
          <w:szCs w:val="22"/>
          <w:lang w:eastAsia="zh-CN"/>
        </w:rPr>
        <w:t xml:space="preserve"> </w:t>
      </w:r>
      <w:r w:rsidRPr="00423B7D">
        <w:rPr>
          <w:rFonts w:ascii="Times New Roman" w:hAnsi="Times New Roman"/>
          <w:sz w:val="22"/>
          <w:szCs w:val="22"/>
          <w:lang w:eastAsia="zh-CN"/>
        </w:rPr>
        <w:t>field</w:t>
      </w:r>
      <w:r w:rsidRPr="00423B7D">
        <w:rPr>
          <w:rFonts w:ascii="Times New Roman" w:hAnsi="Times New Roman" w:hint="eastAsia"/>
          <w:sz w:val="22"/>
          <w:szCs w:val="22"/>
          <w:lang w:eastAsia="zh-CN"/>
        </w:rPr>
        <w:t xml:space="preserve"> in MIB can be saved and </w:t>
      </w:r>
      <w:r w:rsidRPr="00423B7D">
        <w:rPr>
          <w:rFonts w:ascii="Times New Roman" w:hAnsi="Times New Roman"/>
          <w:sz w:val="22"/>
          <w:szCs w:val="22"/>
          <w:lang w:eastAsia="zh-CN"/>
        </w:rPr>
        <w:t>re</w:t>
      </w:r>
      <w:r w:rsidRPr="00423B7D">
        <w:rPr>
          <w:rFonts w:ascii="Times New Roman" w:hAnsi="Times New Roman" w:hint="eastAsia"/>
          <w:sz w:val="22"/>
          <w:szCs w:val="22"/>
          <w:lang w:eastAsia="zh-CN"/>
        </w:rPr>
        <w:t>purpose</w:t>
      </w:r>
      <w:r w:rsidRPr="00423B7D">
        <w:rPr>
          <w:rFonts w:ascii="Times New Roman" w:hAnsi="Times New Roman"/>
          <w:sz w:val="22"/>
          <w:szCs w:val="22"/>
          <w:lang w:eastAsia="zh-CN"/>
        </w:rPr>
        <w:t>d.</w:t>
      </w:r>
    </w:p>
    <w:p w14:paraId="347B4F06" w14:textId="1F65AA1D" w:rsidR="00F673D8" w:rsidRDefault="00423B7D" w:rsidP="00423B7D">
      <w:pPr>
        <w:pStyle w:val="a9"/>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 xml:space="preserve">Multiplexing pattern 2 </w:t>
      </w:r>
      <w:r w:rsidRPr="00423B7D">
        <w:rPr>
          <w:rFonts w:ascii="Times New Roman" w:hAnsi="Times New Roman" w:hint="eastAsia"/>
          <w:sz w:val="22"/>
          <w:szCs w:val="22"/>
          <w:lang w:eastAsia="zh-CN"/>
        </w:rPr>
        <w:t>or</w:t>
      </w:r>
      <w:r w:rsidRPr="00423B7D">
        <w:rPr>
          <w:rFonts w:ascii="Times New Roman" w:hAnsi="Times New Roman"/>
          <w:sz w:val="22"/>
          <w:szCs w:val="22"/>
          <w:lang w:eastAsia="zh-CN"/>
        </w:rPr>
        <w:t xml:space="preserve"> 3 can be used for further multiplexing SSB/CORSET#0 with peri</w:t>
      </w:r>
      <w:r w:rsidRPr="00423B7D">
        <w:rPr>
          <w:rFonts w:ascii="Times New Roman" w:hAnsi="Times New Roman" w:hint="eastAsia"/>
          <w:sz w:val="22"/>
          <w:szCs w:val="22"/>
          <w:lang w:eastAsia="zh-CN"/>
        </w:rPr>
        <w:t>o</w:t>
      </w:r>
      <w:r w:rsidRPr="00423B7D">
        <w:rPr>
          <w:rFonts w:ascii="Times New Roman" w:hAnsi="Times New Roman"/>
          <w:sz w:val="22"/>
          <w:szCs w:val="22"/>
          <w:lang w:eastAsia="zh-CN"/>
        </w:rPr>
        <w:t>d</w:t>
      </w:r>
      <w:r w:rsidRPr="00423B7D">
        <w:rPr>
          <w:rFonts w:ascii="Times New Roman" w:hAnsi="Times New Roman" w:hint="eastAsia"/>
          <w:sz w:val="22"/>
          <w:szCs w:val="22"/>
          <w:lang w:eastAsia="zh-CN"/>
        </w:rPr>
        <w:t>i</w:t>
      </w:r>
      <w:r w:rsidRPr="00423B7D">
        <w:rPr>
          <w:rFonts w:ascii="Times New Roman" w:hAnsi="Times New Roman"/>
          <w:sz w:val="22"/>
          <w:szCs w:val="22"/>
          <w:lang w:eastAsia="zh-CN"/>
        </w:rPr>
        <w:t xml:space="preserve">c CSI-RS/paging PDCCH&amp;PDSCH in frequency.  </w:t>
      </w:r>
    </w:p>
    <w:p w14:paraId="05593456" w14:textId="77777777" w:rsidR="00D24B46" w:rsidRPr="00D24B46" w:rsidRDefault="00D24B46" w:rsidP="00D24B46">
      <w:pPr>
        <w:pStyle w:val="a9"/>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4A397F83" w14:textId="77777777" w:rsidR="00D24B46" w:rsidRPr="00D24B46" w:rsidRDefault="00D24B46" w:rsidP="00D24B46">
      <w:pPr>
        <w:pStyle w:val="a9"/>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1 symbol CORESET}</w:t>
      </w:r>
    </w:p>
    <w:p w14:paraId="1ADDAE3E" w14:textId="77777777" w:rsidR="00D24B46" w:rsidRPr="00D24B46" w:rsidRDefault="00D24B46" w:rsidP="00D24B46">
      <w:pPr>
        <w:pStyle w:val="a9"/>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2 symbol CORESET}</w:t>
      </w:r>
    </w:p>
    <w:p w14:paraId="45723858" w14:textId="4162E689" w:rsidR="00D24B46" w:rsidRDefault="00D24B46" w:rsidP="00D24B46">
      <w:pPr>
        <w:pStyle w:val="a9"/>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3, 48 PRB CORESET, 2 symbol CORESET}</w:t>
      </w:r>
    </w:p>
    <w:p w14:paraId="5D72B89D" w14:textId="6634646B" w:rsidR="00E61A8E" w:rsidRDefault="00E61A8E" w:rsidP="00E61A8E">
      <w:pPr>
        <w:pStyle w:val="a9"/>
        <w:numPr>
          <w:ilvl w:val="1"/>
          <w:numId w:val="7"/>
        </w:numPr>
        <w:spacing w:after="0"/>
        <w:rPr>
          <w:rFonts w:ascii="Times New Roman" w:hAnsi="Times New Roman"/>
          <w:sz w:val="22"/>
          <w:szCs w:val="22"/>
          <w:lang w:eastAsia="zh-CN"/>
        </w:rPr>
      </w:pPr>
      <w:r w:rsidRPr="00E61A8E">
        <w:rPr>
          <w:rFonts w:ascii="Times New Roman" w:hAnsi="Times New Roman"/>
          <w:sz w:val="22"/>
          <w:szCs w:val="22"/>
          <w:lang w:eastAsia="zh-CN"/>
        </w:rPr>
        <w:t>T</w:t>
      </w:r>
      <w:r w:rsidRPr="00E61A8E">
        <w:rPr>
          <w:rFonts w:ascii="Times New Roman" w:hAnsi="Times New Roman" w:hint="eastAsia"/>
          <w:sz w:val="22"/>
          <w:szCs w:val="22"/>
          <w:lang w:eastAsia="zh-CN"/>
        </w:rPr>
        <w:t xml:space="preserve">he </w:t>
      </w:r>
      <w:r w:rsidRPr="00E61A8E">
        <w:rPr>
          <w:rFonts w:ascii="Times New Roman" w:hAnsi="Times New Roman"/>
          <w:sz w:val="22"/>
          <w:szCs w:val="22"/>
          <w:lang w:eastAsia="zh-CN"/>
        </w:rPr>
        <w:t>configuration</w:t>
      </w:r>
      <w:r w:rsidRPr="00E61A8E">
        <w:rPr>
          <w:rFonts w:ascii="Times New Roman" w:hAnsi="Times New Roman" w:hint="eastAsia"/>
          <w:sz w:val="22"/>
          <w:szCs w:val="22"/>
          <w:lang w:eastAsia="zh-CN"/>
        </w:rPr>
        <w:t xml:space="preserve"> of </w:t>
      </w:r>
      <w:r w:rsidRPr="00E61A8E">
        <w:rPr>
          <w:rFonts w:ascii="Times New Roman" w:hAnsi="Times New Roman"/>
          <w:sz w:val="22"/>
          <w:szCs w:val="22"/>
          <w:lang w:eastAsia="zh-CN"/>
        </w:rPr>
        <w:t xml:space="preserve">{0, if </w:t>
      </w:r>
      <w:r w:rsidRPr="00E61A8E">
        <w:rPr>
          <w:rFonts w:ascii="Times New Roman" w:hAnsi="Times New Roman"/>
          <w:i/>
          <w:iCs/>
          <w:sz w:val="22"/>
          <w:szCs w:val="22"/>
          <w:lang w:eastAsia="zh-CN"/>
        </w:rPr>
        <w:t>i</w:t>
      </w:r>
      <w:r w:rsidRPr="00E61A8E">
        <w:rPr>
          <w:rFonts w:ascii="Times New Roman" w:hAnsi="Times New Roman"/>
          <w:sz w:val="22"/>
          <w:szCs w:val="22"/>
          <w:lang w:eastAsia="zh-CN"/>
        </w:rPr>
        <w:t xml:space="preserve"> is even},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E61A8E">
        <w:rPr>
          <w:rFonts w:ascii="Times New Roman" w:hAnsi="Times New Roman"/>
          <w:sz w:val="22"/>
          <w:szCs w:val="22"/>
          <w:lang w:eastAsia="zh-CN"/>
        </w:rPr>
        <w:t xml:space="preserve">, if </w:t>
      </w:r>
      <w:r w:rsidRPr="00E61A8E">
        <w:rPr>
          <w:rFonts w:ascii="Times New Roman" w:hAnsi="Times New Roman"/>
          <w:i/>
          <w:iCs/>
          <w:sz w:val="22"/>
          <w:szCs w:val="22"/>
          <w:lang w:eastAsia="zh-CN"/>
        </w:rPr>
        <w:t>i</w:t>
      </w:r>
      <w:r w:rsidRPr="00E61A8E">
        <w:rPr>
          <w:rFonts w:ascii="Times New Roman" w:hAnsi="Times New Roman"/>
          <w:sz w:val="22"/>
          <w:szCs w:val="22"/>
          <w:lang w:eastAsia="zh-CN"/>
        </w:rPr>
        <w:t xml:space="preserve"> is odd}</w:t>
      </w:r>
      <w:r w:rsidRPr="00E61A8E">
        <w:rPr>
          <w:rFonts w:ascii="Times New Roman" w:hAnsi="Times New Roman" w:hint="eastAsia"/>
          <w:sz w:val="22"/>
          <w:szCs w:val="22"/>
          <w:lang w:eastAsia="zh-CN"/>
        </w:rPr>
        <w:t xml:space="preserve"> can be </w:t>
      </w:r>
      <w:r w:rsidRPr="00E61A8E">
        <w:rPr>
          <w:rFonts w:ascii="Times New Roman" w:hAnsi="Times New Roman"/>
          <w:sz w:val="22"/>
          <w:szCs w:val="22"/>
          <w:lang w:eastAsia="zh-CN"/>
        </w:rPr>
        <w:t xml:space="preserve">supported, </w:t>
      </w:r>
      <w:r w:rsidRPr="00E61A8E">
        <w:rPr>
          <w:rFonts w:ascii="Times New Roman" w:hAnsi="Times New Roman" w:hint="eastAsia"/>
          <w:sz w:val="22"/>
          <w:szCs w:val="22"/>
          <w:lang w:eastAsia="zh-CN"/>
        </w:rPr>
        <w:t>considering</w:t>
      </w:r>
      <w:r w:rsidRPr="00E61A8E">
        <w:rPr>
          <w:rFonts w:ascii="Times New Roman" w:hAnsi="Times New Roman"/>
          <w:sz w:val="22"/>
          <w:szCs w:val="22"/>
          <w:lang w:eastAsia="zh-CN"/>
        </w:rPr>
        <w:t xml:space="preserve"> for</w:t>
      </w:r>
      <w:r w:rsidRPr="00E61A8E">
        <w:rPr>
          <w:rFonts w:ascii="Times New Roman" w:hAnsi="Times New Roman" w:hint="eastAsia"/>
          <w:sz w:val="22"/>
          <w:szCs w:val="22"/>
          <w:lang w:eastAsia="zh-CN"/>
        </w:rPr>
        <w:t xml:space="preserve"> SCS=120 KHz use case, </w:t>
      </w:r>
      <w:r w:rsidRPr="00E61A8E">
        <w:rPr>
          <w:rFonts w:ascii="Times New Roman" w:hAnsi="Times New Roman"/>
          <w:sz w:val="22"/>
          <w:szCs w:val="22"/>
          <w:lang w:eastAsia="zh-CN"/>
        </w:rPr>
        <w:t xml:space="preserve">the </w:t>
      </w:r>
      <w:r w:rsidRPr="00E61A8E">
        <w:rPr>
          <w:rFonts w:ascii="Times New Roman" w:hAnsi="Times New Roman" w:hint="eastAsia"/>
          <w:sz w:val="22"/>
          <w:szCs w:val="22"/>
          <w:lang w:eastAsia="zh-CN"/>
        </w:rPr>
        <w:t xml:space="preserve">gNB </w:t>
      </w:r>
      <w:r w:rsidRPr="00E61A8E">
        <w:rPr>
          <w:rFonts w:ascii="Times New Roman" w:hAnsi="Times New Roman"/>
          <w:sz w:val="22"/>
          <w:szCs w:val="22"/>
          <w:lang w:eastAsia="zh-CN"/>
        </w:rPr>
        <w:t xml:space="preserve">could use implementation to avoid </w:t>
      </w:r>
      <w:r w:rsidRPr="00E61A8E">
        <w:rPr>
          <w:rFonts w:ascii="Times New Roman" w:hAnsi="Times New Roman" w:hint="eastAsia"/>
          <w:sz w:val="22"/>
          <w:szCs w:val="22"/>
          <w:lang w:eastAsia="zh-CN"/>
        </w:rPr>
        <w:t xml:space="preserve">beam switching gap </w:t>
      </w:r>
      <w:r w:rsidRPr="00E61A8E">
        <w:rPr>
          <w:rFonts w:ascii="Times New Roman" w:hAnsi="Times New Roman"/>
          <w:sz w:val="22"/>
          <w:szCs w:val="22"/>
          <w:lang w:eastAsia="zh-CN"/>
        </w:rPr>
        <w:t>issue if it choose to</w:t>
      </w:r>
      <w:r w:rsidRPr="00E61A8E">
        <w:rPr>
          <w:rFonts w:ascii="Times New Roman" w:hAnsi="Times New Roman" w:hint="eastAsia"/>
          <w:sz w:val="22"/>
          <w:szCs w:val="22"/>
          <w:lang w:eastAsia="zh-CN"/>
        </w:rPr>
        <w:t>.</w:t>
      </w:r>
    </w:p>
    <w:p w14:paraId="6F95FD7C" w14:textId="77777777" w:rsidR="00BA27E0" w:rsidRPr="00D24B46" w:rsidRDefault="00BA27E0" w:rsidP="00BA27E0">
      <w:pPr>
        <w:pStyle w:val="a9"/>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r w:rsidRPr="00D24B46">
        <w:rPr>
          <w:rFonts w:ascii="Times New Roman" w:hAnsi="Times New Roman"/>
          <w:sz w:val="22"/>
          <w:szCs w:val="22"/>
          <w:lang w:eastAsia="zh-CN"/>
        </w:rPr>
        <w:t>e</w:t>
      </w:r>
      <w:r w:rsidRPr="00D24B46">
        <w:rPr>
          <w:rFonts w:ascii="Times New Roman" w:hAnsi="Times New Roman" w:hint="eastAsia"/>
          <w:sz w:val="22"/>
          <w:szCs w:val="22"/>
          <w:lang w:eastAsia="zh-CN"/>
        </w:rPr>
        <w:t>,g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74A200D6" w14:textId="77777777" w:rsidR="006C7B8D" w:rsidRPr="0009270A" w:rsidRDefault="006C7B8D" w:rsidP="0009270A">
      <w:pPr>
        <w:pStyle w:val="a9"/>
        <w:numPr>
          <w:ilvl w:val="0"/>
          <w:numId w:val="7"/>
        </w:numPr>
        <w:spacing w:after="0"/>
        <w:rPr>
          <w:rFonts w:ascii="Times New Roman" w:hAnsi="Times New Roman"/>
          <w:sz w:val="22"/>
          <w:szCs w:val="22"/>
          <w:lang w:eastAsia="zh-CN"/>
        </w:rPr>
      </w:pPr>
      <w:r w:rsidRPr="0009270A">
        <w:rPr>
          <w:rFonts w:ascii="Times New Roman" w:hAnsi="Times New Roman"/>
          <w:sz w:val="22"/>
          <w:szCs w:val="22"/>
          <w:lang w:eastAsia="zh-CN"/>
        </w:rPr>
        <w:t>From [10] Xiaomi:</w:t>
      </w:r>
    </w:p>
    <w:p w14:paraId="0A32E473" w14:textId="6D96BFB5" w:rsidR="00E61A8E" w:rsidRPr="0068092B" w:rsidRDefault="006C7B8D" w:rsidP="007C16A4">
      <w:pPr>
        <w:pStyle w:val="afb"/>
        <w:numPr>
          <w:ilvl w:val="1"/>
          <w:numId w:val="7"/>
        </w:numPr>
        <w:spacing w:afterLines="50" w:after="120"/>
        <w:jc w:val="both"/>
        <w:rPr>
          <w:rFonts w:eastAsia="SimSun"/>
          <w:lang w:eastAsia="zh-CN"/>
        </w:rPr>
      </w:pPr>
      <w:r w:rsidRPr="006C7B8D">
        <w:rPr>
          <w:lang w:eastAsia="zh-CN"/>
        </w:rPr>
        <w:t>Detail parameters modification for controlResourceSetZero configuration should be based on channel and sync raster design in RAN4.</w:t>
      </w:r>
    </w:p>
    <w:p w14:paraId="4B457133" w14:textId="47E30409" w:rsidR="0068092B" w:rsidRPr="0068092B" w:rsidRDefault="0068092B" w:rsidP="0068092B">
      <w:pPr>
        <w:pStyle w:val="afb"/>
        <w:numPr>
          <w:ilvl w:val="0"/>
          <w:numId w:val="7"/>
        </w:numPr>
        <w:spacing w:afterLines="50" w:after="120"/>
        <w:jc w:val="both"/>
        <w:rPr>
          <w:rFonts w:eastAsia="SimSun"/>
          <w:lang w:eastAsia="zh-CN"/>
        </w:rPr>
      </w:pPr>
      <w:r>
        <w:rPr>
          <w:lang w:eastAsia="zh-CN"/>
        </w:rPr>
        <w:t>From [11] Ericsson:</w:t>
      </w:r>
    </w:p>
    <w:p w14:paraId="31DCE355" w14:textId="77777777" w:rsidR="0068092B" w:rsidRPr="0068092B" w:rsidRDefault="0068092B" w:rsidP="0068092B">
      <w:pPr>
        <w:pStyle w:val="a9"/>
        <w:numPr>
          <w:ilvl w:val="1"/>
          <w:numId w:val="7"/>
        </w:numPr>
        <w:spacing w:after="0"/>
        <w:rPr>
          <w:rFonts w:ascii="Times New Roman" w:hAnsi="Times New Roman"/>
          <w:sz w:val="22"/>
          <w:szCs w:val="22"/>
          <w:lang w:eastAsia="zh-CN"/>
        </w:rPr>
      </w:pPr>
      <w:bookmarkStart w:id="22" w:name="_Toc83974952"/>
      <w:r w:rsidRPr="0068092B">
        <w:rPr>
          <w:rFonts w:ascii="Times New Roman" w:hAnsi="Times New Roman"/>
          <w:sz w:val="22"/>
          <w:szCs w:val="22"/>
          <w:lang w:eastAsia="zh-CN"/>
        </w:rPr>
        <w:t>RAN1 should strive to design a common CORESET0 configuration table for use for all 3 supported SCS combinations (120,120), (480,480), and (960, 960).</w:t>
      </w:r>
      <w:bookmarkEnd w:id="22"/>
    </w:p>
    <w:p w14:paraId="6B1E9832" w14:textId="498C59E8" w:rsidR="0068092B" w:rsidRDefault="0068092B" w:rsidP="0068092B">
      <w:pPr>
        <w:pStyle w:val="a9"/>
        <w:numPr>
          <w:ilvl w:val="1"/>
          <w:numId w:val="7"/>
        </w:numPr>
        <w:spacing w:after="0"/>
        <w:rPr>
          <w:rFonts w:ascii="Times New Roman" w:hAnsi="Times New Roman"/>
          <w:sz w:val="22"/>
          <w:szCs w:val="22"/>
          <w:lang w:eastAsia="zh-CN"/>
        </w:rPr>
      </w:pPr>
      <w:bookmarkStart w:id="23" w:name="_Toc83974953"/>
      <w:r w:rsidRPr="0068092B">
        <w:rPr>
          <w:rFonts w:ascii="Times New Roman" w:hAnsi="Times New Roman"/>
          <w:sz w:val="22"/>
          <w:szCs w:val="22"/>
          <w:lang w:eastAsia="zh-CN"/>
        </w:rPr>
        <w:t>If RAN4 defines a floating channelization with a sync raster granularity in line with the design, add offset values 2 and 26 for the option of 48 RB CORESET0 and make Table 13-8 in 38.213 applicable also for operation with 480 and 960 kHz SCS.</w:t>
      </w:r>
      <w:bookmarkEnd w:id="23"/>
    </w:p>
    <w:p w14:paraId="2D35C99F" w14:textId="77777777" w:rsidR="0068092B" w:rsidRPr="0068092B" w:rsidRDefault="0068092B" w:rsidP="0068092B">
      <w:pPr>
        <w:pStyle w:val="a9"/>
        <w:numPr>
          <w:ilvl w:val="1"/>
          <w:numId w:val="7"/>
        </w:numPr>
        <w:spacing w:after="0"/>
        <w:rPr>
          <w:rFonts w:ascii="Times New Roman" w:hAnsi="Times New Roman"/>
          <w:sz w:val="22"/>
          <w:szCs w:val="22"/>
          <w:lang w:eastAsia="zh-CN"/>
        </w:rPr>
      </w:pPr>
      <w:bookmarkStart w:id="24" w:name="_Toc83974955"/>
      <w:r w:rsidRPr="0068092B">
        <w:rPr>
          <w:rFonts w:ascii="Times New Roman" w:hAnsi="Times New Roman"/>
          <w:sz w:val="22"/>
          <w:szCs w:val="22"/>
          <w:lang w:eastAsia="zh-CN"/>
        </w:rPr>
        <w:t>Reuse existing Table 13-12 in 38.213 for operation with 480 and 960 kHz SCS. For subcarrier spacings 480 and 960 kHz, select Alternative 1 to define offset values</w:t>
      </w:r>
      <w:r w:rsidRPr="0068092B" w:rsidDel="007D228E">
        <w:rPr>
          <w:rFonts w:ascii="Times New Roman" w:hAnsi="Times New Roman"/>
          <w:sz w:val="22"/>
          <w:szCs w:val="22"/>
          <w:lang w:eastAsia="zh-CN"/>
        </w:rPr>
        <w:t>.</w:t>
      </w:r>
      <w:bookmarkEnd w:id="24"/>
    </w:p>
    <w:p w14:paraId="2861E9E8" w14:textId="22FCF9A5" w:rsidR="0068092B" w:rsidRDefault="00FB1CC2" w:rsidP="00FB1CC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E01FCA4" w14:textId="60C265C3" w:rsidR="00FB1CC2" w:rsidRDefault="00FB1CC2" w:rsidP="00FB1CC2">
      <w:pPr>
        <w:pStyle w:val="a9"/>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Pr="00FB1CC2">
        <w:rPr>
          <w:rFonts w:ascii="Times New Roman" w:hAnsi="Times New Roman"/>
          <w:sz w:val="22"/>
          <w:szCs w:val="22"/>
          <w:lang w:eastAsia="zh-CN"/>
        </w:rPr>
        <w:t>={96} for multiplexing pattern 1.</w:t>
      </w:r>
    </w:p>
    <w:p w14:paraId="114AB081" w14:textId="77777777" w:rsidR="00FB1CC2" w:rsidRPr="00FB1CC2" w:rsidRDefault="00FB1CC2" w:rsidP="00FB1CC2">
      <w:pPr>
        <w:pStyle w:val="a9"/>
        <w:numPr>
          <w:ilvl w:val="1"/>
          <w:numId w:val="7"/>
        </w:numPr>
        <w:spacing w:after="0"/>
        <w:rPr>
          <w:rFonts w:ascii="Times New Roman" w:hAnsi="Times New Roman"/>
          <w:sz w:val="22"/>
          <w:szCs w:val="22"/>
          <w:lang w:eastAsia="zh-CN"/>
        </w:rPr>
      </w:pPr>
      <w:bookmarkStart w:id="25" w:name="_Hlk84001304"/>
      <w:r w:rsidRPr="00FB1CC2">
        <w:rPr>
          <w:rFonts w:ascii="Times New Roman" w:hAnsi="Times New Roman"/>
          <w:sz w:val="22"/>
          <w:szCs w:val="22"/>
          <w:lang w:eastAsia="zh-CN"/>
        </w:rPr>
        <w:t>For SSB and CORESET#0 with 480kHz sub-carrier spacing with SSB and CORESET#0 multiplexing pattern 3, following configuration options could be considered:</w:t>
      </w:r>
    </w:p>
    <w:bookmarkEnd w:id="25"/>
    <w:p w14:paraId="79620CDE" w14:textId="77777777" w:rsidR="00FB1CC2" w:rsidRPr="00FB1CC2" w:rsidRDefault="00A272F1" w:rsidP="00FB1CC2">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r w:rsidR="00FB1CC2" w:rsidRPr="00FB1CC2">
        <w:rPr>
          <w:rFonts w:ascii="Times New Roman" w:hAnsi="Times New Roman"/>
          <w:sz w:val="22"/>
          <w:szCs w:val="22"/>
          <w:lang w:eastAsia="zh-CN"/>
        </w:rPr>
        <w:t>={2}</w:t>
      </w:r>
    </w:p>
    <w:p w14:paraId="41948FD8" w14:textId="77777777" w:rsidR="00FB1CC2" w:rsidRPr="00FB1CC2" w:rsidRDefault="00A272F1" w:rsidP="00FB1CC2">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00FB1CC2" w:rsidRPr="00FB1CC2">
        <w:rPr>
          <w:rFonts w:ascii="Times New Roman" w:hAnsi="Times New Roman"/>
          <w:sz w:val="22"/>
          <w:szCs w:val="22"/>
          <w:lang w:eastAsia="zh-CN"/>
        </w:rPr>
        <w:t>={24, 48}.</w:t>
      </w:r>
    </w:p>
    <w:p w14:paraId="5F272CE1" w14:textId="77777777" w:rsidR="00FB1CC2" w:rsidRPr="00FB1CC2" w:rsidRDefault="00FB1CC2" w:rsidP="00FB1CC2">
      <w:pPr>
        <w:pStyle w:val="a9"/>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lastRenderedPageBreak/>
        <w:t>Support the following ’O’ values for both 480 and 960 kHz sub-carrier options: {0, 1.5, 5, 6.5} ms.</w:t>
      </w:r>
    </w:p>
    <w:p w14:paraId="6283163B" w14:textId="77777777" w:rsidR="00FB1CC2" w:rsidRPr="00FB1CC2" w:rsidRDefault="00FB1CC2" w:rsidP="00FB1CC2">
      <w:pPr>
        <w:pStyle w:val="a9"/>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Support values {1,2} for the number of search space sets per slot, and values {1, 1/2} for the shift M. Additionally, given room in table also M={2} could be supported.</w:t>
      </w:r>
    </w:p>
    <w:p w14:paraId="1CC6CA46" w14:textId="76DFBB5B" w:rsidR="00FB1CC2" w:rsidRDefault="00FB1CC2" w:rsidP="00FB1CC2">
      <w:pPr>
        <w:pStyle w:val="a9"/>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first symbol index configuration options 0 and {0, if </w:t>
      </w:r>
      <w:r w:rsidRPr="00FB1CC2">
        <w:rPr>
          <w:rFonts w:ascii="Times New Roman" w:hAnsi="Times New Roman"/>
          <w:noProof/>
          <w:sz w:val="22"/>
          <w:szCs w:val="22"/>
          <w:lang w:eastAsia="ko-KR"/>
        </w:rPr>
        <w:drawing>
          <wp:inline distT="0" distB="0" distL="0" distR="0" wp14:anchorId="53F06B79" wp14:editId="4957EEF4">
            <wp:extent cx="95250" cy="184150"/>
            <wp:effectExtent l="0" t="0" r="0" b="6350"/>
            <wp:docPr id="688374290" name="Picture 6883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even}, {7, if </w:t>
      </w:r>
      <w:r w:rsidRPr="00FB1CC2">
        <w:rPr>
          <w:rFonts w:ascii="Times New Roman" w:hAnsi="Times New Roman"/>
          <w:noProof/>
          <w:sz w:val="22"/>
          <w:szCs w:val="22"/>
          <w:lang w:eastAsia="ko-KR"/>
        </w:rPr>
        <w:drawing>
          <wp:inline distT="0" distB="0" distL="0" distR="0" wp14:anchorId="4D76D2FE" wp14:editId="628937A2">
            <wp:extent cx="95250" cy="184150"/>
            <wp:effectExtent l="0" t="0" r="0" b="6350"/>
            <wp:docPr id="688374291" name="Picture 6883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odd}</w:t>
      </w:r>
    </w:p>
    <w:p w14:paraId="6E057939" w14:textId="11108F9E" w:rsidR="00FB1CC2" w:rsidRPr="00FB1CC2" w:rsidRDefault="00FB1CC2" w:rsidP="00FB1CC2">
      <w:pPr>
        <w:pStyle w:val="a9"/>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Type0-PDCCH CSS configuration presented in </w:t>
      </w:r>
      <w:r w:rsidR="009F5834">
        <w:rPr>
          <w:rFonts w:ascii="Times New Roman" w:hAnsi="Times New Roman"/>
          <w:sz w:val="22"/>
          <w:szCs w:val="22"/>
          <w:lang w:eastAsia="zh-CN"/>
        </w:rPr>
        <w:t xml:space="preserve">Table [12]-7 </w:t>
      </w:r>
      <w:r w:rsidRPr="00FB1CC2">
        <w:rPr>
          <w:rFonts w:ascii="Times New Roman" w:hAnsi="Times New Roman"/>
          <w:sz w:val="22"/>
          <w:szCs w:val="22"/>
          <w:lang w:eastAsia="zh-CN"/>
        </w:rPr>
        <w:t>for multiplexing pattern 1.</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325"/>
        <w:gridCol w:w="904"/>
        <w:gridCol w:w="3425"/>
      </w:tblGrid>
      <w:tr w:rsidR="009F5834" w:rsidRPr="00230E54" w14:paraId="43BC8E98" w14:textId="77777777" w:rsidTr="007C16A4">
        <w:trPr>
          <w:cantSplit/>
        </w:trPr>
        <w:tc>
          <w:tcPr>
            <w:tcW w:w="972" w:type="dxa"/>
            <w:tcBorders>
              <w:left w:val="single" w:sz="4" w:space="0" w:color="auto"/>
              <w:bottom w:val="double" w:sz="4" w:space="0" w:color="auto"/>
            </w:tcBorders>
            <w:shd w:val="clear" w:color="auto" w:fill="E0E0E0"/>
            <w:vAlign w:val="center"/>
          </w:tcPr>
          <w:p w14:paraId="436248B6" w14:textId="4EF51FD8" w:rsidR="009F5834" w:rsidRPr="00230E54" w:rsidRDefault="009F5834" w:rsidP="007C16A4">
            <w:pPr>
              <w:keepNext/>
              <w:keepLines/>
              <w:spacing w:after="0"/>
              <w:jc w:val="center"/>
              <w:rPr>
                <w:rFonts w:ascii="Arial" w:hAnsi="Arial"/>
                <w:b/>
                <w:sz w:val="18"/>
                <w:lang w:val="en-GB"/>
              </w:rPr>
            </w:pPr>
            <w:r>
              <w:rPr>
                <w:rFonts w:ascii="Arial" w:hAnsi="Arial"/>
                <w:b/>
                <w:noProof/>
                <w:position w:val="-6"/>
                <w:sz w:val="18"/>
                <w:lang w:val="en-GB" w:eastAsia="ko-KR"/>
              </w:rPr>
              <w:t>O</w:t>
            </w:r>
          </w:p>
        </w:tc>
        <w:tc>
          <w:tcPr>
            <w:tcW w:w="3325" w:type="dxa"/>
            <w:tcBorders>
              <w:bottom w:val="double" w:sz="4" w:space="0" w:color="auto"/>
            </w:tcBorders>
            <w:shd w:val="clear" w:color="auto" w:fill="E0E0E0"/>
            <w:vAlign w:val="center"/>
          </w:tcPr>
          <w:p w14:paraId="2C8C3D51" w14:textId="77777777" w:rsidR="009F5834" w:rsidRPr="00230E54" w:rsidRDefault="009F5834" w:rsidP="007C16A4">
            <w:pPr>
              <w:keepNext/>
              <w:keepLines/>
              <w:spacing w:after="0"/>
              <w:jc w:val="center"/>
              <w:rPr>
                <w:rFonts w:ascii="Arial" w:hAnsi="Arial"/>
                <w:b/>
                <w:sz w:val="18"/>
                <w:lang w:val="en-GB"/>
              </w:rPr>
            </w:pPr>
            <w:r w:rsidRPr="00230E54">
              <w:rPr>
                <w:rFonts w:ascii="Arial" w:hAnsi="Arial" w:cs="Arial"/>
                <w:b/>
                <w:sz w:val="16"/>
                <w:szCs w:val="18"/>
                <w:lang w:val="en-GB"/>
              </w:rPr>
              <w:t>Number of search space sets per slot</w:t>
            </w:r>
          </w:p>
        </w:tc>
        <w:tc>
          <w:tcPr>
            <w:tcW w:w="904" w:type="dxa"/>
            <w:tcBorders>
              <w:bottom w:val="double" w:sz="4" w:space="0" w:color="auto"/>
            </w:tcBorders>
            <w:shd w:val="clear" w:color="auto" w:fill="E0E0E0"/>
            <w:vAlign w:val="center"/>
          </w:tcPr>
          <w:p w14:paraId="1B19260B" w14:textId="389D32E5" w:rsidR="009F5834" w:rsidRPr="00230E54" w:rsidRDefault="009F5834" w:rsidP="007C16A4">
            <w:pPr>
              <w:keepNext/>
              <w:keepLines/>
              <w:spacing w:after="0"/>
              <w:jc w:val="center"/>
              <w:rPr>
                <w:rFonts w:ascii="Arial" w:hAnsi="Arial"/>
                <w:b/>
                <w:sz w:val="18"/>
                <w:lang w:val="en-GB"/>
              </w:rPr>
            </w:pPr>
          </w:p>
        </w:tc>
        <w:tc>
          <w:tcPr>
            <w:tcW w:w="3425" w:type="dxa"/>
            <w:tcBorders>
              <w:bottom w:val="double" w:sz="4" w:space="0" w:color="auto"/>
            </w:tcBorders>
            <w:shd w:val="clear" w:color="auto" w:fill="E0E0E0"/>
            <w:vAlign w:val="center"/>
          </w:tcPr>
          <w:p w14:paraId="2ED530C4" w14:textId="77777777" w:rsidR="009F5834" w:rsidRPr="00230E54" w:rsidRDefault="009F5834" w:rsidP="007C16A4">
            <w:pPr>
              <w:spacing w:after="0"/>
              <w:jc w:val="center"/>
              <w:textAlignment w:val="bottom"/>
              <w:rPr>
                <w:rFonts w:ascii="Arial" w:hAnsi="Arial" w:cs="Arial"/>
                <w:b/>
                <w:sz w:val="18"/>
                <w:szCs w:val="18"/>
                <w:lang w:val="en-GB"/>
              </w:rPr>
            </w:pPr>
            <w:r w:rsidRPr="00230E54">
              <w:rPr>
                <w:rFonts w:ascii="Arial" w:hAnsi="Arial" w:cs="Arial"/>
                <w:b/>
                <w:sz w:val="18"/>
                <w:szCs w:val="18"/>
                <w:lang w:val="en-GB"/>
              </w:rPr>
              <w:t>First symbol index</w:t>
            </w:r>
          </w:p>
        </w:tc>
      </w:tr>
      <w:tr w:rsidR="009F5834" w:rsidRPr="00230E54" w14:paraId="7AA04636" w14:textId="77777777" w:rsidTr="007C16A4">
        <w:trPr>
          <w:cantSplit/>
        </w:trPr>
        <w:tc>
          <w:tcPr>
            <w:tcW w:w="972" w:type="dxa"/>
            <w:tcBorders>
              <w:top w:val="double" w:sz="4" w:space="0" w:color="auto"/>
              <w:left w:val="single" w:sz="4" w:space="0" w:color="auto"/>
            </w:tcBorders>
            <w:vAlign w:val="center"/>
          </w:tcPr>
          <w:p w14:paraId="33B72A5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tcBorders>
              <w:top w:val="double" w:sz="4" w:space="0" w:color="auto"/>
            </w:tcBorders>
            <w:vAlign w:val="center"/>
          </w:tcPr>
          <w:p w14:paraId="14DF621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tcBorders>
              <w:top w:val="double" w:sz="4" w:space="0" w:color="auto"/>
            </w:tcBorders>
            <w:vAlign w:val="center"/>
          </w:tcPr>
          <w:p w14:paraId="58C3893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tcBorders>
              <w:top w:val="double" w:sz="4" w:space="0" w:color="auto"/>
            </w:tcBorders>
            <w:vAlign w:val="center"/>
          </w:tcPr>
          <w:p w14:paraId="6074C46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557AC012" w14:textId="77777777" w:rsidTr="007C16A4">
        <w:trPr>
          <w:cantSplit/>
        </w:trPr>
        <w:tc>
          <w:tcPr>
            <w:tcW w:w="972" w:type="dxa"/>
            <w:tcBorders>
              <w:left w:val="single" w:sz="4" w:space="0" w:color="auto"/>
            </w:tcBorders>
            <w:vAlign w:val="center"/>
          </w:tcPr>
          <w:p w14:paraId="71B283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vAlign w:val="center"/>
          </w:tcPr>
          <w:p w14:paraId="6876FE73"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80C7DC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242531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6DC59A34" wp14:editId="50B9B8E5">
                  <wp:extent cx="95250" cy="184150"/>
                  <wp:effectExtent l="0" t="0" r="0" b="6350"/>
                  <wp:docPr id="688374278" name="Picture 68837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7FF71AB4" wp14:editId="45C872B6">
                  <wp:extent cx="95250" cy="184150"/>
                  <wp:effectExtent l="0" t="0" r="0" b="6350"/>
                  <wp:docPr id="688374280" name="Picture 68837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1425784E" w14:textId="77777777" w:rsidTr="007C16A4">
        <w:trPr>
          <w:cantSplit/>
        </w:trPr>
        <w:tc>
          <w:tcPr>
            <w:tcW w:w="972" w:type="dxa"/>
            <w:tcBorders>
              <w:left w:val="single" w:sz="4" w:space="0" w:color="auto"/>
            </w:tcBorders>
            <w:vAlign w:val="center"/>
          </w:tcPr>
          <w:p w14:paraId="6127522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1.5 </w:t>
            </w:r>
          </w:p>
        </w:tc>
        <w:tc>
          <w:tcPr>
            <w:tcW w:w="3325" w:type="dxa"/>
            <w:vAlign w:val="center"/>
          </w:tcPr>
          <w:p w14:paraId="3C874CF4"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2D9FFB9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6D84A11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433C8C6D" w14:textId="77777777" w:rsidTr="007C16A4">
        <w:trPr>
          <w:cantSplit/>
        </w:trPr>
        <w:tc>
          <w:tcPr>
            <w:tcW w:w="972" w:type="dxa"/>
            <w:tcBorders>
              <w:left w:val="single" w:sz="4" w:space="0" w:color="auto"/>
            </w:tcBorders>
            <w:vAlign w:val="center"/>
          </w:tcPr>
          <w:p w14:paraId="7C85069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1.5</w:t>
            </w:r>
          </w:p>
        </w:tc>
        <w:tc>
          <w:tcPr>
            <w:tcW w:w="3325" w:type="dxa"/>
            <w:vAlign w:val="center"/>
          </w:tcPr>
          <w:p w14:paraId="165B199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FF26398"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0E3839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35E58BC1" wp14:editId="422F4A92">
                  <wp:extent cx="95250" cy="184150"/>
                  <wp:effectExtent l="0" t="0" r="0" b="6350"/>
                  <wp:docPr id="688374281" name="Picture 68837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2B4CAC9D" wp14:editId="3786DA41">
                  <wp:extent cx="95250" cy="184150"/>
                  <wp:effectExtent l="0" t="0" r="0" b="6350"/>
                  <wp:docPr id="688374282" name="Picture 6883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3043278B" w14:textId="77777777" w:rsidTr="007C16A4">
        <w:trPr>
          <w:cantSplit/>
        </w:trPr>
        <w:tc>
          <w:tcPr>
            <w:tcW w:w="972" w:type="dxa"/>
            <w:tcBorders>
              <w:left w:val="single" w:sz="4" w:space="0" w:color="auto"/>
            </w:tcBorders>
            <w:vAlign w:val="center"/>
          </w:tcPr>
          <w:p w14:paraId="04E4178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3D66648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1C2BD0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57DF656F"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074E02E8" w14:textId="77777777" w:rsidTr="007C16A4">
        <w:trPr>
          <w:cantSplit/>
        </w:trPr>
        <w:tc>
          <w:tcPr>
            <w:tcW w:w="972" w:type="dxa"/>
            <w:tcBorders>
              <w:left w:val="single" w:sz="4" w:space="0" w:color="auto"/>
            </w:tcBorders>
            <w:vAlign w:val="center"/>
          </w:tcPr>
          <w:p w14:paraId="1B50DFA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089FFF0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7D086E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4778FB50"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4B6FB393" wp14:editId="1748DE94">
                  <wp:extent cx="95250" cy="184150"/>
                  <wp:effectExtent l="0" t="0" r="0" b="6350"/>
                  <wp:docPr id="688374283" name="Picture 6883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618F94E0" wp14:editId="5C4F4FA8">
                  <wp:extent cx="95250" cy="184150"/>
                  <wp:effectExtent l="0" t="0" r="0" b="6350"/>
                  <wp:docPr id="688374284" name="Picture 68837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46F49B9A" w14:textId="77777777" w:rsidTr="007C16A4">
        <w:trPr>
          <w:cantSplit/>
        </w:trPr>
        <w:tc>
          <w:tcPr>
            <w:tcW w:w="972" w:type="dxa"/>
            <w:tcBorders>
              <w:left w:val="single" w:sz="4" w:space="0" w:color="auto"/>
            </w:tcBorders>
            <w:vAlign w:val="center"/>
          </w:tcPr>
          <w:p w14:paraId="56D245C3"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 xml:space="preserve">6.5 </w:t>
            </w:r>
          </w:p>
        </w:tc>
        <w:tc>
          <w:tcPr>
            <w:tcW w:w="3325" w:type="dxa"/>
            <w:vAlign w:val="center"/>
          </w:tcPr>
          <w:p w14:paraId="5BCB2E9E"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1CC84901"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3425" w:type="dxa"/>
            <w:vAlign w:val="center"/>
          </w:tcPr>
          <w:p w14:paraId="4AA56A87"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6D601356" w14:textId="77777777" w:rsidTr="007C16A4">
        <w:trPr>
          <w:cantSplit/>
        </w:trPr>
        <w:tc>
          <w:tcPr>
            <w:tcW w:w="972" w:type="dxa"/>
            <w:tcBorders>
              <w:left w:val="single" w:sz="4" w:space="0" w:color="auto"/>
            </w:tcBorders>
            <w:vAlign w:val="center"/>
          </w:tcPr>
          <w:p w14:paraId="310245A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6.5</w:t>
            </w:r>
          </w:p>
        </w:tc>
        <w:tc>
          <w:tcPr>
            <w:tcW w:w="3325" w:type="dxa"/>
            <w:vAlign w:val="center"/>
          </w:tcPr>
          <w:p w14:paraId="3F35ED6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12E27A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158D6B7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69AFCAA7" wp14:editId="17FE54B8">
                  <wp:extent cx="95250" cy="184150"/>
                  <wp:effectExtent l="0" t="0" r="0" b="6350"/>
                  <wp:docPr id="688374288" name="Picture 6883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1304C77A" wp14:editId="39654260">
                  <wp:extent cx="95250" cy="184150"/>
                  <wp:effectExtent l="0" t="0" r="0" b="6350"/>
                  <wp:docPr id="688374289" name="Picture 6883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6C009AEB" w14:textId="77777777" w:rsidTr="007C16A4">
        <w:trPr>
          <w:cantSplit/>
        </w:trPr>
        <w:tc>
          <w:tcPr>
            <w:tcW w:w="972" w:type="dxa"/>
            <w:tcBorders>
              <w:left w:val="single" w:sz="4" w:space="0" w:color="auto"/>
            </w:tcBorders>
            <w:vAlign w:val="center"/>
          </w:tcPr>
          <w:p w14:paraId="19D2AE0D"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c>
          <w:tcPr>
            <w:tcW w:w="3325" w:type="dxa"/>
            <w:vAlign w:val="center"/>
          </w:tcPr>
          <w:p w14:paraId="426BDA1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3E9AE5D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576F82F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37CFE041" w14:textId="77777777" w:rsidTr="007C16A4">
        <w:trPr>
          <w:cantSplit/>
        </w:trPr>
        <w:tc>
          <w:tcPr>
            <w:tcW w:w="972" w:type="dxa"/>
            <w:tcBorders>
              <w:left w:val="single" w:sz="4" w:space="0" w:color="auto"/>
            </w:tcBorders>
            <w:vAlign w:val="center"/>
          </w:tcPr>
          <w:p w14:paraId="6E440B00"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5</w:t>
            </w:r>
          </w:p>
        </w:tc>
        <w:tc>
          <w:tcPr>
            <w:tcW w:w="3325" w:type="dxa"/>
            <w:vAlign w:val="center"/>
          </w:tcPr>
          <w:p w14:paraId="4366F2E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5F81D4D8"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12CF5A8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bl>
    <w:p w14:paraId="69472BE6" w14:textId="77777777" w:rsidR="009F5834" w:rsidRPr="009F5834" w:rsidRDefault="009F5834" w:rsidP="009F5834">
      <w:pPr>
        <w:pStyle w:val="a9"/>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Consider also SSB and CORESET#0 multiplexing pattern 3 for 120kHz SSB.</w:t>
      </w:r>
    </w:p>
    <w:p w14:paraId="50CBA16A" w14:textId="3DB596D2" w:rsidR="00D24B46" w:rsidRDefault="009F5834" w:rsidP="009F5834">
      <w:pPr>
        <w:pStyle w:val="a9"/>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Pending on the UE minimum BW capability, consider also SSB and CORESET#0 multiplexing pattern 3 for 480kHz SSB.</w:t>
      </w:r>
    </w:p>
    <w:p w14:paraId="7A67C94E" w14:textId="6D131A0C" w:rsidR="007F4EC0" w:rsidRDefault="007F4EC0" w:rsidP="007F4EC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3A3272A" w14:textId="77777777" w:rsidR="007F4EC0" w:rsidRPr="007F4EC0" w:rsidRDefault="007F4EC0" w:rsidP="007F4EC0">
      <w:pPr>
        <w:pStyle w:val="a9"/>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120 kHz SCS,</w:t>
      </w:r>
    </w:p>
    <w:p w14:paraId="65224887"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additional CORESET#0 RB offsets are needed;</w:t>
      </w:r>
    </w:p>
    <w:p w14:paraId="6F454DD0"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56CDA269" w14:textId="77777777" w:rsidR="007F4EC0" w:rsidRPr="007F4EC0" w:rsidRDefault="007F4EC0" w:rsidP="007F4EC0">
      <w:pPr>
        <w:pStyle w:val="a9"/>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480 kHz and 960 kHz SCS,</w:t>
      </w:r>
    </w:p>
    <w:p w14:paraId="29DC89B0"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multiplexing pattern 3;</w:t>
      </w:r>
    </w:p>
    <w:p w14:paraId="0C9ADBDD"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2BF1663B"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further study the RB offset based on RAN4 design of channel and synchronization rasters.</w:t>
      </w:r>
    </w:p>
    <w:p w14:paraId="7EC823AE" w14:textId="77777777" w:rsidR="007F4EC0" w:rsidRPr="007F4EC0" w:rsidRDefault="007F4EC0" w:rsidP="007F4EC0">
      <w:pPr>
        <w:pStyle w:val="a9"/>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Type0-PDCCH configuration, support all configurations from Rel-15 table except for the changes to O values:</w:t>
      </w:r>
    </w:p>
    <w:p w14:paraId="5F0DBD13"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120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e>
        </m:d>
      </m:oMath>
      <w:r w:rsidRPr="007F4EC0">
        <w:rPr>
          <w:rFonts w:ascii="Times New Roman" w:hAnsi="Times New Roman"/>
          <w:sz w:val="22"/>
          <w:szCs w:val="22"/>
          <w:lang w:eastAsia="zh-CN"/>
        </w:rPr>
        <w:t>;</w:t>
      </w:r>
    </w:p>
    <w:p w14:paraId="2D1B6D47"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e>
        </m:d>
      </m:oMath>
      <w:r w:rsidRPr="007F4EC0">
        <w:rPr>
          <w:rFonts w:ascii="Times New Roman" w:hAnsi="Times New Roman"/>
          <w:sz w:val="22"/>
          <w:szCs w:val="22"/>
          <w:lang w:eastAsia="zh-CN"/>
        </w:rPr>
        <w:t>;</w:t>
      </w:r>
    </w:p>
    <w:p w14:paraId="103BFB70"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960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e>
        </m:d>
      </m:oMath>
      <w:r w:rsidRPr="007F4EC0">
        <w:rPr>
          <w:rFonts w:ascii="Times New Roman" w:hAnsi="Times New Roman"/>
          <w:sz w:val="22"/>
          <w:szCs w:val="22"/>
          <w:lang w:eastAsia="zh-CN"/>
        </w:rPr>
        <w:t>.</w:t>
      </w:r>
    </w:p>
    <w:p w14:paraId="1ABDA6A8" w14:textId="77777777" w:rsidR="007F4EC0" w:rsidRPr="007F4EC0" w:rsidRDefault="007F4EC0" w:rsidP="007F4EC0">
      <w:pPr>
        <w:pStyle w:val="a9"/>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a UE only monitors one slot for Type0-PDCCH:</w:t>
      </w:r>
    </w:p>
    <w:p w14:paraId="78AF4E0C"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1: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all cases;</w:t>
      </w:r>
    </w:p>
    <w:p w14:paraId="78522C73"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2: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and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lit/>
            <m:sty m:val="p"/>
          </m:rPr>
          <w:rPr>
            <w:rFonts w:ascii="Cambria Math" w:hAnsi="Cambria Math"/>
            <w:sz w:val="22"/>
            <w:szCs w:val="22"/>
            <w:lang w:eastAsia="zh-CN"/>
          </w:rPr>
          <m:t>/</m:t>
        </m:r>
        <m:r>
          <m:rPr>
            <m:sty m:val="b"/>
          </m:rPr>
          <w:rPr>
            <w:rFonts w:ascii="Cambria Math" w:hAnsi="Cambria Math"/>
            <w:sz w:val="22"/>
            <w:szCs w:val="22"/>
            <w:lang w:eastAsia="zh-CN"/>
          </w:rPr>
          <m:t>2</m:t>
        </m:r>
      </m:oMath>
      <w:r w:rsidRPr="007F4EC0">
        <w:rPr>
          <w:rFonts w:ascii="Times New Roman" w:hAnsi="Times New Roman"/>
          <w:sz w:val="22"/>
          <w:szCs w:val="22"/>
          <w:lang w:eastAsia="zh-CN"/>
        </w:rPr>
        <w:t xml:space="preserve">, and configured from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oMath>
    </w:p>
    <w:p w14:paraId="10DB2EE8" w14:textId="4540CCBA" w:rsidR="007F4EC0" w:rsidRDefault="00FD1611" w:rsidP="007F4EC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Mediatek:</w:t>
      </w:r>
    </w:p>
    <w:p w14:paraId="61FAD28F" w14:textId="3839D869" w:rsidR="00FD1611" w:rsidRDefault="00FD1611" w:rsidP="00FD1611">
      <w:pPr>
        <w:pStyle w:val="a9"/>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adjusting the time-domain offset between SSB and CORESET #0 for 480/960 kHZ SCS.</w:t>
      </w:r>
    </w:p>
    <w:p w14:paraId="1E300080" w14:textId="7EACDB9A" w:rsidR="00FD1611" w:rsidRDefault="00FD1611" w:rsidP="00FD16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A58FCE1" w14:textId="77777777" w:rsidR="00FD1611" w:rsidRPr="00FD1611" w:rsidRDefault="00FD1611" w:rsidP="00FD1611">
      <w:pPr>
        <w:pStyle w:val="a9"/>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96 PRB CORESET for {SS/PBCH, PDCCH} equal to {120,120},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FD1611">
        <w:rPr>
          <w:rFonts w:ascii="Times New Roman" w:hAnsi="Times New Roman"/>
          <w:sz w:val="22"/>
          <w:szCs w:val="22"/>
          <w:lang w:eastAsia="zh-CN"/>
        </w:rPr>
        <w:t>= {1, 2}.</w:t>
      </w:r>
    </w:p>
    <w:p w14:paraId="529C584E" w14:textId="77777777" w:rsidR="00FD1611" w:rsidRPr="00FD1611" w:rsidRDefault="00FD1611" w:rsidP="00FD1611">
      <w:pPr>
        <w:pStyle w:val="a9"/>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the following CORESET#0 RB offset values for {120, 120} kHz, {480, 480}, {960, 960} kHz for multiplexing patterns 1 and 3:</w:t>
      </w:r>
    </w:p>
    <w:p w14:paraId="52F498CD" w14:textId="77777777" w:rsidR="00FD1611" w:rsidRPr="00FD1611" w:rsidRDefault="00FD1611" w:rsidP="00FD1611">
      <w:pPr>
        <w:pStyle w:val="a9"/>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CORESET#0 with 24 RBs: [0] for multiplexing pattern 1 and –20 if kssb =0 (-21 if kssb &gt; 0) for multiplexing pattern 3.</w:t>
      </w:r>
    </w:p>
    <w:p w14:paraId="0C96E2F7" w14:textId="77777777" w:rsidR="00FD1611" w:rsidRPr="00FD1611" w:rsidRDefault="00FD1611" w:rsidP="00FD1611">
      <w:pPr>
        <w:pStyle w:val="a9"/>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CORESET#0 with 48 RBs: [0], for multiplexing pattern 1 and –20 if kssb =0 (-21 if kssb &gt; 0) for multiplexing pattern 3.</w:t>
      </w:r>
    </w:p>
    <w:p w14:paraId="138DE630" w14:textId="77777777" w:rsidR="00FD1611" w:rsidRPr="00FD1611" w:rsidRDefault="00FD1611" w:rsidP="00FD1611">
      <w:pPr>
        <w:pStyle w:val="a9"/>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lastRenderedPageBreak/>
        <w:t>FFS: inclusion of RB offset of [1]</w:t>
      </w:r>
    </w:p>
    <w:p w14:paraId="45C48BB7" w14:textId="77777777" w:rsidR="00FD1611" w:rsidRPr="00FD1611" w:rsidRDefault="00FD1611" w:rsidP="00FD1611">
      <w:pPr>
        <w:pStyle w:val="a9"/>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CORESET#0 with 96 RBs: [0] for multiplexing pattern 1 and –20 if kssb =0 (-21 if kssb &gt; 0) for multiplexing pattern 3.</w:t>
      </w:r>
    </w:p>
    <w:p w14:paraId="2030C1E0" w14:textId="77777777" w:rsidR="00FD1611" w:rsidRPr="00FD1611" w:rsidRDefault="00FD1611" w:rsidP="00FD1611">
      <w:pPr>
        <w:pStyle w:val="a9"/>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Modify Table 13.8 in TS 38.213 to support the proposed RB offset when {SS/PBCH block, PDCCH} SCS is {120, 120} kHz</w:t>
      </w:r>
    </w:p>
    <w:p w14:paraId="098A726A" w14:textId="77777777" w:rsidR="00FD1611" w:rsidRPr="00FD1611" w:rsidRDefault="00FD1611" w:rsidP="00FD1611">
      <w:pPr>
        <w:pStyle w:val="a9"/>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addition of a new table in 38.213 for Type0-PDCCH search space set when {SS/PBCH block, PDCCH} SCS is {480, 480} kHz or {960, 960} kHz. </w:t>
      </w:r>
    </w:p>
    <w:p w14:paraId="31BE3BBF" w14:textId="77777777" w:rsidR="00FD1611" w:rsidRPr="00FD1611" w:rsidRDefault="00FD1611" w:rsidP="00FD1611">
      <w:pPr>
        <w:pStyle w:val="a9"/>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‘searchSpaceZero’ configuration for {SSB, CORESET#0/Type0-PDCCH} = {480, 480} kHz and {960, 960} kHz,</w:t>
      </w:r>
    </w:p>
    <w:p w14:paraId="6A06D411" w14:textId="77777777" w:rsidR="00FD1611" w:rsidRPr="00FD1611" w:rsidRDefault="00FD1611" w:rsidP="00FD1611">
      <w:pPr>
        <w:pStyle w:val="a9"/>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 = {0, 2.75, 5, 7.75} for 480kHz (in case Lmax = 128)</w:t>
      </w:r>
    </w:p>
    <w:p w14:paraId="23028D88" w14:textId="77777777" w:rsidR="00FD1611" w:rsidRPr="00FD1611" w:rsidRDefault="00FD1611" w:rsidP="00FD1611">
      <w:pPr>
        <w:pStyle w:val="a9"/>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 = {0, 1.5, 5, 6.5} for 960kHz {in case Lmax = 128)</w:t>
      </w:r>
    </w:p>
    <w:p w14:paraId="177AD460" w14:textId="77777777" w:rsidR="00FC4A0E" w:rsidRPr="00FC4A0E" w:rsidRDefault="00FC4A0E" w:rsidP="00FC4A0E">
      <w:pPr>
        <w:pStyle w:val="a9"/>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The equation for determining the slot number for PDCCH monitoring is modified to account for the non-contiguous numbering of the SSB slot pattern for {SSB, Type0-PDCCH} = {480, 480} kHz and {960, 960} kHz.</w:t>
      </w:r>
    </w:p>
    <w:p w14:paraId="5E3214E1" w14:textId="77777777" w:rsidR="00FC4A0E" w:rsidRPr="00FC4A0E" w:rsidRDefault="00FC4A0E" w:rsidP="00FC4A0E">
      <w:pPr>
        <w:pStyle w:val="a9"/>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w:t>
      </w:r>
    </w:p>
    <w:p w14:paraId="4257E9CF" w14:textId="77777777" w:rsidR="00FC4A0E" w:rsidRPr="00FC4A0E" w:rsidRDefault="00FC4A0E" w:rsidP="00FC4A0E">
      <w:pPr>
        <w:pStyle w:val="a9"/>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480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+2∙</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6</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1B17D85" w14:textId="77777777" w:rsidR="00FC4A0E" w:rsidRPr="00FC4A0E" w:rsidRDefault="00FC4A0E" w:rsidP="00FC4A0E">
      <w:pPr>
        <w:pStyle w:val="a9"/>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12</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871A1CC" w14:textId="691A7AAB" w:rsidR="00FD1611" w:rsidRDefault="00EF2506" w:rsidP="00EF250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48BDAE5B" w14:textId="77777777" w:rsidR="00EF2506" w:rsidRPr="00EF2506" w:rsidRDefault="00EF2506" w:rsidP="00EF2506">
      <w:pPr>
        <w:pStyle w:val="a9"/>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the following for 480/960 kHz SCS, considering the support of two sets of SSB-CORESET#0 multiplexing within a slot:</w:t>
      </w:r>
    </w:p>
    <w:p w14:paraId="2FD6A63C"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More number of RBs for CORESET#0 PDCCH</w:t>
      </w:r>
    </w:p>
    <w:p w14:paraId="58B42915"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Enhance Default PDSCH TDRA Table A</w:t>
      </w:r>
    </w:p>
    <w:p w14:paraId="37E0DE52" w14:textId="5291F2E7" w:rsidR="00EF2506" w:rsidRDefault="00EF2506" w:rsidP="00EF2506">
      <w:pPr>
        <w:pStyle w:val="a9"/>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smaller ‘O’ value especially for 960 kHz SCS</w:t>
      </w:r>
    </w:p>
    <w:p w14:paraId="44205F5C" w14:textId="1213D824" w:rsidR="00034E9A" w:rsidRDefault="00034E9A" w:rsidP="00034E9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Pansonic:</w:t>
      </w:r>
    </w:p>
    <w:p w14:paraId="1E578A43" w14:textId="1DB7C115" w:rsid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96 PRB CORESET for 120 kHz SCS is supported.</w:t>
      </w:r>
    </w:p>
    <w:p w14:paraId="2D76FD39" w14:textId="20F1B81C" w:rsidR="0059316F" w:rsidRDefault="0059316F" w:rsidP="0059316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12CB00" w14:textId="77777777" w:rsidR="0059316F" w:rsidRP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7430D971" w14:textId="6B34928B" w:rsidR="0059316F" w:rsidRDefault="0059316F" w:rsidP="0059316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5D7CC53" w14:textId="77777777" w:rsidR="0059316F" w:rsidRP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Reuse Table 13-12 in TS 38.213 specification for type0-PDCCH CSS set configuration with 120/480/960 kHz, except for </w:t>
      </w:r>
      <w:r w:rsidRPr="0059316F">
        <w:rPr>
          <w:rFonts w:ascii="Times New Roman" w:hAnsi="Times New Roman" w:hint="eastAsia"/>
          <w:sz w:val="22"/>
          <w:szCs w:val="22"/>
          <w:lang w:eastAsia="zh-CN"/>
        </w:rPr>
        <w:t xml:space="preserve">O </w:t>
      </w:r>
      <w:r w:rsidRPr="0059316F">
        <w:rPr>
          <w:rFonts w:ascii="Times New Roman" w:hAnsi="Times New Roman"/>
          <w:sz w:val="22"/>
          <w:szCs w:val="22"/>
          <w:lang w:eastAsia="zh-CN"/>
        </w:rPr>
        <w:t>values for 480/960 kHz.</w:t>
      </w:r>
    </w:p>
    <w:p w14:paraId="5AE6DDCC" w14:textId="27CBDBC9" w:rsidR="0059316F" w:rsidRDefault="00D42056" w:rsidP="00D4205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2BB8576" w14:textId="29C2F26B" w:rsidR="00D42056" w:rsidRDefault="00D42056" w:rsidP="00D42056">
      <w:pPr>
        <w:pStyle w:val="a9"/>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For Type0-PDCCH CSS set configuration rows where the first symbol index is given by {0, if i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D42056">
        <w:rPr>
          <w:rFonts w:ascii="Times New Roman" w:hAnsi="Times New Roman"/>
          <w:sz w:val="22"/>
          <w:szCs w:val="22"/>
          <w:lang w:eastAsia="zh-CN"/>
        </w:rPr>
        <w:t>, if i is odd}, the configuration rows should be modified such that gap symbols between different beams can be supported.</w:t>
      </w:r>
    </w:p>
    <w:p w14:paraId="36DAB0D6" w14:textId="101C0431" w:rsidR="00D42056" w:rsidRDefault="00D42056" w:rsidP="00D42056">
      <w:pPr>
        <w:pStyle w:val="a9"/>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 is from the set {0, 5, X5, 5+ X5} for 480 kHz, and {0, 5, X6, 5 + X6} for 960 kHz, where X5 and X6 stand for durations that count for consecutive transmission of SSB burst of 480kHz SCS and 960kHz SCS, respectively.</w:t>
      </w:r>
    </w:p>
    <w:p w14:paraId="1DD9953C" w14:textId="576ADD2B" w:rsidR="007C4900" w:rsidRDefault="007C4900" w:rsidP="007C490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39B39B5B" w14:textId="3A5BB8A4" w:rsid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In addition to 24 and 48 PRBs, 96 PRBs can be considered for CORESET#0 BW with 120kHz SCS.   </w:t>
      </w:r>
    </w:p>
    <w:p w14:paraId="5B4355F8" w14:textId="39C95CDB"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For Type0-PDCCH Mos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oMath>
      <w:r w:rsidRPr="007C4900">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sidRPr="007C4900">
        <w:rPr>
          <w:rFonts w:ascii="Times New Roman" w:hAnsi="Times New Roman"/>
          <w:sz w:val="22"/>
          <w:szCs w:val="22"/>
          <w:lang w:eastAsia="zh-CN"/>
        </w:rPr>
        <w:t xml:space="preserve">. </w:t>
      </w:r>
    </w:p>
    <w:p w14:paraId="3B7AA618" w14:textId="1813008B" w:rsidR="009F5834" w:rsidRDefault="00090E59" w:rsidP="00090E5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[26] Qualcomm:</w:t>
      </w:r>
    </w:p>
    <w:p w14:paraId="2C08A07A" w14:textId="747BC803" w:rsidR="00090E59"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FR2-2, CORESET0 SCS = SSB SCS for all SCSs</w:t>
      </w:r>
    </w:p>
    <w:p w14:paraId="4BB50C15" w14:textId="68422DF2" w:rsidR="00090E59"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minimizing the overhead of beam switching gaps by supporting multiplexing pattern 3</w:t>
      </w:r>
    </w:p>
    <w:p w14:paraId="4DE98836" w14:textId="24ECF6B5" w:rsidR="00090E59"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‘searchSpaceZero’ configuration for {SSB, CORESET#0/Type0-PDCCH} = {480, 480} kHz and {960, 960} kHz, the following set of parameters are supported for SS/PBCH block and CORESET multiplexing pattern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990"/>
        <w:gridCol w:w="4680"/>
      </w:tblGrid>
      <w:tr w:rsidR="00090E59" w:rsidRPr="00090E59" w14:paraId="3A7DFB77" w14:textId="77777777" w:rsidTr="00AF3416">
        <w:trPr>
          <w:cantSplit/>
          <w:jc w:val="center"/>
        </w:trPr>
        <w:tc>
          <w:tcPr>
            <w:tcW w:w="1710" w:type="dxa"/>
            <w:tcBorders>
              <w:bottom w:val="double" w:sz="4" w:space="0" w:color="auto"/>
            </w:tcBorders>
            <w:shd w:val="clear" w:color="auto" w:fill="E0E0E0"/>
            <w:vAlign w:val="center"/>
          </w:tcPr>
          <w:p w14:paraId="159CE969" w14:textId="77777777" w:rsidR="00090E59" w:rsidRPr="00090E59" w:rsidRDefault="00090E59" w:rsidP="00AF3416">
            <w:pPr>
              <w:pStyle w:val="TAH"/>
              <w:rPr>
                <w:b w:val="0"/>
              </w:rPr>
            </w:pPr>
            <w:r w:rsidRPr="00090E59">
              <w:rPr>
                <w:rStyle w:val="af9"/>
                <w:rFonts w:cs="Arial"/>
                <w:b w:val="0"/>
                <w:szCs w:val="18"/>
              </w:rPr>
              <w:t>Number of search space sets per slot</w:t>
            </w:r>
          </w:p>
        </w:tc>
        <w:tc>
          <w:tcPr>
            <w:tcW w:w="990" w:type="dxa"/>
            <w:tcBorders>
              <w:bottom w:val="double" w:sz="4" w:space="0" w:color="auto"/>
            </w:tcBorders>
            <w:shd w:val="clear" w:color="auto" w:fill="E0E0E0"/>
            <w:vAlign w:val="center"/>
          </w:tcPr>
          <w:p w14:paraId="3FB31838" w14:textId="31A66507" w:rsidR="00090E59" w:rsidRPr="00090E59" w:rsidRDefault="00090E59" w:rsidP="00AF3416">
            <w:pPr>
              <w:pStyle w:val="TAH"/>
              <w:rPr>
                <w:b w:val="0"/>
              </w:rPr>
            </w:pPr>
            <w:r>
              <w:rPr>
                <w:b w:val="0"/>
                <w:noProof/>
                <w:position w:val="-4"/>
                <w:lang w:eastAsia="ko-KR"/>
              </w:rPr>
              <w:t>M</w:t>
            </w:r>
          </w:p>
        </w:tc>
        <w:tc>
          <w:tcPr>
            <w:tcW w:w="4680" w:type="dxa"/>
            <w:tcBorders>
              <w:bottom w:val="double" w:sz="4" w:space="0" w:color="auto"/>
            </w:tcBorders>
            <w:shd w:val="clear" w:color="auto" w:fill="E0E0E0"/>
            <w:vAlign w:val="center"/>
          </w:tcPr>
          <w:p w14:paraId="54B4E33A" w14:textId="77777777" w:rsidR="00090E59" w:rsidRPr="00090E59" w:rsidRDefault="00090E59" w:rsidP="00AF3416">
            <w:pPr>
              <w:spacing w:after="0"/>
              <w:jc w:val="center"/>
              <w:textAlignment w:val="bottom"/>
              <w:rPr>
                <w:rFonts w:ascii="Arial" w:hAnsi="Arial" w:cs="Arial"/>
                <w:sz w:val="18"/>
                <w:szCs w:val="18"/>
              </w:rPr>
            </w:pPr>
            <w:r w:rsidRPr="00090E59">
              <w:rPr>
                <w:rStyle w:val="af9"/>
                <w:rFonts w:ascii="Arial" w:hAnsi="Arial" w:cs="Arial"/>
                <w:sz w:val="18"/>
                <w:szCs w:val="18"/>
              </w:rPr>
              <w:t>First symbol index</w:t>
            </w:r>
          </w:p>
        </w:tc>
      </w:tr>
      <w:tr w:rsidR="00090E59" w:rsidRPr="00090E59" w14:paraId="6390432F" w14:textId="77777777" w:rsidTr="00AF3416">
        <w:trPr>
          <w:cantSplit/>
          <w:jc w:val="center"/>
        </w:trPr>
        <w:tc>
          <w:tcPr>
            <w:tcW w:w="1710" w:type="dxa"/>
            <w:tcBorders>
              <w:top w:val="double" w:sz="4" w:space="0" w:color="auto"/>
            </w:tcBorders>
            <w:vAlign w:val="center"/>
          </w:tcPr>
          <w:p w14:paraId="0E24E471" w14:textId="77777777" w:rsidR="00090E59" w:rsidRPr="00090E59" w:rsidRDefault="00090E59" w:rsidP="00AF3416">
            <w:pPr>
              <w:pStyle w:val="TAC"/>
            </w:pPr>
            <w:r w:rsidRPr="00090E59">
              <w:rPr>
                <w:rStyle w:val="af9"/>
                <w:rFonts w:cs="Arial"/>
                <w:szCs w:val="18"/>
              </w:rPr>
              <w:t>1</w:t>
            </w:r>
          </w:p>
        </w:tc>
        <w:tc>
          <w:tcPr>
            <w:tcW w:w="990" w:type="dxa"/>
            <w:tcBorders>
              <w:top w:val="double" w:sz="4" w:space="0" w:color="auto"/>
            </w:tcBorders>
            <w:vAlign w:val="center"/>
          </w:tcPr>
          <w:p w14:paraId="385C7F38" w14:textId="77777777" w:rsidR="00090E59" w:rsidRPr="00090E59" w:rsidRDefault="00090E59" w:rsidP="00AF3416">
            <w:pPr>
              <w:pStyle w:val="TAC"/>
            </w:pPr>
            <w:r w:rsidRPr="00090E59">
              <w:rPr>
                <w:rStyle w:val="af9"/>
                <w:rFonts w:cs="Arial"/>
                <w:szCs w:val="18"/>
              </w:rPr>
              <w:t>1</w:t>
            </w:r>
          </w:p>
        </w:tc>
        <w:tc>
          <w:tcPr>
            <w:tcW w:w="4680" w:type="dxa"/>
            <w:tcBorders>
              <w:top w:val="double" w:sz="4" w:space="0" w:color="auto"/>
            </w:tcBorders>
            <w:vAlign w:val="center"/>
          </w:tcPr>
          <w:p w14:paraId="4F895BB6" w14:textId="77777777" w:rsidR="00090E59" w:rsidRPr="00090E59" w:rsidRDefault="00090E59" w:rsidP="00AF3416">
            <w:pPr>
              <w:pStyle w:val="TAC"/>
            </w:pPr>
            <w:r w:rsidRPr="00090E59">
              <w:rPr>
                <w:rStyle w:val="af9"/>
                <w:rFonts w:cs="Arial"/>
                <w:szCs w:val="18"/>
              </w:rPr>
              <w:t>0</w:t>
            </w:r>
          </w:p>
        </w:tc>
      </w:tr>
      <w:tr w:rsidR="00090E59" w:rsidRPr="00090E59" w14:paraId="3AB25D59" w14:textId="77777777" w:rsidTr="00AF3416">
        <w:trPr>
          <w:cantSplit/>
          <w:jc w:val="center"/>
        </w:trPr>
        <w:tc>
          <w:tcPr>
            <w:tcW w:w="1710" w:type="dxa"/>
            <w:vAlign w:val="center"/>
          </w:tcPr>
          <w:p w14:paraId="306E5BC2" w14:textId="77777777" w:rsidR="00090E59" w:rsidRPr="00090E59" w:rsidRDefault="00090E59" w:rsidP="00AF3416">
            <w:pPr>
              <w:pStyle w:val="TAC"/>
            </w:pPr>
            <w:r w:rsidRPr="00090E59">
              <w:rPr>
                <w:rStyle w:val="af9"/>
                <w:rFonts w:cs="Arial"/>
                <w:szCs w:val="18"/>
              </w:rPr>
              <w:t>2</w:t>
            </w:r>
          </w:p>
        </w:tc>
        <w:tc>
          <w:tcPr>
            <w:tcW w:w="990" w:type="dxa"/>
            <w:vAlign w:val="center"/>
          </w:tcPr>
          <w:p w14:paraId="14C2FAB8" w14:textId="77777777" w:rsidR="00090E59" w:rsidRPr="00090E59" w:rsidRDefault="00090E59" w:rsidP="00AF3416">
            <w:pPr>
              <w:pStyle w:val="TAC"/>
            </w:pPr>
            <w:r w:rsidRPr="00090E59">
              <w:rPr>
                <w:rStyle w:val="af9"/>
                <w:rFonts w:cs="Arial"/>
                <w:szCs w:val="18"/>
              </w:rPr>
              <w:t>1/2</w:t>
            </w:r>
          </w:p>
        </w:tc>
        <w:tc>
          <w:tcPr>
            <w:tcW w:w="4680" w:type="dxa"/>
            <w:vAlign w:val="center"/>
          </w:tcPr>
          <w:p w14:paraId="17192523" w14:textId="77777777" w:rsidR="00090E59" w:rsidRPr="00090E59" w:rsidRDefault="00090E59" w:rsidP="00AF3416">
            <w:pPr>
              <w:pStyle w:val="TAC"/>
            </w:pPr>
            <w:r w:rsidRPr="00090E59">
              <w:rPr>
                <w:rStyle w:val="af9"/>
                <w:rFonts w:cs="Arial"/>
                <w:szCs w:val="18"/>
              </w:rPr>
              <w:t xml:space="preserve">{0, if </w:t>
            </w:r>
            <w:r w:rsidRPr="00090E59">
              <w:rPr>
                <w:noProof/>
                <w:position w:val="-6"/>
                <w:lang w:eastAsia="ko-KR"/>
              </w:rPr>
              <w:drawing>
                <wp:inline distT="0" distB="0" distL="0" distR="0" wp14:anchorId="4F9FFDC8" wp14:editId="47D7BBCB">
                  <wp:extent cx="95250" cy="184150"/>
                  <wp:effectExtent l="0" t="0" r="0" b="635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af9"/>
                <w:rFonts w:cs="Arial"/>
                <w:szCs w:val="18"/>
              </w:rPr>
              <w:t>, {7</w:t>
            </w:r>
            <w:r w:rsidRPr="00090E59">
              <w:t xml:space="preserve">, if </w:t>
            </w:r>
            <w:r w:rsidRPr="00090E59">
              <w:rPr>
                <w:noProof/>
                <w:position w:val="-6"/>
                <w:lang w:eastAsia="ko-KR"/>
              </w:rPr>
              <w:drawing>
                <wp:inline distT="0" distB="0" distL="0" distR="0" wp14:anchorId="3A4C484B" wp14:editId="1B7E2E27">
                  <wp:extent cx="95250" cy="184150"/>
                  <wp:effectExtent l="0" t="0" r="0" b="635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af9"/>
                <w:rFonts w:cs="Arial"/>
                <w:szCs w:val="18"/>
              </w:rPr>
              <w:t>}</w:t>
            </w:r>
          </w:p>
        </w:tc>
      </w:tr>
      <w:tr w:rsidR="00090E59" w:rsidRPr="00090E59" w14:paraId="637E6211" w14:textId="77777777" w:rsidTr="00AF3416">
        <w:trPr>
          <w:cantSplit/>
          <w:jc w:val="center"/>
        </w:trPr>
        <w:tc>
          <w:tcPr>
            <w:tcW w:w="1710" w:type="dxa"/>
            <w:vAlign w:val="center"/>
          </w:tcPr>
          <w:p w14:paraId="67B3EA8F" w14:textId="77777777" w:rsidR="00090E59" w:rsidRPr="00090E59" w:rsidRDefault="00090E59" w:rsidP="00AF3416">
            <w:pPr>
              <w:pStyle w:val="TAC"/>
            </w:pPr>
            <w:r w:rsidRPr="00090E59">
              <w:rPr>
                <w:rStyle w:val="af9"/>
                <w:rFonts w:cs="Arial"/>
                <w:szCs w:val="18"/>
              </w:rPr>
              <w:t>2</w:t>
            </w:r>
          </w:p>
        </w:tc>
        <w:tc>
          <w:tcPr>
            <w:tcW w:w="990" w:type="dxa"/>
            <w:vAlign w:val="center"/>
          </w:tcPr>
          <w:p w14:paraId="7C3A57DF" w14:textId="77777777" w:rsidR="00090E59" w:rsidRPr="00090E59" w:rsidRDefault="00090E59" w:rsidP="00AF3416">
            <w:pPr>
              <w:pStyle w:val="TAC"/>
            </w:pPr>
            <w:r w:rsidRPr="00090E59">
              <w:rPr>
                <w:rStyle w:val="af9"/>
                <w:rFonts w:cs="Arial"/>
                <w:szCs w:val="18"/>
              </w:rPr>
              <w:t>1/2</w:t>
            </w:r>
          </w:p>
        </w:tc>
        <w:tc>
          <w:tcPr>
            <w:tcW w:w="4680" w:type="dxa"/>
            <w:vAlign w:val="center"/>
          </w:tcPr>
          <w:p w14:paraId="654A03BD" w14:textId="77777777" w:rsidR="00090E59" w:rsidRPr="00090E59" w:rsidRDefault="00090E59" w:rsidP="00AF3416">
            <w:pPr>
              <w:pStyle w:val="TAC"/>
              <w:rPr>
                <w:rFonts w:cs="Arial"/>
                <w:sz w:val="16"/>
                <w:szCs w:val="18"/>
              </w:rPr>
            </w:pPr>
            <w:r w:rsidRPr="00090E59">
              <w:rPr>
                <w:rStyle w:val="af9"/>
                <w:rFonts w:cs="Arial"/>
                <w:szCs w:val="18"/>
              </w:rPr>
              <w:t xml:space="preserve"> {0, if </w:t>
            </w:r>
            <w:r w:rsidRPr="00090E59">
              <w:rPr>
                <w:noProof/>
                <w:position w:val="-6"/>
                <w:lang w:eastAsia="ko-KR"/>
              </w:rPr>
              <w:drawing>
                <wp:inline distT="0" distB="0" distL="0" distR="0" wp14:anchorId="52BD5DE4" wp14:editId="45C7D7DB">
                  <wp:extent cx="95250" cy="184150"/>
                  <wp:effectExtent l="0" t="0" r="0" b="635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af9"/>
                <w:rFonts w:cs="Arial"/>
                <w:szCs w:val="18"/>
              </w:rPr>
              <w:t>, {</w:t>
            </w:r>
            <w:r w:rsidRPr="00090E59">
              <w:rPr>
                <w:noProof/>
                <w:position w:val="-12"/>
                <w:lang w:eastAsia="ko-KR"/>
              </w:rPr>
              <w:drawing>
                <wp:inline distT="0" distB="0" distL="0" distR="0" wp14:anchorId="1EB0D935" wp14:editId="01898845">
                  <wp:extent cx="469900" cy="184150"/>
                  <wp:effectExtent l="0" t="0" r="0" b="635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090E59">
              <w:rPr>
                <w:rStyle w:val="af9"/>
                <w:rFonts w:cs="Arial"/>
                <w:szCs w:val="18"/>
              </w:rPr>
              <w:t>+ 1</w:t>
            </w:r>
            <w:r w:rsidRPr="00090E59">
              <w:t xml:space="preserve">, if </w:t>
            </w:r>
            <w:r w:rsidRPr="00090E59">
              <w:rPr>
                <w:noProof/>
                <w:position w:val="-6"/>
                <w:lang w:eastAsia="ko-KR"/>
              </w:rPr>
              <w:drawing>
                <wp:inline distT="0" distB="0" distL="0" distR="0" wp14:anchorId="143D7385" wp14:editId="14856E7E">
                  <wp:extent cx="95250" cy="184150"/>
                  <wp:effectExtent l="0" t="0" r="0" b="635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af9"/>
                <w:rFonts w:cs="Arial"/>
                <w:szCs w:val="18"/>
              </w:rPr>
              <w:t>}</w:t>
            </w:r>
          </w:p>
        </w:tc>
      </w:tr>
      <w:tr w:rsidR="00090E59" w:rsidRPr="00090E59" w14:paraId="67E93FC0" w14:textId="77777777" w:rsidTr="00AF3416">
        <w:trPr>
          <w:cantSplit/>
          <w:jc w:val="center"/>
        </w:trPr>
        <w:tc>
          <w:tcPr>
            <w:tcW w:w="1710" w:type="dxa"/>
            <w:vAlign w:val="center"/>
          </w:tcPr>
          <w:p w14:paraId="02852269" w14:textId="77777777" w:rsidR="00090E59" w:rsidRPr="00090E59" w:rsidRDefault="00090E59" w:rsidP="00AF3416">
            <w:pPr>
              <w:pStyle w:val="TAC"/>
            </w:pPr>
            <w:r w:rsidRPr="00090E59">
              <w:rPr>
                <w:rStyle w:val="af9"/>
                <w:rFonts w:cs="Arial"/>
                <w:szCs w:val="18"/>
              </w:rPr>
              <w:t>1</w:t>
            </w:r>
          </w:p>
        </w:tc>
        <w:tc>
          <w:tcPr>
            <w:tcW w:w="990" w:type="dxa"/>
            <w:vAlign w:val="center"/>
          </w:tcPr>
          <w:p w14:paraId="4885CFC4" w14:textId="77777777" w:rsidR="00090E59" w:rsidRPr="00090E59" w:rsidRDefault="00090E59" w:rsidP="00AF3416">
            <w:pPr>
              <w:pStyle w:val="TAC"/>
            </w:pPr>
            <w:r w:rsidRPr="00090E59">
              <w:rPr>
                <w:rStyle w:val="af9"/>
                <w:rFonts w:cs="Arial"/>
                <w:szCs w:val="18"/>
              </w:rPr>
              <w:t>2</w:t>
            </w:r>
          </w:p>
        </w:tc>
        <w:tc>
          <w:tcPr>
            <w:tcW w:w="4680" w:type="dxa"/>
            <w:vAlign w:val="center"/>
          </w:tcPr>
          <w:p w14:paraId="50805FD5" w14:textId="77777777" w:rsidR="00090E59" w:rsidRPr="00090E59" w:rsidRDefault="00090E59" w:rsidP="00AF3416">
            <w:pPr>
              <w:pStyle w:val="TAC"/>
            </w:pPr>
            <w:r w:rsidRPr="00090E59">
              <w:rPr>
                <w:rStyle w:val="af9"/>
                <w:rFonts w:cs="Arial"/>
                <w:szCs w:val="18"/>
              </w:rPr>
              <w:t>0</w:t>
            </w:r>
          </w:p>
        </w:tc>
      </w:tr>
    </w:tbl>
    <w:p w14:paraId="37D35E04"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Note: the number of entries corresponding the same {number of SS per slot, M, first symbol index} tuple (listed above) will depend on supported ‘O’ for each tuple</w:t>
      </w:r>
    </w:p>
    <w:p w14:paraId="42CA9F10"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960 kHz, re-interpret the offsets of O = {0, 2.5, 5, 7.5} from Table 13-12 as O = {0, 1.25, 5, 6.25}</w:t>
      </w:r>
    </w:p>
    <w:p w14:paraId="14227C14" w14:textId="09FECE68" w:rsidR="009F5834" w:rsidRDefault="009F5834" w:rsidP="009F5834">
      <w:pPr>
        <w:pStyle w:val="a9"/>
        <w:spacing w:after="0"/>
        <w:rPr>
          <w:rFonts w:ascii="Times New Roman" w:hAnsi="Times New Roman"/>
          <w:sz w:val="22"/>
          <w:szCs w:val="22"/>
          <w:lang w:eastAsia="zh-CN"/>
        </w:rPr>
      </w:pPr>
    </w:p>
    <w:p w14:paraId="0F4115AB" w14:textId="4EE90934" w:rsidR="009F5834" w:rsidRDefault="009F5834" w:rsidP="009F5834">
      <w:pPr>
        <w:pStyle w:val="a9"/>
        <w:spacing w:after="0"/>
        <w:rPr>
          <w:rFonts w:ascii="Times New Roman" w:hAnsi="Times New Roman"/>
          <w:sz w:val="22"/>
          <w:szCs w:val="22"/>
          <w:lang w:eastAsia="zh-CN"/>
        </w:rPr>
      </w:pPr>
    </w:p>
    <w:p w14:paraId="5D12DFB0" w14:textId="77777777" w:rsidR="009F5834" w:rsidRDefault="009F5834" w:rsidP="009F5834">
      <w:pPr>
        <w:pStyle w:val="a9"/>
        <w:spacing w:after="0"/>
        <w:rPr>
          <w:rFonts w:ascii="Times New Roman" w:hAnsi="Times New Roman"/>
          <w:sz w:val="22"/>
          <w:szCs w:val="22"/>
          <w:lang w:eastAsia="zh-CN"/>
        </w:rPr>
      </w:pPr>
    </w:p>
    <w:p w14:paraId="58857511" w14:textId="77777777" w:rsidR="00124FC3" w:rsidRPr="000759A1" w:rsidRDefault="00124FC3" w:rsidP="000759A1">
      <w:pPr>
        <w:pStyle w:val="4"/>
        <w:rPr>
          <w:lang w:eastAsia="zh-CN"/>
        </w:rPr>
      </w:pPr>
      <w:r w:rsidRPr="000759A1">
        <w:rPr>
          <w:lang w:eastAsia="zh-CN"/>
        </w:rPr>
        <w:t>Summary of Discussions</w:t>
      </w:r>
    </w:p>
    <w:p w14:paraId="5041AC85" w14:textId="77777777" w:rsidR="00D2499B" w:rsidRDefault="00D2499B" w:rsidP="00E77BB5">
      <w:pPr>
        <w:pStyle w:val="a9"/>
        <w:spacing w:after="0"/>
        <w:rPr>
          <w:rFonts w:ascii="Times New Roman" w:hAnsi="Times New Roman"/>
          <w:sz w:val="22"/>
          <w:szCs w:val="22"/>
          <w:lang w:eastAsia="zh-CN"/>
        </w:rPr>
      </w:pPr>
    </w:p>
    <w:p w14:paraId="05A7AC40" w14:textId="2FDBF6E4" w:rsidR="00BA4282" w:rsidRDefault="00BA4282" w:rsidP="00BA4282">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RAN1 </w:t>
      </w:r>
      <w:r w:rsidR="00C46001">
        <w:rPr>
          <w:rFonts w:ascii="Times New Roman" w:hAnsi="Times New Roman"/>
          <w:sz w:val="22"/>
          <w:szCs w:val="22"/>
          <w:lang w:eastAsia="zh-CN"/>
        </w:rPr>
        <w:t xml:space="preserve">#104e and </w:t>
      </w:r>
      <w:r>
        <w:rPr>
          <w:rFonts w:ascii="Times New Roman" w:hAnsi="Times New Roman"/>
          <w:sz w:val="22"/>
          <w:szCs w:val="22"/>
          <w:lang w:eastAsia="zh-CN"/>
        </w:rPr>
        <w:t>#105e the following agreement was made.</w:t>
      </w:r>
    </w:p>
    <w:p w14:paraId="0C87D929" w14:textId="77777777" w:rsidR="00BA4282" w:rsidRDefault="00BA4282" w:rsidP="00BA428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BA4282" w14:paraId="5E4AB66B" w14:textId="77777777" w:rsidTr="00E77A6A">
        <w:tc>
          <w:tcPr>
            <w:tcW w:w="9962" w:type="dxa"/>
          </w:tcPr>
          <w:p w14:paraId="249B5A6D" w14:textId="77777777" w:rsidR="00C46001" w:rsidRPr="00C46001" w:rsidRDefault="00C46001" w:rsidP="00C46001">
            <w:pPr>
              <w:spacing w:before="0" w:after="0" w:line="240" w:lineRule="auto"/>
              <w:rPr>
                <w:b/>
                <w:bCs/>
                <w:lang w:eastAsia="x-none"/>
              </w:rPr>
            </w:pPr>
            <w:r w:rsidRPr="00C46001">
              <w:rPr>
                <w:b/>
                <w:bCs/>
                <w:highlight w:val="green"/>
                <w:lang w:eastAsia="x-none"/>
              </w:rPr>
              <w:t>Agreement:</w:t>
            </w:r>
          </w:p>
          <w:p w14:paraId="76E8DA04" w14:textId="77777777" w:rsidR="00C46001" w:rsidRPr="00692E35" w:rsidRDefault="00C46001" w:rsidP="00C46001">
            <w:pPr>
              <w:pStyle w:val="a9"/>
              <w:spacing w:before="0" w:after="0" w:line="240" w:lineRule="auto"/>
              <w:rPr>
                <w:rFonts w:cs="Times"/>
                <w:szCs w:val="20"/>
                <w:lang w:eastAsia="zh-CN"/>
              </w:rPr>
            </w:pPr>
            <w:r w:rsidRPr="00692E35">
              <w:rPr>
                <w:rFonts w:cs="Times"/>
                <w:szCs w:val="20"/>
                <w:lang w:eastAsia="zh-CN"/>
              </w:rPr>
              <w:t>For CORESET#0 and Type0-PDCCH search space configured in MIB:</w:t>
            </w:r>
          </w:p>
          <w:p w14:paraId="5E00C429" w14:textId="77777777" w:rsidR="00C46001" w:rsidRPr="00692E35" w:rsidRDefault="00C46001" w:rsidP="00C46001">
            <w:pPr>
              <w:pStyle w:val="a9"/>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{120, 120} kHz</w:t>
            </w:r>
          </w:p>
          <w:p w14:paraId="5E724AB6" w14:textId="77777777" w:rsidR="00C46001" w:rsidRPr="009A4165" w:rsidRDefault="00C46001" w:rsidP="00C46001">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Support at least SSB and CORESET#0 multiplexing patterns, number of RBs for CORESET#0, number of symbols (duration of CORESET#0) that are supported in Rel-15/16 for {SS/PBCH Block, CORESET#0 for Type0-PDCCH} SCS = {120, 120} kHz.</w:t>
            </w:r>
          </w:p>
          <w:p w14:paraId="61A8FE95" w14:textId="77777777" w:rsidR="00C46001" w:rsidRPr="009A4165" w:rsidRDefault="00C46001" w:rsidP="00C46001">
            <w:pPr>
              <w:pStyle w:val="a9"/>
              <w:numPr>
                <w:ilvl w:val="2"/>
                <w:numId w:val="7"/>
              </w:numPr>
              <w:tabs>
                <w:tab w:val="left" w:pos="180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Supporting additional values</w:t>
            </w:r>
          </w:p>
          <w:p w14:paraId="2B3B8B7F" w14:textId="77777777" w:rsidR="00C46001" w:rsidRPr="009A4165" w:rsidRDefault="00C46001" w:rsidP="00C46001">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Supported values for SSB to CORESET#0 offset RBs</w:t>
            </w:r>
          </w:p>
          <w:p w14:paraId="26635A29" w14:textId="77777777" w:rsidR="00C46001" w:rsidRPr="00692E35" w:rsidRDefault="00C46001" w:rsidP="00C46001">
            <w:pPr>
              <w:pStyle w:val="a9"/>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If 480kHz SSB SCS that configures CORESET#0 and Type0-PDCCH CSS in MIB is agreed to be supported,</w:t>
            </w:r>
          </w:p>
          <w:p w14:paraId="4C869443" w14:textId="77777777" w:rsidR="00C46001" w:rsidRPr="00692E35" w:rsidRDefault="00C46001" w:rsidP="00C46001">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{480, 480} kHz</w:t>
            </w:r>
          </w:p>
          <w:p w14:paraId="61F29F1C" w14:textId="77777777" w:rsidR="00C46001" w:rsidRPr="00692E35" w:rsidRDefault="00C46001" w:rsidP="00C46001">
            <w:pPr>
              <w:pStyle w:val="a9"/>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960 kHz SSB SCS that configures CORESET#0 and Type0-PDCCH CSS in MIB is agreed to be supported,</w:t>
            </w:r>
          </w:p>
          <w:p w14:paraId="33CEEE08" w14:textId="77777777" w:rsidR="00C46001" w:rsidRPr="00692E35" w:rsidRDefault="00C46001" w:rsidP="00C46001">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{960, 960} kHz</w:t>
            </w:r>
          </w:p>
          <w:p w14:paraId="248E8239" w14:textId="77777777" w:rsidR="00C46001" w:rsidRPr="00692E35" w:rsidRDefault="00C46001" w:rsidP="00C46001">
            <w:pPr>
              <w:pStyle w:val="a9"/>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240 kHz SSB SCS is agreed to be supported,</w:t>
            </w:r>
          </w:p>
          <w:p w14:paraId="0A268BF8" w14:textId="77777777" w:rsidR="00C46001" w:rsidRPr="00692E35" w:rsidRDefault="00C46001" w:rsidP="00C46001">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{240, 120} kHz</w:t>
            </w:r>
          </w:p>
          <w:p w14:paraId="03D4529C" w14:textId="77777777" w:rsidR="00C46001" w:rsidRPr="00692E35" w:rsidRDefault="00C46001" w:rsidP="00C46001">
            <w:pPr>
              <w:pStyle w:val="a9"/>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any other combinations between one of SSB SCS (120, 240, 480, 960) and one of CORESET#0 SCS (120, 480, 960)</w:t>
            </w:r>
          </w:p>
          <w:p w14:paraId="0371CFEA" w14:textId="77777777" w:rsidR="00C46001" w:rsidRPr="00692E35" w:rsidRDefault="00C46001" w:rsidP="00C46001">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initial timing resolution based on low SCS (120 kHz) and its impact on the performance of higher SCS (480/960 kHz)</w:t>
            </w:r>
          </w:p>
          <w:p w14:paraId="365A9321" w14:textId="77777777" w:rsidR="00520A47" w:rsidRPr="00520A47" w:rsidRDefault="00520A47" w:rsidP="00C46001">
            <w:pPr>
              <w:pStyle w:val="a9"/>
              <w:spacing w:before="0" w:after="0" w:line="240" w:lineRule="auto"/>
              <w:rPr>
                <w:rFonts w:cs="Times"/>
                <w:b/>
                <w:bCs/>
                <w:szCs w:val="20"/>
                <w:lang w:eastAsia="zh-CN"/>
              </w:rPr>
            </w:pPr>
            <w:r w:rsidRPr="00520A47">
              <w:rPr>
                <w:rFonts w:cs="Times"/>
                <w:b/>
                <w:bCs/>
                <w:szCs w:val="20"/>
                <w:highlight w:val="green"/>
                <w:lang w:eastAsia="zh-CN"/>
              </w:rPr>
              <w:t>Agreement:</w:t>
            </w:r>
          </w:p>
          <w:p w14:paraId="4BCB3021" w14:textId="77777777" w:rsidR="00520A47" w:rsidRPr="00EB69B3" w:rsidRDefault="00520A47" w:rsidP="00C46001">
            <w:pPr>
              <w:pStyle w:val="afb"/>
              <w:spacing w:before="0" w:line="240" w:lineRule="auto"/>
              <w:rPr>
                <w:rFonts w:cs="Times"/>
                <w:szCs w:val="20"/>
                <w:lang w:eastAsia="zh-CN"/>
              </w:rPr>
            </w:pPr>
            <w:r w:rsidRPr="00EB69B3">
              <w:rPr>
                <w:rFonts w:cs="Times"/>
                <w:szCs w:val="20"/>
                <w:lang w:eastAsia="zh-CN"/>
              </w:rPr>
              <w:t>For ‘</w:t>
            </w:r>
            <w:r w:rsidRPr="00EB69B3">
              <w:rPr>
                <w:rFonts w:eastAsia="SimSun" w:cs="Times"/>
                <w:szCs w:val="20"/>
                <w:lang w:eastAsia="zh-CN"/>
              </w:rPr>
              <w:t xml:space="preserve">controlResourceSetZero’ configuration for </w:t>
            </w:r>
            <w:r w:rsidRPr="00EB69B3">
              <w:rPr>
                <w:rFonts w:cs="Times"/>
                <w:szCs w:val="20"/>
                <w:lang w:eastAsia="zh-CN"/>
              </w:rPr>
              <w:t>{SSB, CORESET#0/Type0-PDCCH} = {480, 480} kHz and {960, 960} kHz,</w:t>
            </w:r>
          </w:p>
          <w:p w14:paraId="4D024558" w14:textId="77777777" w:rsidR="00520A47" w:rsidRPr="00EB69B3" w:rsidRDefault="00520A47" w:rsidP="00C46001">
            <w:pPr>
              <w:pStyle w:val="afb"/>
              <w:numPr>
                <w:ilvl w:val="0"/>
                <w:numId w:val="7"/>
              </w:numPr>
              <w:spacing w:before="0" w:line="240" w:lineRule="auto"/>
              <w:ind w:left="360"/>
              <w:rPr>
                <w:rFonts w:cs="Times"/>
                <w:szCs w:val="20"/>
                <w:lang w:eastAsia="zh-CN"/>
              </w:rPr>
            </w:pPr>
            <w:r w:rsidRPr="00EB69B3">
              <w:rPr>
                <w:rFonts w:cs="Times"/>
                <w:szCs w:val="20"/>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520A47" w:rsidRPr="00EB69B3" w14:paraId="73844AB6" w14:textId="77777777" w:rsidTr="00E77A6A">
              <w:trPr>
                <w:cantSplit/>
                <w:trHeight w:val="389"/>
              </w:trPr>
              <w:tc>
                <w:tcPr>
                  <w:tcW w:w="3251" w:type="dxa"/>
                  <w:tcBorders>
                    <w:left w:val="double" w:sz="4" w:space="0" w:color="auto"/>
                    <w:bottom w:val="double" w:sz="4" w:space="0" w:color="auto"/>
                  </w:tcBorders>
                  <w:shd w:val="clear" w:color="auto" w:fill="E0E0E0"/>
                  <w:vAlign w:val="center"/>
                </w:tcPr>
                <w:p w14:paraId="6B2B1543"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lastRenderedPageBreak/>
                    <w:t xml:space="preserve">SS/PBCH block and CORESET multiplexing pattern </w:t>
                  </w:r>
                </w:p>
              </w:tc>
              <w:tc>
                <w:tcPr>
                  <w:tcW w:w="1885" w:type="dxa"/>
                  <w:tcBorders>
                    <w:bottom w:val="double" w:sz="4" w:space="0" w:color="auto"/>
                  </w:tcBorders>
                  <w:shd w:val="clear" w:color="auto" w:fill="E0E0E0"/>
                  <w:vAlign w:val="center"/>
                </w:tcPr>
                <w:p w14:paraId="6EDB9270"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RBs </w:t>
                  </w:r>
                  <w:r w:rsidRPr="00EB69B3">
                    <w:rPr>
                      <w:rFonts w:ascii="Times" w:hAnsi="Times" w:cs="Times"/>
                      <w:noProof/>
                      <w:position w:val="-10"/>
                      <w:sz w:val="20"/>
                      <w:lang w:eastAsia="ko-KR"/>
                    </w:rPr>
                    <w:drawing>
                      <wp:inline distT="0" distB="0" distL="0" distR="0" wp14:anchorId="5AF3B1F8" wp14:editId="51FF6CA8">
                        <wp:extent cx="566420" cy="184150"/>
                        <wp:effectExtent l="0" t="0" r="0" b="0"/>
                        <wp:docPr id="3"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88DD07D"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Symbols </w:t>
                  </w:r>
                  <w:r w:rsidRPr="00EB69B3">
                    <w:rPr>
                      <w:rFonts w:ascii="Times" w:hAnsi="Times" w:cs="Times"/>
                      <w:noProof/>
                      <w:position w:val="-12"/>
                      <w:sz w:val="20"/>
                      <w:lang w:eastAsia="ko-KR"/>
                    </w:rPr>
                    <w:drawing>
                      <wp:inline distT="0" distB="0" distL="0" distR="0" wp14:anchorId="4EF842A5" wp14:editId="25219713">
                        <wp:extent cx="470535" cy="184150"/>
                        <wp:effectExtent l="0" t="0" r="0" b="0"/>
                        <wp:docPr id="4"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5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0535" cy="184150"/>
                                </a:xfrm>
                                <a:prstGeom prst="rect">
                                  <a:avLst/>
                                </a:prstGeom>
                                <a:noFill/>
                                <a:ln>
                                  <a:noFill/>
                                </a:ln>
                              </pic:spPr>
                            </pic:pic>
                          </a:graphicData>
                        </a:graphic>
                      </wp:inline>
                    </w:drawing>
                  </w:r>
                  <w:r w:rsidRPr="00EB69B3">
                    <w:rPr>
                      <w:rFonts w:ascii="Times" w:hAnsi="Times" w:cs="Times"/>
                      <w:kern w:val="24"/>
                      <w:sz w:val="20"/>
                    </w:rPr>
                    <w:t xml:space="preserve"> </w:t>
                  </w:r>
                </w:p>
              </w:tc>
            </w:tr>
            <w:tr w:rsidR="00520A47" w:rsidRPr="00EB69B3" w14:paraId="45EAD68A" w14:textId="77777777" w:rsidTr="00E77A6A">
              <w:trPr>
                <w:cantSplit/>
                <w:trHeight w:val="158"/>
              </w:trPr>
              <w:tc>
                <w:tcPr>
                  <w:tcW w:w="3251" w:type="dxa"/>
                  <w:tcBorders>
                    <w:top w:val="double" w:sz="4" w:space="0" w:color="auto"/>
                    <w:left w:val="double" w:sz="4" w:space="0" w:color="auto"/>
                  </w:tcBorders>
                  <w:vAlign w:val="center"/>
                </w:tcPr>
                <w:p w14:paraId="35331956"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tcBorders>
                    <w:top w:val="double" w:sz="4" w:space="0" w:color="auto"/>
                  </w:tcBorders>
                  <w:vAlign w:val="center"/>
                </w:tcPr>
                <w:p w14:paraId="045FBD68"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24</w:t>
                  </w:r>
                </w:p>
              </w:tc>
              <w:tc>
                <w:tcPr>
                  <w:tcW w:w="1926" w:type="dxa"/>
                  <w:tcBorders>
                    <w:top w:val="double" w:sz="4" w:space="0" w:color="auto"/>
                  </w:tcBorders>
                  <w:vAlign w:val="center"/>
                </w:tcPr>
                <w:p w14:paraId="67F1E4F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r w:rsidR="00520A47" w:rsidRPr="00EB69B3" w14:paraId="226971AB" w14:textId="77777777" w:rsidTr="00E77A6A">
              <w:trPr>
                <w:cantSplit/>
                <w:trHeight w:val="158"/>
              </w:trPr>
              <w:tc>
                <w:tcPr>
                  <w:tcW w:w="3251" w:type="dxa"/>
                  <w:tcBorders>
                    <w:left w:val="double" w:sz="4" w:space="0" w:color="auto"/>
                  </w:tcBorders>
                  <w:vAlign w:val="center"/>
                </w:tcPr>
                <w:p w14:paraId="5D35460C"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FCD12FF"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95EBC44"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1</w:t>
                  </w:r>
                </w:p>
              </w:tc>
            </w:tr>
            <w:tr w:rsidR="00520A47" w:rsidRPr="00EB69B3" w14:paraId="18766EC2" w14:textId="77777777" w:rsidTr="00E77A6A">
              <w:trPr>
                <w:cantSplit/>
                <w:trHeight w:val="158"/>
              </w:trPr>
              <w:tc>
                <w:tcPr>
                  <w:tcW w:w="3251" w:type="dxa"/>
                  <w:tcBorders>
                    <w:left w:val="double" w:sz="4" w:space="0" w:color="auto"/>
                  </w:tcBorders>
                  <w:vAlign w:val="center"/>
                </w:tcPr>
                <w:p w14:paraId="423A755A"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7B4DB6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052EDB7"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bl>
          <w:p w14:paraId="1283C3D3" w14:textId="77777777" w:rsidR="00520A47" w:rsidRPr="00EB69B3" w:rsidRDefault="00520A47" w:rsidP="00C46001">
            <w:pPr>
              <w:pStyle w:val="afb"/>
              <w:numPr>
                <w:ilvl w:val="1"/>
                <w:numId w:val="7"/>
              </w:numPr>
              <w:spacing w:before="0" w:line="240" w:lineRule="auto"/>
              <w:ind w:left="1080"/>
              <w:rPr>
                <w:rFonts w:cs="Times"/>
                <w:szCs w:val="20"/>
                <w:lang w:eastAsia="zh-CN"/>
              </w:rPr>
            </w:pPr>
            <w:r w:rsidRPr="00EB69B3">
              <w:rPr>
                <w:rFonts w:cs="Times"/>
                <w:szCs w:val="20"/>
                <w:lang w:eastAsia="zh-CN"/>
              </w:rPr>
              <w:t>Note: the number of entries corresponding the same {mux pattern, number of RB, number of symbol} tuple (listed above) will depend on required RB offsets that needs to be supported based on channel and sync raster design.</w:t>
            </w:r>
          </w:p>
          <w:p w14:paraId="63FC23BB" w14:textId="77777777" w:rsidR="00520A47" w:rsidRPr="00EB69B3" w:rsidRDefault="00520A47" w:rsidP="00C46001">
            <w:pPr>
              <w:pStyle w:val="afb"/>
              <w:numPr>
                <w:ilvl w:val="0"/>
                <w:numId w:val="7"/>
              </w:numPr>
              <w:spacing w:before="0" w:line="240" w:lineRule="auto"/>
              <w:ind w:left="360"/>
              <w:rPr>
                <w:rFonts w:cs="Times"/>
                <w:szCs w:val="20"/>
                <w:lang w:eastAsia="zh-CN"/>
              </w:rPr>
            </w:pPr>
            <w:r w:rsidRPr="00EB69B3">
              <w:rPr>
                <w:rFonts w:cs="Times"/>
                <w:szCs w:val="20"/>
                <w:lang w:eastAsia="zh-CN"/>
              </w:rPr>
              <w:t>FFS: addition other set of parameters</w:t>
            </w:r>
          </w:p>
          <w:p w14:paraId="5F230A30" w14:textId="38EB7B48" w:rsidR="00BA4282" w:rsidRPr="00601E18" w:rsidRDefault="00BA4282" w:rsidP="00C46001">
            <w:pPr>
              <w:pStyle w:val="afb"/>
              <w:spacing w:before="0" w:line="240" w:lineRule="auto"/>
              <w:rPr>
                <w:rFonts w:eastAsia="Times New Roman"/>
                <w:szCs w:val="28"/>
                <w:lang w:eastAsia="zh-CN"/>
              </w:rPr>
            </w:pPr>
          </w:p>
        </w:tc>
      </w:tr>
    </w:tbl>
    <w:p w14:paraId="7344FEAF" w14:textId="77777777" w:rsidR="00BA4282" w:rsidRDefault="00BA4282" w:rsidP="00BA4282">
      <w:pPr>
        <w:pStyle w:val="a9"/>
        <w:spacing w:after="0"/>
        <w:rPr>
          <w:rFonts w:ascii="Times New Roman" w:hAnsi="Times New Roman"/>
          <w:sz w:val="22"/>
          <w:szCs w:val="22"/>
          <w:lang w:eastAsia="zh-CN"/>
        </w:rPr>
      </w:pPr>
    </w:p>
    <w:p w14:paraId="2748C36E" w14:textId="77777777" w:rsidR="00D2499B" w:rsidRDefault="00D2499B" w:rsidP="00E77BB5">
      <w:pPr>
        <w:pStyle w:val="a9"/>
        <w:spacing w:after="0"/>
        <w:rPr>
          <w:rFonts w:ascii="Times New Roman" w:hAnsi="Times New Roman"/>
          <w:sz w:val="22"/>
          <w:szCs w:val="22"/>
          <w:lang w:eastAsia="zh-CN"/>
        </w:rPr>
      </w:pPr>
    </w:p>
    <w:p w14:paraId="51309F1D" w14:textId="0284449C" w:rsidR="00E77BB5" w:rsidRDefault="00E77BB5" w:rsidP="00E77BB5">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following are a </w:t>
      </w:r>
      <w:r w:rsidR="004F43DB">
        <w:rPr>
          <w:rFonts w:ascii="Times New Roman" w:hAnsi="Times New Roman"/>
          <w:sz w:val="22"/>
          <w:szCs w:val="22"/>
          <w:lang w:eastAsia="zh-CN"/>
        </w:rPr>
        <w:t>summary of company views on CORESET#0 configuration aspects.</w:t>
      </w:r>
    </w:p>
    <w:p w14:paraId="35E72FE8" w14:textId="296471B0" w:rsidR="00754350" w:rsidRDefault="00754350"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AFFE131" w14:textId="77777777" w:rsidR="000B6A5B" w:rsidRDefault="000B6A5B" w:rsidP="000B6A5B">
      <w:pPr>
        <w:pStyle w:val="a9"/>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3EC1FF90" w14:textId="6FD6C65B" w:rsidR="002C61FF" w:rsidRDefault="002C61FF" w:rsidP="000B6A5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r w:rsidR="003D2917">
        <w:rPr>
          <w:rFonts w:ascii="Times New Roman" w:hAnsi="Times New Roman"/>
          <w:sz w:val="22"/>
          <w:szCs w:val="22"/>
          <w:lang w:eastAsia="zh-CN"/>
        </w:rPr>
        <w:t xml:space="preserve"> with {1,2} symbols</w:t>
      </w:r>
    </w:p>
    <w:p w14:paraId="653E7718" w14:textId="09B17497" w:rsidR="002C61FF" w:rsidRDefault="002C61FF" w:rsidP="000B6A5B">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117866">
        <w:rPr>
          <w:rFonts w:ascii="Times New Roman" w:hAnsi="Times New Roman"/>
          <w:sz w:val="22"/>
          <w:szCs w:val="22"/>
          <w:lang w:eastAsia="zh-CN"/>
        </w:rPr>
        <w:t>Huawei/HiSilicon</w:t>
      </w:r>
      <w:r w:rsidR="009C2A48">
        <w:rPr>
          <w:rFonts w:ascii="Times New Roman" w:hAnsi="Times New Roman"/>
          <w:sz w:val="22"/>
          <w:szCs w:val="22"/>
          <w:lang w:eastAsia="zh-CN"/>
        </w:rPr>
        <w:t>, vivo</w:t>
      </w:r>
      <w:r w:rsidR="001F2F8D">
        <w:rPr>
          <w:rFonts w:ascii="Times New Roman" w:hAnsi="Times New Roman"/>
          <w:sz w:val="22"/>
          <w:szCs w:val="22"/>
          <w:lang w:eastAsia="zh-CN"/>
        </w:rPr>
        <w:t>, Nokia/NSB</w:t>
      </w:r>
      <w:r w:rsidR="00C93714">
        <w:rPr>
          <w:rFonts w:ascii="Times New Roman" w:hAnsi="Times New Roman"/>
          <w:sz w:val="22"/>
          <w:szCs w:val="22"/>
          <w:lang w:eastAsia="zh-CN"/>
        </w:rPr>
        <w:t>, Samsung</w:t>
      </w:r>
      <w:r w:rsidR="008F2B3A">
        <w:rPr>
          <w:rFonts w:ascii="Times New Roman" w:hAnsi="Times New Roman"/>
          <w:sz w:val="22"/>
          <w:szCs w:val="22"/>
          <w:lang w:eastAsia="zh-CN"/>
        </w:rPr>
        <w:t>, Intel</w:t>
      </w:r>
      <w:r w:rsidR="00567B12">
        <w:rPr>
          <w:rFonts w:ascii="Times New Roman" w:hAnsi="Times New Roman"/>
          <w:sz w:val="22"/>
          <w:szCs w:val="22"/>
          <w:lang w:eastAsia="zh-CN"/>
        </w:rPr>
        <w:t>, Panasonic</w:t>
      </w:r>
      <w:r w:rsidR="0069316B">
        <w:rPr>
          <w:rFonts w:ascii="Times New Roman" w:hAnsi="Times New Roman"/>
          <w:sz w:val="22"/>
          <w:szCs w:val="22"/>
          <w:lang w:eastAsia="zh-CN"/>
        </w:rPr>
        <w:t>, Apple</w:t>
      </w:r>
    </w:p>
    <w:p w14:paraId="45702073" w14:textId="681B8FFE" w:rsidR="002C61FF" w:rsidRDefault="002C61FF" w:rsidP="000B6A5B">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812365">
        <w:rPr>
          <w:rFonts w:ascii="Times New Roman" w:hAnsi="Times New Roman"/>
          <w:sz w:val="22"/>
          <w:szCs w:val="22"/>
          <w:lang w:eastAsia="zh-CN"/>
        </w:rPr>
        <w:t>LGE</w:t>
      </w:r>
    </w:p>
    <w:p w14:paraId="7B354B96" w14:textId="283B468B" w:rsidR="00E25BD8" w:rsidRDefault="00E25BD8" w:rsidP="00E25BD8">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050E1BF7" w14:textId="046FEA01" w:rsidR="00E25BD8" w:rsidRDefault="00E25BD8" w:rsidP="00E25BD8">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D53EC">
        <w:rPr>
          <w:rFonts w:ascii="Times New Roman" w:hAnsi="Times New Roman"/>
          <w:sz w:val="22"/>
          <w:szCs w:val="22"/>
          <w:lang w:eastAsia="zh-CN"/>
        </w:rPr>
        <w:t xml:space="preserve"> Huawei/HiSilicon</w:t>
      </w:r>
      <w:r w:rsidR="00D557FF">
        <w:rPr>
          <w:rFonts w:ascii="Times New Roman" w:hAnsi="Times New Roman"/>
          <w:sz w:val="22"/>
          <w:szCs w:val="22"/>
          <w:lang w:eastAsia="zh-CN"/>
        </w:rPr>
        <w:t xml:space="preserve"> (according to RAN1#104-e agreement)</w:t>
      </w:r>
      <w:r w:rsidR="0002381E">
        <w:rPr>
          <w:rFonts w:ascii="Times New Roman" w:hAnsi="Times New Roman"/>
          <w:sz w:val="22"/>
          <w:szCs w:val="22"/>
          <w:lang w:eastAsia="zh-CN"/>
        </w:rPr>
        <w:t>, ZTE/Sanechips</w:t>
      </w:r>
      <w:r w:rsidR="007759D4">
        <w:rPr>
          <w:rFonts w:ascii="Times New Roman" w:hAnsi="Times New Roman"/>
          <w:sz w:val="22"/>
          <w:szCs w:val="22"/>
          <w:lang w:eastAsia="zh-CN"/>
        </w:rPr>
        <w:t>, vivo</w:t>
      </w:r>
      <w:r w:rsidR="00BC2432">
        <w:rPr>
          <w:rFonts w:ascii="Times New Roman" w:hAnsi="Times New Roman"/>
          <w:sz w:val="22"/>
          <w:szCs w:val="22"/>
          <w:lang w:eastAsia="zh-CN"/>
        </w:rPr>
        <w:t>, [CATT]</w:t>
      </w:r>
      <w:r w:rsidR="005606A0">
        <w:rPr>
          <w:rFonts w:ascii="Times New Roman" w:hAnsi="Times New Roman"/>
          <w:sz w:val="22"/>
          <w:szCs w:val="22"/>
          <w:lang w:eastAsia="zh-CN"/>
        </w:rPr>
        <w:t>, Nokia/NSB</w:t>
      </w:r>
      <w:r w:rsidR="008F2B3A">
        <w:rPr>
          <w:rFonts w:ascii="Times New Roman" w:hAnsi="Times New Roman"/>
          <w:sz w:val="22"/>
          <w:szCs w:val="22"/>
          <w:lang w:eastAsia="zh-CN"/>
        </w:rPr>
        <w:t>, Intel</w:t>
      </w:r>
      <w:r w:rsidR="00812365">
        <w:rPr>
          <w:rFonts w:ascii="Times New Roman" w:hAnsi="Times New Roman"/>
          <w:sz w:val="22"/>
          <w:szCs w:val="22"/>
          <w:lang w:eastAsia="zh-CN"/>
        </w:rPr>
        <w:t>, LGE</w:t>
      </w:r>
    </w:p>
    <w:p w14:paraId="4BA838F8" w14:textId="32156F2D" w:rsidR="00E25BD8" w:rsidRDefault="00E25BD8" w:rsidP="00E25BD8">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p>
    <w:p w14:paraId="7B56D7A1" w14:textId="29B234C6" w:rsidR="00E335D0" w:rsidRDefault="00E335D0" w:rsidP="00E335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784EAB">
        <w:rPr>
          <w:rFonts w:ascii="Times New Roman" w:hAnsi="Times New Roman"/>
          <w:sz w:val="22"/>
          <w:szCs w:val="22"/>
          <w:lang w:eastAsia="zh-CN"/>
        </w:rPr>
        <w:t xml:space="preserve"> for Mux 1</w:t>
      </w:r>
    </w:p>
    <w:p w14:paraId="1844B4ED" w14:textId="7AEAD744" w:rsidR="00E335D0" w:rsidRDefault="00E335D0" w:rsidP="00E335D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179A1F68" w14:textId="43E54306" w:rsidR="00E335D0" w:rsidRDefault="00E335D0" w:rsidP="00E335D0">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w:t>
      </w:r>
    </w:p>
    <w:p w14:paraId="4D490316" w14:textId="7FA4B058" w:rsidR="008F2B3A" w:rsidRDefault="008F2B3A" w:rsidP="00E335D0">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0276874" w14:textId="14E10084" w:rsidR="00E335D0" w:rsidRDefault="00784EAB" w:rsidP="00E335D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w:t>
      </w:r>
      <w:r w:rsidR="00E335D0">
        <w:rPr>
          <w:rFonts w:ascii="Times New Roman" w:hAnsi="Times New Roman"/>
          <w:sz w:val="22"/>
          <w:szCs w:val="22"/>
          <w:lang w:eastAsia="zh-CN"/>
        </w:rPr>
        <w:t>8 RB</w:t>
      </w:r>
    </w:p>
    <w:p w14:paraId="1AA29CF0" w14:textId="59A9EFA7" w:rsidR="00E335D0" w:rsidRDefault="00E335D0" w:rsidP="00E335D0">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28: Huawei/HiSilicon</w:t>
      </w:r>
    </w:p>
    <w:p w14:paraId="474C5283" w14:textId="6C0E13A8" w:rsidR="0075311E" w:rsidRDefault="0075311E" w:rsidP="0075311E">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314FF40" w14:textId="1333A8BF" w:rsidR="008F2B3A" w:rsidRDefault="008F2B3A" w:rsidP="0075311E">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 Intel</w:t>
      </w:r>
    </w:p>
    <w:p w14:paraId="6F7C8805" w14:textId="5D3CCDC0" w:rsidR="00E335D0" w:rsidRDefault="00E335D0" w:rsidP="00E335D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75287BD5" w14:textId="5606341F" w:rsidR="00E25900" w:rsidRDefault="00E25900" w:rsidP="00E25900">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76: Huawei/HiSilicon</w:t>
      </w:r>
    </w:p>
    <w:p w14:paraId="470A5C82" w14:textId="1C4A7664" w:rsidR="0075311E" w:rsidRDefault="008F2B3A" w:rsidP="00E25900">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05D6535D" w14:textId="77777777" w:rsidR="007B4F70" w:rsidRDefault="007B4F70" w:rsidP="007B4F70">
      <w:pPr>
        <w:pStyle w:val="a9"/>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4770B7C5" w14:textId="247BF6BB" w:rsidR="007B4F70" w:rsidRDefault="007B4F70" w:rsidP="007B4F7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42B52304" w14:textId="4145CFFE" w:rsidR="000407BE" w:rsidRDefault="00834464" w:rsidP="000407BE">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23965A27" w14:textId="03038565" w:rsidR="007B4F70" w:rsidRDefault="007B4F70" w:rsidP="007B4F7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 (2.5 and 7.5)</w:t>
      </w:r>
    </w:p>
    <w:p w14:paraId="5A0D594A" w14:textId="77777777" w:rsidR="007B4F70" w:rsidRDefault="007B4F70" w:rsidP="007B4F7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5C0B494" w14:textId="2CA209B5" w:rsidR="00384807" w:rsidRDefault="002C61FF" w:rsidP="0038480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CORESET#0/Type0-PDCCH} = {480, 480} </w:t>
      </w:r>
      <w:r w:rsidR="00384807">
        <w:rPr>
          <w:rFonts w:ascii="Times New Roman" w:hAnsi="Times New Roman"/>
          <w:sz w:val="22"/>
          <w:szCs w:val="22"/>
          <w:lang w:eastAsia="zh-CN"/>
        </w:rPr>
        <w:t>and {960, 960} kHz</w:t>
      </w:r>
    </w:p>
    <w:p w14:paraId="0814AC60" w14:textId="4C6E5C3A" w:rsidR="000B6A5B" w:rsidRDefault="000B6A5B" w:rsidP="000D1B68">
      <w:pPr>
        <w:pStyle w:val="a9"/>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7AA18C5E" w14:textId="77777777" w:rsidR="00E25BD8" w:rsidRDefault="00E25BD8" w:rsidP="00E25BD8">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2292DB93" w14:textId="60D1504D" w:rsidR="00E25BD8" w:rsidRDefault="00E25BD8" w:rsidP="00E25BD8">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D62F38">
        <w:rPr>
          <w:rFonts w:ascii="Times New Roman" w:hAnsi="Times New Roman"/>
          <w:sz w:val="22"/>
          <w:szCs w:val="22"/>
          <w:lang w:eastAsia="zh-CN"/>
        </w:rPr>
        <w:t>vivo (for 480kHz)</w:t>
      </w:r>
      <w:r w:rsidR="003A4B13">
        <w:rPr>
          <w:rFonts w:ascii="Times New Roman" w:hAnsi="Times New Roman"/>
          <w:sz w:val="22"/>
          <w:szCs w:val="22"/>
          <w:lang w:eastAsia="zh-CN"/>
        </w:rPr>
        <w:t>, Intel</w:t>
      </w:r>
    </w:p>
    <w:p w14:paraId="76FE5FC1" w14:textId="5470DCF6" w:rsidR="00E25BD8" w:rsidRDefault="00E25BD8" w:rsidP="00E25BD8">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D62F38">
        <w:rPr>
          <w:rFonts w:ascii="Times New Roman" w:hAnsi="Times New Roman"/>
          <w:sz w:val="22"/>
          <w:szCs w:val="22"/>
          <w:lang w:eastAsia="zh-CN"/>
        </w:rPr>
        <w:t>vivo (for 960kHz)</w:t>
      </w:r>
      <w:r w:rsidR="00812365">
        <w:rPr>
          <w:rFonts w:ascii="Times New Roman" w:hAnsi="Times New Roman"/>
          <w:sz w:val="22"/>
          <w:szCs w:val="22"/>
          <w:lang w:eastAsia="zh-CN"/>
        </w:rPr>
        <w:t>, LGE</w:t>
      </w:r>
    </w:p>
    <w:p w14:paraId="17AC68A6" w14:textId="77777777" w:rsidR="00E25BD8" w:rsidRDefault="00E25BD8" w:rsidP="00E25BD8">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15EE4B1C" w14:textId="08D9B6D7" w:rsidR="00443510" w:rsidRDefault="00E25BD8" w:rsidP="0044351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19479A">
        <w:rPr>
          <w:rFonts w:ascii="Times New Roman" w:hAnsi="Times New Roman"/>
          <w:sz w:val="22"/>
          <w:szCs w:val="22"/>
          <w:lang w:eastAsia="zh-CN"/>
        </w:rPr>
        <w:t xml:space="preserve"> ZTE/Sanechips</w:t>
      </w:r>
      <w:r w:rsidR="00BC2432">
        <w:rPr>
          <w:rFonts w:ascii="Times New Roman" w:hAnsi="Times New Roman"/>
          <w:sz w:val="22"/>
          <w:szCs w:val="22"/>
          <w:lang w:eastAsia="zh-CN"/>
        </w:rPr>
        <w:t>, [CATT]</w:t>
      </w:r>
      <w:r w:rsidR="00443510">
        <w:rPr>
          <w:rFonts w:ascii="Times New Roman" w:hAnsi="Times New Roman"/>
          <w:sz w:val="22"/>
          <w:szCs w:val="22"/>
          <w:lang w:eastAsia="zh-CN"/>
        </w:rPr>
        <w:t>, Nokia/NSB (for 480kHz)</w:t>
      </w:r>
      <w:r w:rsidR="004C5448">
        <w:rPr>
          <w:rFonts w:ascii="Times New Roman" w:hAnsi="Times New Roman"/>
          <w:sz w:val="22"/>
          <w:szCs w:val="22"/>
          <w:lang w:eastAsia="zh-CN"/>
        </w:rPr>
        <w:t>, Samsung</w:t>
      </w:r>
      <w:r w:rsidR="003A4B13">
        <w:rPr>
          <w:rFonts w:ascii="Times New Roman" w:hAnsi="Times New Roman"/>
          <w:sz w:val="22"/>
          <w:szCs w:val="22"/>
          <w:lang w:eastAsia="zh-CN"/>
        </w:rPr>
        <w:t>, Intel</w:t>
      </w:r>
      <w:r w:rsidR="00707B4A">
        <w:rPr>
          <w:rFonts w:ascii="Times New Roman" w:hAnsi="Times New Roman"/>
          <w:sz w:val="22"/>
          <w:szCs w:val="22"/>
          <w:lang w:eastAsia="zh-CN"/>
        </w:rPr>
        <w:t>, Qualcomm</w:t>
      </w:r>
      <w:r w:rsidR="00812365">
        <w:rPr>
          <w:rFonts w:ascii="Times New Roman" w:hAnsi="Times New Roman"/>
          <w:sz w:val="22"/>
          <w:szCs w:val="22"/>
          <w:lang w:eastAsia="zh-CN"/>
        </w:rPr>
        <w:t>, LGE</w:t>
      </w:r>
    </w:p>
    <w:p w14:paraId="0660AFF3" w14:textId="555AB436" w:rsidR="00E25BD8" w:rsidRDefault="00E25BD8" w:rsidP="00E25BD8">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DD53EC">
        <w:rPr>
          <w:rFonts w:ascii="Times New Roman" w:hAnsi="Times New Roman"/>
          <w:sz w:val="22"/>
          <w:szCs w:val="22"/>
          <w:lang w:eastAsia="zh-CN"/>
        </w:rPr>
        <w:t xml:space="preserve"> Huawei/HiSilicon</w:t>
      </w:r>
    </w:p>
    <w:p w14:paraId="56787CB6" w14:textId="4466671A" w:rsidR="00E25900" w:rsidRDefault="00E25900" w:rsidP="00E2590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4817F1">
        <w:rPr>
          <w:rFonts w:ascii="Times New Roman" w:hAnsi="Times New Roman"/>
          <w:sz w:val="22"/>
          <w:szCs w:val="22"/>
          <w:lang w:eastAsia="zh-CN"/>
        </w:rPr>
        <w:t xml:space="preserve"> for Mux 1</w:t>
      </w:r>
    </w:p>
    <w:p w14:paraId="675528E2" w14:textId="1BFC4947" w:rsidR="00E25900" w:rsidRDefault="00E25900" w:rsidP="00E2590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24 RB</w:t>
      </w:r>
    </w:p>
    <w:p w14:paraId="490E4CFA" w14:textId="068B1471" w:rsidR="00E25900" w:rsidRDefault="00E25900" w:rsidP="00E25900">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w:t>
      </w:r>
      <w:r w:rsidR="0075311E">
        <w:rPr>
          <w:rFonts w:ascii="Times New Roman" w:hAnsi="Times New Roman"/>
          <w:sz w:val="22"/>
          <w:szCs w:val="22"/>
          <w:lang w:eastAsia="zh-CN"/>
        </w:rPr>
        <w:t>,</w:t>
      </w:r>
      <w:r w:rsidR="0075311E" w:rsidRPr="0075311E">
        <w:rPr>
          <w:rFonts w:ascii="Times New Roman" w:hAnsi="Times New Roman"/>
          <w:sz w:val="22"/>
          <w:szCs w:val="22"/>
          <w:lang w:eastAsia="zh-CN"/>
        </w:rPr>
        <w:t xml:space="preserve"> </w:t>
      </w:r>
      <w:r w:rsidR="0075311E">
        <w:rPr>
          <w:rFonts w:ascii="Times New Roman" w:hAnsi="Times New Roman"/>
          <w:sz w:val="22"/>
          <w:szCs w:val="22"/>
          <w:lang w:eastAsia="zh-CN"/>
        </w:rPr>
        <w:t>Ericsson (for 960kHz)</w:t>
      </w:r>
    </w:p>
    <w:p w14:paraId="209BF404" w14:textId="1D258B24" w:rsidR="008F2B3A" w:rsidRDefault="008F2B3A" w:rsidP="00E25900">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4ABFBB8" w14:textId="77080C1C" w:rsidR="00E25900" w:rsidRDefault="00E25900" w:rsidP="00E2590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14E4A713" w14:textId="601FCE91" w:rsidR="00E25900" w:rsidRDefault="00E25900" w:rsidP="00E25900">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14, 28: Huawei/HiSilicon</w:t>
      </w:r>
    </w:p>
    <w:p w14:paraId="433F6D70" w14:textId="7373AC40" w:rsidR="0075311E" w:rsidRDefault="0075311E" w:rsidP="0075311E">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37A4031E" w14:textId="26362736" w:rsidR="008F2B3A" w:rsidRDefault="008F2B3A" w:rsidP="0075311E">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22EA4697" w14:textId="048946A6" w:rsidR="00E25900" w:rsidRDefault="00E25900" w:rsidP="00E2590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2168053B" w14:textId="325B4BB2" w:rsidR="00D81374" w:rsidRDefault="008F2B3A" w:rsidP="00D81374">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0A2DBA9" w14:textId="534F5A2F" w:rsidR="00E25900" w:rsidRDefault="004817F1" w:rsidP="004817F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3</w:t>
      </w:r>
    </w:p>
    <w:p w14:paraId="2643AD8B" w14:textId="30EA6385" w:rsidR="004817F1" w:rsidRDefault="004817F1" w:rsidP="004817F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-20/-21 depend on k_ssb</w:t>
      </w:r>
    </w:p>
    <w:p w14:paraId="2AF8A502" w14:textId="03E14F26" w:rsidR="004817F1" w:rsidRDefault="004817F1" w:rsidP="004817F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where N is number of RB</w:t>
      </w:r>
      <w:r w:rsidR="00757749">
        <w:rPr>
          <w:rFonts w:ascii="Times New Roman" w:hAnsi="Times New Roman"/>
          <w:sz w:val="22"/>
          <w:szCs w:val="22"/>
          <w:lang w:eastAsia="zh-CN"/>
        </w:rPr>
        <w:t>s</w:t>
      </w:r>
      <w:r>
        <w:rPr>
          <w:rFonts w:ascii="Times New Roman" w:hAnsi="Times New Roman"/>
          <w:sz w:val="22"/>
          <w:szCs w:val="22"/>
          <w:lang w:eastAsia="zh-CN"/>
        </w:rPr>
        <w:t xml:space="preserve"> for CORESET</w:t>
      </w:r>
    </w:p>
    <w:p w14:paraId="481377A8" w14:textId="596D142A" w:rsidR="000B6A5B" w:rsidRDefault="000B6A5B" w:rsidP="000B6A5B">
      <w:pPr>
        <w:pStyle w:val="a9"/>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26498C4E" w14:textId="66BE1341" w:rsidR="00C43689" w:rsidRDefault="00C43689" w:rsidP="00C4368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(originally intended for {120,120} kHz) except </w:t>
      </w:r>
      <w:r w:rsidR="002D0029">
        <w:rPr>
          <w:rFonts w:ascii="Times New Roman" w:hAnsi="Times New Roman"/>
          <w:sz w:val="22"/>
          <w:szCs w:val="22"/>
          <w:lang w:eastAsia="zh-CN"/>
        </w:rPr>
        <w:t>O</w:t>
      </w:r>
      <w:r>
        <w:rPr>
          <w:rFonts w:ascii="Times New Roman" w:hAnsi="Times New Roman"/>
          <w:sz w:val="22"/>
          <w:szCs w:val="22"/>
          <w:lang w:eastAsia="zh-CN"/>
        </w:rPr>
        <w:t xml:space="preserve"> values</w:t>
      </w:r>
    </w:p>
    <w:p w14:paraId="3FA7D213" w14:textId="49045796" w:rsidR="00443510" w:rsidRDefault="00443510" w:rsidP="0044351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6A3DC4FA" w14:textId="77777777" w:rsidR="00ED6FCD" w:rsidRPr="00ED6FCD" w:rsidRDefault="00ED6FCD" w:rsidP="006D1C58">
      <w:pPr>
        <w:pStyle w:val="a9"/>
        <w:numPr>
          <w:ilvl w:val="2"/>
          <w:numId w:val="7"/>
        </w:numPr>
        <w:spacing w:after="0"/>
        <w:rPr>
          <w:rFonts w:ascii="Times New Roman" w:hAnsi="Times New Roman"/>
          <w:sz w:val="22"/>
          <w:szCs w:val="22"/>
          <w:lang w:eastAsia="zh-CN"/>
        </w:rPr>
      </w:pPr>
      <w:r w:rsidRPr="00ED6FCD">
        <w:rPr>
          <w:rFonts w:ascii="Times New Roman" w:hAnsi="Times New Roman"/>
          <w:sz w:val="22"/>
          <w:szCs w:val="22"/>
          <w:lang w:eastAsia="zh-CN"/>
        </w:rPr>
        <w:t xml:space="preserve">Based on Table 13-12 (originally intended for {120,120} kHz) except O values and remove the rows with First symbol index {N_symb^CORESET, if i is odd}  </w:t>
      </w:r>
    </w:p>
    <w:p w14:paraId="5EBA8FE6" w14:textId="77777777" w:rsidR="00ED6FCD" w:rsidRPr="00ED6FCD" w:rsidRDefault="00ED6FCD" w:rsidP="00ED6FCD">
      <w:pPr>
        <w:pStyle w:val="a9"/>
        <w:numPr>
          <w:ilvl w:val="3"/>
          <w:numId w:val="7"/>
        </w:numPr>
        <w:spacing w:after="0"/>
        <w:rPr>
          <w:rFonts w:ascii="Times New Roman" w:hAnsi="Times New Roman"/>
          <w:sz w:val="22"/>
          <w:szCs w:val="22"/>
          <w:lang w:eastAsia="zh-CN"/>
        </w:rPr>
      </w:pPr>
      <w:r w:rsidRPr="00ED6FCD">
        <w:rPr>
          <w:rFonts w:ascii="Times New Roman" w:hAnsi="Times New Roman"/>
          <w:sz w:val="22"/>
          <w:szCs w:val="22"/>
          <w:lang w:eastAsia="zh-CN"/>
        </w:rPr>
        <w:t>Huawei/HiSilicon</w:t>
      </w:r>
    </w:p>
    <w:p w14:paraId="3F921333" w14:textId="77777777" w:rsidR="00ED6FCD" w:rsidRDefault="00ED6FCD" w:rsidP="006D1C58">
      <w:pPr>
        <w:pStyle w:val="a9"/>
        <w:spacing w:after="0"/>
        <w:ind w:left="2880"/>
        <w:rPr>
          <w:rFonts w:ascii="Times New Roman" w:hAnsi="Times New Roman"/>
          <w:sz w:val="22"/>
          <w:szCs w:val="22"/>
          <w:lang w:eastAsia="zh-CN"/>
        </w:rPr>
      </w:pPr>
    </w:p>
    <w:p w14:paraId="08947700" w14:textId="242395CA" w:rsidR="004E5EC4" w:rsidRDefault="00E25BD8" w:rsidP="004E5EC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 values</w:t>
      </w:r>
    </w:p>
    <w:p w14:paraId="2B06A419" w14:textId="64A1731E" w:rsidR="004E6A42" w:rsidRDefault="003072C1" w:rsidP="004E6A4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r w:rsidR="007B4F70">
        <w:rPr>
          <w:rFonts w:ascii="Times New Roman" w:hAnsi="Times New Roman"/>
          <w:sz w:val="22"/>
          <w:szCs w:val="22"/>
          <w:lang w:eastAsia="zh-CN"/>
        </w:rPr>
        <w:t>5</w:t>
      </w:r>
      <w:r>
        <w:rPr>
          <w:rFonts w:ascii="Times New Roman" w:hAnsi="Times New Roman"/>
          <w:sz w:val="22"/>
          <w:szCs w:val="22"/>
          <w:lang w:eastAsia="zh-CN"/>
        </w:rPr>
        <w:t xml:space="preserve">/X, 5, 5 + </w:t>
      </w:r>
      <w:r w:rsidR="007B4F70">
        <w:rPr>
          <w:rFonts w:ascii="Times New Roman" w:hAnsi="Times New Roman"/>
          <w:sz w:val="22"/>
          <w:szCs w:val="22"/>
          <w:lang w:eastAsia="zh-CN"/>
        </w:rPr>
        <w:t>5</w:t>
      </w:r>
      <w:r>
        <w:rPr>
          <w:rFonts w:ascii="Times New Roman" w:hAnsi="Times New Roman"/>
          <w:sz w:val="22"/>
          <w:szCs w:val="22"/>
          <w:lang w:eastAsia="zh-CN"/>
        </w:rPr>
        <w:t>/X} with X = 2^(µ-3) for DBTW OFF, X = 2^(µ-4) for DBTW ON</w:t>
      </w:r>
    </w:p>
    <w:p w14:paraId="4CB32D81" w14:textId="77777777" w:rsidR="007B4F70" w:rsidRDefault="007B4F70" w:rsidP="007B4F70">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F55E281" w14:textId="226FCF83" w:rsidR="007B4F70" w:rsidRDefault="00E62BED" w:rsidP="00E62BE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2.5/X, 5+2.5/X} for 480 kHz and {0, 5, 2.5/(2X), 5+2.5/(2X)} for 960 kHz</w:t>
      </w:r>
    </w:p>
    <w:p w14:paraId="36788A04" w14:textId="3F85A2DC" w:rsidR="00E62BED" w:rsidRDefault="00E62BED" w:rsidP="00E62BED">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04C5AD7D" w14:textId="020C667C" w:rsidR="005606A0" w:rsidRDefault="005606A0" w:rsidP="005606A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1.5, 5, 6.5}</w:t>
      </w:r>
    </w:p>
    <w:p w14:paraId="30C44344" w14:textId="588E4D6A" w:rsidR="005606A0" w:rsidRDefault="005606A0" w:rsidP="005606A0">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63CB74B" w14:textId="167FE751" w:rsidR="00B265F9" w:rsidRDefault="00B265F9" w:rsidP="00B265F9">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1.25, 5, 6.25} for 480 kHz and {0, 0.625, 5, 5.625} for 960 kHz</w:t>
      </w:r>
    </w:p>
    <w:p w14:paraId="5EC0174E" w14:textId="24B149D0" w:rsidR="00B265F9" w:rsidRDefault="00B265F9" w:rsidP="00B265F9">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w:t>
      </w:r>
      <w:r w:rsidR="003A4B13">
        <w:rPr>
          <w:rFonts w:ascii="Times New Roman" w:hAnsi="Times New Roman"/>
          <w:sz w:val="22"/>
          <w:szCs w:val="22"/>
          <w:lang w:eastAsia="zh-CN"/>
        </w:rPr>
        <w:t>msung</w:t>
      </w:r>
      <w:r w:rsidR="00707B4A">
        <w:rPr>
          <w:rFonts w:ascii="Times New Roman" w:hAnsi="Times New Roman"/>
          <w:sz w:val="22"/>
          <w:szCs w:val="22"/>
          <w:lang w:eastAsia="zh-CN"/>
        </w:rPr>
        <w:t>, Apple</w:t>
      </w:r>
    </w:p>
    <w:p w14:paraId="4D882127" w14:textId="700828E3" w:rsidR="003A4B13" w:rsidRDefault="003A4B13" w:rsidP="003A4B1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2.75, 5, 7.75} for 480 kHz and {0, 1.5, 6, 6.5 } for 960 kHz</w:t>
      </w:r>
    </w:p>
    <w:p w14:paraId="04158B66" w14:textId="059268B7" w:rsidR="003A4B13" w:rsidRDefault="003A4B13" w:rsidP="003A4B13">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5CC7E362" w14:textId="53CFD475" w:rsidR="0069316B" w:rsidRDefault="0069316B" w:rsidP="0069316B">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X and Y are slot duration number that correspond to SSB burst</w:t>
      </w:r>
    </w:p>
    <w:p w14:paraId="75C129D4" w14:textId="07A19634" w:rsidR="0069316B" w:rsidRDefault="0069316B" w:rsidP="0069316B">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5D0BF672" w14:textId="3AD92F0C" w:rsidR="00707B4A" w:rsidRDefault="00707B4A" w:rsidP="00707B4A">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2.5, 5, 7.5} for 480 kHz and {0, 1.25, 5, 6.25} for 960 kHz</w:t>
      </w:r>
    </w:p>
    <w:p w14:paraId="38EEBD3F" w14:textId="5BC69E73" w:rsidR="00707B4A" w:rsidRDefault="00707B4A" w:rsidP="00707B4A">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34012892" w14:textId="56D11A6D" w:rsidR="0006724D" w:rsidRDefault="0006724D" w:rsidP="0006724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2EEFB405" w14:textId="46B96788" w:rsidR="0006724D" w:rsidRDefault="0006724D" w:rsidP="0006724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51C5B767" w14:textId="5412F027" w:rsidR="0006724D" w:rsidRDefault="0006724D" w:rsidP="0006724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7593E1DB" w14:textId="3CB540B3" w:rsidR="00B265F9" w:rsidRDefault="00B265F9" w:rsidP="00B265F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07FF76F" w14:textId="2A1B40ED" w:rsidR="00B265F9" w:rsidRDefault="00B265F9" w:rsidP="00B265F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29680DD" w14:textId="382F962D" w:rsidR="00567B12" w:rsidRDefault="00567B12" w:rsidP="00567B1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14A109AD" w14:textId="2650D6B3" w:rsidR="00567B12" w:rsidRDefault="00567B12" w:rsidP="00567B1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06495464" w14:textId="7050B11C" w:rsidR="00567B12" w:rsidRDefault="00567B12" w:rsidP="00567B1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62A76AC4" w14:textId="6FF148D4" w:rsidR="00567B12" w:rsidRDefault="00567B12" w:rsidP="00567B1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sidR="00BA27E0">
        <w:rPr>
          <w:rFonts w:ascii="Times New Roman" w:hAnsi="Times New Roman"/>
          <w:sz w:val="22"/>
          <w:szCs w:val="22"/>
          <w:lang w:eastAsia="zh-CN"/>
        </w:rPr>
        <w:t>, CATT</w:t>
      </w:r>
    </w:p>
    <w:p w14:paraId="7CF5C452" w14:textId="7A36650D" w:rsidR="00D3723E" w:rsidRDefault="00D3723E">
      <w:pPr>
        <w:pStyle w:val="a9"/>
        <w:spacing w:after="0"/>
        <w:rPr>
          <w:rFonts w:ascii="Times New Roman" w:hAnsi="Times New Roman"/>
          <w:sz w:val="22"/>
          <w:szCs w:val="22"/>
          <w:lang w:eastAsia="zh-CN"/>
        </w:rPr>
      </w:pPr>
    </w:p>
    <w:p w14:paraId="13CF9FA8" w14:textId="1F2CB44B" w:rsidR="0091441F" w:rsidRDefault="0091441F">
      <w:pPr>
        <w:pStyle w:val="a9"/>
        <w:spacing w:after="0"/>
        <w:rPr>
          <w:rFonts w:ascii="Times New Roman" w:hAnsi="Times New Roman"/>
          <w:sz w:val="22"/>
          <w:szCs w:val="22"/>
          <w:lang w:eastAsia="zh-CN"/>
        </w:rPr>
      </w:pPr>
    </w:p>
    <w:p w14:paraId="78B57DD7" w14:textId="77777777" w:rsidR="00980009" w:rsidRPr="00B47A0B" w:rsidRDefault="00980009" w:rsidP="00980009">
      <w:pPr>
        <w:pStyle w:val="4"/>
        <w:rPr>
          <w:lang w:eastAsia="zh-CN"/>
        </w:rPr>
      </w:pPr>
      <w:r>
        <w:rPr>
          <w:lang w:eastAsia="zh-CN"/>
        </w:rPr>
        <w:t>&lt;Moderator’s Suggestion for Discussions&gt;</w:t>
      </w:r>
    </w:p>
    <w:p w14:paraId="10B62A90" w14:textId="48DECD98" w:rsidR="0091441F" w:rsidRDefault="00520A47">
      <w:pPr>
        <w:pStyle w:val="a9"/>
        <w:spacing w:after="0"/>
        <w:rPr>
          <w:rFonts w:ascii="Times New Roman" w:hAnsi="Times New Roman"/>
          <w:sz w:val="22"/>
          <w:szCs w:val="22"/>
          <w:lang w:eastAsia="zh-CN"/>
        </w:rPr>
      </w:pPr>
      <w:r>
        <w:rPr>
          <w:rFonts w:ascii="Times New Roman" w:hAnsi="Times New Roman"/>
          <w:sz w:val="22"/>
          <w:szCs w:val="22"/>
          <w:lang w:eastAsia="zh-CN"/>
        </w:rPr>
        <w:t>Discussion and decisions are needed for the following issues:</w:t>
      </w:r>
    </w:p>
    <w:p w14:paraId="50C3D923" w14:textId="77777777" w:rsidR="00520A47" w:rsidRDefault="00520A47">
      <w:pPr>
        <w:pStyle w:val="a9"/>
        <w:spacing w:after="0"/>
        <w:rPr>
          <w:rFonts w:ascii="Times New Roman" w:hAnsi="Times New Roman"/>
          <w:sz w:val="22"/>
          <w:szCs w:val="22"/>
          <w:lang w:eastAsia="zh-CN"/>
        </w:rPr>
      </w:pPr>
    </w:p>
    <w:p w14:paraId="6F47CA09" w14:textId="263AD038" w:rsidR="00520A47" w:rsidRDefault="00520A47" w:rsidP="00520A4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52B468" w14:textId="3AAD26DE" w:rsidR="00520A47" w:rsidRDefault="00583D00" w:rsidP="00520A4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or not to include </w:t>
      </w:r>
      <w:r w:rsidR="00520A47">
        <w:rPr>
          <w:rFonts w:ascii="Times New Roman" w:hAnsi="Times New Roman"/>
          <w:sz w:val="22"/>
          <w:szCs w:val="22"/>
          <w:lang w:eastAsia="zh-CN"/>
        </w:rPr>
        <w:t>96 PRB CORESET</w:t>
      </w:r>
    </w:p>
    <w:p w14:paraId="1FB8F0D6" w14:textId="3AE2089D" w:rsidR="00936C41" w:rsidRDefault="00936C41" w:rsidP="00936C4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 company support, no objections so far</w:t>
      </w:r>
    </w:p>
    <w:p w14:paraId="2ECE64BA" w14:textId="2F82DBA0" w:rsidR="00520A47" w:rsidRDefault="00583D00" w:rsidP="00520A4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w:t>
      </w:r>
      <w:r w:rsidR="00384807">
        <w:rPr>
          <w:rFonts w:ascii="Times New Roman" w:hAnsi="Times New Roman"/>
          <w:sz w:val="22"/>
          <w:szCs w:val="22"/>
          <w:lang w:eastAsia="zh-CN"/>
        </w:rPr>
        <w:t>upport mux pattern 3</w:t>
      </w:r>
      <w:r w:rsidR="00872B6C">
        <w:rPr>
          <w:rFonts w:ascii="Times New Roman" w:hAnsi="Times New Roman"/>
          <w:sz w:val="22"/>
          <w:szCs w:val="22"/>
          <w:lang w:eastAsia="zh-CN"/>
        </w:rPr>
        <w:t xml:space="preserve"> – RAN1 seemed to have agreed to this in RAN1 #104-e</w:t>
      </w:r>
    </w:p>
    <w:p w14:paraId="4E29B009" w14:textId="6895CE54" w:rsidR="00872B6C" w:rsidRDefault="00872B6C" w:rsidP="00520A4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 - Use Table 13-12 as is or with modifications (e.g. O values, removal of entries, etc)</w:t>
      </w:r>
    </w:p>
    <w:p w14:paraId="56194E39" w14:textId="5F481710" w:rsidR="00E55585" w:rsidRDefault="00E55585" w:rsidP="00520A4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3A07362E" w14:textId="745D9195" w:rsidR="00FE0519" w:rsidRDefault="00FE0519" w:rsidP="00FE051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r w:rsidR="00A54143">
        <w:rPr>
          <w:rFonts w:ascii="Times New Roman" w:hAnsi="Times New Roman"/>
          <w:sz w:val="22"/>
          <w:szCs w:val="22"/>
          <w:lang w:eastAsia="zh-CN"/>
        </w:rPr>
        <w:t xml:space="preserve"> and = {960, 960} kHz</w:t>
      </w:r>
    </w:p>
    <w:p w14:paraId="29BACBFC" w14:textId="44A5EDA1" w:rsidR="00583D00" w:rsidRDefault="00583D00" w:rsidP="00583D0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1981C334" w14:textId="0C7131F3" w:rsidR="00FE0519" w:rsidRDefault="00583D00" w:rsidP="00583D0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w:t>
      </w:r>
    </w:p>
    <w:p w14:paraId="6D95F29E" w14:textId="32B7D774" w:rsidR="00936C41" w:rsidRDefault="00936C41" w:rsidP="00936C4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7 companies support, 2 companies do not support</w:t>
      </w:r>
    </w:p>
    <w:p w14:paraId="3F86E064" w14:textId="51D155B5" w:rsidR="00583D00" w:rsidRDefault="00583D00" w:rsidP="00583D0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 - Use Table 13-12 with modification of O values</w:t>
      </w:r>
    </w:p>
    <w:p w14:paraId="1A77E317" w14:textId="4E8D2FBF" w:rsidR="00583D00" w:rsidRDefault="00583D00" w:rsidP="00583D0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or not to use different O value depending on whether DBTW is ON/OFF</w:t>
      </w:r>
    </w:p>
    <w:p w14:paraId="196D9C1D" w14:textId="2B08950B" w:rsidR="00583D00" w:rsidRDefault="00583D00" w:rsidP="00583D0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values of X and Y FFS</w:t>
      </w:r>
    </w:p>
    <w:p w14:paraId="5BE75E84" w14:textId="32C5B61D" w:rsidR="00E55585" w:rsidRDefault="00E55585" w:rsidP="00E55585">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7A820AA8" w14:textId="170554A9" w:rsidR="0029384C" w:rsidRDefault="0029384C" w:rsidP="0029384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 that require discussions</w:t>
      </w:r>
    </w:p>
    <w:p w14:paraId="3861EA6B" w14:textId="24F5887E" w:rsidR="0029384C" w:rsidRDefault="0029384C" w:rsidP="0029384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62F48A5D" w14:textId="77777777" w:rsidR="0029384C" w:rsidRDefault="0029384C" w:rsidP="0029384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243B5563" w14:textId="77777777" w:rsidR="0029384C" w:rsidRDefault="0029384C" w:rsidP="0029384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39603978" w14:textId="4ED4805D" w:rsidR="0029384C" w:rsidRDefault="0029384C" w:rsidP="0029384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494D5BAF" w14:textId="16AFCBDD" w:rsidR="002149F0" w:rsidRDefault="002149F0" w:rsidP="002149F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Discuss in Section 2.1.5</w:t>
      </w:r>
    </w:p>
    <w:p w14:paraId="300E2D0D" w14:textId="2AE32B1C" w:rsidR="00E55585" w:rsidRDefault="00E55585" w:rsidP="00E55585">
      <w:pPr>
        <w:pStyle w:val="a9"/>
        <w:spacing w:after="0"/>
        <w:rPr>
          <w:rFonts w:ascii="Times New Roman" w:hAnsi="Times New Roman"/>
          <w:sz w:val="22"/>
          <w:szCs w:val="22"/>
          <w:lang w:eastAsia="zh-CN"/>
        </w:rPr>
      </w:pPr>
    </w:p>
    <w:p w14:paraId="67F98D6A" w14:textId="0DBE8BF1" w:rsidR="00E55585" w:rsidRDefault="00E55585" w:rsidP="00E55585">
      <w:pPr>
        <w:pStyle w:val="a9"/>
        <w:spacing w:after="0"/>
        <w:rPr>
          <w:rFonts w:ascii="Times New Roman" w:hAnsi="Times New Roman"/>
          <w:sz w:val="22"/>
          <w:szCs w:val="22"/>
          <w:lang w:eastAsia="zh-CN"/>
        </w:rPr>
      </w:pPr>
      <w:r>
        <w:rPr>
          <w:rFonts w:ascii="Times New Roman" w:hAnsi="Times New Roman"/>
          <w:sz w:val="22"/>
          <w:szCs w:val="22"/>
          <w:lang w:eastAsia="zh-CN"/>
        </w:rPr>
        <w:t>Moder</w:t>
      </w:r>
      <w:r w:rsidR="00DD3BEE">
        <w:rPr>
          <w:rFonts w:ascii="Times New Roman" w:hAnsi="Times New Roman"/>
          <w:sz w:val="22"/>
          <w:szCs w:val="22"/>
          <w:lang w:eastAsia="zh-CN"/>
        </w:rPr>
        <w:t xml:space="preserve">ator would like to encourage companies to initiate some discussion on RB offset values for CORESET. RAN1 has 1 more meeting left (in November) before completion of release 17 for RAN1. RAN4 does not have a meeting until November, and if RAN4 does not complete the raster design by November, then RAN1 may not be able complete the specification. Therefore, moderator suggests companies to investigate into RB offset values needed based on currently available raster proposals in RAN4. RAN1 can potentially make tentative proposals for few potential raster scenarios (being considered in RAN4). This way RAN1 at least has some idea on how many entries will be used for CORESET#0 </w:t>
      </w:r>
      <w:r w:rsidR="008E6DDD">
        <w:rPr>
          <w:rFonts w:ascii="Times New Roman" w:hAnsi="Times New Roman"/>
          <w:sz w:val="22"/>
          <w:szCs w:val="22"/>
          <w:lang w:eastAsia="zh-CN"/>
        </w:rPr>
        <w:t>and is able to pick out a final set as soon as RAN4 concludes on the raster design.</w:t>
      </w:r>
      <w:r w:rsidR="003104A6">
        <w:rPr>
          <w:rFonts w:ascii="Times New Roman" w:hAnsi="Times New Roman"/>
          <w:sz w:val="22"/>
          <w:szCs w:val="22"/>
          <w:lang w:eastAsia="zh-CN"/>
        </w:rPr>
        <w:t xml:space="preserve"> </w:t>
      </w:r>
    </w:p>
    <w:p w14:paraId="5FE7736C" w14:textId="4EDF8789" w:rsidR="003D6345" w:rsidRDefault="003D6345">
      <w:pPr>
        <w:pStyle w:val="a9"/>
        <w:spacing w:after="0"/>
        <w:rPr>
          <w:rFonts w:ascii="Times New Roman" w:hAnsi="Times New Roman"/>
          <w:sz w:val="22"/>
          <w:szCs w:val="22"/>
          <w:lang w:eastAsia="zh-CN"/>
        </w:rPr>
      </w:pPr>
    </w:p>
    <w:p w14:paraId="705F8209" w14:textId="3E056C04" w:rsidR="003D4045" w:rsidRDefault="003D4045">
      <w:pPr>
        <w:pStyle w:val="a9"/>
        <w:spacing w:after="0"/>
        <w:rPr>
          <w:rFonts w:ascii="Times New Roman" w:hAnsi="Times New Roman"/>
          <w:sz w:val="22"/>
          <w:szCs w:val="22"/>
          <w:lang w:eastAsia="zh-CN"/>
        </w:rPr>
      </w:pPr>
    </w:p>
    <w:p w14:paraId="710DA9AB" w14:textId="3D763600" w:rsidR="00684A33" w:rsidRPr="001408A8" w:rsidRDefault="00684A33">
      <w:pPr>
        <w:pStyle w:val="a9"/>
        <w:spacing w:after="0"/>
        <w:rPr>
          <w:rFonts w:ascii="Times New Roman" w:hAnsi="Times New Roman"/>
          <w:b/>
          <w:bCs/>
          <w:sz w:val="22"/>
          <w:szCs w:val="22"/>
          <w:lang w:eastAsia="zh-CN"/>
        </w:rPr>
      </w:pPr>
      <w:r w:rsidRPr="001408A8">
        <w:rPr>
          <w:rFonts w:ascii="Times New Roman" w:hAnsi="Times New Roman"/>
          <w:b/>
          <w:bCs/>
          <w:sz w:val="22"/>
          <w:szCs w:val="22"/>
          <w:lang w:eastAsia="zh-CN"/>
        </w:rPr>
        <w:t>Issue #1)</w:t>
      </w:r>
    </w:p>
    <w:p w14:paraId="523037E8" w14:textId="40AF62DB" w:rsidR="003D4045" w:rsidRDefault="003D4045" w:rsidP="003D4045">
      <w:pPr>
        <w:pStyle w:val="5"/>
        <w:rPr>
          <w:lang w:eastAsia="zh-CN"/>
        </w:rPr>
      </w:pPr>
      <w:r>
        <w:rPr>
          <w:lang w:eastAsia="zh-CN"/>
        </w:rPr>
        <w:t>Proposal 1.3-1</w:t>
      </w:r>
    </w:p>
    <w:p w14:paraId="731D1119" w14:textId="7DFAC06E" w:rsidR="003D4045" w:rsidRDefault="003D4045" w:rsidP="003D4045">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963C7AE" w14:textId="5CF8172F" w:rsidR="003D4045" w:rsidRDefault="003D4045">
      <w:pPr>
        <w:pStyle w:val="a9"/>
        <w:spacing w:after="0"/>
        <w:rPr>
          <w:rFonts w:ascii="Times New Roman" w:hAnsi="Times New Roman"/>
          <w:sz w:val="22"/>
          <w:szCs w:val="22"/>
          <w:lang w:eastAsia="zh-CN"/>
        </w:rPr>
      </w:pPr>
    </w:p>
    <w:p w14:paraId="25806A06" w14:textId="4F3A1025" w:rsidR="00684A33" w:rsidRPr="001408A8" w:rsidRDefault="00684A33" w:rsidP="00684A33">
      <w:pPr>
        <w:pStyle w:val="a9"/>
        <w:spacing w:after="0"/>
        <w:rPr>
          <w:rFonts w:ascii="Times New Roman" w:hAnsi="Times New Roman"/>
          <w:b/>
          <w:bCs/>
          <w:sz w:val="22"/>
          <w:szCs w:val="22"/>
          <w:lang w:eastAsia="zh-CN"/>
        </w:rPr>
      </w:pPr>
      <w:r w:rsidRPr="001408A8">
        <w:rPr>
          <w:rFonts w:ascii="Times New Roman" w:hAnsi="Times New Roman"/>
          <w:b/>
          <w:bCs/>
          <w:sz w:val="22"/>
          <w:szCs w:val="22"/>
          <w:lang w:eastAsia="zh-CN"/>
        </w:rPr>
        <w:t>Issue #2)</w:t>
      </w:r>
    </w:p>
    <w:p w14:paraId="5DD9012E" w14:textId="39A8B7FC" w:rsidR="002D0594" w:rsidRDefault="002D0594" w:rsidP="002D0594">
      <w:pPr>
        <w:pStyle w:val="5"/>
        <w:rPr>
          <w:lang w:eastAsia="zh-CN"/>
        </w:rPr>
      </w:pPr>
      <w:r>
        <w:rPr>
          <w:lang w:eastAsia="zh-CN"/>
        </w:rPr>
        <w:t>Proposal 1.3-2</w:t>
      </w:r>
    </w:p>
    <w:p w14:paraId="4FF24AA7" w14:textId="77777777" w:rsidR="00705803" w:rsidRDefault="002D0594" w:rsidP="002D0594">
      <w:pPr>
        <w:pStyle w:val="a9"/>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‘searchSpaceZero’ configuration for {SSB, CORESET#0/Type0-PDCCH} = {</w:t>
      </w:r>
      <w:r>
        <w:rPr>
          <w:rFonts w:ascii="Times New Roman" w:hAnsi="Times New Roman"/>
          <w:sz w:val="22"/>
          <w:szCs w:val="22"/>
          <w:lang w:eastAsia="zh-CN"/>
        </w:rPr>
        <w:t>120</w:t>
      </w:r>
      <w:r w:rsidRPr="003D4045">
        <w:rPr>
          <w:rFonts w:ascii="Times New Roman" w:hAnsi="Times New Roman"/>
          <w:sz w:val="22"/>
          <w:szCs w:val="22"/>
          <w:lang w:eastAsia="zh-CN"/>
        </w:rPr>
        <w:t xml:space="preserve">, </w:t>
      </w:r>
      <w:r>
        <w:rPr>
          <w:rFonts w:ascii="Times New Roman" w:hAnsi="Times New Roman"/>
          <w:sz w:val="22"/>
          <w:szCs w:val="22"/>
          <w:lang w:eastAsia="zh-CN"/>
        </w:rPr>
        <w:t>120</w:t>
      </w:r>
      <w:r w:rsidRPr="003D4045">
        <w:rPr>
          <w:rFonts w:ascii="Times New Roman" w:hAnsi="Times New Roman"/>
          <w:sz w:val="22"/>
          <w:szCs w:val="22"/>
          <w:lang w:eastAsia="zh-CN"/>
        </w:rPr>
        <w:t>} kHz</w:t>
      </w:r>
      <w:r w:rsidR="00705803">
        <w:rPr>
          <w:rFonts w:ascii="Times New Roman" w:hAnsi="Times New Roman"/>
          <w:sz w:val="22"/>
          <w:szCs w:val="22"/>
          <w:lang w:eastAsia="zh-CN"/>
        </w:rPr>
        <w:t>,</w:t>
      </w:r>
    </w:p>
    <w:p w14:paraId="4ED99C10" w14:textId="46A0DEB2" w:rsidR="00705803" w:rsidRDefault="002D0594" w:rsidP="0070580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use Table 13-</w:t>
      </w:r>
      <w:r w:rsidR="00943148">
        <w:rPr>
          <w:rFonts w:ascii="Times New Roman" w:hAnsi="Times New Roman"/>
          <w:sz w:val="22"/>
          <w:szCs w:val="22"/>
          <w:lang w:eastAsia="zh-CN"/>
        </w:rPr>
        <w:t>12</w:t>
      </w:r>
      <w:r>
        <w:rPr>
          <w:rFonts w:ascii="Times New Roman" w:hAnsi="Times New Roman"/>
          <w:sz w:val="22"/>
          <w:szCs w:val="22"/>
          <w:lang w:eastAsia="zh-CN"/>
        </w:rPr>
        <w:t xml:space="preserve"> in TS38.213 for multiplexing pattern 1,</w:t>
      </w:r>
    </w:p>
    <w:p w14:paraId="690F2211" w14:textId="248C3E43" w:rsidR="002D0594" w:rsidRDefault="002D0594" w:rsidP="0070580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r w:rsidR="00705803">
        <w:rPr>
          <w:rFonts w:ascii="Times New Roman" w:hAnsi="Times New Roman"/>
          <w:sz w:val="22"/>
          <w:szCs w:val="22"/>
          <w:lang w:eastAsia="zh-CN"/>
        </w:rPr>
        <w:t>.</w:t>
      </w:r>
    </w:p>
    <w:p w14:paraId="26673B14" w14:textId="4863946D" w:rsidR="002D0594" w:rsidRDefault="002D0594">
      <w:pPr>
        <w:pStyle w:val="a9"/>
        <w:spacing w:after="0"/>
        <w:rPr>
          <w:rFonts w:ascii="Times New Roman" w:hAnsi="Times New Roman"/>
          <w:sz w:val="22"/>
          <w:szCs w:val="22"/>
          <w:lang w:eastAsia="zh-CN"/>
        </w:rPr>
      </w:pPr>
    </w:p>
    <w:p w14:paraId="2F41F709" w14:textId="5B55F65A" w:rsidR="009F36D3" w:rsidRDefault="009F36D3">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note: As pointed out by few companies, RAN1 agreement from #104 implies </w:t>
      </w:r>
      <w:r w:rsidR="004B7809">
        <w:rPr>
          <w:rFonts w:ascii="Times New Roman" w:hAnsi="Times New Roman"/>
          <w:sz w:val="22"/>
          <w:szCs w:val="22"/>
          <w:lang w:eastAsia="zh-CN"/>
        </w:rPr>
        <w:t>multiplexing pattern 3 is agreed to be supported.</w:t>
      </w:r>
    </w:p>
    <w:p w14:paraId="1F1A3A91" w14:textId="77777777" w:rsidR="009F36D3" w:rsidRDefault="009F36D3">
      <w:pPr>
        <w:pStyle w:val="a9"/>
        <w:spacing w:after="0"/>
        <w:rPr>
          <w:rFonts w:ascii="Times New Roman" w:hAnsi="Times New Roman"/>
          <w:sz w:val="22"/>
          <w:szCs w:val="22"/>
          <w:lang w:eastAsia="zh-CN"/>
        </w:rPr>
      </w:pPr>
    </w:p>
    <w:p w14:paraId="018A2FBD" w14:textId="5D0BEE7F" w:rsidR="00684A33" w:rsidRPr="001408A8" w:rsidRDefault="00684A33" w:rsidP="00684A33">
      <w:pPr>
        <w:pStyle w:val="a9"/>
        <w:spacing w:after="0"/>
        <w:rPr>
          <w:rFonts w:ascii="Times New Roman" w:hAnsi="Times New Roman"/>
          <w:b/>
          <w:bCs/>
          <w:sz w:val="22"/>
          <w:szCs w:val="22"/>
          <w:lang w:eastAsia="zh-CN"/>
        </w:rPr>
      </w:pPr>
      <w:r w:rsidRPr="001408A8">
        <w:rPr>
          <w:rFonts w:ascii="Times New Roman" w:hAnsi="Times New Roman"/>
          <w:b/>
          <w:bCs/>
          <w:sz w:val="22"/>
          <w:szCs w:val="22"/>
          <w:lang w:eastAsia="zh-CN"/>
        </w:rPr>
        <w:t>Issue #3)</w:t>
      </w:r>
    </w:p>
    <w:p w14:paraId="53EA072E" w14:textId="11E699F2" w:rsidR="003D4045" w:rsidRDefault="003D4045" w:rsidP="003D4045">
      <w:pPr>
        <w:pStyle w:val="5"/>
        <w:rPr>
          <w:lang w:eastAsia="zh-CN"/>
        </w:rPr>
      </w:pPr>
      <w:r>
        <w:rPr>
          <w:lang w:eastAsia="zh-CN"/>
        </w:rPr>
        <w:t>Proposal 1.3-</w:t>
      </w:r>
      <w:r w:rsidR="002D0594">
        <w:rPr>
          <w:lang w:eastAsia="zh-CN"/>
        </w:rPr>
        <w:t>3</w:t>
      </w:r>
    </w:p>
    <w:p w14:paraId="70CB9A21" w14:textId="46DE543E" w:rsidR="003D4045" w:rsidRDefault="003D4045" w:rsidP="003D4045">
      <w:pPr>
        <w:pStyle w:val="a9"/>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‘searchSpaceZero’ configuration for {SSB, CORESET#0/Type0-PDCCH} = {480, 480} kHz and {960, 960} kHz,</w:t>
      </w:r>
      <w:r w:rsidR="00C51049">
        <w:rPr>
          <w:rFonts w:ascii="Times New Roman" w:hAnsi="Times New Roman"/>
          <w:sz w:val="22"/>
          <w:szCs w:val="22"/>
          <w:lang w:eastAsia="zh-CN"/>
        </w:rPr>
        <w:t xml:space="preserve"> use the following table</w:t>
      </w:r>
      <w:r w:rsidR="002D0594">
        <w:rPr>
          <w:rFonts w:ascii="Times New Roman" w:hAnsi="Times New Roman"/>
          <w:sz w:val="22"/>
          <w:szCs w:val="22"/>
          <w:lang w:eastAsia="zh-CN"/>
        </w:rPr>
        <w:t xml:space="preserve"> for multiplexing pattern 1</w:t>
      </w:r>
      <w:r w:rsidR="00C51049">
        <w:rPr>
          <w:rFonts w:ascii="Times New Roman" w:hAnsi="Times New Roman"/>
          <w:sz w:val="22"/>
          <w:szCs w:val="22"/>
          <w:lang w:eastAsia="zh-CN"/>
        </w:rPr>
        <w:t>:</w:t>
      </w:r>
    </w:p>
    <w:p w14:paraId="5A52A37E" w14:textId="22CB6EAF" w:rsidR="00F44AE0" w:rsidRDefault="00F44AE0" w:rsidP="00F44AE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The value of X (≥ 0)</w:t>
      </w:r>
    </w:p>
    <w:p w14:paraId="36BFF841" w14:textId="57C49E5B" w:rsidR="00C51049" w:rsidRDefault="00C51049" w:rsidP="00C5104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7DA39393" w14:textId="21FCC18A" w:rsidR="00C51049" w:rsidRDefault="00C51049" w:rsidP="00C5104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972"/>
        <w:gridCol w:w="3326"/>
        <w:gridCol w:w="904"/>
        <w:gridCol w:w="3426"/>
      </w:tblGrid>
      <w:tr w:rsidR="003D4045" w:rsidRPr="00B916EC" w14:paraId="13D09AA1" w14:textId="77777777" w:rsidTr="003D4045">
        <w:trPr>
          <w:cantSplit/>
        </w:trPr>
        <w:tc>
          <w:tcPr>
            <w:tcW w:w="805" w:type="dxa"/>
            <w:tcBorders>
              <w:bottom w:val="double" w:sz="4" w:space="0" w:color="auto"/>
              <w:right w:val="double" w:sz="4" w:space="0" w:color="auto"/>
            </w:tcBorders>
            <w:shd w:val="clear" w:color="auto" w:fill="E0E0E0"/>
            <w:vAlign w:val="center"/>
          </w:tcPr>
          <w:p w14:paraId="687E0950" w14:textId="77777777" w:rsidR="003D4045" w:rsidRPr="00B916EC" w:rsidRDefault="003D4045" w:rsidP="003D4045">
            <w:pPr>
              <w:pStyle w:val="TAH"/>
              <w:rPr>
                <w:bCs/>
              </w:rPr>
            </w:pPr>
            <w:r w:rsidRPr="00B916EC">
              <w:rPr>
                <w:bCs/>
              </w:rPr>
              <w:t>Index</w:t>
            </w:r>
          </w:p>
        </w:tc>
        <w:tc>
          <w:tcPr>
            <w:tcW w:w="972" w:type="dxa"/>
            <w:tcBorders>
              <w:left w:val="double" w:sz="4" w:space="0" w:color="auto"/>
              <w:bottom w:val="double" w:sz="4" w:space="0" w:color="auto"/>
            </w:tcBorders>
            <w:shd w:val="clear" w:color="auto" w:fill="E0E0E0"/>
            <w:vAlign w:val="center"/>
          </w:tcPr>
          <w:p w14:paraId="463828CA" w14:textId="0456262B" w:rsidR="003D4045" w:rsidRPr="00B916EC" w:rsidRDefault="003D4045" w:rsidP="003D4045">
            <w:pPr>
              <w:pStyle w:val="TAH"/>
              <w:rPr>
                <w:bCs/>
              </w:rPr>
            </w:pPr>
            <w:r>
              <w:rPr>
                <w:noProof/>
                <w:position w:val="-6"/>
                <w:lang w:eastAsia="ko-KR"/>
              </w:rPr>
              <w:drawing>
                <wp:inline distT="0" distB="0" distL="0" distR="0" wp14:anchorId="4E7ADB46" wp14:editId="2C52ECE0">
                  <wp:extent cx="179070"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7381A858" w14:textId="77777777" w:rsidR="003D4045" w:rsidRPr="00B916EC" w:rsidRDefault="003D4045" w:rsidP="003D4045">
            <w:pPr>
              <w:pStyle w:val="TAH"/>
              <w:rPr>
                <w:bCs/>
              </w:rPr>
            </w:pPr>
            <w:r w:rsidRPr="00B916EC">
              <w:rPr>
                <w:rStyle w:val="af9"/>
                <w:rFonts w:cs="Arial"/>
                <w:szCs w:val="18"/>
              </w:rPr>
              <w:t>Number of search space sets per slot</w:t>
            </w:r>
          </w:p>
        </w:tc>
        <w:tc>
          <w:tcPr>
            <w:tcW w:w="904" w:type="dxa"/>
            <w:tcBorders>
              <w:bottom w:val="double" w:sz="4" w:space="0" w:color="auto"/>
            </w:tcBorders>
            <w:shd w:val="clear" w:color="auto" w:fill="E0E0E0"/>
            <w:vAlign w:val="center"/>
          </w:tcPr>
          <w:p w14:paraId="50242570" w14:textId="7E6EAFE6" w:rsidR="003D4045" w:rsidRPr="00B916EC" w:rsidRDefault="003D4045" w:rsidP="003D4045">
            <w:pPr>
              <w:pStyle w:val="TAH"/>
              <w:rPr>
                <w:bCs/>
              </w:rPr>
            </w:pPr>
            <w:r>
              <w:rPr>
                <w:noProof/>
                <w:position w:val="-4"/>
                <w:lang w:eastAsia="ko-KR"/>
              </w:rPr>
              <w:drawing>
                <wp:inline distT="0" distB="0" distL="0" distR="0" wp14:anchorId="5A3AFBEC" wp14:editId="52F7907B">
                  <wp:extent cx="179070"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5BD2211" w14:textId="77777777" w:rsidR="003D4045" w:rsidRPr="00B916EC" w:rsidRDefault="003D4045" w:rsidP="003D4045">
            <w:pPr>
              <w:spacing w:after="0"/>
              <w:jc w:val="center"/>
              <w:textAlignment w:val="bottom"/>
              <w:rPr>
                <w:rFonts w:ascii="Arial" w:hAnsi="Arial" w:cs="Arial"/>
                <w:b/>
                <w:sz w:val="18"/>
                <w:szCs w:val="18"/>
              </w:rPr>
            </w:pPr>
            <w:r w:rsidRPr="00B916EC">
              <w:rPr>
                <w:rStyle w:val="af9"/>
                <w:rFonts w:ascii="Arial" w:hAnsi="Arial" w:cs="Arial"/>
                <w:b/>
                <w:sz w:val="18"/>
                <w:szCs w:val="18"/>
              </w:rPr>
              <w:t>First symbol index</w:t>
            </w:r>
          </w:p>
        </w:tc>
      </w:tr>
      <w:tr w:rsidR="003D4045" w:rsidRPr="00B916EC" w14:paraId="3FDA7B90" w14:textId="77777777" w:rsidTr="003D4045">
        <w:trPr>
          <w:cantSplit/>
        </w:trPr>
        <w:tc>
          <w:tcPr>
            <w:tcW w:w="805" w:type="dxa"/>
            <w:tcBorders>
              <w:top w:val="double" w:sz="4" w:space="0" w:color="auto"/>
              <w:right w:val="double" w:sz="4" w:space="0" w:color="auto"/>
            </w:tcBorders>
            <w:shd w:val="clear" w:color="auto" w:fill="auto"/>
            <w:vAlign w:val="center"/>
          </w:tcPr>
          <w:p w14:paraId="44C8CBA9" w14:textId="77777777" w:rsidR="003D4045" w:rsidRPr="00B916EC" w:rsidRDefault="003D4045" w:rsidP="003D4045">
            <w:pPr>
              <w:pStyle w:val="TAC"/>
            </w:pPr>
            <w:r w:rsidRPr="00B916EC">
              <w:t>0</w:t>
            </w:r>
          </w:p>
        </w:tc>
        <w:tc>
          <w:tcPr>
            <w:tcW w:w="972" w:type="dxa"/>
            <w:tcBorders>
              <w:top w:val="double" w:sz="4" w:space="0" w:color="auto"/>
              <w:left w:val="double" w:sz="4" w:space="0" w:color="auto"/>
            </w:tcBorders>
            <w:vAlign w:val="center"/>
          </w:tcPr>
          <w:p w14:paraId="6639DC92" w14:textId="77777777" w:rsidR="003D4045" w:rsidRPr="00B916EC" w:rsidRDefault="003D4045" w:rsidP="003D4045">
            <w:pPr>
              <w:pStyle w:val="TAC"/>
            </w:pPr>
            <w:r w:rsidRPr="00B916EC">
              <w:rPr>
                <w:rStyle w:val="af9"/>
                <w:rFonts w:cs="Arial"/>
                <w:szCs w:val="18"/>
              </w:rPr>
              <w:t>0</w:t>
            </w:r>
          </w:p>
        </w:tc>
        <w:tc>
          <w:tcPr>
            <w:tcW w:w="3326" w:type="dxa"/>
            <w:tcBorders>
              <w:top w:val="double" w:sz="4" w:space="0" w:color="auto"/>
            </w:tcBorders>
            <w:vAlign w:val="center"/>
          </w:tcPr>
          <w:p w14:paraId="54CFC67F" w14:textId="77777777" w:rsidR="003D4045" w:rsidRPr="00B916EC" w:rsidRDefault="003D4045" w:rsidP="003D4045">
            <w:pPr>
              <w:pStyle w:val="TAC"/>
            </w:pPr>
            <w:r w:rsidRPr="00B916EC">
              <w:rPr>
                <w:rStyle w:val="af9"/>
                <w:rFonts w:cs="Arial"/>
                <w:szCs w:val="18"/>
              </w:rPr>
              <w:t>1</w:t>
            </w:r>
          </w:p>
        </w:tc>
        <w:tc>
          <w:tcPr>
            <w:tcW w:w="904" w:type="dxa"/>
            <w:tcBorders>
              <w:top w:val="double" w:sz="4" w:space="0" w:color="auto"/>
            </w:tcBorders>
            <w:vAlign w:val="center"/>
          </w:tcPr>
          <w:p w14:paraId="41FEE0D6" w14:textId="77777777" w:rsidR="003D4045" w:rsidRPr="00B916EC" w:rsidRDefault="003D4045" w:rsidP="003D4045">
            <w:pPr>
              <w:pStyle w:val="TAC"/>
            </w:pPr>
            <w:r w:rsidRPr="00B916EC">
              <w:rPr>
                <w:rStyle w:val="af9"/>
                <w:rFonts w:cs="Arial"/>
                <w:szCs w:val="18"/>
              </w:rPr>
              <w:t>1</w:t>
            </w:r>
          </w:p>
        </w:tc>
        <w:tc>
          <w:tcPr>
            <w:tcW w:w="3426" w:type="dxa"/>
            <w:tcBorders>
              <w:top w:val="double" w:sz="4" w:space="0" w:color="auto"/>
            </w:tcBorders>
            <w:vAlign w:val="center"/>
          </w:tcPr>
          <w:p w14:paraId="6A043E64" w14:textId="77777777" w:rsidR="003D4045" w:rsidRPr="00B916EC" w:rsidRDefault="003D4045" w:rsidP="003D4045">
            <w:pPr>
              <w:pStyle w:val="TAC"/>
            </w:pPr>
            <w:r w:rsidRPr="00B916EC">
              <w:rPr>
                <w:rStyle w:val="af9"/>
                <w:rFonts w:cs="Arial"/>
                <w:szCs w:val="18"/>
              </w:rPr>
              <w:t>0</w:t>
            </w:r>
          </w:p>
        </w:tc>
      </w:tr>
      <w:tr w:rsidR="003D4045" w:rsidRPr="00B916EC" w14:paraId="6C567929" w14:textId="77777777" w:rsidTr="003D4045">
        <w:trPr>
          <w:cantSplit/>
        </w:trPr>
        <w:tc>
          <w:tcPr>
            <w:tcW w:w="805" w:type="dxa"/>
            <w:tcBorders>
              <w:right w:val="double" w:sz="4" w:space="0" w:color="auto"/>
            </w:tcBorders>
            <w:shd w:val="clear" w:color="auto" w:fill="auto"/>
            <w:vAlign w:val="center"/>
          </w:tcPr>
          <w:p w14:paraId="3BC3191B" w14:textId="77777777" w:rsidR="003D4045" w:rsidRPr="00B916EC" w:rsidRDefault="003D4045" w:rsidP="003D4045">
            <w:pPr>
              <w:pStyle w:val="TAC"/>
            </w:pPr>
            <w:r w:rsidRPr="00B916EC">
              <w:t>1</w:t>
            </w:r>
          </w:p>
        </w:tc>
        <w:tc>
          <w:tcPr>
            <w:tcW w:w="972" w:type="dxa"/>
            <w:tcBorders>
              <w:left w:val="double" w:sz="4" w:space="0" w:color="auto"/>
            </w:tcBorders>
            <w:vAlign w:val="center"/>
          </w:tcPr>
          <w:p w14:paraId="46A6F9D3" w14:textId="77777777" w:rsidR="003D4045" w:rsidRPr="00B916EC" w:rsidRDefault="003D4045" w:rsidP="003D4045">
            <w:pPr>
              <w:pStyle w:val="TAC"/>
            </w:pPr>
            <w:r w:rsidRPr="00B916EC">
              <w:rPr>
                <w:rStyle w:val="af9"/>
                <w:rFonts w:cs="Arial"/>
                <w:szCs w:val="18"/>
              </w:rPr>
              <w:t>0</w:t>
            </w:r>
          </w:p>
        </w:tc>
        <w:tc>
          <w:tcPr>
            <w:tcW w:w="3326" w:type="dxa"/>
            <w:vAlign w:val="center"/>
          </w:tcPr>
          <w:p w14:paraId="0ECAE567" w14:textId="77777777" w:rsidR="003D4045" w:rsidRPr="00B916EC" w:rsidRDefault="003D4045" w:rsidP="003D4045">
            <w:pPr>
              <w:pStyle w:val="TAC"/>
            </w:pPr>
            <w:r w:rsidRPr="00B916EC">
              <w:rPr>
                <w:rStyle w:val="af9"/>
                <w:rFonts w:cs="Arial"/>
                <w:szCs w:val="18"/>
              </w:rPr>
              <w:t>2</w:t>
            </w:r>
          </w:p>
        </w:tc>
        <w:tc>
          <w:tcPr>
            <w:tcW w:w="904" w:type="dxa"/>
            <w:vAlign w:val="center"/>
          </w:tcPr>
          <w:p w14:paraId="18CF5A6A" w14:textId="77777777" w:rsidR="003D4045" w:rsidRPr="00B916EC" w:rsidRDefault="003D4045" w:rsidP="003D4045">
            <w:pPr>
              <w:pStyle w:val="TAC"/>
            </w:pPr>
            <w:r w:rsidRPr="00B916EC">
              <w:rPr>
                <w:rStyle w:val="af9"/>
                <w:rFonts w:cs="Arial"/>
                <w:szCs w:val="18"/>
              </w:rPr>
              <w:t>1</w:t>
            </w:r>
            <w:r>
              <w:rPr>
                <w:rStyle w:val="af9"/>
                <w:rFonts w:cs="Arial"/>
                <w:szCs w:val="18"/>
              </w:rPr>
              <w:t>/2</w:t>
            </w:r>
          </w:p>
        </w:tc>
        <w:tc>
          <w:tcPr>
            <w:tcW w:w="3426" w:type="dxa"/>
            <w:vAlign w:val="center"/>
          </w:tcPr>
          <w:p w14:paraId="65CC5E9C" w14:textId="6097A901" w:rsidR="003D4045" w:rsidRPr="00B916EC" w:rsidRDefault="003D4045" w:rsidP="003D4045">
            <w:pPr>
              <w:pStyle w:val="TAC"/>
            </w:pPr>
            <w:r w:rsidRPr="00B916EC">
              <w:rPr>
                <w:rStyle w:val="af9"/>
                <w:rFonts w:cs="Arial"/>
                <w:szCs w:val="18"/>
              </w:rPr>
              <w:t>{0</w:t>
            </w:r>
            <w:r>
              <w:rPr>
                <w:rStyle w:val="af9"/>
                <w:rFonts w:cs="Arial"/>
                <w:szCs w:val="18"/>
              </w:rPr>
              <w:t xml:space="preserve">, if </w:t>
            </w:r>
            <w:r>
              <w:rPr>
                <w:noProof/>
                <w:position w:val="-6"/>
                <w:lang w:eastAsia="ko-KR"/>
              </w:rPr>
              <w:drawing>
                <wp:inline distT="0" distB="0" distL="0" distR="0" wp14:anchorId="23DF715D" wp14:editId="01F9A0BA">
                  <wp:extent cx="9588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9"/>
                <w:rFonts w:cs="Arial"/>
                <w:szCs w:val="18"/>
              </w:rPr>
              <w:t xml:space="preserve">, </w:t>
            </w:r>
            <w:r>
              <w:rPr>
                <w:rStyle w:val="af9"/>
                <w:rFonts w:cs="Arial"/>
                <w:szCs w:val="18"/>
              </w:rPr>
              <w:t>{</w:t>
            </w:r>
            <w:r w:rsidRPr="00B916EC">
              <w:rPr>
                <w:rStyle w:val="af9"/>
                <w:rFonts w:cs="Arial"/>
                <w:szCs w:val="18"/>
              </w:rPr>
              <w:t>7</w:t>
            </w:r>
            <w:r>
              <w:t xml:space="preserve">, if </w:t>
            </w:r>
            <w:r>
              <w:rPr>
                <w:noProof/>
                <w:position w:val="-6"/>
                <w:lang w:eastAsia="ko-KR"/>
              </w:rPr>
              <w:drawing>
                <wp:inline distT="0" distB="0" distL="0" distR="0" wp14:anchorId="4E0CD473" wp14:editId="4A14C132">
                  <wp:extent cx="9588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9"/>
                <w:rFonts w:cs="Arial"/>
                <w:szCs w:val="18"/>
              </w:rPr>
              <w:t>}</w:t>
            </w:r>
          </w:p>
        </w:tc>
      </w:tr>
      <w:tr w:rsidR="003D4045" w:rsidRPr="00B916EC" w14:paraId="07948302" w14:textId="77777777" w:rsidTr="003D4045">
        <w:trPr>
          <w:cantSplit/>
        </w:trPr>
        <w:tc>
          <w:tcPr>
            <w:tcW w:w="805" w:type="dxa"/>
            <w:tcBorders>
              <w:right w:val="double" w:sz="4" w:space="0" w:color="auto"/>
            </w:tcBorders>
            <w:shd w:val="clear" w:color="auto" w:fill="auto"/>
            <w:vAlign w:val="center"/>
          </w:tcPr>
          <w:p w14:paraId="4C7308B7" w14:textId="77777777" w:rsidR="003D4045" w:rsidRPr="00B916EC" w:rsidRDefault="003D4045" w:rsidP="003D4045">
            <w:pPr>
              <w:pStyle w:val="TAC"/>
            </w:pPr>
            <w:r w:rsidRPr="00B916EC">
              <w:t>2</w:t>
            </w:r>
          </w:p>
        </w:tc>
        <w:tc>
          <w:tcPr>
            <w:tcW w:w="972" w:type="dxa"/>
            <w:tcBorders>
              <w:left w:val="double" w:sz="4" w:space="0" w:color="auto"/>
            </w:tcBorders>
            <w:vAlign w:val="center"/>
          </w:tcPr>
          <w:p w14:paraId="742220D4" w14:textId="54DECC05" w:rsidR="003D4045" w:rsidRPr="00B916EC" w:rsidRDefault="003D4045" w:rsidP="003D4045">
            <w:pPr>
              <w:pStyle w:val="TAC"/>
            </w:pPr>
            <w:r w:rsidRPr="003D4045">
              <w:rPr>
                <w:rStyle w:val="af9"/>
                <w:rFonts w:cs="Arial"/>
                <w:strike/>
                <w:color w:val="C00000"/>
                <w:szCs w:val="18"/>
              </w:rPr>
              <w:t>2.5</w:t>
            </w:r>
            <w:r w:rsidRPr="003D4045">
              <w:rPr>
                <w:rStyle w:val="af9"/>
                <w:rFonts w:cs="Arial"/>
                <w:color w:val="C00000"/>
                <w:szCs w:val="18"/>
              </w:rPr>
              <w:t xml:space="preserve"> </w:t>
            </w:r>
            <w:r w:rsidRPr="003D4045">
              <w:rPr>
                <w:rStyle w:val="af9"/>
                <w:rFonts w:cs="Arial"/>
                <w:color w:val="C00000"/>
                <w:szCs w:val="18"/>
                <w:u w:val="single"/>
              </w:rPr>
              <w:t>X</w:t>
            </w:r>
          </w:p>
        </w:tc>
        <w:tc>
          <w:tcPr>
            <w:tcW w:w="3326" w:type="dxa"/>
            <w:vAlign w:val="center"/>
          </w:tcPr>
          <w:p w14:paraId="5C5268BD" w14:textId="77777777" w:rsidR="003D4045" w:rsidRPr="00B916EC" w:rsidRDefault="003D4045" w:rsidP="003D4045">
            <w:pPr>
              <w:pStyle w:val="TAC"/>
            </w:pPr>
            <w:r w:rsidRPr="00B916EC">
              <w:rPr>
                <w:rStyle w:val="af9"/>
                <w:rFonts w:cs="Arial"/>
                <w:szCs w:val="18"/>
              </w:rPr>
              <w:t>1</w:t>
            </w:r>
          </w:p>
        </w:tc>
        <w:tc>
          <w:tcPr>
            <w:tcW w:w="904" w:type="dxa"/>
            <w:vAlign w:val="center"/>
          </w:tcPr>
          <w:p w14:paraId="60890116" w14:textId="77777777" w:rsidR="003D4045" w:rsidRPr="00B916EC" w:rsidRDefault="003D4045" w:rsidP="003D4045">
            <w:pPr>
              <w:pStyle w:val="TAC"/>
            </w:pPr>
            <w:r w:rsidRPr="00B916EC">
              <w:rPr>
                <w:rStyle w:val="af9"/>
                <w:rFonts w:cs="Arial"/>
                <w:szCs w:val="18"/>
              </w:rPr>
              <w:t>1</w:t>
            </w:r>
          </w:p>
        </w:tc>
        <w:tc>
          <w:tcPr>
            <w:tcW w:w="3426" w:type="dxa"/>
            <w:vAlign w:val="center"/>
          </w:tcPr>
          <w:p w14:paraId="02FB8E73" w14:textId="77777777" w:rsidR="003D4045" w:rsidRPr="00B916EC" w:rsidRDefault="003D4045" w:rsidP="003D4045">
            <w:pPr>
              <w:pStyle w:val="TAC"/>
            </w:pPr>
            <w:r w:rsidRPr="00B916EC">
              <w:rPr>
                <w:rStyle w:val="af9"/>
                <w:rFonts w:cs="Arial"/>
                <w:szCs w:val="18"/>
              </w:rPr>
              <w:t>0</w:t>
            </w:r>
          </w:p>
        </w:tc>
      </w:tr>
      <w:tr w:rsidR="003D4045" w:rsidRPr="00B916EC" w14:paraId="50C0E43E" w14:textId="77777777" w:rsidTr="003D4045">
        <w:trPr>
          <w:cantSplit/>
        </w:trPr>
        <w:tc>
          <w:tcPr>
            <w:tcW w:w="805" w:type="dxa"/>
            <w:tcBorders>
              <w:right w:val="double" w:sz="4" w:space="0" w:color="auto"/>
            </w:tcBorders>
            <w:shd w:val="clear" w:color="auto" w:fill="auto"/>
            <w:vAlign w:val="center"/>
          </w:tcPr>
          <w:p w14:paraId="6772A42A" w14:textId="77777777" w:rsidR="003D4045" w:rsidRPr="00B916EC" w:rsidRDefault="003D4045" w:rsidP="003D4045">
            <w:pPr>
              <w:pStyle w:val="TAC"/>
            </w:pPr>
            <w:r w:rsidRPr="00B916EC">
              <w:t>3</w:t>
            </w:r>
          </w:p>
        </w:tc>
        <w:tc>
          <w:tcPr>
            <w:tcW w:w="972" w:type="dxa"/>
            <w:tcBorders>
              <w:left w:val="double" w:sz="4" w:space="0" w:color="auto"/>
            </w:tcBorders>
            <w:vAlign w:val="center"/>
          </w:tcPr>
          <w:p w14:paraId="3410D82F" w14:textId="39FFE57D" w:rsidR="003D4045" w:rsidRPr="00B916EC" w:rsidRDefault="003D4045" w:rsidP="003D4045">
            <w:pPr>
              <w:pStyle w:val="TAC"/>
            </w:pPr>
            <w:r w:rsidRPr="003D4045">
              <w:rPr>
                <w:rStyle w:val="af9"/>
                <w:rFonts w:cs="Arial"/>
                <w:strike/>
                <w:color w:val="C00000"/>
                <w:szCs w:val="18"/>
              </w:rPr>
              <w:t>2.5</w:t>
            </w:r>
            <w:r w:rsidRPr="003D4045">
              <w:rPr>
                <w:rStyle w:val="af9"/>
                <w:rFonts w:cs="Arial"/>
                <w:color w:val="C00000"/>
                <w:szCs w:val="18"/>
              </w:rPr>
              <w:t xml:space="preserve"> </w:t>
            </w:r>
            <w:r w:rsidRPr="003D4045">
              <w:rPr>
                <w:rStyle w:val="af9"/>
                <w:rFonts w:cs="Arial"/>
                <w:color w:val="C00000"/>
                <w:szCs w:val="18"/>
                <w:u w:val="single"/>
              </w:rPr>
              <w:t>X</w:t>
            </w:r>
          </w:p>
        </w:tc>
        <w:tc>
          <w:tcPr>
            <w:tcW w:w="3326" w:type="dxa"/>
            <w:vAlign w:val="center"/>
          </w:tcPr>
          <w:p w14:paraId="05425413" w14:textId="77777777" w:rsidR="003D4045" w:rsidRPr="00B916EC" w:rsidRDefault="003D4045" w:rsidP="003D4045">
            <w:pPr>
              <w:pStyle w:val="TAC"/>
            </w:pPr>
            <w:r w:rsidRPr="00B916EC">
              <w:rPr>
                <w:rStyle w:val="af9"/>
                <w:rFonts w:cs="Arial"/>
                <w:szCs w:val="18"/>
              </w:rPr>
              <w:t>2</w:t>
            </w:r>
          </w:p>
        </w:tc>
        <w:tc>
          <w:tcPr>
            <w:tcW w:w="904" w:type="dxa"/>
            <w:vAlign w:val="center"/>
          </w:tcPr>
          <w:p w14:paraId="5CA01DF0" w14:textId="77777777" w:rsidR="003D4045" w:rsidRPr="00B916EC" w:rsidRDefault="003D4045" w:rsidP="003D4045">
            <w:pPr>
              <w:pStyle w:val="TAC"/>
            </w:pPr>
            <w:r w:rsidRPr="00B916EC">
              <w:rPr>
                <w:rStyle w:val="af9"/>
                <w:rFonts w:cs="Arial"/>
                <w:szCs w:val="18"/>
              </w:rPr>
              <w:t>1</w:t>
            </w:r>
            <w:r>
              <w:rPr>
                <w:rStyle w:val="af9"/>
                <w:rFonts w:cs="Arial"/>
                <w:szCs w:val="18"/>
              </w:rPr>
              <w:t>/2</w:t>
            </w:r>
          </w:p>
        </w:tc>
        <w:tc>
          <w:tcPr>
            <w:tcW w:w="3426" w:type="dxa"/>
            <w:vAlign w:val="center"/>
          </w:tcPr>
          <w:p w14:paraId="05A97382" w14:textId="08DD697F" w:rsidR="003D4045" w:rsidRPr="00B916EC" w:rsidRDefault="003D4045" w:rsidP="003D4045">
            <w:pPr>
              <w:pStyle w:val="TAC"/>
            </w:pPr>
            <w:r w:rsidRPr="00B916EC">
              <w:rPr>
                <w:rStyle w:val="af9"/>
                <w:rFonts w:cs="Arial"/>
                <w:szCs w:val="18"/>
              </w:rPr>
              <w:t>{0</w:t>
            </w:r>
            <w:r>
              <w:rPr>
                <w:rStyle w:val="af9"/>
                <w:rFonts w:cs="Arial"/>
                <w:szCs w:val="18"/>
              </w:rPr>
              <w:t xml:space="preserve">, if </w:t>
            </w:r>
            <w:r>
              <w:rPr>
                <w:noProof/>
                <w:position w:val="-6"/>
                <w:lang w:eastAsia="ko-KR"/>
              </w:rPr>
              <w:drawing>
                <wp:inline distT="0" distB="0" distL="0" distR="0" wp14:anchorId="5D3F2D8C" wp14:editId="397CEEAE">
                  <wp:extent cx="9588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9"/>
                <w:rFonts w:cs="Arial"/>
                <w:szCs w:val="18"/>
              </w:rPr>
              <w:t xml:space="preserve">, </w:t>
            </w:r>
            <w:r>
              <w:rPr>
                <w:rStyle w:val="af9"/>
                <w:rFonts w:cs="Arial"/>
                <w:szCs w:val="18"/>
              </w:rPr>
              <w:t>{</w:t>
            </w:r>
            <w:r w:rsidRPr="00B916EC">
              <w:rPr>
                <w:rStyle w:val="af9"/>
                <w:rFonts w:cs="Arial"/>
                <w:szCs w:val="18"/>
              </w:rPr>
              <w:t>7</w:t>
            </w:r>
            <w:r>
              <w:t xml:space="preserve">, if </w:t>
            </w:r>
            <w:r>
              <w:rPr>
                <w:noProof/>
                <w:position w:val="-6"/>
                <w:lang w:eastAsia="ko-KR"/>
              </w:rPr>
              <w:drawing>
                <wp:inline distT="0" distB="0" distL="0" distR="0" wp14:anchorId="5BC331AB" wp14:editId="6C7512CE">
                  <wp:extent cx="9588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9"/>
                <w:rFonts w:cs="Arial"/>
                <w:szCs w:val="18"/>
              </w:rPr>
              <w:t>}</w:t>
            </w:r>
          </w:p>
        </w:tc>
      </w:tr>
      <w:tr w:rsidR="003D4045" w:rsidRPr="00B916EC" w14:paraId="66EE62D5" w14:textId="77777777" w:rsidTr="003D4045">
        <w:trPr>
          <w:cantSplit/>
        </w:trPr>
        <w:tc>
          <w:tcPr>
            <w:tcW w:w="805" w:type="dxa"/>
            <w:tcBorders>
              <w:right w:val="double" w:sz="4" w:space="0" w:color="auto"/>
            </w:tcBorders>
            <w:shd w:val="clear" w:color="auto" w:fill="auto"/>
            <w:vAlign w:val="center"/>
          </w:tcPr>
          <w:p w14:paraId="13010A33" w14:textId="77777777" w:rsidR="003D4045" w:rsidRPr="00B916EC" w:rsidRDefault="003D4045" w:rsidP="003D4045">
            <w:pPr>
              <w:pStyle w:val="TAC"/>
            </w:pPr>
            <w:r w:rsidRPr="00B916EC">
              <w:t>4</w:t>
            </w:r>
          </w:p>
        </w:tc>
        <w:tc>
          <w:tcPr>
            <w:tcW w:w="972" w:type="dxa"/>
            <w:tcBorders>
              <w:left w:val="double" w:sz="4" w:space="0" w:color="auto"/>
            </w:tcBorders>
            <w:vAlign w:val="center"/>
          </w:tcPr>
          <w:p w14:paraId="29F0FAAE" w14:textId="77777777" w:rsidR="003D4045" w:rsidRPr="00B916EC" w:rsidRDefault="003D4045" w:rsidP="003D4045">
            <w:pPr>
              <w:pStyle w:val="TAC"/>
            </w:pPr>
            <w:r w:rsidRPr="00B916EC">
              <w:rPr>
                <w:rStyle w:val="af9"/>
                <w:rFonts w:cs="Arial"/>
                <w:szCs w:val="18"/>
              </w:rPr>
              <w:t>5</w:t>
            </w:r>
          </w:p>
        </w:tc>
        <w:tc>
          <w:tcPr>
            <w:tcW w:w="3326" w:type="dxa"/>
            <w:vAlign w:val="center"/>
          </w:tcPr>
          <w:p w14:paraId="1CCDA8E0" w14:textId="77777777" w:rsidR="003D4045" w:rsidRPr="00B916EC" w:rsidRDefault="003D4045" w:rsidP="003D4045">
            <w:pPr>
              <w:pStyle w:val="TAC"/>
            </w:pPr>
            <w:r w:rsidRPr="00B916EC">
              <w:rPr>
                <w:rStyle w:val="af9"/>
                <w:rFonts w:cs="Arial"/>
                <w:szCs w:val="18"/>
              </w:rPr>
              <w:t>1</w:t>
            </w:r>
          </w:p>
        </w:tc>
        <w:tc>
          <w:tcPr>
            <w:tcW w:w="904" w:type="dxa"/>
            <w:vAlign w:val="center"/>
          </w:tcPr>
          <w:p w14:paraId="18D44DAD" w14:textId="77777777" w:rsidR="003D4045" w:rsidRPr="00B916EC" w:rsidRDefault="003D4045" w:rsidP="003D4045">
            <w:pPr>
              <w:pStyle w:val="TAC"/>
            </w:pPr>
            <w:r w:rsidRPr="00B916EC">
              <w:rPr>
                <w:rStyle w:val="af9"/>
                <w:rFonts w:cs="Arial"/>
                <w:szCs w:val="18"/>
              </w:rPr>
              <w:t>1</w:t>
            </w:r>
          </w:p>
        </w:tc>
        <w:tc>
          <w:tcPr>
            <w:tcW w:w="3426" w:type="dxa"/>
            <w:vAlign w:val="center"/>
          </w:tcPr>
          <w:p w14:paraId="23B4B772" w14:textId="77777777" w:rsidR="003D4045" w:rsidRPr="00B916EC" w:rsidRDefault="003D4045" w:rsidP="003D4045">
            <w:pPr>
              <w:pStyle w:val="TAC"/>
            </w:pPr>
            <w:r w:rsidRPr="00B916EC">
              <w:rPr>
                <w:rStyle w:val="af9"/>
                <w:rFonts w:cs="Arial"/>
                <w:szCs w:val="18"/>
              </w:rPr>
              <w:t>0</w:t>
            </w:r>
          </w:p>
        </w:tc>
      </w:tr>
      <w:tr w:rsidR="003D4045" w:rsidRPr="00B916EC" w14:paraId="562EE94D" w14:textId="77777777" w:rsidTr="003D4045">
        <w:trPr>
          <w:cantSplit/>
        </w:trPr>
        <w:tc>
          <w:tcPr>
            <w:tcW w:w="805" w:type="dxa"/>
            <w:tcBorders>
              <w:right w:val="double" w:sz="4" w:space="0" w:color="auto"/>
            </w:tcBorders>
            <w:shd w:val="clear" w:color="auto" w:fill="auto"/>
            <w:vAlign w:val="center"/>
          </w:tcPr>
          <w:p w14:paraId="62527E16" w14:textId="77777777" w:rsidR="003D4045" w:rsidRPr="00B916EC" w:rsidRDefault="003D4045" w:rsidP="003D4045">
            <w:pPr>
              <w:pStyle w:val="TAC"/>
            </w:pPr>
            <w:r w:rsidRPr="00B916EC">
              <w:t>5</w:t>
            </w:r>
          </w:p>
        </w:tc>
        <w:tc>
          <w:tcPr>
            <w:tcW w:w="972" w:type="dxa"/>
            <w:tcBorders>
              <w:left w:val="double" w:sz="4" w:space="0" w:color="auto"/>
            </w:tcBorders>
            <w:vAlign w:val="center"/>
          </w:tcPr>
          <w:p w14:paraId="11BC03BD" w14:textId="77777777" w:rsidR="003D4045" w:rsidRPr="00B916EC" w:rsidRDefault="003D4045" w:rsidP="003D4045">
            <w:pPr>
              <w:pStyle w:val="TAC"/>
            </w:pPr>
            <w:r w:rsidRPr="00B916EC">
              <w:rPr>
                <w:rStyle w:val="af9"/>
                <w:rFonts w:cs="Arial"/>
                <w:szCs w:val="18"/>
              </w:rPr>
              <w:t>5</w:t>
            </w:r>
          </w:p>
        </w:tc>
        <w:tc>
          <w:tcPr>
            <w:tcW w:w="3326" w:type="dxa"/>
            <w:vAlign w:val="center"/>
          </w:tcPr>
          <w:p w14:paraId="74E812CB" w14:textId="77777777" w:rsidR="003D4045" w:rsidRPr="00B916EC" w:rsidRDefault="003D4045" w:rsidP="003D4045">
            <w:pPr>
              <w:pStyle w:val="TAC"/>
            </w:pPr>
            <w:r w:rsidRPr="00B916EC">
              <w:rPr>
                <w:rStyle w:val="af9"/>
                <w:rFonts w:cs="Arial"/>
                <w:szCs w:val="18"/>
              </w:rPr>
              <w:t>2</w:t>
            </w:r>
          </w:p>
        </w:tc>
        <w:tc>
          <w:tcPr>
            <w:tcW w:w="904" w:type="dxa"/>
            <w:vAlign w:val="center"/>
          </w:tcPr>
          <w:p w14:paraId="0625EB3D" w14:textId="77777777" w:rsidR="003D4045" w:rsidRPr="00B916EC" w:rsidRDefault="003D4045" w:rsidP="003D4045">
            <w:pPr>
              <w:pStyle w:val="TAC"/>
            </w:pPr>
            <w:r w:rsidRPr="00B916EC">
              <w:rPr>
                <w:rStyle w:val="af9"/>
                <w:rFonts w:cs="Arial"/>
                <w:szCs w:val="18"/>
              </w:rPr>
              <w:t>1</w:t>
            </w:r>
            <w:r>
              <w:rPr>
                <w:rStyle w:val="af9"/>
                <w:rFonts w:cs="Arial"/>
                <w:szCs w:val="18"/>
              </w:rPr>
              <w:t>/2</w:t>
            </w:r>
          </w:p>
        </w:tc>
        <w:tc>
          <w:tcPr>
            <w:tcW w:w="3426" w:type="dxa"/>
            <w:vAlign w:val="center"/>
          </w:tcPr>
          <w:p w14:paraId="77BE2F71" w14:textId="12F56FCC" w:rsidR="003D4045" w:rsidRPr="00B916EC" w:rsidRDefault="003D4045" w:rsidP="003D4045">
            <w:pPr>
              <w:pStyle w:val="TAC"/>
            </w:pPr>
            <w:r w:rsidRPr="00B916EC">
              <w:rPr>
                <w:rStyle w:val="af9"/>
                <w:rFonts w:cs="Arial"/>
                <w:szCs w:val="18"/>
              </w:rPr>
              <w:t>{0</w:t>
            </w:r>
            <w:r>
              <w:rPr>
                <w:rStyle w:val="af9"/>
                <w:rFonts w:cs="Arial"/>
                <w:szCs w:val="18"/>
              </w:rPr>
              <w:t xml:space="preserve">, if </w:t>
            </w:r>
            <w:r>
              <w:rPr>
                <w:noProof/>
                <w:position w:val="-6"/>
                <w:lang w:eastAsia="ko-KR"/>
              </w:rPr>
              <w:drawing>
                <wp:inline distT="0" distB="0" distL="0" distR="0" wp14:anchorId="6A5556D8" wp14:editId="3BA062A7">
                  <wp:extent cx="9588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9"/>
                <w:rFonts w:cs="Arial"/>
                <w:szCs w:val="18"/>
              </w:rPr>
              <w:t xml:space="preserve">, </w:t>
            </w:r>
            <w:r>
              <w:rPr>
                <w:rStyle w:val="af9"/>
                <w:rFonts w:cs="Arial"/>
                <w:szCs w:val="18"/>
              </w:rPr>
              <w:t>{</w:t>
            </w:r>
            <w:r w:rsidRPr="00B916EC">
              <w:rPr>
                <w:rStyle w:val="af9"/>
                <w:rFonts w:cs="Arial"/>
                <w:szCs w:val="18"/>
              </w:rPr>
              <w:t>7</w:t>
            </w:r>
            <w:r>
              <w:t xml:space="preserve">, if </w:t>
            </w:r>
            <w:r>
              <w:rPr>
                <w:noProof/>
                <w:position w:val="-6"/>
                <w:lang w:eastAsia="ko-KR"/>
              </w:rPr>
              <w:drawing>
                <wp:inline distT="0" distB="0" distL="0" distR="0" wp14:anchorId="66F1819F" wp14:editId="7927A02F">
                  <wp:extent cx="9588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9"/>
                <w:rFonts w:cs="Arial"/>
                <w:szCs w:val="18"/>
              </w:rPr>
              <w:t>}</w:t>
            </w:r>
          </w:p>
        </w:tc>
      </w:tr>
      <w:tr w:rsidR="003D4045" w:rsidRPr="00B916EC" w14:paraId="36D2A2F9" w14:textId="77777777" w:rsidTr="003D4045">
        <w:trPr>
          <w:cantSplit/>
        </w:trPr>
        <w:tc>
          <w:tcPr>
            <w:tcW w:w="805" w:type="dxa"/>
            <w:tcBorders>
              <w:right w:val="double" w:sz="4" w:space="0" w:color="auto"/>
            </w:tcBorders>
            <w:shd w:val="clear" w:color="auto" w:fill="auto"/>
            <w:vAlign w:val="center"/>
          </w:tcPr>
          <w:p w14:paraId="60B91480" w14:textId="77777777" w:rsidR="003D4045" w:rsidRPr="00B916EC" w:rsidRDefault="003D4045" w:rsidP="003D4045">
            <w:pPr>
              <w:pStyle w:val="TAC"/>
            </w:pPr>
            <w:r w:rsidRPr="00B916EC">
              <w:t>6</w:t>
            </w:r>
          </w:p>
        </w:tc>
        <w:tc>
          <w:tcPr>
            <w:tcW w:w="972" w:type="dxa"/>
            <w:tcBorders>
              <w:left w:val="double" w:sz="4" w:space="0" w:color="auto"/>
            </w:tcBorders>
            <w:vAlign w:val="center"/>
          </w:tcPr>
          <w:p w14:paraId="3754510F" w14:textId="77777777" w:rsidR="003D4045" w:rsidRPr="00B916EC" w:rsidRDefault="003D4045" w:rsidP="003D4045">
            <w:pPr>
              <w:pStyle w:val="TAC"/>
            </w:pPr>
            <w:r w:rsidRPr="00B916EC">
              <w:rPr>
                <w:rStyle w:val="af9"/>
                <w:rFonts w:cs="Arial"/>
                <w:szCs w:val="18"/>
              </w:rPr>
              <w:t>0</w:t>
            </w:r>
          </w:p>
        </w:tc>
        <w:tc>
          <w:tcPr>
            <w:tcW w:w="3326" w:type="dxa"/>
            <w:vAlign w:val="center"/>
          </w:tcPr>
          <w:p w14:paraId="38B68F21" w14:textId="77777777" w:rsidR="003D4045" w:rsidRPr="00B916EC" w:rsidRDefault="003D4045" w:rsidP="003D4045">
            <w:pPr>
              <w:pStyle w:val="TAC"/>
            </w:pPr>
            <w:r w:rsidRPr="00B916EC">
              <w:rPr>
                <w:rStyle w:val="af9"/>
                <w:rFonts w:cs="Arial"/>
                <w:szCs w:val="18"/>
              </w:rPr>
              <w:t>2</w:t>
            </w:r>
          </w:p>
        </w:tc>
        <w:tc>
          <w:tcPr>
            <w:tcW w:w="904" w:type="dxa"/>
            <w:vAlign w:val="center"/>
          </w:tcPr>
          <w:p w14:paraId="4E9DC74B" w14:textId="77777777" w:rsidR="003D4045" w:rsidRPr="00B916EC" w:rsidRDefault="003D4045" w:rsidP="003D4045">
            <w:pPr>
              <w:pStyle w:val="TAC"/>
            </w:pPr>
            <w:r w:rsidRPr="00B916EC">
              <w:rPr>
                <w:rStyle w:val="af9"/>
                <w:rFonts w:cs="Arial"/>
                <w:szCs w:val="18"/>
              </w:rPr>
              <w:t>1</w:t>
            </w:r>
            <w:r>
              <w:rPr>
                <w:rStyle w:val="af9"/>
                <w:rFonts w:cs="Arial"/>
                <w:szCs w:val="18"/>
              </w:rPr>
              <w:t>/2</w:t>
            </w:r>
          </w:p>
        </w:tc>
        <w:tc>
          <w:tcPr>
            <w:tcW w:w="3426" w:type="dxa"/>
            <w:vAlign w:val="center"/>
          </w:tcPr>
          <w:p w14:paraId="15F36E14" w14:textId="6E32FF8C" w:rsidR="003D4045" w:rsidRPr="00B916EC" w:rsidRDefault="003D4045" w:rsidP="003D4045">
            <w:pPr>
              <w:pStyle w:val="TAC"/>
            </w:pPr>
            <w:r w:rsidRPr="00B916EC">
              <w:rPr>
                <w:rStyle w:val="af9"/>
                <w:rFonts w:cs="Arial"/>
                <w:szCs w:val="18"/>
              </w:rPr>
              <w:t xml:space="preserve"> {0</w:t>
            </w:r>
            <w:r>
              <w:rPr>
                <w:rStyle w:val="af9"/>
                <w:rFonts w:cs="Arial"/>
                <w:szCs w:val="18"/>
              </w:rPr>
              <w:t xml:space="preserve">, if </w:t>
            </w:r>
            <w:r>
              <w:rPr>
                <w:noProof/>
                <w:position w:val="-6"/>
                <w:lang w:eastAsia="ko-KR"/>
              </w:rPr>
              <w:drawing>
                <wp:inline distT="0" distB="0" distL="0" distR="0" wp14:anchorId="5A0692D7" wp14:editId="233CCA8B">
                  <wp:extent cx="9588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9"/>
                <w:rFonts w:cs="Arial"/>
                <w:szCs w:val="18"/>
              </w:rPr>
              <w:t xml:space="preserve">, </w:t>
            </w:r>
            <w:r>
              <w:rPr>
                <w:rStyle w:val="af9"/>
                <w:rFonts w:cs="Arial"/>
                <w:szCs w:val="18"/>
              </w:rPr>
              <w:t>{</w:t>
            </w:r>
            <w:r>
              <w:rPr>
                <w:noProof/>
                <w:position w:val="-12"/>
                <w:lang w:eastAsia="ko-KR"/>
              </w:rPr>
              <w:drawing>
                <wp:inline distT="0" distB="0" distL="0" distR="0" wp14:anchorId="493C3964" wp14:editId="6EFC5705">
                  <wp:extent cx="466090"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267291C3" wp14:editId="0AC10A74">
                  <wp:extent cx="95885" cy="179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9"/>
                <w:rFonts w:cs="Arial"/>
                <w:szCs w:val="18"/>
              </w:rPr>
              <w:t>}</w:t>
            </w:r>
          </w:p>
        </w:tc>
      </w:tr>
      <w:tr w:rsidR="003D4045" w:rsidRPr="00B916EC" w14:paraId="3CFDD6B9" w14:textId="77777777" w:rsidTr="003D4045">
        <w:trPr>
          <w:cantSplit/>
        </w:trPr>
        <w:tc>
          <w:tcPr>
            <w:tcW w:w="805" w:type="dxa"/>
            <w:tcBorders>
              <w:right w:val="double" w:sz="4" w:space="0" w:color="auto"/>
            </w:tcBorders>
            <w:shd w:val="clear" w:color="auto" w:fill="auto"/>
            <w:vAlign w:val="center"/>
          </w:tcPr>
          <w:p w14:paraId="49C2FCA7" w14:textId="77777777" w:rsidR="003D4045" w:rsidRPr="00B916EC" w:rsidRDefault="003D4045" w:rsidP="003D4045">
            <w:pPr>
              <w:pStyle w:val="TAC"/>
            </w:pPr>
            <w:r w:rsidRPr="00B916EC">
              <w:t>7</w:t>
            </w:r>
          </w:p>
        </w:tc>
        <w:tc>
          <w:tcPr>
            <w:tcW w:w="972" w:type="dxa"/>
            <w:tcBorders>
              <w:left w:val="double" w:sz="4" w:space="0" w:color="auto"/>
            </w:tcBorders>
            <w:vAlign w:val="center"/>
          </w:tcPr>
          <w:p w14:paraId="58637679" w14:textId="329CAA23" w:rsidR="003D4045" w:rsidRPr="00B916EC" w:rsidRDefault="003D4045" w:rsidP="003D4045">
            <w:pPr>
              <w:pStyle w:val="TAC"/>
            </w:pPr>
            <w:r w:rsidRPr="003D4045">
              <w:rPr>
                <w:rStyle w:val="af9"/>
                <w:rFonts w:cs="Arial"/>
                <w:strike/>
                <w:color w:val="C00000"/>
                <w:szCs w:val="18"/>
              </w:rPr>
              <w:t>2.5</w:t>
            </w:r>
            <w:r w:rsidRPr="003D4045">
              <w:rPr>
                <w:rStyle w:val="af9"/>
                <w:rFonts w:cs="Arial"/>
                <w:color w:val="C00000"/>
                <w:szCs w:val="18"/>
              </w:rPr>
              <w:t xml:space="preserve"> </w:t>
            </w:r>
            <w:r w:rsidRPr="003D4045">
              <w:rPr>
                <w:rStyle w:val="af9"/>
                <w:rFonts w:cs="Arial"/>
                <w:color w:val="C00000"/>
                <w:szCs w:val="18"/>
                <w:u w:val="single"/>
              </w:rPr>
              <w:t>X</w:t>
            </w:r>
          </w:p>
        </w:tc>
        <w:tc>
          <w:tcPr>
            <w:tcW w:w="3326" w:type="dxa"/>
            <w:vAlign w:val="center"/>
          </w:tcPr>
          <w:p w14:paraId="7AC4D7B2" w14:textId="77777777" w:rsidR="003D4045" w:rsidRPr="00B916EC" w:rsidRDefault="003D4045" w:rsidP="003D4045">
            <w:pPr>
              <w:pStyle w:val="TAC"/>
            </w:pPr>
            <w:r w:rsidRPr="00B916EC">
              <w:rPr>
                <w:rStyle w:val="af9"/>
                <w:rFonts w:cs="Arial"/>
                <w:szCs w:val="18"/>
              </w:rPr>
              <w:t>2</w:t>
            </w:r>
          </w:p>
        </w:tc>
        <w:tc>
          <w:tcPr>
            <w:tcW w:w="904" w:type="dxa"/>
            <w:vAlign w:val="center"/>
          </w:tcPr>
          <w:p w14:paraId="6C93BC66" w14:textId="77777777" w:rsidR="003D4045" w:rsidRPr="00B916EC" w:rsidRDefault="003D4045" w:rsidP="003D4045">
            <w:pPr>
              <w:pStyle w:val="TAC"/>
            </w:pPr>
            <w:r w:rsidRPr="00B916EC">
              <w:rPr>
                <w:rStyle w:val="af9"/>
                <w:rFonts w:cs="Arial"/>
                <w:szCs w:val="18"/>
              </w:rPr>
              <w:t>1</w:t>
            </w:r>
            <w:r>
              <w:rPr>
                <w:rStyle w:val="af9"/>
                <w:rFonts w:cs="Arial"/>
                <w:szCs w:val="18"/>
              </w:rPr>
              <w:t>/2</w:t>
            </w:r>
          </w:p>
        </w:tc>
        <w:tc>
          <w:tcPr>
            <w:tcW w:w="3426" w:type="dxa"/>
            <w:vAlign w:val="center"/>
          </w:tcPr>
          <w:p w14:paraId="7AAF9541" w14:textId="70B91E6E" w:rsidR="003D4045" w:rsidRPr="00B916EC" w:rsidRDefault="003D4045" w:rsidP="003D4045">
            <w:pPr>
              <w:pStyle w:val="TAC"/>
            </w:pPr>
            <w:r w:rsidRPr="00B916EC">
              <w:rPr>
                <w:rStyle w:val="af9"/>
                <w:rFonts w:cs="Arial"/>
                <w:szCs w:val="18"/>
              </w:rPr>
              <w:t xml:space="preserve"> {0</w:t>
            </w:r>
            <w:r>
              <w:rPr>
                <w:rStyle w:val="af9"/>
                <w:rFonts w:cs="Arial"/>
                <w:szCs w:val="18"/>
              </w:rPr>
              <w:t xml:space="preserve">, if </w:t>
            </w:r>
            <w:r>
              <w:rPr>
                <w:noProof/>
                <w:position w:val="-6"/>
                <w:lang w:eastAsia="ko-KR"/>
              </w:rPr>
              <w:drawing>
                <wp:inline distT="0" distB="0" distL="0" distR="0" wp14:anchorId="144EB6EA" wp14:editId="7A8F90F6">
                  <wp:extent cx="95885" cy="179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9"/>
                <w:rFonts w:cs="Arial"/>
                <w:szCs w:val="18"/>
              </w:rPr>
              <w:t xml:space="preserve">, </w:t>
            </w:r>
            <w:r>
              <w:rPr>
                <w:rStyle w:val="af9"/>
                <w:rFonts w:cs="Arial"/>
                <w:szCs w:val="18"/>
              </w:rPr>
              <w:t>{</w:t>
            </w:r>
            <w:r>
              <w:rPr>
                <w:noProof/>
                <w:position w:val="-12"/>
                <w:lang w:eastAsia="ko-KR"/>
              </w:rPr>
              <w:drawing>
                <wp:inline distT="0" distB="0" distL="0" distR="0" wp14:anchorId="2ACBF704" wp14:editId="02C698DD">
                  <wp:extent cx="466090" cy="179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6DD01D48" wp14:editId="3BE3A7A2">
                  <wp:extent cx="95885" cy="1790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9"/>
                <w:rFonts w:cs="Arial"/>
                <w:szCs w:val="18"/>
              </w:rPr>
              <w:t>}</w:t>
            </w:r>
          </w:p>
        </w:tc>
      </w:tr>
      <w:tr w:rsidR="003D4045" w:rsidRPr="00B916EC" w14:paraId="04C0D72E" w14:textId="77777777" w:rsidTr="003D4045">
        <w:trPr>
          <w:cantSplit/>
        </w:trPr>
        <w:tc>
          <w:tcPr>
            <w:tcW w:w="805" w:type="dxa"/>
            <w:tcBorders>
              <w:right w:val="double" w:sz="4" w:space="0" w:color="auto"/>
            </w:tcBorders>
            <w:shd w:val="clear" w:color="auto" w:fill="auto"/>
            <w:vAlign w:val="center"/>
          </w:tcPr>
          <w:p w14:paraId="712357A3" w14:textId="77777777" w:rsidR="003D4045" w:rsidRPr="00B916EC" w:rsidRDefault="003D4045" w:rsidP="003D4045">
            <w:pPr>
              <w:pStyle w:val="TAC"/>
            </w:pPr>
            <w:r w:rsidRPr="00B916EC">
              <w:t>8</w:t>
            </w:r>
          </w:p>
        </w:tc>
        <w:tc>
          <w:tcPr>
            <w:tcW w:w="972" w:type="dxa"/>
            <w:tcBorders>
              <w:left w:val="double" w:sz="4" w:space="0" w:color="auto"/>
            </w:tcBorders>
            <w:vAlign w:val="center"/>
          </w:tcPr>
          <w:p w14:paraId="73E5FFA6" w14:textId="77777777" w:rsidR="003D4045" w:rsidRPr="00B916EC" w:rsidRDefault="003D4045" w:rsidP="003D4045">
            <w:pPr>
              <w:pStyle w:val="TAC"/>
            </w:pPr>
            <w:r w:rsidRPr="00B916EC">
              <w:rPr>
                <w:rStyle w:val="af9"/>
                <w:rFonts w:cs="Arial"/>
                <w:szCs w:val="18"/>
              </w:rPr>
              <w:t>5</w:t>
            </w:r>
          </w:p>
        </w:tc>
        <w:tc>
          <w:tcPr>
            <w:tcW w:w="3326" w:type="dxa"/>
            <w:vAlign w:val="center"/>
          </w:tcPr>
          <w:p w14:paraId="598D71D3" w14:textId="77777777" w:rsidR="003D4045" w:rsidRPr="00B916EC" w:rsidRDefault="003D4045" w:rsidP="003D4045">
            <w:pPr>
              <w:pStyle w:val="TAC"/>
            </w:pPr>
            <w:r w:rsidRPr="00B916EC">
              <w:rPr>
                <w:rStyle w:val="af9"/>
                <w:rFonts w:cs="Arial"/>
                <w:szCs w:val="18"/>
              </w:rPr>
              <w:t>2</w:t>
            </w:r>
          </w:p>
        </w:tc>
        <w:tc>
          <w:tcPr>
            <w:tcW w:w="904" w:type="dxa"/>
            <w:vAlign w:val="center"/>
          </w:tcPr>
          <w:p w14:paraId="2254827F" w14:textId="77777777" w:rsidR="003D4045" w:rsidRPr="00B916EC" w:rsidRDefault="003D4045" w:rsidP="003D4045">
            <w:pPr>
              <w:pStyle w:val="TAC"/>
            </w:pPr>
            <w:r w:rsidRPr="00B916EC">
              <w:rPr>
                <w:rStyle w:val="af9"/>
                <w:rFonts w:cs="Arial"/>
                <w:szCs w:val="18"/>
              </w:rPr>
              <w:t>1</w:t>
            </w:r>
            <w:r>
              <w:rPr>
                <w:rStyle w:val="af9"/>
                <w:rFonts w:cs="Arial"/>
                <w:szCs w:val="18"/>
              </w:rPr>
              <w:t>/2</w:t>
            </w:r>
          </w:p>
        </w:tc>
        <w:tc>
          <w:tcPr>
            <w:tcW w:w="3426" w:type="dxa"/>
            <w:vAlign w:val="center"/>
          </w:tcPr>
          <w:p w14:paraId="1F1F099F" w14:textId="02BF0D89" w:rsidR="003D4045" w:rsidRPr="00B916EC" w:rsidRDefault="003D4045" w:rsidP="003D4045">
            <w:pPr>
              <w:pStyle w:val="TAC"/>
            </w:pPr>
            <w:r w:rsidRPr="00B916EC">
              <w:rPr>
                <w:rStyle w:val="af9"/>
                <w:rFonts w:cs="Arial"/>
                <w:szCs w:val="18"/>
              </w:rPr>
              <w:t xml:space="preserve"> {0</w:t>
            </w:r>
            <w:r>
              <w:rPr>
                <w:rStyle w:val="af9"/>
                <w:rFonts w:cs="Arial"/>
                <w:szCs w:val="18"/>
              </w:rPr>
              <w:t xml:space="preserve">, if </w:t>
            </w:r>
            <w:r>
              <w:rPr>
                <w:noProof/>
                <w:position w:val="-6"/>
                <w:lang w:eastAsia="ko-KR"/>
              </w:rPr>
              <w:drawing>
                <wp:inline distT="0" distB="0" distL="0" distR="0" wp14:anchorId="64004246" wp14:editId="592BDCB6">
                  <wp:extent cx="95885" cy="17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9"/>
                <w:rFonts w:cs="Arial"/>
                <w:szCs w:val="18"/>
              </w:rPr>
              <w:t xml:space="preserve">, </w:t>
            </w:r>
            <w:r>
              <w:rPr>
                <w:rStyle w:val="af9"/>
                <w:rFonts w:cs="Arial"/>
                <w:szCs w:val="18"/>
              </w:rPr>
              <w:t>{</w:t>
            </w:r>
            <w:r>
              <w:rPr>
                <w:noProof/>
                <w:position w:val="-12"/>
                <w:lang w:eastAsia="ko-KR"/>
              </w:rPr>
              <w:drawing>
                <wp:inline distT="0" distB="0" distL="0" distR="0" wp14:anchorId="78FB5FA7" wp14:editId="75F5B6F3">
                  <wp:extent cx="466090" cy="179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5E917CE8" wp14:editId="18D712A8">
                  <wp:extent cx="95885" cy="17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9"/>
                <w:rFonts w:cs="Arial"/>
                <w:szCs w:val="18"/>
              </w:rPr>
              <w:t>}</w:t>
            </w:r>
          </w:p>
        </w:tc>
      </w:tr>
      <w:tr w:rsidR="003D4045" w:rsidRPr="00B916EC" w14:paraId="356B70F5" w14:textId="77777777" w:rsidTr="003D4045">
        <w:trPr>
          <w:cantSplit/>
        </w:trPr>
        <w:tc>
          <w:tcPr>
            <w:tcW w:w="805" w:type="dxa"/>
            <w:tcBorders>
              <w:right w:val="double" w:sz="4" w:space="0" w:color="auto"/>
            </w:tcBorders>
            <w:shd w:val="clear" w:color="auto" w:fill="auto"/>
            <w:vAlign w:val="center"/>
          </w:tcPr>
          <w:p w14:paraId="750BBEF3" w14:textId="77777777" w:rsidR="003D4045" w:rsidRPr="00B916EC" w:rsidRDefault="003D4045" w:rsidP="003D4045">
            <w:pPr>
              <w:pStyle w:val="TAC"/>
            </w:pPr>
            <w:r w:rsidRPr="00B916EC">
              <w:t>9</w:t>
            </w:r>
          </w:p>
        </w:tc>
        <w:tc>
          <w:tcPr>
            <w:tcW w:w="972" w:type="dxa"/>
            <w:tcBorders>
              <w:left w:val="double" w:sz="4" w:space="0" w:color="auto"/>
            </w:tcBorders>
            <w:vAlign w:val="center"/>
          </w:tcPr>
          <w:p w14:paraId="5EA955CE" w14:textId="275946DE" w:rsidR="003D4045" w:rsidRPr="00B916EC" w:rsidRDefault="003D4045" w:rsidP="003D4045">
            <w:pPr>
              <w:pStyle w:val="TAC"/>
            </w:pPr>
            <w:r>
              <w:rPr>
                <w:rStyle w:val="af9"/>
                <w:rFonts w:cs="Arial"/>
                <w:strike/>
                <w:color w:val="C00000"/>
                <w:szCs w:val="18"/>
              </w:rPr>
              <w:t>7</w:t>
            </w:r>
            <w:r w:rsidRPr="003D4045">
              <w:rPr>
                <w:rStyle w:val="af9"/>
                <w:rFonts w:cs="Arial"/>
                <w:strike/>
                <w:color w:val="C00000"/>
                <w:szCs w:val="18"/>
              </w:rPr>
              <w:t>.5</w:t>
            </w:r>
            <w:r w:rsidRPr="003D4045">
              <w:rPr>
                <w:rStyle w:val="af9"/>
                <w:rFonts w:cs="Arial"/>
                <w:color w:val="C00000"/>
                <w:szCs w:val="18"/>
              </w:rPr>
              <w:t xml:space="preserve"> </w:t>
            </w:r>
            <w:r w:rsidRPr="003D4045">
              <w:rPr>
                <w:rStyle w:val="af9"/>
                <w:rFonts w:cs="Arial"/>
                <w:color w:val="C00000"/>
                <w:szCs w:val="18"/>
                <w:u w:val="single"/>
              </w:rPr>
              <w:t>5 + X</w:t>
            </w:r>
          </w:p>
        </w:tc>
        <w:tc>
          <w:tcPr>
            <w:tcW w:w="3326" w:type="dxa"/>
            <w:vAlign w:val="center"/>
          </w:tcPr>
          <w:p w14:paraId="214D9E79" w14:textId="77777777" w:rsidR="003D4045" w:rsidRPr="00B916EC" w:rsidRDefault="003D4045" w:rsidP="003D4045">
            <w:pPr>
              <w:pStyle w:val="TAC"/>
            </w:pPr>
            <w:r w:rsidRPr="00B916EC">
              <w:rPr>
                <w:rStyle w:val="af9"/>
                <w:rFonts w:cs="Arial"/>
                <w:szCs w:val="18"/>
              </w:rPr>
              <w:t>1</w:t>
            </w:r>
          </w:p>
        </w:tc>
        <w:tc>
          <w:tcPr>
            <w:tcW w:w="904" w:type="dxa"/>
            <w:vAlign w:val="center"/>
          </w:tcPr>
          <w:p w14:paraId="39C54B3E" w14:textId="77777777" w:rsidR="003D4045" w:rsidRPr="00B916EC" w:rsidRDefault="003D4045" w:rsidP="003D4045">
            <w:pPr>
              <w:pStyle w:val="TAC"/>
            </w:pPr>
            <w:r w:rsidRPr="00B916EC">
              <w:rPr>
                <w:rStyle w:val="af9"/>
                <w:rFonts w:cs="Arial"/>
                <w:szCs w:val="18"/>
              </w:rPr>
              <w:t>1</w:t>
            </w:r>
          </w:p>
        </w:tc>
        <w:tc>
          <w:tcPr>
            <w:tcW w:w="3426" w:type="dxa"/>
            <w:vAlign w:val="center"/>
          </w:tcPr>
          <w:p w14:paraId="60E467B5" w14:textId="77777777" w:rsidR="003D4045" w:rsidRPr="00B916EC" w:rsidRDefault="003D4045" w:rsidP="003D4045">
            <w:pPr>
              <w:pStyle w:val="TAC"/>
            </w:pPr>
            <w:r w:rsidRPr="00B916EC">
              <w:rPr>
                <w:rStyle w:val="af9"/>
                <w:rFonts w:cs="Arial"/>
                <w:szCs w:val="18"/>
              </w:rPr>
              <w:t xml:space="preserve"> 0</w:t>
            </w:r>
          </w:p>
        </w:tc>
      </w:tr>
      <w:tr w:rsidR="003D4045" w:rsidRPr="00B916EC" w14:paraId="630194B8" w14:textId="77777777" w:rsidTr="003D4045">
        <w:trPr>
          <w:cantSplit/>
        </w:trPr>
        <w:tc>
          <w:tcPr>
            <w:tcW w:w="805" w:type="dxa"/>
            <w:tcBorders>
              <w:right w:val="double" w:sz="4" w:space="0" w:color="auto"/>
            </w:tcBorders>
            <w:shd w:val="clear" w:color="auto" w:fill="auto"/>
            <w:vAlign w:val="center"/>
          </w:tcPr>
          <w:p w14:paraId="75D9378D" w14:textId="77777777" w:rsidR="003D4045" w:rsidRPr="00B916EC" w:rsidRDefault="003D4045" w:rsidP="003D4045">
            <w:pPr>
              <w:pStyle w:val="TAC"/>
            </w:pPr>
            <w:r w:rsidRPr="00B916EC">
              <w:t>10</w:t>
            </w:r>
          </w:p>
        </w:tc>
        <w:tc>
          <w:tcPr>
            <w:tcW w:w="972" w:type="dxa"/>
            <w:tcBorders>
              <w:left w:val="double" w:sz="4" w:space="0" w:color="auto"/>
            </w:tcBorders>
            <w:vAlign w:val="center"/>
          </w:tcPr>
          <w:p w14:paraId="2935002E" w14:textId="6493152B" w:rsidR="003D4045" w:rsidRPr="00B916EC" w:rsidRDefault="003D4045" w:rsidP="003D4045">
            <w:pPr>
              <w:pStyle w:val="TAC"/>
            </w:pPr>
            <w:r>
              <w:rPr>
                <w:rStyle w:val="af9"/>
                <w:rFonts w:cs="Arial"/>
                <w:strike/>
                <w:color w:val="C00000"/>
                <w:szCs w:val="18"/>
              </w:rPr>
              <w:t>7</w:t>
            </w:r>
            <w:r w:rsidRPr="003D4045">
              <w:rPr>
                <w:rStyle w:val="af9"/>
                <w:rFonts w:cs="Arial"/>
                <w:strike/>
                <w:color w:val="C00000"/>
                <w:szCs w:val="18"/>
              </w:rPr>
              <w:t>.5</w:t>
            </w:r>
            <w:r w:rsidRPr="003D4045">
              <w:rPr>
                <w:rStyle w:val="af9"/>
                <w:rFonts w:cs="Arial"/>
                <w:color w:val="C00000"/>
                <w:szCs w:val="18"/>
              </w:rPr>
              <w:t xml:space="preserve"> </w:t>
            </w:r>
            <w:r w:rsidRPr="003D4045">
              <w:rPr>
                <w:rStyle w:val="af9"/>
                <w:rFonts w:cs="Arial"/>
                <w:color w:val="C00000"/>
                <w:szCs w:val="18"/>
                <w:u w:val="single"/>
              </w:rPr>
              <w:t>5 + X</w:t>
            </w:r>
          </w:p>
        </w:tc>
        <w:tc>
          <w:tcPr>
            <w:tcW w:w="3326" w:type="dxa"/>
            <w:vAlign w:val="center"/>
          </w:tcPr>
          <w:p w14:paraId="7154A42C" w14:textId="77777777" w:rsidR="003D4045" w:rsidRPr="00B916EC" w:rsidRDefault="003D4045" w:rsidP="003D4045">
            <w:pPr>
              <w:pStyle w:val="TAC"/>
            </w:pPr>
            <w:r w:rsidRPr="00B916EC">
              <w:rPr>
                <w:rStyle w:val="af9"/>
                <w:rFonts w:cs="Arial"/>
                <w:szCs w:val="18"/>
              </w:rPr>
              <w:t>2</w:t>
            </w:r>
          </w:p>
        </w:tc>
        <w:tc>
          <w:tcPr>
            <w:tcW w:w="904" w:type="dxa"/>
            <w:vAlign w:val="center"/>
          </w:tcPr>
          <w:p w14:paraId="572B266B" w14:textId="77777777" w:rsidR="003D4045" w:rsidRPr="00B916EC" w:rsidRDefault="003D4045" w:rsidP="003D4045">
            <w:pPr>
              <w:pStyle w:val="TAC"/>
            </w:pPr>
            <w:r w:rsidRPr="00B916EC">
              <w:rPr>
                <w:rStyle w:val="af9"/>
                <w:rFonts w:cs="Arial"/>
                <w:szCs w:val="18"/>
              </w:rPr>
              <w:t>1</w:t>
            </w:r>
            <w:r>
              <w:rPr>
                <w:rStyle w:val="af9"/>
                <w:rFonts w:cs="Arial"/>
                <w:szCs w:val="18"/>
              </w:rPr>
              <w:t>/2</w:t>
            </w:r>
          </w:p>
        </w:tc>
        <w:tc>
          <w:tcPr>
            <w:tcW w:w="3426" w:type="dxa"/>
            <w:vAlign w:val="center"/>
          </w:tcPr>
          <w:p w14:paraId="2D6DA938" w14:textId="1788F605" w:rsidR="003D4045" w:rsidRPr="00B916EC" w:rsidRDefault="003D4045" w:rsidP="003D4045">
            <w:pPr>
              <w:pStyle w:val="TAC"/>
            </w:pPr>
            <w:r w:rsidRPr="00B916EC">
              <w:rPr>
                <w:rStyle w:val="af9"/>
                <w:rFonts w:cs="Arial"/>
                <w:szCs w:val="18"/>
              </w:rPr>
              <w:t xml:space="preserve"> {0</w:t>
            </w:r>
            <w:r>
              <w:rPr>
                <w:rStyle w:val="af9"/>
                <w:rFonts w:cs="Arial"/>
                <w:szCs w:val="18"/>
              </w:rPr>
              <w:t xml:space="preserve">, if </w:t>
            </w:r>
            <w:r>
              <w:rPr>
                <w:noProof/>
                <w:position w:val="-6"/>
                <w:lang w:eastAsia="ko-KR"/>
              </w:rPr>
              <w:drawing>
                <wp:inline distT="0" distB="0" distL="0" distR="0" wp14:anchorId="0E71B836" wp14:editId="47295404">
                  <wp:extent cx="95885" cy="179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9"/>
                <w:rFonts w:cs="Arial"/>
                <w:szCs w:val="18"/>
              </w:rPr>
              <w:t xml:space="preserve">, </w:t>
            </w:r>
            <w:r>
              <w:rPr>
                <w:rStyle w:val="af9"/>
                <w:rFonts w:cs="Arial"/>
                <w:szCs w:val="18"/>
              </w:rPr>
              <w:t>{</w:t>
            </w:r>
            <w:r w:rsidRPr="00B916EC">
              <w:rPr>
                <w:rStyle w:val="af9"/>
                <w:rFonts w:cs="Arial"/>
                <w:szCs w:val="18"/>
              </w:rPr>
              <w:t>7</w:t>
            </w:r>
            <w:r>
              <w:t xml:space="preserve">, if </w:t>
            </w:r>
            <w:r>
              <w:rPr>
                <w:noProof/>
                <w:position w:val="-6"/>
                <w:lang w:eastAsia="ko-KR"/>
              </w:rPr>
              <w:drawing>
                <wp:inline distT="0" distB="0" distL="0" distR="0" wp14:anchorId="3BB4A09F" wp14:editId="48CC8FFD">
                  <wp:extent cx="95885" cy="1790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9"/>
                <w:rFonts w:cs="Arial"/>
                <w:szCs w:val="18"/>
              </w:rPr>
              <w:t>}</w:t>
            </w:r>
          </w:p>
        </w:tc>
      </w:tr>
      <w:tr w:rsidR="003D4045" w:rsidRPr="00B916EC" w14:paraId="1C584A07" w14:textId="77777777" w:rsidTr="003D4045">
        <w:trPr>
          <w:cantSplit/>
        </w:trPr>
        <w:tc>
          <w:tcPr>
            <w:tcW w:w="805" w:type="dxa"/>
            <w:tcBorders>
              <w:right w:val="double" w:sz="4" w:space="0" w:color="auto"/>
            </w:tcBorders>
            <w:shd w:val="clear" w:color="auto" w:fill="auto"/>
            <w:vAlign w:val="center"/>
          </w:tcPr>
          <w:p w14:paraId="4EB34CB5" w14:textId="77777777" w:rsidR="003D4045" w:rsidRPr="00B916EC" w:rsidRDefault="003D4045" w:rsidP="003D4045">
            <w:pPr>
              <w:pStyle w:val="TAC"/>
            </w:pPr>
            <w:r w:rsidRPr="00B916EC">
              <w:t>11</w:t>
            </w:r>
          </w:p>
        </w:tc>
        <w:tc>
          <w:tcPr>
            <w:tcW w:w="972" w:type="dxa"/>
            <w:tcBorders>
              <w:left w:val="double" w:sz="4" w:space="0" w:color="auto"/>
            </w:tcBorders>
            <w:vAlign w:val="center"/>
          </w:tcPr>
          <w:p w14:paraId="4F928AE1" w14:textId="2DC10098" w:rsidR="003D4045" w:rsidRPr="00B916EC" w:rsidRDefault="003D4045" w:rsidP="003D4045">
            <w:pPr>
              <w:pStyle w:val="TAC"/>
            </w:pPr>
            <w:r>
              <w:rPr>
                <w:rStyle w:val="af9"/>
                <w:rFonts w:cs="Arial"/>
                <w:strike/>
                <w:color w:val="C00000"/>
                <w:szCs w:val="18"/>
              </w:rPr>
              <w:t>7</w:t>
            </w:r>
            <w:r w:rsidRPr="003D4045">
              <w:rPr>
                <w:rStyle w:val="af9"/>
                <w:rFonts w:cs="Arial"/>
                <w:strike/>
                <w:color w:val="C00000"/>
                <w:szCs w:val="18"/>
              </w:rPr>
              <w:t>.5</w:t>
            </w:r>
            <w:r w:rsidRPr="003D4045">
              <w:rPr>
                <w:rStyle w:val="af9"/>
                <w:rFonts w:cs="Arial"/>
                <w:color w:val="C00000"/>
                <w:szCs w:val="18"/>
              </w:rPr>
              <w:t xml:space="preserve"> </w:t>
            </w:r>
            <w:r w:rsidRPr="003D4045">
              <w:rPr>
                <w:rStyle w:val="af9"/>
                <w:rFonts w:cs="Arial"/>
                <w:color w:val="C00000"/>
                <w:szCs w:val="18"/>
                <w:u w:val="single"/>
              </w:rPr>
              <w:t>5 + X</w:t>
            </w:r>
          </w:p>
        </w:tc>
        <w:tc>
          <w:tcPr>
            <w:tcW w:w="3326" w:type="dxa"/>
            <w:vAlign w:val="center"/>
          </w:tcPr>
          <w:p w14:paraId="43E6AC62" w14:textId="77777777" w:rsidR="003D4045" w:rsidRPr="00B916EC" w:rsidRDefault="003D4045" w:rsidP="003D4045">
            <w:pPr>
              <w:pStyle w:val="TAC"/>
            </w:pPr>
            <w:r w:rsidRPr="00B916EC">
              <w:rPr>
                <w:rStyle w:val="af9"/>
                <w:rFonts w:cs="Arial"/>
                <w:szCs w:val="18"/>
              </w:rPr>
              <w:t>2</w:t>
            </w:r>
          </w:p>
        </w:tc>
        <w:tc>
          <w:tcPr>
            <w:tcW w:w="904" w:type="dxa"/>
            <w:vAlign w:val="center"/>
          </w:tcPr>
          <w:p w14:paraId="037012DB" w14:textId="77777777" w:rsidR="003D4045" w:rsidRPr="00B916EC" w:rsidRDefault="003D4045" w:rsidP="003D4045">
            <w:pPr>
              <w:pStyle w:val="TAC"/>
            </w:pPr>
            <w:r w:rsidRPr="00B916EC">
              <w:rPr>
                <w:rStyle w:val="af9"/>
                <w:rFonts w:cs="Arial"/>
                <w:szCs w:val="18"/>
              </w:rPr>
              <w:t>1</w:t>
            </w:r>
            <w:r>
              <w:rPr>
                <w:rStyle w:val="af9"/>
                <w:rFonts w:cs="Arial"/>
                <w:szCs w:val="18"/>
              </w:rPr>
              <w:t>/2</w:t>
            </w:r>
          </w:p>
        </w:tc>
        <w:tc>
          <w:tcPr>
            <w:tcW w:w="3426" w:type="dxa"/>
            <w:vAlign w:val="center"/>
          </w:tcPr>
          <w:p w14:paraId="7D901A92" w14:textId="5A0C91C2" w:rsidR="003D4045" w:rsidRPr="00B916EC" w:rsidRDefault="003D4045" w:rsidP="003D4045">
            <w:pPr>
              <w:pStyle w:val="TAC"/>
            </w:pPr>
            <w:r w:rsidRPr="00B916EC">
              <w:rPr>
                <w:rStyle w:val="af9"/>
                <w:rFonts w:cs="Arial"/>
                <w:szCs w:val="18"/>
              </w:rPr>
              <w:t xml:space="preserve"> {0</w:t>
            </w:r>
            <w:r>
              <w:rPr>
                <w:rStyle w:val="af9"/>
                <w:rFonts w:cs="Arial"/>
                <w:szCs w:val="18"/>
              </w:rPr>
              <w:t xml:space="preserve">, if </w:t>
            </w:r>
            <w:r>
              <w:rPr>
                <w:noProof/>
                <w:position w:val="-6"/>
                <w:lang w:eastAsia="ko-KR"/>
              </w:rPr>
              <w:drawing>
                <wp:inline distT="0" distB="0" distL="0" distR="0" wp14:anchorId="1B82C5A9" wp14:editId="0CFCD1E2">
                  <wp:extent cx="95885" cy="179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9"/>
                <w:rFonts w:cs="Arial"/>
                <w:szCs w:val="18"/>
              </w:rPr>
              <w:t xml:space="preserve">, </w:t>
            </w:r>
            <w:r>
              <w:rPr>
                <w:rStyle w:val="af9"/>
                <w:rFonts w:cs="Arial"/>
                <w:szCs w:val="18"/>
              </w:rPr>
              <w:t>{</w:t>
            </w:r>
            <w:r>
              <w:rPr>
                <w:noProof/>
                <w:position w:val="-12"/>
                <w:lang w:eastAsia="ko-KR"/>
              </w:rPr>
              <w:drawing>
                <wp:inline distT="0" distB="0" distL="0" distR="0" wp14:anchorId="02E5AC54" wp14:editId="602A4F27">
                  <wp:extent cx="466090" cy="179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4010D461" wp14:editId="6A229B09">
                  <wp:extent cx="95885" cy="17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9"/>
                <w:rFonts w:cs="Arial"/>
                <w:szCs w:val="18"/>
              </w:rPr>
              <w:t>}</w:t>
            </w:r>
          </w:p>
        </w:tc>
      </w:tr>
      <w:tr w:rsidR="003D4045" w:rsidRPr="00B916EC" w14:paraId="76C432E2" w14:textId="77777777" w:rsidTr="003D4045">
        <w:trPr>
          <w:cantSplit/>
        </w:trPr>
        <w:tc>
          <w:tcPr>
            <w:tcW w:w="805" w:type="dxa"/>
            <w:tcBorders>
              <w:right w:val="double" w:sz="4" w:space="0" w:color="auto"/>
            </w:tcBorders>
            <w:shd w:val="clear" w:color="auto" w:fill="auto"/>
            <w:vAlign w:val="center"/>
          </w:tcPr>
          <w:p w14:paraId="021CB31B" w14:textId="77777777" w:rsidR="003D4045" w:rsidRPr="00B916EC" w:rsidRDefault="003D4045" w:rsidP="003D4045">
            <w:pPr>
              <w:pStyle w:val="TAC"/>
            </w:pPr>
            <w:r w:rsidRPr="00B916EC">
              <w:t>12</w:t>
            </w:r>
          </w:p>
        </w:tc>
        <w:tc>
          <w:tcPr>
            <w:tcW w:w="972" w:type="dxa"/>
            <w:tcBorders>
              <w:left w:val="double" w:sz="4" w:space="0" w:color="auto"/>
            </w:tcBorders>
            <w:vAlign w:val="center"/>
          </w:tcPr>
          <w:p w14:paraId="220FCE01" w14:textId="77777777" w:rsidR="003D4045" w:rsidRPr="00B916EC" w:rsidRDefault="003D4045" w:rsidP="003D4045">
            <w:pPr>
              <w:pStyle w:val="TAC"/>
            </w:pPr>
            <w:r w:rsidRPr="00B916EC">
              <w:rPr>
                <w:rStyle w:val="af9"/>
                <w:rFonts w:cs="Arial"/>
                <w:szCs w:val="18"/>
              </w:rPr>
              <w:t>0</w:t>
            </w:r>
          </w:p>
        </w:tc>
        <w:tc>
          <w:tcPr>
            <w:tcW w:w="3326" w:type="dxa"/>
            <w:vAlign w:val="center"/>
          </w:tcPr>
          <w:p w14:paraId="535EC2DF" w14:textId="77777777" w:rsidR="003D4045" w:rsidRPr="00B916EC" w:rsidRDefault="003D4045" w:rsidP="003D4045">
            <w:pPr>
              <w:pStyle w:val="TAC"/>
            </w:pPr>
            <w:r w:rsidRPr="00B916EC">
              <w:rPr>
                <w:rStyle w:val="af9"/>
                <w:rFonts w:cs="Arial"/>
                <w:szCs w:val="18"/>
              </w:rPr>
              <w:t>1</w:t>
            </w:r>
          </w:p>
        </w:tc>
        <w:tc>
          <w:tcPr>
            <w:tcW w:w="904" w:type="dxa"/>
            <w:vAlign w:val="center"/>
          </w:tcPr>
          <w:p w14:paraId="7566D2EE" w14:textId="77777777" w:rsidR="003D4045" w:rsidRPr="00B916EC" w:rsidRDefault="003D4045" w:rsidP="003D4045">
            <w:pPr>
              <w:pStyle w:val="TAC"/>
            </w:pPr>
            <w:r w:rsidRPr="00B916EC">
              <w:rPr>
                <w:rStyle w:val="af9"/>
                <w:rFonts w:cs="Arial"/>
                <w:szCs w:val="18"/>
              </w:rPr>
              <w:t>2</w:t>
            </w:r>
          </w:p>
        </w:tc>
        <w:tc>
          <w:tcPr>
            <w:tcW w:w="3426" w:type="dxa"/>
            <w:vAlign w:val="center"/>
          </w:tcPr>
          <w:p w14:paraId="04B6E036" w14:textId="77777777" w:rsidR="003D4045" w:rsidRPr="00B916EC" w:rsidRDefault="003D4045" w:rsidP="003D4045">
            <w:pPr>
              <w:pStyle w:val="TAC"/>
            </w:pPr>
            <w:r w:rsidRPr="00B916EC">
              <w:rPr>
                <w:rStyle w:val="af9"/>
                <w:rFonts w:cs="Arial"/>
                <w:szCs w:val="18"/>
              </w:rPr>
              <w:t>0</w:t>
            </w:r>
          </w:p>
        </w:tc>
      </w:tr>
      <w:tr w:rsidR="003D4045" w:rsidRPr="00B916EC" w14:paraId="39267C64" w14:textId="77777777" w:rsidTr="003D4045">
        <w:trPr>
          <w:cantSplit/>
        </w:trPr>
        <w:tc>
          <w:tcPr>
            <w:tcW w:w="805" w:type="dxa"/>
            <w:tcBorders>
              <w:right w:val="double" w:sz="4" w:space="0" w:color="auto"/>
            </w:tcBorders>
            <w:shd w:val="clear" w:color="auto" w:fill="auto"/>
            <w:vAlign w:val="center"/>
          </w:tcPr>
          <w:p w14:paraId="5FE0FBF0" w14:textId="77777777" w:rsidR="003D4045" w:rsidRPr="00B916EC" w:rsidRDefault="003D4045" w:rsidP="003D4045">
            <w:pPr>
              <w:pStyle w:val="TAC"/>
            </w:pPr>
            <w:r w:rsidRPr="00B916EC">
              <w:t>13</w:t>
            </w:r>
          </w:p>
        </w:tc>
        <w:tc>
          <w:tcPr>
            <w:tcW w:w="972" w:type="dxa"/>
            <w:tcBorders>
              <w:left w:val="double" w:sz="4" w:space="0" w:color="auto"/>
            </w:tcBorders>
            <w:vAlign w:val="center"/>
          </w:tcPr>
          <w:p w14:paraId="552E1F7F" w14:textId="77777777" w:rsidR="003D4045" w:rsidRPr="00B916EC" w:rsidRDefault="003D4045" w:rsidP="003D4045">
            <w:pPr>
              <w:pStyle w:val="TAC"/>
            </w:pPr>
            <w:r w:rsidRPr="00B916EC">
              <w:rPr>
                <w:rStyle w:val="af9"/>
                <w:rFonts w:cs="Arial"/>
                <w:szCs w:val="18"/>
              </w:rPr>
              <w:t>5</w:t>
            </w:r>
          </w:p>
        </w:tc>
        <w:tc>
          <w:tcPr>
            <w:tcW w:w="3326" w:type="dxa"/>
            <w:vAlign w:val="center"/>
          </w:tcPr>
          <w:p w14:paraId="657B27E5" w14:textId="77777777" w:rsidR="003D4045" w:rsidRPr="00B916EC" w:rsidRDefault="003D4045" w:rsidP="003D4045">
            <w:pPr>
              <w:pStyle w:val="TAC"/>
            </w:pPr>
            <w:r w:rsidRPr="00B916EC">
              <w:rPr>
                <w:rStyle w:val="af9"/>
                <w:rFonts w:cs="Arial"/>
                <w:szCs w:val="18"/>
              </w:rPr>
              <w:t>1</w:t>
            </w:r>
          </w:p>
        </w:tc>
        <w:tc>
          <w:tcPr>
            <w:tcW w:w="904" w:type="dxa"/>
            <w:vAlign w:val="center"/>
          </w:tcPr>
          <w:p w14:paraId="40B67773" w14:textId="77777777" w:rsidR="003D4045" w:rsidRPr="00B916EC" w:rsidRDefault="003D4045" w:rsidP="003D4045">
            <w:pPr>
              <w:pStyle w:val="TAC"/>
            </w:pPr>
            <w:r w:rsidRPr="00B916EC">
              <w:rPr>
                <w:rStyle w:val="af9"/>
                <w:rFonts w:cs="Arial"/>
                <w:szCs w:val="18"/>
              </w:rPr>
              <w:t>2</w:t>
            </w:r>
          </w:p>
        </w:tc>
        <w:tc>
          <w:tcPr>
            <w:tcW w:w="3426" w:type="dxa"/>
            <w:vAlign w:val="center"/>
          </w:tcPr>
          <w:p w14:paraId="331148E6" w14:textId="77777777" w:rsidR="003D4045" w:rsidRPr="00B916EC" w:rsidRDefault="003D4045" w:rsidP="003D4045">
            <w:pPr>
              <w:pStyle w:val="TAC"/>
            </w:pPr>
            <w:r w:rsidRPr="00B916EC">
              <w:rPr>
                <w:rStyle w:val="af9"/>
                <w:rFonts w:cs="Arial"/>
                <w:szCs w:val="18"/>
              </w:rPr>
              <w:t>0</w:t>
            </w:r>
          </w:p>
        </w:tc>
      </w:tr>
      <w:tr w:rsidR="003D4045" w:rsidRPr="00B916EC" w14:paraId="50F00AAF" w14:textId="77777777" w:rsidTr="003D4045">
        <w:trPr>
          <w:cantSplit/>
        </w:trPr>
        <w:tc>
          <w:tcPr>
            <w:tcW w:w="805" w:type="dxa"/>
            <w:tcBorders>
              <w:right w:val="double" w:sz="4" w:space="0" w:color="auto"/>
            </w:tcBorders>
            <w:shd w:val="clear" w:color="auto" w:fill="auto"/>
            <w:vAlign w:val="center"/>
          </w:tcPr>
          <w:p w14:paraId="147EE431" w14:textId="77777777" w:rsidR="003D4045" w:rsidRPr="00B916EC" w:rsidRDefault="003D4045" w:rsidP="003D4045">
            <w:pPr>
              <w:pStyle w:val="TAC"/>
            </w:pPr>
            <w:r w:rsidRPr="00B916EC">
              <w:t>14</w:t>
            </w:r>
          </w:p>
        </w:tc>
        <w:tc>
          <w:tcPr>
            <w:tcW w:w="8628" w:type="dxa"/>
            <w:gridSpan w:val="4"/>
            <w:tcBorders>
              <w:left w:val="double" w:sz="4" w:space="0" w:color="auto"/>
            </w:tcBorders>
            <w:vAlign w:val="center"/>
          </w:tcPr>
          <w:p w14:paraId="6304F9CD" w14:textId="77777777" w:rsidR="003D4045" w:rsidRPr="00B916EC" w:rsidRDefault="003D4045" w:rsidP="003D4045">
            <w:pPr>
              <w:pStyle w:val="TAC"/>
            </w:pPr>
            <w:r w:rsidRPr="00B916EC">
              <w:rPr>
                <w:rFonts w:cs="Arial"/>
                <w:kern w:val="24"/>
                <w:szCs w:val="18"/>
              </w:rPr>
              <w:t>Reserved</w:t>
            </w:r>
          </w:p>
        </w:tc>
      </w:tr>
      <w:tr w:rsidR="003D4045" w:rsidRPr="00B916EC" w14:paraId="4BEDF949" w14:textId="77777777" w:rsidTr="003D4045">
        <w:trPr>
          <w:cantSplit/>
        </w:trPr>
        <w:tc>
          <w:tcPr>
            <w:tcW w:w="805" w:type="dxa"/>
            <w:tcBorders>
              <w:right w:val="double" w:sz="4" w:space="0" w:color="auto"/>
            </w:tcBorders>
            <w:shd w:val="clear" w:color="auto" w:fill="auto"/>
            <w:vAlign w:val="center"/>
          </w:tcPr>
          <w:p w14:paraId="23D6B3EB" w14:textId="77777777" w:rsidR="003D4045" w:rsidRPr="00B916EC" w:rsidRDefault="003D4045" w:rsidP="003D4045">
            <w:pPr>
              <w:pStyle w:val="TAC"/>
            </w:pPr>
            <w:r w:rsidRPr="00B916EC">
              <w:rPr>
                <w:rFonts w:cs="Arial"/>
                <w:kern w:val="24"/>
                <w:szCs w:val="18"/>
              </w:rPr>
              <w:t>15</w:t>
            </w:r>
          </w:p>
        </w:tc>
        <w:tc>
          <w:tcPr>
            <w:tcW w:w="8628" w:type="dxa"/>
            <w:gridSpan w:val="4"/>
            <w:tcBorders>
              <w:left w:val="double" w:sz="4" w:space="0" w:color="auto"/>
            </w:tcBorders>
            <w:vAlign w:val="center"/>
          </w:tcPr>
          <w:p w14:paraId="7EC0F7C3" w14:textId="77777777" w:rsidR="003D4045" w:rsidRPr="00B916EC" w:rsidRDefault="003D4045" w:rsidP="003D4045">
            <w:pPr>
              <w:pStyle w:val="TAC"/>
              <w:rPr>
                <w:rFonts w:cs="Arial"/>
                <w:kern w:val="24"/>
                <w:szCs w:val="18"/>
              </w:rPr>
            </w:pPr>
            <w:r w:rsidRPr="00B916EC">
              <w:rPr>
                <w:rFonts w:cs="Arial"/>
                <w:kern w:val="24"/>
                <w:szCs w:val="18"/>
              </w:rPr>
              <w:t>Reserved</w:t>
            </w:r>
          </w:p>
        </w:tc>
      </w:tr>
    </w:tbl>
    <w:p w14:paraId="14D097CC" w14:textId="77777777" w:rsidR="003D4045" w:rsidRDefault="003D4045">
      <w:pPr>
        <w:pStyle w:val="a9"/>
        <w:spacing w:after="0"/>
        <w:rPr>
          <w:rFonts w:ascii="Times New Roman" w:hAnsi="Times New Roman"/>
          <w:sz w:val="22"/>
          <w:szCs w:val="22"/>
          <w:lang w:eastAsia="zh-CN"/>
        </w:rPr>
      </w:pPr>
    </w:p>
    <w:p w14:paraId="3D58BD29" w14:textId="105DACFB" w:rsidR="003D6345" w:rsidRDefault="003D6345">
      <w:pPr>
        <w:pStyle w:val="a9"/>
        <w:spacing w:after="0"/>
        <w:rPr>
          <w:rFonts w:ascii="Times New Roman" w:hAnsi="Times New Roman"/>
          <w:sz w:val="22"/>
          <w:szCs w:val="22"/>
          <w:lang w:eastAsia="zh-CN"/>
        </w:rPr>
      </w:pPr>
    </w:p>
    <w:p w14:paraId="615B83EB" w14:textId="46B6DA49" w:rsidR="002D0594" w:rsidRDefault="002D0594" w:rsidP="002D0594">
      <w:pPr>
        <w:pStyle w:val="5"/>
        <w:rPr>
          <w:lang w:eastAsia="zh-CN"/>
        </w:rPr>
      </w:pPr>
      <w:r>
        <w:rPr>
          <w:lang w:eastAsia="zh-CN"/>
        </w:rPr>
        <w:t>Proposal 1.3-4</w:t>
      </w:r>
    </w:p>
    <w:p w14:paraId="5C97365C" w14:textId="4938381D" w:rsidR="002D0594" w:rsidRDefault="002D0594" w:rsidP="002D0594">
      <w:pPr>
        <w:pStyle w:val="a9"/>
        <w:numPr>
          <w:ilvl w:val="0"/>
          <w:numId w:val="7"/>
        </w:numPr>
        <w:spacing w:after="0"/>
        <w:rPr>
          <w:rFonts w:ascii="Times New Roman" w:hAnsi="Times New Roman"/>
          <w:sz w:val="22"/>
          <w:szCs w:val="22"/>
          <w:lang w:eastAsia="zh-CN"/>
        </w:rPr>
      </w:pPr>
      <w:r w:rsidRPr="002D0594">
        <w:rPr>
          <w:rFonts w:ascii="Times New Roman" w:hAnsi="Times New Roman"/>
          <w:sz w:val="22"/>
          <w:szCs w:val="22"/>
          <w:lang w:eastAsia="zh-CN"/>
        </w:rPr>
        <w:t xml:space="preserve">If supported, for ‘searchSpaceZero’ configuration for </w:t>
      </w:r>
      <w:r w:rsidRPr="003D4045">
        <w:rPr>
          <w:rFonts w:ascii="Times New Roman" w:hAnsi="Times New Roman"/>
          <w:sz w:val="22"/>
          <w:szCs w:val="22"/>
          <w:lang w:eastAsia="zh-CN"/>
        </w:rPr>
        <w:t>{480, 480} kHz and {960, 960} kHz,</w:t>
      </w:r>
      <w:r>
        <w:rPr>
          <w:rFonts w:ascii="Times New Roman" w:hAnsi="Times New Roman"/>
          <w:sz w:val="22"/>
          <w:szCs w:val="22"/>
          <w:lang w:eastAsia="zh-CN"/>
        </w:rPr>
        <w:t xml:space="preserve">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5040"/>
        <w:gridCol w:w="3809"/>
      </w:tblGrid>
      <w:tr w:rsidR="002D0594" w:rsidRPr="00B916EC" w14:paraId="631D6E51" w14:textId="77777777" w:rsidTr="00A34452">
        <w:trPr>
          <w:cantSplit/>
        </w:trPr>
        <w:tc>
          <w:tcPr>
            <w:tcW w:w="810" w:type="dxa"/>
            <w:tcBorders>
              <w:bottom w:val="double" w:sz="4" w:space="0" w:color="auto"/>
              <w:right w:val="double" w:sz="4" w:space="0" w:color="auto"/>
            </w:tcBorders>
            <w:shd w:val="clear" w:color="auto" w:fill="E0E0E0"/>
            <w:vAlign w:val="center"/>
          </w:tcPr>
          <w:p w14:paraId="28004EE0" w14:textId="77777777" w:rsidR="002D0594" w:rsidRPr="00B916EC" w:rsidRDefault="002D0594" w:rsidP="00A34452">
            <w:pPr>
              <w:pStyle w:val="TAH"/>
              <w:rPr>
                <w:bCs/>
              </w:rPr>
            </w:pPr>
            <w:r w:rsidRPr="00B916EC">
              <w:rPr>
                <w:bCs/>
              </w:rPr>
              <w:t>Index</w:t>
            </w:r>
          </w:p>
        </w:tc>
        <w:tc>
          <w:tcPr>
            <w:tcW w:w="5040" w:type="dxa"/>
            <w:tcBorders>
              <w:left w:val="double" w:sz="4" w:space="0" w:color="auto"/>
              <w:bottom w:val="double" w:sz="4" w:space="0" w:color="auto"/>
            </w:tcBorders>
            <w:shd w:val="clear" w:color="auto" w:fill="E0E0E0"/>
            <w:vAlign w:val="center"/>
          </w:tcPr>
          <w:p w14:paraId="2EDEBD05" w14:textId="77777777" w:rsidR="002D0594" w:rsidRPr="00B916EC" w:rsidRDefault="002D0594" w:rsidP="00A34452">
            <w:pPr>
              <w:pStyle w:val="TAH"/>
              <w:rPr>
                <w:bCs/>
              </w:rPr>
            </w:pPr>
            <w:r w:rsidRPr="00B916EC">
              <w:t>PDCCH monitoring occasions</w:t>
            </w:r>
            <w:r w:rsidRPr="00B916EC">
              <w:rPr>
                <w:rStyle w:val="af9"/>
                <w:rFonts w:cs="Arial"/>
                <w:szCs w:val="18"/>
              </w:rPr>
              <w:t xml:space="preserve"> (SFN and slot number)</w:t>
            </w:r>
          </w:p>
        </w:tc>
        <w:tc>
          <w:tcPr>
            <w:tcW w:w="3809" w:type="dxa"/>
            <w:tcBorders>
              <w:bottom w:val="double" w:sz="4" w:space="0" w:color="auto"/>
            </w:tcBorders>
            <w:shd w:val="clear" w:color="auto" w:fill="E0E0E0"/>
            <w:vAlign w:val="center"/>
          </w:tcPr>
          <w:p w14:paraId="320633E5" w14:textId="77777777" w:rsidR="002D0594" w:rsidRPr="00B916EC" w:rsidRDefault="002D0594" w:rsidP="00A34452">
            <w:pPr>
              <w:spacing w:after="0"/>
              <w:jc w:val="center"/>
              <w:textAlignment w:val="bottom"/>
              <w:rPr>
                <w:rStyle w:val="af9"/>
                <w:rFonts w:ascii="Arial" w:hAnsi="Arial" w:cs="Arial"/>
                <w:b/>
                <w:sz w:val="18"/>
                <w:szCs w:val="18"/>
              </w:rPr>
            </w:pPr>
            <w:r w:rsidRPr="00B916EC">
              <w:rPr>
                <w:rStyle w:val="af9"/>
                <w:rFonts w:ascii="Arial" w:hAnsi="Arial" w:cs="Arial"/>
                <w:b/>
                <w:sz w:val="18"/>
                <w:szCs w:val="18"/>
              </w:rPr>
              <w:t>First symbol index</w:t>
            </w:r>
          </w:p>
          <w:p w14:paraId="3301B22E" w14:textId="71F7DBAF" w:rsidR="002D0594" w:rsidRPr="00B916EC" w:rsidRDefault="002D0594" w:rsidP="00A34452">
            <w:pPr>
              <w:spacing w:after="0"/>
              <w:jc w:val="center"/>
              <w:textAlignment w:val="bottom"/>
              <w:rPr>
                <w:rFonts w:ascii="Arial" w:hAnsi="Arial" w:cs="Arial"/>
                <w:b/>
                <w:sz w:val="18"/>
                <w:szCs w:val="18"/>
              </w:rPr>
            </w:pPr>
            <w:r w:rsidRPr="00B916EC">
              <w:rPr>
                <w:rStyle w:val="af9"/>
                <w:rFonts w:ascii="Arial" w:hAnsi="Arial" w:cs="Arial"/>
                <w:b/>
                <w:sz w:val="18"/>
                <w:szCs w:val="18"/>
              </w:rPr>
              <w:t>(</w:t>
            </w:r>
            <w:r w:rsidRPr="00B916EC">
              <w:rPr>
                <w:rStyle w:val="af9"/>
                <w:rFonts w:ascii="Arial" w:hAnsi="Arial" w:cs="Arial"/>
                <w:b/>
                <w:i/>
                <w:sz w:val="18"/>
                <w:szCs w:val="18"/>
              </w:rPr>
              <w:t>k</w:t>
            </w:r>
            <w:r w:rsidRPr="00B916EC">
              <w:rPr>
                <w:rStyle w:val="af9"/>
                <w:rFonts w:ascii="Arial" w:hAnsi="Arial" w:cs="Arial"/>
                <w:b/>
                <w:sz w:val="18"/>
                <w:szCs w:val="18"/>
              </w:rPr>
              <w:t xml:space="preserve"> = 0, 1, … </w:t>
            </w:r>
            <w:r>
              <w:rPr>
                <w:rStyle w:val="af9"/>
                <w:rFonts w:ascii="Arial" w:hAnsi="Arial" w:cs="Arial"/>
                <w:b/>
                <w:sz w:val="18"/>
                <w:szCs w:val="18"/>
              </w:rPr>
              <w:t>31</w:t>
            </w:r>
            <w:r w:rsidRPr="00B916EC">
              <w:rPr>
                <w:rStyle w:val="af9"/>
                <w:rFonts w:ascii="Arial" w:hAnsi="Arial" w:cs="Arial"/>
                <w:b/>
                <w:sz w:val="18"/>
                <w:szCs w:val="18"/>
              </w:rPr>
              <w:t>)</w:t>
            </w:r>
          </w:p>
        </w:tc>
      </w:tr>
      <w:tr w:rsidR="002D0594" w:rsidRPr="00B916EC" w14:paraId="77BC3A63" w14:textId="77777777" w:rsidTr="00A34452">
        <w:trPr>
          <w:cantSplit/>
          <w:trHeight w:val="594"/>
        </w:trPr>
        <w:tc>
          <w:tcPr>
            <w:tcW w:w="810" w:type="dxa"/>
            <w:tcBorders>
              <w:top w:val="double" w:sz="4" w:space="0" w:color="auto"/>
              <w:right w:val="double" w:sz="4" w:space="0" w:color="auto"/>
            </w:tcBorders>
            <w:shd w:val="clear" w:color="auto" w:fill="auto"/>
            <w:vAlign w:val="center"/>
          </w:tcPr>
          <w:p w14:paraId="7B1E10EF" w14:textId="77777777" w:rsidR="002D0594" w:rsidRPr="00B916EC" w:rsidRDefault="002D0594" w:rsidP="00A34452">
            <w:pPr>
              <w:pStyle w:val="TAC"/>
            </w:pPr>
            <w:r w:rsidRPr="00B916EC">
              <w:t>0</w:t>
            </w:r>
          </w:p>
        </w:tc>
        <w:tc>
          <w:tcPr>
            <w:tcW w:w="5040" w:type="dxa"/>
            <w:tcBorders>
              <w:top w:val="double" w:sz="4" w:space="0" w:color="auto"/>
              <w:left w:val="double" w:sz="4" w:space="0" w:color="auto"/>
            </w:tcBorders>
            <w:vAlign w:val="center"/>
          </w:tcPr>
          <w:p w14:paraId="4B7C9629" w14:textId="759CC2E0" w:rsidR="002D0594" w:rsidRPr="00B916EC" w:rsidRDefault="002D0594" w:rsidP="00A34452">
            <w:pPr>
              <w:spacing w:after="0"/>
              <w:jc w:val="center"/>
              <w:textAlignment w:val="bottom"/>
            </w:pPr>
            <w:r>
              <w:rPr>
                <w:noProof/>
                <w:position w:val="-12"/>
                <w:szCs w:val="24"/>
                <w:lang w:eastAsia="ko-KR"/>
              </w:rPr>
              <w:drawing>
                <wp:inline distT="0" distB="0" distL="0" distR="0" wp14:anchorId="76E01B9D" wp14:editId="0CAA2010">
                  <wp:extent cx="818515" cy="179070"/>
                  <wp:effectExtent l="0" t="0" r="63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18515" cy="179070"/>
                          </a:xfrm>
                          <a:prstGeom prst="rect">
                            <a:avLst/>
                          </a:prstGeom>
                          <a:noFill/>
                          <a:ln>
                            <a:noFill/>
                          </a:ln>
                        </pic:spPr>
                      </pic:pic>
                    </a:graphicData>
                  </a:graphic>
                </wp:inline>
              </w:drawing>
            </w:r>
          </w:p>
          <w:p w14:paraId="05998E1F" w14:textId="5CDDB5BE" w:rsidR="002D0594" w:rsidRPr="00B916EC" w:rsidRDefault="002D0594" w:rsidP="00A34452">
            <w:pPr>
              <w:spacing w:after="0"/>
              <w:jc w:val="center"/>
              <w:textAlignment w:val="bottom"/>
              <w:rPr>
                <w:rFonts w:ascii="Arial" w:hAnsi="Arial" w:cs="Arial"/>
                <w:sz w:val="18"/>
                <w:szCs w:val="18"/>
              </w:rPr>
            </w:pPr>
            <w:r>
              <w:rPr>
                <w:noProof/>
                <w:position w:val="-12"/>
                <w:szCs w:val="24"/>
                <w:lang w:eastAsia="ko-KR"/>
              </w:rPr>
              <w:drawing>
                <wp:inline distT="0" distB="0" distL="0" distR="0" wp14:anchorId="0E9052B8" wp14:editId="76EC2894">
                  <wp:extent cx="561975" cy="17907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1975" cy="179070"/>
                          </a:xfrm>
                          <a:prstGeom prst="rect">
                            <a:avLst/>
                          </a:prstGeom>
                          <a:noFill/>
                          <a:ln>
                            <a:noFill/>
                          </a:ln>
                        </pic:spPr>
                      </pic:pic>
                    </a:graphicData>
                  </a:graphic>
                </wp:inline>
              </w:drawing>
            </w:r>
            <w:r w:rsidRPr="00B916EC">
              <w:t xml:space="preserve"> </w:t>
            </w:r>
          </w:p>
        </w:tc>
        <w:tc>
          <w:tcPr>
            <w:tcW w:w="3809" w:type="dxa"/>
            <w:tcBorders>
              <w:top w:val="double" w:sz="4" w:space="0" w:color="auto"/>
            </w:tcBorders>
            <w:vAlign w:val="center"/>
          </w:tcPr>
          <w:p w14:paraId="6EEDEBF6" w14:textId="44178C49" w:rsidR="002D0594" w:rsidRPr="00B916EC" w:rsidRDefault="002D0594" w:rsidP="00A34452">
            <w:pPr>
              <w:spacing w:after="120"/>
              <w:jc w:val="center"/>
              <w:textAlignment w:val="bottom"/>
              <w:rPr>
                <w:rFonts w:ascii="Arial" w:hAnsi="Arial" w:cs="Arial"/>
                <w:sz w:val="18"/>
                <w:szCs w:val="18"/>
              </w:rPr>
            </w:pPr>
            <w:r w:rsidRPr="00B916EC">
              <w:rPr>
                <w:rStyle w:val="af9"/>
                <w:rFonts w:ascii="Arial" w:hAnsi="Arial" w:cs="Arial"/>
                <w:sz w:val="18"/>
                <w:szCs w:val="18"/>
              </w:rPr>
              <w:t xml:space="preserve">2, </w:t>
            </w:r>
            <w:r>
              <w:rPr>
                <w:rStyle w:val="af9"/>
                <w:rFonts w:ascii="Arial" w:hAnsi="Arial" w:cs="Arial"/>
                <w:sz w:val="18"/>
                <w:szCs w:val="18"/>
              </w:rPr>
              <w:t>9</w:t>
            </w:r>
            <w:r w:rsidRPr="00B916EC">
              <w:rPr>
                <w:rStyle w:val="af9"/>
                <w:rFonts w:ascii="Arial" w:hAnsi="Arial" w:cs="Arial"/>
                <w:sz w:val="18"/>
                <w:szCs w:val="18"/>
              </w:rPr>
              <w:t xml:space="preserve"> in</w:t>
            </w:r>
          </w:p>
          <w:p w14:paraId="38823F1E" w14:textId="3AF48143" w:rsidR="002D0594" w:rsidRPr="00B916EC" w:rsidRDefault="002D0594" w:rsidP="00A34452">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2D0594" w:rsidRPr="00B916EC" w14:paraId="18EF6AA5" w14:textId="77777777" w:rsidTr="00A34452">
        <w:trPr>
          <w:cantSplit/>
        </w:trPr>
        <w:tc>
          <w:tcPr>
            <w:tcW w:w="810" w:type="dxa"/>
            <w:tcBorders>
              <w:right w:val="double" w:sz="4" w:space="0" w:color="auto"/>
            </w:tcBorders>
            <w:shd w:val="clear" w:color="auto" w:fill="auto"/>
            <w:vAlign w:val="center"/>
          </w:tcPr>
          <w:p w14:paraId="0B18D5AA" w14:textId="4030EBDC" w:rsidR="002D0594" w:rsidRPr="00B916EC" w:rsidRDefault="002D0594" w:rsidP="00A34452">
            <w:pPr>
              <w:pStyle w:val="TAC"/>
            </w:pPr>
            <w:r w:rsidRPr="00B916EC">
              <w:t>1</w:t>
            </w:r>
            <w:r>
              <w:t xml:space="preserve"> ~ 15</w:t>
            </w:r>
          </w:p>
        </w:tc>
        <w:tc>
          <w:tcPr>
            <w:tcW w:w="8849" w:type="dxa"/>
            <w:gridSpan w:val="2"/>
            <w:tcBorders>
              <w:left w:val="double" w:sz="4" w:space="0" w:color="auto"/>
            </w:tcBorders>
            <w:vAlign w:val="center"/>
          </w:tcPr>
          <w:p w14:paraId="52C98B3C" w14:textId="77777777" w:rsidR="002D0594" w:rsidRPr="00B916EC" w:rsidRDefault="002D0594" w:rsidP="00A34452">
            <w:pPr>
              <w:pStyle w:val="TAC"/>
            </w:pPr>
            <w:r w:rsidRPr="00B916EC">
              <w:rPr>
                <w:rFonts w:cs="Arial"/>
                <w:kern w:val="24"/>
                <w:szCs w:val="18"/>
              </w:rPr>
              <w:t>Reserved</w:t>
            </w:r>
          </w:p>
        </w:tc>
      </w:tr>
    </w:tbl>
    <w:p w14:paraId="74C1DFEA" w14:textId="23A582E8" w:rsidR="003D6345" w:rsidRDefault="003D6345" w:rsidP="002D0594">
      <w:pPr>
        <w:pStyle w:val="a9"/>
        <w:spacing w:after="0"/>
        <w:rPr>
          <w:rFonts w:ascii="Times New Roman" w:hAnsi="Times New Roman"/>
          <w:sz w:val="22"/>
          <w:szCs w:val="22"/>
          <w:lang w:eastAsia="zh-CN"/>
        </w:rPr>
      </w:pPr>
    </w:p>
    <w:p w14:paraId="1F9BBCB3" w14:textId="34A2DE45" w:rsidR="002D0594" w:rsidRDefault="002D0594" w:rsidP="002D0594">
      <w:pPr>
        <w:pStyle w:val="a9"/>
        <w:spacing w:after="0"/>
        <w:rPr>
          <w:rFonts w:ascii="Times New Roman" w:hAnsi="Times New Roman"/>
          <w:sz w:val="22"/>
          <w:szCs w:val="22"/>
          <w:lang w:eastAsia="zh-CN"/>
        </w:rPr>
      </w:pPr>
    </w:p>
    <w:p w14:paraId="21D4C149" w14:textId="1B241307" w:rsidR="00684A33" w:rsidRPr="001408A8" w:rsidRDefault="00684A33" w:rsidP="00684A33">
      <w:pPr>
        <w:pStyle w:val="a9"/>
        <w:spacing w:after="0"/>
        <w:rPr>
          <w:rFonts w:ascii="Times New Roman" w:hAnsi="Times New Roman"/>
          <w:b/>
          <w:bCs/>
          <w:sz w:val="22"/>
          <w:szCs w:val="22"/>
          <w:lang w:eastAsia="zh-CN"/>
        </w:rPr>
      </w:pPr>
      <w:r w:rsidRPr="001408A8">
        <w:rPr>
          <w:rFonts w:ascii="Times New Roman" w:hAnsi="Times New Roman"/>
          <w:b/>
          <w:bCs/>
          <w:sz w:val="22"/>
          <w:szCs w:val="22"/>
          <w:lang w:eastAsia="zh-CN"/>
        </w:rPr>
        <w:t>Issue #4)</w:t>
      </w:r>
    </w:p>
    <w:p w14:paraId="05F29BEA" w14:textId="05F9EDF9" w:rsidR="005D74ED" w:rsidRDefault="005D74ED" w:rsidP="002D0594">
      <w:pPr>
        <w:pStyle w:val="a9"/>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77923E5A" w14:textId="77777777" w:rsidR="00D837CC" w:rsidRDefault="00D837CC" w:rsidP="005D74E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76B72E6F" w14:textId="48BF6F5A" w:rsidR="00D837CC" w:rsidRDefault="00D837CC" w:rsidP="002D0594">
      <w:pPr>
        <w:pStyle w:val="a9"/>
        <w:spacing w:after="0"/>
        <w:rPr>
          <w:rFonts w:ascii="Times New Roman" w:hAnsi="Times New Roman"/>
          <w:sz w:val="22"/>
          <w:szCs w:val="22"/>
          <w:lang w:eastAsia="zh-CN"/>
        </w:rPr>
      </w:pPr>
    </w:p>
    <w:p w14:paraId="731FB901" w14:textId="77777777" w:rsidR="001408A8" w:rsidRDefault="001408A8" w:rsidP="002D0594">
      <w:pPr>
        <w:pStyle w:val="a9"/>
        <w:spacing w:after="0"/>
        <w:rPr>
          <w:rFonts w:ascii="Times New Roman" w:hAnsi="Times New Roman"/>
          <w:sz w:val="22"/>
          <w:szCs w:val="22"/>
          <w:lang w:eastAsia="zh-CN"/>
        </w:rPr>
      </w:pPr>
    </w:p>
    <w:p w14:paraId="6E16E7B0" w14:textId="7E85FF85" w:rsidR="00684A33" w:rsidRPr="001408A8" w:rsidRDefault="00684A33" w:rsidP="00684A33">
      <w:pPr>
        <w:pStyle w:val="a9"/>
        <w:spacing w:after="0"/>
        <w:rPr>
          <w:rFonts w:ascii="Times New Roman" w:hAnsi="Times New Roman"/>
          <w:b/>
          <w:bCs/>
          <w:sz w:val="22"/>
          <w:szCs w:val="22"/>
          <w:lang w:eastAsia="zh-CN"/>
        </w:rPr>
      </w:pPr>
      <w:r w:rsidRPr="001408A8">
        <w:rPr>
          <w:rFonts w:ascii="Times New Roman" w:hAnsi="Times New Roman"/>
          <w:b/>
          <w:bCs/>
          <w:sz w:val="22"/>
          <w:szCs w:val="22"/>
          <w:lang w:eastAsia="zh-CN"/>
        </w:rPr>
        <w:t>Issue #5)</w:t>
      </w:r>
    </w:p>
    <w:p w14:paraId="70EDAF66" w14:textId="77777777" w:rsidR="005D74ED" w:rsidRDefault="005D74ED" w:rsidP="005D74ED">
      <w:pPr>
        <w:pStyle w:val="a9"/>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0CB1AFAE" w14:textId="77777777" w:rsidR="00684A33" w:rsidRDefault="00684A33" w:rsidP="005D74E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9D9B0BD" w14:textId="5F5E2484" w:rsidR="00684A33" w:rsidRDefault="00684A33" w:rsidP="002D0594">
      <w:pPr>
        <w:pStyle w:val="a9"/>
        <w:spacing w:after="0"/>
        <w:rPr>
          <w:rFonts w:ascii="Times New Roman" w:hAnsi="Times New Roman"/>
          <w:sz w:val="22"/>
          <w:szCs w:val="22"/>
          <w:lang w:eastAsia="zh-CN"/>
        </w:rPr>
      </w:pPr>
    </w:p>
    <w:p w14:paraId="39ABBE56" w14:textId="2A99F090" w:rsidR="00684A33" w:rsidRPr="00DF6375" w:rsidRDefault="00DF6375" w:rsidP="002D0594">
      <w:pPr>
        <w:pStyle w:val="a9"/>
        <w:spacing w:after="0"/>
        <w:rPr>
          <w:rFonts w:ascii="Times New Roman" w:hAnsi="Times New Roman"/>
          <w:b/>
          <w:bCs/>
          <w:sz w:val="22"/>
          <w:szCs w:val="22"/>
          <w:lang w:eastAsia="zh-CN"/>
        </w:rPr>
      </w:pPr>
      <w:r w:rsidRPr="00DF6375">
        <w:rPr>
          <w:rFonts w:ascii="Times New Roman" w:hAnsi="Times New Roman"/>
          <w:b/>
          <w:bCs/>
          <w:sz w:val="22"/>
          <w:szCs w:val="22"/>
          <w:lang w:eastAsia="zh-CN"/>
        </w:rPr>
        <w:t>Issue #6) RB offset values</w:t>
      </w:r>
    </w:p>
    <w:p w14:paraId="0975FF11" w14:textId="6EAE8F63" w:rsidR="00742BAB" w:rsidRDefault="00742BAB" w:rsidP="002D0594">
      <w:pPr>
        <w:pStyle w:val="a9"/>
        <w:spacing w:after="0"/>
        <w:rPr>
          <w:rFonts w:ascii="Times New Roman" w:hAnsi="Times New Roman"/>
          <w:sz w:val="22"/>
          <w:szCs w:val="22"/>
          <w:lang w:eastAsia="zh-CN"/>
        </w:rPr>
      </w:pPr>
    </w:p>
    <w:p w14:paraId="63EBFB98" w14:textId="73A91616" w:rsidR="00EE07EF" w:rsidRDefault="00EE07EF" w:rsidP="00EE07EF">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encourage companies provide companies views on the required RB offsets, even if they are speculative (based on specific assumptions in raster design in RAN4). If possible, please share details of how required RB offset were computed (similar to how [11] from Ericsson provided information on the assumptions).</w:t>
      </w:r>
    </w:p>
    <w:p w14:paraId="39BFC951" w14:textId="0D9B081D" w:rsidR="00DF6375" w:rsidRDefault="00DF6375" w:rsidP="002D0594">
      <w:pPr>
        <w:pStyle w:val="a9"/>
        <w:spacing w:after="0"/>
        <w:rPr>
          <w:rFonts w:ascii="Times New Roman" w:hAnsi="Times New Roman"/>
          <w:sz w:val="22"/>
          <w:szCs w:val="22"/>
          <w:lang w:eastAsia="zh-CN"/>
        </w:rPr>
      </w:pPr>
    </w:p>
    <w:p w14:paraId="0F92F24A" w14:textId="77777777" w:rsidR="00DF6375" w:rsidRDefault="00DF6375" w:rsidP="002D0594">
      <w:pPr>
        <w:pStyle w:val="a9"/>
        <w:spacing w:after="0"/>
        <w:rPr>
          <w:rFonts w:ascii="Times New Roman" w:hAnsi="Times New Roman"/>
          <w:sz w:val="22"/>
          <w:szCs w:val="22"/>
          <w:lang w:eastAsia="zh-CN"/>
        </w:rPr>
      </w:pPr>
    </w:p>
    <w:p w14:paraId="003EC58A" w14:textId="77777777" w:rsidR="00164B4A" w:rsidRPr="00B47A0B" w:rsidRDefault="00164B4A" w:rsidP="00164B4A">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32CFB3B" w14:textId="0A8ADFC6" w:rsidR="00164B4A" w:rsidRDefault="00164B4A" w:rsidP="00164B4A">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1833FE">
        <w:rPr>
          <w:rFonts w:ascii="Times New Roman" w:hAnsi="Times New Roman"/>
          <w:sz w:val="22"/>
          <w:szCs w:val="22"/>
          <w:lang w:eastAsia="zh-CN"/>
        </w:rPr>
        <w:t xml:space="preserve"> #1 ~ #6</w:t>
      </w:r>
      <w:r>
        <w:rPr>
          <w:rFonts w:ascii="Times New Roman" w:hAnsi="Times New Roman"/>
          <w:sz w:val="22"/>
          <w:szCs w:val="22"/>
          <w:lang w:eastAsia="zh-CN"/>
        </w:rPr>
        <w:t>. Also</w:t>
      </w:r>
      <w:r w:rsidR="003A3C9E">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6FAEAD78" w14:textId="77777777" w:rsidR="00164B4A" w:rsidRDefault="00164B4A" w:rsidP="00164B4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164B4A" w14:paraId="2CF9D4E3" w14:textId="77777777" w:rsidTr="0064467B">
        <w:tc>
          <w:tcPr>
            <w:tcW w:w="1525" w:type="dxa"/>
            <w:shd w:val="clear" w:color="auto" w:fill="FBE4D5" w:themeFill="accent2" w:themeFillTint="33"/>
          </w:tcPr>
          <w:p w14:paraId="1B41D529" w14:textId="77777777" w:rsidR="00164B4A" w:rsidRDefault="00164B4A" w:rsidP="0064467B">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79B5432" w14:textId="77777777" w:rsidR="00164B4A" w:rsidRDefault="00164B4A" w:rsidP="0064467B">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E00BCC" w14:paraId="12708C5C" w14:textId="77777777" w:rsidTr="0064467B">
        <w:tc>
          <w:tcPr>
            <w:tcW w:w="1525" w:type="dxa"/>
          </w:tcPr>
          <w:p w14:paraId="0768D053" w14:textId="4893287D" w:rsidR="00E00BCC" w:rsidRDefault="00E00BCC" w:rsidP="00E00BCC">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5085221E" w14:textId="77777777" w:rsidR="00E00BCC" w:rsidRDefault="00E00BCC" w:rsidP="00E00BC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#1, we support the proposal 1.3-1, while we can also live with deferring this decision. </w:t>
            </w:r>
          </w:p>
          <w:p w14:paraId="1E7AC985" w14:textId="77777777" w:rsidR="00E00BCC" w:rsidRDefault="00E00BCC" w:rsidP="00E00BC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#2, we support the proposal 1.3-2. </w:t>
            </w:r>
          </w:p>
          <w:p w14:paraId="6791A704" w14:textId="77777777" w:rsidR="00E00BCC" w:rsidRDefault="00E00BCC" w:rsidP="00E00BC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issue #3, we support the proposal 1.3-3 and 1.3-4.</w:t>
            </w:r>
          </w:p>
          <w:p w14:paraId="59C12B07" w14:textId="77DD3BA8" w:rsidR="00E00BCC" w:rsidRDefault="00E00BCC" w:rsidP="00E00BC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#4, it depends on the design of multi-slot PDCCH monitoring capability. </w:t>
            </w:r>
          </w:p>
          <w:p w14:paraId="5B0CBB0B" w14:textId="46AF9CC2" w:rsidR="00E00BCC" w:rsidRDefault="00E00BCC" w:rsidP="00E00BCC">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issue #5, we do not understand the motivation of such updates. Could someone clarify? </w:t>
            </w:r>
          </w:p>
        </w:tc>
      </w:tr>
      <w:tr w:rsidR="00562993" w14:paraId="71D603A9" w14:textId="77777777" w:rsidTr="0064467B">
        <w:tc>
          <w:tcPr>
            <w:tcW w:w="1525" w:type="dxa"/>
          </w:tcPr>
          <w:p w14:paraId="5EA8B34B" w14:textId="2EE01351" w:rsidR="00562993" w:rsidRDefault="00562993" w:rsidP="00562993">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6551D3B4" w14:textId="77777777" w:rsidR="00562993" w:rsidRDefault="00562993" w:rsidP="00562993">
            <w:pPr>
              <w:pStyle w:val="a9"/>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-1</w:t>
            </w:r>
            <w:r>
              <w:rPr>
                <w:rFonts w:ascii="Times New Roman" w:hAnsi="Times New Roman"/>
                <w:sz w:val="22"/>
                <w:szCs w:val="22"/>
                <w:lang w:eastAsia="zh-CN"/>
              </w:rPr>
              <w:t>: support</w:t>
            </w:r>
          </w:p>
          <w:p w14:paraId="0F339E76" w14:textId="77777777" w:rsidR="00562993" w:rsidRDefault="00562993" w:rsidP="00562993">
            <w:pPr>
              <w:pStyle w:val="a9"/>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2: support</w:t>
            </w:r>
          </w:p>
          <w:p w14:paraId="4A52CC9D" w14:textId="77777777" w:rsidR="00562993" w:rsidRDefault="00562993" w:rsidP="00562993">
            <w:pPr>
              <w:pStyle w:val="a9"/>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3: not support. We prefer to change O from {0, 2.5, 5, 7.5} to {0, X, Y, Z} and FFS the values of X, Y, Z at current stage.</w:t>
            </w:r>
          </w:p>
          <w:p w14:paraId="65808244" w14:textId="77777777" w:rsidR="00562993" w:rsidRDefault="00562993" w:rsidP="00562993">
            <w:pPr>
              <w:pStyle w:val="a9"/>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4: support</w:t>
            </w:r>
          </w:p>
          <w:p w14:paraId="0E1265BD" w14:textId="77777777" w:rsidR="00562993" w:rsidRDefault="00562993" w:rsidP="00562993">
            <w:pPr>
              <w:pStyle w:val="a9"/>
              <w:spacing w:after="0"/>
              <w:rPr>
                <w:rFonts w:ascii="Times New Roman" w:hAnsi="Times New Roman"/>
                <w:sz w:val="22"/>
                <w:szCs w:val="22"/>
                <w:lang w:eastAsia="zh-CN"/>
              </w:rPr>
            </w:pPr>
          </w:p>
          <w:p w14:paraId="72D5C0E0" w14:textId="77777777" w:rsidR="00562993" w:rsidRDefault="00562993" w:rsidP="00562993">
            <w:pPr>
              <w:pStyle w:val="a9"/>
              <w:spacing w:after="0"/>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issue #4, two PDCCH monitoring occasions as legacy should be supported. For the monitoring span, UE capability (e.g., slot-group based) could be considered.</w:t>
            </w:r>
          </w:p>
          <w:p w14:paraId="08F31E17" w14:textId="77777777" w:rsidR="00562993" w:rsidRDefault="00562993" w:rsidP="00562993">
            <w:pPr>
              <w:pStyle w:val="a9"/>
              <w:spacing w:after="0"/>
              <w:rPr>
                <w:rFonts w:ascii="Times New Roman" w:eastAsia="MS Mincho" w:hAnsi="Times New Roman"/>
                <w:sz w:val="22"/>
                <w:szCs w:val="22"/>
                <w:lang w:eastAsia="ja-JP"/>
              </w:rPr>
            </w:pPr>
          </w:p>
        </w:tc>
      </w:tr>
      <w:tr w:rsidR="006512EF" w14:paraId="791B5593" w14:textId="77777777" w:rsidTr="0064467B">
        <w:tc>
          <w:tcPr>
            <w:tcW w:w="1525" w:type="dxa"/>
          </w:tcPr>
          <w:p w14:paraId="7BD11CFB" w14:textId="0D5771E5" w:rsidR="006512EF" w:rsidRDefault="006512EF" w:rsidP="00562993">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7B3FFA18" w14:textId="5A6A0B81" w:rsidR="006512EF" w:rsidRDefault="006512EF" w:rsidP="006512EF">
            <w:pPr>
              <w:pStyle w:val="a9"/>
              <w:spacing w:after="0"/>
              <w:rPr>
                <w:rFonts w:ascii="Times New Roman" w:hAnsi="Times New Roman"/>
                <w:sz w:val="22"/>
                <w:szCs w:val="22"/>
                <w:lang w:eastAsia="zh-CN"/>
              </w:rPr>
            </w:pPr>
            <w:r w:rsidRPr="006512EF">
              <w:rPr>
                <w:rFonts w:ascii="Times New Roman" w:hAnsi="Times New Roman"/>
                <w:sz w:val="22"/>
                <w:szCs w:val="22"/>
                <w:lang w:eastAsia="zh-CN"/>
              </w:rPr>
              <w:t>Issue #1</w:t>
            </w:r>
            <w:r>
              <w:rPr>
                <w:rFonts w:ascii="Times New Roman" w:hAnsi="Times New Roman"/>
                <w:sz w:val="22"/>
                <w:szCs w:val="22"/>
                <w:lang w:eastAsia="zh-CN"/>
              </w:rPr>
              <w:t xml:space="preserve"> (</w:t>
            </w:r>
            <w:r w:rsidRPr="006512EF">
              <w:rPr>
                <w:rFonts w:ascii="Times New Roman" w:hAnsi="Times New Roman"/>
                <w:sz w:val="22"/>
                <w:szCs w:val="22"/>
                <w:lang w:eastAsia="zh-CN"/>
              </w:rPr>
              <w:t>Proposal 1.3-1</w:t>
            </w:r>
            <w:r>
              <w:rPr>
                <w:rFonts w:ascii="Times New Roman" w:hAnsi="Times New Roman"/>
                <w:sz w:val="22"/>
                <w:szCs w:val="22"/>
                <w:lang w:eastAsia="zh-CN"/>
              </w:rPr>
              <w:t xml:space="preserve">): </w:t>
            </w:r>
            <w:r w:rsidR="001C0684">
              <w:rPr>
                <w:rFonts w:ascii="Times New Roman" w:hAnsi="Times New Roman"/>
                <w:sz w:val="22"/>
                <w:szCs w:val="22"/>
                <w:lang w:eastAsia="zh-CN"/>
              </w:rPr>
              <w:t>no strong view</w:t>
            </w:r>
          </w:p>
          <w:p w14:paraId="654A9973" w14:textId="3A933E0F" w:rsidR="00EA0081" w:rsidRDefault="00EA0081" w:rsidP="006512EF">
            <w:pPr>
              <w:pStyle w:val="a9"/>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2 (</w:t>
            </w:r>
            <w:r w:rsidRPr="006512EF">
              <w:rPr>
                <w:rFonts w:ascii="Times New Roman" w:hAnsi="Times New Roman"/>
                <w:sz w:val="22"/>
                <w:szCs w:val="22"/>
                <w:lang w:eastAsia="zh-CN"/>
              </w:rPr>
              <w:t>Proposal 1.3-</w:t>
            </w:r>
            <w:r>
              <w:rPr>
                <w:rFonts w:ascii="Times New Roman" w:hAnsi="Times New Roman"/>
                <w:sz w:val="22"/>
                <w:szCs w:val="22"/>
                <w:lang w:eastAsia="zh-CN"/>
              </w:rPr>
              <w:t>2):</w:t>
            </w:r>
            <w:r w:rsidR="00FD2B59">
              <w:rPr>
                <w:rFonts w:ascii="Times New Roman" w:hAnsi="Times New Roman"/>
                <w:sz w:val="22"/>
                <w:szCs w:val="22"/>
                <w:lang w:eastAsia="zh-CN"/>
              </w:rPr>
              <w:t xml:space="preserve"> we are fine with this proposal</w:t>
            </w:r>
          </w:p>
          <w:p w14:paraId="3124A9D6" w14:textId="77777777" w:rsidR="00EA0081" w:rsidRDefault="00EA0081" w:rsidP="006512EF">
            <w:pPr>
              <w:pStyle w:val="a9"/>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3</w:t>
            </w:r>
          </w:p>
          <w:p w14:paraId="5819F387" w14:textId="21D5A09F" w:rsidR="00EA0081" w:rsidRDefault="00EA0081" w:rsidP="00EA0081">
            <w:pPr>
              <w:pStyle w:val="a9"/>
              <w:numPr>
                <w:ilvl w:val="0"/>
                <w:numId w:val="8"/>
              </w:numPr>
              <w:spacing w:after="0"/>
              <w:rPr>
                <w:rFonts w:ascii="Times New Roman" w:hAnsi="Times New Roman"/>
                <w:sz w:val="22"/>
                <w:szCs w:val="22"/>
                <w:lang w:eastAsia="zh-CN"/>
              </w:rPr>
            </w:pPr>
            <w:r w:rsidRPr="006512EF">
              <w:rPr>
                <w:rFonts w:ascii="Times New Roman" w:hAnsi="Times New Roman"/>
                <w:sz w:val="22"/>
                <w:szCs w:val="22"/>
                <w:lang w:eastAsia="zh-CN"/>
              </w:rPr>
              <w:t>Proposal 1.3-</w:t>
            </w:r>
            <w:r>
              <w:rPr>
                <w:rFonts w:ascii="Times New Roman" w:hAnsi="Times New Roman"/>
                <w:sz w:val="22"/>
                <w:szCs w:val="22"/>
                <w:lang w:eastAsia="zh-CN"/>
              </w:rPr>
              <w:t>3:</w:t>
            </w:r>
          </w:p>
          <w:p w14:paraId="1528C6EC" w14:textId="20092481" w:rsidR="00FF4354" w:rsidRPr="00FF4354" w:rsidRDefault="00FF4354" w:rsidP="00FF4354">
            <w:pPr>
              <w:pStyle w:val="a9"/>
              <w:numPr>
                <w:ilvl w:val="1"/>
                <w:numId w:val="8"/>
              </w:numPr>
              <w:rPr>
                <w:sz w:val="22"/>
                <w:szCs w:val="22"/>
                <w:lang w:eastAsia="zh-CN"/>
              </w:rPr>
            </w:pPr>
            <w:r w:rsidRPr="00FF4354">
              <w:rPr>
                <w:sz w:val="22"/>
                <w:szCs w:val="22"/>
                <w:lang w:eastAsia="zh-CN"/>
              </w:rPr>
              <w:t>We are fine with the ‘O’ portion of the proposal</w:t>
            </w:r>
            <w:r w:rsidR="00F12C88">
              <w:rPr>
                <w:sz w:val="22"/>
                <w:szCs w:val="22"/>
                <w:lang w:eastAsia="zh-CN"/>
              </w:rPr>
              <w:t xml:space="preserve"> </w:t>
            </w:r>
          </w:p>
          <w:p w14:paraId="1B7FCAD5" w14:textId="01CE9ED9" w:rsidR="00FF4354" w:rsidRPr="00F12C88" w:rsidRDefault="00FF4354" w:rsidP="00F12C88">
            <w:pPr>
              <w:pStyle w:val="a9"/>
              <w:numPr>
                <w:ilvl w:val="1"/>
                <w:numId w:val="8"/>
              </w:numPr>
              <w:rPr>
                <w:sz w:val="22"/>
                <w:szCs w:val="22"/>
                <w:lang w:eastAsia="zh-CN"/>
              </w:rPr>
            </w:pPr>
            <w:r w:rsidRPr="00FF4354">
              <w:rPr>
                <w:sz w:val="22"/>
                <w:szCs w:val="22"/>
                <w:lang w:eastAsia="zh-CN"/>
              </w:rPr>
              <w:lastRenderedPageBreak/>
              <w:t>For the “First symbol index” we think that back-to-back SS0 is not possible if beam switching gaps are needed. Hence, we prefer {0, if </w:t>
            </w:r>
            <w:r w:rsidRPr="00FF4354">
              <w:rPr>
                <w:noProof/>
                <w:sz w:val="22"/>
                <w:szCs w:val="22"/>
                <w:lang w:eastAsia="ko-KR"/>
              </w:rPr>
              <w:drawing>
                <wp:inline distT="0" distB="0" distL="0" distR="0" wp14:anchorId="065978FC" wp14:editId="6E16CC19">
                  <wp:extent cx="63500" cy="126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500" cy="126365"/>
                          </a:xfrm>
                          <a:prstGeom prst="rect">
                            <a:avLst/>
                          </a:prstGeom>
                          <a:noFill/>
                          <a:ln>
                            <a:noFill/>
                          </a:ln>
                        </pic:spPr>
                      </pic:pic>
                    </a:graphicData>
                  </a:graphic>
                </wp:inline>
              </w:drawing>
            </w:r>
            <w:r w:rsidRPr="00FF4354">
              <w:rPr>
                <w:sz w:val="22"/>
                <w:szCs w:val="22"/>
                <w:lang w:eastAsia="zh-CN"/>
              </w:rPr>
              <w:t> is even}, {</w:t>
            </w:r>
            <w:r w:rsidRPr="00FF4354">
              <w:rPr>
                <w:noProof/>
                <w:sz w:val="22"/>
                <w:szCs w:val="22"/>
                <w:lang w:eastAsia="ko-KR"/>
              </w:rPr>
              <w:drawing>
                <wp:inline distT="0" distB="0" distL="0" distR="0" wp14:anchorId="31832235" wp14:editId="3FDCEDD1">
                  <wp:extent cx="316230" cy="126365"/>
                  <wp:effectExtent l="0" t="0" r="0"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6230" cy="126365"/>
                          </a:xfrm>
                          <a:prstGeom prst="rect">
                            <a:avLst/>
                          </a:prstGeom>
                          <a:noFill/>
                          <a:ln>
                            <a:noFill/>
                          </a:ln>
                        </pic:spPr>
                      </pic:pic>
                    </a:graphicData>
                  </a:graphic>
                </wp:inline>
              </w:drawing>
            </w:r>
            <w:r w:rsidRPr="00FF4354">
              <w:rPr>
                <w:color w:val="C00000"/>
                <w:sz w:val="22"/>
                <w:szCs w:val="22"/>
                <w:lang w:eastAsia="zh-CN"/>
              </w:rPr>
              <w:t>+ 1</w:t>
            </w:r>
            <w:r w:rsidRPr="00FF4354">
              <w:rPr>
                <w:sz w:val="22"/>
                <w:szCs w:val="22"/>
                <w:lang w:eastAsia="zh-CN"/>
              </w:rPr>
              <w:t>, if </w:t>
            </w:r>
            <w:r w:rsidRPr="00FF4354">
              <w:rPr>
                <w:noProof/>
                <w:sz w:val="22"/>
                <w:szCs w:val="22"/>
                <w:lang w:eastAsia="ko-KR"/>
              </w:rPr>
              <w:drawing>
                <wp:inline distT="0" distB="0" distL="0" distR="0" wp14:anchorId="0EC420BE" wp14:editId="46EB76B6">
                  <wp:extent cx="63500" cy="12636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500" cy="126365"/>
                          </a:xfrm>
                          <a:prstGeom prst="rect">
                            <a:avLst/>
                          </a:prstGeom>
                          <a:noFill/>
                          <a:ln>
                            <a:noFill/>
                          </a:ln>
                        </pic:spPr>
                      </pic:pic>
                    </a:graphicData>
                  </a:graphic>
                </wp:inline>
              </w:drawing>
            </w:r>
            <w:r w:rsidRPr="00FF4354">
              <w:rPr>
                <w:sz w:val="22"/>
                <w:szCs w:val="22"/>
                <w:lang w:eastAsia="zh-CN"/>
              </w:rPr>
              <w:t> is odd}</w:t>
            </w:r>
          </w:p>
          <w:p w14:paraId="61E606BB" w14:textId="28C8E165" w:rsidR="00EA0081" w:rsidRDefault="00EA0081" w:rsidP="00EA0081">
            <w:pPr>
              <w:pStyle w:val="a9"/>
              <w:numPr>
                <w:ilvl w:val="0"/>
                <w:numId w:val="8"/>
              </w:numPr>
              <w:spacing w:after="0"/>
              <w:rPr>
                <w:rFonts w:ascii="Times New Roman" w:hAnsi="Times New Roman"/>
                <w:sz w:val="22"/>
                <w:szCs w:val="22"/>
                <w:lang w:eastAsia="zh-CN"/>
              </w:rPr>
            </w:pPr>
            <w:r w:rsidRPr="006512EF">
              <w:rPr>
                <w:rFonts w:ascii="Times New Roman" w:hAnsi="Times New Roman"/>
                <w:sz w:val="22"/>
                <w:szCs w:val="22"/>
                <w:lang w:eastAsia="zh-CN"/>
              </w:rPr>
              <w:t>Proposal 1.3-</w:t>
            </w:r>
            <w:r>
              <w:rPr>
                <w:rFonts w:ascii="Times New Roman" w:hAnsi="Times New Roman"/>
                <w:sz w:val="22"/>
                <w:szCs w:val="22"/>
                <w:lang w:eastAsia="zh-CN"/>
              </w:rPr>
              <w:t>4:</w:t>
            </w:r>
            <w:r w:rsidR="00F12C88">
              <w:rPr>
                <w:rFonts w:ascii="Times New Roman" w:hAnsi="Times New Roman"/>
                <w:sz w:val="22"/>
                <w:szCs w:val="22"/>
                <w:lang w:eastAsia="zh-CN"/>
              </w:rPr>
              <w:t xml:space="preserve"> we are fine with this proposal</w:t>
            </w:r>
          </w:p>
          <w:p w14:paraId="2051B1B6" w14:textId="3CFBCE46" w:rsidR="00EA0081" w:rsidRPr="00586A9D" w:rsidRDefault="00EA0081" w:rsidP="00EA0081">
            <w:pPr>
              <w:pStyle w:val="a9"/>
              <w:spacing w:after="0"/>
              <w:rPr>
                <w:rFonts w:ascii="Times New Roman" w:hAnsi="Times New Roman"/>
                <w:sz w:val="22"/>
                <w:szCs w:val="22"/>
                <w:lang w:eastAsia="zh-CN"/>
              </w:rPr>
            </w:pPr>
            <w:r>
              <w:rPr>
                <w:rFonts w:ascii="Times New Roman" w:hAnsi="Times New Roman"/>
                <w:sz w:val="22"/>
                <w:szCs w:val="22"/>
                <w:lang w:eastAsia="zh-CN"/>
              </w:rPr>
              <w:t>Issue #4:</w:t>
            </w:r>
            <w:r w:rsidR="00312EAE">
              <w:rPr>
                <w:rFonts w:ascii="Times New Roman" w:hAnsi="Times New Roman"/>
                <w:sz w:val="22"/>
                <w:szCs w:val="22"/>
                <w:lang w:eastAsia="zh-CN"/>
              </w:rPr>
              <w:t xml:space="preserve"> </w:t>
            </w:r>
            <w:r w:rsidR="00312EAE" w:rsidRPr="00312EAE">
              <w:rPr>
                <w:rFonts w:ascii="Times New Roman" w:hAnsi="Times New Roman"/>
                <w:sz w:val="22"/>
                <w:szCs w:val="22"/>
                <w:lang w:eastAsia="zh-CN"/>
              </w:rPr>
              <w:t xml:space="preserve">This can be discussed in </w:t>
            </w:r>
            <w:r w:rsidR="00312EAE">
              <w:rPr>
                <w:rFonts w:ascii="Times New Roman" w:hAnsi="Times New Roman"/>
                <w:sz w:val="22"/>
                <w:szCs w:val="22"/>
                <w:lang w:eastAsia="zh-CN"/>
              </w:rPr>
              <w:t xml:space="preserve">agenda </w:t>
            </w:r>
            <w:r w:rsidR="00312EAE" w:rsidRPr="00312EAE">
              <w:rPr>
                <w:rFonts w:ascii="Times New Roman" w:hAnsi="Times New Roman"/>
                <w:sz w:val="22"/>
                <w:szCs w:val="22"/>
                <w:lang w:eastAsia="zh-CN"/>
              </w:rPr>
              <w:t>8.2.2</w:t>
            </w:r>
          </w:p>
        </w:tc>
      </w:tr>
      <w:tr w:rsidR="00DB4419" w14:paraId="6192D38A" w14:textId="77777777" w:rsidTr="0064467B">
        <w:tc>
          <w:tcPr>
            <w:tcW w:w="1525" w:type="dxa"/>
          </w:tcPr>
          <w:p w14:paraId="0500FC3E" w14:textId="2170EF22" w:rsidR="00DB4419" w:rsidRDefault="00DB4419" w:rsidP="00562993">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Lenovo, Motorola Mobility </w:t>
            </w:r>
          </w:p>
        </w:tc>
        <w:tc>
          <w:tcPr>
            <w:tcW w:w="8437" w:type="dxa"/>
          </w:tcPr>
          <w:p w14:paraId="30CEB413" w14:textId="08C827F9" w:rsidR="00DB4419" w:rsidRPr="00DB4419" w:rsidRDefault="00A41812" w:rsidP="00DB4419">
            <w:pPr>
              <w:pStyle w:val="a9"/>
              <w:spacing w:after="0"/>
              <w:rPr>
                <w:rFonts w:ascii="Times New Roman" w:hAnsi="Times New Roman"/>
                <w:sz w:val="22"/>
                <w:szCs w:val="22"/>
                <w:lang w:eastAsia="zh-CN"/>
              </w:rPr>
            </w:pPr>
            <w:r w:rsidRPr="006512EF">
              <w:rPr>
                <w:rFonts w:ascii="Times New Roman" w:hAnsi="Times New Roman"/>
                <w:sz w:val="22"/>
                <w:szCs w:val="22"/>
                <w:lang w:eastAsia="zh-CN"/>
              </w:rPr>
              <w:t>Issue #1</w:t>
            </w:r>
            <w:r>
              <w:rPr>
                <w:rFonts w:ascii="Times New Roman" w:hAnsi="Times New Roman"/>
                <w:sz w:val="22"/>
                <w:szCs w:val="22"/>
                <w:lang w:eastAsia="zh-CN"/>
              </w:rPr>
              <w:t xml:space="preserve"> (</w:t>
            </w:r>
            <w:r w:rsidRPr="006512EF">
              <w:rPr>
                <w:rFonts w:ascii="Times New Roman" w:hAnsi="Times New Roman"/>
                <w:sz w:val="22"/>
                <w:szCs w:val="22"/>
                <w:lang w:eastAsia="zh-CN"/>
              </w:rPr>
              <w:t>Proposal 1.3-1</w:t>
            </w:r>
            <w:r>
              <w:rPr>
                <w:rFonts w:ascii="Times New Roman" w:hAnsi="Times New Roman"/>
                <w:sz w:val="22"/>
                <w:szCs w:val="22"/>
                <w:lang w:eastAsia="zh-CN"/>
              </w:rPr>
              <w:t xml:space="preserve">): </w:t>
            </w:r>
            <w:r w:rsidR="00DB4419" w:rsidRPr="00DB4419">
              <w:rPr>
                <w:rFonts w:ascii="Times New Roman" w:hAnsi="Times New Roman"/>
                <w:sz w:val="22"/>
                <w:szCs w:val="22"/>
                <w:lang w:eastAsia="zh-CN"/>
              </w:rPr>
              <w:t>support</w:t>
            </w:r>
          </w:p>
          <w:p w14:paraId="04DEF806" w14:textId="74C04D4B" w:rsidR="00DB4419" w:rsidRPr="00DB4419" w:rsidRDefault="00A41812" w:rsidP="00DB4419">
            <w:pPr>
              <w:pStyle w:val="a9"/>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2 (</w:t>
            </w:r>
            <w:r w:rsidRPr="006512EF">
              <w:rPr>
                <w:rFonts w:ascii="Times New Roman" w:hAnsi="Times New Roman"/>
                <w:sz w:val="22"/>
                <w:szCs w:val="22"/>
                <w:lang w:eastAsia="zh-CN"/>
              </w:rPr>
              <w:t>Proposal 1.3-</w:t>
            </w:r>
            <w:r>
              <w:rPr>
                <w:rFonts w:ascii="Times New Roman" w:hAnsi="Times New Roman"/>
                <w:sz w:val="22"/>
                <w:szCs w:val="22"/>
                <w:lang w:eastAsia="zh-CN"/>
              </w:rPr>
              <w:t xml:space="preserve">2): </w:t>
            </w:r>
            <w:r w:rsidR="00DB4419" w:rsidRPr="00DB4419">
              <w:rPr>
                <w:rFonts w:ascii="Times New Roman" w:hAnsi="Times New Roman"/>
                <w:sz w:val="22"/>
                <w:szCs w:val="22"/>
                <w:lang w:eastAsia="zh-CN"/>
              </w:rPr>
              <w:t>support</w:t>
            </w:r>
          </w:p>
          <w:p w14:paraId="78DDBDB7" w14:textId="0D7849C5" w:rsidR="00DB4419" w:rsidRPr="00DB4419" w:rsidRDefault="00A41812" w:rsidP="00A41812">
            <w:pPr>
              <w:pStyle w:val="a9"/>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3 (</w:t>
            </w:r>
            <w:r w:rsidR="00DB4419" w:rsidRPr="00DB4419">
              <w:rPr>
                <w:rFonts w:ascii="Times New Roman" w:hAnsi="Times New Roman"/>
                <w:sz w:val="22"/>
                <w:szCs w:val="22"/>
                <w:lang w:eastAsia="zh-CN"/>
              </w:rPr>
              <w:t>Proposal 1.3-3</w:t>
            </w:r>
            <w:r>
              <w:rPr>
                <w:rFonts w:ascii="Times New Roman" w:hAnsi="Times New Roman"/>
                <w:sz w:val="22"/>
                <w:szCs w:val="22"/>
                <w:lang w:eastAsia="zh-CN"/>
              </w:rPr>
              <w:t xml:space="preserve"> and </w:t>
            </w:r>
            <w:r w:rsidRPr="00DB4419">
              <w:rPr>
                <w:rFonts w:ascii="Times New Roman" w:hAnsi="Times New Roman"/>
                <w:sz w:val="22"/>
                <w:szCs w:val="22"/>
                <w:lang w:eastAsia="zh-CN"/>
              </w:rPr>
              <w:t>Proposal 1.3-</w:t>
            </w:r>
            <w:r>
              <w:rPr>
                <w:rFonts w:ascii="Times New Roman" w:hAnsi="Times New Roman"/>
                <w:sz w:val="22"/>
                <w:szCs w:val="22"/>
                <w:lang w:eastAsia="zh-CN"/>
              </w:rPr>
              <w:t>4): We are fine with both proposals</w:t>
            </w:r>
          </w:p>
          <w:p w14:paraId="11D98A14" w14:textId="2F78F216" w:rsidR="00DB4419" w:rsidRPr="006512EF" w:rsidRDefault="00A41812" w:rsidP="00DB4419">
            <w:pPr>
              <w:pStyle w:val="a9"/>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4 we agree with Qualcomm that it can be discussed in 8.2.2.</w:t>
            </w:r>
          </w:p>
        </w:tc>
      </w:tr>
      <w:tr w:rsidR="008F7C5E" w14:paraId="7A42D9CB" w14:textId="77777777" w:rsidTr="0064467B">
        <w:tc>
          <w:tcPr>
            <w:tcW w:w="1525" w:type="dxa"/>
          </w:tcPr>
          <w:p w14:paraId="3067BD71" w14:textId="7D4AB8B3" w:rsidR="008F7C5E" w:rsidRDefault="008F7C5E" w:rsidP="008F7C5E">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69CAD41" w14:textId="77777777" w:rsidR="008F7C5E" w:rsidRDefault="008F7C5E" w:rsidP="008F7C5E">
            <w:pPr>
              <w:pStyle w:val="a9"/>
              <w:spacing w:after="0"/>
              <w:rPr>
                <w:rFonts w:ascii="Times New Roman" w:hAnsi="Times New Roman"/>
                <w:sz w:val="22"/>
                <w:szCs w:val="22"/>
                <w:lang w:eastAsia="zh-CN"/>
              </w:rPr>
            </w:pPr>
            <w:r w:rsidRPr="006512EF">
              <w:rPr>
                <w:rFonts w:ascii="Times New Roman" w:hAnsi="Times New Roman"/>
                <w:sz w:val="22"/>
                <w:szCs w:val="22"/>
                <w:lang w:eastAsia="zh-CN"/>
              </w:rPr>
              <w:t>Proposal 1.3-1</w:t>
            </w:r>
            <w:r>
              <w:rPr>
                <w:rFonts w:ascii="Times New Roman" w:hAnsi="Times New Roman"/>
                <w:sz w:val="22"/>
                <w:szCs w:val="22"/>
                <w:lang w:eastAsia="zh-CN"/>
              </w:rPr>
              <w:t xml:space="preserve">: We support the proposal. </w:t>
            </w:r>
          </w:p>
          <w:p w14:paraId="33AF64C4" w14:textId="77777777" w:rsidR="008F7C5E" w:rsidRDefault="008F7C5E" w:rsidP="008F7C5E">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1.3-2: We support the proposal. Just one typo in the main bullet, and one clarification on moderator’s note. </w:t>
            </w:r>
          </w:p>
          <w:p w14:paraId="6AB977FC" w14:textId="77777777" w:rsidR="008F7C5E" w:rsidRDefault="008F7C5E" w:rsidP="008F7C5E">
            <w:pPr>
              <w:pStyle w:val="a9"/>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w:t>
            </w:r>
            <w:proofErr w:type="spellStart"/>
            <w:r w:rsidRPr="003D4045">
              <w:rPr>
                <w:rFonts w:ascii="Times New Roman" w:hAnsi="Times New Roman"/>
                <w:sz w:val="22"/>
                <w:szCs w:val="22"/>
                <w:lang w:eastAsia="zh-CN"/>
              </w:rPr>
              <w:t>searchSpaceZero</w:t>
            </w:r>
            <w:proofErr w:type="spellEnd"/>
            <w:r w:rsidRPr="003D4045">
              <w:rPr>
                <w:rFonts w:ascii="Times New Roman" w:hAnsi="Times New Roman"/>
                <w:sz w:val="22"/>
                <w:szCs w:val="22"/>
                <w:lang w:eastAsia="zh-CN"/>
              </w:rPr>
              <w:t xml:space="preserve">’ configuration for {SSB, CORESET#0/Type0-PDCCH} </w:t>
            </w:r>
            <w:r w:rsidRPr="00042BAA">
              <w:rPr>
                <w:rFonts w:ascii="Times New Roman" w:hAnsi="Times New Roman"/>
                <w:color w:val="FF0000"/>
                <w:sz w:val="22"/>
                <w:szCs w:val="22"/>
                <w:lang w:eastAsia="zh-CN"/>
              </w:rPr>
              <w:t xml:space="preserve">SCS </w:t>
            </w:r>
            <w:r w:rsidRPr="003D4045">
              <w:rPr>
                <w:rFonts w:ascii="Times New Roman" w:hAnsi="Times New Roman"/>
                <w:sz w:val="22"/>
                <w:szCs w:val="22"/>
                <w:lang w:eastAsia="zh-CN"/>
              </w:rPr>
              <w:t>= {</w:t>
            </w:r>
            <w:r>
              <w:rPr>
                <w:rFonts w:ascii="Times New Roman" w:hAnsi="Times New Roman"/>
                <w:sz w:val="22"/>
                <w:szCs w:val="22"/>
                <w:lang w:eastAsia="zh-CN"/>
              </w:rPr>
              <w:t>120</w:t>
            </w:r>
            <w:r w:rsidRPr="003D4045">
              <w:rPr>
                <w:rFonts w:ascii="Times New Roman" w:hAnsi="Times New Roman"/>
                <w:sz w:val="22"/>
                <w:szCs w:val="22"/>
                <w:lang w:eastAsia="zh-CN"/>
              </w:rPr>
              <w:t xml:space="preserve">, </w:t>
            </w:r>
            <w:r>
              <w:rPr>
                <w:rFonts w:ascii="Times New Roman" w:hAnsi="Times New Roman"/>
                <w:sz w:val="22"/>
                <w:szCs w:val="22"/>
                <w:lang w:eastAsia="zh-CN"/>
              </w:rPr>
              <w:t>120</w:t>
            </w:r>
            <w:r w:rsidRPr="003D4045">
              <w:rPr>
                <w:rFonts w:ascii="Times New Roman" w:hAnsi="Times New Roman"/>
                <w:sz w:val="22"/>
                <w:szCs w:val="22"/>
                <w:lang w:eastAsia="zh-CN"/>
              </w:rPr>
              <w:t>} kHz</w:t>
            </w:r>
            <w:r>
              <w:rPr>
                <w:rFonts w:ascii="Times New Roman" w:hAnsi="Times New Roman"/>
                <w:sz w:val="22"/>
                <w:szCs w:val="22"/>
                <w:lang w:eastAsia="zh-CN"/>
              </w:rPr>
              <w:t>,</w:t>
            </w:r>
          </w:p>
          <w:p w14:paraId="683CF502" w14:textId="77777777" w:rsidR="008F7C5E" w:rsidRDefault="008F7C5E" w:rsidP="008F7C5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05902E3D" w14:textId="77777777" w:rsidR="008F7C5E" w:rsidRDefault="008F7C5E" w:rsidP="008F7C5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074A8BD7" w14:textId="77777777" w:rsidR="008F7C5E" w:rsidRDefault="008F7C5E" w:rsidP="008F7C5E">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note: As pointed out by few companies, RAN1 agreement from #104 implies multiplexing pattern 3 is agreed to be supported </w:t>
            </w:r>
            <w:r w:rsidRPr="00042BAA">
              <w:rPr>
                <w:rFonts w:ascii="Times New Roman" w:hAnsi="Times New Roman"/>
                <w:color w:val="FF0000"/>
                <w:sz w:val="22"/>
                <w:szCs w:val="22"/>
                <w:lang w:eastAsia="zh-CN"/>
              </w:rPr>
              <w:t>for {SSB, CORESET#0/Type0-PDCCH} SCS = {120, 120} kHz.</w:t>
            </w:r>
          </w:p>
          <w:p w14:paraId="51E37AFD" w14:textId="77777777" w:rsidR="008F7C5E" w:rsidRDefault="008F7C5E" w:rsidP="008F7C5E">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1.3-3: We support the proposal. There is a bracket on X&gt;=0 - although we believe X cannot be 0, but it’s ok to leave it there. </w:t>
            </w:r>
          </w:p>
          <w:p w14:paraId="1EF22B7B" w14:textId="77777777" w:rsidR="008F7C5E" w:rsidRDefault="008F7C5E" w:rsidP="008F7C5E">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1.3-4: We support the proposal. Maybe the following rewording is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w:t>
            </w:r>
          </w:p>
          <w:p w14:paraId="4B7AD2EB" w14:textId="77777777" w:rsidR="008F7C5E" w:rsidRPr="00042BAA" w:rsidRDefault="008F7C5E" w:rsidP="008F7C5E">
            <w:pPr>
              <w:pStyle w:val="a9"/>
              <w:numPr>
                <w:ilvl w:val="0"/>
                <w:numId w:val="7"/>
              </w:numPr>
              <w:spacing w:after="0"/>
              <w:rPr>
                <w:rFonts w:ascii="Times New Roman" w:hAnsi="Times New Roman"/>
                <w:color w:val="FF0000"/>
                <w:sz w:val="22"/>
                <w:szCs w:val="22"/>
                <w:lang w:eastAsia="zh-CN"/>
              </w:rPr>
            </w:pPr>
            <w:r w:rsidRPr="00042BAA">
              <w:rPr>
                <w:rFonts w:ascii="Times New Roman" w:hAnsi="Times New Roman"/>
                <w:color w:val="FF0000"/>
                <w:sz w:val="22"/>
                <w:szCs w:val="22"/>
                <w:lang w:eastAsia="zh-CN"/>
              </w:rPr>
              <w:t>If multiplexing pattern 3 is supported for {SSB, CORESET#0/Type0-PDCCH} SCS = {480, 480} kHz and {960, 960} kHz, ‘</w:t>
            </w:r>
            <w:proofErr w:type="spellStart"/>
            <w:r w:rsidRPr="00042BAA">
              <w:rPr>
                <w:rFonts w:ascii="Times New Roman" w:hAnsi="Times New Roman"/>
                <w:color w:val="FF0000"/>
                <w:sz w:val="22"/>
                <w:szCs w:val="22"/>
                <w:lang w:eastAsia="zh-CN"/>
              </w:rPr>
              <w:t>searchSpaceZero</w:t>
            </w:r>
            <w:proofErr w:type="spellEnd"/>
            <w:r w:rsidRPr="00042BAA">
              <w:rPr>
                <w:rFonts w:ascii="Times New Roman" w:hAnsi="Times New Roman"/>
                <w:color w:val="FF0000"/>
                <w:sz w:val="22"/>
                <w:szCs w:val="22"/>
                <w:lang w:eastAsia="zh-CN"/>
              </w:rPr>
              <w:t>’ configuration uses the following table:</w:t>
            </w:r>
          </w:p>
          <w:p w14:paraId="41FA54EB" w14:textId="77777777" w:rsidR="008F7C5E" w:rsidRDefault="008F7C5E" w:rsidP="008F7C5E">
            <w:pPr>
              <w:pStyle w:val="a9"/>
              <w:spacing w:after="0"/>
              <w:rPr>
                <w:rFonts w:ascii="Times New Roman" w:hAnsi="Times New Roman"/>
                <w:sz w:val="22"/>
                <w:szCs w:val="22"/>
                <w:lang w:eastAsia="zh-CN"/>
              </w:rPr>
            </w:pPr>
            <w:r>
              <w:rPr>
                <w:rFonts w:ascii="Times New Roman" w:hAnsi="Times New Roman"/>
                <w:sz w:val="22"/>
                <w:szCs w:val="22"/>
                <w:lang w:eastAsia="zh-CN"/>
              </w:rPr>
              <w:t xml:space="preserve">Issue 4: We support only monitoring one slot for Type0-PDCCH for 480 kHz and 960 kHz, to avoid back-to-back slot monitoring for such higher SCSs. The slot can be fixed as n0 or configurable between n0 and n1 (using reserved rows in </w:t>
            </w:r>
            <w:proofErr w:type="spellStart"/>
            <w:r w:rsidRPr="002D0594">
              <w:rPr>
                <w:rFonts w:ascii="Times New Roman" w:hAnsi="Times New Roman"/>
                <w:sz w:val="22"/>
                <w:szCs w:val="22"/>
                <w:lang w:eastAsia="zh-CN"/>
              </w:rPr>
              <w:t>searchSpaceZero</w:t>
            </w:r>
            <w:proofErr w:type="spellEnd"/>
            <w:r>
              <w:rPr>
                <w:rFonts w:ascii="Times New Roman" w:hAnsi="Times New Roman"/>
                <w:sz w:val="22"/>
                <w:szCs w:val="22"/>
                <w:lang w:eastAsia="zh-CN"/>
              </w:rPr>
              <w:t>)</w:t>
            </w:r>
          </w:p>
          <w:p w14:paraId="16DB6874" w14:textId="3B988327" w:rsidR="008F7C5E" w:rsidRPr="006512EF" w:rsidRDefault="008F7C5E" w:rsidP="008F7C5E">
            <w:pPr>
              <w:pStyle w:val="a9"/>
              <w:spacing w:after="0"/>
              <w:rPr>
                <w:rFonts w:ascii="Times New Roman" w:hAnsi="Times New Roman"/>
                <w:sz w:val="22"/>
                <w:szCs w:val="22"/>
                <w:lang w:eastAsia="zh-CN"/>
              </w:rPr>
            </w:pPr>
            <w:r>
              <w:rPr>
                <w:rFonts w:ascii="Times New Roman" w:hAnsi="Times New Roman"/>
                <w:sz w:val="22"/>
                <w:szCs w:val="22"/>
                <w:lang w:eastAsia="zh-CN"/>
              </w:rPr>
              <w:t xml:space="preserve">Issue 5: It’s not preferable to have non-contiguous burst of RMSI, which cases many LBT operation for unlicensed band. </w:t>
            </w:r>
          </w:p>
        </w:tc>
      </w:tr>
      <w:tr w:rsidR="00FE5AC5" w14:paraId="50DA3D24" w14:textId="77777777" w:rsidTr="0064467B">
        <w:tc>
          <w:tcPr>
            <w:tcW w:w="1525" w:type="dxa"/>
          </w:tcPr>
          <w:p w14:paraId="5FC0FD71" w14:textId="5CC19991" w:rsidR="00FE5AC5" w:rsidRDefault="00FE5AC5" w:rsidP="00FE5AC5">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0A2D3EDF" w14:textId="77777777" w:rsidR="00FE5AC5" w:rsidRDefault="00FE5AC5" w:rsidP="00FE5AC5">
            <w:pPr>
              <w:pStyle w:val="a9"/>
              <w:spacing w:after="0"/>
              <w:rPr>
                <w:rFonts w:ascii="Times New Roman" w:hAnsi="Times New Roman"/>
                <w:sz w:val="22"/>
                <w:szCs w:val="22"/>
                <w:lang w:eastAsia="zh-CN"/>
              </w:rPr>
            </w:pPr>
            <w:r w:rsidRPr="00883197">
              <w:rPr>
                <w:rFonts w:ascii="Times New Roman" w:hAnsi="Times New Roman"/>
                <w:b/>
                <w:bCs/>
                <w:sz w:val="22"/>
                <w:szCs w:val="22"/>
                <w:lang w:eastAsia="zh-CN"/>
              </w:rPr>
              <w:t>Proposal 1.3-1</w:t>
            </w:r>
            <w:r>
              <w:rPr>
                <w:rFonts w:ascii="Times New Roman" w:hAnsi="Times New Roman"/>
                <w:sz w:val="22"/>
                <w:szCs w:val="22"/>
                <w:lang w:eastAsia="zh-CN"/>
              </w:rPr>
              <w:t>: Do not support 96 RBs as it is not necessary.</w:t>
            </w:r>
          </w:p>
          <w:p w14:paraId="04D1B9C5" w14:textId="77777777" w:rsidR="00FE5AC5" w:rsidRDefault="00FE5AC5" w:rsidP="00FE5AC5">
            <w:pPr>
              <w:pStyle w:val="a9"/>
              <w:spacing w:after="0"/>
              <w:rPr>
                <w:rFonts w:ascii="Times New Roman" w:hAnsi="Times New Roman"/>
                <w:sz w:val="22"/>
                <w:szCs w:val="22"/>
                <w:lang w:eastAsia="zh-CN"/>
              </w:rPr>
            </w:pPr>
            <w:r w:rsidRPr="00883197">
              <w:rPr>
                <w:rFonts w:ascii="Times New Roman" w:hAnsi="Times New Roman"/>
                <w:b/>
                <w:bCs/>
                <w:sz w:val="22"/>
                <w:szCs w:val="22"/>
                <w:lang w:eastAsia="zh-CN"/>
              </w:rPr>
              <w:t>Proposal 1.3-2</w:t>
            </w:r>
            <w:r>
              <w:rPr>
                <w:rFonts w:ascii="Times New Roman" w:hAnsi="Times New Roman"/>
                <w:sz w:val="22"/>
                <w:szCs w:val="22"/>
                <w:lang w:eastAsia="zh-CN"/>
              </w:rPr>
              <w:t>: Support the proposal.</w:t>
            </w:r>
          </w:p>
          <w:p w14:paraId="7CD07C5A" w14:textId="77777777" w:rsidR="00FE5AC5" w:rsidRDefault="00FE5AC5" w:rsidP="00FE5AC5">
            <w:pPr>
              <w:pStyle w:val="a9"/>
              <w:spacing w:after="0"/>
              <w:rPr>
                <w:rFonts w:ascii="Times New Roman" w:hAnsi="Times New Roman"/>
                <w:sz w:val="22"/>
                <w:szCs w:val="22"/>
                <w:lang w:eastAsia="zh-CN"/>
              </w:rPr>
            </w:pPr>
            <w:r w:rsidRPr="00883197">
              <w:rPr>
                <w:rFonts w:ascii="Times New Roman" w:hAnsi="Times New Roman"/>
                <w:b/>
                <w:bCs/>
                <w:sz w:val="22"/>
                <w:szCs w:val="22"/>
                <w:lang w:eastAsia="zh-CN"/>
              </w:rPr>
              <w:t>Proposal 1.3-3</w:t>
            </w:r>
            <w:r>
              <w:rPr>
                <w:rFonts w:ascii="Times New Roman" w:hAnsi="Times New Roman"/>
                <w:sz w:val="22"/>
                <w:szCs w:val="22"/>
                <w:lang w:eastAsia="zh-CN"/>
              </w:rPr>
              <w:t>: Support the proposal.</w:t>
            </w:r>
          </w:p>
          <w:p w14:paraId="653F74F7" w14:textId="77777777" w:rsidR="00FE5AC5" w:rsidRDefault="00FE5AC5" w:rsidP="00FE5AC5">
            <w:pPr>
              <w:pStyle w:val="a9"/>
              <w:spacing w:after="0"/>
              <w:rPr>
                <w:rFonts w:ascii="Times New Roman" w:hAnsi="Times New Roman"/>
                <w:sz w:val="22"/>
                <w:szCs w:val="22"/>
                <w:lang w:eastAsia="zh-CN"/>
              </w:rPr>
            </w:pPr>
            <w:r w:rsidRPr="00883197">
              <w:rPr>
                <w:rFonts w:ascii="Times New Roman" w:hAnsi="Times New Roman"/>
                <w:b/>
                <w:bCs/>
                <w:sz w:val="22"/>
                <w:szCs w:val="22"/>
                <w:lang w:eastAsia="zh-CN"/>
              </w:rPr>
              <w:t>Proposal 1.3-4</w:t>
            </w:r>
            <w:r>
              <w:rPr>
                <w:rFonts w:ascii="Times New Roman" w:hAnsi="Times New Roman"/>
                <w:sz w:val="22"/>
                <w:szCs w:val="22"/>
                <w:lang w:eastAsia="zh-CN"/>
              </w:rPr>
              <w:t>: Support the proposal.</w:t>
            </w:r>
          </w:p>
          <w:p w14:paraId="09C7CB98" w14:textId="77777777" w:rsidR="00FE5AC5" w:rsidRPr="006512EF" w:rsidRDefault="00FE5AC5" w:rsidP="00FE5AC5">
            <w:pPr>
              <w:pStyle w:val="a9"/>
              <w:spacing w:after="0"/>
              <w:rPr>
                <w:rFonts w:ascii="Times New Roman" w:hAnsi="Times New Roman"/>
                <w:sz w:val="22"/>
                <w:szCs w:val="22"/>
                <w:lang w:eastAsia="zh-CN"/>
              </w:rPr>
            </w:pPr>
          </w:p>
        </w:tc>
      </w:tr>
      <w:tr w:rsidR="003A7222" w14:paraId="13188B11" w14:textId="77777777" w:rsidTr="0064467B">
        <w:tc>
          <w:tcPr>
            <w:tcW w:w="1525" w:type="dxa"/>
          </w:tcPr>
          <w:p w14:paraId="050EDF13" w14:textId="419D5C1E" w:rsidR="003A7222" w:rsidRDefault="003A7222" w:rsidP="003A7222">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CE3BBAC" w14:textId="77777777" w:rsidR="003A7222" w:rsidRDefault="003A7222" w:rsidP="003A7222">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1.3-1: We do not support in</w:t>
            </w:r>
            <w:r>
              <w:rPr>
                <w:rFonts w:ascii="Times New Roman" w:eastAsiaTheme="minorEastAsia" w:hAnsi="Times New Roman"/>
                <w:sz w:val="22"/>
                <w:szCs w:val="22"/>
                <w:lang w:eastAsia="ko-KR"/>
              </w:rPr>
              <w:t>troducing 96 PRBs since it is not essential.</w:t>
            </w:r>
          </w:p>
          <w:p w14:paraId="57A387FB" w14:textId="77777777" w:rsidR="003A7222" w:rsidRDefault="003A7222" w:rsidP="003A7222">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Proposal 1.3-</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OK also with Samsung</w:t>
            </w:r>
            <w:r>
              <w:rPr>
                <w:rFonts w:ascii="Times New Roman" w:eastAsiaTheme="minorEastAsia" w:hAnsi="Times New Roman"/>
                <w:sz w:val="22"/>
                <w:szCs w:val="22"/>
                <w:lang w:eastAsia="ko-KR"/>
              </w:rPr>
              <w:t>’s modifications.</w:t>
            </w:r>
          </w:p>
          <w:p w14:paraId="37A48180" w14:textId="77777777" w:rsidR="003A7222" w:rsidRDefault="003A7222" w:rsidP="003A722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 Support</w:t>
            </w:r>
          </w:p>
          <w:p w14:paraId="3D08D2C2" w14:textId="77777777" w:rsidR="003A7222" w:rsidRDefault="003A7222" w:rsidP="003A722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p w14:paraId="168A2C5A" w14:textId="77777777" w:rsidR="003A7222" w:rsidRDefault="003A7222" w:rsidP="003A7222">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Issue #4: </w:t>
            </w:r>
            <w:r>
              <w:rPr>
                <w:rFonts w:ascii="Times New Roman" w:hAnsi="Times New Roman"/>
                <w:sz w:val="22"/>
                <w:szCs w:val="22"/>
                <w:lang w:eastAsia="zh-CN"/>
              </w:rPr>
              <w:t>W</w:t>
            </w:r>
            <w:r>
              <w:rPr>
                <w:rFonts w:ascii="Times New Roman" w:hAnsi="Times New Roman"/>
                <w:sz w:val="22"/>
                <w:szCs w:val="22"/>
                <w:lang w:eastAsia="zh-CN"/>
              </w:rPr>
              <w:t>e agree with Qualcomm that it can be discussed in 8.2.2.</w:t>
            </w:r>
          </w:p>
          <w:p w14:paraId="4DD4444C" w14:textId="77777777" w:rsidR="003A7222" w:rsidRDefault="003A7222" w:rsidP="003A7222">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#5: </w:t>
            </w:r>
            <w:r>
              <w:rPr>
                <w:rFonts w:ascii="Times New Roman" w:eastAsiaTheme="minorEastAsia" w:hAnsi="Times New Roman"/>
                <w:sz w:val="22"/>
                <w:szCs w:val="22"/>
                <w:lang w:eastAsia="ko-KR"/>
              </w:rPr>
              <w:t>This is tightly related with Proposal 1.2-2. If alt 1 (contiguous slot pattern) is adopted, we don’t need discuss any more on this proposal.</w:t>
            </w:r>
          </w:p>
          <w:p w14:paraId="26909107" w14:textId="634CFC03" w:rsidR="003A7222" w:rsidRPr="00883197" w:rsidRDefault="003A7222" w:rsidP="003A7222">
            <w:pPr>
              <w:pStyle w:val="a9"/>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Issue #6: One way could be to keep the same RB offset values as in Rel-15 and inform it RAN4 to check whether it would be problematic or not when sync/channel </w:t>
            </w:r>
            <w:proofErr w:type="spellStart"/>
            <w:r>
              <w:rPr>
                <w:rFonts w:ascii="Times New Roman" w:eastAsiaTheme="minorEastAsia" w:hAnsi="Times New Roman"/>
                <w:sz w:val="22"/>
                <w:szCs w:val="22"/>
                <w:lang w:eastAsia="ko-KR"/>
              </w:rPr>
              <w:t>rasters</w:t>
            </w:r>
            <w:proofErr w:type="spellEnd"/>
            <w:r>
              <w:rPr>
                <w:rFonts w:ascii="Times New Roman" w:eastAsiaTheme="minorEastAsia" w:hAnsi="Times New Roman"/>
                <w:sz w:val="22"/>
                <w:szCs w:val="22"/>
                <w:lang w:eastAsia="ko-KR"/>
              </w:rPr>
              <w:t xml:space="preserve"> are designed.</w:t>
            </w:r>
          </w:p>
        </w:tc>
      </w:tr>
    </w:tbl>
    <w:p w14:paraId="02C56677" w14:textId="77777777" w:rsidR="00164B4A" w:rsidRDefault="00164B4A" w:rsidP="00164B4A">
      <w:pPr>
        <w:pStyle w:val="a9"/>
        <w:spacing w:after="0"/>
        <w:rPr>
          <w:rFonts w:ascii="Times New Roman" w:hAnsi="Times New Roman"/>
          <w:sz w:val="22"/>
          <w:szCs w:val="22"/>
          <w:lang w:eastAsia="zh-CN"/>
        </w:rPr>
      </w:pPr>
    </w:p>
    <w:p w14:paraId="69F889D1" w14:textId="77777777" w:rsidR="00164B4A" w:rsidRDefault="00164B4A" w:rsidP="00164B4A">
      <w:pPr>
        <w:pStyle w:val="a9"/>
        <w:spacing w:after="0"/>
        <w:rPr>
          <w:rFonts w:ascii="Times New Roman" w:hAnsi="Times New Roman"/>
          <w:sz w:val="22"/>
          <w:szCs w:val="22"/>
          <w:lang w:eastAsia="zh-CN"/>
        </w:rPr>
      </w:pPr>
    </w:p>
    <w:p w14:paraId="7ECC05AB" w14:textId="77777777" w:rsidR="00164B4A" w:rsidRDefault="00164B4A" w:rsidP="00164B4A">
      <w:pPr>
        <w:pStyle w:val="a9"/>
        <w:spacing w:after="0"/>
        <w:rPr>
          <w:rFonts w:ascii="Times New Roman" w:hAnsi="Times New Roman"/>
          <w:sz w:val="22"/>
          <w:szCs w:val="22"/>
          <w:lang w:eastAsia="zh-CN"/>
        </w:rPr>
      </w:pPr>
    </w:p>
    <w:p w14:paraId="740273CB" w14:textId="77777777" w:rsidR="00164B4A" w:rsidRPr="00B47A0B" w:rsidRDefault="00164B4A" w:rsidP="00164B4A">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1D212A8F" w14:textId="77777777" w:rsidR="00164B4A" w:rsidRDefault="00164B4A" w:rsidP="00164B4A">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7D627B4E" w14:textId="77777777" w:rsidR="00742BAB" w:rsidRPr="002D0594" w:rsidRDefault="00742BAB" w:rsidP="002D0594">
      <w:pPr>
        <w:pStyle w:val="a9"/>
        <w:spacing w:after="0"/>
        <w:rPr>
          <w:rFonts w:ascii="Times New Roman" w:hAnsi="Times New Roman"/>
          <w:sz w:val="22"/>
          <w:szCs w:val="22"/>
          <w:lang w:eastAsia="zh-CN"/>
        </w:rPr>
      </w:pPr>
    </w:p>
    <w:p w14:paraId="5707E393" w14:textId="7AFAB8B9" w:rsidR="00D6652B" w:rsidRPr="00107E85" w:rsidRDefault="00D6652B" w:rsidP="00D6652B">
      <w:pPr>
        <w:pStyle w:val="3"/>
        <w:rPr>
          <w:lang w:eastAsia="zh-CN"/>
        </w:rPr>
      </w:pPr>
      <w:r>
        <w:rPr>
          <w:lang w:eastAsia="zh-CN"/>
        </w:rPr>
        <w:t>2.14 ANR/CGI Reporting Aspects</w:t>
      </w:r>
    </w:p>
    <w:p w14:paraId="0B282477" w14:textId="77777777" w:rsidR="00FD1611" w:rsidRDefault="00FD1611" w:rsidP="00FD16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FDDAE09" w14:textId="77777777" w:rsidR="00FD1611" w:rsidRPr="0039434B" w:rsidRDefault="00FD1611" w:rsidP="00FD1611">
      <w:pPr>
        <w:pStyle w:val="a9"/>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The mechanism of two offsets in MIB defined for NR-U, i.e. Alt 2), can be reused for UE to determine CORESET#0/Type0-PDCCH.</w:t>
      </w:r>
    </w:p>
    <w:p w14:paraId="02D0C43E" w14:textId="6213A4C6" w:rsidR="00D92736" w:rsidRDefault="00D92736" w:rsidP="00D9273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4CF1">
        <w:rPr>
          <w:rFonts w:ascii="Times New Roman" w:hAnsi="Times New Roman"/>
          <w:sz w:val="22"/>
          <w:szCs w:val="22"/>
          <w:lang w:eastAsia="zh-CN"/>
        </w:rPr>
        <w:t>7</w:t>
      </w:r>
      <w:r>
        <w:rPr>
          <w:rFonts w:ascii="Times New Roman" w:hAnsi="Times New Roman"/>
          <w:sz w:val="22"/>
          <w:szCs w:val="22"/>
          <w:lang w:eastAsia="zh-CN"/>
        </w:rPr>
        <w:t xml:space="preserve">] </w:t>
      </w:r>
      <w:r w:rsidR="00324CF1">
        <w:rPr>
          <w:rFonts w:ascii="Times New Roman" w:hAnsi="Times New Roman"/>
          <w:sz w:val="22"/>
          <w:szCs w:val="22"/>
          <w:lang w:eastAsia="zh-CN"/>
        </w:rPr>
        <w:t>OPPO</w:t>
      </w:r>
      <w:r>
        <w:rPr>
          <w:rFonts w:ascii="Times New Roman" w:hAnsi="Times New Roman"/>
          <w:sz w:val="22"/>
          <w:szCs w:val="22"/>
          <w:lang w:eastAsia="zh-CN"/>
        </w:rPr>
        <w:t>:</w:t>
      </w:r>
    </w:p>
    <w:p w14:paraId="66D51B37" w14:textId="77777777" w:rsidR="00324CF1" w:rsidRPr="00324CF1" w:rsidRDefault="00324CF1" w:rsidP="00324CF1">
      <w:pPr>
        <w:pStyle w:val="a9"/>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For ANR design, RAN1 considers one of the two options</w:t>
      </w:r>
    </w:p>
    <w:p w14:paraId="1882041F" w14:textId="77777777" w:rsidR="00324CF1" w:rsidRPr="00324CF1" w:rsidRDefault="00324CF1" w:rsidP="00324CF1">
      <w:pPr>
        <w:pStyle w:val="a9"/>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1: RAN1 holds ANR discussion until RAN4 concludes the channelization, LBT bandwidth and sync raster relationship. </w:t>
      </w:r>
    </w:p>
    <w:p w14:paraId="4EE4C565" w14:textId="77777777" w:rsidR="00324CF1" w:rsidRPr="00324CF1" w:rsidRDefault="00324CF1" w:rsidP="00324CF1">
      <w:pPr>
        <w:pStyle w:val="a9"/>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2: RAN1 does not follow R16 baseline solution and redesign ANR. </w:t>
      </w:r>
    </w:p>
    <w:p w14:paraId="1E052531" w14:textId="252FF07A" w:rsidR="00D92736" w:rsidRDefault="00CC0E3C" w:rsidP="00CC0E3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B294319" w14:textId="38FFFA90" w:rsidR="00CC0E3C" w:rsidRDefault="00CC0E3C" w:rsidP="00CC0E3C">
      <w:pPr>
        <w:pStyle w:val="a9"/>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There is no need to study</w:t>
      </w:r>
      <w:r w:rsidRPr="00CC0E3C">
        <w:rPr>
          <w:rFonts w:ascii="Times New Roman" w:hAnsi="Times New Roman" w:hint="eastAsia"/>
          <w:sz w:val="22"/>
          <w:szCs w:val="22"/>
          <w:lang w:eastAsia="zh-CN"/>
        </w:rPr>
        <w:t xml:space="preserve"> </w:t>
      </w:r>
      <w:r w:rsidRPr="00CC0E3C">
        <w:rPr>
          <w:rFonts w:ascii="Times New Roman" w:hAnsi="Times New Roman"/>
          <w:sz w:val="22"/>
          <w:szCs w:val="22"/>
          <w:lang w:eastAsia="zh-CN"/>
        </w:rPr>
        <w:t>additional method(s) to enable support to obtain neighbor cell SIB1 contents related to CGI reporting in Rel-17.</w:t>
      </w:r>
    </w:p>
    <w:p w14:paraId="46707D49" w14:textId="69A2B0B8" w:rsidR="00D92736" w:rsidRDefault="007F4EC0" w:rsidP="007F4EC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1627A0F" w14:textId="4AB7D33C" w:rsidR="007F4EC0" w:rsidRDefault="007F4EC0" w:rsidP="007F4EC0">
      <w:pPr>
        <w:pStyle w:val="a9"/>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No need to support extra method for providing the CORESET#0/Type0-PDCCH configuration for ANR purpose.</w:t>
      </w:r>
    </w:p>
    <w:p w14:paraId="092F83CF" w14:textId="6DEBE585" w:rsidR="00090E59" w:rsidRDefault="00090E59" w:rsidP="00090E5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DD10419" w14:textId="2696F266" w:rsidR="00090E59" w:rsidRPr="00352AF7"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ANR, do not consider additional methods (compared to current NR) to signal the NCGI</w:t>
      </w:r>
    </w:p>
    <w:p w14:paraId="63DA7866" w14:textId="697C5829" w:rsidR="00D6652B" w:rsidRDefault="00D6652B">
      <w:pPr>
        <w:pStyle w:val="a9"/>
        <w:spacing w:after="0"/>
        <w:rPr>
          <w:rFonts w:ascii="Times New Roman" w:hAnsi="Times New Roman"/>
          <w:sz w:val="22"/>
          <w:szCs w:val="22"/>
          <w:lang w:eastAsia="zh-CN"/>
        </w:rPr>
      </w:pPr>
    </w:p>
    <w:p w14:paraId="0D8137C3" w14:textId="77777777" w:rsidR="00D6652B" w:rsidRPr="000759A1" w:rsidRDefault="00D6652B" w:rsidP="00D6652B">
      <w:pPr>
        <w:pStyle w:val="4"/>
        <w:rPr>
          <w:lang w:eastAsia="zh-CN"/>
        </w:rPr>
      </w:pPr>
      <w:r w:rsidRPr="000759A1">
        <w:rPr>
          <w:lang w:eastAsia="zh-CN"/>
        </w:rPr>
        <w:t>Summary of Discussions</w:t>
      </w:r>
    </w:p>
    <w:p w14:paraId="653AEEE1" w14:textId="0007D671" w:rsidR="00717473" w:rsidRDefault="00936C41">
      <w:pPr>
        <w:pStyle w:val="a9"/>
        <w:spacing w:after="0"/>
        <w:rPr>
          <w:rFonts w:ascii="Times New Roman" w:hAnsi="Times New Roman"/>
          <w:sz w:val="22"/>
          <w:szCs w:val="22"/>
          <w:lang w:eastAsia="zh-CN"/>
        </w:rPr>
      </w:pPr>
      <w:r>
        <w:rPr>
          <w:rFonts w:ascii="Times New Roman" w:hAnsi="Times New Roman"/>
          <w:sz w:val="22"/>
          <w:szCs w:val="22"/>
          <w:lang w:eastAsia="zh-CN"/>
        </w:rPr>
        <w:t xml:space="preserve">3 Companies expressed that there is no need to consider additional methods to support </w:t>
      </w:r>
      <w:r w:rsidR="00A0358A">
        <w:rPr>
          <w:rFonts w:ascii="Times New Roman" w:hAnsi="Times New Roman"/>
          <w:sz w:val="22"/>
          <w:szCs w:val="22"/>
          <w:lang w:eastAsia="zh-CN"/>
        </w:rPr>
        <w:t>neighbor cell SIB1 reading.</w:t>
      </w:r>
      <w:r w:rsidR="00835508">
        <w:rPr>
          <w:rFonts w:ascii="Times New Roman" w:hAnsi="Times New Roman"/>
          <w:sz w:val="22"/>
          <w:szCs w:val="22"/>
          <w:lang w:eastAsia="zh-CN"/>
        </w:rPr>
        <w:t xml:space="preserve"> 2 Companies mentioned the possibility of supporting offset based neighbor cell CORESET#0 determination, similar to what was defined for Rel-16 NR-U. </w:t>
      </w:r>
    </w:p>
    <w:p w14:paraId="518E64EA" w14:textId="7F995765" w:rsidR="006B10B6" w:rsidRDefault="006B10B6">
      <w:pPr>
        <w:pStyle w:val="a9"/>
        <w:spacing w:after="0"/>
        <w:rPr>
          <w:rFonts w:ascii="Times New Roman" w:hAnsi="Times New Roman"/>
          <w:sz w:val="22"/>
          <w:szCs w:val="22"/>
          <w:lang w:eastAsia="zh-CN"/>
        </w:rPr>
      </w:pPr>
    </w:p>
    <w:p w14:paraId="38BAC28A" w14:textId="6FC603EB" w:rsidR="0091441F" w:rsidRDefault="0091441F">
      <w:pPr>
        <w:pStyle w:val="a9"/>
        <w:spacing w:after="0"/>
        <w:rPr>
          <w:rFonts w:ascii="Times New Roman" w:hAnsi="Times New Roman"/>
          <w:sz w:val="22"/>
          <w:szCs w:val="22"/>
          <w:lang w:eastAsia="zh-CN"/>
        </w:rPr>
      </w:pPr>
    </w:p>
    <w:p w14:paraId="65A998C4" w14:textId="77777777" w:rsidR="00980009" w:rsidRPr="00B47A0B" w:rsidRDefault="00980009" w:rsidP="00980009">
      <w:pPr>
        <w:pStyle w:val="4"/>
        <w:rPr>
          <w:lang w:eastAsia="zh-CN"/>
        </w:rPr>
      </w:pPr>
      <w:r>
        <w:rPr>
          <w:lang w:eastAsia="zh-CN"/>
        </w:rPr>
        <w:lastRenderedPageBreak/>
        <w:t>&lt;Moderator’s Suggestion for Discussions&gt;</w:t>
      </w:r>
    </w:p>
    <w:p w14:paraId="1A913BC5" w14:textId="4B80D203" w:rsidR="0091441F" w:rsidRDefault="007018E3">
      <w:pPr>
        <w:pStyle w:val="a9"/>
        <w:spacing w:after="0"/>
        <w:rPr>
          <w:rFonts w:ascii="Times New Roman" w:hAnsi="Times New Roman"/>
          <w:sz w:val="22"/>
          <w:szCs w:val="22"/>
          <w:lang w:eastAsia="zh-CN"/>
        </w:rPr>
      </w:pPr>
      <w:r>
        <w:rPr>
          <w:rFonts w:ascii="Times New Roman" w:hAnsi="Times New Roman"/>
          <w:sz w:val="22"/>
          <w:szCs w:val="22"/>
          <w:lang w:eastAsia="zh-CN"/>
        </w:rPr>
        <w:t>From moderator’s understanding whether offset based neighbor cell determination is possible may depend on raster design in RAN4. Therefore, based on limited discussion from companies, and potential dependency on RAN4 decision, moderator suggest de</w:t>
      </w:r>
      <w:r w:rsidR="00B270CB">
        <w:rPr>
          <w:rFonts w:ascii="Times New Roman" w:hAnsi="Times New Roman"/>
          <w:sz w:val="22"/>
          <w:szCs w:val="22"/>
          <w:lang w:eastAsia="zh-CN"/>
        </w:rPr>
        <w:t>-prioritize discussion in this meeting.</w:t>
      </w:r>
    </w:p>
    <w:p w14:paraId="5890F2BC" w14:textId="3F446902" w:rsidR="0091441F" w:rsidRDefault="0091441F">
      <w:pPr>
        <w:pStyle w:val="a9"/>
        <w:spacing w:after="0"/>
        <w:rPr>
          <w:rFonts w:ascii="Times New Roman" w:hAnsi="Times New Roman"/>
          <w:sz w:val="22"/>
          <w:szCs w:val="22"/>
          <w:lang w:eastAsia="zh-CN"/>
        </w:rPr>
      </w:pPr>
    </w:p>
    <w:p w14:paraId="3E7D35FD" w14:textId="77777777" w:rsidR="00894F3B" w:rsidRDefault="00894F3B">
      <w:pPr>
        <w:pStyle w:val="a9"/>
        <w:spacing w:after="0"/>
        <w:rPr>
          <w:rFonts w:ascii="Times New Roman" w:hAnsi="Times New Roman"/>
          <w:sz w:val="22"/>
          <w:szCs w:val="22"/>
          <w:lang w:eastAsia="zh-CN"/>
        </w:rPr>
      </w:pPr>
    </w:p>
    <w:p w14:paraId="36CD6587" w14:textId="77777777" w:rsidR="00164B4A" w:rsidRPr="00B47A0B" w:rsidRDefault="00164B4A" w:rsidP="00164B4A">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0BCC2F7" w14:textId="2F9369AD" w:rsidR="00164B4A" w:rsidRDefault="00164B4A" w:rsidP="00164B4A">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7E43A0">
        <w:rPr>
          <w:rFonts w:ascii="Times New Roman" w:hAnsi="Times New Roman"/>
          <w:sz w:val="22"/>
          <w:szCs w:val="22"/>
          <w:lang w:eastAsia="zh-CN"/>
        </w:rPr>
        <w:t>moderator’s suggestion above</w:t>
      </w:r>
      <w:r>
        <w:rPr>
          <w:rFonts w:ascii="Times New Roman" w:hAnsi="Times New Roman"/>
          <w:sz w:val="22"/>
          <w:szCs w:val="22"/>
          <w:lang w:eastAsia="zh-CN"/>
        </w:rPr>
        <w:t xml:space="preserve">. </w:t>
      </w:r>
      <w:r w:rsidR="007E43A0">
        <w:rPr>
          <w:rFonts w:ascii="Times New Roman" w:hAnsi="Times New Roman"/>
          <w:sz w:val="22"/>
          <w:szCs w:val="22"/>
          <w:lang w:eastAsia="zh-CN"/>
        </w:rPr>
        <w:t>I</w:t>
      </w:r>
      <w:r>
        <w:rPr>
          <w:rFonts w:ascii="Times New Roman" w:hAnsi="Times New Roman"/>
          <w:sz w:val="22"/>
          <w:szCs w:val="22"/>
          <w:lang w:eastAsia="zh-CN"/>
        </w:rPr>
        <w:t>f there are any other issues that require discussion</w:t>
      </w:r>
      <w:r w:rsidR="007E43A0">
        <w:rPr>
          <w:rFonts w:ascii="Times New Roman" w:hAnsi="Times New Roman"/>
          <w:sz w:val="22"/>
          <w:szCs w:val="22"/>
          <w:lang w:eastAsia="zh-CN"/>
        </w:rPr>
        <w:t xml:space="preserve"> on ANR and CGI reporting</w:t>
      </w:r>
      <w:r>
        <w:rPr>
          <w:rFonts w:ascii="Times New Roman" w:hAnsi="Times New Roman"/>
          <w:sz w:val="22"/>
          <w:szCs w:val="22"/>
          <w:lang w:eastAsia="zh-CN"/>
        </w:rPr>
        <w:t>, please comment them here.</w:t>
      </w:r>
    </w:p>
    <w:p w14:paraId="649025D1" w14:textId="77777777" w:rsidR="00164B4A" w:rsidRDefault="00164B4A" w:rsidP="00164B4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164B4A" w14:paraId="0A86C708" w14:textId="77777777" w:rsidTr="0064467B">
        <w:tc>
          <w:tcPr>
            <w:tcW w:w="1525" w:type="dxa"/>
            <w:shd w:val="clear" w:color="auto" w:fill="FBE4D5" w:themeFill="accent2" w:themeFillTint="33"/>
          </w:tcPr>
          <w:p w14:paraId="0907A397" w14:textId="77777777" w:rsidR="00164B4A" w:rsidRDefault="00164B4A" w:rsidP="0064467B">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51B7C93" w14:textId="77777777" w:rsidR="00164B4A" w:rsidRDefault="00164B4A" w:rsidP="0064467B">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562993" w14:paraId="543A8679" w14:textId="77777777" w:rsidTr="0064467B">
        <w:tc>
          <w:tcPr>
            <w:tcW w:w="1525" w:type="dxa"/>
          </w:tcPr>
          <w:p w14:paraId="6F8E3726" w14:textId="5E945E91" w:rsidR="00562993" w:rsidRDefault="00562993" w:rsidP="00562993">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DE6A451" w14:textId="7CFCD3FD" w:rsidR="00562993" w:rsidRDefault="00562993" w:rsidP="00562993">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contribution, ANR issue should be revisited after RAN4 concludes </w:t>
            </w:r>
            <w:r w:rsidRPr="00AB1C9E">
              <w:rPr>
                <w:rFonts w:ascii="Times New Roman" w:hAnsi="Times New Roman"/>
                <w:sz w:val="22"/>
                <w:szCs w:val="22"/>
                <w:lang w:eastAsia="zh-CN"/>
              </w:rPr>
              <w:t>the channelization, LBT bandwidth and sync raster relationship.</w:t>
            </w:r>
            <w:r>
              <w:rPr>
                <w:rFonts w:ascii="Times New Roman" w:hAnsi="Times New Roman"/>
                <w:sz w:val="22"/>
                <w:szCs w:val="22"/>
                <w:lang w:eastAsia="zh-CN"/>
              </w:rPr>
              <w:t xml:space="preserve"> </w:t>
            </w:r>
          </w:p>
        </w:tc>
      </w:tr>
      <w:tr w:rsidR="003A7222" w14:paraId="1CDFDAF5" w14:textId="77777777" w:rsidTr="0064467B">
        <w:tc>
          <w:tcPr>
            <w:tcW w:w="1525" w:type="dxa"/>
          </w:tcPr>
          <w:p w14:paraId="39E796F1" w14:textId="106A16F5" w:rsidR="003A7222" w:rsidRDefault="003A7222" w:rsidP="003A7222">
            <w:pPr>
              <w:pStyle w:val="a9"/>
              <w:spacing w:after="0"/>
              <w:rPr>
                <w:rFonts w:ascii="Times New Roman" w:hAnsi="Times New Roman" w:hint="eastAsia"/>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04968102" w14:textId="50FF5DB0" w:rsidR="003A7222" w:rsidRDefault="003A7222" w:rsidP="003A7222">
            <w:pPr>
              <w:pStyle w:val="a9"/>
              <w:spacing w:after="0"/>
              <w:rPr>
                <w:rFonts w:ascii="Times New Roman" w:hAnsi="Times New Roman" w:hint="eastAsia"/>
                <w:sz w:val="22"/>
                <w:szCs w:val="22"/>
                <w:lang w:eastAsia="zh-CN"/>
              </w:rPr>
            </w:pPr>
            <w:r>
              <w:rPr>
                <w:rFonts w:ascii="Times New Roman" w:eastAsiaTheme="minorEastAsia" w:hAnsi="Times New Roman" w:hint="eastAsia"/>
                <w:sz w:val="22"/>
                <w:szCs w:val="22"/>
                <w:lang w:eastAsia="ko-KR"/>
              </w:rPr>
              <w:t xml:space="preserve">We agree with </w:t>
            </w:r>
            <w:r>
              <w:rPr>
                <w:rFonts w:ascii="Times New Roman" w:eastAsiaTheme="minorEastAsia" w:hAnsi="Times New Roman"/>
                <w:sz w:val="22"/>
                <w:szCs w:val="22"/>
                <w:lang w:eastAsia="ko-KR"/>
              </w:rPr>
              <w:t>the Moderator’s suggestion, we can deprioritize the discussion on ANR issue in this meeting.</w:t>
            </w:r>
          </w:p>
        </w:tc>
      </w:tr>
    </w:tbl>
    <w:p w14:paraId="6445C1FF" w14:textId="77777777" w:rsidR="00164B4A" w:rsidRDefault="00164B4A" w:rsidP="00164B4A">
      <w:pPr>
        <w:pStyle w:val="a9"/>
        <w:spacing w:after="0"/>
        <w:rPr>
          <w:rFonts w:ascii="Times New Roman" w:hAnsi="Times New Roman"/>
          <w:sz w:val="22"/>
          <w:szCs w:val="22"/>
          <w:lang w:eastAsia="zh-CN"/>
        </w:rPr>
      </w:pPr>
    </w:p>
    <w:p w14:paraId="63303F02" w14:textId="77777777" w:rsidR="00164B4A" w:rsidRDefault="00164B4A" w:rsidP="00164B4A">
      <w:pPr>
        <w:pStyle w:val="a9"/>
        <w:spacing w:after="0"/>
        <w:rPr>
          <w:rFonts w:ascii="Times New Roman" w:hAnsi="Times New Roman"/>
          <w:sz w:val="22"/>
          <w:szCs w:val="22"/>
          <w:lang w:eastAsia="zh-CN"/>
        </w:rPr>
      </w:pPr>
    </w:p>
    <w:p w14:paraId="4CEE14BB" w14:textId="77777777" w:rsidR="00164B4A" w:rsidRDefault="00164B4A" w:rsidP="00164B4A">
      <w:pPr>
        <w:pStyle w:val="a9"/>
        <w:spacing w:after="0"/>
        <w:rPr>
          <w:rFonts w:ascii="Times New Roman" w:hAnsi="Times New Roman"/>
          <w:sz w:val="22"/>
          <w:szCs w:val="22"/>
          <w:lang w:eastAsia="zh-CN"/>
        </w:rPr>
      </w:pPr>
    </w:p>
    <w:p w14:paraId="649E1E13" w14:textId="77777777" w:rsidR="00164B4A" w:rsidRPr="00B47A0B" w:rsidRDefault="00164B4A" w:rsidP="00164B4A">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20F4BE6F" w14:textId="77777777" w:rsidR="00164B4A" w:rsidRDefault="00164B4A" w:rsidP="00164B4A">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30F2DB08" w14:textId="77777777" w:rsidR="00B270CB" w:rsidRDefault="00B270CB">
      <w:pPr>
        <w:pStyle w:val="a9"/>
        <w:spacing w:after="0"/>
        <w:rPr>
          <w:rFonts w:ascii="Times New Roman" w:hAnsi="Times New Roman"/>
          <w:sz w:val="22"/>
          <w:szCs w:val="22"/>
          <w:lang w:eastAsia="zh-CN"/>
        </w:rPr>
      </w:pPr>
    </w:p>
    <w:p w14:paraId="69F98F13" w14:textId="1D48216E" w:rsidR="008022C3" w:rsidRPr="00107E85" w:rsidRDefault="00107E85" w:rsidP="00107E85">
      <w:pPr>
        <w:pStyle w:val="3"/>
        <w:rPr>
          <w:lang w:eastAsia="zh-CN"/>
        </w:rPr>
      </w:pPr>
      <w:r>
        <w:rPr>
          <w:lang w:eastAsia="zh-CN"/>
        </w:rPr>
        <w:t>2.1.</w:t>
      </w:r>
      <w:r w:rsidR="00993F62">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2EB31791" w14:textId="7EA94C35" w:rsidR="00D92736" w:rsidRDefault="00D92736" w:rsidP="00D9273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9434B">
        <w:rPr>
          <w:rFonts w:ascii="Times New Roman" w:hAnsi="Times New Roman"/>
          <w:sz w:val="22"/>
          <w:szCs w:val="22"/>
          <w:lang w:eastAsia="zh-CN"/>
        </w:rPr>
        <w:t>3</w:t>
      </w:r>
      <w:r>
        <w:rPr>
          <w:rFonts w:ascii="Times New Roman" w:hAnsi="Times New Roman"/>
          <w:sz w:val="22"/>
          <w:szCs w:val="22"/>
          <w:lang w:eastAsia="zh-CN"/>
        </w:rPr>
        <w:t xml:space="preserve">] </w:t>
      </w:r>
      <w:r w:rsidR="0039434B">
        <w:rPr>
          <w:rFonts w:ascii="Times New Roman" w:hAnsi="Times New Roman"/>
          <w:sz w:val="22"/>
          <w:szCs w:val="22"/>
          <w:lang w:eastAsia="zh-CN"/>
        </w:rPr>
        <w:t>Spreadtrum</w:t>
      </w:r>
      <w:r>
        <w:rPr>
          <w:rFonts w:ascii="Times New Roman" w:hAnsi="Times New Roman"/>
          <w:sz w:val="22"/>
          <w:szCs w:val="22"/>
          <w:lang w:eastAsia="zh-CN"/>
        </w:rPr>
        <w:t>:</w:t>
      </w:r>
    </w:p>
    <w:p w14:paraId="279BD19F" w14:textId="2CF01C2C" w:rsidR="00D92736" w:rsidRDefault="0039434B" w:rsidP="00D92736">
      <w:pPr>
        <w:pStyle w:val="a9"/>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SSB with 240kHz SCS can be down-prioritized.</w:t>
      </w:r>
    </w:p>
    <w:p w14:paraId="1FC5803A" w14:textId="19A7FD97" w:rsidR="00D92736" w:rsidRPr="00352AF7" w:rsidRDefault="006C3128" w:rsidP="00D92736">
      <w:pPr>
        <w:pStyle w:val="a9"/>
        <w:numPr>
          <w:ilvl w:val="1"/>
          <w:numId w:val="7"/>
        </w:numPr>
        <w:spacing w:after="0"/>
        <w:rPr>
          <w:rFonts w:ascii="Times New Roman" w:hAnsi="Times New Roman"/>
          <w:sz w:val="22"/>
          <w:szCs w:val="22"/>
          <w:lang w:eastAsia="zh-CN"/>
        </w:rPr>
      </w:pPr>
      <w:r w:rsidRPr="006C3128">
        <w:rPr>
          <w:rFonts w:ascii="Times New Roman" w:hAnsi="Times New Roman"/>
          <w:sz w:val="22"/>
          <w:szCs w:val="22"/>
          <w:lang w:eastAsia="zh-CN"/>
        </w:rPr>
        <w:t>Supporting initial cell selection with 480kHz SSB should be an optional UE capability separately from supporting other processing with 480/960kHz SCS.</w:t>
      </w:r>
    </w:p>
    <w:p w14:paraId="0726FA6E" w14:textId="1C37F90A" w:rsidR="007030F7" w:rsidRDefault="00422642" w:rsidP="007030F7">
      <w:pPr>
        <w:pStyle w:val="a9"/>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SSB-based TRS/CSI-RS validation can be supported.</w:t>
      </w:r>
    </w:p>
    <w:p w14:paraId="2A59BB8E" w14:textId="41C95FA4" w:rsidR="00800B1B" w:rsidRDefault="00800B1B" w:rsidP="00800B1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6566E4F3" w14:textId="3CAB622C" w:rsidR="00800B1B" w:rsidRDefault="00800B1B" w:rsidP="00800B1B">
      <w:pPr>
        <w:pStyle w:val="a9"/>
        <w:numPr>
          <w:ilvl w:val="1"/>
          <w:numId w:val="7"/>
        </w:numPr>
        <w:spacing w:after="0"/>
        <w:rPr>
          <w:rFonts w:ascii="Times New Roman" w:hAnsi="Times New Roman"/>
          <w:sz w:val="22"/>
          <w:szCs w:val="22"/>
          <w:lang w:eastAsia="zh-CN"/>
        </w:rPr>
      </w:pPr>
      <w:r w:rsidRPr="00800B1B">
        <w:rPr>
          <w:rFonts w:ascii="Times New Roman" w:hAnsi="Times New Roman"/>
          <w:sz w:val="22"/>
          <w:szCs w:val="22"/>
          <w:lang w:eastAsia="zh-CN"/>
        </w:rPr>
        <w:t>The raster step size for 120kHz and 480kHz are 3*17.28MHz and 15*17.28MHz, respectively, leading to a total number of raster entries 428.</w:t>
      </w:r>
    </w:p>
    <w:p w14:paraId="15E1F81F" w14:textId="3FFF1D6E" w:rsidR="00DA1BE4" w:rsidRDefault="00DA1BE4" w:rsidP="00DA1BE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7CB4AE48" w14:textId="77777777" w:rsidR="00DA1BE4" w:rsidRPr="00D24B46" w:rsidRDefault="00DA1BE4" w:rsidP="00DA1BE4">
      <w:pPr>
        <w:pStyle w:val="a9"/>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S</w:t>
      </w:r>
      <w:r w:rsidRPr="00D24B46">
        <w:rPr>
          <w:rFonts w:ascii="Times New Roman" w:hAnsi="Times New Roman" w:hint="eastAsia"/>
          <w:sz w:val="22"/>
          <w:szCs w:val="22"/>
          <w:lang w:eastAsia="zh-CN"/>
        </w:rPr>
        <w:t xml:space="preserve">ymbol #6 and symbol #13 can be reserved for beam switching. </w:t>
      </w:r>
      <w:r w:rsidRPr="00D24B46">
        <w:rPr>
          <w:rFonts w:ascii="Times New Roman" w:hAnsi="Times New Roman"/>
          <w:sz w:val="22"/>
          <w:szCs w:val="22"/>
          <w:lang w:eastAsia="zh-CN"/>
        </w:rPr>
        <w:t>Neither PDCCH nor</w:t>
      </w:r>
      <w:r w:rsidRPr="00D24B46">
        <w:rPr>
          <w:rFonts w:ascii="Times New Roman" w:hAnsi="Times New Roman" w:hint="eastAsia"/>
          <w:sz w:val="22"/>
          <w:szCs w:val="22"/>
          <w:lang w:eastAsia="zh-CN"/>
        </w:rPr>
        <w:t xml:space="preserve"> PDSCH can be transmitted on the reserved symbols.</w:t>
      </w:r>
    </w:p>
    <w:p w14:paraId="09EEB2BC" w14:textId="77777777" w:rsidR="00DA1BE4" w:rsidRPr="00D24B46" w:rsidRDefault="00DA1BE4" w:rsidP="00DA1BE4">
      <w:pPr>
        <w:pStyle w:val="a9"/>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r w:rsidRPr="00D24B46">
        <w:rPr>
          <w:rFonts w:ascii="Times New Roman" w:hAnsi="Times New Roman"/>
          <w:sz w:val="22"/>
          <w:szCs w:val="22"/>
          <w:lang w:eastAsia="zh-CN"/>
        </w:rPr>
        <w:t>e</w:t>
      </w:r>
      <w:r w:rsidRPr="00D24B46">
        <w:rPr>
          <w:rFonts w:ascii="Times New Roman" w:hAnsi="Times New Roman" w:hint="eastAsia"/>
          <w:sz w:val="22"/>
          <w:szCs w:val="22"/>
          <w:lang w:eastAsia="zh-CN"/>
        </w:rPr>
        <w:t>,g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3918DD4D" w14:textId="2621C2AE" w:rsidR="00DA1BE4" w:rsidRDefault="00BC7431" w:rsidP="00BC743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836475A" w14:textId="1F117EDA" w:rsidR="00BC7431" w:rsidRDefault="00BC7431" w:rsidP="00BC7431">
      <w:pPr>
        <w:pStyle w:val="a9"/>
        <w:numPr>
          <w:ilvl w:val="1"/>
          <w:numId w:val="7"/>
        </w:numPr>
        <w:spacing w:after="0"/>
        <w:rPr>
          <w:rFonts w:ascii="Times New Roman" w:hAnsi="Times New Roman"/>
          <w:sz w:val="22"/>
          <w:szCs w:val="22"/>
          <w:lang w:eastAsia="zh-CN"/>
        </w:rPr>
      </w:pPr>
      <w:r w:rsidRPr="00BC7431">
        <w:rPr>
          <w:rFonts w:ascii="Times New Roman" w:hAnsi="Times New Roman"/>
          <w:sz w:val="22"/>
          <w:szCs w:val="22"/>
          <w:lang w:eastAsia="zh-CN"/>
        </w:rPr>
        <w:t>It is possible to apply SCSe to one part of actually transmitted SSBs and LBT procedure for other/rest of the SSBs.</w:t>
      </w:r>
    </w:p>
    <w:p w14:paraId="08FB5947" w14:textId="77777777" w:rsidR="00362805" w:rsidRPr="00362805" w:rsidRDefault="00362805" w:rsidP="00362805">
      <w:pPr>
        <w:pStyle w:val="a9"/>
        <w:numPr>
          <w:ilvl w:val="1"/>
          <w:numId w:val="7"/>
        </w:numPr>
        <w:spacing w:after="0"/>
        <w:rPr>
          <w:rFonts w:ascii="Times New Roman" w:hAnsi="Times New Roman"/>
          <w:sz w:val="22"/>
          <w:szCs w:val="22"/>
          <w:lang w:eastAsia="zh-CN"/>
        </w:rPr>
      </w:pPr>
      <w:r w:rsidRPr="00362805">
        <w:rPr>
          <w:rFonts w:ascii="Times New Roman" w:hAnsi="Times New Roman"/>
          <w:sz w:val="22"/>
          <w:szCs w:val="22"/>
          <w:lang w:eastAsia="zh-CN"/>
        </w:rPr>
        <w:t xml:space="preserve">Consider semi-static or predetermined mechanism to determine which SSBs are under SCSe and which under LBT in certain time windows. </w:t>
      </w:r>
    </w:p>
    <w:p w14:paraId="7D3C2F9B" w14:textId="069D5141" w:rsidR="00362805" w:rsidRDefault="007F4EC0" w:rsidP="007F4EC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5C42DB17" w14:textId="50BCFF20" w:rsidR="007F4EC0" w:rsidRDefault="007F4EC0" w:rsidP="007F4EC0">
      <w:pPr>
        <w:pStyle w:val="a9"/>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lastRenderedPageBreak/>
        <w:t xml:space="preserve">RAN1 clarifies that the configurable SCS for initial BWP configured by SIB1 can be 120 kHz, 480 kHz, and 960 kHz. </w:t>
      </w:r>
    </w:p>
    <w:p w14:paraId="3E0B7F20" w14:textId="77777777" w:rsidR="00C016C2" w:rsidRPr="00C016C2" w:rsidRDefault="00C016C2" w:rsidP="00C016C2">
      <w:pPr>
        <w:pStyle w:val="a9"/>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5A18C3F8" w14:textId="77777777" w:rsidR="00C016C2" w:rsidRPr="00C016C2" w:rsidRDefault="00C016C2" w:rsidP="00C016C2">
      <w:pPr>
        <w:pStyle w:val="a9"/>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
    <w:p w14:paraId="0322D6AA" w14:textId="77777777" w:rsidR="00C016C2" w:rsidRPr="00C016C2" w:rsidRDefault="00C016C2" w:rsidP="00C016C2">
      <w:pPr>
        <w:pStyle w:val="a9"/>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
    <w:p w14:paraId="6A91FBDE" w14:textId="77777777" w:rsidR="00C016C2" w:rsidRPr="00C016C2" w:rsidRDefault="00C016C2" w:rsidP="00C016C2">
      <w:pPr>
        <w:pStyle w:val="a9"/>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
    <w:p w14:paraId="7D7851C2" w14:textId="77777777" w:rsidR="00C016C2" w:rsidRPr="00C016C2" w:rsidRDefault="00C016C2" w:rsidP="00C016C2">
      <w:pPr>
        <w:pStyle w:val="a9"/>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089D3101" w14:textId="77777777" w:rsidR="00C016C2" w:rsidRDefault="00305BA1" w:rsidP="00C016C2">
      <w:pPr>
        <w:jc w:val="center"/>
      </w:pPr>
      <w:r>
        <w:rPr>
          <w:noProof/>
        </w:rPr>
        <w:object w:dxaOrig="9733" w:dyaOrig="3013" w14:anchorId="404DED80">
          <v:shape id="_x0000_i1039" type="#_x0000_t75" alt="" style="width:412.85pt;height:126.7pt;mso-width-percent:0;mso-height-percent:0;mso-width-percent:0;mso-height-percent:0" o:ole="">
            <v:imagedata r:id="rId29" o:title=""/>
          </v:shape>
          <o:OLEObject Type="Embed" ProgID="Visio.Drawing.15" ShapeID="_x0000_i1039" DrawAspect="Content" ObjectID="_1695623322" r:id="rId30"/>
        </w:object>
      </w:r>
    </w:p>
    <w:p w14:paraId="7D94519A" w14:textId="13C716BD" w:rsidR="00C016C2" w:rsidRDefault="0059316F" w:rsidP="00C016C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57C01E36" w14:textId="193D082A" w:rsidR="0059316F" w:rsidRDefault="0059316F" w:rsidP="0059316F">
      <w:pPr>
        <w:pStyle w:val="a9"/>
        <w:numPr>
          <w:ilvl w:val="1"/>
          <w:numId w:val="7"/>
        </w:numPr>
        <w:spacing w:after="0"/>
        <w:rPr>
          <w:rFonts w:ascii="Times New Roman" w:hAnsi="Times New Roman"/>
          <w:sz w:val="22"/>
          <w:szCs w:val="22"/>
          <w:lang w:eastAsia="zh-CN"/>
        </w:rPr>
      </w:pPr>
      <w:bookmarkStart w:id="26" w:name="_Hlk61098833"/>
      <w:r w:rsidRPr="0059316F">
        <w:rPr>
          <w:rFonts w:ascii="Times New Roman" w:hAnsi="Times New Roman"/>
          <w:sz w:val="22"/>
          <w:szCs w:val="22"/>
          <w:lang w:eastAsia="zh-CN"/>
        </w:rPr>
        <w:t xml:space="preserve">For supporting NR from 52.6 GHz to 71 GHz in Rel. 17, </w:t>
      </w:r>
      <w:bookmarkEnd w:id="26"/>
      <w:r w:rsidRPr="0059316F">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556F02FB" w14:textId="5B959DD9"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initial access in NR unlicensed bands between 52.6 GHz and 71 GHz, with directional LBT based channel access mechanism, indication of sensing beams can be considered during the initial access</w:t>
      </w:r>
    </w:p>
    <w:p w14:paraId="15D570F7" w14:textId="42DEC852" w:rsidR="00E77AB2" w:rsidRDefault="00E77AB2" w:rsidP="00E77AB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Convida Wireless:</w:t>
      </w:r>
    </w:p>
    <w:p w14:paraId="77B7D345" w14:textId="6230E3F8" w:rsidR="00E77AB2" w:rsidRPr="007030F7" w:rsidRDefault="00E77AB2" w:rsidP="00E77AB2">
      <w:pPr>
        <w:pStyle w:val="a9"/>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coverage enhancement should be studied for higher SCS.</w:t>
      </w:r>
    </w:p>
    <w:p w14:paraId="137F13EA" w14:textId="0D2BA57E" w:rsidR="00927FCD" w:rsidRDefault="00927FCD">
      <w:pPr>
        <w:pStyle w:val="a9"/>
        <w:spacing w:after="0"/>
        <w:rPr>
          <w:rFonts w:ascii="Times New Roman" w:hAnsi="Times New Roman"/>
          <w:sz w:val="22"/>
          <w:szCs w:val="22"/>
          <w:lang w:eastAsia="zh-CN"/>
        </w:rPr>
      </w:pPr>
    </w:p>
    <w:p w14:paraId="5E789010" w14:textId="77777777" w:rsidR="00927FCD" w:rsidRDefault="00927FCD">
      <w:pPr>
        <w:pStyle w:val="a9"/>
        <w:spacing w:after="0"/>
        <w:rPr>
          <w:rFonts w:ascii="Times New Roman" w:hAnsi="Times New Roman"/>
          <w:sz w:val="22"/>
          <w:szCs w:val="22"/>
          <w:lang w:eastAsia="zh-CN"/>
        </w:rPr>
      </w:pPr>
    </w:p>
    <w:p w14:paraId="0D82E427" w14:textId="77777777" w:rsidR="00124FC3" w:rsidRPr="00C56C61" w:rsidRDefault="00124FC3" w:rsidP="00C56C61">
      <w:pPr>
        <w:pStyle w:val="4"/>
        <w:rPr>
          <w:lang w:eastAsia="zh-CN"/>
        </w:rPr>
      </w:pPr>
      <w:r w:rsidRPr="003D4ACB">
        <w:rPr>
          <w:lang w:eastAsia="zh-CN"/>
        </w:rPr>
        <w:t>Summary of Discussions</w:t>
      </w:r>
    </w:p>
    <w:p w14:paraId="717761D0" w14:textId="106102C0" w:rsidR="00124FC3" w:rsidRDefault="003F7B39"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w:t>
      </w:r>
      <w:r w:rsidR="006A6345">
        <w:rPr>
          <w:rFonts w:ascii="Times New Roman" w:hAnsi="Times New Roman"/>
          <w:sz w:val="22"/>
          <w:szCs w:val="22"/>
          <w:lang w:eastAsia="zh-CN"/>
        </w:rPr>
        <w:t>the following issues</w:t>
      </w:r>
    </w:p>
    <w:p w14:paraId="61D97661" w14:textId="4E2A03C6" w:rsidR="006A6345" w:rsidRDefault="00E50DAD" w:rsidP="00D927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3CDFA2EA" w14:textId="2E1E1BFD" w:rsidR="00E50DAD" w:rsidRDefault="00E50DAD" w:rsidP="00D927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54248543" w14:textId="12237BE5" w:rsidR="00E50DAD" w:rsidRDefault="00E50DAD" w:rsidP="00D927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SSB based TRS/CSI-RS validiation</w:t>
      </w:r>
    </w:p>
    <w:p w14:paraId="7654CC04" w14:textId="2AA74079" w:rsidR="00E50DAD" w:rsidRDefault="00E50DAD" w:rsidP="00D927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797576E3" w14:textId="14DFFFA3" w:rsidR="00E50DAD" w:rsidRDefault="00E50DAD" w:rsidP="00D927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705EBBF8" w14:textId="61D16DCA" w:rsidR="00E50DAD" w:rsidRDefault="00E50DAD" w:rsidP="00D927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3A6DBDFE" w14:textId="61AA682E" w:rsidR="00E50DAD" w:rsidRDefault="00E50DAD" w:rsidP="00D927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16B9A8E" w14:textId="7B9651A3" w:rsidR="00E50DAD" w:rsidRDefault="00E50DAD" w:rsidP="00D927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78A38388" w14:textId="33F9F41D" w:rsidR="00AD078A" w:rsidRDefault="00AD078A" w:rsidP="00B06C51">
      <w:pPr>
        <w:pStyle w:val="a9"/>
        <w:spacing w:after="0"/>
        <w:rPr>
          <w:rFonts w:ascii="Times New Roman" w:hAnsi="Times New Roman"/>
          <w:sz w:val="22"/>
          <w:szCs w:val="22"/>
          <w:lang w:eastAsia="zh-CN"/>
        </w:rPr>
      </w:pPr>
    </w:p>
    <w:p w14:paraId="1716D22E" w14:textId="2BBF7018" w:rsidR="00AD078A" w:rsidRDefault="00AD078A" w:rsidP="00B06C51">
      <w:pPr>
        <w:pStyle w:val="a9"/>
        <w:spacing w:after="0"/>
        <w:rPr>
          <w:rFonts w:ascii="Times New Roman" w:hAnsi="Times New Roman"/>
          <w:sz w:val="22"/>
          <w:szCs w:val="22"/>
          <w:lang w:eastAsia="zh-CN"/>
        </w:rPr>
      </w:pPr>
    </w:p>
    <w:p w14:paraId="365681D4" w14:textId="77777777" w:rsidR="00980009" w:rsidRPr="00B47A0B" w:rsidRDefault="00980009" w:rsidP="00980009">
      <w:pPr>
        <w:pStyle w:val="4"/>
        <w:rPr>
          <w:lang w:eastAsia="zh-CN"/>
        </w:rPr>
      </w:pPr>
      <w:r>
        <w:rPr>
          <w:lang w:eastAsia="zh-CN"/>
        </w:rPr>
        <w:t>&lt;Moderator’s Suggestion for Discussions&gt;</w:t>
      </w:r>
    </w:p>
    <w:p w14:paraId="2FD30DE2" w14:textId="268C3F01" w:rsidR="00E50DAD" w:rsidRDefault="00E50DAD" w:rsidP="00B06C51">
      <w:pPr>
        <w:pStyle w:val="a9"/>
        <w:spacing w:after="0"/>
        <w:rPr>
          <w:rFonts w:ascii="Times New Roman" w:hAnsi="Times New Roman"/>
          <w:sz w:val="22"/>
          <w:szCs w:val="22"/>
          <w:lang w:eastAsia="zh-CN"/>
        </w:rPr>
      </w:pPr>
      <w:r>
        <w:rPr>
          <w:rFonts w:ascii="Times New Roman" w:hAnsi="Times New Roman"/>
          <w:sz w:val="22"/>
          <w:szCs w:val="22"/>
          <w:lang w:eastAsia="zh-CN"/>
        </w:rPr>
        <w:t>For the following issues, moderator has provided comments</w:t>
      </w:r>
      <w:r w:rsidR="00D63CCE">
        <w:rPr>
          <w:rFonts w:ascii="Times New Roman" w:hAnsi="Times New Roman"/>
          <w:sz w:val="22"/>
          <w:szCs w:val="22"/>
          <w:lang w:eastAsia="zh-CN"/>
        </w:rPr>
        <w:t xml:space="preserve"> on whether to further discuss during this meeting</w:t>
      </w:r>
      <w:r>
        <w:rPr>
          <w:rFonts w:ascii="Times New Roman" w:hAnsi="Times New Roman"/>
          <w:sz w:val="22"/>
          <w:szCs w:val="22"/>
          <w:lang w:eastAsia="zh-CN"/>
        </w:rPr>
        <w:t>.</w:t>
      </w:r>
    </w:p>
    <w:p w14:paraId="0BF33203" w14:textId="01BC4361" w:rsidR="00E50DAD" w:rsidRDefault="00E50DAD" w:rsidP="00E50DA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2E7184BB" w14:textId="56FC2A98" w:rsidR="00E50DAD" w:rsidRDefault="00E50DAD" w:rsidP="00E50DA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0BD245C8" w14:textId="22FAF9FE" w:rsidR="00E50DAD" w:rsidRDefault="00E50DAD" w:rsidP="00E50DA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1155378E" w14:textId="5EA43522" w:rsidR="00E50DAD" w:rsidRDefault="00E50DAD" w:rsidP="00E50DA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8.17.2</w:t>
      </w:r>
    </w:p>
    <w:p w14:paraId="1CCBAEF9" w14:textId="77777777" w:rsidR="00E50DAD" w:rsidRDefault="00E50DAD" w:rsidP="00E50DA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SSB based TRS/CSI-RS validiation</w:t>
      </w:r>
    </w:p>
    <w:p w14:paraId="29043AE1" w14:textId="5A0AA3BD" w:rsidR="00D63CCE" w:rsidRDefault="00D63CCE" w:rsidP="00D63CC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asks the proponent company to provide further information on what needs to be considered and specified in RAN1.</w:t>
      </w:r>
    </w:p>
    <w:p w14:paraId="4D044B77" w14:textId="7EF769C4" w:rsidR="00E50DAD" w:rsidRDefault="00E50DAD" w:rsidP="00E50DA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3FA1536C" w14:textId="25638E5D" w:rsidR="00D63CCE" w:rsidRDefault="00D63CCE" w:rsidP="00D63CC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38CFF93C" w14:textId="77595907" w:rsidR="00E50DAD" w:rsidRDefault="00E50DAD" w:rsidP="00E50DA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39B95A2E" w14:textId="0C257972" w:rsidR="00D63CCE" w:rsidRDefault="00D63CCE" w:rsidP="00D63CC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8.2.6 channel access agenda</w:t>
      </w:r>
    </w:p>
    <w:p w14:paraId="1D9946F2" w14:textId="14B0BD98" w:rsidR="00E50DAD" w:rsidRDefault="00E50DAD" w:rsidP="00E50DA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77B5D03D" w14:textId="77777777" w:rsidR="00D63CCE" w:rsidRDefault="00D63CCE" w:rsidP="00D63CC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1C4364B8" w14:textId="1502B45E" w:rsidR="00E50DAD" w:rsidRDefault="00E50DAD" w:rsidP="00E50DA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3CE2589" w14:textId="1C56214B" w:rsidR="00D63CCE" w:rsidRDefault="00D63CCE" w:rsidP="00D63CC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de-prioritize this discussion as coverage enhancement was explicitly de-scoped from the WID</w:t>
      </w:r>
    </w:p>
    <w:p w14:paraId="607BA02A" w14:textId="7CE2A7FC" w:rsidR="00E50DAD" w:rsidRDefault="00E50DAD" w:rsidP="00E50DA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1E53750C" w14:textId="7A333316" w:rsidR="00C47244" w:rsidRDefault="00C47244" w:rsidP="00C4724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thinks 8.2.6 channel access agenda might be a better suited agenda for discussion</w:t>
      </w:r>
    </w:p>
    <w:p w14:paraId="1B3C70C5" w14:textId="77777777" w:rsidR="0091441F" w:rsidRDefault="0091441F" w:rsidP="00B06C51">
      <w:pPr>
        <w:pStyle w:val="a9"/>
        <w:spacing w:after="0"/>
        <w:rPr>
          <w:rFonts w:ascii="Times New Roman" w:hAnsi="Times New Roman"/>
          <w:sz w:val="22"/>
          <w:szCs w:val="22"/>
          <w:lang w:eastAsia="zh-CN"/>
        </w:rPr>
      </w:pPr>
    </w:p>
    <w:p w14:paraId="05409460" w14:textId="251BAE52" w:rsidR="00AD078A" w:rsidRDefault="00AD078A" w:rsidP="00B06C51">
      <w:pPr>
        <w:pStyle w:val="a9"/>
        <w:spacing w:after="0"/>
        <w:rPr>
          <w:rFonts w:ascii="Times New Roman" w:hAnsi="Times New Roman"/>
          <w:sz w:val="22"/>
          <w:szCs w:val="22"/>
          <w:lang w:eastAsia="zh-CN"/>
        </w:rPr>
      </w:pPr>
    </w:p>
    <w:p w14:paraId="31FB3883" w14:textId="0DB3C053" w:rsidR="00C47244" w:rsidRDefault="00C47244" w:rsidP="00B06C51">
      <w:pPr>
        <w:pStyle w:val="a9"/>
        <w:spacing w:after="0"/>
        <w:rPr>
          <w:rFonts w:ascii="Times New Roman" w:hAnsi="Times New Roman"/>
          <w:sz w:val="22"/>
          <w:szCs w:val="22"/>
          <w:lang w:eastAsia="zh-CN"/>
        </w:rPr>
      </w:pPr>
    </w:p>
    <w:p w14:paraId="43E5F59C" w14:textId="1BF543C8" w:rsidR="00C47244" w:rsidRDefault="00C47244" w:rsidP="00B06C51">
      <w:pPr>
        <w:pStyle w:val="a9"/>
        <w:spacing w:after="0"/>
        <w:rPr>
          <w:rFonts w:ascii="Times New Roman" w:hAnsi="Times New Roman"/>
          <w:sz w:val="22"/>
          <w:szCs w:val="22"/>
          <w:lang w:eastAsia="zh-CN"/>
        </w:rPr>
      </w:pPr>
      <w:r>
        <w:rPr>
          <w:rFonts w:ascii="Times New Roman" w:hAnsi="Times New Roman"/>
          <w:sz w:val="22"/>
          <w:szCs w:val="22"/>
          <w:lang w:eastAsia="zh-CN"/>
        </w:rPr>
        <w:t>Further discuss on the following proposals.</w:t>
      </w:r>
    </w:p>
    <w:p w14:paraId="291CC885" w14:textId="70CB3EFE" w:rsidR="00C47244" w:rsidRDefault="00C47244" w:rsidP="00B06C51">
      <w:pPr>
        <w:pStyle w:val="a9"/>
        <w:spacing w:after="0"/>
        <w:rPr>
          <w:rFonts w:ascii="Times New Roman" w:hAnsi="Times New Roman"/>
          <w:sz w:val="22"/>
          <w:szCs w:val="22"/>
          <w:lang w:eastAsia="zh-CN"/>
        </w:rPr>
      </w:pPr>
    </w:p>
    <w:p w14:paraId="403C8744" w14:textId="29B17AE0" w:rsidR="00195397" w:rsidRDefault="00195397" w:rsidP="00B06C51">
      <w:pPr>
        <w:pStyle w:val="a9"/>
        <w:spacing w:after="0"/>
        <w:rPr>
          <w:rFonts w:ascii="Times New Roman" w:hAnsi="Times New Roman"/>
          <w:sz w:val="22"/>
          <w:szCs w:val="22"/>
          <w:lang w:eastAsia="zh-CN"/>
        </w:rPr>
      </w:pPr>
      <w:r w:rsidRPr="00E3480B">
        <w:rPr>
          <w:rFonts w:ascii="Times New Roman" w:hAnsi="Times New Roman"/>
          <w:b/>
          <w:bCs/>
          <w:sz w:val="22"/>
          <w:szCs w:val="22"/>
          <w:lang w:eastAsia="zh-CN"/>
        </w:rPr>
        <w:t>Issue #1)</w:t>
      </w:r>
      <w:r w:rsidR="007D62C5">
        <w:rPr>
          <w:rFonts w:ascii="Times New Roman" w:hAnsi="Times New Roman"/>
          <w:sz w:val="22"/>
          <w:szCs w:val="22"/>
          <w:lang w:eastAsia="zh-CN"/>
        </w:rPr>
        <w:t xml:space="preserve"> TDRA table update</w:t>
      </w:r>
    </w:p>
    <w:p w14:paraId="18C3A41E" w14:textId="754AF1BF" w:rsidR="007D62C5" w:rsidRDefault="007D62C5" w:rsidP="00B06C51">
      <w:pPr>
        <w:pStyle w:val="a9"/>
        <w:spacing w:after="0"/>
        <w:rPr>
          <w:rFonts w:ascii="Times New Roman" w:hAnsi="Times New Roman"/>
          <w:sz w:val="22"/>
          <w:szCs w:val="22"/>
          <w:lang w:eastAsia="zh-CN"/>
        </w:rPr>
      </w:pPr>
    </w:p>
    <w:p w14:paraId="572914FC" w14:textId="037FA90C" w:rsidR="007D62C5" w:rsidRDefault="007D62C5" w:rsidP="00B06C51">
      <w:pPr>
        <w:pStyle w:val="a9"/>
        <w:spacing w:after="0"/>
        <w:rPr>
          <w:rFonts w:ascii="Times New Roman" w:hAnsi="Times New Roman"/>
          <w:sz w:val="22"/>
          <w:szCs w:val="22"/>
          <w:lang w:eastAsia="zh-CN"/>
        </w:rPr>
      </w:pPr>
      <w:r>
        <w:rPr>
          <w:rFonts w:ascii="Times New Roman" w:hAnsi="Times New Roman"/>
          <w:sz w:val="22"/>
          <w:szCs w:val="22"/>
          <w:lang w:eastAsia="zh-CN"/>
        </w:rPr>
        <w:t xml:space="preserve">Currently, Type0-PDCCH uses default TDRA A and C for CORESET multiplexing pattern 1 and 3, respectively. Please provide further comments on whether TDRA table should be updated and if so how it </w:t>
      </w:r>
      <w:r w:rsidR="008B50DB">
        <w:rPr>
          <w:rFonts w:ascii="Times New Roman" w:hAnsi="Times New Roman"/>
          <w:sz w:val="22"/>
          <w:szCs w:val="22"/>
          <w:lang w:eastAsia="zh-CN"/>
        </w:rPr>
        <w:t>should be updated.</w:t>
      </w:r>
    </w:p>
    <w:p w14:paraId="3B1A26B0" w14:textId="77777777" w:rsidR="007D62C5" w:rsidRDefault="007D62C5" w:rsidP="00B06C51">
      <w:pPr>
        <w:pStyle w:val="a9"/>
        <w:spacing w:after="0"/>
        <w:rPr>
          <w:rFonts w:ascii="Times New Roman" w:hAnsi="Times New Roman"/>
          <w:sz w:val="22"/>
          <w:szCs w:val="22"/>
          <w:lang w:eastAsia="zh-CN"/>
        </w:rPr>
      </w:pPr>
    </w:p>
    <w:p w14:paraId="12D31E9E" w14:textId="484A3E7B" w:rsidR="00195397" w:rsidRDefault="00195397" w:rsidP="00B06C51">
      <w:pPr>
        <w:pStyle w:val="a9"/>
        <w:spacing w:after="0"/>
        <w:rPr>
          <w:rFonts w:ascii="Times New Roman" w:hAnsi="Times New Roman"/>
          <w:sz w:val="22"/>
          <w:szCs w:val="22"/>
          <w:lang w:eastAsia="zh-CN"/>
        </w:rPr>
      </w:pPr>
    </w:p>
    <w:p w14:paraId="634BDF88" w14:textId="3571005E" w:rsidR="00195397" w:rsidRDefault="00195397" w:rsidP="00B06C51">
      <w:pPr>
        <w:pStyle w:val="a9"/>
        <w:spacing w:after="0"/>
        <w:rPr>
          <w:rFonts w:ascii="Times New Roman" w:hAnsi="Times New Roman"/>
          <w:sz w:val="22"/>
          <w:szCs w:val="22"/>
          <w:lang w:eastAsia="zh-CN"/>
        </w:rPr>
      </w:pPr>
    </w:p>
    <w:p w14:paraId="4B27E160" w14:textId="41D4130D" w:rsidR="00195397" w:rsidRDefault="00195397" w:rsidP="00B06C51">
      <w:pPr>
        <w:pStyle w:val="a9"/>
        <w:spacing w:after="0"/>
        <w:rPr>
          <w:rFonts w:ascii="Times New Roman" w:hAnsi="Times New Roman"/>
          <w:sz w:val="22"/>
          <w:szCs w:val="22"/>
          <w:lang w:eastAsia="zh-CN"/>
        </w:rPr>
      </w:pPr>
      <w:r w:rsidRPr="00E3480B">
        <w:rPr>
          <w:rFonts w:ascii="Times New Roman" w:hAnsi="Times New Roman"/>
          <w:b/>
          <w:bCs/>
          <w:sz w:val="22"/>
          <w:szCs w:val="22"/>
          <w:lang w:eastAsia="zh-CN"/>
        </w:rPr>
        <w:t>Issue #2)</w:t>
      </w:r>
      <w:r w:rsidRPr="00195397">
        <w:t xml:space="preserve"> </w:t>
      </w:r>
      <w:r w:rsidRPr="00195397">
        <w:rPr>
          <w:rFonts w:ascii="Times New Roman" w:hAnsi="Times New Roman"/>
          <w:sz w:val="22"/>
          <w:szCs w:val="22"/>
          <w:lang w:eastAsia="zh-CN"/>
        </w:rPr>
        <w:t>RSSI symbol update due to new SSB design</w:t>
      </w:r>
      <w:r>
        <w:rPr>
          <w:rFonts w:ascii="Times New Roman" w:hAnsi="Times New Roman"/>
          <w:sz w:val="22"/>
          <w:szCs w:val="22"/>
          <w:lang w:eastAsia="zh-CN"/>
        </w:rPr>
        <w:t xml:space="preserve"> for 480 and 960 kHz</w:t>
      </w:r>
    </w:p>
    <w:p w14:paraId="4B051B44" w14:textId="4BA99E14" w:rsidR="00C47244" w:rsidRDefault="00C47244" w:rsidP="00C47244">
      <w:pPr>
        <w:pStyle w:val="5"/>
        <w:rPr>
          <w:lang w:eastAsia="zh-CN"/>
        </w:rPr>
      </w:pPr>
      <w:r>
        <w:rPr>
          <w:lang w:eastAsia="zh-CN"/>
        </w:rPr>
        <w:t>Proposal 1.5-</w:t>
      </w:r>
      <w:r w:rsidR="004F4405">
        <w:rPr>
          <w:lang w:eastAsia="zh-CN"/>
        </w:rPr>
        <w:t>1</w:t>
      </w:r>
    </w:p>
    <w:p w14:paraId="610F2755" w14:textId="77777777" w:rsidR="00C47244" w:rsidRPr="00C016C2" w:rsidRDefault="00C47244" w:rsidP="004F4405">
      <w:pPr>
        <w:pStyle w:val="a9"/>
        <w:numPr>
          <w:ilvl w:val="0"/>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1D64D893" w14:textId="77777777" w:rsidR="00C47244" w:rsidRPr="00C016C2" w:rsidRDefault="00C47244" w:rsidP="004F4405">
      <w:pPr>
        <w:pStyle w:val="a9"/>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
    <w:p w14:paraId="40D53A12" w14:textId="77777777" w:rsidR="00C47244" w:rsidRPr="00C016C2" w:rsidRDefault="00C47244" w:rsidP="004F4405">
      <w:pPr>
        <w:pStyle w:val="a9"/>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
    <w:p w14:paraId="4F21A6FF" w14:textId="77777777" w:rsidR="00C47244" w:rsidRPr="00C016C2" w:rsidRDefault="00C47244" w:rsidP="004F4405">
      <w:pPr>
        <w:pStyle w:val="a9"/>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
    <w:p w14:paraId="59105209" w14:textId="77777777" w:rsidR="00C47244" w:rsidRPr="00C016C2" w:rsidRDefault="00C47244" w:rsidP="004F4405">
      <w:pPr>
        <w:pStyle w:val="a9"/>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62281575" w14:textId="77777777" w:rsidR="00C47244" w:rsidRDefault="00305BA1" w:rsidP="004F4405">
      <w:pPr>
        <w:jc w:val="center"/>
      </w:pPr>
      <w:r>
        <w:rPr>
          <w:noProof/>
        </w:rPr>
        <w:object w:dxaOrig="9733" w:dyaOrig="3013" w14:anchorId="50AB920F">
          <v:shape id="_x0000_i1040" type="#_x0000_t75" alt="" style="width:412.85pt;height:126.7pt;mso-width-percent:0;mso-height-percent:0;mso-width-percent:0;mso-height-percent:0" o:ole="">
            <v:imagedata r:id="rId29" o:title=""/>
          </v:shape>
          <o:OLEObject Type="Embed" ProgID="Visio.Drawing.15" ShapeID="_x0000_i1040" DrawAspect="Content" ObjectID="_1695623323" r:id="rId31"/>
        </w:object>
      </w:r>
    </w:p>
    <w:p w14:paraId="5C2CE5B5" w14:textId="417544BE" w:rsidR="00C47244" w:rsidRDefault="00C47244" w:rsidP="00B06C51">
      <w:pPr>
        <w:pStyle w:val="a9"/>
        <w:spacing w:after="0"/>
        <w:rPr>
          <w:rFonts w:ascii="Times New Roman" w:hAnsi="Times New Roman"/>
          <w:sz w:val="22"/>
          <w:szCs w:val="22"/>
          <w:lang w:eastAsia="zh-CN"/>
        </w:rPr>
      </w:pPr>
    </w:p>
    <w:p w14:paraId="59D43D4D" w14:textId="77777777" w:rsidR="00164B4A" w:rsidRPr="00B47A0B" w:rsidRDefault="00164B4A" w:rsidP="00164B4A">
      <w:pPr>
        <w:pStyle w:val="4"/>
        <w:rPr>
          <w:lang w:eastAsia="zh-CN"/>
        </w:rPr>
      </w:pPr>
      <w:r>
        <w:rPr>
          <w:lang w:eastAsia="zh-CN"/>
        </w:rPr>
        <w:lastRenderedPageBreak/>
        <w:t>1</w:t>
      </w:r>
      <w:r w:rsidRPr="000554CD">
        <w:rPr>
          <w:vertAlign w:val="superscript"/>
          <w:lang w:eastAsia="zh-CN"/>
        </w:rPr>
        <w:t>st</w:t>
      </w:r>
      <w:r>
        <w:rPr>
          <w:lang w:eastAsia="zh-CN"/>
        </w:rPr>
        <w:t xml:space="preserve"> Round</w:t>
      </w:r>
      <w:r w:rsidRPr="00B47A0B">
        <w:rPr>
          <w:lang w:eastAsia="zh-CN"/>
        </w:rPr>
        <w:t xml:space="preserve"> of Discussions</w:t>
      </w:r>
    </w:p>
    <w:p w14:paraId="3E409E6C" w14:textId="5E35EB0C" w:rsidR="00164B4A" w:rsidRDefault="00164B4A" w:rsidP="00164B4A">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w:t>
      </w:r>
      <w:r w:rsidR="007340A0">
        <w:rPr>
          <w:rFonts w:ascii="Times New Roman" w:hAnsi="Times New Roman"/>
          <w:sz w:val="22"/>
          <w:szCs w:val="22"/>
          <w:lang w:eastAsia="zh-CN"/>
        </w:rPr>
        <w:t xml:space="preserve"> #1 and #2</w:t>
      </w:r>
      <w:r>
        <w:rPr>
          <w:rFonts w:ascii="Times New Roman" w:hAnsi="Times New Roman"/>
          <w:sz w:val="22"/>
          <w:szCs w:val="22"/>
          <w:lang w:eastAsia="zh-CN"/>
        </w:rPr>
        <w:t xml:space="preserve">. </w:t>
      </w:r>
      <w:r w:rsidR="007340A0">
        <w:rPr>
          <w:rFonts w:ascii="Times New Roman" w:hAnsi="Times New Roman"/>
          <w:sz w:val="22"/>
          <w:szCs w:val="22"/>
          <w:lang w:eastAsia="zh-CN"/>
        </w:rPr>
        <w:t>I</w:t>
      </w:r>
      <w:r>
        <w:rPr>
          <w:rFonts w:ascii="Times New Roman" w:hAnsi="Times New Roman"/>
          <w:sz w:val="22"/>
          <w:szCs w:val="22"/>
          <w:lang w:eastAsia="zh-CN"/>
        </w:rPr>
        <w:t>f there are any other issues that require discussion, please comment them here.</w:t>
      </w:r>
    </w:p>
    <w:p w14:paraId="500A5AD8" w14:textId="77777777" w:rsidR="00164B4A" w:rsidRDefault="00164B4A" w:rsidP="00164B4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164B4A" w14:paraId="0354A83A" w14:textId="77777777" w:rsidTr="0064467B">
        <w:tc>
          <w:tcPr>
            <w:tcW w:w="1525" w:type="dxa"/>
            <w:shd w:val="clear" w:color="auto" w:fill="FBE4D5" w:themeFill="accent2" w:themeFillTint="33"/>
          </w:tcPr>
          <w:p w14:paraId="384BE07E" w14:textId="77777777" w:rsidR="00164B4A" w:rsidRDefault="00164B4A" w:rsidP="0064467B">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1F01B50" w14:textId="77777777" w:rsidR="00164B4A" w:rsidRDefault="00164B4A" w:rsidP="0064467B">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164B4A" w14:paraId="0013BE68" w14:textId="77777777" w:rsidTr="0064467B">
        <w:tc>
          <w:tcPr>
            <w:tcW w:w="1525" w:type="dxa"/>
          </w:tcPr>
          <w:p w14:paraId="61C67C94" w14:textId="27FDBA50" w:rsidR="00164B4A" w:rsidRDefault="00CA4DCC" w:rsidP="0064467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16A62CDC" w14:textId="5638F404" w:rsidR="00164B4A" w:rsidRDefault="00CA4DCC" w:rsidP="0064467B">
            <w:pPr>
              <w:pStyle w:val="a9"/>
              <w:spacing w:after="0"/>
              <w:rPr>
                <w:rFonts w:ascii="Times New Roman" w:hAnsi="Times New Roman"/>
                <w:sz w:val="22"/>
                <w:szCs w:val="22"/>
                <w:lang w:eastAsia="zh-CN"/>
              </w:rPr>
            </w:pPr>
            <w:r w:rsidRPr="00CA4DCC">
              <w:rPr>
                <w:rFonts w:ascii="Times New Roman" w:hAnsi="Times New Roman"/>
                <w:sz w:val="22"/>
                <w:szCs w:val="22"/>
                <w:lang w:eastAsia="zh-CN"/>
              </w:rPr>
              <w:t>Issue #1</w:t>
            </w:r>
            <w:r>
              <w:rPr>
                <w:rFonts w:ascii="Times New Roman" w:hAnsi="Times New Roman"/>
                <w:sz w:val="22"/>
                <w:szCs w:val="22"/>
                <w:lang w:eastAsia="zh-CN"/>
              </w:rPr>
              <w:t xml:space="preserve">: </w:t>
            </w:r>
            <w:r w:rsidRPr="00CA4DCC">
              <w:rPr>
                <w:rFonts w:ascii="Times New Roman" w:hAnsi="Times New Roman"/>
                <w:sz w:val="22"/>
                <w:szCs w:val="22"/>
                <w:lang w:eastAsia="zh-CN"/>
              </w:rPr>
              <w:t xml:space="preserve">For TDRA C, since the SSBs start on symbols 2 and 9, for CORESET0 of 2 symbols, we may need to </w:t>
            </w:r>
            <w:r w:rsidR="008760E9">
              <w:rPr>
                <w:rFonts w:ascii="Times New Roman" w:hAnsi="Times New Roman"/>
                <w:sz w:val="22"/>
                <w:szCs w:val="22"/>
                <w:lang w:eastAsia="zh-CN"/>
              </w:rPr>
              <w:t xml:space="preserve">account for </w:t>
            </w:r>
            <w:r w:rsidRPr="00CA4DCC">
              <w:rPr>
                <w:rFonts w:ascii="Times New Roman" w:hAnsi="Times New Roman"/>
                <w:sz w:val="22"/>
                <w:szCs w:val="22"/>
                <w:lang w:eastAsia="zh-CN"/>
              </w:rPr>
              <w:t>TDRA C “</w:t>
            </w:r>
            <w:r>
              <w:rPr>
                <w:rFonts w:ascii="Times New Roman" w:hAnsi="Times New Roman"/>
                <w:sz w:val="22"/>
                <w:szCs w:val="22"/>
                <w:lang w:eastAsia="zh-CN"/>
              </w:rPr>
              <w:t>S</w:t>
            </w:r>
            <w:r w:rsidRPr="00CA4DCC">
              <w:rPr>
                <w:rFonts w:ascii="Times New Roman" w:hAnsi="Times New Roman"/>
                <w:sz w:val="22"/>
                <w:szCs w:val="22"/>
                <w:lang w:eastAsia="zh-CN"/>
              </w:rPr>
              <w:t xml:space="preserve"> = 11” and “L = 2” values.</w:t>
            </w:r>
          </w:p>
        </w:tc>
      </w:tr>
      <w:tr w:rsidR="008F7C5E" w14:paraId="1FDA0F03" w14:textId="77777777" w:rsidTr="0064467B">
        <w:tc>
          <w:tcPr>
            <w:tcW w:w="1525" w:type="dxa"/>
          </w:tcPr>
          <w:p w14:paraId="69CBD593" w14:textId="5240AB7F" w:rsidR="008F7C5E" w:rsidRDefault="008F7C5E" w:rsidP="008F7C5E">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60008C5" w14:textId="77777777" w:rsidR="008F7C5E" w:rsidRDefault="008F7C5E" w:rsidP="008F7C5E">
            <w:pPr>
              <w:pStyle w:val="a9"/>
              <w:spacing w:after="0"/>
              <w:rPr>
                <w:rFonts w:ascii="Times New Roman" w:hAnsi="Times New Roman"/>
                <w:sz w:val="22"/>
                <w:szCs w:val="22"/>
                <w:lang w:eastAsia="zh-CN"/>
              </w:rPr>
            </w:pPr>
            <w:r>
              <w:rPr>
                <w:rFonts w:ascii="Times New Roman" w:hAnsi="Times New Roman"/>
                <w:sz w:val="22"/>
                <w:szCs w:val="22"/>
                <w:lang w:eastAsia="zh-CN"/>
              </w:rPr>
              <w:t xml:space="preserve">Issue #1: </w:t>
            </w:r>
          </w:p>
          <w:p w14:paraId="1A5D3B0B" w14:textId="77777777" w:rsidR="008F7C5E" w:rsidRDefault="008F7C5E" w:rsidP="008F7C5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pattern 3 is supported for 480/960 kHz, there is expected enhancement to the TDRA C table due to different SSB locations in a slot. </w:t>
            </w:r>
          </w:p>
          <w:p w14:paraId="05AEE7CC" w14:textId="77777777" w:rsidR="008F7C5E" w:rsidRDefault="008F7C5E" w:rsidP="008F7C5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TDRA A table, we are open to the discussion on enhancement if there is a need. </w:t>
            </w:r>
          </w:p>
          <w:p w14:paraId="4BCD58F2" w14:textId="21FF2593" w:rsidR="008F7C5E" w:rsidRPr="00CA4DCC" w:rsidRDefault="008F7C5E" w:rsidP="008F7C5E">
            <w:pPr>
              <w:pStyle w:val="a9"/>
              <w:spacing w:after="0"/>
              <w:rPr>
                <w:rFonts w:ascii="Times New Roman" w:hAnsi="Times New Roman"/>
                <w:sz w:val="22"/>
                <w:szCs w:val="22"/>
                <w:lang w:eastAsia="zh-CN"/>
              </w:rPr>
            </w:pPr>
            <w:r>
              <w:rPr>
                <w:rFonts w:ascii="Times New Roman" w:hAnsi="Times New Roman"/>
                <w:sz w:val="22"/>
                <w:szCs w:val="22"/>
                <w:lang w:eastAsia="zh-CN"/>
              </w:rPr>
              <w:t xml:space="preserve">Issue #2: we support </w:t>
            </w:r>
            <w:r w:rsidRPr="00BC3CA0">
              <w:rPr>
                <w:rFonts w:ascii="Times New Roman" w:hAnsi="Times New Roman"/>
                <w:sz w:val="22"/>
                <w:szCs w:val="22"/>
                <w:lang w:eastAsia="zh-CN"/>
              </w:rPr>
              <w:t>Proposal 1.5-1</w:t>
            </w:r>
            <w:r>
              <w:rPr>
                <w:rFonts w:ascii="Times New Roman" w:hAnsi="Times New Roman"/>
                <w:sz w:val="22"/>
                <w:szCs w:val="22"/>
                <w:lang w:eastAsia="zh-CN"/>
              </w:rPr>
              <w:t xml:space="preserve"> as the proposing company. </w:t>
            </w:r>
          </w:p>
        </w:tc>
      </w:tr>
      <w:tr w:rsidR="003A7222" w14:paraId="39C78253" w14:textId="77777777" w:rsidTr="0064467B">
        <w:tc>
          <w:tcPr>
            <w:tcW w:w="1525" w:type="dxa"/>
          </w:tcPr>
          <w:p w14:paraId="2ABB41CD" w14:textId="2CC52EE0" w:rsidR="003A7222" w:rsidRDefault="003A7222" w:rsidP="003A7222">
            <w:pPr>
              <w:pStyle w:val="a9"/>
              <w:spacing w:after="0"/>
              <w:rPr>
                <w:rFonts w:ascii="Times New Roman" w:hAnsi="Times New Roman"/>
                <w:sz w:val="22"/>
                <w:szCs w:val="22"/>
                <w:lang w:eastAsia="zh-CN"/>
              </w:rPr>
            </w:pPr>
            <w:bookmarkStart w:id="27" w:name="_GoBack" w:colFirst="0" w:colLast="0"/>
            <w:r>
              <w:rPr>
                <w:rFonts w:ascii="Times New Roman" w:eastAsiaTheme="minorEastAsia" w:hAnsi="Times New Roman" w:hint="eastAsia"/>
                <w:sz w:val="22"/>
                <w:szCs w:val="22"/>
                <w:lang w:eastAsia="ko-KR"/>
              </w:rPr>
              <w:t>LG Electronics</w:t>
            </w:r>
          </w:p>
        </w:tc>
        <w:tc>
          <w:tcPr>
            <w:tcW w:w="8437" w:type="dxa"/>
          </w:tcPr>
          <w:p w14:paraId="23A40C29" w14:textId="77777777" w:rsidR="003A7222" w:rsidRDefault="003A7222" w:rsidP="003A7222">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#1: </w:t>
            </w:r>
            <w:r>
              <w:rPr>
                <w:rFonts w:ascii="Times New Roman" w:eastAsiaTheme="minorEastAsia" w:hAnsi="Times New Roman"/>
                <w:sz w:val="22"/>
                <w:szCs w:val="22"/>
                <w:lang w:eastAsia="ko-KR"/>
              </w:rPr>
              <w:t>We agree with Qualcomm and Samsung that adjustment of TDRA C can be considered to be aligned with new SSB symbol-level pattern for 480/960 kHz.</w:t>
            </w:r>
          </w:p>
          <w:p w14:paraId="6CD81C6D" w14:textId="677350FE" w:rsidR="003A7222" w:rsidRDefault="003A7222" w:rsidP="003A7222">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Issue #2: We do not support Proposal 1.5-1. In NR-U/LAA, the symbol location to measure RSSI irrespective of synchronization signals. To be specific, the measurement duration can be configured among </w:t>
            </w:r>
            <w:r w:rsidRPr="00FD103D">
              <w:rPr>
                <w:rFonts w:ascii="Times New Roman" w:eastAsiaTheme="minorEastAsia" w:hAnsi="Times New Roman"/>
                <w:sz w:val="22"/>
                <w:szCs w:val="22"/>
                <w:lang w:eastAsia="ko-KR"/>
              </w:rPr>
              <w:t>1/14/28/42/70</w:t>
            </w:r>
            <w:r>
              <w:rPr>
                <w:rFonts w:ascii="Times New Roman" w:eastAsiaTheme="minorEastAsia" w:hAnsi="Times New Roman"/>
                <w:sz w:val="22"/>
                <w:szCs w:val="22"/>
                <w:lang w:eastAsia="ko-KR"/>
              </w:rPr>
              <w:t xml:space="preserve"> symbols and those values can be reused also for FR2-2. Anyway, the relevant discussion can be discussed under 8.2.6.</w:t>
            </w:r>
          </w:p>
        </w:tc>
      </w:tr>
      <w:bookmarkEnd w:id="27"/>
    </w:tbl>
    <w:p w14:paraId="107C3E07" w14:textId="77777777" w:rsidR="00164B4A" w:rsidRDefault="00164B4A" w:rsidP="00164B4A">
      <w:pPr>
        <w:pStyle w:val="a9"/>
        <w:spacing w:after="0"/>
        <w:rPr>
          <w:rFonts w:ascii="Times New Roman" w:hAnsi="Times New Roman"/>
          <w:sz w:val="22"/>
          <w:szCs w:val="22"/>
          <w:lang w:eastAsia="zh-CN"/>
        </w:rPr>
      </w:pPr>
    </w:p>
    <w:p w14:paraId="09644666" w14:textId="77777777" w:rsidR="00164B4A" w:rsidRDefault="00164B4A" w:rsidP="00164B4A">
      <w:pPr>
        <w:pStyle w:val="a9"/>
        <w:spacing w:after="0"/>
        <w:rPr>
          <w:rFonts w:ascii="Times New Roman" w:hAnsi="Times New Roman"/>
          <w:sz w:val="22"/>
          <w:szCs w:val="22"/>
          <w:lang w:eastAsia="zh-CN"/>
        </w:rPr>
      </w:pPr>
    </w:p>
    <w:p w14:paraId="66ED6C7F" w14:textId="77777777" w:rsidR="00164B4A" w:rsidRDefault="00164B4A" w:rsidP="00164B4A">
      <w:pPr>
        <w:pStyle w:val="a9"/>
        <w:spacing w:after="0"/>
        <w:rPr>
          <w:rFonts w:ascii="Times New Roman" w:hAnsi="Times New Roman"/>
          <w:sz w:val="22"/>
          <w:szCs w:val="22"/>
          <w:lang w:eastAsia="zh-CN"/>
        </w:rPr>
      </w:pPr>
    </w:p>
    <w:p w14:paraId="3D6829AF" w14:textId="77777777" w:rsidR="00164B4A" w:rsidRPr="00B47A0B" w:rsidRDefault="00164B4A" w:rsidP="00164B4A">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013F544" w14:textId="77777777" w:rsidR="00164B4A" w:rsidRDefault="00164B4A" w:rsidP="00164B4A">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4ADB0DC1" w14:textId="7D7CBD3A" w:rsidR="00C47244" w:rsidRDefault="00C47244" w:rsidP="00B06C51">
      <w:pPr>
        <w:pStyle w:val="a9"/>
        <w:spacing w:after="0"/>
        <w:rPr>
          <w:rFonts w:ascii="Times New Roman" w:hAnsi="Times New Roman"/>
          <w:sz w:val="22"/>
          <w:szCs w:val="22"/>
          <w:lang w:eastAsia="zh-CN"/>
        </w:rPr>
      </w:pPr>
    </w:p>
    <w:p w14:paraId="35744D9C" w14:textId="77777777" w:rsidR="00164B4A" w:rsidRDefault="00164B4A" w:rsidP="00B06C51">
      <w:pPr>
        <w:pStyle w:val="a9"/>
        <w:spacing w:after="0"/>
        <w:rPr>
          <w:rFonts w:ascii="Times New Roman" w:hAnsi="Times New Roman"/>
          <w:sz w:val="22"/>
          <w:szCs w:val="22"/>
          <w:lang w:eastAsia="zh-CN"/>
        </w:rPr>
      </w:pPr>
    </w:p>
    <w:p w14:paraId="66070DB0" w14:textId="717C5B96" w:rsidR="00222492" w:rsidRDefault="00222492" w:rsidP="00222492">
      <w:pPr>
        <w:pStyle w:val="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01DC38" w14:textId="613D6E48" w:rsidR="001372B5" w:rsidRDefault="001372B5">
      <w:pPr>
        <w:pStyle w:val="a9"/>
        <w:spacing w:after="0"/>
        <w:rPr>
          <w:rFonts w:ascii="Times New Roman" w:hAnsi="Times New Roman"/>
          <w:sz w:val="22"/>
          <w:szCs w:val="22"/>
          <w:lang w:eastAsia="zh-CN"/>
        </w:rPr>
      </w:pPr>
    </w:p>
    <w:p w14:paraId="0CBCB1D3" w14:textId="7DB860A4" w:rsidR="008546A5" w:rsidRPr="00535C7A" w:rsidRDefault="00535C7A" w:rsidP="00535C7A">
      <w:pPr>
        <w:pStyle w:val="3"/>
        <w:rPr>
          <w:lang w:eastAsia="zh-CN"/>
        </w:rPr>
      </w:pPr>
      <w:r>
        <w:rPr>
          <w:lang w:eastAsia="zh-CN"/>
        </w:rPr>
        <w:t>2.2.</w:t>
      </w:r>
      <w:r w:rsidR="00306681">
        <w:rPr>
          <w:lang w:eastAsia="zh-CN"/>
        </w:rPr>
        <w:t>1</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69D6B858" w14:textId="77777777" w:rsidR="00CF7A0F" w:rsidRDefault="00CF7A0F" w:rsidP="00CF7A0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A2E9F4F" w14:textId="6847628F" w:rsidR="00CF7A0F" w:rsidRDefault="00751BD0" w:rsidP="00751BD0">
      <w:pPr>
        <w:pStyle w:val="a9"/>
        <w:numPr>
          <w:ilvl w:val="1"/>
          <w:numId w:val="7"/>
        </w:numPr>
        <w:spacing w:after="0"/>
        <w:rPr>
          <w:rFonts w:ascii="Times New Roman" w:hAnsi="Times New Roman"/>
          <w:sz w:val="22"/>
          <w:szCs w:val="22"/>
          <w:lang w:eastAsia="zh-CN"/>
        </w:rPr>
      </w:pPr>
      <w:r w:rsidRPr="00751BD0">
        <w:rPr>
          <w:rFonts w:ascii="Times New Roman" w:hAnsi="Times New Roman"/>
          <w:sz w:val="22"/>
          <w:szCs w:val="22"/>
          <w:lang w:eastAsia="zh-CN"/>
        </w:rPr>
        <w:t>Additionally support L=571 for 480 kHz PRACH.</w:t>
      </w:r>
    </w:p>
    <w:p w14:paraId="159D06CE" w14:textId="13240DCD" w:rsidR="00320A11" w:rsidRDefault="00320A11" w:rsidP="00320A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69323C2D" w14:textId="556A07B1" w:rsid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Do not support PRACH length L=571 for 480kHz PRACH.</w:t>
      </w:r>
    </w:p>
    <w:p w14:paraId="5FB5E512" w14:textId="7BBDB42A" w:rsidR="007002E3" w:rsidRDefault="007002E3" w:rsidP="007002E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4FB75803" w14:textId="77777777" w:rsidR="007002E3" w:rsidRPr="007002E3" w:rsidRDefault="007002E3" w:rsidP="007002E3">
      <w:pPr>
        <w:pStyle w:val="a9"/>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Support </w:t>
      </w:r>
      <w:r w:rsidRPr="007002E3">
        <w:rPr>
          <w:rFonts w:ascii="Times New Roman" w:hAnsi="Times New Roman" w:hint="eastAsia"/>
          <w:sz w:val="22"/>
          <w:szCs w:val="22"/>
          <w:lang w:eastAsia="zh-CN"/>
        </w:rPr>
        <w:t>sequence length 571 for 480KHz PRACH SCS for 52.6 to 71 GHz.</w:t>
      </w:r>
    </w:p>
    <w:p w14:paraId="37B5ACEA" w14:textId="76E967A3" w:rsidR="007002E3" w:rsidRDefault="009019D0" w:rsidP="009019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7339D139" w14:textId="12C14775" w:rsidR="009019D0" w:rsidRDefault="009019D0" w:rsidP="009019D0">
      <w:pPr>
        <w:pStyle w:val="a9"/>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Support 120KHz and 480KHz as candidate SCS of initial UL BWP.</w:t>
      </w:r>
    </w:p>
    <w:p w14:paraId="1BDF1F55" w14:textId="7CFA7C20" w:rsidR="009019D0" w:rsidRDefault="009019D0" w:rsidP="009019D0">
      <w:pPr>
        <w:pStyle w:val="a9"/>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 xml:space="preserve">Support </w:t>
      </w:r>
      <w:r w:rsidRPr="009019D0">
        <w:rPr>
          <w:rFonts w:ascii="Times New Roman" w:hAnsi="Times New Roman" w:hint="eastAsia"/>
          <w:sz w:val="22"/>
          <w:szCs w:val="22"/>
          <w:lang w:eastAsia="zh-CN"/>
        </w:rPr>
        <w:t>480KHz</w:t>
      </w:r>
      <w:r w:rsidRPr="009019D0">
        <w:rPr>
          <w:rFonts w:ascii="Times New Roman" w:hAnsi="Times New Roman"/>
          <w:sz w:val="22"/>
          <w:szCs w:val="22"/>
          <w:lang w:eastAsia="zh-CN"/>
        </w:rPr>
        <w:t xml:space="preserve"> </w:t>
      </w:r>
      <w:r w:rsidRPr="009019D0">
        <w:rPr>
          <w:rFonts w:ascii="Times New Roman" w:hAnsi="Times New Roman" w:hint="eastAsia"/>
          <w:sz w:val="22"/>
          <w:szCs w:val="22"/>
          <w:lang w:eastAsia="zh-CN"/>
        </w:rPr>
        <w:t>and</w:t>
      </w:r>
      <w:r w:rsidRPr="009019D0">
        <w:rPr>
          <w:rFonts w:ascii="Times New Roman" w:hAnsi="Times New Roman"/>
          <w:sz w:val="22"/>
          <w:szCs w:val="22"/>
          <w:lang w:eastAsia="zh-CN"/>
        </w:rPr>
        <w:t xml:space="preserve"> 960KHz SCS in addition to 120KHz SCS for PRACH.</w:t>
      </w:r>
    </w:p>
    <w:p w14:paraId="3078E098" w14:textId="05D57F70" w:rsidR="009A26BF" w:rsidRDefault="009A26BF" w:rsidP="009A26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95B6284" w14:textId="77777777" w:rsidR="009A26BF" w:rsidRPr="009A26BF" w:rsidRDefault="009A26BF" w:rsidP="009A26BF">
      <w:pPr>
        <w:pStyle w:val="a9"/>
        <w:numPr>
          <w:ilvl w:val="1"/>
          <w:numId w:val="7"/>
        </w:numPr>
        <w:spacing w:after="0"/>
        <w:rPr>
          <w:rFonts w:ascii="Times New Roman" w:hAnsi="Times New Roman"/>
          <w:sz w:val="22"/>
          <w:szCs w:val="22"/>
          <w:lang w:eastAsia="zh-CN"/>
        </w:rPr>
      </w:pPr>
      <w:bookmarkStart w:id="28" w:name="_Toc83974945"/>
      <w:r w:rsidRPr="009A26BF">
        <w:rPr>
          <w:rFonts w:ascii="Times New Roman" w:hAnsi="Times New Roman"/>
          <w:sz w:val="22"/>
          <w:szCs w:val="22"/>
          <w:lang w:eastAsia="zh-CN"/>
        </w:rPr>
        <w:t>We are open to further discuss whether or not L = 571 is supported for 480 kHz.</w:t>
      </w:r>
      <w:bookmarkEnd w:id="28"/>
    </w:p>
    <w:p w14:paraId="6A869DAA" w14:textId="5D26BD40" w:rsidR="009A26BF" w:rsidRDefault="001B0D56" w:rsidP="001B0D5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[12] Nokia, NSB:</w:t>
      </w:r>
    </w:p>
    <w:p w14:paraId="3237210F" w14:textId="62553B87" w:rsidR="001B0D56" w:rsidRDefault="001B0D56" w:rsidP="001B0D56">
      <w:pPr>
        <w:pStyle w:val="a9"/>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Support L=571 for PRACH with 480kHz.</w:t>
      </w:r>
    </w:p>
    <w:p w14:paraId="7AD9A380" w14:textId="16B4E7D4" w:rsidR="00FD1611" w:rsidRDefault="00FD1611" w:rsidP="00FD16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Mediatek:</w:t>
      </w:r>
    </w:p>
    <w:p w14:paraId="352E5F12" w14:textId="258C10CB" w:rsidR="00FD1611" w:rsidRDefault="00FD1611" w:rsidP="00FD1611">
      <w:pPr>
        <w:pStyle w:val="a9"/>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only sequence length L=139 when PRACH SCS=480 kHz.</w:t>
      </w:r>
    </w:p>
    <w:p w14:paraId="096CFF7C" w14:textId="28B672A6" w:rsidR="00FC4A0E" w:rsidRDefault="00FC4A0E" w:rsidP="00FC4A0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86AB583" w14:textId="77777777" w:rsidR="00FC4A0E" w:rsidRPr="00FC4A0E" w:rsidRDefault="00FC4A0E" w:rsidP="00FC4A0E">
      <w:pPr>
        <w:pStyle w:val="a9"/>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sidRPr="00FC4A0E">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sidRPr="00FC4A0E">
        <w:rPr>
          <w:rFonts w:ascii="Times New Roman" w:hAnsi="Times New Roman"/>
          <w:sz w:val="22"/>
          <w:szCs w:val="22"/>
          <w:lang w:eastAsia="zh-CN"/>
        </w:rPr>
        <w:t>.</w:t>
      </w:r>
    </w:p>
    <w:p w14:paraId="7A592198" w14:textId="43086CBA" w:rsidR="00FC4A0E" w:rsidRDefault="0059316F" w:rsidP="0059316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F524A5C" w14:textId="77777777" w:rsidR="0059316F" w:rsidRP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42FBA69B" w14:textId="77777777"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PRACH with sequence length L=571 can be supported for the 480 kHz SCS in addition to L=139 for initial/non-initial access and 960 kHz SCS PRACH with L=139 is only supported for non-initial access.</w:t>
      </w:r>
    </w:p>
    <w:p w14:paraId="353FE573" w14:textId="1791476F" w:rsidR="0059316F" w:rsidRDefault="00D42056" w:rsidP="00D4205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6E3C60" w14:textId="66D9692E" w:rsidR="00D42056" w:rsidRDefault="00D42056" w:rsidP="00D42056">
      <w:pPr>
        <w:pStyle w:val="a9"/>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Only support L = 139 for PRACH with 480kHz and 960 kHz SSB SCS.</w:t>
      </w:r>
    </w:p>
    <w:p w14:paraId="3DA4ECFE" w14:textId="23869B0D" w:rsidR="007C4900" w:rsidRDefault="007C4900" w:rsidP="007C490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BAFB793" w14:textId="77777777"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Support PRACH length L=571 for 480 kHz PRACH. </w:t>
      </w:r>
    </w:p>
    <w:p w14:paraId="29EB9285" w14:textId="52024BC3" w:rsidR="008546A5" w:rsidRDefault="008546A5">
      <w:pPr>
        <w:pStyle w:val="a9"/>
        <w:spacing w:after="0"/>
        <w:rPr>
          <w:rFonts w:ascii="Times New Roman" w:hAnsi="Times New Roman"/>
          <w:sz w:val="22"/>
          <w:szCs w:val="22"/>
          <w:lang w:eastAsia="zh-CN"/>
        </w:rPr>
      </w:pPr>
    </w:p>
    <w:p w14:paraId="3D214EFB" w14:textId="77777777" w:rsidR="00DF1EB6" w:rsidRDefault="00DF1EB6">
      <w:pPr>
        <w:pStyle w:val="a9"/>
        <w:spacing w:after="0"/>
        <w:rPr>
          <w:rFonts w:ascii="Times New Roman" w:hAnsi="Times New Roman"/>
          <w:sz w:val="22"/>
          <w:szCs w:val="22"/>
          <w:lang w:eastAsia="zh-CN"/>
        </w:rPr>
      </w:pPr>
    </w:p>
    <w:p w14:paraId="3F1EF912" w14:textId="77777777" w:rsidR="00573398" w:rsidRPr="000A115A" w:rsidRDefault="00573398" w:rsidP="000A115A">
      <w:pPr>
        <w:pStyle w:val="4"/>
        <w:rPr>
          <w:lang w:eastAsia="zh-CN"/>
        </w:rPr>
      </w:pPr>
      <w:r w:rsidRPr="000A115A">
        <w:rPr>
          <w:lang w:eastAsia="zh-CN"/>
        </w:rPr>
        <w:t>Summary of Discussions</w:t>
      </w:r>
    </w:p>
    <w:p w14:paraId="567206FE" w14:textId="56BE5B27" w:rsidR="00FB13B6" w:rsidRDefault="00FB13B6" w:rsidP="00FB13B6">
      <w:pPr>
        <w:pStyle w:val="a9"/>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2"/>
        <w:tblW w:w="0" w:type="auto"/>
        <w:tblLook w:val="04A0" w:firstRow="1" w:lastRow="0" w:firstColumn="1" w:lastColumn="0" w:noHBand="0" w:noVBand="1"/>
      </w:tblPr>
      <w:tblGrid>
        <w:gridCol w:w="9962"/>
      </w:tblGrid>
      <w:tr w:rsidR="00FB13B6" w14:paraId="1C5230BA" w14:textId="77777777" w:rsidTr="00FB13B6">
        <w:tc>
          <w:tcPr>
            <w:tcW w:w="9962" w:type="dxa"/>
          </w:tcPr>
          <w:p w14:paraId="182415A2" w14:textId="77777777" w:rsidR="00FB13B6" w:rsidRPr="001162C9" w:rsidRDefault="00FB13B6" w:rsidP="00D94AB2">
            <w:pPr>
              <w:spacing w:before="0" w:after="0" w:line="240" w:lineRule="auto"/>
              <w:rPr>
                <w:b/>
                <w:bCs/>
                <w:lang w:eastAsia="x-none"/>
              </w:rPr>
            </w:pPr>
            <w:r w:rsidRPr="001162C9">
              <w:rPr>
                <w:b/>
                <w:bCs/>
                <w:lang w:eastAsia="x-none"/>
              </w:rPr>
              <w:t>Agreement:</w:t>
            </w:r>
          </w:p>
          <w:p w14:paraId="3B5E94F6" w14:textId="77777777" w:rsidR="00FB13B6" w:rsidRPr="00896569" w:rsidRDefault="00FB13B6" w:rsidP="00D94AB2">
            <w:pPr>
              <w:pStyle w:val="a9"/>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685622E" w14:textId="77777777" w:rsidR="00FB13B6" w:rsidRPr="00896569" w:rsidRDefault="00FB13B6" w:rsidP="00D94AB2">
            <w:pPr>
              <w:pStyle w:val="a9"/>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w:t>
            </w:r>
            <w:r w:rsidRPr="00896569">
              <w:rPr>
                <w:rFonts w:cs="Times"/>
                <w:color w:val="C00000"/>
                <w:szCs w:val="20"/>
                <w:lang w:eastAsia="zh-CN"/>
              </w:rPr>
              <w:t xml:space="preserve"> </w:t>
            </w:r>
            <w:r w:rsidRPr="00896569">
              <w:rPr>
                <w:rFonts w:cs="Times"/>
                <w:szCs w:val="20"/>
                <w:lang w:eastAsia="zh-CN"/>
              </w:rPr>
              <w:t xml:space="preserve">non-initial access use cases, </w:t>
            </w:r>
          </w:p>
          <w:p w14:paraId="36145D1F" w14:textId="77777777" w:rsidR="00FB13B6" w:rsidRPr="00896569" w:rsidRDefault="00FB13B6" w:rsidP="00D94AB2">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if 480kHz and/or 960 kHz SSB SCS is agreed to be supported, support 480 and/or 960 kHz PRACH SCS with sequence length L=139 for PRACH Formats A1~A3, B1~B4, C0, and C2, respectively.</w:t>
            </w:r>
          </w:p>
          <w:p w14:paraId="46454301" w14:textId="77777777" w:rsidR="00FB13B6" w:rsidRPr="00896569" w:rsidRDefault="00FB13B6" w:rsidP="00D94AB2">
            <w:pPr>
              <w:pStyle w:val="a9"/>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sequence length L = 571, 1151</w:t>
            </w:r>
          </w:p>
          <w:p w14:paraId="579C07C3" w14:textId="6C06A1DF" w:rsidR="00FB13B6" w:rsidRDefault="00FB13B6" w:rsidP="00D94AB2">
            <w:pPr>
              <w:pStyle w:val="a9"/>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480 and/or 960 kHz PRACH SCS for initial access use cases, if 480 and/or 960 kHz SSB SCS is agreed to be supported for initial access</w:t>
            </w:r>
          </w:p>
          <w:p w14:paraId="557CE537" w14:textId="77777777" w:rsidR="00D94AB2" w:rsidRDefault="00D94AB2" w:rsidP="00D94AB2">
            <w:pPr>
              <w:pStyle w:val="a9"/>
              <w:overflowPunct/>
              <w:autoSpaceDE/>
              <w:autoSpaceDN/>
              <w:adjustRightInd/>
              <w:spacing w:before="0" w:after="0" w:line="240" w:lineRule="auto"/>
              <w:textAlignment w:val="auto"/>
              <w:rPr>
                <w:rFonts w:cs="Times"/>
                <w:szCs w:val="20"/>
                <w:lang w:eastAsia="zh-CN"/>
              </w:rPr>
            </w:pPr>
          </w:p>
          <w:p w14:paraId="17E2AFE4" w14:textId="77777777" w:rsidR="00D94AB2" w:rsidRPr="00EB69B3" w:rsidRDefault="00D94AB2" w:rsidP="00D94AB2">
            <w:pPr>
              <w:pStyle w:val="a9"/>
              <w:spacing w:before="0" w:after="0" w:line="240" w:lineRule="auto"/>
              <w:rPr>
                <w:rFonts w:cs="Times"/>
                <w:szCs w:val="20"/>
                <w:lang w:eastAsia="zh-CN"/>
              </w:rPr>
            </w:pPr>
            <w:r w:rsidRPr="00EB69B3">
              <w:rPr>
                <w:rFonts w:cs="Times"/>
                <w:szCs w:val="20"/>
                <w:highlight w:val="green"/>
                <w:lang w:eastAsia="zh-CN"/>
              </w:rPr>
              <w:t>Agreement:</w:t>
            </w:r>
          </w:p>
          <w:p w14:paraId="6E826E74" w14:textId="77777777" w:rsidR="00D94AB2" w:rsidRPr="00EB69B3" w:rsidRDefault="00D94AB2" w:rsidP="00D94AB2">
            <w:pPr>
              <w:pStyle w:val="a9"/>
              <w:spacing w:before="0" w:after="0" w:line="240" w:lineRule="auto"/>
              <w:rPr>
                <w:rFonts w:cs="Times"/>
                <w:szCs w:val="20"/>
                <w:lang w:eastAsia="zh-CN"/>
              </w:rPr>
            </w:pPr>
            <w:r w:rsidRPr="00EB69B3">
              <w:rPr>
                <w:rFonts w:cs="Times"/>
                <w:szCs w:val="20"/>
                <w:lang w:eastAsia="zh-CN"/>
              </w:rPr>
              <w:t xml:space="preserve">Do not support PRACH length L=571, 1151 for 960kHz PRACH and at least L =1151 for 480kHz PRACH. </w:t>
            </w:r>
          </w:p>
          <w:p w14:paraId="3F7C3D8D" w14:textId="49C2F774" w:rsidR="00D94AB2" w:rsidRPr="009A2F7F" w:rsidRDefault="00D94AB2" w:rsidP="00D94AB2">
            <w:pPr>
              <w:pStyle w:val="a9"/>
              <w:overflowPunct/>
              <w:autoSpaceDE/>
              <w:autoSpaceDN/>
              <w:adjustRightInd/>
              <w:spacing w:before="0" w:after="0" w:line="240" w:lineRule="auto"/>
              <w:textAlignment w:val="auto"/>
              <w:rPr>
                <w:rFonts w:cs="Times"/>
                <w:szCs w:val="20"/>
                <w:lang w:eastAsia="zh-CN"/>
              </w:rPr>
            </w:pPr>
          </w:p>
        </w:tc>
      </w:tr>
    </w:tbl>
    <w:p w14:paraId="018B53CA" w14:textId="77777777" w:rsidR="00FB13B6" w:rsidRDefault="00FB13B6" w:rsidP="00FB13B6">
      <w:pPr>
        <w:pStyle w:val="a9"/>
        <w:spacing w:after="0"/>
        <w:rPr>
          <w:rFonts w:ascii="Times New Roman" w:hAnsi="Times New Roman"/>
          <w:sz w:val="22"/>
          <w:szCs w:val="22"/>
          <w:lang w:eastAsia="zh-CN"/>
        </w:rPr>
      </w:pPr>
    </w:p>
    <w:p w14:paraId="1A40A5E7" w14:textId="352B3A8D" w:rsidR="007D5BF6" w:rsidRDefault="00840C70"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249F8816" w14:textId="06972D1A" w:rsidR="00840C70" w:rsidRDefault="00FB13B6"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length L=571</w:t>
      </w:r>
      <w:r w:rsidR="00767E0D">
        <w:rPr>
          <w:rFonts w:ascii="Times New Roman" w:hAnsi="Times New Roman"/>
          <w:sz w:val="22"/>
          <w:szCs w:val="22"/>
          <w:lang w:eastAsia="zh-CN"/>
        </w:rPr>
        <w:t xml:space="preserve"> </w:t>
      </w:r>
      <w:r>
        <w:rPr>
          <w:rFonts w:ascii="Times New Roman" w:hAnsi="Times New Roman"/>
          <w:sz w:val="22"/>
          <w:szCs w:val="22"/>
          <w:lang w:eastAsia="zh-CN"/>
        </w:rPr>
        <w:t>for 480kHz</w:t>
      </w:r>
    </w:p>
    <w:p w14:paraId="50F9C2F1" w14:textId="01CDA5F8" w:rsidR="00767E0D" w:rsidRDefault="00767E0D" w:rsidP="00FB13B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Huawei/HiSilicon, ZTE/Sanechips, Nokia/NSB, Intel, LGE, Apple, </w:t>
      </w:r>
      <w:r w:rsidR="002B0F93">
        <w:rPr>
          <w:rFonts w:ascii="Times New Roman" w:hAnsi="Times New Roman"/>
          <w:sz w:val="22"/>
          <w:szCs w:val="22"/>
          <w:lang w:eastAsia="zh-CN"/>
        </w:rPr>
        <w:t>Sharp</w:t>
      </w:r>
    </w:p>
    <w:p w14:paraId="01AC9139" w14:textId="333D63E3" w:rsidR="00FB13B6" w:rsidRDefault="00767E0D" w:rsidP="00FB13B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support: Futurewei</w:t>
      </w:r>
    </w:p>
    <w:p w14:paraId="7B891C4B" w14:textId="3CFDBE23" w:rsidR="004520A4" w:rsidRDefault="00767E0D" w:rsidP="00767E0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subcarrier spacing for initial UL BWP</w:t>
      </w:r>
    </w:p>
    <w:p w14:paraId="6D7418A2" w14:textId="115AE250" w:rsidR="00767E0D" w:rsidRDefault="00767E0D" w:rsidP="00767E0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480 kHz: vivo</w:t>
      </w:r>
    </w:p>
    <w:p w14:paraId="541CEA2C" w14:textId="25113164" w:rsidR="00F03A33" w:rsidRDefault="00F03A33">
      <w:pPr>
        <w:pStyle w:val="a9"/>
        <w:spacing w:after="0"/>
        <w:rPr>
          <w:rFonts w:ascii="Times New Roman" w:hAnsi="Times New Roman"/>
          <w:sz w:val="22"/>
          <w:szCs w:val="22"/>
          <w:lang w:eastAsia="zh-CN"/>
        </w:rPr>
      </w:pPr>
    </w:p>
    <w:p w14:paraId="153BF0E8" w14:textId="29B35604" w:rsidR="00A56E85" w:rsidRDefault="00A56E85">
      <w:pPr>
        <w:pStyle w:val="a9"/>
        <w:spacing w:after="0"/>
        <w:rPr>
          <w:rFonts w:ascii="Times New Roman" w:hAnsi="Times New Roman"/>
          <w:sz w:val="22"/>
          <w:szCs w:val="22"/>
          <w:lang w:eastAsia="zh-CN"/>
        </w:rPr>
      </w:pPr>
    </w:p>
    <w:p w14:paraId="2FBF67B3" w14:textId="77777777" w:rsidR="00980009" w:rsidRPr="00B47A0B" w:rsidRDefault="00980009" w:rsidP="00980009">
      <w:pPr>
        <w:pStyle w:val="4"/>
        <w:rPr>
          <w:lang w:eastAsia="zh-CN"/>
        </w:rPr>
      </w:pPr>
      <w:r>
        <w:rPr>
          <w:lang w:eastAsia="zh-CN"/>
        </w:rPr>
        <w:t>&lt;Moderator’s Suggestion for Discussions&gt;</w:t>
      </w:r>
    </w:p>
    <w:p w14:paraId="5E357ADD" w14:textId="162B5553" w:rsidR="00603FF4" w:rsidRDefault="00603FF4">
      <w:pPr>
        <w:pStyle w:val="a9"/>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w:t>
      </w:r>
      <w:r w:rsidR="00D200B3">
        <w:rPr>
          <w:rFonts w:ascii="Times New Roman" w:hAnsi="Times New Roman"/>
          <w:sz w:val="22"/>
          <w:szCs w:val="22"/>
          <w:lang w:eastAsia="zh-CN"/>
        </w:rPr>
        <w:t>s.</w:t>
      </w:r>
    </w:p>
    <w:p w14:paraId="4783C0AC" w14:textId="77777777" w:rsidR="00603FF4" w:rsidRDefault="00603FF4">
      <w:pPr>
        <w:pStyle w:val="a9"/>
        <w:spacing w:after="0"/>
        <w:rPr>
          <w:rFonts w:ascii="Times New Roman" w:hAnsi="Times New Roman"/>
          <w:sz w:val="22"/>
          <w:szCs w:val="22"/>
          <w:lang w:eastAsia="zh-CN"/>
        </w:rPr>
      </w:pPr>
    </w:p>
    <w:p w14:paraId="24836FB0" w14:textId="1603CE1B" w:rsidR="00603FF4" w:rsidRDefault="00603FF4" w:rsidP="00603FF4">
      <w:pPr>
        <w:pStyle w:val="5"/>
        <w:rPr>
          <w:lang w:eastAsia="zh-CN"/>
        </w:rPr>
      </w:pPr>
      <w:r>
        <w:rPr>
          <w:lang w:eastAsia="zh-CN"/>
        </w:rPr>
        <w:lastRenderedPageBreak/>
        <w:t>Proposal 2.1-1</w:t>
      </w:r>
    </w:p>
    <w:p w14:paraId="39A7C004" w14:textId="74048045" w:rsidR="00603FF4" w:rsidRDefault="002358D5" w:rsidP="00603FF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w:t>
      </w:r>
      <w:r w:rsidR="00603FF4">
        <w:rPr>
          <w:rFonts w:ascii="Times New Roman" w:hAnsi="Times New Roman"/>
          <w:sz w:val="22"/>
          <w:szCs w:val="22"/>
          <w:lang w:eastAsia="zh-CN"/>
        </w:rPr>
        <w:t xml:space="preserve"> support PRACH length L=571 for 480kHz</w:t>
      </w:r>
    </w:p>
    <w:p w14:paraId="3FE1F552" w14:textId="737E2A73" w:rsidR="00D94AB2" w:rsidRDefault="00D94AB2">
      <w:pPr>
        <w:pStyle w:val="a9"/>
        <w:spacing w:after="0"/>
        <w:rPr>
          <w:rFonts w:ascii="Times New Roman" w:hAnsi="Times New Roman"/>
          <w:sz w:val="22"/>
          <w:szCs w:val="22"/>
          <w:lang w:eastAsia="zh-CN"/>
        </w:rPr>
      </w:pPr>
    </w:p>
    <w:p w14:paraId="7527761F" w14:textId="46052CF9" w:rsidR="00D94AB2" w:rsidRDefault="00D94AB2">
      <w:pPr>
        <w:pStyle w:val="a9"/>
        <w:spacing w:after="0"/>
        <w:rPr>
          <w:rFonts w:ascii="Times New Roman" w:hAnsi="Times New Roman"/>
          <w:sz w:val="22"/>
          <w:szCs w:val="22"/>
          <w:lang w:eastAsia="zh-CN"/>
        </w:rPr>
      </w:pPr>
    </w:p>
    <w:p w14:paraId="304A7C3E" w14:textId="6A97ADBA" w:rsidR="00603FF4" w:rsidRDefault="00603FF4" w:rsidP="00603FF4">
      <w:pPr>
        <w:pStyle w:val="5"/>
        <w:rPr>
          <w:lang w:eastAsia="zh-CN"/>
        </w:rPr>
      </w:pPr>
      <w:r>
        <w:rPr>
          <w:lang w:eastAsia="zh-CN"/>
        </w:rPr>
        <w:t>Proposal 2.1-2</w:t>
      </w:r>
    </w:p>
    <w:p w14:paraId="348D336F" w14:textId="305FF82F" w:rsidR="00603FF4" w:rsidRDefault="00603FF4" w:rsidP="00603FF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kHz and 480 kHz subcarrier spacing for initial UL BWP</w:t>
      </w:r>
    </w:p>
    <w:p w14:paraId="27FB0C28" w14:textId="77777777" w:rsidR="00603FF4" w:rsidRDefault="00603FF4" w:rsidP="00603FF4">
      <w:pPr>
        <w:pStyle w:val="a9"/>
        <w:spacing w:after="0"/>
        <w:rPr>
          <w:rFonts w:ascii="Times New Roman" w:hAnsi="Times New Roman"/>
          <w:sz w:val="22"/>
          <w:szCs w:val="22"/>
          <w:lang w:eastAsia="zh-CN"/>
        </w:rPr>
      </w:pPr>
    </w:p>
    <w:p w14:paraId="4F9B2971" w14:textId="77777777" w:rsidR="00603FF4" w:rsidRDefault="00603FF4">
      <w:pPr>
        <w:pStyle w:val="a9"/>
        <w:spacing w:after="0"/>
        <w:rPr>
          <w:rFonts w:ascii="Times New Roman" w:hAnsi="Times New Roman"/>
          <w:sz w:val="22"/>
          <w:szCs w:val="22"/>
          <w:lang w:eastAsia="zh-CN"/>
        </w:rPr>
      </w:pPr>
    </w:p>
    <w:p w14:paraId="260CC242" w14:textId="77777777" w:rsidR="002C5A0B" w:rsidRPr="00B47A0B" w:rsidRDefault="002C5A0B" w:rsidP="002C5A0B">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52853558" w14:textId="2904EA54" w:rsidR="002C5A0B" w:rsidRDefault="002C5A0B" w:rsidP="002C5A0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8E025A">
        <w:rPr>
          <w:rFonts w:ascii="Times New Roman" w:hAnsi="Times New Roman"/>
          <w:sz w:val="22"/>
          <w:szCs w:val="22"/>
          <w:lang w:eastAsia="zh-CN"/>
        </w:rPr>
        <w:t xml:space="preserve"> (Proposal 2.1-1 and 2.1-2)</w:t>
      </w:r>
      <w:r>
        <w:rPr>
          <w:rFonts w:ascii="Times New Roman" w:hAnsi="Times New Roman"/>
          <w:sz w:val="22"/>
          <w:szCs w:val="22"/>
          <w:lang w:eastAsia="zh-CN"/>
        </w:rPr>
        <w:t>. Also</w:t>
      </w:r>
      <w:r w:rsidR="008E025A">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3D14AC">
        <w:rPr>
          <w:rFonts w:ascii="Times New Roman" w:hAnsi="Times New Roman"/>
          <w:sz w:val="22"/>
          <w:szCs w:val="22"/>
          <w:lang w:eastAsia="zh-CN"/>
        </w:rPr>
        <w:t xml:space="preserve"> on PRACH sequences and formats</w:t>
      </w:r>
      <w:r>
        <w:rPr>
          <w:rFonts w:ascii="Times New Roman" w:hAnsi="Times New Roman"/>
          <w:sz w:val="22"/>
          <w:szCs w:val="22"/>
          <w:lang w:eastAsia="zh-CN"/>
        </w:rPr>
        <w:t>, please comment them here.</w:t>
      </w:r>
    </w:p>
    <w:p w14:paraId="5B5C42DD" w14:textId="77777777" w:rsidR="002C5A0B" w:rsidRDefault="002C5A0B" w:rsidP="002C5A0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2C5A0B" w14:paraId="3870343A" w14:textId="77777777" w:rsidTr="0064467B">
        <w:tc>
          <w:tcPr>
            <w:tcW w:w="1525" w:type="dxa"/>
            <w:shd w:val="clear" w:color="auto" w:fill="FBE4D5" w:themeFill="accent2" w:themeFillTint="33"/>
          </w:tcPr>
          <w:p w14:paraId="7D7E0694" w14:textId="77777777" w:rsidR="002C5A0B" w:rsidRDefault="002C5A0B" w:rsidP="0064467B">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6CF43FD" w14:textId="77777777" w:rsidR="002C5A0B" w:rsidRDefault="002C5A0B" w:rsidP="0064467B">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2C5A0B" w14:paraId="72DE464A" w14:textId="77777777" w:rsidTr="0064467B">
        <w:tc>
          <w:tcPr>
            <w:tcW w:w="1525" w:type="dxa"/>
          </w:tcPr>
          <w:p w14:paraId="43905D73" w14:textId="1D4B76FC" w:rsidR="002C5A0B" w:rsidRPr="00A20F69" w:rsidRDefault="00A20F69" w:rsidP="0064467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C2B87C8" w14:textId="298C1675" w:rsidR="002C5A0B" w:rsidRDefault="00A20F69" w:rsidP="0064467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both Proposal 2.1-1 and Proposal 2.1-2.</w:t>
            </w:r>
            <w:r w:rsidR="00B206B9">
              <w:rPr>
                <w:rFonts w:ascii="Times New Roman" w:eastAsiaTheme="minorEastAsia" w:hAnsi="Times New Roman"/>
                <w:sz w:val="22"/>
                <w:szCs w:val="22"/>
                <w:lang w:eastAsia="ko-KR"/>
              </w:rPr>
              <w:t xml:space="preserve"> </w:t>
            </w:r>
          </w:p>
          <w:p w14:paraId="145DF074" w14:textId="1407739E" w:rsidR="00B206B9" w:rsidRPr="00A20F69" w:rsidRDefault="00B206B9" w:rsidP="00B206B9">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Meanwhile, we</w:t>
            </w:r>
            <w:r w:rsidRPr="00B206B9">
              <w:rPr>
                <w:rFonts w:ascii="Times New Roman" w:eastAsiaTheme="minorEastAsia" w:hAnsi="Times New Roman"/>
                <w:sz w:val="22"/>
                <w:szCs w:val="22"/>
                <w:lang w:eastAsia="ko-KR"/>
              </w:rPr>
              <w:t xml:space="preserve"> would like to clarify whethe</w:t>
            </w:r>
            <w:r>
              <w:rPr>
                <w:rFonts w:ascii="Times New Roman" w:eastAsiaTheme="minorEastAsia" w:hAnsi="Times New Roman"/>
                <w:sz w:val="22"/>
                <w:szCs w:val="22"/>
                <w:lang w:eastAsia="ko-KR"/>
              </w:rPr>
              <w:t>r proposal 2.1-2 means that 960 kHz</w:t>
            </w:r>
            <w:r w:rsidRPr="00B206B9">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subcarrier spacing is not supported for initial UL BWP.</w:t>
            </w:r>
          </w:p>
        </w:tc>
      </w:tr>
      <w:tr w:rsidR="00E00BCC" w14:paraId="675ED76A" w14:textId="77777777" w:rsidTr="0064467B">
        <w:tc>
          <w:tcPr>
            <w:tcW w:w="1525" w:type="dxa"/>
          </w:tcPr>
          <w:p w14:paraId="5F2582D0" w14:textId="79297870" w:rsidR="00E00BCC" w:rsidRDefault="00E00BCC" w:rsidP="00E00BCC">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3D1846BF" w14:textId="46FE5C52" w:rsidR="00E00BCC" w:rsidRDefault="00E00BCC" w:rsidP="00E00BCC">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fine with both proposals, 2.1-1 and 2.1-2. </w:t>
            </w:r>
          </w:p>
        </w:tc>
      </w:tr>
      <w:tr w:rsidR="00562993" w14:paraId="60A318A9" w14:textId="77777777" w:rsidTr="0064467B">
        <w:tc>
          <w:tcPr>
            <w:tcW w:w="1525" w:type="dxa"/>
          </w:tcPr>
          <w:p w14:paraId="6BCA2502" w14:textId="4C50070E" w:rsidR="00562993" w:rsidRDefault="00562993" w:rsidP="00562993">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52B84BF" w14:textId="77777777" w:rsidR="00562993" w:rsidRDefault="00562993" w:rsidP="00562993">
            <w:pPr>
              <w:pStyle w:val="a9"/>
              <w:spacing w:after="0"/>
              <w:rPr>
                <w:rFonts w:ascii="Times New Roman" w:eastAsiaTheme="minorEastAsia" w:hAnsi="Times New Roman"/>
                <w:sz w:val="22"/>
                <w:szCs w:val="22"/>
                <w:lang w:eastAsia="ko-KR"/>
              </w:rPr>
            </w:pPr>
            <w:r w:rsidRPr="00357417">
              <w:rPr>
                <w:rFonts w:ascii="Times New Roman" w:eastAsiaTheme="minorEastAsia" w:hAnsi="Times New Roman"/>
                <w:sz w:val="22"/>
                <w:szCs w:val="22"/>
                <w:lang w:eastAsia="ko-KR"/>
              </w:rPr>
              <w:t>Proposal 2.1-1</w:t>
            </w:r>
            <w:r>
              <w:rPr>
                <w:rFonts w:ascii="Times New Roman" w:eastAsiaTheme="minorEastAsia" w:hAnsi="Times New Roman"/>
                <w:sz w:val="22"/>
                <w:szCs w:val="22"/>
                <w:lang w:eastAsia="ko-KR"/>
              </w:rPr>
              <w:t>: not support.</w:t>
            </w:r>
          </w:p>
          <w:p w14:paraId="44FAB29D" w14:textId="61905300" w:rsidR="00562993" w:rsidRDefault="00562993" w:rsidP="00562993">
            <w:pPr>
              <w:pStyle w:val="a9"/>
              <w:spacing w:after="0"/>
              <w:rPr>
                <w:rFonts w:ascii="Times New Roman" w:eastAsia="MS Mincho" w:hAnsi="Times New Roman"/>
                <w:sz w:val="22"/>
                <w:szCs w:val="22"/>
                <w:lang w:eastAsia="ja-JP"/>
              </w:rPr>
            </w:pPr>
            <w:r w:rsidRPr="00357417">
              <w:rPr>
                <w:rFonts w:ascii="Times New Roman" w:eastAsiaTheme="minorEastAsia" w:hAnsi="Times New Roman"/>
                <w:sz w:val="22"/>
                <w:szCs w:val="22"/>
                <w:lang w:eastAsia="ko-KR"/>
              </w:rPr>
              <w:t>Proposal 2.1-</w:t>
            </w:r>
            <w:r>
              <w:rPr>
                <w:rFonts w:ascii="Times New Roman" w:eastAsiaTheme="minorEastAsia" w:hAnsi="Times New Roman"/>
                <w:sz w:val="22"/>
                <w:szCs w:val="22"/>
                <w:lang w:eastAsia="ko-KR"/>
              </w:rPr>
              <w:t>2: support.</w:t>
            </w:r>
          </w:p>
        </w:tc>
      </w:tr>
      <w:tr w:rsidR="008D3202" w14:paraId="1EA90B8D" w14:textId="77777777" w:rsidTr="0064467B">
        <w:tc>
          <w:tcPr>
            <w:tcW w:w="1525" w:type="dxa"/>
          </w:tcPr>
          <w:p w14:paraId="213C0E98" w14:textId="0D52877B" w:rsidR="008D3202" w:rsidRDefault="008D3202" w:rsidP="00562993">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1808A4DA" w14:textId="5B8A9311" w:rsidR="008D3202" w:rsidRPr="00357417" w:rsidRDefault="008D3202" w:rsidP="00562993">
            <w:pPr>
              <w:pStyle w:val="a9"/>
              <w:spacing w:after="0"/>
              <w:rPr>
                <w:rFonts w:ascii="Times New Roman" w:eastAsiaTheme="minorEastAsia" w:hAnsi="Times New Roman"/>
                <w:sz w:val="22"/>
                <w:szCs w:val="22"/>
                <w:lang w:eastAsia="ko-KR"/>
              </w:rPr>
            </w:pPr>
            <w:r w:rsidRPr="008D3202">
              <w:rPr>
                <w:rFonts w:ascii="Times New Roman" w:eastAsiaTheme="minorEastAsia" w:hAnsi="Times New Roman"/>
                <w:sz w:val="22"/>
                <w:szCs w:val="22"/>
                <w:lang w:eastAsia="ko-KR"/>
              </w:rPr>
              <w:t>Proposal 2.1-2</w:t>
            </w:r>
            <w:r>
              <w:rPr>
                <w:rFonts w:ascii="Times New Roman" w:eastAsiaTheme="minorEastAsia" w:hAnsi="Times New Roman"/>
                <w:sz w:val="22"/>
                <w:szCs w:val="22"/>
                <w:lang w:eastAsia="ko-KR"/>
              </w:rPr>
              <w:t>: support</w:t>
            </w:r>
          </w:p>
        </w:tc>
      </w:tr>
      <w:tr w:rsidR="00A41812" w14:paraId="6C27A9CA" w14:textId="77777777" w:rsidTr="0064467B">
        <w:tc>
          <w:tcPr>
            <w:tcW w:w="1525" w:type="dxa"/>
          </w:tcPr>
          <w:p w14:paraId="5A4F9A59" w14:textId="4FC55CD8" w:rsidR="00A41812" w:rsidRDefault="00A41812" w:rsidP="00562993">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4C9DC7F7" w14:textId="5E9E133F" w:rsidR="00A41812" w:rsidRDefault="00A41812" w:rsidP="00A41812">
            <w:pPr>
              <w:pStyle w:val="a9"/>
              <w:spacing w:after="0"/>
              <w:rPr>
                <w:rFonts w:ascii="Times New Roman" w:eastAsiaTheme="minorEastAsia" w:hAnsi="Times New Roman"/>
                <w:sz w:val="22"/>
                <w:szCs w:val="22"/>
                <w:lang w:eastAsia="ko-KR"/>
              </w:rPr>
            </w:pPr>
            <w:r w:rsidRPr="00357417">
              <w:rPr>
                <w:rFonts w:ascii="Times New Roman" w:eastAsiaTheme="minorEastAsia" w:hAnsi="Times New Roman"/>
                <w:sz w:val="22"/>
                <w:szCs w:val="22"/>
                <w:lang w:eastAsia="ko-KR"/>
              </w:rPr>
              <w:t>Proposal 2.1-1</w:t>
            </w:r>
            <w:r>
              <w:rPr>
                <w:rFonts w:ascii="Times New Roman" w:eastAsiaTheme="minorEastAsia" w:hAnsi="Times New Roman"/>
                <w:sz w:val="22"/>
                <w:szCs w:val="22"/>
                <w:lang w:eastAsia="ko-KR"/>
              </w:rPr>
              <w:t>: support.</w:t>
            </w:r>
          </w:p>
          <w:p w14:paraId="3AE13128" w14:textId="5C0D1C48" w:rsidR="00A41812" w:rsidRPr="008D3202" w:rsidRDefault="00A41812" w:rsidP="00A41812">
            <w:pPr>
              <w:pStyle w:val="a9"/>
              <w:spacing w:after="0"/>
              <w:rPr>
                <w:rFonts w:ascii="Times New Roman" w:eastAsiaTheme="minorEastAsia" w:hAnsi="Times New Roman"/>
                <w:sz w:val="22"/>
                <w:szCs w:val="22"/>
                <w:lang w:eastAsia="ko-KR"/>
              </w:rPr>
            </w:pPr>
            <w:r w:rsidRPr="00357417">
              <w:rPr>
                <w:rFonts w:ascii="Times New Roman" w:eastAsiaTheme="minorEastAsia" w:hAnsi="Times New Roman"/>
                <w:sz w:val="22"/>
                <w:szCs w:val="22"/>
                <w:lang w:eastAsia="ko-KR"/>
              </w:rPr>
              <w:t>Proposal 2.1-</w:t>
            </w:r>
            <w:r>
              <w:rPr>
                <w:rFonts w:ascii="Times New Roman" w:eastAsiaTheme="minorEastAsia" w:hAnsi="Times New Roman"/>
                <w:sz w:val="22"/>
                <w:szCs w:val="22"/>
                <w:lang w:eastAsia="ko-KR"/>
              </w:rPr>
              <w:t>2: support.</w:t>
            </w:r>
          </w:p>
        </w:tc>
      </w:tr>
      <w:tr w:rsidR="00FE5AC5" w14:paraId="0069EC32" w14:textId="77777777" w:rsidTr="0064467B">
        <w:tc>
          <w:tcPr>
            <w:tcW w:w="1525" w:type="dxa"/>
          </w:tcPr>
          <w:p w14:paraId="11EBAC0D" w14:textId="39737C4A" w:rsidR="00FE5AC5" w:rsidRDefault="00FE5AC5" w:rsidP="00FE5AC5">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1E73F070" w14:textId="77777777" w:rsidR="00FE5AC5" w:rsidRDefault="00FE5AC5" w:rsidP="00FE5AC5">
            <w:pPr>
              <w:pStyle w:val="a9"/>
              <w:spacing w:after="0"/>
              <w:rPr>
                <w:rFonts w:ascii="Times New Roman" w:eastAsiaTheme="minorEastAsia" w:hAnsi="Times New Roman"/>
                <w:sz w:val="22"/>
                <w:szCs w:val="22"/>
                <w:lang w:eastAsia="ko-KR"/>
              </w:rPr>
            </w:pPr>
            <w:r w:rsidRPr="00883197">
              <w:rPr>
                <w:rFonts w:ascii="Times New Roman" w:eastAsiaTheme="minorEastAsia" w:hAnsi="Times New Roman"/>
                <w:b/>
                <w:bCs/>
                <w:sz w:val="22"/>
                <w:szCs w:val="22"/>
                <w:lang w:eastAsia="ko-KR"/>
              </w:rPr>
              <w:t>Proposal 2.1-1</w:t>
            </w:r>
            <w:r>
              <w:rPr>
                <w:rFonts w:ascii="Times New Roman" w:eastAsiaTheme="minorEastAsia" w:hAnsi="Times New Roman"/>
                <w:sz w:val="22"/>
                <w:szCs w:val="22"/>
                <w:lang w:eastAsia="ko-KR"/>
              </w:rPr>
              <w:t>: Support the proposal.</w:t>
            </w:r>
          </w:p>
          <w:p w14:paraId="19342486" w14:textId="60DBAC16" w:rsidR="00FE5AC5" w:rsidRPr="00357417" w:rsidRDefault="00FE5AC5" w:rsidP="00FE5AC5">
            <w:pPr>
              <w:pStyle w:val="a9"/>
              <w:spacing w:after="0"/>
              <w:rPr>
                <w:rFonts w:ascii="Times New Roman" w:eastAsiaTheme="minorEastAsia" w:hAnsi="Times New Roman"/>
                <w:sz w:val="22"/>
                <w:szCs w:val="22"/>
                <w:lang w:eastAsia="ko-KR"/>
              </w:rPr>
            </w:pPr>
            <w:r w:rsidRPr="00883197">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proposal.</w:t>
            </w:r>
          </w:p>
        </w:tc>
      </w:tr>
    </w:tbl>
    <w:p w14:paraId="543B6EE8" w14:textId="1D04D75B" w:rsidR="002C5A0B" w:rsidRDefault="002C5A0B" w:rsidP="002C5A0B">
      <w:pPr>
        <w:pStyle w:val="a9"/>
        <w:spacing w:after="0"/>
        <w:rPr>
          <w:rFonts w:ascii="Times New Roman" w:hAnsi="Times New Roman"/>
          <w:sz w:val="22"/>
          <w:szCs w:val="22"/>
          <w:lang w:eastAsia="zh-CN"/>
        </w:rPr>
      </w:pPr>
    </w:p>
    <w:p w14:paraId="071A9506" w14:textId="77777777" w:rsidR="002C5A0B" w:rsidRDefault="002C5A0B" w:rsidP="002C5A0B">
      <w:pPr>
        <w:pStyle w:val="a9"/>
        <w:spacing w:after="0"/>
        <w:rPr>
          <w:rFonts w:ascii="Times New Roman" w:hAnsi="Times New Roman"/>
          <w:sz w:val="22"/>
          <w:szCs w:val="22"/>
          <w:lang w:eastAsia="zh-CN"/>
        </w:rPr>
      </w:pPr>
    </w:p>
    <w:p w14:paraId="21D3B962" w14:textId="77777777" w:rsidR="002C5A0B" w:rsidRDefault="002C5A0B" w:rsidP="002C5A0B">
      <w:pPr>
        <w:pStyle w:val="a9"/>
        <w:spacing w:after="0"/>
        <w:rPr>
          <w:rFonts w:ascii="Times New Roman" w:hAnsi="Times New Roman"/>
          <w:sz w:val="22"/>
          <w:szCs w:val="22"/>
          <w:lang w:eastAsia="zh-CN"/>
        </w:rPr>
      </w:pPr>
    </w:p>
    <w:p w14:paraId="527BB2E7" w14:textId="77777777" w:rsidR="002C5A0B" w:rsidRPr="00B47A0B" w:rsidRDefault="002C5A0B" w:rsidP="002C5A0B">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E8B1AA3" w14:textId="77777777" w:rsidR="002C5A0B" w:rsidRDefault="002C5A0B" w:rsidP="002C5A0B">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62C61FAF" w14:textId="77777777" w:rsidR="00603FF4" w:rsidRDefault="00603FF4">
      <w:pPr>
        <w:pStyle w:val="a9"/>
        <w:spacing w:after="0"/>
        <w:rPr>
          <w:rFonts w:ascii="Times New Roman" w:hAnsi="Times New Roman"/>
          <w:sz w:val="22"/>
          <w:szCs w:val="22"/>
          <w:lang w:eastAsia="zh-CN"/>
        </w:rPr>
      </w:pPr>
    </w:p>
    <w:p w14:paraId="3BB2C509" w14:textId="77777777" w:rsidR="00373E0D" w:rsidRDefault="00373E0D">
      <w:pPr>
        <w:pStyle w:val="a9"/>
        <w:spacing w:after="0"/>
        <w:rPr>
          <w:rFonts w:ascii="Times New Roman" w:hAnsi="Times New Roman"/>
          <w:sz w:val="22"/>
          <w:szCs w:val="22"/>
          <w:lang w:eastAsia="zh-CN"/>
        </w:rPr>
      </w:pPr>
    </w:p>
    <w:p w14:paraId="14D307BB" w14:textId="023ABAE8" w:rsidR="00CC7C2B" w:rsidRPr="00535C7A" w:rsidRDefault="00535C7A" w:rsidP="00535C7A">
      <w:pPr>
        <w:pStyle w:val="3"/>
        <w:rPr>
          <w:lang w:eastAsia="zh-CN"/>
        </w:rPr>
      </w:pPr>
      <w:r>
        <w:rPr>
          <w:lang w:eastAsia="zh-CN"/>
        </w:rPr>
        <w:t>2.2.</w:t>
      </w:r>
      <w:r w:rsidR="00306681">
        <w:rPr>
          <w:lang w:eastAsia="zh-CN"/>
        </w:rPr>
        <w:t>2</w:t>
      </w:r>
      <w:r>
        <w:rPr>
          <w:lang w:eastAsia="zh-CN"/>
        </w:rPr>
        <w:t xml:space="preserve"> </w:t>
      </w:r>
      <w:r w:rsidR="00CC7C2B" w:rsidRPr="00535C7A">
        <w:rPr>
          <w:lang w:eastAsia="zh-CN"/>
        </w:rPr>
        <w:t>RACH Occasion Resources</w:t>
      </w:r>
    </w:p>
    <w:p w14:paraId="496BD612" w14:textId="77777777" w:rsidR="00CF7A0F" w:rsidRDefault="00CF7A0F" w:rsidP="00CF7A0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A96F185" w14:textId="77777777" w:rsidR="00152550" w:rsidRPr="00152550" w:rsidRDefault="00152550" w:rsidP="00152550">
      <w:pPr>
        <w:pStyle w:val="a9"/>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480 kHz and 960 kHz PRACH, support one gap symbol between consecutive ROs in time domain at least for Formats A1, B1, and A1/B1. </w:t>
      </w:r>
    </w:p>
    <w:p w14:paraId="1BF38E87" w14:textId="1C404DD9" w:rsidR="00152550" w:rsidRPr="00152550" w:rsidRDefault="00152550" w:rsidP="00152550">
      <w:pPr>
        <w:pStyle w:val="a9"/>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lastRenderedPageBreak/>
        <w:t xml:space="preserve">For PRACH format A1, B1 and A1/B1, the first symbols for each RO in a reference slot can be derived using equation (2)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sidRPr="00152550">
        <w:rPr>
          <w:rFonts w:ascii="Times New Roman" w:hAnsi="Times New Roman"/>
          <w:sz w:val="22"/>
          <w:szCs w:val="22"/>
          <w:lang w:eastAsia="zh-CN"/>
        </w:rPr>
        <w:t xml:space="preserve"> in Table 6.3.3.2-4 of 38.211 are reused.  </w:t>
      </w:r>
    </w:p>
    <w:p w14:paraId="69AF8CB0" w14:textId="77777777" w:rsidR="00152550" w:rsidRDefault="00152550" w:rsidP="00152550">
      <w:pPr>
        <w:pStyle w:val="a9"/>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Note: Equation (2) guarantees that no RO straddles between slots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152550">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w:t>
      </w:r>
    </w:p>
    <w:p w14:paraId="7CAA4482" w14:textId="77777777" w:rsidR="00ED6FCD" w:rsidRPr="002A0492" w:rsidRDefault="00ED6FCD" w:rsidP="00ED6FCD">
      <w:pPr>
        <w:pStyle w:val="aff0"/>
        <w:numPr>
          <w:ilvl w:val="12"/>
          <w:numId w:val="0"/>
        </w:numPr>
        <w:spacing w:after="120" w:line="240" w:lineRule="auto"/>
        <w:jc w:val="center"/>
        <w:rPr>
          <w:color w:val="FF0000"/>
          <w:sz w:val="22"/>
          <w:szCs w:val="22"/>
        </w:rPr>
      </w:pPr>
      <m:oMath>
        <m:r>
          <w:rPr>
            <w:rFonts w:ascii="Cambria Math" w:hAnsi="Cambria Math"/>
          </w:rPr>
          <m:t>l</m:t>
        </m:r>
        <m:r>
          <m:rPr>
            <m:sty m:val="p"/>
          </m:rPr>
          <w:rPr>
            <w:rFonts w:ascii="Cambria Math" w:hAnsi="Cambria Math" w:hint="eastAsia"/>
            <w:lang w:val="sv-SE"/>
          </w:rPr>
          <m:t>=</m:t>
        </m:r>
        <m:sSub>
          <m:sSubPr>
            <m:ctrlPr>
              <w:rPr>
                <w:rFonts w:ascii="Cambria Math" w:hAnsi="Cambria Math"/>
              </w:rPr>
            </m:ctrlPr>
          </m:sSubPr>
          <m:e>
            <m:r>
              <w:rPr>
                <w:rFonts w:ascii="Cambria Math" w:hAnsi="Cambria Math"/>
              </w:rPr>
              <m:t>l</m:t>
            </m:r>
          </m:e>
          <m:sub>
            <m:r>
              <m:rPr>
                <m:sty m:val="p"/>
              </m:rPr>
              <w:rPr>
                <w:rFonts w:ascii="Cambria Math" w:hAnsi="Cambria Math" w:hint="eastAsia"/>
                <w:lang w:val="sv-SE"/>
              </w:rPr>
              <m:t>0</m:t>
            </m:r>
          </m:sub>
        </m:sSub>
        <m:r>
          <m:rPr>
            <m:sty m:val="p"/>
          </m:rPr>
          <w:rPr>
            <w:rFonts w:ascii="Cambria Math" w:hAnsi="Cambria Math"/>
            <w:color w:val="FF0000"/>
          </w:rPr>
          <m:t>-</m:t>
        </m:r>
        <m:d>
          <m:dPr>
            <m:ctrlPr>
              <w:rPr>
                <w:rFonts w:ascii="Cambria Math" w:hAnsi="Cambria Math"/>
                <w:color w:val="FF0000"/>
              </w:rPr>
            </m:ctrlPr>
          </m:dPr>
          <m:e>
            <m:sSubSup>
              <m:sSubSupPr>
                <m:ctrlPr>
                  <w:rPr>
                    <w:rFonts w:ascii="Cambria Math" w:hAnsi="Cambria Math" w:cs="Times"/>
                    <w:color w:val="FF0000"/>
                  </w:rPr>
                </m:ctrlPr>
              </m:sSubSupPr>
              <m:e>
                <m:r>
                  <w:rPr>
                    <w:rFonts w:ascii="Cambria Math" w:hAnsi="Cambria Math" w:cs="Times"/>
                    <w:color w:val="FF0000"/>
                  </w:rPr>
                  <m:t>N</m:t>
                </m:r>
              </m:e>
              <m:sub>
                <m:r>
                  <m:rPr>
                    <m:sty m:val="p"/>
                  </m:rPr>
                  <w:rPr>
                    <w:rFonts w:ascii="Cambria Math" w:hAnsi="Cambria Math" w:cs="Times" w:hint="eastAsia"/>
                    <w:color w:val="FF0000"/>
                  </w:rPr>
                  <m:t>t</m:t>
                </m:r>
              </m:sub>
              <m:sup>
                <m:r>
                  <m:rPr>
                    <m:sty m:val="p"/>
                  </m:rPr>
                  <w:rPr>
                    <w:rFonts w:ascii="Cambria Math" w:hAnsi="Cambria Math" w:cs="Times" w:hint="eastAsia"/>
                    <w:color w:val="FF0000"/>
                  </w:rPr>
                  <m:t>RA,slot</m:t>
                </m:r>
              </m:sup>
            </m:sSubSup>
            <m:r>
              <w:rPr>
                <w:rFonts w:ascii="Cambria Math" w:hAnsi="Cambria Math"/>
                <w:color w:val="FF0000"/>
              </w:rPr>
              <m:t>-1</m:t>
            </m:r>
          </m:e>
        </m:d>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r>
          <m:rPr>
            <m:sty m:val="p"/>
          </m:rPr>
          <w:rPr>
            <w:rFonts w:ascii="Cambria Math" w:hAnsi="Cambria Math" w:hint="eastAsia"/>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d>
          <m:dPr>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hint="eastAsia"/>
                <w:lang w:val="sv-SE"/>
              </w:rPr>
              <m:t>+</m:t>
            </m:r>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e>
        </m:d>
        <m:r>
          <m:rPr>
            <m:sty m:val="p"/>
          </m:rPr>
          <w:rPr>
            <w:rFonts w:ascii="Cambria Math" w:hAnsi="Cambria Math" w:hint="eastAsia"/>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r w:rsidRPr="00ED6FCD">
        <w:rPr>
          <w:color w:val="FF0000"/>
          <w:sz w:val="22"/>
          <w:szCs w:val="22"/>
        </w:rPr>
        <w:t xml:space="preserve">     </w:t>
      </w:r>
      <w:r w:rsidRPr="00ED6FCD">
        <w:rPr>
          <w:sz w:val="22"/>
          <w:szCs w:val="22"/>
        </w:rPr>
        <w:t xml:space="preserve">        (2)</w:t>
      </w:r>
      <w:r>
        <w:rPr>
          <w:rFonts w:hint="eastAsia"/>
          <w:color w:val="FF0000"/>
          <w:sz w:val="22"/>
          <w:szCs w:val="22"/>
        </w:rPr>
        <w:t xml:space="preserve"> </w:t>
      </w:r>
    </w:p>
    <w:p w14:paraId="4E90862A" w14:textId="77777777" w:rsidR="00ED6FCD" w:rsidRPr="00152550" w:rsidRDefault="00ED6FCD" w:rsidP="00152550">
      <w:pPr>
        <w:pStyle w:val="a9"/>
        <w:numPr>
          <w:ilvl w:val="2"/>
          <w:numId w:val="7"/>
        </w:numPr>
        <w:spacing w:after="0"/>
        <w:rPr>
          <w:rFonts w:ascii="Times New Roman" w:hAnsi="Times New Roman"/>
          <w:sz w:val="22"/>
          <w:szCs w:val="22"/>
          <w:lang w:eastAsia="zh-CN"/>
        </w:rPr>
      </w:pPr>
    </w:p>
    <w:p w14:paraId="2DCFFEC7" w14:textId="49EF909A" w:rsidR="00CF7A0F" w:rsidRDefault="00320A11" w:rsidP="00320A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2674FDB4" w14:textId="77777777" w:rsidR="00320A11" w:rsidRP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If when the LBT is required prior to RACH transmissions there is no necessary to add extra gaps between successive RO in the same PRACH slot.</w:t>
      </w:r>
    </w:p>
    <w:p w14:paraId="10893603" w14:textId="77777777" w:rsidR="00320A11" w:rsidRP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14:paraId="068B3B77" w14:textId="0553ED6C" w:rsid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Update the table 8.1-2 to indicate the necessary Ngap for higher SCS.</w:t>
      </w:r>
    </w:p>
    <w:p w14:paraId="7FC804FF" w14:textId="4033C55F" w:rsidR="007002E3" w:rsidRDefault="007002E3" w:rsidP="007002E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1D2799F1" w14:textId="547FA352" w:rsidR="007002E3" w:rsidRDefault="007002E3" w:rsidP="007002E3">
      <w:pPr>
        <w:pStyle w:val="a9"/>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and 960kHz, it is unnecessary to introduce gap between ROs for LBT and/or beam switching.</w:t>
      </w:r>
    </w:p>
    <w:p w14:paraId="61178C5D" w14:textId="77777777" w:rsidR="007002E3" w:rsidRPr="007002E3" w:rsidRDefault="007002E3" w:rsidP="007002E3">
      <w:pPr>
        <w:pStyle w:val="a9"/>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480kHz and 960kHz, it is unnecessary to </w:t>
      </w:r>
      <w:r w:rsidRPr="007002E3">
        <w:rPr>
          <w:rFonts w:ascii="Times New Roman" w:hAnsi="Times New Roman"/>
          <w:sz w:val="22"/>
          <w:szCs w:val="22"/>
          <w:lang w:eastAsia="zh-CN"/>
        </w:rPr>
        <w:t xml:space="preserve">allow for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002E3">
        <w:rPr>
          <w:rFonts w:ascii="Times New Roman" w:hAnsi="Times New Roman"/>
          <w:sz w:val="22"/>
          <w:szCs w:val="22"/>
          <w:lang w:eastAsia="zh-CN"/>
        </w:rPr>
        <w:t xml:space="preserve"> values</w:t>
      </w:r>
      <w:r w:rsidRPr="007002E3">
        <w:rPr>
          <w:rFonts w:ascii="Times New Roman" w:hAnsi="Times New Roman" w:hint="eastAsia"/>
          <w:sz w:val="22"/>
          <w:szCs w:val="22"/>
          <w:lang w:eastAsia="zh-CN"/>
        </w:rPr>
        <w:t xml:space="preserve"> if the maximum that can be configured for the number of FD ROs is less than 8. </w:t>
      </w:r>
    </w:p>
    <w:p w14:paraId="3FA9686A" w14:textId="706DDB13" w:rsidR="007002E3" w:rsidRDefault="009019D0" w:rsidP="009019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417A5539" w14:textId="4B878095" w:rsidR="009019D0" w:rsidRDefault="009019D0" w:rsidP="009019D0">
      <w:pPr>
        <w:pStyle w:val="a9"/>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gaps between the consecutive ROs should be supported for LBT and/or beam switching.</w:t>
      </w:r>
    </w:p>
    <w:p w14:paraId="285CBD54" w14:textId="646B08D4" w:rsidR="009019D0" w:rsidRDefault="009019D0" w:rsidP="009019D0">
      <w:pPr>
        <w:pStyle w:val="a9"/>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ROs for a given PRACH configuration spanned more than one PRACH slot should not be supported.</w:t>
      </w:r>
    </w:p>
    <w:p w14:paraId="793E8A00" w14:textId="4D40E807" w:rsidR="001C2EBC" w:rsidRDefault="001C2EBC" w:rsidP="001C2EB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1A6ACA06" w14:textId="77777777" w:rsidR="001C2EBC" w:rsidRPr="001C2EBC" w:rsidRDefault="001C2EBC" w:rsidP="001C2EBC">
      <w:pPr>
        <w:pStyle w:val="a9"/>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are needed not only for LBT/beam switching, but also to avoid strong inter-RO interference due to power ramping up and rolling down.</w:t>
      </w:r>
    </w:p>
    <w:p w14:paraId="06A89FD8" w14:textId="2FCD304A" w:rsidR="001C2EBC" w:rsidRDefault="001C2EBC" w:rsidP="001C2EBC">
      <w:pPr>
        <w:pStyle w:val="a9"/>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For FR2-2, support 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The gaps can be enabled and configured by RRC signaling.</w:t>
      </w:r>
    </w:p>
    <w:p w14:paraId="6DC25BC6" w14:textId="6060F78B" w:rsidR="000A76BE" w:rsidRDefault="000A76BE" w:rsidP="000A76B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0305825D" w14:textId="0566EEB9" w:rsidR="000A76BE" w:rsidRPr="00352AF7" w:rsidRDefault="000A76BE" w:rsidP="000A76BE">
      <w:pPr>
        <w:pStyle w:val="a9"/>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0A76BE">
        <w:rPr>
          <w:rFonts w:ascii="Times New Roman" w:hAnsi="Times New Roman"/>
          <w:sz w:val="22"/>
          <w:szCs w:val="22"/>
          <w:lang w:eastAsia="zh-CN"/>
        </w:rPr>
        <w:t xml:space="preserve">  corresponds to one of the starting 480/960 kHz PRACH slots within the reference slot</w:t>
      </w:r>
      <w:r w:rsidRPr="000A76BE">
        <w:rPr>
          <w:rFonts w:ascii="Times New Roman" w:hAnsi="Times New Roman" w:hint="eastAsia"/>
          <w:sz w:val="22"/>
          <w:szCs w:val="22"/>
          <w:lang w:eastAsia="zh-CN"/>
        </w:rPr>
        <w:t>.</w:t>
      </w:r>
    </w:p>
    <w:p w14:paraId="7A1CD451" w14:textId="77777777" w:rsidR="000A76BE" w:rsidRPr="000A76BE" w:rsidRDefault="000A76BE" w:rsidP="000A76BE">
      <w:pPr>
        <w:pStyle w:val="a9"/>
        <w:numPr>
          <w:ilvl w:val="1"/>
          <w:numId w:val="7"/>
        </w:numPr>
        <w:spacing w:after="0"/>
        <w:rPr>
          <w:rFonts w:ascii="Times New Roman" w:hAnsi="Times New Roman"/>
          <w:sz w:val="22"/>
          <w:szCs w:val="22"/>
          <w:lang w:eastAsia="zh-CN"/>
        </w:rPr>
      </w:pPr>
      <w:r w:rsidRPr="000A76BE">
        <w:rPr>
          <w:rFonts w:ascii="Times New Roman" w:hAnsi="Times New Roman" w:hint="eastAsia"/>
          <w:sz w:val="22"/>
          <w:szCs w:val="22"/>
          <w:lang w:eastAsia="zh-CN"/>
        </w:rPr>
        <w:t>For</w:t>
      </w:r>
      <w:r w:rsidRPr="000A76BE">
        <w:rPr>
          <w:rFonts w:ascii="Times New Roman" w:hAnsi="Times New Roman"/>
          <w:sz w:val="22"/>
          <w:szCs w:val="22"/>
          <w:lang w:eastAsia="zh-CN"/>
        </w:rPr>
        <w:t xml:space="preserve"> 480/960 kHz PRACH slots</w:t>
      </w:r>
      <w:r w:rsidRPr="000A76BE">
        <w:rPr>
          <w:rFonts w:ascii="Times New Roman" w:hAnsi="Times New Roman" w:hint="eastAsia"/>
          <w:sz w:val="22"/>
          <w:szCs w:val="22"/>
          <w:lang w:eastAsia="zh-CN"/>
        </w:rPr>
        <w:t xml:space="preserve"> configuration</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 h</w:t>
      </w:r>
      <w:r w:rsidRPr="000A76BE">
        <w:rPr>
          <w:rFonts w:ascii="Times New Roman" w:hAnsi="Times New Roman"/>
          <w:sz w:val="22"/>
          <w:szCs w:val="22"/>
          <w:lang w:eastAsia="zh-CN"/>
        </w:rPr>
        <w:t>igher PRACH slot density</w:t>
      </w:r>
      <w:r w:rsidRPr="000A76BE">
        <w:rPr>
          <w:rFonts w:ascii="Times New Roman" w:hAnsi="Times New Roman" w:hint="eastAsia"/>
          <w:sz w:val="22"/>
          <w:szCs w:val="22"/>
          <w:lang w:eastAsia="zh-CN"/>
        </w:rPr>
        <w:t xml:space="preserve"> or </w:t>
      </w:r>
      <w:r w:rsidRPr="000A76BE">
        <w:rPr>
          <w:rFonts w:ascii="Times New Roman" w:hAnsi="Times New Roman"/>
          <w:sz w:val="22"/>
          <w:szCs w:val="22"/>
          <w:lang w:eastAsia="zh-CN"/>
        </w:rPr>
        <w:t>higher RO density</w:t>
      </w:r>
      <w:r w:rsidRPr="000A76BE">
        <w:rPr>
          <w:rFonts w:ascii="Times New Roman" w:hAnsi="Times New Roman" w:hint="eastAsia"/>
          <w:sz w:val="22"/>
          <w:szCs w:val="22"/>
          <w:lang w:eastAsia="zh-CN"/>
        </w:rPr>
        <w:t xml:space="preserve"> in time domain can be supported to compensate </w:t>
      </w:r>
      <w:r w:rsidRPr="000A76BE">
        <w:rPr>
          <w:rFonts w:ascii="Times New Roman" w:hAnsi="Times New Roman"/>
          <w:sz w:val="22"/>
          <w:szCs w:val="22"/>
          <w:lang w:eastAsia="zh-CN"/>
        </w:rPr>
        <w:t xml:space="preserve">the impact from </w:t>
      </w:r>
      <w:r w:rsidRPr="000A76BE">
        <w:rPr>
          <w:rFonts w:ascii="Times New Roman" w:hAnsi="Times New Roman" w:hint="eastAsia"/>
          <w:sz w:val="22"/>
          <w:szCs w:val="22"/>
          <w:lang w:eastAsia="zh-CN"/>
        </w:rPr>
        <w:t xml:space="preserve">MSGS </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FDM decreasing and LBT/beam </w:t>
      </w:r>
      <w:r w:rsidRPr="000A76BE">
        <w:rPr>
          <w:rFonts w:ascii="Times New Roman" w:hAnsi="Times New Roman"/>
          <w:sz w:val="22"/>
          <w:szCs w:val="22"/>
          <w:lang w:eastAsia="zh-CN"/>
        </w:rPr>
        <w:t>switching</w:t>
      </w:r>
      <w:r w:rsidRPr="000A76BE">
        <w:rPr>
          <w:rFonts w:ascii="Times New Roman" w:hAnsi="Times New Roman" w:hint="eastAsia"/>
          <w:sz w:val="22"/>
          <w:szCs w:val="22"/>
          <w:lang w:eastAsia="zh-CN"/>
        </w:rPr>
        <w:t xml:space="preserve"> GAP. </w:t>
      </w:r>
    </w:p>
    <w:p w14:paraId="3F0A21EF" w14:textId="77777777" w:rsidR="000A76BE" w:rsidRPr="000A76BE" w:rsidRDefault="000A76BE" w:rsidP="000A76BE">
      <w:pPr>
        <w:pStyle w:val="a9"/>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For 480KHz SCS,  PRACH slot density can be 2 or 4 times comparing to than 120KHz SCS</w:t>
      </w:r>
    </w:p>
    <w:p w14:paraId="02C4A711" w14:textId="77777777" w:rsidR="000A76BE" w:rsidRPr="000A76BE" w:rsidRDefault="000A76BE" w:rsidP="000A76BE">
      <w:pPr>
        <w:pStyle w:val="a9"/>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For 960KHz SCS,  PRACH slot density can be 4 times comparing to 120KHz SCS</w:t>
      </w:r>
    </w:p>
    <w:p w14:paraId="4D49F777" w14:textId="5FC57038" w:rsidR="000A76BE" w:rsidRDefault="000A76BE" w:rsidP="000A76BE">
      <w:pPr>
        <w:pStyle w:val="a9"/>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I</w:t>
      </w:r>
      <w:r w:rsidRPr="000A76BE">
        <w:rPr>
          <w:rFonts w:ascii="Times New Roman" w:hAnsi="Times New Roman" w:hint="eastAsia"/>
          <w:sz w:val="22"/>
          <w:szCs w:val="22"/>
          <w:lang w:eastAsia="zh-CN"/>
        </w:rPr>
        <w:t>f gap for LBT or beam switching is needed before UE transmit a msg-1, one RO can be disabl</w:t>
      </w:r>
      <w:r w:rsidRPr="000A76BE">
        <w:rPr>
          <w:rFonts w:ascii="Times New Roman" w:hAnsi="Times New Roman"/>
          <w:sz w:val="22"/>
          <w:szCs w:val="22"/>
          <w:lang w:eastAsia="zh-CN"/>
        </w:rPr>
        <w:t>ed</w:t>
      </w:r>
      <w:r w:rsidRPr="000A76BE">
        <w:rPr>
          <w:rFonts w:ascii="Times New Roman" w:hAnsi="Times New Roman" w:hint="eastAsia"/>
          <w:sz w:val="22"/>
          <w:szCs w:val="22"/>
          <w:lang w:eastAsia="zh-CN"/>
        </w:rPr>
        <w:t xml:space="preserve"> by RRC in a 60 KHz  reference  slot, and UE can perform  LBT or  beam switching on the disable RO</w:t>
      </w:r>
      <w:r w:rsidRPr="000A76BE">
        <w:rPr>
          <w:rFonts w:ascii="Times New Roman" w:hAnsi="Times New Roman"/>
          <w:sz w:val="22"/>
          <w:szCs w:val="22"/>
          <w:lang w:eastAsia="zh-CN"/>
        </w:rPr>
        <w:t>.</w:t>
      </w:r>
    </w:p>
    <w:p w14:paraId="346EEE2F" w14:textId="7194CCBE" w:rsidR="00515300" w:rsidRDefault="00515300" w:rsidP="0051530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5C591194" w14:textId="77777777" w:rsidR="00515300" w:rsidRPr="00515300" w:rsidRDefault="00515300" w:rsidP="00AA5B03">
      <w:pPr>
        <w:pStyle w:val="a9"/>
        <w:numPr>
          <w:ilvl w:val="1"/>
          <w:numId w:val="7"/>
        </w:numPr>
        <w:spacing w:after="0"/>
        <w:rPr>
          <w:rFonts w:ascii="Times New Roman" w:hAnsi="Times New Roman"/>
          <w:sz w:val="22"/>
          <w:szCs w:val="22"/>
          <w:lang w:eastAsia="zh-CN"/>
        </w:rPr>
      </w:pPr>
      <w:r w:rsidRPr="00515300">
        <w:rPr>
          <w:rFonts w:ascii="Times New Roman" w:hAnsi="Times New Roman"/>
          <w:sz w:val="22"/>
          <w:szCs w:val="22"/>
          <w:lang w:eastAsia="zh-CN"/>
        </w:rPr>
        <w:t>Inconsecutive RO time domain configuration should be supported at least for 480 and 960 kHz case.</w:t>
      </w:r>
    </w:p>
    <w:p w14:paraId="747F8D35" w14:textId="30DAE5B4" w:rsidR="00515300" w:rsidRDefault="00F1522D" w:rsidP="00F1522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1A915CF" w14:textId="77777777" w:rsidR="00F1522D" w:rsidRPr="00F1522D" w:rsidRDefault="00F1522D" w:rsidP="00F1522D">
      <w:pPr>
        <w:pStyle w:val="a9"/>
        <w:numPr>
          <w:ilvl w:val="1"/>
          <w:numId w:val="7"/>
        </w:numPr>
        <w:spacing w:after="0"/>
        <w:rPr>
          <w:rFonts w:ascii="Times New Roman" w:hAnsi="Times New Roman"/>
          <w:sz w:val="22"/>
          <w:szCs w:val="22"/>
          <w:lang w:eastAsia="zh-CN"/>
        </w:rPr>
      </w:pPr>
      <w:bookmarkStart w:id="29" w:name="_Toc83974962"/>
      <w:bookmarkStart w:id="30" w:name="_Ref61755811"/>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bookmarkEnd w:id="29"/>
    </w:p>
    <w:p w14:paraId="34C3B3D5" w14:textId="77777777" w:rsidR="00E5440D" w:rsidRPr="00E5440D" w:rsidRDefault="00E5440D" w:rsidP="00E5440D">
      <w:pPr>
        <w:pStyle w:val="a9"/>
        <w:numPr>
          <w:ilvl w:val="1"/>
          <w:numId w:val="7"/>
        </w:numPr>
        <w:spacing w:after="0"/>
        <w:rPr>
          <w:rFonts w:ascii="Times New Roman" w:hAnsi="Times New Roman"/>
          <w:sz w:val="22"/>
          <w:szCs w:val="22"/>
          <w:lang w:eastAsia="zh-CN"/>
        </w:rPr>
      </w:pPr>
      <w:bookmarkStart w:id="31" w:name="_Ref83914973"/>
      <w:bookmarkStart w:id="32" w:name="_Toc83974963"/>
      <w:bookmarkEnd w:id="30"/>
      <w:r w:rsidRPr="00E5440D">
        <w:rPr>
          <w:rFonts w:ascii="Times New Roman" w:hAnsi="Times New Roman"/>
          <w:sz w:val="22"/>
          <w:szCs w:val="22"/>
          <w:lang w:eastAsia="zh-CN"/>
        </w:rPr>
        <w:lastRenderedPageBreak/>
        <w:t>Do not specify gaps between consecutive PRACH occasions</w:t>
      </w:r>
      <w:bookmarkEnd w:id="31"/>
      <w:r w:rsidRPr="00E5440D">
        <w:rPr>
          <w:rFonts w:ascii="Times New Roman" w:hAnsi="Times New Roman"/>
          <w:sz w:val="22"/>
          <w:szCs w:val="22"/>
          <w:lang w:eastAsia="zh-CN"/>
        </w:rPr>
        <w:t>. If needed, gaps to account for gNB receive beam switching time can be created purely by gNB implementation based on the gNB's own knowledge of the switching time.</w:t>
      </w:r>
      <w:bookmarkEnd w:id="32"/>
    </w:p>
    <w:p w14:paraId="296EABF6" w14:textId="77777777" w:rsidR="00E5440D" w:rsidRPr="00E5440D" w:rsidRDefault="00E5440D" w:rsidP="00E5440D">
      <w:pPr>
        <w:pStyle w:val="a9"/>
        <w:numPr>
          <w:ilvl w:val="1"/>
          <w:numId w:val="7"/>
        </w:numPr>
        <w:spacing w:after="0"/>
        <w:rPr>
          <w:rFonts w:ascii="Times New Roman" w:hAnsi="Times New Roman"/>
          <w:sz w:val="22"/>
          <w:szCs w:val="22"/>
          <w:lang w:eastAsia="zh-CN"/>
        </w:rPr>
      </w:pPr>
      <w:bookmarkStart w:id="33" w:name="_Toc83974964"/>
      <w:r w:rsidRPr="00E5440D">
        <w:rPr>
          <w:rFonts w:ascii="Times New Roman" w:hAnsi="Times New Roman"/>
          <w:sz w:val="22"/>
          <w:szCs w:val="22"/>
          <w:lang w:eastAsia="zh-CN"/>
        </w:rPr>
        <w:t xml:space="preserve">There is no need to further consider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5440D">
        <w:rPr>
          <w:rFonts w:ascii="Times New Roman" w:hAnsi="Times New Roman"/>
          <w:sz w:val="22"/>
          <w:szCs w:val="22"/>
          <w:lang w:eastAsia="zh-CN"/>
        </w:rPr>
        <w:t xml:space="preserve"> values for the case when a PRACH slot cannot contain all time domain PRACH occasions</w:t>
      </w:r>
      <w:bookmarkEnd w:id="33"/>
    </w:p>
    <w:p w14:paraId="30214EA3" w14:textId="77777777" w:rsidR="005116D9" w:rsidRPr="005116D9" w:rsidRDefault="005116D9" w:rsidP="005116D9">
      <w:pPr>
        <w:pStyle w:val="a9"/>
        <w:numPr>
          <w:ilvl w:val="1"/>
          <w:numId w:val="7"/>
        </w:numPr>
        <w:spacing w:after="0"/>
        <w:rPr>
          <w:rFonts w:ascii="Times New Roman" w:hAnsi="Times New Roman"/>
          <w:sz w:val="22"/>
          <w:szCs w:val="22"/>
          <w:lang w:eastAsia="zh-CN"/>
        </w:rPr>
      </w:pPr>
      <w:bookmarkStart w:id="34" w:name="_Toc83974965"/>
      <w:r w:rsidRPr="005116D9">
        <w:rPr>
          <w:rFonts w:ascii="Times New Roman" w:hAnsi="Times New Roman"/>
          <w:sz w:val="22"/>
          <w:szCs w:val="22"/>
          <w:lang w:eastAsia="zh-CN"/>
        </w:rPr>
        <w:t xml:space="preserve">Support the following values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bookmarkEnd w:id="34"/>
    </w:p>
    <w:p w14:paraId="08D2956A" w14:textId="77777777" w:rsidR="005116D9" w:rsidRPr="005116D9" w:rsidRDefault="005116D9" w:rsidP="005116D9">
      <w:pPr>
        <w:pStyle w:val="a9"/>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number of PRACH slots in a reference slot is 1,</w:t>
      </w:r>
    </w:p>
    <w:p w14:paraId="11BAC0F4" w14:textId="77777777" w:rsidR="005116D9" w:rsidRPr="005116D9" w:rsidRDefault="005116D9" w:rsidP="005116D9">
      <w:pPr>
        <w:pStyle w:val="a9"/>
        <w:numPr>
          <w:ilvl w:val="3"/>
          <w:numId w:val="7"/>
        </w:numPr>
        <w:spacing w:after="0"/>
        <w:rPr>
          <w:rFonts w:ascii="Times New Roman" w:hAnsi="Times New Roman"/>
          <w:sz w:val="22"/>
          <w:szCs w:val="22"/>
          <w:lang w:eastAsia="zh-CN"/>
        </w:rPr>
      </w:pPr>
      <w:r w:rsidRPr="005116D9">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44890205" w14:textId="77777777" w:rsidR="005116D9" w:rsidRPr="005116D9" w:rsidRDefault="005116D9" w:rsidP="005116D9">
      <w:pPr>
        <w:pStyle w:val="a9"/>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the number of PRACH slots in a reference slot is 2,</w:t>
      </w:r>
    </w:p>
    <w:p w14:paraId="571F4831" w14:textId="77777777" w:rsidR="005116D9" w:rsidRPr="005116D9" w:rsidRDefault="00A272F1" w:rsidP="005116D9">
      <w:pPr>
        <w:pStyle w:val="a9"/>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116D9"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116D9" w:rsidRPr="005116D9">
        <w:rPr>
          <w:rFonts w:ascii="Times New Roman" w:hAnsi="Times New Roman"/>
          <w:sz w:val="22"/>
          <w:szCs w:val="22"/>
          <w:lang w:eastAsia="zh-CN"/>
        </w:rPr>
        <w:t xml:space="preserve"> for 960kHz PRACH </w:t>
      </w:r>
    </w:p>
    <w:p w14:paraId="58AAF5EB" w14:textId="013D4B70" w:rsidR="00F1522D" w:rsidRDefault="001B0D56" w:rsidP="001B0D5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783C3B5" w14:textId="04F7BD31" w:rsidR="001B0D56" w:rsidRPr="000A76BE" w:rsidRDefault="001B0D56" w:rsidP="001B0D56">
      <w:pPr>
        <w:pStyle w:val="a9"/>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Do not introduce LBT gap between consecutive ROs.</w:t>
      </w:r>
    </w:p>
    <w:p w14:paraId="66BCFB9C" w14:textId="3761B122" w:rsidR="001B0D56" w:rsidRDefault="001B0D56" w:rsidP="001B0D56">
      <w:pPr>
        <w:pStyle w:val="a9"/>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the FR2-1 PRACH configuration for 120kHz sub-carrier spacing.</w:t>
      </w:r>
    </w:p>
    <w:p w14:paraId="39D52C76" w14:textId="2D69A0C0" w:rsidR="00C016C2" w:rsidRDefault="00C016C2" w:rsidP="00C016C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848C416" w14:textId="74BD6280" w:rsidR="00C016C2" w:rsidRDefault="00C016C2" w:rsidP="00C016C2">
      <w:pPr>
        <w:pStyle w:val="a9"/>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Support non-consecutive RO configuration to alleviate the RACH LBT failure.</w:t>
      </w:r>
    </w:p>
    <w:p w14:paraId="2078C70E" w14:textId="03FCF62E" w:rsidR="00C016C2" w:rsidRDefault="00C016C2" w:rsidP="00C016C2">
      <w:pPr>
        <w:pStyle w:val="a9"/>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Postpone</w:t>
      </w:r>
      <w:r w:rsidRPr="00C016C2">
        <w:rPr>
          <w:rFonts w:ascii="Times New Roman" w:hAnsi="Times New Roman" w:hint="eastAsia"/>
          <w:sz w:val="22"/>
          <w:szCs w:val="22"/>
          <w:lang w:eastAsia="zh-CN"/>
        </w:rPr>
        <w:t xml:space="preserve"> the decision of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C016C2">
        <w:rPr>
          <w:rFonts w:ascii="Times New Roman" w:hAnsi="Times New Roman"/>
          <w:sz w:val="22"/>
          <w:szCs w:val="22"/>
          <w:lang w:eastAsia="zh-CN"/>
        </w:rPr>
        <w:t xml:space="preserve"> values</w:t>
      </w:r>
      <w:r w:rsidRPr="00C016C2">
        <w:rPr>
          <w:rFonts w:ascii="Times New Roman" w:hAnsi="Times New Roman" w:hint="eastAsia"/>
          <w:sz w:val="22"/>
          <w:szCs w:val="22"/>
          <w:lang w:eastAsia="zh-CN"/>
        </w:rPr>
        <w:t xml:space="preserve"> until the gap generation method has been determined.</w:t>
      </w:r>
    </w:p>
    <w:p w14:paraId="1A7CF032" w14:textId="41C423B9" w:rsidR="00FD1611" w:rsidRDefault="00FD1611" w:rsidP="00FD16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Mediatek:</w:t>
      </w:r>
    </w:p>
    <w:p w14:paraId="1C9B524A" w14:textId="5D430746" w:rsidR="00FD1611" w:rsidRDefault="00FD1611" w:rsidP="00FD1611">
      <w:pPr>
        <w:pStyle w:val="a9"/>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sidRPr="00FD1611">
        <w:rPr>
          <w:rFonts w:ascii="Times New Roman" w:hAnsi="Times New Roman"/>
          <w:sz w:val="22"/>
          <w:szCs w:val="22"/>
          <w:lang w:eastAsia="zh-CN"/>
        </w:rPr>
        <w:t xml:space="preserve"> for NR operation to 52.6-71 GHz.</w:t>
      </w:r>
    </w:p>
    <w:p w14:paraId="6F7AE078" w14:textId="65BC4A8F" w:rsidR="00FC4A0E" w:rsidRDefault="00FC4A0E" w:rsidP="00FC4A0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A80AF70" w14:textId="77777777" w:rsidR="00FC4A0E" w:rsidRPr="00FC4A0E" w:rsidRDefault="00FC4A0E" w:rsidP="00FC4A0E">
      <w:pPr>
        <w:pStyle w:val="a9"/>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If gaps between consecutive ROs are necessary, gNB is able to configure PRACH with a large number of repetitions where some extra repetitions may be skipped and, thus, serve as gaps between ROs.</w:t>
      </w:r>
    </w:p>
    <w:p w14:paraId="038543A4" w14:textId="6305BD6C" w:rsidR="00FC4A0E" w:rsidRDefault="001F1AC3" w:rsidP="001F1AC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E40CF4B" w14:textId="3AF49E8E" w:rsidR="001F1AC3" w:rsidRDefault="001F1AC3" w:rsidP="001F1AC3">
      <w:pPr>
        <w:pStyle w:val="a9"/>
        <w:numPr>
          <w:ilvl w:val="1"/>
          <w:numId w:val="7"/>
        </w:numPr>
        <w:spacing w:after="0"/>
        <w:rPr>
          <w:rFonts w:ascii="Times New Roman" w:hAnsi="Times New Roman"/>
          <w:sz w:val="22"/>
          <w:szCs w:val="22"/>
          <w:lang w:eastAsia="zh-CN"/>
        </w:rPr>
      </w:pPr>
      <w:r w:rsidRPr="001F1AC3">
        <w:rPr>
          <w:rFonts w:ascii="Times New Roman" w:hAnsi="Times New Roman"/>
          <w:sz w:val="22"/>
          <w:szCs w:val="22"/>
          <w:lang w:eastAsia="zh-CN"/>
        </w:rPr>
        <w:t>For RO configuration for PRACH with 480/960 kHz SCS, no need to consider either LBT or beam switching gap for RO design in 52.6 – 71 GHz</w:t>
      </w:r>
    </w:p>
    <w:p w14:paraId="5573730B" w14:textId="59497B60" w:rsidR="0059316F" w:rsidRDefault="0059316F" w:rsidP="0059316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30EE50B" w14:textId="7A3EACB7"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Do not support gap insertion between consecutive ROs in time domain as it causes inefficiency and application ambiguity.</w:t>
      </w:r>
    </w:p>
    <w:p w14:paraId="5174DA39" w14:textId="7540CAEC"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RO configuration without inserting gaps in between consecutive ROs.</w:t>
      </w:r>
    </w:p>
    <w:p w14:paraId="51B5C149" w14:textId="62F28126"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with 120kHz, 480kHz, and 960kHz PRACH, inserting gaps to achieve non-consecutive RACH occasions is not supported.</w:t>
      </w:r>
    </w:p>
    <w:p w14:paraId="0C5183FF" w14:textId="61B14EF4"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support sharing and extending the COT for LBT-free PRACH transmission in the consecutive ROs.</w:t>
      </w:r>
    </w:p>
    <w:p w14:paraId="6A2ED229" w14:textId="0D6028E9" w:rsidR="00D42056" w:rsidRDefault="00D42056" w:rsidP="00D4205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115F93C" w14:textId="77777777" w:rsidR="00D42056" w:rsidRPr="00D42056" w:rsidRDefault="00D42056" w:rsidP="00D42056">
      <w:pPr>
        <w:pStyle w:val="a9"/>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4DC793D0" w14:textId="77777777" w:rsidR="00D42056" w:rsidRPr="00D42056" w:rsidRDefault="00D42056" w:rsidP="00D42056">
      <w:pPr>
        <w:pStyle w:val="a9"/>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The starting PRACH slot index for 480/960 kHz is given by:</w:t>
      </w:r>
    </w:p>
    <w:p w14:paraId="7C7E6761" w14:textId="77777777" w:rsidR="00D42056" w:rsidRPr="00D42056" w:rsidRDefault="00D42056" w:rsidP="00D42056">
      <w:pPr>
        <w:pStyle w:val="a9"/>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1,</w:t>
      </w:r>
    </w:p>
    <w:p w14:paraId="1850E5C2" w14:textId="77777777" w:rsidR="00D42056" w:rsidRPr="00D42056" w:rsidRDefault="00D42056" w:rsidP="00D42056">
      <w:pPr>
        <w:pStyle w:val="a9"/>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728AFE25" w14:textId="77777777" w:rsidR="00D42056" w:rsidRPr="00D42056" w:rsidRDefault="00D42056" w:rsidP="00D42056">
      <w:pPr>
        <w:pStyle w:val="a9"/>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2,</w:t>
      </w:r>
    </w:p>
    <w:p w14:paraId="5944B3E5" w14:textId="77777777" w:rsidR="00D42056" w:rsidRPr="00D42056" w:rsidRDefault="00A272F1" w:rsidP="00D42056">
      <w:pPr>
        <w:pStyle w:val="a9"/>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960 kHz PRACH </w:t>
      </w:r>
    </w:p>
    <w:p w14:paraId="3BB64C1B" w14:textId="77777777" w:rsidR="00D42056" w:rsidRPr="00D42056" w:rsidRDefault="00D42056" w:rsidP="00D42056">
      <w:pPr>
        <w:pStyle w:val="a9"/>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where X is the number of additional slots to provide a gap between all of consecutive RACH occasions corresponding to a PRACH configuration index in Table 6.3.3.2-4 of </w:t>
      </w:r>
      <w:r w:rsidRPr="00D42056">
        <w:rPr>
          <w:rFonts w:ascii="Times New Roman" w:hAnsi="Times New Roman"/>
          <w:sz w:val="22"/>
          <w:szCs w:val="22"/>
          <w:lang w:eastAsia="zh-CN"/>
        </w:rPr>
        <w:lastRenderedPageBreak/>
        <w:t>TS 38.211, based on the configured number of symbols for the gap required for LBT and/or beam switching.</w:t>
      </w:r>
    </w:p>
    <w:p w14:paraId="5B928192" w14:textId="77777777" w:rsidR="00D42056" w:rsidRPr="00D42056" w:rsidRDefault="00D42056" w:rsidP="00D42056">
      <w:pPr>
        <w:pStyle w:val="a9"/>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Note: If a PRACH slot cannot contain all time domain PRACH occasions corresponding to a PRACH configuration index in Table 6.3.3.2-4 of TS 38.211 including gap(s) between consecutive PRACH occasions to account for LBT and/or beam switching, then X=0.</w:t>
      </w:r>
    </w:p>
    <w:p w14:paraId="3D0E1A5B" w14:textId="0F3DE029" w:rsidR="00D42056" w:rsidRDefault="007C4900" w:rsidP="007C490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CD3526" w14:textId="25FB662C" w:rsid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Gaps between consecutive ROs should be supported at least for LBT purposes.</w:t>
      </w:r>
    </w:p>
    <w:p w14:paraId="388B6141" w14:textId="66C3532A" w:rsid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sidRPr="007C4900">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Pr="007C4900">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sidRPr="007C4900">
        <w:rPr>
          <w:rFonts w:ascii="Times New Roman" w:hAnsi="Times New Roman"/>
          <w:sz w:val="22"/>
          <w:szCs w:val="22"/>
          <w:lang w:eastAsia="zh-CN"/>
        </w:rPr>
        <w:t xml:space="preserve"> for 480 and 960 kHz SCS, respectively.</w:t>
      </w:r>
    </w:p>
    <w:p w14:paraId="2D75F665" w14:textId="731F2612" w:rsidR="007C4900" w:rsidRDefault="007C4900" w:rsidP="007C490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1AEE0A2" w14:textId="77777777"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7C4900">
        <w:rPr>
          <w:rFonts w:ascii="Times New Roman" w:hAnsi="Times New Roman"/>
          <w:sz w:val="22"/>
          <w:szCs w:val="22"/>
          <w:lang w:eastAsia="zh-CN"/>
        </w:rPr>
        <w:t xml:space="preserve">.  </w:t>
      </w:r>
    </w:p>
    <w:p w14:paraId="2CEC5529" w14:textId="77777777"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7C4900">
        <w:rPr>
          <w:rFonts w:ascii="Times New Roman" w:hAnsi="Times New Roman"/>
          <w:sz w:val="22"/>
          <w:szCs w:val="22"/>
          <w:lang w:eastAsia="zh-CN"/>
        </w:rPr>
        <w:t xml:space="preserve">.  </w:t>
      </w:r>
    </w:p>
    <w:p w14:paraId="3AEC2484" w14:textId="77777777"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a gap between consecutive PRACH occasions is not configured or not supported,</w:t>
      </w:r>
    </w:p>
    <w:p w14:paraId="1041A1A4" w14:textId="5F224E25" w:rsidR="007C4900" w:rsidRPr="007C4900" w:rsidRDefault="007C4900" w:rsidP="007C4900">
      <w:pPr>
        <w:pStyle w:val="a9"/>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When number of PRACH slots in a reference slot is 1,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m:t>
        </m:r>
      </m:oMath>
      <w:r w:rsidRPr="007C4900">
        <w:rPr>
          <w:rFonts w:ascii="Times New Roman" w:hAnsi="Times New Roman"/>
          <w:sz w:val="22"/>
          <w:szCs w:val="22"/>
          <w:lang w:eastAsia="zh-CN"/>
        </w:rPr>
        <w:t xml:space="preserve"> for </w:t>
      </w:r>
      <w:proofErr w:type="gramStart"/>
      <w:r w:rsidRPr="007C4900">
        <w:rPr>
          <w:rFonts w:ascii="Times New Roman" w:hAnsi="Times New Roman"/>
          <w:sz w:val="22"/>
          <w:szCs w:val="22"/>
          <w:lang w:eastAsia="zh-CN"/>
        </w:rPr>
        <w:t>480kHz</w:t>
      </w:r>
      <w:proofErr w:type="gramEnd"/>
      <w:r w:rsidRPr="007C4900">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40E2D836" w14:textId="000933BD" w:rsidR="007C4900" w:rsidRPr="007C4900" w:rsidRDefault="007C4900" w:rsidP="007C4900">
      <w:pPr>
        <w:pStyle w:val="a9"/>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When number of PRACH slots in a reference slot is 2,</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=3,7</m:t>
        </m:r>
      </m:oMath>
      <w:r w:rsidRPr="007C4900">
        <w:rPr>
          <w:rFonts w:ascii="Times New Roman" w:hAnsi="Times New Roman"/>
          <w:sz w:val="22"/>
          <w:szCs w:val="22"/>
          <w:lang w:eastAsia="zh-CN"/>
        </w:rPr>
        <w:t xml:space="preserve"> for </w:t>
      </w:r>
      <w:proofErr w:type="gramStart"/>
      <w:r w:rsidRPr="007C4900">
        <w:rPr>
          <w:rFonts w:ascii="Times New Roman" w:hAnsi="Times New Roman"/>
          <w:sz w:val="22"/>
          <w:szCs w:val="22"/>
          <w:lang w:eastAsia="zh-CN"/>
        </w:rPr>
        <w:t>480kHz</w:t>
      </w:r>
      <w:proofErr w:type="gramEnd"/>
      <w:r w:rsidRPr="007C4900">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0D0486AA" w14:textId="5482E09A" w:rsid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Pending confirmation from RAN4 on 59ns beam switching time, a SIB1-configurable gap between time-domain ROs cand be considered.</w:t>
      </w:r>
    </w:p>
    <w:p w14:paraId="3BEF5368" w14:textId="2C9C9222" w:rsid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Keep the same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values if the maximum that can be configured for the number of FD RO’s is less than 8</w:t>
      </w:r>
    </w:p>
    <w:p w14:paraId="0D9EDB4D" w14:textId="66AF43E5" w:rsidR="00090E59" w:rsidRDefault="00090E59" w:rsidP="00090E5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CCC9057" w14:textId="20513C54" w:rsidR="00090E59"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a maximum of 4 and 2 FD multiplexed ROs for SCS = 120 kHz and sequence length = 571 and 1151, respectively</w:t>
      </w:r>
    </w:p>
    <w:p w14:paraId="6784141E" w14:textId="7C0002D1" w:rsidR="00090E59"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09E7332B" w14:textId="23D925B1" w:rsidR="00090E59"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higher RACH SCS (480 and 960 kHz), consider including a gap between ROs which can be symbol-level (for gNB beam switching delay) or RO-level (for LBT)</w:t>
      </w:r>
    </w:p>
    <w:p w14:paraId="5DE2CC9E" w14:textId="77777777" w:rsidR="00090E59" w:rsidRPr="00090E59"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480 kHz and 960 kHz PRACH:</w:t>
      </w:r>
    </w:p>
    <w:p w14:paraId="60D0A0B0"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ROs for a given PRACH configuration may need extra PRACH slot if gaps between consecutive ROs are supported for LBT and/or beam switching purposes</w:t>
      </w:r>
    </w:p>
    <w:p w14:paraId="3EB1713B" w14:textId="77777777" w:rsidR="00090E59" w:rsidRPr="00090E59" w:rsidRDefault="00090E59" w:rsidP="00090E59">
      <w:pPr>
        <w:pStyle w:val="a9"/>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A: TDM "RO + gap" until all required number of ROs are satisfied (even if they extend to an extra slot)</w:t>
      </w:r>
    </w:p>
    <w:p w14:paraId="3851B07D" w14:textId="77777777" w:rsidR="00090E59" w:rsidRPr="00090E59" w:rsidRDefault="00090E59" w:rsidP="00090E59">
      <w:pPr>
        <w:pStyle w:val="a9"/>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B: split the number of ROs as evenly as possible among multiple slots such that the pattern is the same for all slots (distribute the "RO + gap" among slots)</w:t>
      </w:r>
    </w:p>
    <w:p w14:paraId="30EC6CE6"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the extra slots (if needed) consider the following 2 alternatives:</w:t>
      </w:r>
    </w:p>
    <w:p w14:paraId="791A83F3" w14:textId="77777777" w:rsidR="00090E59" w:rsidRPr="00090E59" w:rsidRDefault="00090E59" w:rsidP="00090E59">
      <w:pPr>
        <w:pStyle w:val="a9"/>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Alt1: the extra slots are added such that the distribution of the slots is even within the RACH reference slot</w:t>
      </w:r>
    </w:p>
    <w:p w14:paraId="0944FDA9" w14:textId="77777777" w:rsidR="00090E59" w:rsidRPr="00090E59" w:rsidRDefault="00090E59" w:rsidP="00090E59">
      <w:pPr>
        <w:pStyle w:val="a9"/>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Alt2: the extra slots are added next to the original slots</w:t>
      </w:r>
    </w:p>
    <w:p w14:paraId="5C87B976" w14:textId="6FD38692" w:rsidR="00090E59" w:rsidRPr="00090E59" w:rsidRDefault="00090E59" w:rsidP="00090E59">
      <w:pPr>
        <w:jc w:val="center"/>
      </w:pPr>
      <w:r w:rsidRPr="00090E59">
        <w:rPr>
          <w:noProof/>
          <w:lang w:eastAsia="ko-KR"/>
        </w:rPr>
        <w:lastRenderedPageBreak/>
        <w:drawing>
          <wp:inline distT="0" distB="0" distL="0" distR="0" wp14:anchorId="20DE7F22" wp14:editId="12C00B01">
            <wp:extent cx="3850943" cy="3471333"/>
            <wp:effectExtent l="0" t="0" r="0" b="0"/>
            <wp:docPr id="356" name="Picture 35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Table&#10;&#10;Description automatically generated"/>
                    <pic:cNvPicPr/>
                  </pic:nvPicPr>
                  <pic:blipFill>
                    <a:blip r:embed="rId32"/>
                    <a:stretch>
                      <a:fillRect/>
                    </a:stretch>
                  </pic:blipFill>
                  <pic:spPr>
                    <a:xfrm>
                      <a:off x="0" y="0"/>
                      <a:ext cx="3855104" cy="3475083"/>
                    </a:xfrm>
                    <a:prstGeom prst="rect">
                      <a:avLst/>
                    </a:prstGeom>
                  </pic:spPr>
                </pic:pic>
              </a:graphicData>
            </a:graphic>
          </wp:inline>
        </w:drawing>
      </w:r>
    </w:p>
    <w:p w14:paraId="29A7643B" w14:textId="77777777" w:rsidR="000A76BE" w:rsidRPr="000A3D37" w:rsidRDefault="000A76BE" w:rsidP="000A76BE">
      <w:pPr>
        <w:widowControl w:val="0"/>
        <w:jc w:val="both"/>
        <w:rPr>
          <w:lang w:eastAsia="zh-CN"/>
        </w:rPr>
      </w:pPr>
    </w:p>
    <w:p w14:paraId="60C00488" w14:textId="63C3475B" w:rsidR="00483B1D" w:rsidRDefault="00483B1D" w:rsidP="00A90E09">
      <w:pPr>
        <w:pStyle w:val="a9"/>
        <w:spacing w:after="0"/>
        <w:rPr>
          <w:rFonts w:ascii="Times New Roman" w:hAnsi="Times New Roman"/>
          <w:sz w:val="22"/>
          <w:szCs w:val="22"/>
          <w:lang w:eastAsia="zh-CN"/>
        </w:rPr>
      </w:pPr>
    </w:p>
    <w:p w14:paraId="5595578E" w14:textId="5D4CD932" w:rsidR="00A90E09" w:rsidRDefault="00A90E09" w:rsidP="00A90E09">
      <w:pPr>
        <w:pStyle w:val="a9"/>
        <w:spacing w:after="0"/>
        <w:rPr>
          <w:rFonts w:ascii="Times New Roman" w:hAnsi="Times New Roman"/>
          <w:sz w:val="22"/>
          <w:szCs w:val="22"/>
          <w:lang w:eastAsia="zh-CN"/>
        </w:rPr>
      </w:pPr>
    </w:p>
    <w:p w14:paraId="6835419B" w14:textId="77777777" w:rsidR="00A90E09" w:rsidRDefault="00A90E09" w:rsidP="00A90E09">
      <w:pPr>
        <w:pStyle w:val="a9"/>
        <w:spacing w:after="0"/>
        <w:rPr>
          <w:rFonts w:ascii="Times New Roman" w:hAnsi="Times New Roman"/>
          <w:sz w:val="22"/>
          <w:szCs w:val="22"/>
          <w:lang w:eastAsia="zh-CN"/>
        </w:rPr>
      </w:pPr>
    </w:p>
    <w:p w14:paraId="7C5E12B7" w14:textId="77777777" w:rsidR="00247AE7" w:rsidRPr="00C56C61" w:rsidRDefault="00247AE7" w:rsidP="00C56C61">
      <w:pPr>
        <w:pStyle w:val="4"/>
        <w:rPr>
          <w:lang w:eastAsia="zh-CN"/>
        </w:rPr>
      </w:pPr>
      <w:r w:rsidRPr="00C56C61">
        <w:rPr>
          <w:lang w:eastAsia="zh-CN"/>
        </w:rPr>
        <w:t>Summary of Discussions</w:t>
      </w:r>
    </w:p>
    <w:p w14:paraId="75F2F778" w14:textId="77777777" w:rsidR="001162C9" w:rsidRDefault="001162C9" w:rsidP="001162C9">
      <w:pPr>
        <w:pStyle w:val="a9"/>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2"/>
        <w:tblW w:w="0" w:type="auto"/>
        <w:tblLook w:val="04A0" w:firstRow="1" w:lastRow="0" w:firstColumn="1" w:lastColumn="0" w:noHBand="0" w:noVBand="1"/>
      </w:tblPr>
      <w:tblGrid>
        <w:gridCol w:w="9962"/>
      </w:tblGrid>
      <w:tr w:rsidR="001162C9" w14:paraId="1B23AC05" w14:textId="77777777" w:rsidTr="004B03FC">
        <w:tc>
          <w:tcPr>
            <w:tcW w:w="9962" w:type="dxa"/>
          </w:tcPr>
          <w:p w14:paraId="02B11FB0" w14:textId="77777777" w:rsidR="009D53EC" w:rsidRPr="00EB69B3" w:rsidRDefault="009D53EC" w:rsidP="009D53EC">
            <w:pPr>
              <w:pStyle w:val="a9"/>
              <w:spacing w:before="0" w:after="0" w:line="240" w:lineRule="auto"/>
              <w:rPr>
                <w:rFonts w:cs="Times"/>
                <w:szCs w:val="20"/>
                <w:lang w:eastAsia="zh-CN"/>
              </w:rPr>
            </w:pPr>
            <w:r w:rsidRPr="00EB69B3">
              <w:rPr>
                <w:rFonts w:cs="Times"/>
                <w:szCs w:val="20"/>
                <w:highlight w:val="green"/>
                <w:lang w:eastAsia="zh-CN"/>
              </w:rPr>
              <w:t>Agreement:</w:t>
            </w:r>
          </w:p>
          <w:p w14:paraId="6019475A" w14:textId="77777777" w:rsidR="009D53EC" w:rsidRPr="00EB69B3" w:rsidRDefault="009D53EC" w:rsidP="009D53EC">
            <w:pPr>
              <w:pStyle w:val="a9"/>
              <w:spacing w:before="0" w:after="0" w:line="240" w:lineRule="auto"/>
              <w:rPr>
                <w:rFonts w:cs="Times"/>
                <w:szCs w:val="20"/>
                <w:lang w:eastAsia="zh-CN"/>
              </w:rPr>
            </w:pPr>
            <w:r w:rsidRPr="00EB69B3">
              <w:rPr>
                <w:rFonts w:cs="Times"/>
                <w:szCs w:val="20"/>
                <w:lang w:eastAsia="zh-CN"/>
              </w:rPr>
              <w:t>For 480 and 960kHz PRACH:</w:t>
            </w:r>
          </w:p>
          <w:p w14:paraId="44D32C2D" w14:textId="77777777" w:rsidR="009D53EC" w:rsidRPr="00EB69B3" w:rsidRDefault="009D53EC" w:rsidP="00B21135">
            <w:pPr>
              <w:pStyle w:val="a9"/>
              <w:numPr>
                <w:ilvl w:val="0"/>
                <w:numId w:val="9"/>
              </w:numPr>
              <w:spacing w:before="0" w:after="0" w:line="240" w:lineRule="auto"/>
              <w:rPr>
                <w:rFonts w:cs="Times"/>
                <w:szCs w:val="20"/>
                <w:lang w:eastAsia="zh-CN"/>
              </w:rPr>
            </w:pPr>
            <w:r w:rsidRPr="00EB69B3">
              <w:rPr>
                <w:rFonts w:cs="Times"/>
                <w:szCs w:val="20"/>
                <w:lang w:eastAsia="zh-CN"/>
              </w:rPr>
              <w:t>At least the same RO density in time domain (i.e. number of specified RO per reference slot according the PRACH configuration index)</w:t>
            </w:r>
            <w:r>
              <w:rPr>
                <w:rFonts w:cs="Times"/>
                <w:szCs w:val="20"/>
                <w:lang w:eastAsia="zh-CN"/>
              </w:rPr>
              <w:t xml:space="preserve"> </w:t>
            </w:r>
            <w:r w:rsidRPr="00EB69B3">
              <w:rPr>
                <w:rFonts w:cs="Times"/>
                <w:szCs w:val="20"/>
                <w:lang w:eastAsia="zh-CN"/>
              </w:rPr>
              <w:t>as for 120kHz PRACH in FR2 is supported</w:t>
            </w:r>
          </w:p>
          <w:p w14:paraId="74529B14" w14:textId="77777777" w:rsidR="009D53EC" w:rsidRPr="00EB69B3" w:rsidRDefault="009D53EC" w:rsidP="00B21135">
            <w:pPr>
              <w:pStyle w:val="a9"/>
              <w:numPr>
                <w:ilvl w:val="1"/>
                <w:numId w:val="9"/>
              </w:numPr>
              <w:spacing w:before="0" w:after="0" w:line="240" w:lineRule="auto"/>
              <w:rPr>
                <w:rFonts w:cs="Times"/>
                <w:szCs w:val="20"/>
                <w:lang w:eastAsia="zh-CN"/>
              </w:rPr>
            </w:pPr>
            <w:r w:rsidRPr="00EB69B3">
              <w:rPr>
                <w:rFonts w:cs="Times"/>
                <w:szCs w:val="20"/>
                <w:lang w:eastAsia="zh-CN"/>
              </w:rPr>
              <w:t>FFS: Support gap between consecutive ROs in time domain and the details to derive the gap</w:t>
            </w:r>
          </w:p>
          <w:p w14:paraId="433064A7" w14:textId="77777777" w:rsidR="009D53EC" w:rsidRDefault="009D53EC" w:rsidP="009D53EC">
            <w:pPr>
              <w:pStyle w:val="a9"/>
              <w:spacing w:before="0" w:after="0" w:line="240" w:lineRule="auto"/>
              <w:rPr>
                <w:rFonts w:ascii="Times New Roman" w:hAnsi="Times New Roman"/>
                <w:sz w:val="22"/>
                <w:szCs w:val="22"/>
                <w:lang w:eastAsia="zh-CN"/>
              </w:rPr>
            </w:pPr>
          </w:p>
          <w:p w14:paraId="329232EF" w14:textId="77777777" w:rsidR="009D53EC" w:rsidRPr="00EB69B3" w:rsidRDefault="009D53EC" w:rsidP="009D53EC">
            <w:pPr>
              <w:pStyle w:val="a9"/>
              <w:spacing w:before="0" w:after="0" w:line="240" w:lineRule="auto"/>
              <w:rPr>
                <w:rFonts w:cs="Times"/>
                <w:szCs w:val="20"/>
                <w:lang w:eastAsia="zh-CN"/>
              </w:rPr>
            </w:pPr>
            <w:r w:rsidRPr="00EB69B3">
              <w:rPr>
                <w:rFonts w:cs="Times"/>
                <w:szCs w:val="20"/>
                <w:highlight w:val="green"/>
                <w:lang w:eastAsia="zh-CN"/>
              </w:rPr>
              <w:t>Agreement:</w:t>
            </w:r>
          </w:p>
          <w:p w14:paraId="2DB8D39E" w14:textId="77777777" w:rsidR="009D53EC" w:rsidRPr="00EB69B3" w:rsidRDefault="009D53EC" w:rsidP="009D53EC">
            <w:pPr>
              <w:pStyle w:val="a9"/>
              <w:spacing w:before="0" w:after="0" w:line="240" w:lineRule="auto"/>
              <w:rPr>
                <w:rFonts w:cs="Times"/>
                <w:szCs w:val="20"/>
                <w:lang w:eastAsia="zh-CN"/>
              </w:rPr>
            </w:pPr>
            <w:r w:rsidRPr="00EB69B3">
              <w:rPr>
                <w:rFonts w:cs="Times"/>
                <w:szCs w:val="20"/>
                <w:lang w:eastAsia="zh-CN"/>
              </w:rPr>
              <w:t>For 480 and 960kHz PRACH,</w:t>
            </w:r>
          </w:p>
          <w:p w14:paraId="269B113E" w14:textId="77777777" w:rsidR="009D53EC" w:rsidRPr="00EB69B3" w:rsidRDefault="009D53EC" w:rsidP="00B21135">
            <w:pPr>
              <w:pStyle w:val="a9"/>
              <w:numPr>
                <w:ilvl w:val="0"/>
                <w:numId w:val="9"/>
              </w:numPr>
              <w:spacing w:before="0" w:after="0" w:line="240" w:lineRule="auto"/>
              <w:rPr>
                <w:rFonts w:cs="Times"/>
                <w:szCs w:val="20"/>
                <w:lang w:eastAsia="zh-CN"/>
              </w:rPr>
            </w:pPr>
            <w:r w:rsidRPr="00EB69B3">
              <w:rPr>
                <w:rFonts w:cs="Times"/>
                <w:szCs w:val="20"/>
                <w:lang w:eastAsia="zh-CN"/>
              </w:rPr>
              <w:t>When a PRACH slot can contain all time domain PRACH occasions corresponding to a PRACH Config. Index in Table 6.3.3.2-4 of 38.211 including gap(s) between consecutive PRACH occasions (if supported) to account for LBT and/or beam switching,</w:t>
            </w:r>
          </w:p>
          <w:p w14:paraId="25F13DE2" w14:textId="77777777" w:rsidR="009D53EC" w:rsidRPr="00EB69B3" w:rsidRDefault="009D53EC" w:rsidP="00B21135">
            <w:pPr>
              <w:pStyle w:val="a9"/>
              <w:numPr>
                <w:ilvl w:val="1"/>
                <w:numId w:val="9"/>
              </w:numPr>
              <w:spacing w:before="0" w:after="0" w:line="240" w:lineRule="auto"/>
              <w:rPr>
                <w:rFonts w:cs="Times"/>
                <w:szCs w:val="20"/>
                <w:lang w:eastAsia="zh-CN"/>
              </w:rPr>
            </w:pPr>
            <w:r w:rsidRPr="00EB69B3">
              <w:rPr>
                <w:rFonts w:cs="Times"/>
                <w:szCs w:val="20"/>
                <w:lang w:eastAsia="zh-CN"/>
              </w:rPr>
              <w:t>and when number of PRACH slots in a reference slot is 1,</w:t>
            </w:r>
          </w:p>
          <w:p w14:paraId="32DFD015" w14:textId="19CCCFEC" w:rsidR="009D53EC" w:rsidRPr="00EB69B3" w:rsidRDefault="009D53EC" w:rsidP="00B21135">
            <w:pPr>
              <w:pStyle w:val="a9"/>
              <w:numPr>
                <w:ilvl w:val="2"/>
                <w:numId w:val="9"/>
              </w:numPr>
              <w:spacing w:before="0" w:after="0" w:line="240" w:lineRule="auto"/>
              <w:rPr>
                <w:rFonts w:cs="Times"/>
                <w:szCs w:val="20"/>
                <w:lang w:eastAsia="zh-CN"/>
              </w:rPr>
            </w:pPr>
            <w:r w:rsidRPr="00EB69B3">
              <w:rPr>
                <w:rFonts w:cs="Times"/>
                <w:szCs w:val="20"/>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m:t>
                  </m:r>
                </m:e>
              </m:d>
            </m:oMath>
            <w:r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EB69B3">
              <w:rPr>
                <w:rFonts w:cs="Times"/>
                <w:szCs w:val="20"/>
                <w:lang w:eastAsia="zh-CN"/>
              </w:rPr>
              <w:t xml:space="preserve"> for 960kHz PRACH</w:t>
            </w:r>
          </w:p>
          <w:p w14:paraId="4F3E8C52" w14:textId="77777777" w:rsidR="009D53EC" w:rsidRPr="00EB69B3" w:rsidRDefault="009D53EC" w:rsidP="00B21135">
            <w:pPr>
              <w:pStyle w:val="a9"/>
              <w:numPr>
                <w:ilvl w:val="1"/>
                <w:numId w:val="9"/>
              </w:numPr>
              <w:spacing w:before="0" w:after="0" w:line="240" w:lineRule="auto"/>
              <w:rPr>
                <w:rFonts w:cs="Times"/>
                <w:szCs w:val="20"/>
                <w:lang w:eastAsia="zh-CN"/>
              </w:rPr>
            </w:pPr>
            <w:r w:rsidRPr="00EB69B3">
              <w:rPr>
                <w:rFonts w:cs="Times"/>
                <w:szCs w:val="20"/>
                <w:lang w:eastAsia="zh-CN"/>
              </w:rPr>
              <w:t>and when the number of PRACH slots in a reference slot is 2,</w:t>
            </w:r>
          </w:p>
          <w:p w14:paraId="2D9A05B3" w14:textId="7B6ECE90" w:rsidR="009D53EC" w:rsidRPr="00EB69B3" w:rsidRDefault="00A272F1" w:rsidP="00B21135">
            <w:pPr>
              <w:pStyle w:val="a9"/>
              <w:numPr>
                <w:ilvl w:val="2"/>
                <w:numId w:val="9"/>
              </w:numPr>
              <w:spacing w:before="0" w:after="0" w:line="240" w:lineRule="auto"/>
              <w:rPr>
                <w:rFonts w:cs="Times"/>
                <w:szCs w:val="20"/>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3,7</m:t>
                  </m:r>
                </m:e>
              </m:d>
            </m:oMath>
            <w:r w:rsidR="009D53EC"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7,15</m:t>
                  </m:r>
                </m:e>
              </m:d>
            </m:oMath>
            <w:r w:rsidR="009D53EC" w:rsidRPr="00EB69B3">
              <w:rPr>
                <w:rFonts w:cs="Times"/>
                <w:szCs w:val="20"/>
                <w:lang w:eastAsia="zh-CN"/>
              </w:rPr>
              <w:t xml:space="preserve"> for 960kHz PRACH </w:t>
            </w:r>
          </w:p>
          <w:p w14:paraId="08D96AB0" w14:textId="77777777" w:rsidR="009D53EC" w:rsidRPr="00EB69B3" w:rsidRDefault="009D53EC" w:rsidP="00B21135">
            <w:pPr>
              <w:pStyle w:val="a9"/>
              <w:numPr>
                <w:ilvl w:val="0"/>
                <w:numId w:val="9"/>
              </w:numPr>
              <w:spacing w:before="0" w:after="0" w:line="240" w:lineRule="auto"/>
              <w:rPr>
                <w:rFonts w:cs="Times"/>
                <w:szCs w:val="20"/>
                <w:lang w:eastAsia="zh-CN"/>
              </w:rPr>
            </w:pPr>
            <w:r w:rsidRPr="00EB69B3">
              <w:rPr>
                <w:rFonts w:cs="Times"/>
                <w:szCs w:val="20"/>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when a PRACH slot cannot contain all time domain PRACH occasions</w:t>
            </w:r>
            <w:r w:rsidRPr="00EB69B3">
              <w:rPr>
                <w:rFonts w:cs="Times"/>
                <w:strike/>
                <w:szCs w:val="20"/>
                <w:lang w:eastAsia="zh-CN"/>
              </w:rPr>
              <w:t>,</w:t>
            </w:r>
            <w:r w:rsidRPr="00EB69B3">
              <w:rPr>
                <w:rFonts w:cs="Times"/>
                <w:szCs w:val="20"/>
                <w:lang w:eastAsia="zh-CN"/>
              </w:rPr>
              <w:t xml:space="preserve"> corresponding to a PRACH Config. Index in Table 6.3.3.2-4 of 38.211 including gap(s) between consecutive PRACH occasions (if supported) to account for LBT and/or beam switching.</w:t>
            </w:r>
          </w:p>
          <w:p w14:paraId="5BBA74E7" w14:textId="0FB9A72E" w:rsidR="001162C9" w:rsidRPr="009D53EC" w:rsidRDefault="009D53EC" w:rsidP="00B21135">
            <w:pPr>
              <w:pStyle w:val="a9"/>
              <w:numPr>
                <w:ilvl w:val="0"/>
                <w:numId w:val="9"/>
              </w:numPr>
              <w:spacing w:before="0" w:after="0" w:line="240" w:lineRule="auto"/>
              <w:rPr>
                <w:rFonts w:cs="Times"/>
                <w:szCs w:val="20"/>
                <w:lang w:eastAsia="zh-CN"/>
              </w:rPr>
            </w:pPr>
            <w:r w:rsidRPr="00EB69B3">
              <w:rPr>
                <w:rFonts w:cs="Times"/>
                <w:szCs w:val="20"/>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if the maximum that can be configured for the number of FD RO’s is less than 8 (due to BW limitation)</w:t>
            </w:r>
          </w:p>
        </w:tc>
      </w:tr>
    </w:tbl>
    <w:p w14:paraId="428AF716" w14:textId="77777777" w:rsidR="001162C9" w:rsidRDefault="001162C9" w:rsidP="001162C9">
      <w:pPr>
        <w:pStyle w:val="a9"/>
        <w:spacing w:after="0"/>
        <w:rPr>
          <w:rFonts w:ascii="Times New Roman" w:hAnsi="Times New Roman"/>
          <w:sz w:val="22"/>
          <w:szCs w:val="22"/>
          <w:lang w:eastAsia="zh-CN"/>
        </w:rPr>
      </w:pPr>
    </w:p>
    <w:p w14:paraId="6B41FF04" w14:textId="25E0573B" w:rsidR="00CC7C2B" w:rsidRDefault="009243B2">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A7F32A6" w14:textId="6CC6D754" w:rsidR="009243B2" w:rsidRDefault="009243B2">
      <w:pPr>
        <w:pStyle w:val="a9"/>
        <w:spacing w:after="0"/>
        <w:rPr>
          <w:rFonts w:ascii="Times New Roman" w:hAnsi="Times New Roman"/>
          <w:sz w:val="22"/>
          <w:szCs w:val="22"/>
          <w:lang w:eastAsia="zh-CN"/>
        </w:rPr>
      </w:pPr>
    </w:p>
    <w:p w14:paraId="3FF62DBA" w14:textId="25552EBF" w:rsidR="00FA46C4" w:rsidRDefault="00FA46C4" w:rsidP="009243B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4FEF12E7" w14:textId="16CA8139" w:rsidR="00FA46C4" w:rsidRDefault="00FA46C4" w:rsidP="00FA46C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ED6FCD">
        <w:rPr>
          <w:rFonts w:ascii="Times New Roman" w:hAnsi="Times New Roman"/>
          <w:sz w:val="22"/>
          <w:szCs w:val="22"/>
          <w:lang w:eastAsia="zh-CN"/>
        </w:rPr>
        <w:t xml:space="preserve"> </w:t>
      </w:r>
      <w:r w:rsidR="00ED6FCD" w:rsidRPr="00ED6FCD">
        <w:rPr>
          <w:rFonts w:ascii="Times New Roman" w:hAnsi="Times New Roman"/>
          <w:sz w:val="22"/>
          <w:szCs w:val="22"/>
          <w:lang w:eastAsia="zh-CN"/>
        </w:rPr>
        <w:t>(only for Formats A1, B1, A1/B1)</w:t>
      </w:r>
      <w:r w:rsidR="000A2B03" w:rsidRPr="00ED6FCD">
        <w:rPr>
          <w:rFonts w:ascii="Times New Roman" w:hAnsi="Times New Roman"/>
          <w:sz w:val="22"/>
          <w:szCs w:val="22"/>
          <w:lang w:eastAsia="zh-CN"/>
        </w:rPr>
        <w:t>,</w:t>
      </w:r>
      <w:r w:rsidR="000A2B03">
        <w:rPr>
          <w:rFonts w:ascii="Times New Roman" w:hAnsi="Times New Roman"/>
          <w:sz w:val="22"/>
          <w:szCs w:val="22"/>
          <w:lang w:eastAsia="zh-CN"/>
        </w:rPr>
        <w:t xml:space="preserve"> </w:t>
      </w:r>
      <w:r w:rsidR="00CA05B7">
        <w:rPr>
          <w:rFonts w:ascii="Times New Roman" w:hAnsi="Times New Roman"/>
          <w:sz w:val="22"/>
          <w:szCs w:val="22"/>
          <w:lang w:eastAsia="zh-CN"/>
        </w:rPr>
        <w:t>vivo</w:t>
      </w:r>
      <w:r w:rsidR="00A41CFD">
        <w:rPr>
          <w:rFonts w:ascii="Times New Roman" w:hAnsi="Times New Roman"/>
          <w:sz w:val="22"/>
          <w:szCs w:val="22"/>
          <w:lang w:eastAsia="zh-CN"/>
        </w:rPr>
        <w:t>, Fujitsu, [CATT], [Xiaomi]</w:t>
      </w:r>
      <w:r w:rsidR="005364E1">
        <w:rPr>
          <w:rFonts w:ascii="Times New Roman" w:hAnsi="Times New Roman"/>
          <w:sz w:val="22"/>
          <w:szCs w:val="22"/>
          <w:lang w:eastAsia="zh-CN"/>
        </w:rPr>
        <w:t>, Samsung, LGE, Sharp</w:t>
      </w:r>
      <w:r w:rsidR="000762D3">
        <w:rPr>
          <w:rFonts w:ascii="Times New Roman" w:hAnsi="Times New Roman"/>
          <w:sz w:val="22"/>
          <w:szCs w:val="22"/>
          <w:lang w:eastAsia="zh-CN"/>
        </w:rPr>
        <w:t>, Qualcomm</w:t>
      </w:r>
    </w:p>
    <w:p w14:paraId="73EB773E" w14:textId="688883C7" w:rsidR="00FA46C4" w:rsidRDefault="00FA46C4" w:rsidP="00FA46C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0A2B03">
        <w:rPr>
          <w:rFonts w:ascii="Times New Roman" w:hAnsi="Times New Roman"/>
          <w:sz w:val="22"/>
          <w:szCs w:val="22"/>
          <w:lang w:eastAsia="zh-CN"/>
        </w:rPr>
        <w:t xml:space="preserve"> </w:t>
      </w:r>
      <w:r w:rsidR="00A41CFD">
        <w:rPr>
          <w:rFonts w:ascii="Times New Roman" w:hAnsi="Times New Roman"/>
          <w:sz w:val="22"/>
          <w:szCs w:val="22"/>
          <w:lang w:eastAsia="zh-CN"/>
        </w:rPr>
        <w:t xml:space="preserve">ZTE/Sanechips, </w:t>
      </w:r>
      <w:r w:rsidR="00CA05B7">
        <w:rPr>
          <w:rFonts w:ascii="Times New Roman" w:hAnsi="Times New Roman"/>
          <w:sz w:val="22"/>
          <w:szCs w:val="22"/>
          <w:lang w:eastAsia="zh-CN"/>
        </w:rPr>
        <w:t xml:space="preserve">[Futurewei], </w:t>
      </w:r>
      <w:r w:rsidR="00F44B75">
        <w:rPr>
          <w:rFonts w:ascii="Times New Roman" w:hAnsi="Times New Roman"/>
          <w:sz w:val="22"/>
          <w:szCs w:val="22"/>
          <w:lang w:eastAsia="zh-CN"/>
        </w:rPr>
        <w:t>Ericsson, Intel</w:t>
      </w:r>
      <w:r w:rsidR="00CA05B7">
        <w:rPr>
          <w:rFonts w:ascii="Times New Roman" w:hAnsi="Times New Roman"/>
          <w:sz w:val="22"/>
          <w:szCs w:val="22"/>
          <w:lang w:eastAsia="zh-CN"/>
        </w:rPr>
        <w:t xml:space="preserve">, </w:t>
      </w:r>
      <w:r w:rsidR="005364E1">
        <w:rPr>
          <w:rFonts w:ascii="Times New Roman" w:hAnsi="Times New Roman"/>
          <w:sz w:val="22"/>
          <w:szCs w:val="22"/>
          <w:lang w:eastAsia="zh-CN"/>
        </w:rPr>
        <w:t>Nokia/NSB, NTT Docomo, Interdigital</w:t>
      </w:r>
    </w:p>
    <w:p w14:paraId="187DB21F" w14:textId="4F858A25" w:rsidR="00CA05B7" w:rsidRDefault="005364E1" w:rsidP="000A2B0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A05B7">
        <w:rPr>
          <w:rFonts w:ascii="Times New Roman" w:hAnsi="Times New Roman"/>
          <w:sz w:val="22"/>
          <w:szCs w:val="22"/>
          <w:lang w:eastAsia="zh-CN"/>
        </w:rPr>
        <w:t>ROs that span more than one PRACH slot</w:t>
      </w:r>
    </w:p>
    <w:p w14:paraId="072D7831" w14:textId="657DFA58" w:rsidR="00CA05B7" w:rsidRDefault="005364E1" w:rsidP="00CA05B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w:t>
      </w:r>
      <w:r w:rsidR="00CA05B7">
        <w:rPr>
          <w:rFonts w:ascii="Times New Roman" w:hAnsi="Times New Roman"/>
          <w:sz w:val="22"/>
          <w:szCs w:val="22"/>
          <w:lang w:eastAsia="zh-CN"/>
        </w:rPr>
        <w:t>ivo</w:t>
      </w:r>
    </w:p>
    <w:p w14:paraId="4A201719" w14:textId="546E7128" w:rsidR="00A41CFD" w:rsidRDefault="00A41CFD" w:rsidP="000A2B0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disabling RRC configuration to provide gap for LBT or beam switching</w:t>
      </w:r>
    </w:p>
    <w:p w14:paraId="2BF7F136" w14:textId="1DA4B6B6" w:rsidR="00A41CFD" w:rsidRDefault="00A41CFD" w:rsidP="00A41CF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5266FEE2" w14:textId="5363312C" w:rsidR="005F1470" w:rsidRDefault="005F1470" w:rsidP="003D4045">
      <w:pPr>
        <w:pStyle w:val="a9"/>
        <w:numPr>
          <w:ilvl w:val="0"/>
          <w:numId w:val="7"/>
        </w:numPr>
        <w:spacing w:after="0"/>
        <w:rPr>
          <w:rFonts w:ascii="Times New Roman" w:hAnsi="Times New Roman"/>
          <w:sz w:val="22"/>
          <w:szCs w:val="22"/>
          <w:lang w:eastAsia="zh-CN"/>
        </w:rPr>
      </w:pPr>
      <w:r w:rsidRPr="005F147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5F1470">
        <w:rPr>
          <w:rFonts w:ascii="Times New Roman" w:hAnsi="Times New Roman"/>
          <w:sz w:val="22"/>
          <w:szCs w:val="22"/>
          <w:lang w:eastAsia="zh-CN"/>
        </w:rPr>
        <w:t xml:space="preserve">. 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5F1470">
        <w:rPr>
          <w:rFonts w:ascii="Times New Roman" w:hAnsi="Times New Roman"/>
          <w:sz w:val="22"/>
          <w:szCs w:val="22"/>
          <w:lang w:eastAsia="zh-CN"/>
        </w:rPr>
        <w:t xml:space="preserve">.  </w:t>
      </w:r>
    </w:p>
    <w:p w14:paraId="1F6258C0" w14:textId="1AAA8718" w:rsidR="005F1470" w:rsidRPr="005F1470" w:rsidRDefault="005F1470" w:rsidP="005F147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Apple</w:t>
      </w:r>
      <w:r w:rsidR="000762D3">
        <w:rPr>
          <w:rFonts w:ascii="Times New Roman" w:hAnsi="Times New Roman"/>
          <w:sz w:val="22"/>
          <w:szCs w:val="22"/>
          <w:lang w:eastAsia="zh-CN"/>
        </w:rPr>
        <w:t>, Qualcomm</w:t>
      </w:r>
    </w:p>
    <w:p w14:paraId="7D0F00A3" w14:textId="77777777" w:rsidR="00A41CFD" w:rsidRPr="00F1522D" w:rsidRDefault="00A41CFD" w:rsidP="005364E1">
      <w:pPr>
        <w:pStyle w:val="a9"/>
        <w:numPr>
          <w:ilvl w:val="0"/>
          <w:numId w:val="7"/>
        </w:numPr>
        <w:spacing w:after="0"/>
        <w:rPr>
          <w:rFonts w:ascii="Times New Roman" w:hAnsi="Times New Roman"/>
          <w:sz w:val="22"/>
          <w:szCs w:val="22"/>
          <w:lang w:eastAsia="zh-CN"/>
        </w:rPr>
      </w:pPr>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p>
    <w:p w14:paraId="4C6FEE1F" w14:textId="78866931" w:rsidR="00A41CFD" w:rsidRDefault="00A41CFD" w:rsidP="005364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 ZTE/Sanechips</w:t>
      </w:r>
      <w:r w:rsidR="006248CB">
        <w:rPr>
          <w:rFonts w:ascii="Times New Roman" w:hAnsi="Times New Roman"/>
          <w:sz w:val="22"/>
          <w:szCs w:val="22"/>
          <w:lang w:eastAsia="zh-CN"/>
        </w:rPr>
        <w:t>, Apple</w:t>
      </w:r>
    </w:p>
    <w:p w14:paraId="20A8A58E" w14:textId="1AA1518D" w:rsidR="005364E1" w:rsidRDefault="00A272F1" w:rsidP="005364E1">
      <w:pPr>
        <w:pStyle w:val="a9"/>
        <w:numPr>
          <w:ilvl w:val="0"/>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5364E1">
        <w:rPr>
          <w:rFonts w:ascii="Times New Roman" w:hAnsi="Times New Roman"/>
          <w:sz w:val="22"/>
          <w:szCs w:val="22"/>
          <w:lang w:eastAsia="zh-CN"/>
        </w:rPr>
        <w:t xml:space="preserve"> values</w:t>
      </w:r>
    </w:p>
    <w:p w14:paraId="4F1766CF" w14:textId="77777777" w:rsidR="005364E1" w:rsidRDefault="005364E1" w:rsidP="005364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1,</w:t>
      </w:r>
    </w:p>
    <w:p w14:paraId="193F4557" w14:textId="491979B2" w:rsidR="005364E1" w:rsidRDefault="005364E1" w:rsidP="005364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715E78BA" w14:textId="7E854232" w:rsidR="005364E1" w:rsidRDefault="005364E1" w:rsidP="005364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w:t>
      </w:r>
      <w:r w:rsidR="000762D3">
        <w:rPr>
          <w:rFonts w:ascii="Times New Roman" w:hAnsi="Times New Roman"/>
          <w:sz w:val="22"/>
          <w:szCs w:val="22"/>
          <w:lang w:eastAsia="zh-CN"/>
        </w:rPr>
        <w:t>p</w:t>
      </w:r>
      <w:r w:rsidR="006248CB">
        <w:rPr>
          <w:rFonts w:ascii="Times New Roman" w:hAnsi="Times New Roman"/>
          <w:sz w:val="22"/>
          <w:szCs w:val="22"/>
          <w:lang w:eastAsia="zh-CN"/>
        </w:rPr>
        <w:t>ple</w:t>
      </w:r>
    </w:p>
    <w:p w14:paraId="3AC3A3A6" w14:textId="320C344D" w:rsidR="005364E1" w:rsidRDefault="005364E1" w:rsidP="005364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34FF547C" w14:textId="1F570A90" w:rsidR="005364E1" w:rsidRDefault="005364E1" w:rsidP="005364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693D0822" w14:textId="79A4ECF8" w:rsidR="005364E1" w:rsidRDefault="005364E1" w:rsidP="005364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006248CB">
        <w:rPr>
          <w:rFonts w:ascii="Times New Roman" w:hAnsi="Times New Roman"/>
          <w:sz w:val="22"/>
          <w:szCs w:val="22"/>
          <w:lang w:eastAsia="zh-CN"/>
        </w:rPr>
        <w:t xml:space="preserve">gap between RO is configured,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=6</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=14</m:t>
        </m:r>
      </m:oMath>
      <w:r w:rsidRPr="005116D9">
        <w:rPr>
          <w:rFonts w:ascii="Times New Roman" w:hAnsi="Times New Roman"/>
          <w:sz w:val="22"/>
          <w:szCs w:val="22"/>
          <w:lang w:eastAsia="zh-CN"/>
        </w:rPr>
        <w:t xml:space="preserve"> for 960kHz PRACH</w:t>
      </w:r>
    </w:p>
    <w:p w14:paraId="4723D2BD" w14:textId="275F7186" w:rsidR="006248CB" w:rsidRPr="00D42056" w:rsidRDefault="006248CB" w:rsidP="006248CB">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9D626FF" w14:textId="77777777" w:rsidR="005364E1" w:rsidRDefault="005364E1" w:rsidP="005364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2,</w:t>
      </w:r>
    </w:p>
    <w:p w14:paraId="5184130A" w14:textId="0FD54BFA" w:rsidR="005364E1" w:rsidRDefault="005364E1" w:rsidP="005364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Pr="005116D9">
        <w:rPr>
          <w:rFonts w:ascii="Times New Roman" w:hAnsi="Times New Roman"/>
          <w:sz w:val="22"/>
          <w:szCs w:val="22"/>
          <w:lang w:eastAsia="zh-CN"/>
        </w:rPr>
        <w:t xml:space="preserve"> for 960kHz PRACH</w:t>
      </w:r>
    </w:p>
    <w:p w14:paraId="52DB5035" w14:textId="0B6C0DD8" w:rsidR="005364E1" w:rsidRDefault="005364E1" w:rsidP="005364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Apple</w:t>
      </w:r>
    </w:p>
    <w:p w14:paraId="59D8ABEB" w14:textId="27A2F7E1" w:rsidR="005364E1" w:rsidRDefault="00A272F1" w:rsidP="005364E1">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960 kHz PRACH </w:t>
      </w:r>
    </w:p>
    <w:p w14:paraId="46AE8516" w14:textId="2337D7A4" w:rsidR="005364E1" w:rsidRPr="00D42056" w:rsidRDefault="005364E1" w:rsidP="005364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A8B1E19" w14:textId="460EA788" w:rsidR="00E71B9D" w:rsidRDefault="00E71B9D">
      <w:pPr>
        <w:pStyle w:val="a9"/>
        <w:spacing w:after="0"/>
        <w:rPr>
          <w:rFonts w:ascii="Times New Roman" w:hAnsi="Times New Roman"/>
          <w:sz w:val="22"/>
          <w:szCs w:val="22"/>
          <w:lang w:eastAsia="zh-CN"/>
        </w:rPr>
      </w:pPr>
    </w:p>
    <w:p w14:paraId="3B3DEF63" w14:textId="1B78B577" w:rsidR="00E71B9D" w:rsidRDefault="00E71B9D">
      <w:pPr>
        <w:pStyle w:val="a9"/>
        <w:spacing w:after="0"/>
        <w:rPr>
          <w:rFonts w:ascii="Times New Roman" w:hAnsi="Times New Roman"/>
          <w:sz w:val="22"/>
          <w:szCs w:val="22"/>
          <w:lang w:eastAsia="zh-CN"/>
        </w:rPr>
      </w:pPr>
    </w:p>
    <w:p w14:paraId="40808283" w14:textId="77777777" w:rsidR="007D7C92" w:rsidRPr="00B47A0B" w:rsidRDefault="007D7C92" w:rsidP="007D7C92">
      <w:pPr>
        <w:pStyle w:val="4"/>
        <w:rPr>
          <w:lang w:eastAsia="zh-CN"/>
        </w:rPr>
      </w:pPr>
      <w:r>
        <w:rPr>
          <w:lang w:eastAsia="zh-CN"/>
        </w:rPr>
        <w:t>&lt;Moderator’s Suggestion for Discussions&gt;</w:t>
      </w:r>
    </w:p>
    <w:p w14:paraId="1D1BBA74" w14:textId="24C3EA41" w:rsidR="007D7C92" w:rsidRDefault="003679F1" w:rsidP="007D7C92">
      <w:pPr>
        <w:pStyle w:val="a9"/>
        <w:spacing w:after="0"/>
        <w:rPr>
          <w:rFonts w:ascii="Times New Roman" w:hAnsi="Times New Roman"/>
          <w:sz w:val="22"/>
          <w:szCs w:val="22"/>
          <w:lang w:eastAsia="zh-CN"/>
        </w:rPr>
      </w:pPr>
      <w:r>
        <w:rPr>
          <w:rFonts w:ascii="Times New Roman" w:hAnsi="Times New Roman"/>
          <w:sz w:val="22"/>
          <w:szCs w:val="22"/>
          <w:lang w:eastAsia="zh-CN"/>
        </w:rPr>
        <w:t xml:space="preserve">Whether or not gap is supported between consecutive RO is the most controversial and critical issue that seems to impact other discussion for RO design. Suggest </w:t>
      </w:r>
      <w:r w:rsidR="00DC233D">
        <w:rPr>
          <w:rFonts w:ascii="Times New Roman" w:hAnsi="Times New Roman"/>
          <w:sz w:val="22"/>
          <w:szCs w:val="22"/>
          <w:lang w:eastAsia="zh-CN"/>
        </w:rPr>
        <w:t>discussing</w:t>
      </w:r>
      <w:r>
        <w:rPr>
          <w:rFonts w:ascii="Times New Roman" w:hAnsi="Times New Roman"/>
          <w:sz w:val="22"/>
          <w:szCs w:val="22"/>
          <w:lang w:eastAsia="zh-CN"/>
        </w:rPr>
        <w:t xml:space="preserve"> and conclude on this aspect first. Please further discuss on the following proposal.</w:t>
      </w:r>
    </w:p>
    <w:p w14:paraId="4BCCA5F8" w14:textId="77777777" w:rsidR="007D7C92" w:rsidRDefault="007D7C92" w:rsidP="007D7C92">
      <w:pPr>
        <w:pStyle w:val="a9"/>
        <w:spacing w:after="0"/>
        <w:rPr>
          <w:rFonts w:ascii="Times New Roman" w:hAnsi="Times New Roman"/>
          <w:sz w:val="22"/>
          <w:szCs w:val="22"/>
          <w:lang w:eastAsia="zh-CN"/>
        </w:rPr>
      </w:pPr>
    </w:p>
    <w:p w14:paraId="0507ECEB" w14:textId="0CE7010D" w:rsidR="007D7C92" w:rsidRDefault="007D7C92" w:rsidP="007D7C92">
      <w:pPr>
        <w:pStyle w:val="5"/>
        <w:rPr>
          <w:lang w:eastAsia="zh-CN"/>
        </w:rPr>
      </w:pPr>
      <w:r>
        <w:rPr>
          <w:lang w:eastAsia="zh-CN"/>
        </w:rPr>
        <w:t>Proposal 2.1-1</w:t>
      </w:r>
      <w:r w:rsidR="003972B2">
        <w:rPr>
          <w:lang w:eastAsia="zh-CN"/>
        </w:rPr>
        <w:t xml:space="preserve"> – alternative to 2.1-2</w:t>
      </w:r>
    </w:p>
    <w:p w14:paraId="1C18B456" w14:textId="15641EFC" w:rsidR="007D7C92" w:rsidRDefault="007D7C92" w:rsidP="007D7C9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3D0556F4" w14:textId="2BC73568" w:rsidR="003679F1" w:rsidRDefault="003679F1" w:rsidP="003679F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supporting gaps is fixed in specification or RRC configured by gNB</w:t>
      </w:r>
    </w:p>
    <w:p w14:paraId="604E8CE8" w14:textId="27856A6A" w:rsidR="007D7C92" w:rsidRDefault="007D7C92">
      <w:pPr>
        <w:pStyle w:val="a9"/>
        <w:spacing w:after="0"/>
        <w:rPr>
          <w:rFonts w:ascii="Times New Roman" w:hAnsi="Times New Roman"/>
          <w:sz w:val="22"/>
          <w:szCs w:val="22"/>
          <w:lang w:eastAsia="zh-CN"/>
        </w:rPr>
      </w:pPr>
    </w:p>
    <w:p w14:paraId="3E9941BC" w14:textId="1147DB3E" w:rsidR="007D7C92" w:rsidRDefault="007D7C92" w:rsidP="007D7C92">
      <w:pPr>
        <w:pStyle w:val="5"/>
        <w:rPr>
          <w:lang w:eastAsia="zh-CN"/>
        </w:rPr>
      </w:pPr>
      <w:r>
        <w:rPr>
          <w:lang w:eastAsia="zh-CN"/>
        </w:rPr>
        <w:t>Proposal 2.1-2</w:t>
      </w:r>
      <w:r w:rsidR="00C05B64">
        <w:rPr>
          <w:lang w:eastAsia="zh-CN"/>
        </w:rPr>
        <w:t xml:space="preserve"> – </w:t>
      </w:r>
      <w:r w:rsidR="003972B2">
        <w:rPr>
          <w:lang w:eastAsia="zh-CN"/>
        </w:rPr>
        <w:t>alternative to 2.1-1</w:t>
      </w:r>
    </w:p>
    <w:p w14:paraId="732CD750" w14:textId="2626FD5C" w:rsidR="00DC101C" w:rsidRDefault="00DC101C" w:rsidP="00DC101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gap between consecutive ROs for 480kHz and 960kHz</w:t>
      </w:r>
    </w:p>
    <w:p w14:paraId="44502326" w14:textId="51613CF3" w:rsidR="007D7C92" w:rsidRDefault="007D7C92">
      <w:pPr>
        <w:pStyle w:val="a9"/>
        <w:spacing w:after="0"/>
        <w:rPr>
          <w:rFonts w:ascii="Times New Roman" w:hAnsi="Times New Roman"/>
          <w:sz w:val="22"/>
          <w:szCs w:val="22"/>
          <w:lang w:eastAsia="zh-CN"/>
        </w:rPr>
      </w:pPr>
    </w:p>
    <w:p w14:paraId="1A6C0F72" w14:textId="62DB90FF" w:rsidR="007D7C92" w:rsidRDefault="007D7C92">
      <w:pPr>
        <w:pStyle w:val="a9"/>
        <w:spacing w:after="0"/>
        <w:rPr>
          <w:rFonts w:ascii="Times New Roman" w:hAnsi="Times New Roman"/>
          <w:sz w:val="22"/>
          <w:szCs w:val="22"/>
          <w:lang w:eastAsia="zh-CN"/>
        </w:rPr>
      </w:pPr>
    </w:p>
    <w:p w14:paraId="3B59E788" w14:textId="77777777" w:rsidR="002C5A0B" w:rsidRPr="00B47A0B" w:rsidRDefault="002C5A0B" w:rsidP="002C5A0B">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31428F2" w14:textId="6899FF52" w:rsidR="002C5A0B" w:rsidRDefault="002C5A0B" w:rsidP="002C5A0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324AB3">
        <w:rPr>
          <w:rFonts w:ascii="Times New Roman" w:hAnsi="Times New Roman"/>
          <w:sz w:val="22"/>
          <w:szCs w:val="22"/>
          <w:lang w:eastAsia="zh-CN"/>
        </w:rPr>
        <w:t xml:space="preserve"> (Proposal 2.1-1 or 2.1-2</w:t>
      </w:r>
      <w:r w:rsidR="00146E95">
        <w:rPr>
          <w:rFonts w:ascii="Times New Roman" w:hAnsi="Times New Roman"/>
          <w:sz w:val="22"/>
          <w:szCs w:val="22"/>
          <w:lang w:eastAsia="zh-CN"/>
        </w:rPr>
        <w:t>)</w:t>
      </w:r>
      <w:r>
        <w:rPr>
          <w:rFonts w:ascii="Times New Roman" w:hAnsi="Times New Roman"/>
          <w:sz w:val="22"/>
          <w:szCs w:val="22"/>
          <w:lang w:eastAsia="zh-CN"/>
        </w:rPr>
        <w:t>. Also</w:t>
      </w:r>
      <w:r w:rsidR="00C9003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C9003B">
        <w:rPr>
          <w:rFonts w:ascii="Times New Roman" w:hAnsi="Times New Roman"/>
          <w:sz w:val="22"/>
          <w:szCs w:val="22"/>
          <w:lang w:eastAsia="zh-CN"/>
        </w:rPr>
        <w:t xml:space="preserve"> on PRACH ROs</w:t>
      </w:r>
      <w:r>
        <w:rPr>
          <w:rFonts w:ascii="Times New Roman" w:hAnsi="Times New Roman"/>
          <w:sz w:val="22"/>
          <w:szCs w:val="22"/>
          <w:lang w:eastAsia="zh-CN"/>
        </w:rPr>
        <w:t>, please comment them here.</w:t>
      </w:r>
    </w:p>
    <w:p w14:paraId="37738BE7" w14:textId="77777777" w:rsidR="002C5A0B" w:rsidRDefault="002C5A0B" w:rsidP="002C5A0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2C5A0B" w14:paraId="009BA2B7" w14:textId="77777777" w:rsidTr="0064467B">
        <w:tc>
          <w:tcPr>
            <w:tcW w:w="1525" w:type="dxa"/>
            <w:shd w:val="clear" w:color="auto" w:fill="FBE4D5" w:themeFill="accent2" w:themeFillTint="33"/>
          </w:tcPr>
          <w:p w14:paraId="66CAFB67" w14:textId="77777777" w:rsidR="002C5A0B" w:rsidRDefault="002C5A0B" w:rsidP="0064467B">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41B9123" w14:textId="77777777" w:rsidR="002C5A0B" w:rsidRDefault="002C5A0B" w:rsidP="0064467B">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2C5A0B" w14:paraId="09FB64A1" w14:textId="77777777" w:rsidTr="0064467B">
        <w:tc>
          <w:tcPr>
            <w:tcW w:w="1525" w:type="dxa"/>
          </w:tcPr>
          <w:p w14:paraId="6DBE0664" w14:textId="623FDAEB" w:rsidR="002C5A0B" w:rsidRPr="00FF18B1" w:rsidRDefault="00FF18B1" w:rsidP="0064467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E082836" w14:textId="7E290606" w:rsidR="002C5A0B" w:rsidRPr="00FF18B1" w:rsidRDefault="00FF18B1" w:rsidP="00FF18B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2.1-1 and the LBT gap is needed between the consecutive ROs </w:t>
            </w:r>
            <w:r>
              <w:rPr>
                <w:rFonts w:ascii="Times New Roman" w:eastAsiaTheme="minorEastAsia" w:hAnsi="Times New Roman"/>
                <w:sz w:val="22"/>
                <w:szCs w:val="22"/>
                <w:lang w:eastAsia="ko-KR"/>
              </w:rPr>
              <w:t>to avoid inter-UE LBT blocking due to the propagation delay of PRACH transmitted in an earlier RO. The supporting gaps can be RRC configured by gNB since t</w:t>
            </w:r>
            <w:r w:rsidRPr="00FF18B1">
              <w:rPr>
                <w:rFonts w:ascii="Times New Roman" w:eastAsiaTheme="minorEastAsia" w:hAnsi="Times New Roman"/>
                <w:sz w:val="22"/>
                <w:szCs w:val="22"/>
                <w:lang w:eastAsia="ko-KR"/>
              </w:rPr>
              <w:t>he required gap length may vary depending on whether the gap between ROs is for beam switching or LBT, and two or more 480/960 kHz PRACH slots may be required to maintain the same RO density for the gap for LBT.</w:t>
            </w:r>
          </w:p>
        </w:tc>
      </w:tr>
      <w:tr w:rsidR="00E00BCC" w14:paraId="7C8DEA61" w14:textId="77777777" w:rsidTr="0064467B">
        <w:tc>
          <w:tcPr>
            <w:tcW w:w="1525" w:type="dxa"/>
          </w:tcPr>
          <w:p w14:paraId="3621C842" w14:textId="3C057FC0" w:rsidR="00E00BCC" w:rsidRDefault="00E00BCC" w:rsidP="00E00BCC">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490C6BBC" w14:textId="53B4F90A" w:rsidR="00E00BCC" w:rsidRDefault="00E00BCC" w:rsidP="00E00BCC">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As captured by FL, we support Proposal 2.1-2. We still think the necessity of gap between Ros would be questionable. </w:t>
            </w:r>
          </w:p>
        </w:tc>
      </w:tr>
      <w:tr w:rsidR="00562993" w14:paraId="2A2D7C35" w14:textId="77777777" w:rsidTr="0064467B">
        <w:tc>
          <w:tcPr>
            <w:tcW w:w="1525" w:type="dxa"/>
          </w:tcPr>
          <w:p w14:paraId="4FCD06D7" w14:textId="41EE7EEC" w:rsidR="00562993" w:rsidRDefault="00562993" w:rsidP="00562993">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78C3DDA" w14:textId="75880271" w:rsidR="00562993" w:rsidRDefault="00562993" w:rsidP="00562993">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support </w:t>
            </w:r>
            <w:r w:rsidRPr="00366E20">
              <w:rPr>
                <w:rFonts w:ascii="Times New Roman" w:eastAsiaTheme="minorEastAsia" w:hAnsi="Times New Roman"/>
                <w:sz w:val="22"/>
                <w:szCs w:val="22"/>
                <w:lang w:eastAsia="ko-KR"/>
              </w:rPr>
              <w:t>gap between consecutive ROs for 480kHz and 960kHz</w:t>
            </w:r>
            <w:r>
              <w:rPr>
                <w:rFonts w:ascii="Times New Roman" w:eastAsiaTheme="minorEastAsia" w:hAnsi="Times New Roman"/>
                <w:sz w:val="22"/>
                <w:szCs w:val="22"/>
                <w:lang w:eastAsia="ko-KR"/>
              </w:rPr>
              <w:t>.</w:t>
            </w:r>
          </w:p>
        </w:tc>
      </w:tr>
      <w:tr w:rsidR="006A2AA6" w14:paraId="7CC54522" w14:textId="77777777" w:rsidTr="0064467B">
        <w:tc>
          <w:tcPr>
            <w:tcW w:w="1525" w:type="dxa"/>
          </w:tcPr>
          <w:p w14:paraId="36D60953" w14:textId="59A63E5C" w:rsidR="006A2AA6" w:rsidRDefault="006A2AA6" w:rsidP="00562993">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4C308759" w14:textId="501D4DA9" w:rsidR="006A2AA6" w:rsidRDefault="006A2AA6" w:rsidP="00562993">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6A2AA6">
              <w:rPr>
                <w:rFonts w:ascii="Times New Roman" w:eastAsiaTheme="minorEastAsia" w:hAnsi="Times New Roman"/>
                <w:sz w:val="22"/>
                <w:szCs w:val="22"/>
                <w:lang w:eastAsia="ko-KR"/>
              </w:rPr>
              <w:t>Proposal 2.1-1</w:t>
            </w:r>
          </w:p>
        </w:tc>
      </w:tr>
      <w:tr w:rsidR="00A41812" w14:paraId="7D3D49CD" w14:textId="77777777" w:rsidTr="0064467B">
        <w:tc>
          <w:tcPr>
            <w:tcW w:w="1525" w:type="dxa"/>
          </w:tcPr>
          <w:p w14:paraId="121F9F84" w14:textId="3DD39863" w:rsidR="00A41812" w:rsidRDefault="00A41812" w:rsidP="00562993">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6237441F" w14:textId="645E85A3" w:rsidR="00A41812" w:rsidRDefault="006B3A34" w:rsidP="00562993">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2.1-1. </w:t>
            </w:r>
          </w:p>
        </w:tc>
      </w:tr>
      <w:tr w:rsidR="00FE5AC5" w14:paraId="7FDACDE6" w14:textId="77777777" w:rsidTr="00883197">
        <w:tc>
          <w:tcPr>
            <w:tcW w:w="1525" w:type="dxa"/>
          </w:tcPr>
          <w:p w14:paraId="3A3919FB" w14:textId="77777777" w:rsidR="00FE5AC5" w:rsidRDefault="00FE5AC5" w:rsidP="00883197">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3BA68F78" w14:textId="77777777" w:rsidR="00FE5AC5" w:rsidRDefault="00FE5AC5" w:rsidP="00883197">
            <w:pPr>
              <w:pStyle w:val="a9"/>
              <w:spacing w:after="0"/>
              <w:rPr>
                <w:rFonts w:ascii="Times New Roman" w:eastAsiaTheme="minorEastAsia" w:hAnsi="Times New Roman"/>
                <w:sz w:val="22"/>
                <w:szCs w:val="22"/>
                <w:lang w:eastAsia="ko-KR"/>
              </w:rPr>
            </w:pPr>
            <w:r w:rsidRPr="00883197">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proposal. As such, no gap is required between consecutive ROs.</w:t>
            </w:r>
          </w:p>
        </w:tc>
      </w:tr>
      <w:tr w:rsidR="00FE5AC5" w14:paraId="48FDFAAA" w14:textId="77777777" w:rsidTr="0064467B">
        <w:tc>
          <w:tcPr>
            <w:tcW w:w="1525" w:type="dxa"/>
          </w:tcPr>
          <w:p w14:paraId="10408DAB" w14:textId="77777777" w:rsidR="00FE5AC5" w:rsidRDefault="00FE5AC5" w:rsidP="00562993">
            <w:pPr>
              <w:pStyle w:val="a9"/>
              <w:spacing w:after="0"/>
              <w:rPr>
                <w:rFonts w:ascii="Times New Roman" w:hAnsi="Times New Roman"/>
                <w:sz w:val="22"/>
                <w:szCs w:val="22"/>
                <w:lang w:eastAsia="zh-CN"/>
              </w:rPr>
            </w:pPr>
          </w:p>
        </w:tc>
        <w:tc>
          <w:tcPr>
            <w:tcW w:w="8437" w:type="dxa"/>
          </w:tcPr>
          <w:p w14:paraId="17879F7B" w14:textId="77777777" w:rsidR="00FE5AC5" w:rsidRDefault="00FE5AC5" w:rsidP="00562993">
            <w:pPr>
              <w:pStyle w:val="a9"/>
              <w:spacing w:after="0"/>
              <w:rPr>
                <w:rFonts w:ascii="Times New Roman" w:eastAsiaTheme="minorEastAsia" w:hAnsi="Times New Roman"/>
                <w:sz w:val="22"/>
                <w:szCs w:val="22"/>
                <w:lang w:eastAsia="ko-KR"/>
              </w:rPr>
            </w:pPr>
          </w:p>
        </w:tc>
      </w:tr>
    </w:tbl>
    <w:p w14:paraId="0C503322" w14:textId="77777777" w:rsidR="002C5A0B" w:rsidRPr="00FF18B1" w:rsidRDefault="002C5A0B" w:rsidP="002C5A0B">
      <w:pPr>
        <w:pStyle w:val="a9"/>
        <w:spacing w:after="0"/>
        <w:rPr>
          <w:rFonts w:ascii="Times New Roman" w:eastAsiaTheme="minorEastAsia" w:hAnsi="Times New Roman"/>
          <w:sz w:val="22"/>
          <w:szCs w:val="22"/>
          <w:lang w:eastAsia="ko-KR"/>
        </w:rPr>
      </w:pPr>
    </w:p>
    <w:p w14:paraId="7BC64D21" w14:textId="77777777" w:rsidR="002C5A0B" w:rsidRDefault="002C5A0B" w:rsidP="002C5A0B">
      <w:pPr>
        <w:pStyle w:val="a9"/>
        <w:spacing w:after="0"/>
        <w:rPr>
          <w:rFonts w:ascii="Times New Roman" w:hAnsi="Times New Roman"/>
          <w:sz w:val="22"/>
          <w:szCs w:val="22"/>
          <w:lang w:eastAsia="zh-CN"/>
        </w:rPr>
      </w:pPr>
    </w:p>
    <w:p w14:paraId="0189EA85" w14:textId="77777777" w:rsidR="002C5A0B" w:rsidRDefault="002C5A0B" w:rsidP="002C5A0B">
      <w:pPr>
        <w:pStyle w:val="a9"/>
        <w:spacing w:after="0"/>
        <w:rPr>
          <w:rFonts w:ascii="Times New Roman" w:hAnsi="Times New Roman"/>
          <w:sz w:val="22"/>
          <w:szCs w:val="22"/>
          <w:lang w:eastAsia="zh-CN"/>
        </w:rPr>
      </w:pPr>
    </w:p>
    <w:p w14:paraId="22F6A9CA" w14:textId="77777777" w:rsidR="002C5A0B" w:rsidRPr="00B47A0B" w:rsidRDefault="002C5A0B" w:rsidP="002C5A0B">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BDC6A12" w14:textId="77777777" w:rsidR="002C5A0B" w:rsidRDefault="002C5A0B" w:rsidP="002C5A0B">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1C5669EB" w14:textId="3A2A29B3" w:rsidR="002C5A0B" w:rsidRDefault="002C5A0B">
      <w:pPr>
        <w:pStyle w:val="a9"/>
        <w:spacing w:after="0"/>
        <w:rPr>
          <w:rFonts w:ascii="Times New Roman" w:hAnsi="Times New Roman"/>
          <w:sz w:val="22"/>
          <w:szCs w:val="22"/>
          <w:lang w:eastAsia="zh-CN"/>
        </w:rPr>
      </w:pPr>
    </w:p>
    <w:p w14:paraId="7E8E7CE2" w14:textId="77777777" w:rsidR="002C5A0B" w:rsidRDefault="002C5A0B">
      <w:pPr>
        <w:pStyle w:val="a9"/>
        <w:spacing w:after="0"/>
        <w:rPr>
          <w:rFonts w:ascii="Times New Roman" w:hAnsi="Times New Roman"/>
          <w:sz w:val="22"/>
          <w:szCs w:val="22"/>
          <w:lang w:eastAsia="zh-CN"/>
        </w:rPr>
      </w:pPr>
    </w:p>
    <w:p w14:paraId="5E07665A" w14:textId="43CBA6AC" w:rsidR="00FB1184" w:rsidRPr="00322563" w:rsidRDefault="00322563" w:rsidP="00322563">
      <w:pPr>
        <w:pStyle w:val="3"/>
        <w:rPr>
          <w:lang w:eastAsia="zh-CN"/>
        </w:rPr>
      </w:pPr>
      <w:r>
        <w:rPr>
          <w:lang w:eastAsia="zh-CN"/>
        </w:rPr>
        <w:t>2.2.</w:t>
      </w:r>
      <w:r w:rsidR="00306681">
        <w:rPr>
          <w:lang w:eastAsia="zh-CN"/>
        </w:rPr>
        <w:t>3</w:t>
      </w:r>
      <w:r>
        <w:rPr>
          <w:lang w:eastAsia="zh-CN"/>
        </w:rPr>
        <w:t xml:space="preserve"> </w:t>
      </w:r>
      <w:r w:rsidR="00005A3D">
        <w:rPr>
          <w:lang w:eastAsia="zh-CN"/>
        </w:rPr>
        <w:t xml:space="preserve">RAR Window &amp; </w:t>
      </w:r>
      <w:r w:rsidR="00FB1184" w:rsidRPr="00322563">
        <w:rPr>
          <w:lang w:eastAsia="zh-CN"/>
        </w:rPr>
        <w:t>RA Preamble ID</w:t>
      </w:r>
    </w:p>
    <w:p w14:paraId="0ED78483" w14:textId="77777777" w:rsidR="00CF7A0F" w:rsidRDefault="00CF7A0F" w:rsidP="00CF7A0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161525BF" w14:textId="601EE954" w:rsidR="00152550" w:rsidRPr="00152550" w:rsidRDefault="00152550" w:rsidP="00152550">
      <w:pPr>
        <w:pStyle w:val="a9"/>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the same RO density per reference slot as 120 KHz PRACH, the RA-RNTI corresponding to 480 kHz and 960 kHz ROs can be generated according to equation (5) by compressing the t_id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den>
            </m:f>
          </m:e>
        </m:d>
      </m:oMath>
      <w:r w:rsidRPr="00152550">
        <w:rPr>
          <w:rFonts w:ascii="Times New Roman" w:hAnsi="Times New Roman"/>
          <w:sz w:val="22"/>
          <w:szCs w:val="22"/>
          <w:lang w:eastAsia="zh-CN"/>
        </w:rPr>
        <w:t xml:space="preserve">.  </w:t>
      </w:r>
    </w:p>
    <w:p w14:paraId="4455C25D" w14:textId="6AABE2B1" w:rsidR="00152550" w:rsidRDefault="00152550" w:rsidP="00152550">
      <w:pPr>
        <w:pStyle w:val="a9"/>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When some ROs are backward shifted to the immediately preceding slot of the specified slot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 xml:space="preserve"> due to the use of a gap symbol between consecutive ROs, support a 1 bit indication field in the DCI scheduling RAR/MsgB to resolve the PRACH slot ambiguity. </w:t>
      </w:r>
    </w:p>
    <w:p w14:paraId="36FFA383" w14:textId="77777777" w:rsidR="00ED6FCD" w:rsidRPr="00ED6FCD" w:rsidRDefault="00ED6FCD" w:rsidP="00ED6FCD">
      <w:pPr>
        <w:pStyle w:val="a9"/>
        <w:numPr>
          <w:ilvl w:val="2"/>
          <w:numId w:val="7"/>
        </w:numPr>
        <w:spacing w:after="0"/>
        <w:rPr>
          <w:rFonts w:ascii="Times New Roman" w:hAnsi="Times New Roman"/>
          <w:sz w:val="22"/>
          <w:szCs w:val="22"/>
          <w:lang w:eastAsia="zh-CN"/>
        </w:rPr>
      </w:pPr>
      <w:r w:rsidRPr="00ED6FCD">
        <w:rPr>
          <w:rFonts w:ascii="Times New Roman" w:hAnsi="Times New Roman"/>
          <w:sz w:val="22"/>
          <w:szCs w:val="22"/>
          <w:lang w:eastAsia="zh-CN"/>
        </w:rPr>
        <w:t>RA-RNTI = 1+s_id+14×floor(t_id⁄2^(μ-3) )+14×80×f_id+14×80×8×ul_carrier_id</w:t>
      </w:r>
      <w:r w:rsidRPr="00ED6FCD">
        <w:rPr>
          <w:rFonts w:ascii="Times New Roman" w:hAnsi="Times New Roman"/>
          <w:sz w:val="22"/>
          <w:szCs w:val="22"/>
          <w:lang w:eastAsia="zh-CN"/>
        </w:rPr>
        <w:tab/>
        <w:t>(5)</w:t>
      </w:r>
    </w:p>
    <w:p w14:paraId="063B753C" w14:textId="77777777" w:rsidR="00ED6FCD" w:rsidRPr="00152550" w:rsidRDefault="00ED6FCD" w:rsidP="00152550">
      <w:pPr>
        <w:pStyle w:val="a9"/>
        <w:numPr>
          <w:ilvl w:val="2"/>
          <w:numId w:val="7"/>
        </w:numPr>
        <w:spacing w:after="0"/>
        <w:rPr>
          <w:rFonts w:ascii="Times New Roman" w:hAnsi="Times New Roman"/>
          <w:sz w:val="22"/>
          <w:szCs w:val="22"/>
          <w:lang w:eastAsia="zh-CN"/>
        </w:rPr>
      </w:pPr>
    </w:p>
    <w:p w14:paraId="42B032AD" w14:textId="77777777" w:rsidR="00AA17DF" w:rsidRPr="00AA17DF" w:rsidRDefault="00AA17DF" w:rsidP="00AA17DF">
      <w:pPr>
        <w:pStyle w:val="a9"/>
        <w:numPr>
          <w:ilvl w:val="1"/>
          <w:numId w:val="7"/>
        </w:numPr>
        <w:spacing w:after="0"/>
        <w:rPr>
          <w:rFonts w:ascii="Times New Roman" w:hAnsi="Times New Roman"/>
          <w:sz w:val="22"/>
          <w:szCs w:val="22"/>
          <w:lang w:eastAsia="zh-CN"/>
        </w:rPr>
      </w:pPr>
      <w:r w:rsidRPr="00AA17DF">
        <w:rPr>
          <w:rFonts w:ascii="Times New Roman" w:hAnsi="Times New Roman"/>
          <w:sz w:val="22"/>
          <w:szCs w:val="22"/>
          <w:lang w:eastAsia="zh-CN"/>
        </w:rPr>
        <w:t xml:space="preserve">Support maximum of 40 ms for ra-ResponseWindow for operation with shared spectrum and msgB-ResponseWindow for both operations with and without shared spectrum. Support </w:t>
      </w:r>
      <w:r w:rsidRPr="00AA17DF">
        <w:rPr>
          <w:rFonts w:ascii="Times New Roman" w:hAnsi="Times New Roman"/>
          <w:sz w:val="22"/>
          <w:szCs w:val="22"/>
          <w:lang w:eastAsia="zh-CN"/>
        </w:rPr>
        <w:lastRenderedPageBreak/>
        <w:t>indicating two LSBs of SFN at which gNB has received msg1 (MsgA) in DCI format 1_0 with CRC scrambled by RA-RNTI (MsgB-RNTI).</w:t>
      </w:r>
    </w:p>
    <w:p w14:paraId="0327F691" w14:textId="5998D2D7" w:rsidR="00CF7A0F" w:rsidRDefault="00320A11" w:rsidP="00320A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058A5FAD" w14:textId="77777777" w:rsidR="00320A11" w:rsidRP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960kHz use the following formula for RA-RNTI</w:t>
      </w:r>
    </w:p>
    <w:p w14:paraId="28851FBB" w14:textId="77777777" w:rsidR="00320A11" w:rsidRPr="00320A11" w:rsidRDefault="00320A11" w:rsidP="00320A11">
      <w:pPr>
        <w:pStyle w:val="a9"/>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RA-RNTI = 1 + s_id + 14 × t_id + 14 × 160 × f_Id + 14 × 160 × 8 × ul_carrier_Id</w:t>
      </w:r>
    </w:p>
    <w:p w14:paraId="161EFF09" w14:textId="77777777" w:rsidR="00320A11" w:rsidRPr="00320A11" w:rsidRDefault="00320A11" w:rsidP="00320A11">
      <w:pPr>
        <w:pStyle w:val="a9"/>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and divide the RAR window in N segments where each segment is 160 slots, and signal the segment index in the DCI that schedules the MSG2/B.</w:t>
      </w:r>
    </w:p>
    <w:p w14:paraId="56DD5ECA" w14:textId="168D3767" w:rsidR="00320A11" w:rsidRDefault="00E63CFB" w:rsidP="00E63CF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49D8172" w14:textId="781BEA9F" w:rsidR="00E63CFB" w:rsidRPr="00E63CFB" w:rsidRDefault="00E63CFB" w:rsidP="00E63CFB">
      <w:pPr>
        <w:pStyle w:val="a9"/>
        <w:numPr>
          <w:ilvl w:val="1"/>
          <w:numId w:val="7"/>
        </w:numPr>
        <w:spacing w:after="0"/>
        <w:rPr>
          <w:rFonts w:ascii="Times New Roman" w:hAnsi="Times New Roman"/>
          <w:sz w:val="22"/>
          <w:szCs w:val="22"/>
          <w:lang w:eastAsia="zh-CN"/>
        </w:rPr>
      </w:pPr>
      <w:r w:rsidRPr="00E63CFB">
        <w:rPr>
          <w:rFonts w:ascii="Times New Roman" w:hAnsi="Times New Roman"/>
          <w:sz w:val="22"/>
          <w:szCs w:val="22"/>
          <w:lang w:eastAsia="zh-CN"/>
        </w:rPr>
        <w:t>For higher PRACH SCS (480 and/or 960 kHz), consider the following options for further down-selection of RA-RNTI enhancements:</w:t>
      </w:r>
      <w:r>
        <w:rPr>
          <w:rFonts w:ascii="Times New Roman" w:hAnsi="Times New Roman"/>
          <w:sz w:val="22"/>
          <w:szCs w:val="22"/>
          <w:lang w:eastAsia="zh-CN"/>
        </w:rPr>
        <w:t xml:space="preserve"> option 2, 3, or 7</w:t>
      </w:r>
    </w:p>
    <w:p w14:paraId="42933678" w14:textId="0B309961" w:rsidR="00E63CFB" w:rsidRDefault="009019D0" w:rsidP="009019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52CCABBA" w14:textId="77777777" w:rsidR="009019D0" w:rsidRPr="009019D0" w:rsidRDefault="009019D0" w:rsidP="009019D0">
      <w:pPr>
        <w:pStyle w:val="a9"/>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For larger PRACH SCS (480KHz/960KHz), the following options can be considered for RA-RNTI calculation:</w:t>
      </w:r>
    </w:p>
    <w:p w14:paraId="10E4D3FE" w14:textId="77777777" w:rsidR="009019D0" w:rsidRPr="009019D0" w:rsidRDefault="009019D0" w:rsidP="009019D0">
      <w:pPr>
        <w:pStyle w:val="a9"/>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Alt.1: Modify the RA-RNTI formula as following and introduce some contention resolution mechanism to resolve the conflict.</w:t>
      </w:r>
    </w:p>
    <w:p w14:paraId="35A56D73" w14:textId="77777777" w:rsidR="009019D0" w:rsidRPr="009019D0" w:rsidRDefault="009019D0" w:rsidP="009019D0">
      <w:pPr>
        <w:pStyle w:val="a9"/>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RA-RNTI = (1+s_id+14×t_id+14×X×f_id +14×X×8×ul_carrier_id) mod A</w:t>
      </w:r>
    </w:p>
    <w:p w14:paraId="266494C5" w14:textId="77777777" w:rsidR="009019D0" w:rsidRPr="009019D0" w:rsidRDefault="009019D0" w:rsidP="009019D0">
      <w:pPr>
        <w:pStyle w:val="a9"/>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Alt.2: Reuse the current RA-RNTI formula while introducing additional indicator field to indicate the time-frequency resource together with RA-RNTI.</w:t>
      </w:r>
    </w:p>
    <w:p w14:paraId="7BAC01AF" w14:textId="77777777" w:rsidR="009019D0" w:rsidRPr="009019D0" w:rsidRDefault="009019D0" w:rsidP="009019D0">
      <w:pPr>
        <w:pStyle w:val="a9"/>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6278E3EB" w14:textId="1982CFB5" w:rsidR="009019D0" w:rsidRDefault="001C2EBC" w:rsidP="001C2EB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7074B3ED" w14:textId="77777777" w:rsidR="001C2EBC" w:rsidRPr="001C2EBC" w:rsidRDefault="001C2EBC" w:rsidP="001C2EBC">
      <w:pPr>
        <w:pStyle w:val="a9"/>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When calculating RA-RNTI for 480kHz and 960kHz PRACH, the following should be considered to uniquely identify a RO:</w:t>
      </w:r>
    </w:p>
    <w:p w14:paraId="48278275" w14:textId="77777777" w:rsidR="001C2EBC" w:rsidRPr="001C2EBC" w:rsidRDefault="001C2EBC" w:rsidP="001C2EBC">
      <w:pPr>
        <w:pStyle w:val="a9"/>
        <w:numPr>
          <w:ilvl w:val="2"/>
          <w:numId w:val="7"/>
        </w:numPr>
        <w:spacing w:after="0"/>
        <w:rPr>
          <w:rFonts w:ascii="Times New Roman" w:hAnsi="Times New Roman"/>
          <w:sz w:val="22"/>
          <w:szCs w:val="22"/>
          <w:lang w:eastAsia="zh-CN"/>
        </w:rPr>
      </w:pPr>
      <w:r w:rsidRPr="001C2EBC">
        <w:rPr>
          <w:rFonts w:ascii="Times New Roman" w:hAnsi="Times New Roman"/>
          <w:sz w:val="22"/>
          <w:szCs w:val="22"/>
          <w:lang w:eastAsia="zh-CN"/>
        </w:rPr>
        <w:t>t_id is determined in a way that more than one slot can have the same t_id; and</w:t>
      </w:r>
    </w:p>
    <w:p w14:paraId="2EC4A9FB" w14:textId="77777777" w:rsidR="001C2EBC" w:rsidRPr="001C2EBC" w:rsidRDefault="001C2EBC" w:rsidP="001C2EBC">
      <w:pPr>
        <w:pStyle w:val="a9"/>
        <w:numPr>
          <w:ilvl w:val="2"/>
          <w:numId w:val="7"/>
        </w:numPr>
        <w:spacing w:after="0"/>
        <w:rPr>
          <w:rFonts w:ascii="Times New Roman" w:hAnsi="Times New Roman"/>
          <w:sz w:val="22"/>
          <w:szCs w:val="22"/>
          <w:lang w:eastAsia="zh-CN"/>
        </w:rPr>
      </w:pPr>
      <w:r w:rsidRPr="001C2EBC">
        <w:rPr>
          <w:rFonts w:ascii="Times New Roman" w:hAnsi="Times New Roman"/>
          <w:sz w:val="22"/>
          <w:szCs w:val="22"/>
          <w:lang w:eastAsia="zh-CN"/>
        </w:rPr>
        <w:t>DCI scheduling RAR indicates the local index among the slots having the same t_id.</w:t>
      </w:r>
    </w:p>
    <w:p w14:paraId="4A671A9C" w14:textId="579B285D" w:rsidR="001C2EBC" w:rsidRDefault="00DD6B85" w:rsidP="00DD6B85">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1C74A8C3" w14:textId="77777777" w:rsidR="00DD6B85" w:rsidRPr="00DD6B85" w:rsidRDefault="00DD6B85" w:rsidP="00DD6B85">
      <w:pPr>
        <w:pStyle w:val="a9"/>
        <w:numPr>
          <w:ilvl w:val="1"/>
          <w:numId w:val="7"/>
        </w:numPr>
        <w:spacing w:after="0"/>
        <w:rPr>
          <w:rFonts w:ascii="Times New Roman" w:hAnsi="Times New Roman"/>
          <w:sz w:val="22"/>
          <w:szCs w:val="22"/>
          <w:lang w:eastAsia="zh-CN"/>
        </w:rPr>
      </w:pPr>
      <w:r w:rsidRPr="00DD6B85">
        <w:rPr>
          <w:rFonts w:ascii="Times New Roman" w:hAnsi="Times New Roman"/>
          <w:sz w:val="22"/>
          <w:szCs w:val="22"/>
          <w:lang w:eastAsia="zh-CN"/>
        </w:rPr>
        <w:t>F</w:t>
      </w:r>
      <w:r w:rsidRPr="00DD6B85">
        <w:rPr>
          <w:rFonts w:ascii="Times New Roman" w:hAnsi="Times New Roman" w:hint="eastAsia"/>
          <w:sz w:val="22"/>
          <w:szCs w:val="22"/>
          <w:lang w:eastAsia="zh-CN"/>
        </w:rPr>
        <w:t xml:space="preserve">or supporting Msg1 transmission </w:t>
      </w:r>
      <w:r w:rsidRPr="00DD6B85">
        <w:rPr>
          <w:rFonts w:ascii="Times New Roman" w:hAnsi="Times New Roman"/>
          <w:sz w:val="22"/>
          <w:szCs w:val="22"/>
          <w:lang w:eastAsia="zh-CN"/>
        </w:rPr>
        <w:t>with 480 KHz</w:t>
      </w:r>
      <w:r w:rsidRPr="00DD6B85">
        <w:rPr>
          <w:rFonts w:ascii="Times New Roman" w:hAnsi="Times New Roman" w:hint="eastAsia"/>
          <w:sz w:val="22"/>
          <w:szCs w:val="22"/>
          <w:lang w:eastAsia="zh-CN"/>
        </w:rPr>
        <w:t xml:space="preserve">/960 KHz </w:t>
      </w:r>
      <w:r w:rsidRPr="00DD6B85">
        <w:rPr>
          <w:rFonts w:ascii="Times New Roman" w:hAnsi="Times New Roman"/>
          <w:sz w:val="22"/>
          <w:szCs w:val="22"/>
          <w:lang w:eastAsia="zh-CN"/>
        </w:rPr>
        <w:t>SCS</w:t>
      </w:r>
      <w:r w:rsidRPr="00DD6B85">
        <w:rPr>
          <w:rFonts w:ascii="Times New Roman" w:hAnsi="Times New Roman" w:hint="eastAsia"/>
          <w:sz w:val="22"/>
          <w:szCs w:val="22"/>
          <w:lang w:eastAsia="zh-CN"/>
        </w:rPr>
        <w:t xml:space="preserve">, </w:t>
      </w:r>
      <w:r w:rsidRPr="00DD6B85">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
    <w:p w14:paraId="427B0E17" w14:textId="77777777" w:rsidR="00DD6B85" w:rsidRPr="00DD6B85" w:rsidRDefault="00DD6B85" w:rsidP="00DD6B85">
      <w:pPr>
        <w:pStyle w:val="a9"/>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A:</w:t>
      </w:r>
    </w:p>
    <w:p w14:paraId="05D86C9D" w14:textId="022DD2EE" w:rsidR="00DD6B85" w:rsidRPr="00DD6B85" w:rsidRDefault="00DD6B85" w:rsidP="00DD6B85">
      <w:pPr>
        <w:pStyle w:val="a9"/>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 xml:space="preserve"> </w:t>
      </w:r>
    </w:p>
    <w:p w14:paraId="5ACB77DC" w14:textId="5C9CB1BE" w:rsidR="00DD6B85" w:rsidRPr="00DD6B85" w:rsidRDefault="00DD6B85" w:rsidP="00DD6B85">
      <w:pPr>
        <w:pStyle w:val="a9"/>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w:t>
      </w:r>
    </w:p>
    <w:p w14:paraId="4AC20EEF" w14:textId="77777777" w:rsidR="00DD6B85" w:rsidRPr="00DD6B85" w:rsidRDefault="00DD6B85" w:rsidP="00DD6B85">
      <w:pPr>
        <w:pStyle w:val="a9"/>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s_id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s_id &lt; 14)</w:t>
      </w:r>
    </w:p>
    <w:p w14:paraId="11C3C2C4" w14:textId="77777777" w:rsidR="00DD6B85" w:rsidRPr="00DD6B85" w:rsidRDefault="00DD6B85" w:rsidP="00DD6B85">
      <w:pPr>
        <w:pStyle w:val="a9"/>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t_id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t_id &lt; 640)</w:t>
      </w:r>
    </w:p>
    <w:p w14:paraId="1E1387D0" w14:textId="77777777" w:rsidR="00DD6B85" w:rsidRPr="00DD6B85" w:rsidRDefault="00DD6B85" w:rsidP="00DD6B85">
      <w:pPr>
        <w:pStyle w:val="a9"/>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B:</w:t>
      </w:r>
    </w:p>
    <w:p w14:paraId="6E4DE949" w14:textId="77777777" w:rsidR="00DD6B85" w:rsidRPr="00DD6B85" w:rsidRDefault="00DD6B85" w:rsidP="00DD6B85">
      <w:pPr>
        <w:pStyle w:val="a9"/>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RA-RNTI = 1 + s_id + 14 ×(t_id mod 80) + 14 × 80 × f_id + 14 × 80 × 8 × ul_carrier_id</w:t>
      </w:r>
    </w:p>
    <w:p w14:paraId="3DFB9499" w14:textId="30AA82F8" w:rsidR="00DD6B85" w:rsidRPr="006D1C58" w:rsidRDefault="00DD6B85" w:rsidP="00DD6B85">
      <w:pPr>
        <w:pStyle w:val="a9"/>
        <w:numPr>
          <w:ilvl w:val="3"/>
          <w:numId w:val="7"/>
        </w:numPr>
        <w:spacing w:after="0"/>
        <w:rPr>
          <w:rFonts w:ascii="Times New Roman" w:hAnsi="Times New Roman"/>
          <w:sz w:val="22"/>
          <w:szCs w:val="22"/>
          <w:lang w:val="fr-FR" w:eastAsia="zh-CN"/>
        </w:rPr>
      </w:pPr>
      <w:r w:rsidRPr="006D1C58">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val="fr-FR" w:eastAsia="zh-CN"/>
                  </w:rPr>
                  <m:t>t</m:t>
                </m:r>
              </m:e>
              <m:sub>
                <m:r>
                  <m:rPr>
                    <m:sty m:val="p"/>
                  </m:rPr>
                  <w:rPr>
                    <w:rFonts w:ascii="Cambria Math" w:hAnsi="Cambria Math"/>
                    <w:sz w:val="22"/>
                    <w:szCs w:val="22"/>
                    <w:lang w:val="fr-FR" w:eastAsia="zh-CN"/>
                  </w:rPr>
                  <m:t>i</m:t>
                </m:r>
              </m:sub>
            </m:sSub>
            <m:r>
              <m:rPr>
                <m:sty m:val="p"/>
              </m:rPr>
              <w:rPr>
                <w:rFonts w:ascii="Cambria Math" w:hAnsi="Cambria Math"/>
                <w:sz w:val="22"/>
                <w:szCs w:val="22"/>
                <w:lang w:val="fr-FR" w:eastAsia="zh-CN"/>
              </w:rPr>
              <m:t>d</m:t>
            </m:r>
            <m:r>
              <m:rPr>
                <m:lit/>
                <m:sty m:val="p"/>
              </m:rPr>
              <w:rPr>
                <w:rFonts w:ascii="Cambria Math" w:hAnsi="Cambria Math"/>
                <w:sz w:val="22"/>
                <w:szCs w:val="22"/>
                <w:lang w:val="fr-FR" w:eastAsia="zh-CN"/>
              </w:rPr>
              <m:t>/</m:t>
            </m:r>
            <m:r>
              <m:rPr>
                <m:sty m:val="p"/>
              </m:rPr>
              <w:rPr>
                <w:rFonts w:ascii="Cambria Math" w:hAnsi="Cambria Math"/>
                <w:sz w:val="22"/>
                <w:szCs w:val="22"/>
                <w:lang w:val="fr-FR" w:eastAsia="zh-CN"/>
              </w:rPr>
              <m:t>80</m:t>
            </m:r>
          </m:e>
        </m:d>
      </m:oMath>
    </w:p>
    <w:p w14:paraId="77808DD1" w14:textId="77777777" w:rsidR="00DD6B85" w:rsidRPr="00DD6B85" w:rsidRDefault="00DD6B85" w:rsidP="00DD6B85">
      <w:pPr>
        <w:pStyle w:val="a9"/>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s_id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s_id &lt; 14)</w:t>
      </w:r>
    </w:p>
    <w:p w14:paraId="19CD7BC5" w14:textId="77777777" w:rsidR="00DD6B85" w:rsidRPr="00DD6B85" w:rsidRDefault="00DD6B85" w:rsidP="00DD6B85">
      <w:pPr>
        <w:pStyle w:val="a9"/>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t_id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t_id &lt; 640)</w:t>
      </w:r>
    </w:p>
    <w:p w14:paraId="76685AEA" w14:textId="3643ED06" w:rsidR="00DD6B85" w:rsidRDefault="006C7B8D" w:rsidP="006C7B8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66E8E2C2" w14:textId="77777777" w:rsidR="006C7B8D" w:rsidRPr="006C7B8D" w:rsidRDefault="006C7B8D" w:rsidP="006C7B8D">
      <w:pPr>
        <w:pStyle w:val="a9"/>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lastRenderedPageBreak/>
        <w:t>Confirm the working assumption that for 120 kHz SSB, the number of candidates SSBs in a half frame is 64.</w:t>
      </w:r>
    </w:p>
    <w:p w14:paraId="04BBDE18" w14:textId="4DA7D938" w:rsidR="006C7B8D" w:rsidRDefault="006C7B8D" w:rsidP="006C7B8D">
      <w:pPr>
        <w:pStyle w:val="a9"/>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For 480/960 kHz SSB, candidates SSB index can be up to 128.</w:t>
      </w:r>
    </w:p>
    <w:p w14:paraId="6653A8D8" w14:textId="77777777" w:rsidR="006C7B8D" w:rsidRPr="006C7B8D" w:rsidRDefault="006C7B8D" w:rsidP="006C7B8D">
      <w:pPr>
        <w:pStyle w:val="a9"/>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 xml:space="preserve">Whether </w:t>
      </w:r>
      <w:r w:rsidRPr="006C7B8D">
        <w:rPr>
          <w:rFonts w:ascii="Times New Roman" w:hAnsi="Times New Roman" w:hint="eastAsia"/>
          <w:sz w:val="22"/>
          <w:szCs w:val="22"/>
          <w:lang w:eastAsia="zh-CN"/>
        </w:rPr>
        <w:t>DBTW</w:t>
      </w:r>
      <w:r w:rsidRPr="006C7B8D">
        <w:rPr>
          <w:rFonts w:ascii="Times New Roman" w:hAnsi="Times New Roman"/>
          <w:sz w:val="22"/>
          <w:szCs w:val="22"/>
          <w:lang w:eastAsia="zh-CN"/>
        </w:rPr>
        <w:t xml:space="preserve"> </w:t>
      </w:r>
      <w:r w:rsidRPr="006C7B8D">
        <w:rPr>
          <w:rFonts w:ascii="Times New Roman" w:hAnsi="Times New Roman" w:hint="eastAsia"/>
          <w:sz w:val="22"/>
          <w:szCs w:val="22"/>
          <w:lang w:eastAsia="zh-CN"/>
        </w:rPr>
        <w:t>or</w:t>
      </w:r>
      <w:r w:rsidRPr="006C7B8D">
        <w:rPr>
          <w:rFonts w:ascii="Times New Roman" w:hAnsi="Times New Roman"/>
          <w:sz w:val="22"/>
          <w:szCs w:val="22"/>
          <w:lang w:eastAsia="zh-CN"/>
        </w:rPr>
        <w:t xml:space="preserve"> Q is needed can be decoded together with Q value.</w:t>
      </w:r>
    </w:p>
    <w:p w14:paraId="3B4522C5" w14:textId="4C660BBA" w:rsidR="006C7B8D" w:rsidRDefault="005116D9" w:rsidP="005116D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D9DEEAC" w14:textId="77777777" w:rsidR="005116D9" w:rsidRPr="005116D9" w:rsidRDefault="005116D9" w:rsidP="005116D9">
      <w:pPr>
        <w:pStyle w:val="a9"/>
        <w:numPr>
          <w:ilvl w:val="1"/>
          <w:numId w:val="7"/>
        </w:numPr>
        <w:spacing w:after="0"/>
        <w:rPr>
          <w:rFonts w:ascii="Times New Roman" w:hAnsi="Times New Roman"/>
          <w:sz w:val="22"/>
          <w:szCs w:val="22"/>
          <w:lang w:eastAsia="zh-CN"/>
        </w:rPr>
      </w:pPr>
      <w:bookmarkStart w:id="35" w:name="_Toc83974966"/>
      <w:r w:rsidRPr="005116D9">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5"/>
    </w:p>
    <w:p w14:paraId="01DCC5D3" w14:textId="1CDDCD2B" w:rsidR="005116D9" w:rsidRDefault="00064D64" w:rsidP="00064D64">
      <w:pPr>
        <w:pStyle w:val="a9"/>
        <w:numPr>
          <w:ilvl w:val="1"/>
          <w:numId w:val="7"/>
        </w:numPr>
        <w:spacing w:after="0"/>
        <w:rPr>
          <w:rFonts w:ascii="Times New Roman" w:hAnsi="Times New Roman"/>
          <w:sz w:val="22"/>
          <w:szCs w:val="22"/>
          <w:lang w:eastAsia="zh-CN"/>
        </w:rPr>
      </w:pPr>
      <w:bookmarkStart w:id="36" w:name="_Toc83974967"/>
      <w:r w:rsidRPr="00064D64">
        <w:rPr>
          <w:rFonts w:ascii="Times New Roman" w:hAnsi="Times New Roman"/>
          <w:sz w:val="22"/>
          <w:szCs w:val="22"/>
          <w:lang w:eastAsia="zh-CN"/>
        </w:rPr>
        <w:t>Postpone further discussions of RA-RNTI design until the PRACH configuration design is completed.</w:t>
      </w:r>
      <w:bookmarkEnd w:id="36"/>
    </w:p>
    <w:p w14:paraId="0414BBC6" w14:textId="155BFAB1" w:rsidR="001B0D56" w:rsidRDefault="001B0D56" w:rsidP="001B0D5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FF9C852" w14:textId="77777777" w:rsidR="001B0D56" w:rsidRPr="001B0D56" w:rsidRDefault="001B0D56" w:rsidP="001B0D56">
      <w:pPr>
        <w:pStyle w:val="a9"/>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RA-RNTI formula defined for 120 kHz SCS also for the cases PRACH is configured with 480 or 960 kHz SCS where</w:t>
      </w:r>
    </w:p>
    <w:p w14:paraId="2C86EC99" w14:textId="77777777" w:rsidR="001B0D56" w:rsidRPr="001B0D56" w:rsidRDefault="00A272F1" w:rsidP="001B0D56">
      <w:pPr>
        <w:pStyle w:val="a9"/>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480/960 kHz SCS</w:t>
      </w:r>
    </w:p>
    <w:p w14:paraId="4F2F7855" w14:textId="77777777" w:rsidR="001B0D56" w:rsidRPr="001B0D56" w:rsidRDefault="00A272F1" w:rsidP="001B0D56">
      <w:pPr>
        <w:pStyle w:val="a9"/>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120 kHz SCS</w:t>
      </w:r>
    </w:p>
    <w:p w14:paraId="04AD1B37" w14:textId="51A0A1AB" w:rsidR="001B0D56" w:rsidRDefault="00FC4A0E" w:rsidP="00FC4A0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7D47D413" w14:textId="77777777" w:rsidR="00FC4A0E" w:rsidRPr="00FC4A0E" w:rsidRDefault="00FC4A0E" w:rsidP="00FC4A0E">
      <w:pPr>
        <w:pStyle w:val="a9"/>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RA-RNTI computation equation should be adjusted to avoid overflow in case of PRACH SCS 480 kHz and 960 kHz;</w:t>
      </w:r>
    </w:p>
    <w:p w14:paraId="479FE6EC" w14:textId="77777777" w:rsidR="00FC4A0E" w:rsidRPr="00FC4A0E" w:rsidRDefault="00FC4A0E" w:rsidP="00FC4A0E">
      <w:pPr>
        <w:pStyle w:val="a9"/>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 for RA-RNTI computation:</w:t>
      </w:r>
    </w:p>
    <w:p w14:paraId="5C6AB5B0" w14:textId="77777777" w:rsidR="00FC4A0E" w:rsidRPr="00FC4A0E" w:rsidRDefault="00FC4A0E" w:rsidP="00FC4A0E">
      <w:pPr>
        <w:pStyle w:val="a9"/>
        <w:numPr>
          <w:ilvl w:val="3"/>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FC4A0E">
        <w:rPr>
          <w:rFonts w:ascii="Times New Roman" w:hAnsi="Times New Roman"/>
          <w:sz w:val="22"/>
          <w:szCs w:val="22"/>
          <w:lang w:eastAsia="zh-CN"/>
        </w:rPr>
        <w:t>,</w:t>
      </w:r>
    </w:p>
    <w:p w14:paraId="04C9057F" w14:textId="77777777" w:rsidR="00FC4A0E" w:rsidRPr="00FC4A0E" w:rsidRDefault="00FC4A0E" w:rsidP="00FC4A0E">
      <w:pPr>
        <w:pStyle w:val="a9"/>
        <w:numPr>
          <w:ilvl w:val="3"/>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sidRPr="00FC4A0E">
        <w:rPr>
          <w:rFonts w:ascii="Times New Roman" w:hAnsi="Times New Roman"/>
          <w:sz w:val="22"/>
          <w:szCs w:val="22"/>
          <w:lang w:eastAsia="zh-CN"/>
        </w:rPr>
        <w:t xml:space="preserve"> specified in clause 5.3.2 of TS 38.211.</w:t>
      </w:r>
    </w:p>
    <w:p w14:paraId="1A67056D" w14:textId="0243A687" w:rsidR="00FC4A0E" w:rsidRDefault="00034E9A" w:rsidP="00034E9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EA6057F" w14:textId="77777777" w:rsidR="00034E9A" w:rsidRP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reuse the current equation with minor modifications for RA preamble ID calculation.</w:t>
      </w:r>
    </w:p>
    <w:p w14:paraId="722DDBBC" w14:textId="77777777" w:rsidR="00034E9A" w:rsidRPr="00034E9A" w:rsidRDefault="00034E9A" w:rsidP="00034E9A">
      <w:pPr>
        <w:pStyle w:val="a9"/>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RA-RNTI = 1 + s_id + 14 × t_id + 14 × 80 × f_id + 14 × 80 × 8 × ul_carrier_id</w:t>
      </w:r>
    </w:p>
    <w:p w14:paraId="6453AC36" w14:textId="77777777" w:rsidR="00034E9A" w:rsidRPr="00034E9A" w:rsidRDefault="00034E9A" w:rsidP="00034E9A">
      <w:pPr>
        <w:pStyle w:val="a9"/>
        <w:numPr>
          <w:ilvl w:val="3"/>
          <w:numId w:val="7"/>
        </w:numPr>
        <w:spacing w:after="0"/>
        <w:rPr>
          <w:rFonts w:ascii="Times New Roman" w:hAnsi="Times New Roman"/>
          <w:iCs/>
          <w:sz w:val="22"/>
          <w:szCs w:val="22"/>
          <w:lang w:eastAsia="zh-CN"/>
        </w:rPr>
      </w:pPr>
      <w:r w:rsidRPr="00034E9A">
        <w:rPr>
          <w:rFonts w:ascii="Times New Roman" w:hAnsi="Times New Roman"/>
          <w:i/>
          <w:iCs/>
          <w:sz w:val="22"/>
          <w:szCs w:val="22"/>
          <w:lang w:eastAsia="zh-CN"/>
        </w:rPr>
        <w:t>t_id is the index of 120kHz slot that contains RO in a system frame</w:t>
      </w:r>
    </w:p>
    <w:p w14:paraId="790289A0" w14:textId="77777777" w:rsidR="00034E9A" w:rsidRPr="00034E9A" w:rsidRDefault="00034E9A" w:rsidP="00034E9A">
      <w:pPr>
        <w:pStyle w:val="a9"/>
        <w:numPr>
          <w:ilvl w:val="3"/>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sidRPr="00034E9A">
        <w:rPr>
          <w:rFonts w:ascii="Times New Roman" w:hAnsi="Times New Roman"/>
          <w:sz w:val="22"/>
          <w:szCs w:val="22"/>
          <w:lang w:eastAsia="zh-CN"/>
        </w:rPr>
        <w:t xml:space="preserve"> specified in clause 5.3.2 of TS 38.211</w:t>
      </w:r>
    </w:p>
    <w:p w14:paraId="7166C28C" w14:textId="77777777" w:rsidR="00034E9A" w:rsidRPr="00034E9A" w:rsidRDefault="00034E9A" w:rsidP="00034E9A">
      <w:pPr>
        <w:pStyle w:val="a9"/>
        <w:numPr>
          <w:ilvl w:val="3"/>
          <w:numId w:val="7"/>
        </w:numPr>
        <w:spacing w:after="0"/>
        <w:rPr>
          <w:rFonts w:ascii="Times New Roman" w:hAnsi="Times New Roman"/>
          <w:sz w:val="22"/>
          <w:szCs w:val="22"/>
          <w:lang w:eastAsia="zh-CN"/>
        </w:rPr>
      </w:pPr>
      <w:r w:rsidRPr="00034E9A">
        <w:rPr>
          <w:rFonts w:ascii="Times New Roman" w:hAnsi="Times New Roman" w:hint="eastAsia"/>
          <w:sz w:val="22"/>
          <w:szCs w:val="22"/>
          <w:lang w:eastAsia="zh-CN"/>
        </w:rPr>
        <w:t>If</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additional</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PRACH</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slots</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are</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configured,</w:t>
      </w:r>
      <w:r w:rsidRPr="00034E9A">
        <w:rPr>
          <w:rFonts w:ascii="Times New Roman" w:hAnsi="Times New Roman"/>
          <w:sz w:val="22"/>
          <w:szCs w:val="22"/>
          <w:lang w:eastAsia="zh-CN"/>
        </w:rPr>
        <w:t xml:space="preserve"> the index(s) of the first OFDM symbol of ROs may be configure not to overlap each other between two PRACH slots within a 120kHz slot.</w:t>
      </w:r>
    </w:p>
    <w:p w14:paraId="78584D9A" w14:textId="30558F8F" w:rsidR="00034E9A" w:rsidRDefault="00D42056" w:rsidP="00D4205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599EC370" w14:textId="77777777" w:rsidR="00D42056" w:rsidRPr="00D42056" w:rsidRDefault="00D42056" w:rsidP="00D42056">
      <w:pPr>
        <w:pStyle w:val="a9"/>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Since the same RO density in time domain as for 120 kHz PRACH in FR2 is maintained regardless of whether there is a gap between ROs, RA-RNTI/MSGB-RNTI associated with the PRACH occasion for 480 and 960 kHz SCS using the existing RA-RNTI equation, the following options can be considered:</w:t>
      </w:r>
    </w:p>
    <w:p w14:paraId="3ABC75C8" w14:textId="77777777" w:rsidR="00D42056" w:rsidRPr="00D42056" w:rsidRDefault="00D42056" w:rsidP="00D42056">
      <w:pPr>
        <w:pStyle w:val="a9"/>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hypothetical 480/960 kHz PRACH slot assuming that the gap between RACH occasions is zero,</w:t>
      </w:r>
    </w:p>
    <w:p w14:paraId="6AFF482E" w14:textId="77777777" w:rsidR="00D42056" w:rsidRPr="00D42056" w:rsidRDefault="00D42056" w:rsidP="00D42056">
      <w:pPr>
        <w:pStyle w:val="a9"/>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Option 1: Reuse the existing RA-RNTI/MSGB-RNTI equation by reinterpreting the slot indexes t_id based on a new specific subcarrier spacing as the slot indexes of 120 kHz SCS (e.g., floor(t_id/n) where n=4 for 480 kHz SCS and n=8 for 960 kHz).</w:t>
      </w:r>
    </w:p>
    <w:p w14:paraId="5E80F456" w14:textId="77777777" w:rsidR="00D42056" w:rsidRPr="00D42056" w:rsidRDefault="00D42056" w:rsidP="00D42056">
      <w:pPr>
        <w:pStyle w:val="a9"/>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actual 480/960 kHz PRACH slot,</w:t>
      </w:r>
    </w:p>
    <w:p w14:paraId="142A692D" w14:textId="77777777" w:rsidR="00D42056" w:rsidRPr="00D42056" w:rsidRDefault="00D42056" w:rsidP="00D42056">
      <w:pPr>
        <w:pStyle w:val="a9"/>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Option 2: Divide the RAR window for RA-RNTI (or msg2 window for MSGB-RNTI) into N sub-periods (where each sub-period is 80 slots using the used SCS) + signal the sub-period index using the DCI that schedules the MSG2/MSGB.</w:t>
      </w:r>
    </w:p>
    <w:p w14:paraId="5D712B80" w14:textId="3F8F503F" w:rsidR="00D42056" w:rsidRDefault="007C4900" w:rsidP="007C490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8FB4A6A" w14:textId="77777777"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lastRenderedPageBreak/>
        <w:t xml:space="preserve">Assuming RO density per reference slot is unchanged, without modifying the formula and definition of s_id. Modify the definition of </w:t>
      </w:r>
      <w:r w:rsidRPr="007C4900">
        <w:rPr>
          <w:rFonts w:ascii="Times New Roman" w:hAnsi="Times New Roman" w:hint="eastAsia"/>
          <w:sz w:val="22"/>
          <w:szCs w:val="22"/>
          <w:lang w:eastAsia="zh-CN"/>
        </w:rPr>
        <w:t>t</w:t>
      </w:r>
      <w:r w:rsidRPr="007C4900">
        <w:rPr>
          <w:rFonts w:ascii="Times New Roman" w:hAnsi="Times New Roman"/>
          <w:sz w:val="22"/>
          <w:szCs w:val="22"/>
          <w:lang w:eastAsia="zh-CN"/>
        </w:rPr>
        <w:t>_id as the slot index referring to 120kHz SCS.</w:t>
      </w:r>
    </w:p>
    <w:p w14:paraId="7806691C" w14:textId="410983A1" w:rsidR="007C4900" w:rsidRDefault="007C4900" w:rsidP="007C490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4666059D" w14:textId="77777777"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modifying the existing calculation equation or redefine t_id based on 120kHz SCS to solve the RA-RNTI overflowing problem: </w:t>
      </w:r>
    </w:p>
    <w:p w14:paraId="52F223B6" w14:textId="1E4519FC" w:rsidR="007C4900" w:rsidRPr="007C4900" w:rsidRDefault="002D0594" w:rsidP="007C4900">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50B87D0" w14:textId="64012A85" w:rsidR="007C4900" w:rsidRDefault="00090E59" w:rsidP="00090E5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C0761A7" w14:textId="77777777" w:rsidR="00090E59" w:rsidRPr="00090E59"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higher RACH SCS (480 and 960 kHz), consider the following options for the RA-RNTI:</w:t>
      </w:r>
    </w:p>
    <w:p w14:paraId="123A004A"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1: no extra RACH slots needed/configured</w:t>
      </w:r>
    </w:p>
    <w:p w14:paraId="5629C856" w14:textId="77777777" w:rsidR="00090E59" w:rsidRPr="00090E59" w:rsidRDefault="00090E59" w:rsidP="00090E59">
      <w:pPr>
        <w:pStyle w:val="a9"/>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1BF76097" w14:textId="77777777" w:rsidR="00090E59" w:rsidRPr="00090E59" w:rsidRDefault="00090E59" w:rsidP="00090E59">
      <w:pPr>
        <w:pStyle w:val="a9"/>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7C41300F"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2: extra RACH slots needed/configured (but with the same number of ROs per reference slot)</w:t>
      </w:r>
    </w:p>
    <w:p w14:paraId="6BDD99EC" w14:textId="77777777" w:rsidR="00090E59" w:rsidRPr="00090E59" w:rsidRDefault="00090E59" w:rsidP="00090E59">
      <w:pPr>
        <w:pStyle w:val="a9"/>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2F66D0EC" w14:textId="77777777" w:rsidR="00090E59" w:rsidRPr="00090E59" w:rsidRDefault="00090E59" w:rsidP="00090E59">
      <w:pPr>
        <w:pStyle w:val="a9"/>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s_id is the index of the first OFDM symbol of the PRACH occasion within the one or more slots spanned by the ROs excluding any gaps (0 ≤ s_id &lt; 14)</w:t>
      </w:r>
    </w:p>
    <w:p w14:paraId="1669ADA7" w14:textId="77777777" w:rsidR="00090E59" w:rsidRPr="00090E59" w:rsidRDefault="00090E59" w:rsidP="00090E59">
      <w:pPr>
        <w:pStyle w:val="a9"/>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6F3790D2"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3: extra RACH slots needed/configured (with more number of ROs per reference slot)</w:t>
      </w:r>
    </w:p>
    <w:p w14:paraId="41BBA81F" w14:textId="77777777" w:rsidR="00090E59" w:rsidRPr="00090E59" w:rsidRDefault="00090E59" w:rsidP="00090E59">
      <w:pPr>
        <w:pStyle w:val="a9"/>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Option A: Extend s_id to more than 14: </w:t>
      </w:r>
    </w:p>
    <w:p w14:paraId="572D9363" w14:textId="77777777" w:rsidR="00090E59" w:rsidRPr="00090E59" w:rsidRDefault="00090E59" w:rsidP="00090E59">
      <w:pPr>
        <w:pStyle w:val="a9"/>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RA-RNTI = (1 + s_id + S × t_id + S × 80 × f_id + S × 80 × 8 × ul_carrier_id) mod 216</w:t>
      </w:r>
    </w:p>
    <w:p w14:paraId="0A7C2CE9" w14:textId="77777777" w:rsidR="00090E59" w:rsidRPr="00090E59" w:rsidRDefault="00090E59" w:rsidP="00090E59">
      <w:pPr>
        <w:pStyle w:val="a9"/>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s_id is the index of the first OFDM symbol of the PRACH occasion within the one or more slots spanned by the ROs excluding any gaps (0 ≤ s_id &lt; S), S can take value &gt; 14</w:t>
      </w:r>
    </w:p>
    <w:p w14:paraId="58D3A85B" w14:textId="77777777" w:rsidR="00090E59" w:rsidRPr="00090E59" w:rsidRDefault="00090E59" w:rsidP="00090E59">
      <w:pPr>
        <w:pStyle w:val="a9"/>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4AEE905C" w14:textId="77777777" w:rsidR="00090E59" w:rsidRPr="00090E59" w:rsidRDefault="00090E59" w:rsidP="00090E59">
      <w:pPr>
        <w:pStyle w:val="a9"/>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B:</w:t>
      </w:r>
    </w:p>
    <w:p w14:paraId="3D250971" w14:textId="77777777" w:rsidR="00090E59" w:rsidRPr="00090E59" w:rsidRDefault="00090E59" w:rsidP="00090E59">
      <w:pPr>
        <w:pStyle w:val="a9"/>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50E7FCBB" w14:textId="77777777" w:rsidR="00090E59" w:rsidRPr="00090E59" w:rsidRDefault="00090E59" w:rsidP="00090E59">
      <w:pPr>
        <w:pStyle w:val="a9"/>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6ED7731D" w14:textId="77777777" w:rsidR="00090E59" w:rsidRPr="00090E59" w:rsidRDefault="00090E59" w:rsidP="00090E59">
      <w:pPr>
        <w:pStyle w:val="a9"/>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And signaling in the DL DCI that schedules the MSG2/MSGB the 480/960 kHz slot index within the 120 kHz slot</w:t>
      </w:r>
    </w:p>
    <w:p w14:paraId="1BC913C0" w14:textId="77777777" w:rsidR="00090E59" w:rsidRPr="00064D64" w:rsidRDefault="00090E59" w:rsidP="00090E59">
      <w:pPr>
        <w:pStyle w:val="a9"/>
        <w:numPr>
          <w:ilvl w:val="1"/>
          <w:numId w:val="7"/>
        </w:numPr>
        <w:spacing w:after="0"/>
        <w:rPr>
          <w:rFonts w:ascii="Times New Roman" w:hAnsi="Times New Roman"/>
          <w:sz w:val="22"/>
          <w:szCs w:val="22"/>
          <w:lang w:eastAsia="zh-CN"/>
        </w:rPr>
      </w:pPr>
    </w:p>
    <w:p w14:paraId="6A2B2690" w14:textId="77777777" w:rsidR="000A4234" w:rsidRDefault="000A4234" w:rsidP="00573398">
      <w:pPr>
        <w:pStyle w:val="a9"/>
        <w:spacing w:after="0"/>
        <w:rPr>
          <w:rFonts w:ascii="Times New Roman" w:hAnsi="Times New Roman"/>
          <w:sz w:val="22"/>
          <w:szCs w:val="22"/>
          <w:lang w:eastAsia="zh-CN"/>
        </w:rPr>
      </w:pPr>
    </w:p>
    <w:p w14:paraId="7012BA43" w14:textId="77777777" w:rsidR="00247AE7" w:rsidRPr="00C56C61" w:rsidRDefault="00247AE7" w:rsidP="00C56C61">
      <w:pPr>
        <w:pStyle w:val="4"/>
        <w:rPr>
          <w:lang w:eastAsia="zh-CN"/>
        </w:rPr>
      </w:pPr>
      <w:r w:rsidRPr="00AB48EF">
        <w:rPr>
          <w:lang w:eastAsia="zh-CN"/>
        </w:rPr>
        <w:t>Summary of Discussions</w:t>
      </w:r>
    </w:p>
    <w:p w14:paraId="7EFD6326" w14:textId="1F74496E" w:rsidR="00955A97" w:rsidRDefault="00955A97" w:rsidP="00955A97">
      <w:pPr>
        <w:pStyle w:val="a9"/>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2"/>
        <w:tblW w:w="0" w:type="auto"/>
        <w:tblLook w:val="04A0" w:firstRow="1" w:lastRow="0" w:firstColumn="1" w:lastColumn="0" w:noHBand="0" w:noVBand="1"/>
      </w:tblPr>
      <w:tblGrid>
        <w:gridCol w:w="9962"/>
      </w:tblGrid>
      <w:tr w:rsidR="00955A97" w14:paraId="09A8FFFD" w14:textId="77777777" w:rsidTr="00955A97">
        <w:tc>
          <w:tcPr>
            <w:tcW w:w="9962" w:type="dxa"/>
          </w:tcPr>
          <w:p w14:paraId="3371555E" w14:textId="77777777" w:rsidR="00955A97" w:rsidRDefault="00955A97" w:rsidP="00B21135">
            <w:pPr>
              <w:pStyle w:val="a9"/>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1DE4C36E" w14:textId="77777777" w:rsidR="00955A97" w:rsidRDefault="00955A97" w:rsidP="00B21135">
            <w:pPr>
              <w:pStyle w:val="a9"/>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1)</w:t>
            </w:r>
          </w:p>
          <w:p w14:paraId="6C2A02FD" w14:textId="6764E285" w:rsidR="00955A97" w:rsidRDefault="002D0594" w:rsidP="00B21135">
            <w:pPr>
              <w:pStyle w:val="a9"/>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2C18E4F" w14:textId="77777777" w:rsidR="00955A97" w:rsidRDefault="00955A97" w:rsidP="00B21135">
            <w:pPr>
              <w:pStyle w:val="a9"/>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PRACH Sub-segmentation Method Category</w:t>
            </w:r>
          </w:p>
          <w:p w14:paraId="767D43D6" w14:textId="77777777" w:rsidR="00955A97" w:rsidRDefault="00955A97" w:rsidP="00B21135">
            <w:pPr>
              <w:pStyle w:val="a9"/>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2)</w:t>
            </w:r>
          </w:p>
          <w:p w14:paraId="3EA07276" w14:textId="1BB7B420" w:rsidR="00955A97" w:rsidRDefault="002D0594" w:rsidP="00B21135">
            <w:pPr>
              <w:pStyle w:val="a9"/>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C53ED50" w14:textId="77777777" w:rsidR="00955A97" w:rsidRDefault="00955A97" w:rsidP="00B21135">
            <w:pPr>
              <w:pStyle w:val="a9"/>
              <w:numPr>
                <w:ilvl w:val="3"/>
                <w:numId w:val="12"/>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AC3E4BD" w14:textId="77777777" w:rsidR="00955A97" w:rsidRDefault="00955A97" w:rsidP="00B21135">
            <w:pPr>
              <w:pStyle w:val="a9"/>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3)</w:t>
            </w:r>
          </w:p>
          <w:p w14:paraId="382AF5DC" w14:textId="77777777" w:rsidR="00955A97" w:rsidRDefault="00955A97" w:rsidP="00B21135">
            <w:pPr>
              <w:pStyle w:val="a9"/>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326D289" w14:textId="39CC44D1" w:rsidR="00955A97" w:rsidRDefault="002D0594" w:rsidP="00B21135">
            <w:pPr>
              <w:pStyle w:val="a9"/>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367B4E6" w14:textId="77777777" w:rsidR="00955A97" w:rsidRDefault="00A272F1" w:rsidP="00B21135">
            <w:pPr>
              <w:pStyle w:val="a9"/>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w:t>
            </w:r>
            <w:r w:rsidR="00955A97">
              <w:rPr>
                <w:rFonts w:ascii="Times New Roman" w:hAnsi="Times New Roman" w:hint="eastAsia"/>
                <w:sz w:val="22"/>
                <w:szCs w:val="22"/>
                <w:lang w:eastAsia="zh-CN"/>
              </w:rPr>
              <w:t>PRACH</w:t>
            </w:r>
            <w:r w:rsidR="00955A97">
              <w:rPr>
                <w:rFonts w:ascii="Times New Roman" w:hAnsi="Times New Roman"/>
                <w:sz w:val="22"/>
                <w:szCs w:val="22"/>
                <w:lang w:eastAsia="zh-CN"/>
              </w:rPr>
              <w:t xml:space="preserve"> slot that contains the PRACH occasion in a </w:t>
            </w:r>
            <w:r w:rsidR="00955A97">
              <w:rPr>
                <w:rFonts w:ascii="Times New Roman" w:hAnsi="Times New Roman" w:hint="eastAsia"/>
                <w:sz w:val="22"/>
                <w:szCs w:val="22"/>
                <w:lang w:eastAsia="zh-CN"/>
              </w:rPr>
              <w:t>segment</w:t>
            </w:r>
            <w:r w:rsidR="00955A97">
              <w:rPr>
                <w:rFonts w:ascii="Times New Roman" w:hAnsi="Times New Roman"/>
                <w:sz w:val="22"/>
                <w:szCs w:val="22"/>
                <w:lang w:eastAsia="zh-CN"/>
              </w:rPr>
              <w:t>.</w:t>
            </w:r>
          </w:p>
          <w:p w14:paraId="1C93C14F" w14:textId="77777777" w:rsidR="00955A97" w:rsidRDefault="00955A97" w:rsidP="00B21135">
            <w:pPr>
              <w:pStyle w:val="a9"/>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B6BC0CC" w14:textId="77777777" w:rsidR="00955A97" w:rsidRDefault="00955A97" w:rsidP="00B21135">
            <w:pPr>
              <w:pStyle w:val="a9"/>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4)</w:t>
            </w:r>
          </w:p>
          <w:p w14:paraId="1FD04ECB" w14:textId="77777777" w:rsidR="00955A97" w:rsidRDefault="00955A97" w:rsidP="00B21135">
            <w:pPr>
              <w:pStyle w:val="a9"/>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56B7ED1" w14:textId="77777777" w:rsidR="00955A97" w:rsidRDefault="00955A97" w:rsidP="00B21135">
            <w:pPr>
              <w:pStyle w:val="a9"/>
              <w:numPr>
                <w:ilvl w:val="3"/>
                <w:numId w:val="1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57ECCCD3" w14:textId="77777777" w:rsidR="00955A97" w:rsidRDefault="00955A97" w:rsidP="00B21135">
            <w:pPr>
              <w:pStyle w:val="a9"/>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7A9DA2" w14:textId="77777777" w:rsidR="00955A97" w:rsidRDefault="00955A97" w:rsidP="00B21135">
            <w:pPr>
              <w:pStyle w:val="a9"/>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5)</w:t>
            </w:r>
          </w:p>
          <w:p w14:paraId="24FE27AB" w14:textId="77777777" w:rsidR="00955A97" w:rsidRDefault="00955A97" w:rsidP="00B21135">
            <w:pPr>
              <w:pStyle w:val="a9"/>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544A077" w14:textId="73E69BCE" w:rsidR="00955A97" w:rsidRDefault="002D0594" w:rsidP="00B21135">
            <w:pPr>
              <w:pStyle w:val="a9"/>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4CCCACC" w14:textId="77777777" w:rsidR="00955A97" w:rsidRDefault="00955A97" w:rsidP="00B21135">
            <w:pPr>
              <w:pStyle w:val="a9"/>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F8CDE94" w14:textId="77777777" w:rsidR="00955A97" w:rsidRDefault="00955A97" w:rsidP="00B21135">
            <w:pPr>
              <w:pStyle w:val="a9"/>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6)</w:t>
            </w:r>
          </w:p>
          <w:p w14:paraId="0A43D851" w14:textId="3DAB1530" w:rsidR="00955A97" w:rsidRDefault="002D0594" w:rsidP="00B21135">
            <w:pPr>
              <w:pStyle w:val="a9"/>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7CE5B56" w14:textId="77777777" w:rsidR="00955A97" w:rsidRDefault="00955A97" w:rsidP="00B21135">
            <w:pPr>
              <w:pStyle w:val="a9"/>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7292F01E" w14:textId="77777777" w:rsidR="00955A97" w:rsidRDefault="00955A97" w:rsidP="00B21135">
            <w:pPr>
              <w:pStyle w:val="a9"/>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0A12B519" w14:textId="77777777" w:rsidR="00955A97" w:rsidRDefault="00955A97" w:rsidP="00B21135">
            <w:pPr>
              <w:pStyle w:val="a9"/>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7)</w:t>
            </w:r>
          </w:p>
          <w:p w14:paraId="0ABA3FD9" w14:textId="1B304215" w:rsidR="00955A97" w:rsidRDefault="002D0594" w:rsidP="00B21135">
            <w:pPr>
              <w:pStyle w:val="a9"/>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30316A" w14:textId="77777777" w:rsidR="00955A97" w:rsidRDefault="00A272F1" w:rsidP="00B21135">
            <w:pPr>
              <w:pStyle w:val="a9"/>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120kHz slot that contains the PRACH occasion in a system frame.</w:t>
            </w:r>
          </w:p>
          <w:p w14:paraId="21E47139" w14:textId="77777777" w:rsidR="00955A97" w:rsidRDefault="00A272F1" w:rsidP="00B21135">
            <w:pPr>
              <w:pStyle w:val="a9"/>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55A97">
              <w:rPr>
                <w:rFonts w:ascii="Times New Roman" w:hAnsi="Times New Roman"/>
                <w:sz w:val="22"/>
                <w:szCs w:val="22"/>
                <w:lang w:eastAsia="zh-CN"/>
              </w:rPr>
              <w:t xml:space="preserve"> specified in clause 5.3.2 of TS 38.211.</w:t>
            </w:r>
          </w:p>
          <w:p w14:paraId="53D856A5" w14:textId="77777777" w:rsidR="00955A97" w:rsidRDefault="00955A97" w:rsidP="00B21135">
            <w:pPr>
              <w:pStyle w:val="a9"/>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8)</w:t>
            </w:r>
          </w:p>
          <w:p w14:paraId="2D80E7F6" w14:textId="77777777" w:rsidR="00955A97" w:rsidRDefault="00955A97" w:rsidP="00B21135">
            <w:pPr>
              <w:pStyle w:val="a9"/>
              <w:numPr>
                <w:ilvl w:val="3"/>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C9E8D8C" w14:textId="40F3A75E" w:rsidR="00955A97" w:rsidRPr="00955A97" w:rsidRDefault="00955A97" w:rsidP="00B21135">
            <w:pPr>
              <w:pStyle w:val="a9"/>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4B31D40E" w14:textId="51A107C8" w:rsidR="00955A97" w:rsidRDefault="00955A97" w:rsidP="00955A97">
      <w:pPr>
        <w:pStyle w:val="a9"/>
        <w:spacing w:after="0"/>
        <w:rPr>
          <w:rFonts w:ascii="Times New Roman" w:hAnsi="Times New Roman"/>
          <w:sz w:val="22"/>
          <w:szCs w:val="22"/>
          <w:lang w:eastAsia="zh-CN"/>
        </w:rPr>
      </w:pPr>
    </w:p>
    <w:p w14:paraId="29B476AC" w14:textId="686CD349" w:rsidR="00955A97" w:rsidRDefault="00955A97" w:rsidP="00955A97">
      <w:pPr>
        <w:pStyle w:val="a9"/>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1F2800C" w14:textId="3F270EBF" w:rsidR="00955A97" w:rsidRDefault="00955A97" w:rsidP="00955A97">
      <w:pPr>
        <w:pStyle w:val="a9"/>
        <w:spacing w:after="0"/>
        <w:rPr>
          <w:rFonts w:ascii="Times New Roman" w:hAnsi="Times New Roman"/>
          <w:sz w:val="22"/>
          <w:szCs w:val="22"/>
          <w:lang w:eastAsia="zh-CN"/>
        </w:rPr>
      </w:pPr>
    </w:p>
    <w:p w14:paraId="47D1327E" w14:textId="636F5980" w:rsidR="004F5D2E" w:rsidRDefault="00BB2331" w:rsidP="00955A9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4F5D2E" w:rsidRPr="004F5D2E">
        <w:rPr>
          <w:rFonts w:ascii="Times New Roman" w:hAnsi="Times New Roman"/>
          <w:sz w:val="22"/>
          <w:szCs w:val="22"/>
          <w:lang w:eastAsia="zh-CN"/>
        </w:rPr>
        <w:t>Plain Modulus Category</w:t>
      </w:r>
      <w:r>
        <w:rPr>
          <w:rFonts w:ascii="Times New Roman" w:hAnsi="Times New Roman"/>
          <w:sz w:val="22"/>
          <w:szCs w:val="22"/>
          <w:lang w:eastAsia="zh-CN"/>
        </w:rPr>
        <w:t>, some example in option 1</w:t>
      </w:r>
    </w:p>
    <w:p w14:paraId="0C199D3D" w14:textId="396D0F98" w:rsidR="004F5D2E" w:rsidRDefault="004C63AD" w:rsidP="004F5D2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586D8CAD" w14:textId="5CAC182C" w:rsidR="00955A97" w:rsidRDefault="00BB2331" w:rsidP="00955A9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955A97" w:rsidRPr="00955A97">
        <w:rPr>
          <w:rFonts w:ascii="Times New Roman" w:hAnsi="Times New Roman"/>
          <w:sz w:val="22"/>
          <w:szCs w:val="22"/>
          <w:lang w:eastAsia="zh-CN"/>
        </w:rPr>
        <w:t>PRACH Sub-segmentation Method Category</w:t>
      </w:r>
      <w:r>
        <w:rPr>
          <w:rFonts w:ascii="Times New Roman" w:hAnsi="Times New Roman"/>
          <w:sz w:val="22"/>
          <w:szCs w:val="22"/>
          <w:lang w:eastAsia="zh-CN"/>
        </w:rPr>
        <w:t>, some examples in option 2 ~ 6</w:t>
      </w:r>
    </w:p>
    <w:p w14:paraId="30D672FE" w14:textId="552DC33F" w:rsidR="00955A97" w:rsidRDefault="004F5D2E" w:rsidP="00955A9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w:r w:rsidR="004C63AD">
        <w:rPr>
          <w:rFonts w:ascii="Times New Roman" w:hAnsi="Times New Roman"/>
          <w:sz w:val="22"/>
          <w:szCs w:val="22"/>
          <w:lang w:eastAsia="zh-CN"/>
        </w:rPr>
        <w:t>Futurewei, ZTE/Sanechips, vivo, Fujitsu, CATT, LGE, Qualcomm</w:t>
      </w:r>
    </w:p>
    <w:p w14:paraId="6889AA60" w14:textId="7B530806" w:rsidR="00955A97" w:rsidRDefault="00BB2331" w:rsidP="00955A9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955A97" w:rsidRPr="00955A97">
        <w:rPr>
          <w:rFonts w:ascii="Times New Roman" w:hAnsi="Times New Roman"/>
          <w:sz w:val="22"/>
          <w:szCs w:val="22"/>
          <w:lang w:eastAsia="zh-CN"/>
        </w:rPr>
        <w:t>Compressing some indices Category (may require a matching RO configuration to work properly)</w:t>
      </w:r>
      <w:r>
        <w:rPr>
          <w:rFonts w:ascii="Times New Roman" w:hAnsi="Times New Roman"/>
          <w:sz w:val="22"/>
          <w:szCs w:val="22"/>
          <w:lang w:eastAsia="zh-CN"/>
        </w:rPr>
        <w:t>, some examples in option 7 ~ 8</w:t>
      </w:r>
    </w:p>
    <w:p w14:paraId="091373EB" w14:textId="77777777" w:rsidR="00ED6FCD" w:rsidRDefault="004C63AD" w:rsidP="00ED6FC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ZTE/Sanechips, Ericsson, </w:t>
      </w:r>
      <w:r w:rsidR="004F5D2E">
        <w:rPr>
          <w:rFonts w:ascii="Times New Roman" w:hAnsi="Times New Roman"/>
          <w:sz w:val="22"/>
          <w:szCs w:val="22"/>
          <w:lang w:eastAsia="zh-CN"/>
        </w:rPr>
        <w:t>Intel</w:t>
      </w:r>
      <w:r>
        <w:rPr>
          <w:rFonts w:ascii="Times New Roman" w:hAnsi="Times New Roman"/>
          <w:sz w:val="22"/>
          <w:szCs w:val="22"/>
          <w:lang w:eastAsia="zh-CN"/>
        </w:rPr>
        <w:t>, vivo, Fujitsu, Nokia/NSB, ETRI, LGE, Sharp, Apple, Qualcomm</w:t>
      </w:r>
      <w:r w:rsidR="00ED6FCD">
        <w:rPr>
          <w:rFonts w:ascii="Times New Roman" w:hAnsi="Times New Roman"/>
          <w:sz w:val="22"/>
          <w:szCs w:val="22"/>
          <w:lang w:eastAsia="zh-CN"/>
        </w:rPr>
        <w:t xml:space="preserve">, </w:t>
      </w:r>
      <w:r w:rsidR="00ED6FCD" w:rsidRPr="006D1C58">
        <w:rPr>
          <w:rFonts w:ascii="Times New Roman" w:hAnsi="Times New Roman"/>
          <w:sz w:val="22"/>
          <w:szCs w:val="22"/>
          <w:lang w:eastAsia="zh-CN"/>
        </w:rPr>
        <w:t>Huawei/HiSilicon</w:t>
      </w:r>
    </w:p>
    <w:p w14:paraId="1D7300C3" w14:textId="4FE66FDF" w:rsidR="004F5D2E" w:rsidRDefault="004F5D2E" w:rsidP="004F5D2E">
      <w:pPr>
        <w:pStyle w:val="a9"/>
        <w:numPr>
          <w:ilvl w:val="1"/>
          <w:numId w:val="7"/>
        </w:numPr>
        <w:spacing w:after="0"/>
        <w:rPr>
          <w:rFonts w:ascii="Times New Roman" w:hAnsi="Times New Roman"/>
          <w:sz w:val="22"/>
          <w:szCs w:val="22"/>
          <w:lang w:eastAsia="zh-CN"/>
        </w:rPr>
      </w:pPr>
    </w:p>
    <w:p w14:paraId="72142511" w14:textId="77777777" w:rsidR="00B45C33" w:rsidRDefault="00B45C33" w:rsidP="00FB1184">
      <w:pPr>
        <w:pStyle w:val="a9"/>
        <w:spacing w:after="0"/>
        <w:rPr>
          <w:rFonts w:ascii="Times New Roman" w:hAnsi="Times New Roman"/>
          <w:sz w:val="22"/>
          <w:szCs w:val="22"/>
          <w:lang w:eastAsia="zh-CN"/>
        </w:rPr>
      </w:pPr>
    </w:p>
    <w:p w14:paraId="795BB928" w14:textId="617C4DA0" w:rsidR="004D41E1" w:rsidRDefault="004D41E1" w:rsidP="00FB1184">
      <w:pPr>
        <w:pStyle w:val="a9"/>
        <w:spacing w:after="0"/>
        <w:rPr>
          <w:rFonts w:ascii="Times New Roman" w:hAnsi="Times New Roman"/>
          <w:sz w:val="22"/>
          <w:szCs w:val="22"/>
          <w:lang w:eastAsia="zh-CN"/>
        </w:rPr>
      </w:pPr>
    </w:p>
    <w:p w14:paraId="5CFA1505" w14:textId="77777777" w:rsidR="00980009" w:rsidRPr="00B47A0B" w:rsidRDefault="00980009" w:rsidP="00980009">
      <w:pPr>
        <w:pStyle w:val="4"/>
        <w:rPr>
          <w:lang w:eastAsia="zh-CN"/>
        </w:rPr>
      </w:pPr>
      <w:r>
        <w:rPr>
          <w:lang w:eastAsia="zh-CN"/>
        </w:rPr>
        <w:t>&lt;Moderator’s Suggestion for Discussions&gt;</w:t>
      </w:r>
    </w:p>
    <w:p w14:paraId="78BAE038" w14:textId="5B6B477C" w:rsidR="00373E0D" w:rsidRDefault="009E7266" w:rsidP="00FB1184">
      <w:pPr>
        <w:pStyle w:val="a9"/>
        <w:spacing w:after="0"/>
        <w:rPr>
          <w:rFonts w:ascii="Times New Roman" w:hAnsi="Times New Roman"/>
          <w:sz w:val="22"/>
          <w:szCs w:val="22"/>
          <w:lang w:eastAsia="zh-CN"/>
        </w:rPr>
      </w:pPr>
      <w:r>
        <w:rPr>
          <w:rFonts w:ascii="Times New Roman" w:hAnsi="Times New Roman"/>
          <w:sz w:val="22"/>
          <w:szCs w:val="22"/>
          <w:lang w:eastAsia="zh-CN"/>
        </w:rPr>
        <w:t>RO design needs to be further progressed in order to assess which scheme is most suitable for fixing the RA-RNTI overflow issues. Suggest discuss</w:t>
      </w:r>
      <w:r w:rsidR="009E2BC0">
        <w:rPr>
          <w:rFonts w:ascii="Times New Roman" w:hAnsi="Times New Roman"/>
          <w:sz w:val="22"/>
          <w:szCs w:val="22"/>
          <w:lang w:eastAsia="zh-CN"/>
        </w:rPr>
        <w:t>ing</w:t>
      </w:r>
      <w:r>
        <w:rPr>
          <w:rFonts w:ascii="Times New Roman" w:hAnsi="Times New Roman"/>
          <w:sz w:val="22"/>
          <w:szCs w:val="22"/>
          <w:lang w:eastAsia="zh-CN"/>
        </w:rPr>
        <w:t xml:space="preserve"> this further once RO gap issue has been resolved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are determined.</w:t>
      </w:r>
    </w:p>
    <w:p w14:paraId="6442DA9A" w14:textId="73C942D9" w:rsidR="009E7266" w:rsidRDefault="009E7266" w:rsidP="00FB1184">
      <w:pPr>
        <w:pStyle w:val="a9"/>
        <w:spacing w:after="0"/>
        <w:rPr>
          <w:rFonts w:ascii="Times New Roman" w:hAnsi="Times New Roman"/>
          <w:sz w:val="22"/>
          <w:szCs w:val="22"/>
          <w:lang w:eastAsia="zh-CN"/>
        </w:rPr>
      </w:pPr>
    </w:p>
    <w:p w14:paraId="0B16772C" w14:textId="10207C21" w:rsidR="009E7266" w:rsidRDefault="009E7266" w:rsidP="00FB1184">
      <w:pPr>
        <w:pStyle w:val="a9"/>
        <w:spacing w:after="0"/>
        <w:rPr>
          <w:rFonts w:ascii="Times New Roman" w:hAnsi="Times New Roman"/>
          <w:sz w:val="22"/>
          <w:szCs w:val="22"/>
          <w:lang w:eastAsia="zh-CN"/>
        </w:rPr>
      </w:pPr>
    </w:p>
    <w:p w14:paraId="4946A4CD" w14:textId="362D29C2" w:rsidR="002C0E37" w:rsidRDefault="002C0E37" w:rsidP="00FB1184">
      <w:pPr>
        <w:pStyle w:val="a9"/>
        <w:spacing w:after="0"/>
        <w:rPr>
          <w:rFonts w:ascii="Times New Roman" w:hAnsi="Times New Roman"/>
          <w:sz w:val="22"/>
          <w:szCs w:val="22"/>
          <w:lang w:eastAsia="zh-CN"/>
        </w:rPr>
      </w:pPr>
    </w:p>
    <w:p w14:paraId="53C2CCCA" w14:textId="77777777" w:rsidR="00F4468A" w:rsidRPr="00B47A0B" w:rsidRDefault="00F4468A" w:rsidP="00F4468A">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73375392" w14:textId="7F14224F" w:rsidR="00F4468A" w:rsidRDefault="00F4468A" w:rsidP="00F4468A">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C9003B">
        <w:rPr>
          <w:rFonts w:ascii="Times New Roman" w:hAnsi="Times New Roman"/>
          <w:sz w:val="22"/>
          <w:szCs w:val="22"/>
          <w:lang w:eastAsia="zh-CN"/>
        </w:rPr>
        <w:t>the moderator’s suggestion</w:t>
      </w:r>
      <w:r>
        <w:rPr>
          <w:rFonts w:ascii="Times New Roman" w:hAnsi="Times New Roman"/>
          <w:sz w:val="22"/>
          <w:szCs w:val="22"/>
          <w:lang w:eastAsia="zh-CN"/>
        </w:rPr>
        <w:t>. Also</w:t>
      </w:r>
      <w:r w:rsidR="00C9003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C9003B">
        <w:rPr>
          <w:rFonts w:ascii="Times New Roman" w:hAnsi="Times New Roman"/>
          <w:sz w:val="22"/>
          <w:szCs w:val="22"/>
          <w:lang w:eastAsia="zh-CN"/>
        </w:rPr>
        <w:t xml:space="preserve"> on RAR window and RA preamble ID</w:t>
      </w:r>
      <w:r>
        <w:rPr>
          <w:rFonts w:ascii="Times New Roman" w:hAnsi="Times New Roman"/>
          <w:sz w:val="22"/>
          <w:szCs w:val="22"/>
          <w:lang w:eastAsia="zh-CN"/>
        </w:rPr>
        <w:t>, please comment them here.</w:t>
      </w:r>
    </w:p>
    <w:p w14:paraId="2C8E0159" w14:textId="77777777" w:rsidR="00F4468A" w:rsidRDefault="00F4468A" w:rsidP="00F4468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F4468A" w14:paraId="1D576C0D" w14:textId="77777777" w:rsidTr="0064467B">
        <w:tc>
          <w:tcPr>
            <w:tcW w:w="1525" w:type="dxa"/>
            <w:shd w:val="clear" w:color="auto" w:fill="FBE4D5" w:themeFill="accent2" w:themeFillTint="33"/>
          </w:tcPr>
          <w:p w14:paraId="5ED6902B" w14:textId="77777777" w:rsidR="00F4468A" w:rsidRDefault="00F4468A" w:rsidP="0064467B">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8659D7B" w14:textId="77777777" w:rsidR="00F4468A" w:rsidRDefault="00F4468A" w:rsidP="0064467B">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F4468A" w14:paraId="298B6B00" w14:textId="77777777" w:rsidTr="0064467B">
        <w:tc>
          <w:tcPr>
            <w:tcW w:w="1525" w:type="dxa"/>
          </w:tcPr>
          <w:p w14:paraId="3DD8E592" w14:textId="44FD3413" w:rsidR="00F4468A" w:rsidRPr="00DF1A84" w:rsidRDefault="00DF1A84" w:rsidP="0064467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44EBEA61" w14:textId="2E562835" w:rsidR="00F4468A" w:rsidRPr="004046AE" w:rsidRDefault="004D5247" w:rsidP="00FB351B">
            <w:pPr>
              <w:pStyle w:val="a9"/>
              <w:spacing w:after="0"/>
              <w:rPr>
                <w:rFonts w:eastAsiaTheme="minorEastAsia"/>
                <w:sz w:val="22"/>
                <w:szCs w:val="22"/>
                <w:lang w:eastAsia="ko-KR"/>
              </w:rPr>
            </w:pPr>
            <w:r w:rsidRPr="004D5247">
              <w:rPr>
                <w:rFonts w:eastAsiaTheme="minorEastAsia"/>
                <w:sz w:val="22"/>
                <w:szCs w:val="22"/>
                <w:lang w:eastAsia="ko-KR"/>
              </w:rPr>
              <w:t>We are fine with Moderator’s Suggestion. However, we can consider the method of calculating RA-RNTI (regardless of configured RO gap) by mapping RA-RNTI to hypothetical 480/960 kHz PRACH slot assuming that the gap between RACH occasions is zero (corresponding to Option 1 in our contribution).</w:t>
            </w:r>
          </w:p>
        </w:tc>
      </w:tr>
    </w:tbl>
    <w:p w14:paraId="649497B8" w14:textId="77777777" w:rsidR="00F4468A" w:rsidRDefault="00F4468A" w:rsidP="00F4468A">
      <w:pPr>
        <w:pStyle w:val="a9"/>
        <w:spacing w:after="0"/>
        <w:rPr>
          <w:rFonts w:ascii="Times New Roman" w:hAnsi="Times New Roman"/>
          <w:sz w:val="22"/>
          <w:szCs w:val="22"/>
          <w:lang w:eastAsia="zh-CN"/>
        </w:rPr>
      </w:pPr>
    </w:p>
    <w:p w14:paraId="338D5AF1" w14:textId="77777777" w:rsidR="00F4468A" w:rsidRDefault="00F4468A" w:rsidP="00F4468A">
      <w:pPr>
        <w:pStyle w:val="a9"/>
        <w:spacing w:after="0"/>
        <w:rPr>
          <w:rFonts w:ascii="Times New Roman" w:hAnsi="Times New Roman"/>
          <w:sz w:val="22"/>
          <w:szCs w:val="22"/>
          <w:lang w:eastAsia="zh-CN"/>
        </w:rPr>
      </w:pPr>
    </w:p>
    <w:p w14:paraId="50E69502" w14:textId="77777777" w:rsidR="00F4468A" w:rsidRDefault="00F4468A" w:rsidP="00F4468A">
      <w:pPr>
        <w:pStyle w:val="a9"/>
        <w:spacing w:after="0"/>
        <w:rPr>
          <w:rFonts w:ascii="Times New Roman" w:hAnsi="Times New Roman"/>
          <w:sz w:val="22"/>
          <w:szCs w:val="22"/>
          <w:lang w:eastAsia="zh-CN"/>
        </w:rPr>
      </w:pPr>
    </w:p>
    <w:p w14:paraId="38EF562D" w14:textId="77777777" w:rsidR="00F4468A" w:rsidRPr="00B47A0B" w:rsidRDefault="00F4468A" w:rsidP="00F4468A">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50C9DE21" w14:textId="77777777" w:rsidR="00F4468A" w:rsidRDefault="00F4468A" w:rsidP="00F4468A">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7DA7D6C8" w14:textId="77777777" w:rsidR="002C0E37" w:rsidRDefault="002C0E37" w:rsidP="00FB1184">
      <w:pPr>
        <w:pStyle w:val="a9"/>
        <w:spacing w:after="0"/>
        <w:rPr>
          <w:rFonts w:ascii="Times New Roman" w:hAnsi="Times New Roman"/>
          <w:sz w:val="22"/>
          <w:szCs w:val="22"/>
          <w:lang w:eastAsia="zh-CN"/>
        </w:rPr>
      </w:pPr>
    </w:p>
    <w:p w14:paraId="7DCB23C8" w14:textId="77777777" w:rsidR="00373E0D" w:rsidRDefault="00373E0D" w:rsidP="00FB1184">
      <w:pPr>
        <w:pStyle w:val="a9"/>
        <w:spacing w:after="0"/>
        <w:rPr>
          <w:rFonts w:ascii="Times New Roman" w:hAnsi="Times New Roman"/>
          <w:sz w:val="22"/>
          <w:szCs w:val="22"/>
          <w:lang w:eastAsia="zh-CN"/>
        </w:rPr>
      </w:pPr>
    </w:p>
    <w:p w14:paraId="083B2384" w14:textId="0632CE8D" w:rsidR="004D41E1" w:rsidRPr="00322563" w:rsidRDefault="004D41E1" w:rsidP="004D41E1">
      <w:pPr>
        <w:pStyle w:val="3"/>
        <w:rPr>
          <w:lang w:eastAsia="zh-CN"/>
        </w:rPr>
      </w:pPr>
      <w:r>
        <w:rPr>
          <w:lang w:eastAsia="zh-CN"/>
        </w:rPr>
        <w:t>2.2.</w:t>
      </w:r>
      <w:r w:rsidR="00306681">
        <w:rPr>
          <w:lang w:eastAsia="zh-CN"/>
        </w:rPr>
        <w:t>4</w:t>
      </w:r>
      <w:r>
        <w:rPr>
          <w:lang w:eastAsia="zh-CN"/>
        </w:rPr>
        <w:t xml:space="preserve"> </w:t>
      </w:r>
      <w:r w:rsidR="00C91C0F">
        <w:rPr>
          <w:lang w:eastAsia="zh-CN"/>
        </w:rPr>
        <w:t>Other aspects on</w:t>
      </w:r>
      <w:r w:rsidR="005B3942">
        <w:rPr>
          <w:lang w:eastAsia="zh-CN"/>
        </w:rPr>
        <w:t xml:space="preserve"> PRACH</w:t>
      </w:r>
    </w:p>
    <w:p w14:paraId="5E0B373D" w14:textId="7E255D33" w:rsidR="00C73617" w:rsidRDefault="00C73617" w:rsidP="00C7361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0A11">
        <w:rPr>
          <w:rFonts w:ascii="Times New Roman" w:hAnsi="Times New Roman"/>
          <w:sz w:val="22"/>
          <w:szCs w:val="22"/>
          <w:lang w:eastAsia="zh-CN"/>
        </w:rPr>
        <w:t>2</w:t>
      </w:r>
      <w:r>
        <w:rPr>
          <w:rFonts w:ascii="Times New Roman" w:hAnsi="Times New Roman"/>
          <w:sz w:val="22"/>
          <w:szCs w:val="22"/>
          <w:lang w:eastAsia="zh-CN"/>
        </w:rPr>
        <w:t xml:space="preserve">] </w:t>
      </w:r>
      <w:r w:rsidR="00320A11">
        <w:rPr>
          <w:rFonts w:ascii="Times New Roman" w:hAnsi="Times New Roman"/>
          <w:sz w:val="22"/>
          <w:szCs w:val="22"/>
          <w:lang w:eastAsia="zh-CN"/>
        </w:rPr>
        <w:t>Futurewei</w:t>
      </w:r>
      <w:r>
        <w:rPr>
          <w:rFonts w:ascii="Times New Roman" w:hAnsi="Times New Roman"/>
          <w:sz w:val="22"/>
          <w:szCs w:val="22"/>
          <w:lang w:eastAsia="zh-CN"/>
        </w:rPr>
        <w:t>:</w:t>
      </w:r>
    </w:p>
    <w:p w14:paraId="6F52FC25" w14:textId="4E84CA32" w:rsidR="00C73617" w:rsidRDefault="00320A11" w:rsidP="00C73617">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lastRenderedPageBreak/>
        <w:t>Support short control signaling LBT exception for RACH transmissions.</w:t>
      </w:r>
    </w:p>
    <w:p w14:paraId="686368C7" w14:textId="2D1BC20B" w:rsidR="00177CBE" w:rsidRDefault="00177CBE" w:rsidP="00FB1184">
      <w:pPr>
        <w:pStyle w:val="a9"/>
        <w:spacing w:after="0"/>
        <w:rPr>
          <w:rFonts w:ascii="Times New Roman" w:hAnsi="Times New Roman"/>
          <w:sz w:val="22"/>
          <w:szCs w:val="22"/>
          <w:lang w:eastAsia="zh-CN"/>
        </w:rPr>
      </w:pPr>
    </w:p>
    <w:p w14:paraId="1CEFEAA1" w14:textId="77777777" w:rsidR="005E2F06" w:rsidRDefault="005E2F06" w:rsidP="00FB1184">
      <w:pPr>
        <w:pStyle w:val="a9"/>
        <w:spacing w:after="0"/>
        <w:rPr>
          <w:rFonts w:ascii="Times New Roman" w:hAnsi="Times New Roman"/>
          <w:sz w:val="22"/>
          <w:szCs w:val="22"/>
          <w:lang w:eastAsia="zh-CN"/>
        </w:rPr>
      </w:pPr>
    </w:p>
    <w:p w14:paraId="2D3F0785" w14:textId="77777777" w:rsidR="000903CB" w:rsidRPr="00C56C61" w:rsidRDefault="000903CB" w:rsidP="00C56C61">
      <w:pPr>
        <w:pStyle w:val="4"/>
        <w:rPr>
          <w:lang w:eastAsia="zh-CN"/>
        </w:rPr>
      </w:pPr>
      <w:r w:rsidRPr="00574A2C">
        <w:rPr>
          <w:lang w:eastAsia="zh-CN"/>
        </w:rPr>
        <w:t>Summary of Discussions</w:t>
      </w:r>
    </w:p>
    <w:p w14:paraId="455090CF" w14:textId="29515580" w:rsidR="00E0311F" w:rsidRDefault="00EB2818" w:rsidP="00EB2818">
      <w:pPr>
        <w:pStyle w:val="a9"/>
        <w:spacing w:after="0"/>
        <w:rPr>
          <w:rFonts w:ascii="Times New Roman" w:hAnsi="Times New Roman"/>
          <w:sz w:val="22"/>
          <w:szCs w:val="22"/>
          <w:lang w:eastAsia="zh-CN"/>
        </w:rPr>
      </w:pPr>
      <w:r>
        <w:rPr>
          <w:rFonts w:ascii="Times New Roman" w:hAnsi="Times New Roman"/>
          <w:sz w:val="22"/>
          <w:szCs w:val="22"/>
          <w:lang w:eastAsia="zh-CN"/>
        </w:rPr>
        <w:t>One company provided inputs on applicability of short control signal exemption for PRACH transmission.</w:t>
      </w:r>
    </w:p>
    <w:p w14:paraId="09AE54A7" w14:textId="7FF22F14" w:rsidR="00373E0D" w:rsidRDefault="00373E0D" w:rsidP="00FB1184">
      <w:pPr>
        <w:pStyle w:val="a9"/>
        <w:spacing w:after="0"/>
        <w:rPr>
          <w:rFonts w:ascii="Times New Roman" w:hAnsi="Times New Roman"/>
          <w:sz w:val="22"/>
          <w:szCs w:val="22"/>
          <w:lang w:eastAsia="zh-CN"/>
        </w:rPr>
      </w:pPr>
    </w:p>
    <w:p w14:paraId="0105363D" w14:textId="77777777" w:rsidR="00980009" w:rsidRPr="00B47A0B" w:rsidRDefault="00980009" w:rsidP="00980009">
      <w:pPr>
        <w:pStyle w:val="4"/>
        <w:rPr>
          <w:lang w:eastAsia="zh-CN"/>
        </w:rPr>
      </w:pPr>
      <w:r>
        <w:rPr>
          <w:lang w:eastAsia="zh-CN"/>
        </w:rPr>
        <w:t>&lt;Moderator’s Suggestion for Discussions&gt;</w:t>
      </w:r>
    </w:p>
    <w:p w14:paraId="09051D1D" w14:textId="29373304" w:rsidR="00373E0D" w:rsidRDefault="00EB2818" w:rsidP="00FB1184">
      <w:pPr>
        <w:pStyle w:val="a9"/>
        <w:spacing w:after="0"/>
        <w:rPr>
          <w:rFonts w:ascii="Times New Roman" w:hAnsi="Times New Roman"/>
          <w:sz w:val="22"/>
          <w:szCs w:val="22"/>
          <w:lang w:eastAsia="zh-CN"/>
        </w:rPr>
      </w:pPr>
      <w:r>
        <w:rPr>
          <w:rFonts w:ascii="Times New Roman" w:hAnsi="Times New Roman"/>
          <w:sz w:val="22"/>
          <w:szCs w:val="22"/>
          <w:lang w:eastAsia="zh-CN"/>
        </w:rPr>
        <w:t>Moderator suggest discussi</w:t>
      </w:r>
      <w:r w:rsidR="0074229D">
        <w:rPr>
          <w:rFonts w:ascii="Times New Roman" w:hAnsi="Times New Roman"/>
          <w:sz w:val="22"/>
          <w:szCs w:val="22"/>
          <w:lang w:eastAsia="zh-CN"/>
        </w:rPr>
        <w:t>ng</w:t>
      </w:r>
      <w:r>
        <w:rPr>
          <w:rFonts w:ascii="Times New Roman" w:hAnsi="Times New Roman"/>
          <w:sz w:val="22"/>
          <w:szCs w:val="22"/>
          <w:lang w:eastAsia="zh-CN"/>
        </w:rPr>
        <w:t xml:space="preserve"> short control signal exemption aspects under 8.2.6 channel access agenda.</w:t>
      </w:r>
    </w:p>
    <w:p w14:paraId="27149C42" w14:textId="5CBB5403" w:rsidR="004F41DA" w:rsidRDefault="004F41DA" w:rsidP="00FB1184">
      <w:pPr>
        <w:pStyle w:val="a9"/>
        <w:spacing w:after="0"/>
        <w:rPr>
          <w:rFonts w:ascii="Times New Roman" w:hAnsi="Times New Roman"/>
          <w:sz w:val="22"/>
          <w:szCs w:val="22"/>
          <w:lang w:eastAsia="zh-CN"/>
        </w:rPr>
      </w:pPr>
    </w:p>
    <w:p w14:paraId="1992CE3C" w14:textId="77777777" w:rsidR="004F41DA" w:rsidRDefault="004F41DA" w:rsidP="00FB1184">
      <w:pPr>
        <w:pStyle w:val="a9"/>
        <w:spacing w:after="0"/>
        <w:rPr>
          <w:rFonts w:ascii="Times New Roman" w:hAnsi="Times New Roman"/>
          <w:sz w:val="22"/>
          <w:szCs w:val="22"/>
          <w:lang w:eastAsia="zh-CN"/>
        </w:rPr>
      </w:pPr>
    </w:p>
    <w:p w14:paraId="367E7A5D" w14:textId="77777777" w:rsidR="001D1740" w:rsidRPr="00B47A0B" w:rsidRDefault="001D1740" w:rsidP="001D1740">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2D290AD7" w14:textId="7151B604" w:rsidR="001D1740" w:rsidRDefault="001D1740" w:rsidP="001D1740">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D477B1">
        <w:rPr>
          <w:rFonts w:ascii="Times New Roman" w:hAnsi="Times New Roman"/>
          <w:sz w:val="22"/>
          <w:szCs w:val="22"/>
          <w:lang w:eastAsia="zh-CN"/>
        </w:rPr>
        <w:t>moderator’s suggestion above</w:t>
      </w:r>
      <w:r>
        <w:rPr>
          <w:rFonts w:ascii="Times New Roman" w:hAnsi="Times New Roman"/>
          <w:sz w:val="22"/>
          <w:szCs w:val="22"/>
          <w:lang w:eastAsia="zh-CN"/>
        </w:rPr>
        <w:t>. Also</w:t>
      </w:r>
      <w:r w:rsidR="00D477B1">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D477B1">
        <w:rPr>
          <w:rFonts w:ascii="Times New Roman" w:hAnsi="Times New Roman"/>
          <w:sz w:val="22"/>
          <w:szCs w:val="22"/>
          <w:lang w:eastAsia="zh-CN"/>
        </w:rPr>
        <w:t xml:space="preserve"> other aspects of PRACH</w:t>
      </w:r>
      <w:r>
        <w:rPr>
          <w:rFonts w:ascii="Times New Roman" w:hAnsi="Times New Roman"/>
          <w:sz w:val="22"/>
          <w:szCs w:val="22"/>
          <w:lang w:eastAsia="zh-CN"/>
        </w:rPr>
        <w:t>, please comment them here.</w:t>
      </w:r>
    </w:p>
    <w:p w14:paraId="1A91B7C5" w14:textId="77777777" w:rsidR="001D1740" w:rsidRDefault="001D1740" w:rsidP="001D174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1D1740" w14:paraId="0044C9AC" w14:textId="77777777" w:rsidTr="0064467B">
        <w:tc>
          <w:tcPr>
            <w:tcW w:w="1525" w:type="dxa"/>
            <w:shd w:val="clear" w:color="auto" w:fill="FBE4D5" w:themeFill="accent2" w:themeFillTint="33"/>
          </w:tcPr>
          <w:p w14:paraId="6343B5FD" w14:textId="77777777" w:rsidR="001D1740" w:rsidRDefault="001D1740" w:rsidP="0064467B">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7A9984E" w14:textId="77777777" w:rsidR="001D1740" w:rsidRDefault="001D1740" w:rsidP="0064467B">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1D1740" w14:paraId="001E9125" w14:textId="77777777" w:rsidTr="0064467B">
        <w:tc>
          <w:tcPr>
            <w:tcW w:w="1525" w:type="dxa"/>
          </w:tcPr>
          <w:p w14:paraId="69F97D16" w14:textId="3D014170" w:rsidR="001D1740" w:rsidRPr="00DF1A84" w:rsidRDefault="00DF1A84" w:rsidP="0064467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3409847" w14:textId="13902E4A" w:rsidR="001D1740" w:rsidRPr="00DF1A84" w:rsidRDefault="00DF1A84" w:rsidP="0064467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Moderator</w:t>
            </w:r>
            <w:r>
              <w:rPr>
                <w:rFonts w:ascii="Times New Roman" w:eastAsiaTheme="minorEastAsia" w:hAnsi="Times New Roman"/>
                <w:sz w:val="22"/>
                <w:szCs w:val="22"/>
                <w:lang w:eastAsia="ko-KR"/>
              </w:rPr>
              <w:t>’s suggestion that discussing short control exemption aspects under 8.2.6.</w:t>
            </w:r>
          </w:p>
        </w:tc>
      </w:tr>
    </w:tbl>
    <w:p w14:paraId="2FB2F882" w14:textId="77777777" w:rsidR="001D1740" w:rsidRDefault="001D1740" w:rsidP="001D1740">
      <w:pPr>
        <w:pStyle w:val="a9"/>
        <w:spacing w:after="0"/>
        <w:rPr>
          <w:rFonts w:ascii="Times New Roman" w:hAnsi="Times New Roman"/>
          <w:sz w:val="22"/>
          <w:szCs w:val="22"/>
          <w:lang w:eastAsia="zh-CN"/>
        </w:rPr>
      </w:pPr>
    </w:p>
    <w:p w14:paraId="7FF45250" w14:textId="77777777" w:rsidR="001D1740" w:rsidRDefault="001D1740" w:rsidP="001D1740">
      <w:pPr>
        <w:pStyle w:val="a9"/>
        <w:spacing w:after="0"/>
        <w:rPr>
          <w:rFonts w:ascii="Times New Roman" w:hAnsi="Times New Roman"/>
          <w:sz w:val="22"/>
          <w:szCs w:val="22"/>
          <w:lang w:eastAsia="zh-CN"/>
        </w:rPr>
      </w:pPr>
    </w:p>
    <w:p w14:paraId="5B06D367" w14:textId="77777777" w:rsidR="001D1740" w:rsidRDefault="001D1740" w:rsidP="001D1740">
      <w:pPr>
        <w:pStyle w:val="a9"/>
        <w:spacing w:after="0"/>
        <w:rPr>
          <w:rFonts w:ascii="Times New Roman" w:hAnsi="Times New Roman"/>
          <w:sz w:val="22"/>
          <w:szCs w:val="22"/>
          <w:lang w:eastAsia="zh-CN"/>
        </w:rPr>
      </w:pPr>
    </w:p>
    <w:p w14:paraId="2FE8F880" w14:textId="77777777" w:rsidR="001D1740" w:rsidRPr="00B47A0B" w:rsidRDefault="001D1740" w:rsidP="001D1740">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1792176D" w14:textId="77777777" w:rsidR="001D1740" w:rsidRDefault="001D1740" w:rsidP="001D1740">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740C416F" w14:textId="77777777" w:rsidR="00373E0D" w:rsidRDefault="00373E0D" w:rsidP="00FB1184">
      <w:pPr>
        <w:pStyle w:val="a9"/>
        <w:spacing w:after="0"/>
        <w:rPr>
          <w:rFonts w:ascii="Times New Roman" w:hAnsi="Times New Roman"/>
          <w:sz w:val="22"/>
          <w:szCs w:val="22"/>
          <w:lang w:eastAsia="zh-CN"/>
        </w:rPr>
      </w:pPr>
    </w:p>
    <w:p w14:paraId="7262BD08" w14:textId="26D51589" w:rsidR="006B10B6" w:rsidRDefault="006B10B6" w:rsidP="006B10B6">
      <w:pPr>
        <w:pStyle w:val="2"/>
        <w:rPr>
          <w:lang w:eastAsia="zh-CN"/>
        </w:rPr>
      </w:pPr>
      <w:r>
        <w:rPr>
          <w:lang w:eastAsia="zh-CN"/>
        </w:rPr>
        <w:t xml:space="preserve">2.3 Others Aspects </w:t>
      </w:r>
    </w:p>
    <w:p w14:paraId="5236A963" w14:textId="603471FA" w:rsidR="006B10B6" w:rsidRDefault="006B10B6" w:rsidP="00FB1184">
      <w:pPr>
        <w:pStyle w:val="a9"/>
        <w:spacing w:after="0"/>
        <w:rPr>
          <w:rFonts w:ascii="Times New Roman" w:hAnsi="Times New Roman"/>
          <w:sz w:val="22"/>
          <w:szCs w:val="22"/>
          <w:lang w:eastAsia="zh-CN"/>
        </w:rPr>
      </w:pPr>
    </w:p>
    <w:p w14:paraId="2F2AC3E9" w14:textId="1A066326" w:rsidR="00CF7A0F" w:rsidRDefault="00CF7A0F" w:rsidP="00CF7A0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E63CFB">
        <w:rPr>
          <w:rFonts w:ascii="Times New Roman" w:hAnsi="Times New Roman"/>
          <w:sz w:val="22"/>
          <w:szCs w:val="22"/>
          <w:lang w:eastAsia="zh-CN"/>
        </w:rPr>
        <w:t>ZTE, Sanechips</w:t>
      </w:r>
      <w:r>
        <w:rPr>
          <w:rFonts w:ascii="Times New Roman" w:hAnsi="Times New Roman"/>
          <w:sz w:val="22"/>
          <w:szCs w:val="22"/>
          <w:lang w:eastAsia="zh-CN"/>
        </w:rPr>
        <w:t>:</w:t>
      </w:r>
    </w:p>
    <w:p w14:paraId="16AA9412" w14:textId="0414A519" w:rsidR="00CF7A0F" w:rsidRDefault="00E63CFB" w:rsidP="00CF7A0F">
      <w:pPr>
        <w:pStyle w:val="a9"/>
        <w:numPr>
          <w:ilvl w:val="1"/>
          <w:numId w:val="7"/>
        </w:numPr>
        <w:spacing w:after="0"/>
        <w:rPr>
          <w:rFonts w:ascii="Times New Roman" w:hAnsi="Times New Roman"/>
          <w:sz w:val="22"/>
          <w:szCs w:val="22"/>
          <w:lang w:eastAsia="zh-CN"/>
        </w:rPr>
      </w:pPr>
      <w:r w:rsidRPr="00E63CFB">
        <w:rPr>
          <w:rFonts w:ascii="Times New Roman" w:hAnsi="Times New Roman" w:hint="eastAsia"/>
          <w:sz w:val="22"/>
          <w:szCs w:val="22"/>
          <w:lang w:eastAsia="zh-CN"/>
        </w:rPr>
        <w:t xml:space="preserve">The existing parameter </w:t>
      </w:r>
      <w:r w:rsidRPr="00E63CFB">
        <w:rPr>
          <w:iCs/>
          <w:sz w:val="22"/>
          <w:szCs w:val="22"/>
          <w:lang w:eastAsia="zh-CN"/>
        </w:rPr>
        <w:t>subCarrierSpacingCommon </w:t>
      </w:r>
      <w:r w:rsidRPr="00E63CFB">
        <w:rPr>
          <w:rFonts w:ascii="Times New Roman" w:hAnsi="Times New Roman"/>
          <w:sz w:val="22"/>
          <w:szCs w:val="22"/>
          <w:lang w:eastAsia="zh-CN"/>
        </w:rPr>
        <w:t>in MIB</w:t>
      </w:r>
      <w:r w:rsidRPr="00E63CFB">
        <w:rPr>
          <w:rFonts w:ascii="Times New Roman" w:hAnsi="Times New Roman" w:hint="eastAsia"/>
          <w:sz w:val="22"/>
          <w:szCs w:val="22"/>
          <w:lang w:eastAsia="zh-CN"/>
        </w:rPr>
        <w:t xml:space="preserve"> should be captured into Rel-17 RRC parameter table, as it will no longer be used to indicate the SCS of CORESET#0 in FR2-2.</w:t>
      </w:r>
    </w:p>
    <w:p w14:paraId="11175B2A" w14:textId="5087532E" w:rsidR="006B10B6" w:rsidRDefault="006B10B6" w:rsidP="00FB1184">
      <w:pPr>
        <w:pStyle w:val="a9"/>
        <w:spacing w:after="0"/>
        <w:rPr>
          <w:rFonts w:ascii="Times New Roman" w:hAnsi="Times New Roman"/>
          <w:sz w:val="22"/>
          <w:szCs w:val="22"/>
          <w:lang w:eastAsia="zh-CN"/>
        </w:rPr>
      </w:pPr>
    </w:p>
    <w:p w14:paraId="7E95A50D" w14:textId="77777777" w:rsidR="00D6652B" w:rsidRPr="00C56C61" w:rsidRDefault="00D6652B" w:rsidP="00D6652B">
      <w:pPr>
        <w:pStyle w:val="4"/>
        <w:rPr>
          <w:lang w:eastAsia="zh-CN"/>
        </w:rPr>
      </w:pPr>
      <w:r w:rsidRPr="00574A2C">
        <w:rPr>
          <w:lang w:eastAsia="zh-CN"/>
        </w:rPr>
        <w:t>Summary of Discussions</w:t>
      </w:r>
    </w:p>
    <w:p w14:paraId="06EA7BAC" w14:textId="7CD7DE67" w:rsidR="00B74B8E" w:rsidRPr="00470794" w:rsidRDefault="004F41DA" w:rsidP="004F41DA">
      <w:pPr>
        <w:pStyle w:val="a9"/>
        <w:spacing w:after="0"/>
        <w:rPr>
          <w:rFonts w:ascii="Times New Roman" w:hAnsi="Times New Roman"/>
          <w:sz w:val="22"/>
          <w:szCs w:val="22"/>
          <w:lang w:eastAsia="zh-CN"/>
        </w:rPr>
      </w:pPr>
      <w:r>
        <w:rPr>
          <w:rFonts w:ascii="Times New Roman" w:hAnsi="Times New Roman"/>
          <w:sz w:val="22"/>
          <w:szCs w:val="22"/>
          <w:lang w:eastAsia="zh-CN"/>
        </w:rPr>
        <w:t>One company provided inputs on RRC parameters needed for initial access.</w:t>
      </w:r>
    </w:p>
    <w:p w14:paraId="430EB961" w14:textId="6FBE79D7" w:rsidR="006B10B6" w:rsidRDefault="006B10B6" w:rsidP="00FB1184">
      <w:pPr>
        <w:pStyle w:val="a9"/>
        <w:spacing w:after="0"/>
        <w:rPr>
          <w:rFonts w:ascii="Times New Roman" w:hAnsi="Times New Roman"/>
          <w:sz w:val="22"/>
          <w:szCs w:val="22"/>
          <w:lang w:eastAsia="zh-CN"/>
        </w:rPr>
      </w:pPr>
    </w:p>
    <w:p w14:paraId="795524B0" w14:textId="526D703E" w:rsidR="00C30604" w:rsidRDefault="00C30604" w:rsidP="00FB1184">
      <w:pPr>
        <w:pStyle w:val="a9"/>
        <w:spacing w:after="0"/>
        <w:rPr>
          <w:rFonts w:ascii="Times New Roman" w:hAnsi="Times New Roman"/>
          <w:sz w:val="22"/>
          <w:szCs w:val="22"/>
          <w:lang w:eastAsia="zh-CN"/>
        </w:rPr>
      </w:pPr>
    </w:p>
    <w:p w14:paraId="3FFE7855" w14:textId="77777777" w:rsidR="00980009" w:rsidRPr="00B47A0B" w:rsidRDefault="00980009" w:rsidP="00980009">
      <w:pPr>
        <w:pStyle w:val="4"/>
        <w:rPr>
          <w:lang w:eastAsia="zh-CN"/>
        </w:rPr>
      </w:pPr>
      <w:r>
        <w:rPr>
          <w:lang w:eastAsia="zh-CN"/>
        </w:rPr>
        <w:t>&lt;Moderator’s Suggestion for Discussions&gt;</w:t>
      </w:r>
    </w:p>
    <w:p w14:paraId="4B77E18D" w14:textId="03D17326" w:rsidR="00C30604" w:rsidRDefault="004F41DA" w:rsidP="00FB1184">
      <w:pPr>
        <w:pStyle w:val="a9"/>
        <w:spacing w:after="0"/>
        <w:rPr>
          <w:rFonts w:ascii="Times New Roman" w:hAnsi="Times New Roman"/>
          <w:sz w:val="22"/>
          <w:szCs w:val="22"/>
          <w:lang w:eastAsia="zh-CN"/>
        </w:rPr>
      </w:pPr>
      <w:r>
        <w:rPr>
          <w:rFonts w:ascii="Times New Roman" w:hAnsi="Times New Roman"/>
          <w:sz w:val="22"/>
          <w:szCs w:val="22"/>
          <w:lang w:eastAsia="zh-CN"/>
        </w:rPr>
        <w:t>Moderator suggest discussing the RRC parameters related issues under 8.2 RRC parameter discussion thread</w:t>
      </w:r>
      <w:r w:rsidR="00EB75FF">
        <w:rPr>
          <w:rFonts w:ascii="Times New Roman" w:hAnsi="Times New Roman"/>
          <w:sz w:val="22"/>
          <w:szCs w:val="22"/>
          <w:lang w:eastAsia="zh-CN"/>
        </w:rPr>
        <w:t>, “</w:t>
      </w:r>
      <w:r w:rsidR="00EB75FF" w:rsidRPr="00EB75FF">
        <w:rPr>
          <w:rFonts w:ascii="Times New Roman" w:hAnsi="Times New Roman"/>
          <w:sz w:val="22"/>
          <w:szCs w:val="22"/>
          <w:lang w:eastAsia="zh-CN"/>
        </w:rPr>
        <w:t>[106bis-e-R17-RRC-60GHz] Email discussion on Rel-17 RRC parameters for supporting NR from 52.6 GHz to 71 GHz – Jing (Qualcomm)</w:t>
      </w:r>
      <w:r w:rsidR="00EB75FF">
        <w:rPr>
          <w:rFonts w:ascii="Times New Roman" w:hAnsi="Times New Roman"/>
          <w:sz w:val="22"/>
          <w:szCs w:val="22"/>
          <w:lang w:eastAsia="zh-CN"/>
        </w:rPr>
        <w:t>.”</w:t>
      </w:r>
    </w:p>
    <w:p w14:paraId="217EBFA7" w14:textId="64320CFC" w:rsidR="00C30604" w:rsidRDefault="00C30604" w:rsidP="00FB1184">
      <w:pPr>
        <w:pStyle w:val="a9"/>
        <w:spacing w:after="0"/>
        <w:rPr>
          <w:rFonts w:ascii="Times New Roman" w:hAnsi="Times New Roman"/>
          <w:sz w:val="22"/>
          <w:szCs w:val="22"/>
          <w:lang w:eastAsia="zh-CN"/>
        </w:rPr>
      </w:pPr>
    </w:p>
    <w:p w14:paraId="6F290C91" w14:textId="77777777" w:rsidR="002F6CBD" w:rsidRDefault="002F6CBD" w:rsidP="00FB1184">
      <w:pPr>
        <w:pStyle w:val="a9"/>
        <w:spacing w:after="0"/>
        <w:rPr>
          <w:rFonts w:ascii="Times New Roman" w:hAnsi="Times New Roman"/>
          <w:sz w:val="22"/>
          <w:szCs w:val="22"/>
          <w:lang w:eastAsia="zh-CN"/>
        </w:rPr>
      </w:pPr>
    </w:p>
    <w:p w14:paraId="6CF952FF" w14:textId="77777777" w:rsidR="007F7C9D" w:rsidRPr="00B47A0B" w:rsidRDefault="007F7C9D" w:rsidP="007F7C9D">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33F2014A" w14:textId="31AFE5FE" w:rsidR="007F7C9D" w:rsidRDefault="007F7C9D" w:rsidP="007F7C9D">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E628C6">
        <w:rPr>
          <w:rFonts w:ascii="Times New Roman" w:hAnsi="Times New Roman"/>
          <w:sz w:val="22"/>
          <w:szCs w:val="22"/>
          <w:lang w:eastAsia="zh-CN"/>
        </w:rPr>
        <w:t>moderator’s suggestion above</w:t>
      </w:r>
      <w:r>
        <w:rPr>
          <w:rFonts w:ascii="Times New Roman" w:hAnsi="Times New Roman"/>
          <w:sz w:val="22"/>
          <w:szCs w:val="22"/>
          <w:lang w:eastAsia="zh-CN"/>
        </w:rPr>
        <w:t>. Also</w:t>
      </w:r>
      <w:r w:rsidR="00E628C6">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E628C6">
        <w:rPr>
          <w:rFonts w:ascii="Times New Roman" w:hAnsi="Times New Roman"/>
          <w:sz w:val="22"/>
          <w:szCs w:val="22"/>
          <w:lang w:eastAsia="zh-CN"/>
        </w:rPr>
        <w:t xml:space="preserve"> on issues not discussed in this summary document</w:t>
      </w:r>
      <w:r>
        <w:rPr>
          <w:rFonts w:ascii="Times New Roman" w:hAnsi="Times New Roman"/>
          <w:sz w:val="22"/>
          <w:szCs w:val="22"/>
          <w:lang w:eastAsia="zh-CN"/>
        </w:rPr>
        <w:t>, please comment them here.</w:t>
      </w:r>
    </w:p>
    <w:p w14:paraId="66284913" w14:textId="77777777" w:rsidR="007F7C9D" w:rsidRDefault="007F7C9D" w:rsidP="007F7C9D">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7F7C9D" w14:paraId="40AEDBA4" w14:textId="77777777" w:rsidTr="0064467B">
        <w:tc>
          <w:tcPr>
            <w:tcW w:w="1525" w:type="dxa"/>
            <w:shd w:val="clear" w:color="auto" w:fill="FBE4D5" w:themeFill="accent2" w:themeFillTint="33"/>
          </w:tcPr>
          <w:p w14:paraId="32884BE6" w14:textId="77777777" w:rsidR="007F7C9D" w:rsidRDefault="007F7C9D" w:rsidP="0064467B">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1D482E8" w14:textId="77777777" w:rsidR="007F7C9D" w:rsidRDefault="007F7C9D" w:rsidP="0064467B">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7F7C9D" w14:paraId="62FF65BC" w14:textId="77777777" w:rsidTr="0064467B">
        <w:tc>
          <w:tcPr>
            <w:tcW w:w="1525" w:type="dxa"/>
          </w:tcPr>
          <w:p w14:paraId="0F2D08DC" w14:textId="77777777" w:rsidR="007F7C9D" w:rsidRDefault="007F7C9D" w:rsidP="0064467B">
            <w:pPr>
              <w:pStyle w:val="a9"/>
              <w:spacing w:after="0"/>
              <w:rPr>
                <w:rFonts w:ascii="Times New Roman" w:hAnsi="Times New Roman"/>
                <w:sz w:val="22"/>
                <w:szCs w:val="22"/>
                <w:lang w:eastAsia="zh-CN"/>
              </w:rPr>
            </w:pPr>
          </w:p>
        </w:tc>
        <w:tc>
          <w:tcPr>
            <w:tcW w:w="8437" w:type="dxa"/>
          </w:tcPr>
          <w:p w14:paraId="4DB99113" w14:textId="77777777" w:rsidR="007F7C9D" w:rsidRDefault="007F7C9D" w:rsidP="0064467B">
            <w:pPr>
              <w:pStyle w:val="a9"/>
              <w:spacing w:after="0"/>
              <w:rPr>
                <w:rFonts w:ascii="Times New Roman" w:hAnsi="Times New Roman"/>
                <w:sz w:val="22"/>
                <w:szCs w:val="22"/>
                <w:lang w:eastAsia="zh-CN"/>
              </w:rPr>
            </w:pPr>
          </w:p>
        </w:tc>
      </w:tr>
    </w:tbl>
    <w:p w14:paraId="7AEEC359" w14:textId="77777777" w:rsidR="007F7C9D" w:rsidRDefault="007F7C9D" w:rsidP="007F7C9D">
      <w:pPr>
        <w:pStyle w:val="a9"/>
        <w:spacing w:after="0"/>
        <w:rPr>
          <w:rFonts w:ascii="Times New Roman" w:hAnsi="Times New Roman"/>
          <w:sz w:val="22"/>
          <w:szCs w:val="22"/>
          <w:lang w:eastAsia="zh-CN"/>
        </w:rPr>
      </w:pPr>
    </w:p>
    <w:p w14:paraId="34C9164F" w14:textId="77777777" w:rsidR="007F7C9D" w:rsidRDefault="007F7C9D" w:rsidP="007F7C9D">
      <w:pPr>
        <w:pStyle w:val="a9"/>
        <w:spacing w:after="0"/>
        <w:rPr>
          <w:rFonts w:ascii="Times New Roman" w:hAnsi="Times New Roman"/>
          <w:sz w:val="22"/>
          <w:szCs w:val="22"/>
          <w:lang w:eastAsia="zh-CN"/>
        </w:rPr>
      </w:pPr>
    </w:p>
    <w:p w14:paraId="21699A9C" w14:textId="77777777" w:rsidR="007F7C9D" w:rsidRDefault="007F7C9D" w:rsidP="007F7C9D">
      <w:pPr>
        <w:pStyle w:val="a9"/>
        <w:spacing w:after="0"/>
        <w:rPr>
          <w:rFonts w:ascii="Times New Roman" w:hAnsi="Times New Roman"/>
          <w:sz w:val="22"/>
          <w:szCs w:val="22"/>
          <w:lang w:eastAsia="zh-CN"/>
        </w:rPr>
      </w:pPr>
    </w:p>
    <w:p w14:paraId="6B5D1834" w14:textId="77777777" w:rsidR="007F7C9D" w:rsidRPr="00B47A0B" w:rsidRDefault="007F7C9D" w:rsidP="007F7C9D">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D76724E" w14:textId="77777777" w:rsidR="007F7C9D" w:rsidRDefault="007F7C9D" w:rsidP="007F7C9D">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744E2A90" w14:textId="10E26C5D" w:rsidR="00C30604" w:rsidRDefault="00C30604" w:rsidP="00FB1184">
      <w:pPr>
        <w:pStyle w:val="a9"/>
        <w:spacing w:after="0"/>
        <w:rPr>
          <w:rFonts w:ascii="Times New Roman" w:eastAsiaTheme="minorEastAsia" w:hAnsi="Times New Roman"/>
          <w:sz w:val="22"/>
          <w:szCs w:val="22"/>
          <w:lang w:eastAsia="ko-KR"/>
        </w:rPr>
      </w:pPr>
    </w:p>
    <w:p w14:paraId="5963DE36" w14:textId="77777777" w:rsidR="0073742C" w:rsidRPr="00171668" w:rsidRDefault="0073742C" w:rsidP="00FB1184">
      <w:pPr>
        <w:pStyle w:val="a9"/>
        <w:spacing w:after="0"/>
        <w:rPr>
          <w:rFonts w:ascii="Times New Roman" w:eastAsiaTheme="minorEastAsia" w:hAnsi="Times New Roman"/>
          <w:sz w:val="22"/>
          <w:szCs w:val="22"/>
          <w:lang w:eastAsia="ko-KR"/>
        </w:rPr>
      </w:pPr>
    </w:p>
    <w:p w14:paraId="41F0FF14" w14:textId="77777777" w:rsidR="00544045" w:rsidRDefault="00002F6E">
      <w:pPr>
        <w:pStyle w:val="1"/>
        <w:textAlignment w:val="auto"/>
        <w:rPr>
          <w:rFonts w:cs="Arial"/>
          <w:sz w:val="32"/>
          <w:szCs w:val="32"/>
          <w:lang w:val="en-US"/>
        </w:rPr>
      </w:pPr>
      <w:r>
        <w:rPr>
          <w:rFonts w:cs="Arial"/>
          <w:sz w:val="32"/>
          <w:szCs w:val="32"/>
          <w:lang w:val="en-US"/>
        </w:rPr>
        <w:t>Reference</w:t>
      </w:r>
    </w:p>
    <w:p w14:paraId="21A84A33" w14:textId="30ED02A0" w:rsidR="006A2671" w:rsidRDefault="006A2671" w:rsidP="006A2671">
      <w:pPr>
        <w:pStyle w:val="afb"/>
        <w:numPr>
          <w:ilvl w:val="0"/>
          <w:numId w:val="6"/>
        </w:numPr>
        <w:ind w:left="540" w:hanging="540"/>
        <w:rPr>
          <w:lang w:eastAsia="zh-CN"/>
        </w:rPr>
      </w:pPr>
      <w:r>
        <w:rPr>
          <w:lang w:eastAsia="zh-CN"/>
        </w:rPr>
        <w:t>R1-2108767, “Initial access signals and channels for 52-71GHz spectrum,” Huawei, HiSilicon</w:t>
      </w:r>
    </w:p>
    <w:p w14:paraId="50335C18" w14:textId="3CED1E9F" w:rsidR="006A2671" w:rsidRDefault="006A2671" w:rsidP="006A2671">
      <w:pPr>
        <w:pStyle w:val="afb"/>
        <w:numPr>
          <w:ilvl w:val="0"/>
          <w:numId w:val="6"/>
        </w:numPr>
        <w:ind w:left="540" w:hanging="540"/>
        <w:rPr>
          <w:lang w:eastAsia="zh-CN"/>
        </w:rPr>
      </w:pPr>
      <w:r>
        <w:rPr>
          <w:lang w:eastAsia="zh-CN"/>
        </w:rPr>
        <w:t>R1-2108782, “Initial access for Beyond 52.6GHz,” FUTUREWEI</w:t>
      </w:r>
    </w:p>
    <w:p w14:paraId="5D60EF31" w14:textId="31ECFBCE" w:rsidR="006A2671" w:rsidRDefault="006A2671" w:rsidP="006A2671">
      <w:pPr>
        <w:pStyle w:val="afb"/>
        <w:numPr>
          <w:ilvl w:val="0"/>
          <w:numId w:val="6"/>
        </w:numPr>
        <w:ind w:left="540" w:hanging="540"/>
        <w:rPr>
          <w:lang w:eastAsia="zh-CN"/>
        </w:rPr>
      </w:pPr>
      <w:r>
        <w:rPr>
          <w:lang w:eastAsia="zh-CN"/>
        </w:rPr>
        <w:t>R1-2108902, “Discussion on initial access aspects for NR for 60GHz,” Spreadtrum Communications</w:t>
      </w:r>
    </w:p>
    <w:p w14:paraId="6AC508E9" w14:textId="64DB27F7" w:rsidR="006A2671" w:rsidRDefault="006A2671" w:rsidP="006A2671">
      <w:pPr>
        <w:pStyle w:val="afb"/>
        <w:numPr>
          <w:ilvl w:val="0"/>
          <w:numId w:val="6"/>
        </w:numPr>
        <w:ind w:left="540" w:hanging="540"/>
        <w:rPr>
          <w:lang w:eastAsia="zh-CN"/>
        </w:rPr>
      </w:pPr>
      <w:r>
        <w:rPr>
          <w:lang w:eastAsia="zh-CN"/>
        </w:rPr>
        <w:t>R1-2108934, “Discussion on the initial access aspects for 52.6 to 71GHz,” ZTE, Sanechips</w:t>
      </w:r>
    </w:p>
    <w:p w14:paraId="23F3B1E1" w14:textId="7BF56C26" w:rsidR="006A2671" w:rsidRDefault="006A2671" w:rsidP="006A2671">
      <w:pPr>
        <w:pStyle w:val="afb"/>
        <w:numPr>
          <w:ilvl w:val="0"/>
          <w:numId w:val="6"/>
        </w:numPr>
        <w:ind w:left="540" w:hanging="540"/>
        <w:rPr>
          <w:lang w:eastAsia="zh-CN"/>
        </w:rPr>
      </w:pPr>
      <w:r>
        <w:rPr>
          <w:lang w:eastAsia="zh-CN"/>
        </w:rPr>
        <w:t>R1-2108959, “Discussions on initial access aspects for NR operation from 52.6GHz to 71GHz,” vivo</w:t>
      </w:r>
    </w:p>
    <w:p w14:paraId="56FBD97B" w14:textId="51833F86" w:rsidR="006A2671" w:rsidRDefault="006A2671" w:rsidP="006A2671">
      <w:pPr>
        <w:pStyle w:val="afb"/>
        <w:numPr>
          <w:ilvl w:val="0"/>
          <w:numId w:val="6"/>
        </w:numPr>
        <w:ind w:left="540" w:hanging="540"/>
        <w:rPr>
          <w:lang w:eastAsia="zh-CN"/>
        </w:rPr>
      </w:pPr>
      <w:r>
        <w:rPr>
          <w:lang w:eastAsia="zh-CN"/>
        </w:rPr>
        <w:t>R1-2109032, “Considerations on initial access for NR from 52.6GHz to 71 GHz,” Fujitsu</w:t>
      </w:r>
    </w:p>
    <w:p w14:paraId="16D32E3C" w14:textId="3EA49C61" w:rsidR="006A2671" w:rsidRDefault="006A2671" w:rsidP="006A2671">
      <w:pPr>
        <w:pStyle w:val="afb"/>
        <w:numPr>
          <w:ilvl w:val="0"/>
          <w:numId w:val="6"/>
        </w:numPr>
        <w:ind w:left="540" w:hanging="540"/>
        <w:rPr>
          <w:lang w:eastAsia="zh-CN"/>
        </w:rPr>
      </w:pPr>
      <w:r>
        <w:rPr>
          <w:lang w:eastAsia="zh-CN"/>
        </w:rPr>
        <w:t>R1-2109070, “Discusson on initial access aspects,” OPPO</w:t>
      </w:r>
    </w:p>
    <w:p w14:paraId="3EA17283" w14:textId="1DCEF312" w:rsidR="006A2671" w:rsidRDefault="006A2671" w:rsidP="006A2671">
      <w:pPr>
        <w:pStyle w:val="afb"/>
        <w:numPr>
          <w:ilvl w:val="0"/>
          <w:numId w:val="6"/>
        </w:numPr>
        <w:ind w:left="540" w:hanging="540"/>
        <w:rPr>
          <w:lang w:eastAsia="zh-CN"/>
        </w:rPr>
      </w:pPr>
      <w:r>
        <w:rPr>
          <w:lang w:eastAsia="zh-CN"/>
        </w:rPr>
        <w:t>R1-2109120, “Discussion on initial access aspects supporting NR from 52.6 to 71 GHz,” NEC</w:t>
      </w:r>
    </w:p>
    <w:p w14:paraId="52B2E6B4" w14:textId="39E07F45" w:rsidR="006A2671" w:rsidRDefault="006A2671" w:rsidP="006A2671">
      <w:pPr>
        <w:pStyle w:val="afb"/>
        <w:numPr>
          <w:ilvl w:val="0"/>
          <w:numId w:val="6"/>
        </w:numPr>
        <w:ind w:left="540" w:hanging="540"/>
        <w:rPr>
          <w:lang w:eastAsia="zh-CN"/>
        </w:rPr>
      </w:pPr>
      <w:r>
        <w:rPr>
          <w:lang w:eastAsia="zh-CN"/>
        </w:rPr>
        <w:t>R1-2109208, “Initial access aspects for up to 71GHz operation,” CATT</w:t>
      </w:r>
    </w:p>
    <w:p w14:paraId="34495C6F" w14:textId="50280677" w:rsidR="006A2671" w:rsidRDefault="006A2671" w:rsidP="006A2671">
      <w:pPr>
        <w:pStyle w:val="afb"/>
        <w:numPr>
          <w:ilvl w:val="0"/>
          <w:numId w:val="6"/>
        </w:numPr>
        <w:ind w:left="540" w:hanging="540"/>
        <w:rPr>
          <w:lang w:eastAsia="zh-CN"/>
        </w:rPr>
      </w:pPr>
      <w:r>
        <w:rPr>
          <w:lang w:eastAsia="zh-CN"/>
        </w:rPr>
        <w:t>R1-2109401, “On initial access aspects for NR from 52.6-71 GHz,” Xiaomi</w:t>
      </w:r>
    </w:p>
    <w:p w14:paraId="7D6BEE61" w14:textId="231078F5" w:rsidR="006A2671" w:rsidRDefault="006A2671" w:rsidP="006A2671">
      <w:pPr>
        <w:pStyle w:val="afb"/>
        <w:numPr>
          <w:ilvl w:val="0"/>
          <w:numId w:val="6"/>
        </w:numPr>
        <w:ind w:left="540" w:hanging="540"/>
        <w:rPr>
          <w:lang w:eastAsia="zh-CN"/>
        </w:rPr>
      </w:pPr>
      <w:r>
        <w:rPr>
          <w:lang w:eastAsia="zh-CN"/>
        </w:rPr>
        <w:t>R1-2109433, “Initial Access Aspects,” Ericsson</w:t>
      </w:r>
    </w:p>
    <w:p w14:paraId="30A4FA32" w14:textId="760A1A90" w:rsidR="006A2671" w:rsidRDefault="006A2671" w:rsidP="006A2671">
      <w:pPr>
        <w:pStyle w:val="afb"/>
        <w:numPr>
          <w:ilvl w:val="0"/>
          <w:numId w:val="6"/>
        </w:numPr>
        <w:ind w:left="540" w:hanging="540"/>
        <w:rPr>
          <w:lang w:eastAsia="zh-CN"/>
        </w:rPr>
      </w:pPr>
      <w:r>
        <w:rPr>
          <w:lang w:eastAsia="zh-CN"/>
        </w:rPr>
        <w:t>R1-2109442, “Initial access aspects,” Nokia, Nokia Shanghai Bell</w:t>
      </w:r>
    </w:p>
    <w:p w14:paraId="441F2CDA" w14:textId="3384C9E7" w:rsidR="006A2671" w:rsidRDefault="006A2671" w:rsidP="006A2671">
      <w:pPr>
        <w:pStyle w:val="afb"/>
        <w:numPr>
          <w:ilvl w:val="0"/>
          <w:numId w:val="6"/>
        </w:numPr>
        <w:ind w:left="540" w:hanging="540"/>
        <w:rPr>
          <w:lang w:eastAsia="zh-CN"/>
        </w:rPr>
      </w:pPr>
      <w:r>
        <w:rPr>
          <w:lang w:eastAsia="zh-CN"/>
        </w:rPr>
        <w:t>R1-2109476, “Initial access aspects for NR from 52.6 GHz to 71 GHz,” Samsung</w:t>
      </w:r>
    </w:p>
    <w:p w14:paraId="7B08751E" w14:textId="509B25F1" w:rsidR="006A2671" w:rsidRDefault="006A2671" w:rsidP="006A2671">
      <w:pPr>
        <w:pStyle w:val="afb"/>
        <w:numPr>
          <w:ilvl w:val="0"/>
          <w:numId w:val="6"/>
        </w:numPr>
        <w:ind w:left="540" w:hanging="540"/>
        <w:rPr>
          <w:lang w:eastAsia="zh-CN"/>
        </w:rPr>
      </w:pPr>
      <w:r>
        <w:rPr>
          <w:lang w:eastAsia="zh-CN"/>
        </w:rPr>
        <w:t>R1-2109557, “Remaining issues on initial access of 52.6-71 GHz NR operation,” MediaTek Inc.</w:t>
      </w:r>
    </w:p>
    <w:p w14:paraId="0E81FC82" w14:textId="7D6C292E" w:rsidR="006A2671" w:rsidRDefault="006A2671" w:rsidP="006A2671">
      <w:pPr>
        <w:pStyle w:val="afb"/>
        <w:numPr>
          <w:ilvl w:val="0"/>
          <w:numId w:val="6"/>
        </w:numPr>
        <w:ind w:left="540" w:hanging="540"/>
        <w:rPr>
          <w:lang w:eastAsia="zh-CN"/>
        </w:rPr>
      </w:pPr>
      <w:r>
        <w:rPr>
          <w:lang w:eastAsia="zh-CN"/>
        </w:rPr>
        <w:t>R1-2109598, “Discussion on initial access aspects for extending NR up to 71 GHz,” Intel Corporation</w:t>
      </w:r>
    </w:p>
    <w:p w14:paraId="2BC0BD67" w14:textId="451C8AEE" w:rsidR="006A2671" w:rsidRDefault="006A2671" w:rsidP="006A2671">
      <w:pPr>
        <w:pStyle w:val="afb"/>
        <w:numPr>
          <w:ilvl w:val="0"/>
          <w:numId w:val="6"/>
        </w:numPr>
        <w:ind w:left="540" w:hanging="540"/>
        <w:rPr>
          <w:lang w:eastAsia="zh-CN"/>
        </w:rPr>
      </w:pPr>
      <w:r>
        <w:rPr>
          <w:lang w:eastAsia="zh-CN"/>
        </w:rPr>
        <w:t>R1-2109665, “Initial access aspects for NR from 52.6 to 71 GHz,” NTT DOCOMO, INC.</w:t>
      </w:r>
    </w:p>
    <w:p w14:paraId="1C2ED869" w14:textId="548A5622" w:rsidR="006A2671" w:rsidRDefault="006A2671" w:rsidP="006A2671">
      <w:pPr>
        <w:pStyle w:val="afb"/>
        <w:numPr>
          <w:ilvl w:val="0"/>
          <w:numId w:val="6"/>
        </w:numPr>
        <w:ind w:left="540" w:hanging="540"/>
        <w:rPr>
          <w:lang w:eastAsia="zh-CN"/>
        </w:rPr>
      </w:pPr>
      <w:r>
        <w:rPr>
          <w:lang w:eastAsia="zh-CN"/>
        </w:rPr>
        <w:t>R1-2109741, “Initial access aspects for NR from 52.6 GHz to 71 GHz,” Panasonic Corporation</w:t>
      </w:r>
    </w:p>
    <w:p w14:paraId="4C30EC44" w14:textId="7CC6147F" w:rsidR="006A2671" w:rsidRDefault="006A2671" w:rsidP="006A2671">
      <w:pPr>
        <w:pStyle w:val="afb"/>
        <w:numPr>
          <w:ilvl w:val="0"/>
          <w:numId w:val="6"/>
        </w:numPr>
        <w:ind w:left="540" w:hanging="540"/>
        <w:rPr>
          <w:lang w:eastAsia="zh-CN"/>
        </w:rPr>
      </w:pPr>
      <w:r>
        <w:rPr>
          <w:lang w:eastAsia="zh-CN"/>
        </w:rPr>
        <w:t>R1-2109777, “Considerations on initial access aspects for NR from 52.6 GHz to 71 GHz,” Sony</w:t>
      </w:r>
    </w:p>
    <w:p w14:paraId="0BE4C86B" w14:textId="36C62FD4" w:rsidR="006A2671" w:rsidRDefault="006A2671" w:rsidP="006A2671">
      <w:pPr>
        <w:pStyle w:val="afb"/>
        <w:numPr>
          <w:ilvl w:val="0"/>
          <w:numId w:val="6"/>
        </w:numPr>
        <w:ind w:left="540" w:hanging="540"/>
        <w:rPr>
          <w:lang w:eastAsia="zh-CN"/>
        </w:rPr>
      </w:pPr>
      <w:r>
        <w:rPr>
          <w:lang w:eastAsia="zh-CN"/>
        </w:rPr>
        <w:t>R1-2109808, “Discussion on initial access aspects for NR from 52.6 to 71GHz,” ETRI</w:t>
      </w:r>
    </w:p>
    <w:p w14:paraId="62E970EF" w14:textId="6CA85FAC" w:rsidR="006A2671" w:rsidRDefault="006A2671" w:rsidP="006A2671">
      <w:pPr>
        <w:pStyle w:val="afb"/>
        <w:numPr>
          <w:ilvl w:val="0"/>
          <w:numId w:val="6"/>
        </w:numPr>
        <w:ind w:left="540" w:hanging="540"/>
        <w:rPr>
          <w:lang w:eastAsia="zh-CN"/>
        </w:rPr>
      </w:pPr>
      <w:r>
        <w:rPr>
          <w:lang w:eastAsia="zh-CN"/>
        </w:rPr>
        <w:t>R1-2109897, “Initial access aspects for NR from 52.6 GHz to 71GHz,” Lenovo, Motorola Mobility</w:t>
      </w:r>
    </w:p>
    <w:p w14:paraId="309E6647" w14:textId="73228BF3" w:rsidR="006A2671" w:rsidRDefault="006A2671" w:rsidP="006A2671">
      <w:pPr>
        <w:pStyle w:val="afb"/>
        <w:numPr>
          <w:ilvl w:val="0"/>
          <w:numId w:val="6"/>
        </w:numPr>
        <w:ind w:left="540" w:hanging="540"/>
        <w:rPr>
          <w:lang w:eastAsia="zh-CN"/>
        </w:rPr>
      </w:pPr>
      <w:r>
        <w:rPr>
          <w:lang w:eastAsia="zh-CN"/>
        </w:rPr>
        <w:t>R1-2109903, “Discussion on initial access channels and signals for operation in 52.6-71GHz,” InterDigital, Inc.</w:t>
      </w:r>
    </w:p>
    <w:p w14:paraId="47C68962" w14:textId="10C24188" w:rsidR="006A2671" w:rsidRDefault="006A2671" w:rsidP="006A2671">
      <w:pPr>
        <w:pStyle w:val="afb"/>
        <w:numPr>
          <w:ilvl w:val="0"/>
          <w:numId w:val="6"/>
        </w:numPr>
        <w:ind w:left="540" w:hanging="540"/>
        <w:rPr>
          <w:lang w:eastAsia="zh-CN"/>
        </w:rPr>
      </w:pPr>
      <w:r>
        <w:rPr>
          <w:lang w:eastAsia="zh-CN"/>
        </w:rPr>
        <w:t>R1-2109961, “Initial access aspects to support NR above 52.6 GHz,” LG Electronics</w:t>
      </w:r>
    </w:p>
    <w:p w14:paraId="26915B68" w14:textId="484B01AB" w:rsidR="006A2671" w:rsidRDefault="006A2671" w:rsidP="006A2671">
      <w:pPr>
        <w:pStyle w:val="afb"/>
        <w:numPr>
          <w:ilvl w:val="0"/>
          <w:numId w:val="6"/>
        </w:numPr>
        <w:ind w:left="540" w:hanging="540"/>
        <w:rPr>
          <w:lang w:eastAsia="zh-CN"/>
        </w:rPr>
      </w:pPr>
      <w:r>
        <w:rPr>
          <w:lang w:eastAsia="zh-CN"/>
        </w:rPr>
        <w:t>R1-2109992, “Initial access aspects,” Sharp</w:t>
      </w:r>
    </w:p>
    <w:p w14:paraId="316C605A" w14:textId="36292CA5" w:rsidR="006A2671" w:rsidRDefault="006A2671" w:rsidP="006A2671">
      <w:pPr>
        <w:pStyle w:val="afb"/>
        <w:numPr>
          <w:ilvl w:val="0"/>
          <w:numId w:val="6"/>
        </w:numPr>
        <w:ind w:left="540" w:hanging="540"/>
        <w:rPr>
          <w:lang w:eastAsia="zh-CN"/>
        </w:rPr>
      </w:pPr>
      <w:r>
        <w:rPr>
          <w:lang w:eastAsia="zh-CN"/>
        </w:rPr>
        <w:t>R1-2110021, “Initial access signals and channels,” Apple</w:t>
      </w:r>
    </w:p>
    <w:p w14:paraId="25B91FAF" w14:textId="674B7FEA" w:rsidR="006A2671" w:rsidRDefault="006A2671" w:rsidP="006A2671">
      <w:pPr>
        <w:pStyle w:val="afb"/>
        <w:numPr>
          <w:ilvl w:val="0"/>
          <w:numId w:val="6"/>
        </w:numPr>
        <w:ind w:left="540" w:hanging="540"/>
        <w:rPr>
          <w:lang w:eastAsia="zh-CN"/>
        </w:rPr>
      </w:pPr>
      <w:r>
        <w:rPr>
          <w:lang w:eastAsia="zh-CN"/>
        </w:rPr>
        <w:t>R1-2110109, “NR SSB design consideration for 52.6 GHz to 71 GHz,” Convida Wireless</w:t>
      </w:r>
    </w:p>
    <w:p w14:paraId="4A013EE3" w14:textId="639D6E18" w:rsidR="006A2671" w:rsidRDefault="006A2671" w:rsidP="006A2671">
      <w:pPr>
        <w:pStyle w:val="afb"/>
        <w:numPr>
          <w:ilvl w:val="0"/>
          <w:numId w:val="6"/>
        </w:numPr>
        <w:ind w:left="540" w:hanging="540"/>
        <w:rPr>
          <w:lang w:eastAsia="zh-CN"/>
        </w:rPr>
      </w:pPr>
      <w:r>
        <w:rPr>
          <w:lang w:eastAsia="zh-CN"/>
        </w:rPr>
        <w:t>R1-2110172, “Initial access aspects for NR in 52.6 to 71GHz band,” Qualcomm Incorporated</w:t>
      </w:r>
    </w:p>
    <w:p w14:paraId="1A62FB35" w14:textId="7BC16DE9" w:rsidR="00F30A7E" w:rsidRPr="00A246F4" w:rsidRDefault="006A2671" w:rsidP="006A2671">
      <w:pPr>
        <w:pStyle w:val="afb"/>
        <w:numPr>
          <w:ilvl w:val="0"/>
          <w:numId w:val="6"/>
        </w:numPr>
        <w:ind w:left="540" w:hanging="540"/>
        <w:rPr>
          <w:lang w:eastAsia="zh-CN"/>
        </w:rPr>
      </w:pPr>
      <w:r>
        <w:rPr>
          <w:lang w:eastAsia="zh-CN"/>
        </w:rPr>
        <w:t>R1-2110320, “Discussion on initial access aspects for NR beyond 52.6GHz,” 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33"/>
      <w:footerReference w:type="even" r:id="rId34"/>
      <w:footerReference w:type="default" r:id="rId3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880DA" w14:textId="77777777" w:rsidR="00A272F1" w:rsidRDefault="00A272F1">
      <w:pPr>
        <w:spacing w:after="0" w:line="240" w:lineRule="auto"/>
      </w:pPr>
      <w:r>
        <w:separator/>
      </w:r>
    </w:p>
  </w:endnote>
  <w:endnote w:type="continuationSeparator" w:id="0">
    <w:p w14:paraId="2A2D2027" w14:textId="77777777" w:rsidR="00A272F1" w:rsidRDefault="00A27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4B9F7" w14:textId="77777777" w:rsidR="0064467B" w:rsidRDefault="0064467B">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6A3F03F5" w14:textId="77777777" w:rsidR="0064467B" w:rsidRDefault="0064467B">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B42D5" w14:textId="2C8BB224" w:rsidR="0064467B" w:rsidRDefault="0064467B">
    <w:pPr>
      <w:pStyle w:val="ac"/>
      <w:ind w:right="360"/>
    </w:pPr>
    <w:r>
      <w:rPr>
        <w:rStyle w:val="af5"/>
      </w:rPr>
      <w:fldChar w:fldCharType="begin"/>
    </w:r>
    <w:r>
      <w:rPr>
        <w:rStyle w:val="af5"/>
      </w:rPr>
      <w:instrText xml:space="preserve"> PAGE </w:instrText>
    </w:r>
    <w:r>
      <w:rPr>
        <w:rStyle w:val="af5"/>
      </w:rPr>
      <w:fldChar w:fldCharType="separate"/>
    </w:r>
    <w:r w:rsidR="003A7222">
      <w:rPr>
        <w:rStyle w:val="af5"/>
        <w:noProof/>
      </w:rPr>
      <w:t>48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3A7222">
      <w:rPr>
        <w:rStyle w:val="af5"/>
        <w:noProof/>
      </w:rPr>
      <w:t>59</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0D2E6" w14:textId="77777777" w:rsidR="00A272F1" w:rsidRDefault="00A272F1">
      <w:pPr>
        <w:spacing w:after="0" w:line="240" w:lineRule="auto"/>
      </w:pPr>
      <w:r>
        <w:separator/>
      </w:r>
    </w:p>
  </w:footnote>
  <w:footnote w:type="continuationSeparator" w:id="0">
    <w:p w14:paraId="3710B66E" w14:textId="77777777" w:rsidR="00A272F1" w:rsidRDefault="00A272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E6966" w14:textId="77777777" w:rsidR="0064467B" w:rsidRDefault="0064467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hybridMultilevel"/>
    <w:tmpl w:val="E88E3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085473"/>
    <w:multiLevelType w:val="hybridMultilevel"/>
    <w:tmpl w:val="1746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634E76"/>
    <w:multiLevelType w:val="hybridMultilevel"/>
    <w:tmpl w:val="A064B2BC"/>
    <w:lvl w:ilvl="0" w:tplc="1D0480A8">
      <w:numFmt w:val="bullet"/>
      <w:lvlText w:val="-"/>
      <w:lvlJc w:val="left"/>
      <w:pPr>
        <w:ind w:left="1020" w:hanging="400"/>
      </w:pPr>
      <w:rPr>
        <w:rFonts w:ascii="맑은 고딕" w:eastAsia="맑은 고딕" w:hAnsi="맑은 고딕" w:cstheme="minorBidi" w:hint="eastAsia"/>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11" w15:restartNumberingAfterBreak="0">
    <w:nsid w:val="4FA12746"/>
    <w:multiLevelType w:val="hybridMultilevel"/>
    <w:tmpl w:val="D5663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5"/>
  </w:num>
  <w:num w:numId="6">
    <w:abstractNumId w:val="17"/>
  </w:num>
  <w:num w:numId="7">
    <w:abstractNumId w:val="1"/>
  </w:num>
  <w:num w:numId="8">
    <w:abstractNumId w:val="14"/>
  </w:num>
  <w:num w:numId="9">
    <w:abstractNumId w:val="4"/>
  </w:num>
  <w:num w:numId="10">
    <w:abstractNumId w:val="7"/>
  </w:num>
  <w:num w:numId="11">
    <w:abstractNumId w:val="13"/>
  </w:num>
  <w:num w:numId="12">
    <w:abstractNumId w:val="8"/>
  </w:num>
  <w:num w:numId="13">
    <w:abstractNumId w:val="9"/>
  </w:num>
  <w:num w:numId="14">
    <w:abstractNumId w:val="5"/>
  </w:num>
  <w:num w:numId="15">
    <w:abstractNumId w:val="3"/>
  </w:num>
  <w:num w:numId="16">
    <w:abstractNumId w:val="16"/>
  </w:num>
  <w:num w:numId="17">
    <w:abstractNumId w:val="10"/>
  </w:num>
  <w:num w:numId="18">
    <w:abstractNumId w:val="11"/>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4E9A"/>
    <w:rsid w:val="000350B6"/>
    <w:rsid w:val="0003540B"/>
    <w:rsid w:val="00035564"/>
    <w:rsid w:val="000356F9"/>
    <w:rsid w:val="00035A63"/>
    <w:rsid w:val="00035AF3"/>
    <w:rsid w:val="00035CAB"/>
    <w:rsid w:val="00036662"/>
    <w:rsid w:val="00036A16"/>
    <w:rsid w:val="00036C45"/>
    <w:rsid w:val="00036F0B"/>
    <w:rsid w:val="00036FA7"/>
    <w:rsid w:val="00036FC8"/>
    <w:rsid w:val="000370AA"/>
    <w:rsid w:val="00037180"/>
    <w:rsid w:val="000377E3"/>
    <w:rsid w:val="00037910"/>
    <w:rsid w:val="0003793F"/>
    <w:rsid w:val="00037A21"/>
    <w:rsid w:val="00037C47"/>
    <w:rsid w:val="00037DD0"/>
    <w:rsid w:val="0004008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2FD6"/>
    <w:rsid w:val="000430CF"/>
    <w:rsid w:val="000434A7"/>
    <w:rsid w:val="00043703"/>
    <w:rsid w:val="00043FE0"/>
    <w:rsid w:val="0004403C"/>
    <w:rsid w:val="00044225"/>
    <w:rsid w:val="00044359"/>
    <w:rsid w:val="000443CA"/>
    <w:rsid w:val="00044576"/>
    <w:rsid w:val="00044982"/>
    <w:rsid w:val="00044C7B"/>
    <w:rsid w:val="00044FC4"/>
    <w:rsid w:val="000451E5"/>
    <w:rsid w:val="0004529B"/>
    <w:rsid w:val="000453F6"/>
    <w:rsid w:val="000455F1"/>
    <w:rsid w:val="00045A47"/>
    <w:rsid w:val="00045E26"/>
    <w:rsid w:val="00046C25"/>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EB"/>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DDB"/>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CF2"/>
    <w:rsid w:val="00075E6A"/>
    <w:rsid w:val="000762D3"/>
    <w:rsid w:val="00077579"/>
    <w:rsid w:val="000805B2"/>
    <w:rsid w:val="00080786"/>
    <w:rsid w:val="0008091E"/>
    <w:rsid w:val="000809FA"/>
    <w:rsid w:val="00080C4E"/>
    <w:rsid w:val="00080D74"/>
    <w:rsid w:val="00081E8D"/>
    <w:rsid w:val="00082152"/>
    <w:rsid w:val="000826BA"/>
    <w:rsid w:val="000826FF"/>
    <w:rsid w:val="00082A49"/>
    <w:rsid w:val="00082E0B"/>
    <w:rsid w:val="00083322"/>
    <w:rsid w:val="00083788"/>
    <w:rsid w:val="00083A6F"/>
    <w:rsid w:val="00083E97"/>
    <w:rsid w:val="00083FCB"/>
    <w:rsid w:val="00084255"/>
    <w:rsid w:val="00085239"/>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59"/>
    <w:rsid w:val="00091714"/>
    <w:rsid w:val="00091D13"/>
    <w:rsid w:val="000921E3"/>
    <w:rsid w:val="00092334"/>
    <w:rsid w:val="0009270A"/>
    <w:rsid w:val="000930CF"/>
    <w:rsid w:val="000931C3"/>
    <w:rsid w:val="00093CB0"/>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6BE"/>
    <w:rsid w:val="000A7740"/>
    <w:rsid w:val="000A7C6A"/>
    <w:rsid w:val="000A7C88"/>
    <w:rsid w:val="000A7D92"/>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9DE"/>
    <w:rsid w:val="000C1BA3"/>
    <w:rsid w:val="000C1DBD"/>
    <w:rsid w:val="000C1F69"/>
    <w:rsid w:val="000C2008"/>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1C8"/>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86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306"/>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8A8"/>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6E95"/>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550"/>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37C"/>
    <w:rsid w:val="00155F7A"/>
    <w:rsid w:val="00156260"/>
    <w:rsid w:val="0015674F"/>
    <w:rsid w:val="001567E7"/>
    <w:rsid w:val="00156E20"/>
    <w:rsid w:val="00157492"/>
    <w:rsid w:val="0016019C"/>
    <w:rsid w:val="00160547"/>
    <w:rsid w:val="00160674"/>
    <w:rsid w:val="00160786"/>
    <w:rsid w:val="001611A7"/>
    <w:rsid w:val="001618A3"/>
    <w:rsid w:val="00162262"/>
    <w:rsid w:val="00162355"/>
    <w:rsid w:val="001625B5"/>
    <w:rsid w:val="001627B4"/>
    <w:rsid w:val="00162BD5"/>
    <w:rsid w:val="00162CF1"/>
    <w:rsid w:val="00162F82"/>
    <w:rsid w:val="001630E4"/>
    <w:rsid w:val="001634D4"/>
    <w:rsid w:val="001639BC"/>
    <w:rsid w:val="00163AFC"/>
    <w:rsid w:val="0016425F"/>
    <w:rsid w:val="00164646"/>
    <w:rsid w:val="001647FA"/>
    <w:rsid w:val="001649D4"/>
    <w:rsid w:val="00164A55"/>
    <w:rsid w:val="00164AA1"/>
    <w:rsid w:val="00164B4A"/>
    <w:rsid w:val="00164E50"/>
    <w:rsid w:val="00164FDC"/>
    <w:rsid w:val="00165089"/>
    <w:rsid w:val="00165137"/>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903"/>
    <w:rsid w:val="001729E1"/>
    <w:rsid w:val="00172B61"/>
    <w:rsid w:val="00172C20"/>
    <w:rsid w:val="00173049"/>
    <w:rsid w:val="001732ED"/>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91D"/>
    <w:rsid w:val="00182E75"/>
    <w:rsid w:val="00182F9A"/>
    <w:rsid w:val="001833FE"/>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397"/>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D5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B7CEB"/>
    <w:rsid w:val="001C002C"/>
    <w:rsid w:val="001C0085"/>
    <w:rsid w:val="001C04E1"/>
    <w:rsid w:val="001C05E9"/>
    <w:rsid w:val="001C063F"/>
    <w:rsid w:val="001C0684"/>
    <w:rsid w:val="001C0771"/>
    <w:rsid w:val="001C0883"/>
    <w:rsid w:val="001C12BF"/>
    <w:rsid w:val="001C16A9"/>
    <w:rsid w:val="001C1926"/>
    <w:rsid w:val="001C1B1E"/>
    <w:rsid w:val="001C1C63"/>
    <w:rsid w:val="001C1E53"/>
    <w:rsid w:val="001C211D"/>
    <w:rsid w:val="001C2E60"/>
    <w:rsid w:val="001C2EBC"/>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578"/>
    <w:rsid w:val="001D0593"/>
    <w:rsid w:val="001D0BDA"/>
    <w:rsid w:val="001D1258"/>
    <w:rsid w:val="001D13B0"/>
    <w:rsid w:val="001D14E6"/>
    <w:rsid w:val="001D1740"/>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9F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E0F"/>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B2A"/>
    <w:rsid w:val="00242CAE"/>
    <w:rsid w:val="00242EB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69F6"/>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0F93"/>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0B"/>
    <w:rsid w:val="002C5A6B"/>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0BDD"/>
    <w:rsid w:val="002D1371"/>
    <w:rsid w:val="002D13B7"/>
    <w:rsid w:val="002D145B"/>
    <w:rsid w:val="002D15C0"/>
    <w:rsid w:val="002D2057"/>
    <w:rsid w:val="002D2B4E"/>
    <w:rsid w:val="002D3718"/>
    <w:rsid w:val="002D3968"/>
    <w:rsid w:val="002D425A"/>
    <w:rsid w:val="002D4322"/>
    <w:rsid w:val="002D44A3"/>
    <w:rsid w:val="002D4A54"/>
    <w:rsid w:val="002D4E37"/>
    <w:rsid w:val="002D51E3"/>
    <w:rsid w:val="002D52E0"/>
    <w:rsid w:val="002D5DEA"/>
    <w:rsid w:val="002D5E07"/>
    <w:rsid w:val="002D6127"/>
    <w:rsid w:val="002D61C8"/>
    <w:rsid w:val="002D683C"/>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F2E"/>
    <w:rsid w:val="002E53F3"/>
    <w:rsid w:val="002E58E1"/>
    <w:rsid w:val="002E5BDD"/>
    <w:rsid w:val="002E5C1E"/>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2DF4"/>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CBD"/>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549"/>
    <w:rsid w:val="003048E8"/>
    <w:rsid w:val="00304AC5"/>
    <w:rsid w:val="00304FCA"/>
    <w:rsid w:val="00305BA1"/>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20CB"/>
    <w:rsid w:val="003121B8"/>
    <w:rsid w:val="00312452"/>
    <w:rsid w:val="0031283A"/>
    <w:rsid w:val="00312A90"/>
    <w:rsid w:val="00312B7E"/>
    <w:rsid w:val="00312EA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FAD"/>
    <w:rsid w:val="00324601"/>
    <w:rsid w:val="003246EF"/>
    <w:rsid w:val="00324731"/>
    <w:rsid w:val="003249F8"/>
    <w:rsid w:val="00324AB3"/>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37D2B"/>
    <w:rsid w:val="00340224"/>
    <w:rsid w:val="003405AE"/>
    <w:rsid w:val="00340E16"/>
    <w:rsid w:val="00340E58"/>
    <w:rsid w:val="00341087"/>
    <w:rsid w:val="00341CDF"/>
    <w:rsid w:val="00341E13"/>
    <w:rsid w:val="003421F6"/>
    <w:rsid w:val="00342420"/>
    <w:rsid w:val="0034243C"/>
    <w:rsid w:val="0034246D"/>
    <w:rsid w:val="003426DE"/>
    <w:rsid w:val="0034279B"/>
    <w:rsid w:val="00342813"/>
    <w:rsid w:val="0034305B"/>
    <w:rsid w:val="003430E0"/>
    <w:rsid w:val="00343752"/>
    <w:rsid w:val="00343C24"/>
    <w:rsid w:val="00343FBF"/>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A8B"/>
    <w:rsid w:val="0036605F"/>
    <w:rsid w:val="00366185"/>
    <w:rsid w:val="00366CED"/>
    <w:rsid w:val="003679F1"/>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0D"/>
    <w:rsid w:val="00373E10"/>
    <w:rsid w:val="00373F2C"/>
    <w:rsid w:val="0037406C"/>
    <w:rsid w:val="003741D2"/>
    <w:rsid w:val="003744CB"/>
    <w:rsid w:val="00374804"/>
    <w:rsid w:val="00374F06"/>
    <w:rsid w:val="00374F99"/>
    <w:rsid w:val="00374FC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1DF3"/>
    <w:rsid w:val="003821E7"/>
    <w:rsid w:val="00382903"/>
    <w:rsid w:val="00383483"/>
    <w:rsid w:val="00383D4B"/>
    <w:rsid w:val="00383DDB"/>
    <w:rsid w:val="003842A8"/>
    <w:rsid w:val="00384807"/>
    <w:rsid w:val="003848D9"/>
    <w:rsid w:val="00385192"/>
    <w:rsid w:val="003852CC"/>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6BE"/>
    <w:rsid w:val="00392BB9"/>
    <w:rsid w:val="00392DB8"/>
    <w:rsid w:val="00393B78"/>
    <w:rsid w:val="0039434B"/>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2B2"/>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3C9E"/>
    <w:rsid w:val="003A42BB"/>
    <w:rsid w:val="003A45FB"/>
    <w:rsid w:val="003A46C3"/>
    <w:rsid w:val="003A48FC"/>
    <w:rsid w:val="003A4B13"/>
    <w:rsid w:val="003A4E82"/>
    <w:rsid w:val="003A56D3"/>
    <w:rsid w:val="003A590E"/>
    <w:rsid w:val="003A5D35"/>
    <w:rsid w:val="003A5DE5"/>
    <w:rsid w:val="003A6330"/>
    <w:rsid w:val="003A67EA"/>
    <w:rsid w:val="003A6BC9"/>
    <w:rsid w:val="003A7222"/>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A93"/>
    <w:rsid w:val="003B7D28"/>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14AC"/>
    <w:rsid w:val="003D2050"/>
    <w:rsid w:val="003D207F"/>
    <w:rsid w:val="003D2339"/>
    <w:rsid w:val="003D26AA"/>
    <w:rsid w:val="003D2917"/>
    <w:rsid w:val="003D2A2B"/>
    <w:rsid w:val="003D39A6"/>
    <w:rsid w:val="003D4045"/>
    <w:rsid w:val="003D42A7"/>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6A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1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DA"/>
    <w:rsid w:val="004302E0"/>
    <w:rsid w:val="00430495"/>
    <w:rsid w:val="00430634"/>
    <w:rsid w:val="00430680"/>
    <w:rsid w:val="00430773"/>
    <w:rsid w:val="00430A72"/>
    <w:rsid w:val="00430D28"/>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530"/>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794"/>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C4F"/>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77FBA"/>
    <w:rsid w:val="004803A6"/>
    <w:rsid w:val="004803A9"/>
    <w:rsid w:val="004803F3"/>
    <w:rsid w:val="004807D5"/>
    <w:rsid w:val="00480A52"/>
    <w:rsid w:val="00480B03"/>
    <w:rsid w:val="00480E3D"/>
    <w:rsid w:val="004810EC"/>
    <w:rsid w:val="004814F6"/>
    <w:rsid w:val="0048158D"/>
    <w:rsid w:val="00481607"/>
    <w:rsid w:val="004817F1"/>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88"/>
    <w:rsid w:val="004A39BD"/>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40A"/>
    <w:rsid w:val="004B7809"/>
    <w:rsid w:val="004B795F"/>
    <w:rsid w:val="004B7BA5"/>
    <w:rsid w:val="004B7E4B"/>
    <w:rsid w:val="004C02BC"/>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247"/>
    <w:rsid w:val="004D535A"/>
    <w:rsid w:val="004D568B"/>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B82"/>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441"/>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07E"/>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4E1"/>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2C6"/>
    <w:rsid w:val="0055233E"/>
    <w:rsid w:val="00552569"/>
    <w:rsid w:val="005526F2"/>
    <w:rsid w:val="00552AA4"/>
    <w:rsid w:val="00552FF4"/>
    <w:rsid w:val="00553265"/>
    <w:rsid w:val="0055410A"/>
    <w:rsid w:val="00554125"/>
    <w:rsid w:val="0055445A"/>
    <w:rsid w:val="005547CB"/>
    <w:rsid w:val="00554C70"/>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D4"/>
    <w:rsid w:val="00562993"/>
    <w:rsid w:val="005629EA"/>
    <w:rsid w:val="00562CDC"/>
    <w:rsid w:val="00563656"/>
    <w:rsid w:val="00563855"/>
    <w:rsid w:val="00563CF6"/>
    <w:rsid w:val="00563FD2"/>
    <w:rsid w:val="0056434D"/>
    <w:rsid w:val="00565672"/>
    <w:rsid w:val="00565679"/>
    <w:rsid w:val="00565717"/>
    <w:rsid w:val="005659BB"/>
    <w:rsid w:val="005660A6"/>
    <w:rsid w:val="00566537"/>
    <w:rsid w:val="00566E56"/>
    <w:rsid w:val="0056719E"/>
    <w:rsid w:val="00567B12"/>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D00"/>
    <w:rsid w:val="00583E78"/>
    <w:rsid w:val="00584496"/>
    <w:rsid w:val="0058470D"/>
    <w:rsid w:val="00584ABE"/>
    <w:rsid w:val="00585932"/>
    <w:rsid w:val="00585C3A"/>
    <w:rsid w:val="0058628A"/>
    <w:rsid w:val="005863AF"/>
    <w:rsid w:val="00586897"/>
    <w:rsid w:val="00586C69"/>
    <w:rsid w:val="00587117"/>
    <w:rsid w:val="00587196"/>
    <w:rsid w:val="00587452"/>
    <w:rsid w:val="0058759B"/>
    <w:rsid w:val="0058764D"/>
    <w:rsid w:val="0058799C"/>
    <w:rsid w:val="00590203"/>
    <w:rsid w:val="0059030A"/>
    <w:rsid w:val="00590839"/>
    <w:rsid w:val="00590BF6"/>
    <w:rsid w:val="00591777"/>
    <w:rsid w:val="00591B9C"/>
    <w:rsid w:val="00592160"/>
    <w:rsid w:val="0059228D"/>
    <w:rsid w:val="005923C9"/>
    <w:rsid w:val="0059284F"/>
    <w:rsid w:val="00593044"/>
    <w:rsid w:val="0059316F"/>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6BE1"/>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9C"/>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470"/>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B73"/>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330"/>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8CB"/>
    <w:rsid w:val="00624AFA"/>
    <w:rsid w:val="00624C6E"/>
    <w:rsid w:val="00624FB3"/>
    <w:rsid w:val="00625783"/>
    <w:rsid w:val="00625B24"/>
    <w:rsid w:val="00625F5D"/>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483"/>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67B"/>
    <w:rsid w:val="00644842"/>
    <w:rsid w:val="0064486C"/>
    <w:rsid w:val="00644E60"/>
    <w:rsid w:val="00645376"/>
    <w:rsid w:val="006457B7"/>
    <w:rsid w:val="006459D1"/>
    <w:rsid w:val="0064622C"/>
    <w:rsid w:val="006462BF"/>
    <w:rsid w:val="006463BB"/>
    <w:rsid w:val="00646449"/>
    <w:rsid w:val="00646587"/>
    <w:rsid w:val="0064676E"/>
    <w:rsid w:val="00647778"/>
    <w:rsid w:val="00647CB3"/>
    <w:rsid w:val="00647D60"/>
    <w:rsid w:val="00650150"/>
    <w:rsid w:val="00650854"/>
    <w:rsid w:val="00650CF1"/>
    <w:rsid w:val="00650D1E"/>
    <w:rsid w:val="00650D20"/>
    <w:rsid w:val="00650EB8"/>
    <w:rsid w:val="00650F7C"/>
    <w:rsid w:val="00650FBE"/>
    <w:rsid w:val="006512EF"/>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598"/>
    <w:rsid w:val="00656846"/>
    <w:rsid w:val="00656A92"/>
    <w:rsid w:val="00656D6F"/>
    <w:rsid w:val="00657005"/>
    <w:rsid w:val="006578D9"/>
    <w:rsid w:val="00657F67"/>
    <w:rsid w:val="006601F9"/>
    <w:rsid w:val="0066023F"/>
    <w:rsid w:val="006602D1"/>
    <w:rsid w:val="006605DC"/>
    <w:rsid w:val="006607E4"/>
    <w:rsid w:val="00661239"/>
    <w:rsid w:val="00661386"/>
    <w:rsid w:val="00661636"/>
    <w:rsid w:val="006617CF"/>
    <w:rsid w:val="00661CC2"/>
    <w:rsid w:val="00662166"/>
    <w:rsid w:val="00662479"/>
    <w:rsid w:val="00662B2C"/>
    <w:rsid w:val="00662BB0"/>
    <w:rsid w:val="00662BC7"/>
    <w:rsid w:val="00662DBF"/>
    <w:rsid w:val="00662FA2"/>
    <w:rsid w:val="00662FA9"/>
    <w:rsid w:val="0066310B"/>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7B8"/>
    <w:rsid w:val="0067752E"/>
    <w:rsid w:val="006775ED"/>
    <w:rsid w:val="00677725"/>
    <w:rsid w:val="00677A3C"/>
    <w:rsid w:val="0068013A"/>
    <w:rsid w:val="0068092B"/>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DD2"/>
    <w:rsid w:val="00690F0E"/>
    <w:rsid w:val="006919C5"/>
    <w:rsid w:val="00691D43"/>
    <w:rsid w:val="00691FF1"/>
    <w:rsid w:val="0069242A"/>
    <w:rsid w:val="00692602"/>
    <w:rsid w:val="0069276E"/>
    <w:rsid w:val="00692799"/>
    <w:rsid w:val="006927F0"/>
    <w:rsid w:val="00692979"/>
    <w:rsid w:val="00692A0D"/>
    <w:rsid w:val="00692DF8"/>
    <w:rsid w:val="00693077"/>
    <w:rsid w:val="0069316B"/>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AA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0C8"/>
    <w:rsid w:val="006A6345"/>
    <w:rsid w:val="006A6725"/>
    <w:rsid w:val="006A69D7"/>
    <w:rsid w:val="006A6B69"/>
    <w:rsid w:val="006A7574"/>
    <w:rsid w:val="006A778B"/>
    <w:rsid w:val="006A7B4A"/>
    <w:rsid w:val="006A7BF2"/>
    <w:rsid w:val="006A7C40"/>
    <w:rsid w:val="006A7FDD"/>
    <w:rsid w:val="006B0099"/>
    <w:rsid w:val="006B0489"/>
    <w:rsid w:val="006B05B8"/>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34"/>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128"/>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36E"/>
    <w:rsid w:val="006C74D4"/>
    <w:rsid w:val="006C75C9"/>
    <w:rsid w:val="006C7AAA"/>
    <w:rsid w:val="006C7AE7"/>
    <w:rsid w:val="006C7B85"/>
    <w:rsid w:val="006C7B8D"/>
    <w:rsid w:val="006D0233"/>
    <w:rsid w:val="006D03CD"/>
    <w:rsid w:val="006D0A70"/>
    <w:rsid w:val="006D0AD9"/>
    <w:rsid w:val="006D0DED"/>
    <w:rsid w:val="006D0F85"/>
    <w:rsid w:val="006D1377"/>
    <w:rsid w:val="006D167C"/>
    <w:rsid w:val="006D19ED"/>
    <w:rsid w:val="006D1A23"/>
    <w:rsid w:val="006D1C58"/>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872"/>
    <w:rsid w:val="006E792F"/>
    <w:rsid w:val="006E7969"/>
    <w:rsid w:val="006E7ACC"/>
    <w:rsid w:val="006E7D53"/>
    <w:rsid w:val="006E7E49"/>
    <w:rsid w:val="006E7F41"/>
    <w:rsid w:val="006E7F71"/>
    <w:rsid w:val="006F05C2"/>
    <w:rsid w:val="006F090B"/>
    <w:rsid w:val="006F0AA0"/>
    <w:rsid w:val="006F0C12"/>
    <w:rsid w:val="006F0E03"/>
    <w:rsid w:val="006F0EB1"/>
    <w:rsid w:val="006F0EF0"/>
    <w:rsid w:val="006F0FEC"/>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2E3"/>
    <w:rsid w:val="00700F43"/>
    <w:rsid w:val="007017EA"/>
    <w:rsid w:val="0070181F"/>
    <w:rsid w:val="007018E3"/>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724"/>
    <w:rsid w:val="00705803"/>
    <w:rsid w:val="00705E96"/>
    <w:rsid w:val="0070614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559"/>
    <w:rsid w:val="00712A0F"/>
    <w:rsid w:val="00712C53"/>
    <w:rsid w:val="00712FDB"/>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0A0"/>
    <w:rsid w:val="0073497A"/>
    <w:rsid w:val="007356D0"/>
    <w:rsid w:val="007361BE"/>
    <w:rsid w:val="0073637C"/>
    <w:rsid w:val="00736D7B"/>
    <w:rsid w:val="00736FCE"/>
    <w:rsid w:val="00737131"/>
    <w:rsid w:val="0073742C"/>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BD0"/>
    <w:rsid w:val="00751F76"/>
    <w:rsid w:val="00752497"/>
    <w:rsid w:val="007524DC"/>
    <w:rsid w:val="0075288B"/>
    <w:rsid w:val="007528FC"/>
    <w:rsid w:val="00752FE7"/>
    <w:rsid w:val="0075311E"/>
    <w:rsid w:val="007536BB"/>
    <w:rsid w:val="00753B9D"/>
    <w:rsid w:val="00753DE9"/>
    <w:rsid w:val="00753F01"/>
    <w:rsid w:val="0075412E"/>
    <w:rsid w:val="00754350"/>
    <w:rsid w:val="00754682"/>
    <w:rsid w:val="007546B1"/>
    <w:rsid w:val="00754D64"/>
    <w:rsid w:val="007558C6"/>
    <w:rsid w:val="00755B06"/>
    <w:rsid w:val="00755E06"/>
    <w:rsid w:val="007563A1"/>
    <w:rsid w:val="007564B4"/>
    <w:rsid w:val="007565E2"/>
    <w:rsid w:val="00757032"/>
    <w:rsid w:val="007570A3"/>
    <w:rsid w:val="00757210"/>
    <w:rsid w:val="007572E9"/>
    <w:rsid w:val="00757495"/>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E0D"/>
    <w:rsid w:val="00770C43"/>
    <w:rsid w:val="00770CEE"/>
    <w:rsid w:val="007712C9"/>
    <w:rsid w:val="00771D6F"/>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9D4"/>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EAB"/>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4910"/>
    <w:rsid w:val="007954AC"/>
    <w:rsid w:val="00795793"/>
    <w:rsid w:val="0079601B"/>
    <w:rsid w:val="007962E1"/>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1F37"/>
    <w:rsid w:val="007A2213"/>
    <w:rsid w:val="007A2BFF"/>
    <w:rsid w:val="007A2DE7"/>
    <w:rsid w:val="007A300F"/>
    <w:rsid w:val="007A3040"/>
    <w:rsid w:val="007A3373"/>
    <w:rsid w:val="007A3395"/>
    <w:rsid w:val="007A3505"/>
    <w:rsid w:val="007A358C"/>
    <w:rsid w:val="007A3611"/>
    <w:rsid w:val="007A3826"/>
    <w:rsid w:val="007A3BF2"/>
    <w:rsid w:val="007A4264"/>
    <w:rsid w:val="007A43F5"/>
    <w:rsid w:val="007A4AF1"/>
    <w:rsid w:val="007A5067"/>
    <w:rsid w:val="007A5288"/>
    <w:rsid w:val="007A618D"/>
    <w:rsid w:val="007A6333"/>
    <w:rsid w:val="007A6477"/>
    <w:rsid w:val="007A6496"/>
    <w:rsid w:val="007A68DA"/>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A66"/>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2DD"/>
    <w:rsid w:val="007C2A39"/>
    <w:rsid w:val="007C30FE"/>
    <w:rsid w:val="007C3A53"/>
    <w:rsid w:val="007C3D88"/>
    <w:rsid w:val="007C3F14"/>
    <w:rsid w:val="007C3F68"/>
    <w:rsid w:val="007C40DE"/>
    <w:rsid w:val="007C45D9"/>
    <w:rsid w:val="007C4900"/>
    <w:rsid w:val="007C4953"/>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4A"/>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3A0"/>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B74"/>
    <w:rsid w:val="007F3DE6"/>
    <w:rsid w:val="007F3FB0"/>
    <w:rsid w:val="007F43A9"/>
    <w:rsid w:val="007F4EC0"/>
    <w:rsid w:val="007F5608"/>
    <w:rsid w:val="007F5874"/>
    <w:rsid w:val="007F5A61"/>
    <w:rsid w:val="007F5D4A"/>
    <w:rsid w:val="007F6562"/>
    <w:rsid w:val="007F65F2"/>
    <w:rsid w:val="007F70D6"/>
    <w:rsid w:val="007F7864"/>
    <w:rsid w:val="007F795B"/>
    <w:rsid w:val="007F7B6D"/>
    <w:rsid w:val="007F7C2F"/>
    <w:rsid w:val="007F7C4A"/>
    <w:rsid w:val="007F7C9D"/>
    <w:rsid w:val="007F7F04"/>
    <w:rsid w:val="00800104"/>
    <w:rsid w:val="00800184"/>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CD7"/>
    <w:rsid w:val="00810DE9"/>
    <w:rsid w:val="00810EAE"/>
    <w:rsid w:val="00811036"/>
    <w:rsid w:val="00811EF6"/>
    <w:rsid w:val="00811FDF"/>
    <w:rsid w:val="00812365"/>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8CC"/>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D71"/>
    <w:rsid w:val="00833EF5"/>
    <w:rsid w:val="0083417A"/>
    <w:rsid w:val="00834463"/>
    <w:rsid w:val="00834464"/>
    <w:rsid w:val="00834512"/>
    <w:rsid w:val="008346A5"/>
    <w:rsid w:val="00834746"/>
    <w:rsid w:val="008349E7"/>
    <w:rsid w:val="00835405"/>
    <w:rsid w:val="008354F3"/>
    <w:rsid w:val="00835508"/>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374"/>
    <w:rsid w:val="00841573"/>
    <w:rsid w:val="0084166C"/>
    <w:rsid w:val="00841775"/>
    <w:rsid w:val="008419A1"/>
    <w:rsid w:val="00841EB3"/>
    <w:rsid w:val="00841FC0"/>
    <w:rsid w:val="00842061"/>
    <w:rsid w:val="008420F8"/>
    <w:rsid w:val="008420FA"/>
    <w:rsid w:val="00842329"/>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72"/>
    <w:rsid w:val="008476ED"/>
    <w:rsid w:val="00847991"/>
    <w:rsid w:val="00847C4E"/>
    <w:rsid w:val="0085065A"/>
    <w:rsid w:val="008507BC"/>
    <w:rsid w:val="0085130C"/>
    <w:rsid w:val="00851391"/>
    <w:rsid w:val="008514AE"/>
    <w:rsid w:val="008516A5"/>
    <w:rsid w:val="00851B22"/>
    <w:rsid w:val="00851B9A"/>
    <w:rsid w:val="0085207B"/>
    <w:rsid w:val="008521C5"/>
    <w:rsid w:val="00852312"/>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160"/>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B2"/>
    <w:rsid w:val="00873BF0"/>
    <w:rsid w:val="008741FF"/>
    <w:rsid w:val="00874779"/>
    <w:rsid w:val="00874C94"/>
    <w:rsid w:val="00874D5F"/>
    <w:rsid w:val="00874E33"/>
    <w:rsid w:val="00874FAC"/>
    <w:rsid w:val="0087504C"/>
    <w:rsid w:val="008750C0"/>
    <w:rsid w:val="00875905"/>
    <w:rsid w:val="00875DFF"/>
    <w:rsid w:val="00875E7F"/>
    <w:rsid w:val="00875E9E"/>
    <w:rsid w:val="00875F79"/>
    <w:rsid w:val="00875FBD"/>
    <w:rsid w:val="008760E9"/>
    <w:rsid w:val="0087663C"/>
    <w:rsid w:val="00876AC7"/>
    <w:rsid w:val="00877076"/>
    <w:rsid w:val="0087721D"/>
    <w:rsid w:val="0087746C"/>
    <w:rsid w:val="00877915"/>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F3B"/>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0DB"/>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E23"/>
    <w:rsid w:val="008D2461"/>
    <w:rsid w:val="008D2B43"/>
    <w:rsid w:val="008D3202"/>
    <w:rsid w:val="008D3208"/>
    <w:rsid w:val="008D3858"/>
    <w:rsid w:val="008D38E6"/>
    <w:rsid w:val="008D3B9E"/>
    <w:rsid w:val="008D3C15"/>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25A"/>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5FC9"/>
    <w:rsid w:val="008E624F"/>
    <w:rsid w:val="008E6333"/>
    <w:rsid w:val="008E6788"/>
    <w:rsid w:val="008E6BE9"/>
    <w:rsid w:val="008E6DDD"/>
    <w:rsid w:val="008E737D"/>
    <w:rsid w:val="008E7DB3"/>
    <w:rsid w:val="008E7F01"/>
    <w:rsid w:val="008F013E"/>
    <w:rsid w:val="008F01AB"/>
    <w:rsid w:val="008F0460"/>
    <w:rsid w:val="008F0D27"/>
    <w:rsid w:val="008F1088"/>
    <w:rsid w:val="008F1144"/>
    <w:rsid w:val="008F14A2"/>
    <w:rsid w:val="008F1824"/>
    <w:rsid w:val="008F1CF8"/>
    <w:rsid w:val="008F20D9"/>
    <w:rsid w:val="008F2201"/>
    <w:rsid w:val="008F22AA"/>
    <w:rsid w:val="008F23AD"/>
    <w:rsid w:val="008F2595"/>
    <w:rsid w:val="008F2B3A"/>
    <w:rsid w:val="008F2B4B"/>
    <w:rsid w:val="008F2D29"/>
    <w:rsid w:val="008F3782"/>
    <w:rsid w:val="008F3A11"/>
    <w:rsid w:val="008F3D2D"/>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5E"/>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29"/>
    <w:rsid w:val="009353E0"/>
    <w:rsid w:val="009355F0"/>
    <w:rsid w:val="00935B52"/>
    <w:rsid w:val="00936951"/>
    <w:rsid w:val="00936A90"/>
    <w:rsid w:val="00936C41"/>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14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AE9"/>
    <w:rsid w:val="00946C56"/>
    <w:rsid w:val="00946CAB"/>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B27"/>
    <w:rsid w:val="00953B32"/>
    <w:rsid w:val="009548C3"/>
    <w:rsid w:val="0095506D"/>
    <w:rsid w:val="009550DC"/>
    <w:rsid w:val="009555E2"/>
    <w:rsid w:val="009557DF"/>
    <w:rsid w:val="00955A2E"/>
    <w:rsid w:val="00955A97"/>
    <w:rsid w:val="00956101"/>
    <w:rsid w:val="00957060"/>
    <w:rsid w:val="009572D6"/>
    <w:rsid w:val="00957487"/>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275"/>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009"/>
    <w:rsid w:val="00980403"/>
    <w:rsid w:val="009804CB"/>
    <w:rsid w:val="009808B5"/>
    <w:rsid w:val="009809DD"/>
    <w:rsid w:val="00980C26"/>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BF"/>
    <w:rsid w:val="009A2F7F"/>
    <w:rsid w:val="009A3183"/>
    <w:rsid w:val="009A3704"/>
    <w:rsid w:val="009A37AC"/>
    <w:rsid w:val="009A3AB5"/>
    <w:rsid w:val="009A3F77"/>
    <w:rsid w:val="009A4030"/>
    <w:rsid w:val="009A4DB0"/>
    <w:rsid w:val="009A515A"/>
    <w:rsid w:val="009A516A"/>
    <w:rsid w:val="009A526C"/>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5AD"/>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186"/>
    <w:rsid w:val="009C0BC1"/>
    <w:rsid w:val="009C0DBE"/>
    <w:rsid w:val="009C1031"/>
    <w:rsid w:val="009C10DF"/>
    <w:rsid w:val="009C1A35"/>
    <w:rsid w:val="009C1D4B"/>
    <w:rsid w:val="009C1E0C"/>
    <w:rsid w:val="009C264C"/>
    <w:rsid w:val="009C281C"/>
    <w:rsid w:val="009C29B8"/>
    <w:rsid w:val="009C2A48"/>
    <w:rsid w:val="009C2A64"/>
    <w:rsid w:val="009C3D88"/>
    <w:rsid w:val="009C3E09"/>
    <w:rsid w:val="009C4049"/>
    <w:rsid w:val="009C4233"/>
    <w:rsid w:val="009C439D"/>
    <w:rsid w:val="009C45C0"/>
    <w:rsid w:val="009C46E0"/>
    <w:rsid w:val="009C47AE"/>
    <w:rsid w:val="009C50F7"/>
    <w:rsid w:val="009C51D5"/>
    <w:rsid w:val="009C520B"/>
    <w:rsid w:val="009C54F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838"/>
    <w:rsid w:val="009E2BC0"/>
    <w:rsid w:val="009E2F97"/>
    <w:rsid w:val="009E30BA"/>
    <w:rsid w:val="009E3235"/>
    <w:rsid w:val="009E36F2"/>
    <w:rsid w:val="009E3790"/>
    <w:rsid w:val="009E3DBA"/>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266"/>
    <w:rsid w:val="009E798E"/>
    <w:rsid w:val="009E7E19"/>
    <w:rsid w:val="009F0012"/>
    <w:rsid w:val="009F06F6"/>
    <w:rsid w:val="009F0C38"/>
    <w:rsid w:val="009F0CD1"/>
    <w:rsid w:val="009F1033"/>
    <w:rsid w:val="009F187B"/>
    <w:rsid w:val="009F1933"/>
    <w:rsid w:val="009F2C2B"/>
    <w:rsid w:val="009F2CD0"/>
    <w:rsid w:val="009F2E7E"/>
    <w:rsid w:val="009F300E"/>
    <w:rsid w:val="009F36D3"/>
    <w:rsid w:val="009F3A4B"/>
    <w:rsid w:val="009F3DA4"/>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A6A"/>
    <w:rsid w:val="00A02B26"/>
    <w:rsid w:val="00A02C8C"/>
    <w:rsid w:val="00A0358A"/>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0F69"/>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272F1"/>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81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4EE"/>
    <w:rsid w:val="00A52905"/>
    <w:rsid w:val="00A52C5D"/>
    <w:rsid w:val="00A52D1E"/>
    <w:rsid w:val="00A52DA2"/>
    <w:rsid w:val="00A52E81"/>
    <w:rsid w:val="00A530AF"/>
    <w:rsid w:val="00A539B0"/>
    <w:rsid w:val="00A53BD6"/>
    <w:rsid w:val="00A54143"/>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A4"/>
    <w:rsid w:val="00AB53BA"/>
    <w:rsid w:val="00AB57AD"/>
    <w:rsid w:val="00AB583A"/>
    <w:rsid w:val="00AB642C"/>
    <w:rsid w:val="00AB6546"/>
    <w:rsid w:val="00AB7134"/>
    <w:rsid w:val="00AB71E3"/>
    <w:rsid w:val="00AB76D5"/>
    <w:rsid w:val="00AB7787"/>
    <w:rsid w:val="00AB78AC"/>
    <w:rsid w:val="00AC0207"/>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BEC"/>
    <w:rsid w:val="00AD4036"/>
    <w:rsid w:val="00AD48F9"/>
    <w:rsid w:val="00AD4E98"/>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28B0"/>
    <w:rsid w:val="00AF2DED"/>
    <w:rsid w:val="00AF3416"/>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4C1E"/>
    <w:rsid w:val="00B150B5"/>
    <w:rsid w:val="00B15141"/>
    <w:rsid w:val="00B1514B"/>
    <w:rsid w:val="00B151C6"/>
    <w:rsid w:val="00B15881"/>
    <w:rsid w:val="00B15A0F"/>
    <w:rsid w:val="00B15FA1"/>
    <w:rsid w:val="00B16753"/>
    <w:rsid w:val="00B167A6"/>
    <w:rsid w:val="00B16B5F"/>
    <w:rsid w:val="00B1736C"/>
    <w:rsid w:val="00B174B6"/>
    <w:rsid w:val="00B17744"/>
    <w:rsid w:val="00B20057"/>
    <w:rsid w:val="00B20068"/>
    <w:rsid w:val="00B201E5"/>
    <w:rsid w:val="00B2043A"/>
    <w:rsid w:val="00B206B9"/>
    <w:rsid w:val="00B20E2B"/>
    <w:rsid w:val="00B21016"/>
    <w:rsid w:val="00B21135"/>
    <w:rsid w:val="00B215A8"/>
    <w:rsid w:val="00B215F9"/>
    <w:rsid w:val="00B21A0B"/>
    <w:rsid w:val="00B21CA7"/>
    <w:rsid w:val="00B21D72"/>
    <w:rsid w:val="00B21D85"/>
    <w:rsid w:val="00B21D86"/>
    <w:rsid w:val="00B21DF9"/>
    <w:rsid w:val="00B21F49"/>
    <w:rsid w:val="00B22329"/>
    <w:rsid w:val="00B2250D"/>
    <w:rsid w:val="00B2262B"/>
    <w:rsid w:val="00B22B8D"/>
    <w:rsid w:val="00B22CE0"/>
    <w:rsid w:val="00B233A9"/>
    <w:rsid w:val="00B239CC"/>
    <w:rsid w:val="00B24BFF"/>
    <w:rsid w:val="00B24F49"/>
    <w:rsid w:val="00B254EC"/>
    <w:rsid w:val="00B25585"/>
    <w:rsid w:val="00B25A70"/>
    <w:rsid w:val="00B25BD8"/>
    <w:rsid w:val="00B25DE8"/>
    <w:rsid w:val="00B25E1D"/>
    <w:rsid w:val="00B25F9A"/>
    <w:rsid w:val="00B2613A"/>
    <w:rsid w:val="00B26462"/>
    <w:rsid w:val="00B265F9"/>
    <w:rsid w:val="00B269CE"/>
    <w:rsid w:val="00B26E5B"/>
    <w:rsid w:val="00B26E80"/>
    <w:rsid w:val="00B270CB"/>
    <w:rsid w:val="00B2757B"/>
    <w:rsid w:val="00B27D54"/>
    <w:rsid w:val="00B3000F"/>
    <w:rsid w:val="00B30568"/>
    <w:rsid w:val="00B305C0"/>
    <w:rsid w:val="00B30E3E"/>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643"/>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7D"/>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3EE"/>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16D"/>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4FB"/>
    <w:rsid w:val="00B8769E"/>
    <w:rsid w:val="00B90035"/>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CC9"/>
    <w:rsid w:val="00BA3E83"/>
    <w:rsid w:val="00BA3F29"/>
    <w:rsid w:val="00BA40BE"/>
    <w:rsid w:val="00BA4282"/>
    <w:rsid w:val="00BA48E0"/>
    <w:rsid w:val="00BA4FD4"/>
    <w:rsid w:val="00BA5346"/>
    <w:rsid w:val="00BA54FB"/>
    <w:rsid w:val="00BA57F8"/>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406"/>
    <w:rsid w:val="00BB7634"/>
    <w:rsid w:val="00BB7F0A"/>
    <w:rsid w:val="00BC0413"/>
    <w:rsid w:val="00BC16BF"/>
    <w:rsid w:val="00BC1A03"/>
    <w:rsid w:val="00BC1A99"/>
    <w:rsid w:val="00BC201A"/>
    <w:rsid w:val="00BC2432"/>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305"/>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6C2"/>
    <w:rsid w:val="00C01835"/>
    <w:rsid w:val="00C02192"/>
    <w:rsid w:val="00C023FA"/>
    <w:rsid w:val="00C02CDE"/>
    <w:rsid w:val="00C02E1A"/>
    <w:rsid w:val="00C033DD"/>
    <w:rsid w:val="00C038A7"/>
    <w:rsid w:val="00C039B6"/>
    <w:rsid w:val="00C03B7B"/>
    <w:rsid w:val="00C04803"/>
    <w:rsid w:val="00C05567"/>
    <w:rsid w:val="00C057E0"/>
    <w:rsid w:val="00C05863"/>
    <w:rsid w:val="00C05B64"/>
    <w:rsid w:val="00C05C20"/>
    <w:rsid w:val="00C06066"/>
    <w:rsid w:val="00C06158"/>
    <w:rsid w:val="00C06473"/>
    <w:rsid w:val="00C0648A"/>
    <w:rsid w:val="00C0663A"/>
    <w:rsid w:val="00C067A4"/>
    <w:rsid w:val="00C06ADF"/>
    <w:rsid w:val="00C06BE9"/>
    <w:rsid w:val="00C07A6C"/>
    <w:rsid w:val="00C07AE3"/>
    <w:rsid w:val="00C07AE4"/>
    <w:rsid w:val="00C07D3E"/>
    <w:rsid w:val="00C10599"/>
    <w:rsid w:val="00C106DF"/>
    <w:rsid w:val="00C10F9D"/>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26"/>
    <w:rsid w:val="00C140FE"/>
    <w:rsid w:val="00C1487B"/>
    <w:rsid w:val="00C15135"/>
    <w:rsid w:val="00C157D8"/>
    <w:rsid w:val="00C159ED"/>
    <w:rsid w:val="00C16502"/>
    <w:rsid w:val="00C1662C"/>
    <w:rsid w:val="00C17099"/>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001"/>
    <w:rsid w:val="00C46B53"/>
    <w:rsid w:val="00C470AA"/>
    <w:rsid w:val="00C47244"/>
    <w:rsid w:val="00C47273"/>
    <w:rsid w:val="00C47AE8"/>
    <w:rsid w:val="00C47BDC"/>
    <w:rsid w:val="00C5020E"/>
    <w:rsid w:val="00C50387"/>
    <w:rsid w:val="00C508B7"/>
    <w:rsid w:val="00C50DB9"/>
    <w:rsid w:val="00C5104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3617"/>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0D2F"/>
    <w:rsid w:val="00C812B3"/>
    <w:rsid w:val="00C814E2"/>
    <w:rsid w:val="00C8172E"/>
    <w:rsid w:val="00C8198E"/>
    <w:rsid w:val="00C81B30"/>
    <w:rsid w:val="00C81FBF"/>
    <w:rsid w:val="00C82327"/>
    <w:rsid w:val="00C82387"/>
    <w:rsid w:val="00C83446"/>
    <w:rsid w:val="00C839C6"/>
    <w:rsid w:val="00C84ACC"/>
    <w:rsid w:val="00C84C87"/>
    <w:rsid w:val="00C84E61"/>
    <w:rsid w:val="00C8534D"/>
    <w:rsid w:val="00C8559C"/>
    <w:rsid w:val="00C85A73"/>
    <w:rsid w:val="00C8624E"/>
    <w:rsid w:val="00C86379"/>
    <w:rsid w:val="00C864DB"/>
    <w:rsid w:val="00C86A9B"/>
    <w:rsid w:val="00C8781D"/>
    <w:rsid w:val="00C9003B"/>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DCC"/>
    <w:rsid w:val="00CA4FE7"/>
    <w:rsid w:val="00CA51A0"/>
    <w:rsid w:val="00CA5F22"/>
    <w:rsid w:val="00CA6164"/>
    <w:rsid w:val="00CA6262"/>
    <w:rsid w:val="00CA73B2"/>
    <w:rsid w:val="00CA74E8"/>
    <w:rsid w:val="00CB019B"/>
    <w:rsid w:val="00CB047F"/>
    <w:rsid w:val="00CB0B95"/>
    <w:rsid w:val="00CB0C2A"/>
    <w:rsid w:val="00CB11BD"/>
    <w:rsid w:val="00CB1368"/>
    <w:rsid w:val="00CB1F2A"/>
    <w:rsid w:val="00CB22E0"/>
    <w:rsid w:val="00CB2836"/>
    <w:rsid w:val="00CB2D7E"/>
    <w:rsid w:val="00CB3622"/>
    <w:rsid w:val="00CB378C"/>
    <w:rsid w:val="00CB464B"/>
    <w:rsid w:val="00CB480A"/>
    <w:rsid w:val="00CB4FA5"/>
    <w:rsid w:val="00CB5359"/>
    <w:rsid w:val="00CB5495"/>
    <w:rsid w:val="00CB549E"/>
    <w:rsid w:val="00CB558B"/>
    <w:rsid w:val="00CB57E5"/>
    <w:rsid w:val="00CB58DD"/>
    <w:rsid w:val="00CB5A9F"/>
    <w:rsid w:val="00CB5C9D"/>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318"/>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A0F"/>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885"/>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B1"/>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616"/>
    <w:rsid w:val="00D72E86"/>
    <w:rsid w:val="00D73347"/>
    <w:rsid w:val="00D73A3C"/>
    <w:rsid w:val="00D73A6B"/>
    <w:rsid w:val="00D73DAD"/>
    <w:rsid w:val="00D73E0D"/>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374"/>
    <w:rsid w:val="00D8165A"/>
    <w:rsid w:val="00D81664"/>
    <w:rsid w:val="00D817FD"/>
    <w:rsid w:val="00D81E9C"/>
    <w:rsid w:val="00D82068"/>
    <w:rsid w:val="00D820F3"/>
    <w:rsid w:val="00D829AC"/>
    <w:rsid w:val="00D83401"/>
    <w:rsid w:val="00D837CC"/>
    <w:rsid w:val="00D84268"/>
    <w:rsid w:val="00D846C5"/>
    <w:rsid w:val="00D84798"/>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36"/>
    <w:rsid w:val="00D9278F"/>
    <w:rsid w:val="00D92CBC"/>
    <w:rsid w:val="00D92FD3"/>
    <w:rsid w:val="00D931F2"/>
    <w:rsid w:val="00D93202"/>
    <w:rsid w:val="00D939D3"/>
    <w:rsid w:val="00D94160"/>
    <w:rsid w:val="00D9465A"/>
    <w:rsid w:val="00D948A0"/>
    <w:rsid w:val="00D94AB2"/>
    <w:rsid w:val="00D94BB0"/>
    <w:rsid w:val="00D94FF3"/>
    <w:rsid w:val="00D9551D"/>
    <w:rsid w:val="00D955C8"/>
    <w:rsid w:val="00D95783"/>
    <w:rsid w:val="00D957C0"/>
    <w:rsid w:val="00D9585B"/>
    <w:rsid w:val="00D95BF0"/>
    <w:rsid w:val="00D95BFF"/>
    <w:rsid w:val="00D95F11"/>
    <w:rsid w:val="00D96193"/>
    <w:rsid w:val="00D96DD2"/>
    <w:rsid w:val="00D96E0C"/>
    <w:rsid w:val="00D978B9"/>
    <w:rsid w:val="00D97E86"/>
    <w:rsid w:val="00DA0FC0"/>
    <w:rsid w:val="00DA1BE4"/>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8BE"/>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F0"/>
    <w:rsid w:val="00DB39DE"/>
    <w:rsid w:val="00DB3BD2"/>
    <w:rsid w:val="00DB3D52"/>
    <w:rsid w:val="00DB42C3"/>
    <w:rsid w:val="00DB42F2"/>
    <w:rsid w:val="00DB4322"/>
    <w:rsid w:val="00DB4419"/>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0FEB"/>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CA8"/>
    <w:rsid w:val="00DC3CE5"/>
    <w:rsid w:val="00DC3E1F"/>
    <w:rsid w:val="00DC4422"/>
    <w:rsid w:val="00DC4B72"/>
    <w:rsid w:val="00DC4D82"/>
    <w:rsid w:val="00DC4E9C"/>
    <w:rsid w:val="00DC522F"/>
    <w:rsid w:val="00DC546C"/>
    <w:rsid w:val="00DC588E"/>
    <w:rsid w:val="00DC65D8"/>
    <w:rsid w:val="00DC6A94"/>
    <w:rsid w:val="00DC6DE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8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375"/>
    <w:rsid w:val="00DF6769"/>
    <w:rsid w:val="00DF6824"/>
    <w:rsid w:val="00DF690B"/>
    <w:rsid w:val="00DF6DFE"/>
    <w:rsid w:val="00DF7226"/>
    <w:rsid w:val="00DF7432"/>
    <w:rsid w:val="00DF7AC3"/>
    <w:rsid w:val="00DF7BAD"/>
    <w:rsid w:val="00E004D1"/>
    <w:rsid w:val="00E00A07"/>
    <w:rsid w:val="00E00BCC"/>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A5E"/>
    <w:rsid w:val="00E25B48"/>
    <w:rsid w:val="00E25BD8"/>
    <w:rsid w:val="00E25F49"/>
    <w:rsid w:val="00E2617B"/>
    <w:rsid w:val="00E2690E"/>
    <w:rsid w:val="00E26DA3"/>
    <w:rsid w:val="00E26EFB"/>
    <w:rsid w:val="00E27009"/>
    <w:rsid w:val="00E272FE"/>
    <w:rsid w:val="00E273D3"/>
    <w:rsid w:val="00E2779B"/>
    <w:rsid w:val="00E30517"/>
    <w:rsid w:val="00E3070A"/>
    <w:rsid w:val="00E30A72"/>
    <w:rsid w:val="00E30B49"/>
    <w:rsid w:val="00E31371"/>
    <w:rsid w:val="00E31506"/>
    <w:rsid w:val="00E317E4"/>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50FD"/>
    <w:rsid w:val="00E354CA"/>
    <w:rsid w:val="00E356DB"/>
    <w:rsid w:val="00E35A1D"/>
    <w:rsid w:val="00E35E22"/>
    <w:rsid w:val="00E35F47"/>
    <w:rsid w:val="00E362BC"/>
    <w:rsid w:val="00E362EB"/>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A19"/>
    <w:rsid w:val="00E47B8B"/>
    <w:rsid w:val="00E47D5F"/>
    <w:rsid w:val="00E47D96"/>
    <w:rsid w:val="00E47F09"/>
    <w:rsid w:val="00E50AD8"/>
    <w:rsid w:val="00E50DAD"/>
    <w:rsid w:val="00E514F2"/>
    <w:rsid w:val="00E51548"/>
    <w:rsid w:val="00E515A3"/>
    <w:rsid w:val="00E51D1B"/>
    <w:rsid w:val="00E51E23"/>
    <w:rsid w:val="00E5297E"/>
    <w:rsid w:val="00E52CCE"/>
    <w:rsid w:val="00E52F76"/>
    <w:rsid w:val="00E5315C"/>
    <w:rsid w:val="00E53165"/>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A8E"/>
    <w:rsid w:val="00E61DAC"/>
    <w:rsid w:val="00E624DA"/>
    <w:rsid w:val="00E628C6"/>
    <w:rsid w:val="00E629F9"/>
    <w:rsid w:val="00E62AF2"/>
    <w:rsid w:val="00E62BBF"/>
    <w:rsid w:val="00E62BED"/>
    <w:rsid w:val="00E630F7"/>
    <w:rsid w:val="00E63CFB"/>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513"/>
    <w:rsid w:val="00E7696D"/>
    <w:rsid w:val="00E76ED7"/>
    <w:rsid w:val="00E7704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D27"/>
    <w:rsid w:val="00E96FBC"/>
    <w:rsid w:val="00E9738B"/>
    <w:rsid w:val="00E973B0"/>
    <w:rsid w:val="00E973C6"/>
    <w:rsid w:val="00E97447"/>
    <w:rsid w:val="00E97507"/>
    <w:rsid w:val="00E9795D"/>
    <w:rsid w:val="00E97DDB"/>
    <w:rsid w:val="00EA0081"/>
    <w:rsid w:val="00EA00F3"/>
    <w:rsid w:val="00EA0281"/>
    <w:rsid w:val="00EA070B"/>
    <w:rsid w:val="00EA08E9"/>
    <w:rsid w:val="00EA0BD3"/>
    <w:rsid w:val="00EA0BFA"/>
    <w:rsid w:val="00EA0E05"/>
    <w:rsid w:val="00EA0E10"/>
    <w:rsid w:val="00EA1973"/>
    <w:rsid w:val="00EA1B4A"/>
    <w:rsid w:val="00EA1B6C"/>
    <w:rsid w:val="00EA1D08"/>
    <w:rsid w:val="00EA2271"/>
    <w:rsid w:val="00EA2730"/>
    <w:rsid w:val="00EA278E"/>
    <w:rsid w:val="00EA309A"/>
    <w:rsid w:val="00EA344E"/>
    <w:rsid w:val="00EA3658"/>
    <w:rsid w:val="00EA392F"/>
    <w:rsid w:val="00EA39B8"/>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4D6"/>
    <w:rsid w:val="00EB4546"/>
    <w:rsid w:val="00EB4A13"/>
    <w:rsid w:val="00EB534C"/>
    <w:rsid w:val="00EB541F"/>
    <w:rsid w:val="00EB55D2"/>
    <w:rsid w:val="00EB57E7"/>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6D72"/>
    <w:rsid w:val="00EC70E1"/>
    <w:rsid w:val="00EC7106"/>
    <w:rsid w:val="00EC7183"/>
    <w:rsid w:val="00EC71AB"/>
    <w:rsid w:val="00EC7261"/>
    <w:rsid w:val="00EC7544"/>
    <w:rsid w:val="00EC7720"/>
    <w:rsid w:val="00ED022F"/>
    <w:rsid w:val="00ED065B"/>
    <w:rsid w:val="00ED0B74"/>
    <w:rsid w:val="00ED0DB9"/>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FB2"/>
    <w:rsid w:val="00ED5122"/>
    <w:rsid w:val="00ED517B"/>
    <w:rsid w:val="00ED54F7"/>
    <w:rsid w:val="00ED58F2"/>
    <w:rsid w:val="00ED5C21"/>
    <w:rsid w:val="00ED5D89"/>
    <w:rsid w:val="00ED5F48"/>
    <w:rsid w:val="00ED6C9C"/>
    <w:rsid w:val="00ED6F2E"/>
    <w:rsid w:val="00ED6FCD"/>
    <w:rsid w:val="00ED74C5"/>
    <w:rsid w:val="00ED7B73"/>
    <w:rsid w:val="00ED7F3E"/>
    <w:rsid w:val="00EE004C"/>
    <w:rsid w:val="00EE0092"/>
    <w:rsid w:val="00EE07EF"/>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83"/>
    <w:rsid w:val="00F11595"/>
    <w:rsid w:val="00F1165E"/>
    <w:rsid w:val="00F11CF5"/>
    <w:rsid w:val="00F124CB"/>
    <w:rsid w:val="00F12A42"/>
    <w:rsid w:val="00F12B3D"/>
    <w:rsid w:val="00F12C88"/>
    <w:rsid w:val="00F12D63"/>
    <w:rsid w:val="00F12FAE"/>
    <w:rsid w:val="00F1357E"/>
    <w:rsid w:val="00F13A02"/>
    <w:rsid w:val="00F13D8B"/>
    <w:rsid w:val="00F13FF2"/>
    <w:rsid w:val="00F1403E"/>
    <w:rsid w:val="00F1415B"/>
    <w:rsid w:val="00F1476B"/>
    <w:rsid w:val="00F149F8"/>
    <w:rsid w:val="00F14AD0"/>
    <w:rsid w:val="00F1522D"/>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003D"/>
    <w:rsid w:val="00F4125D"/>
    <w:rsid w:val="00F420E6"/>
    <w:rsid w:val="00F421BD"/>
    <w:rsid w:val="00F42910"/>
    <w:rsid w:val="00F42C2B"/>
    <w:rsid w:val="00F43335"/>
    <w:rsid w:val="00F435BE"/>
    <w:rsid w:val="00F439C5"/>
    <w:rsid w:val="00F43B54"/>
    <w:rsid w:val="00F43B5B"/>
    <w:rsid w:val="00F4423A"/>
    <w:rsid w:val="00F4468A"/>
    <w:rsid w:val="00F44833"/>
    <w:rsid w:val="00F448F9"/>
    <w:rsid w:val="00F44AE0"/>
    <w:rsid w:val="00F44B75"/>
    <w:rsid w:val="00F453C2"/>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18C"/>
    <w:rsid w:val="00F622E3"/>
    <w:rsid w:val="00F62377"/>
    <w:rsid w:val="00F62417"/>
    <w:rsid w:val="00F63289"/>
    <w:rsid w:val="00F6404E"/>
    <w:rsid w:val="00F6433C"/>
    <w:rsid w:val="00F6474A"/>
    <w:rsid w:val="00F64966"/>
    <w:rsid w:val="00F64F9F"/>
    <w:rsid w:val="00F6544D"/>
    <w:rsid w:val="00F65931"/>
    <w:rsid w:val="00F660B8"/>
    <w:rsid w:val="00F66217"/>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E25"/>
    <w:rsid w:val="00F85F4B"/>
    <w:rsid w:val="00F85F9B"/>
    <w:rsid w:val="00F86381"/>
    <w:rsid w:val="00F863EB"/>
    <w:rsid w:val="00F863EE"/>
    <w:rsid w:val="00F86538"/>
    <w:rsid w:val="00F8683A"/>
    <w:rsid w:val="00F86B20"/>
    <w:rsid w:val="00F86C43"/>
    <w:rsid w:val="00F86E1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2A2"/>
    <w:rsid w:val="00F91393"/>
    <w:rsid w:val="00F9142A"/>
    <w:rsid w:val="00F915AB"/>
    <w:rsid w:val="00F9174D"/>
    <w:rsid w:val="00F91906"/>
    <w:rsid w:val="00F91CA2"/>
    <w:rsid w:val="00F91CB5"/>
    <w:rsid w:val="00F91DAC"/>
    <w:rsid w:val="00F92063"/>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3B0"/>
    <w:rsid w:val="00FB351B"/>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111"/>
    <w:rsid w:val="00FB72CB"/>
    <w:rsid w:val="00FB7427"/>
    <w:rsid w:val="00FB774F"/>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611"/>
    <w:rsid w:val="00FD1C68"/>
    <w:rsid w:val="00FD2523"/>
    <w:rsid w:val="00FD26FF"/>
    <w:rsid w:val="00FD2804"/>
    <w:rsid w:val="00FD282A"/>
    <w:rsid w:val="00FD2A71"/>
    <w:rsid w:val="00FD2B59"/>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3FE7"/>
    <w:rsid w:val="00FE4A10"/>
    <w:rsid w:val="00FE509D"/>
    <w:rsid w:val="00FE5172"/>
    <w:rsid w:val="00FE5410"/>
    <w:rsid w:val="00FE569B"/>
    <w:rsid w:val="00FE5977"/>
    <w:rsid w:val="00FE5AC5"/>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18B1"/>
    <w:rsid w:val="00FF2077"/>
    <w:rsid w:val="00FF2A88"/>
    <w:rsid w:val="00FF37C5"/>
    <w:rsid w:val="00FF3A12"/>
    <w:rsid w:val="00FF3AFC"/>
    <w:rsid w:val="00FF3B70"/>
    <w:rsid w:val="00FF3CFC"/>
    <w:rsid w:val="00FF4354"/>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aliases w:val="NMP Heading 1,H1,h11,h12,h13,h14,h15,h16,app heading 1,l1,Memo Heading 1,Heading 1_a,heading 1,h17,h111,h121,h131,h141,h151,h161,h18,h112,h122,h132,h142,h152,h162,h19,h113,h123,h133,h143,h153,h163,Alt+1,Alt+11,Alt+12,Alt+13"/>
    <w:next w:val="a"/>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aliases w:val="H2,h2,Head2A,2,UNDERRUBRIK 1-2,DO NOT USE_h2,h21,H2 Char,h2 Char,Header 2,Header2,22,heading2,2nd level,H21,H22,H23,H24,H25,R2,E2,†berschrift 2,õberschrift 2"/>
    <w:basedOn w:val="1"/>
    <w:next w:val="a"/>
    <w:link w:val="2Char"/>
    <w:uiPriority w:val="9"/>
    <w:qFormat/>
    <w:p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Char"/>
    <w:uiPriority w:val="9"/>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link w:val="7Char"/>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caption"/>
    <w:aliases w:val="cap,cap Char,fig and tbl,Caption Char1,Caption Char Char,Caption Char1 Char,Caption Char2,Caption Char Char Char,Caption Char Char1,fighead2,Table Caption,fighead21,fighead22,fighead23,Table Caption1,fighead211,fighead24,cap Char2,cap Char Char1"/>
    <w:basedOn w:val="a"/>
    <w:next w:val="a"/>
    <w:link w:val="Char"/>
    <w:qFormat/>
    <w:pPr>
      <w:spacing w:before="120" w:after="120"/>
    </w:pPr>
    <w:rPr>
      <w:b/>
      <w:bCs/>
    </w:rPr>
  </w:style>
  <w:style w:type="paragraph" w:styleId="a7">
    <w:name w:val="Document Map"/>
    <w:basedOn w:val="a"/>
    <w:link w:val="Char0"/>
    <w:semiHidden/>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24">
    <w:name w:val="Body Text 2"/>
    <w:basedOn w:val="a"/>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pPr>
      <w:ind w:left="284"/>
    </w:pPr>
  </w:style>
  <w:style w:type="paragraph" w:styleId="af1">
    <w:name w:val="annotation subject"/>
    <w:basedOn w:val="a8"/>
    <w:next w:val="a8"/>
    <w:semiHidden/>
    <w:qFormat/>
    <w:rPr>
      <w:b/>
      <w:bCs/>
    </w:rPr>
  </w:style>
  <w:style w:type="table" w:styleId="af2">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rPr>
      <w:rFonts w:ascii="Arial" w:hAnsi="Arial"/>
      <w:sz w:val="36"/>
      <w:lang w:val="en-GB" w:eastAsia="en-US"/>
    </w:rPr>
  </w:style>
  <w:style w:type="character" w:customStyle="1" w:styleId="2Char">
    <w:name w:val="제목 2 Char"/>
    <w:aliases w:val="H2 Char1,h2 Char1,Head2A Char,2 Char,UNDERRUBRIK 1-2 Char,DO NOT USE_h2 Char,h21 Char,H2 Char Char,h2 Char Char,Header 2 Char,Header2 Char,22 Char,heading2 Char,2nd level Char,H21 Char,H22 Char,H23 Char,H24 Char,H25 Char,R2 Char,E2 Char"/>
    <w:link w:val="2"/>
    <w:rPr>
      <w:rFonts w:ascii="Arial" w:hAnsi="Arial"/>
      <w:sz w:val="32"/>
      <w:lang w:val="en-GB" w:eastAsia="en-US"/>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
    <w:qFormat/>
    <w:rPr>
      <w:rFonts w:ascii="Arial" w:hAnsi="Arial"/>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rPr>
      <w:rFonts w:ascii="Arial" w:hAnsi="Arial"/>
      <w:sz w:val="24"/>
      <w:lang w:val="en-GB" w:eastAsia="en-US"/>
    </w:rPr>
  </w:style>
  <w:style w:type="character" w:customStyle="1" w:styleId="5Char">
    <w:name w:val="제목 5 Char"/>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b">
    <w:name w:val="List Paragraph"/>
    <w:aliases w:val="- Bullets,列出段落,?? ??,?????,????,Lista1,列出段落1,中等深浅网格 1 - 着色 21,¥¡¡¡¡ì¬º¥¹¥È¶ÎÂä,ÁÐ³ö¶ÎÂä,列表段落1,—ño’i—Ž,¥ê¥¹¥È¶ÎÂä,1st level - Bullet List Paragraph,Lettre d'introduction,Paragrafo elenco,Normal bullet 2,Bullet list,목록단락,列"/>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Char6">
    <w:name w:val="부제 Char"/>
    <w:link w:val="a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aliases w:val="- Bullets Char,列出段落 Char,?? ?? Char,????? Char,???? Char,Lista1 Char,列出段落1 Char,中等深浅网格 1 - 着色 21 Char,¥¡¡¡¡ì¬º¥¹¥È¶ÎÂä Char,ÁÐ³ö¶ÎÂä Char,列表段落1 Char,—ño’i—Ž Char,¥ê¥¹¥È¶ÎÂä Char,1st level - Bullet List Paragraph Char1,Paragrafo elenco Char"/>
    <w:link w:val="afb"/>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aliases w:val="cap Char1,cap Char Char,fig and tbl Char,Caption Char1 Char1,Caption Char Char Char1,Caption Char1 Char Char,Caption Char2 Char,Caption Char Char Char Char,Caption Char Char1 Char,fighead2 Char,Table Caption Char,fighead21 Char,fighead22 Char"/>
    <w:link w:val="a6"/>
    <w:qFormat/>
    <w:rPr>
      <w:rFonts w:ascii="Times New Roman" w:hAnsi="Times New Roman"/>
      <w:b/>
      <w:bCs/>
      <w:lang w:eastAsia="en-US"/>
    </w:rPr>
  </w:style>
  <w:style w:type="character" w:customStyle="1" w:styleId="Char3">
    <w:name w:val="미주 텍스트 Char"/>
    <w:basedOn w:val="a0"/>
    <w:link w:val="aa"/>
    <w:rPr>
      <w:rFonts w:ascii="Times New Roman" w:hAnsi="Times New Roman"/>
      <w:lang w:eastAsia="en-US"/>
    </w:rPr>
  </w:style>
  <w:style w:type="paragraph" w:customStyle="1" w:styleId="References">
    <w:name w:val="References"/>
    <w:basedOn w:val="a"/>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styleId="afd">
    <w:name w:val="Revision"/>
    <w:hidden/>
    <w:uiPriority w:val="99"/>
    <w:semiHidden/>
    <w:rsid w:val="00B6643F"/>
    <w:pPr>
      <w:spacing w:after="0" w:line="240" w:lineRule="auto"/>
    </w:pPr>
    <w:rPr>
      <w:rFonts w:ascii="Times New Roman" w:hAnsi="Times New Roman"/>
    </w:rPr>
  </w:style>
  <w:style w:type="table" w:styleId="afe">
    <w:name w:val="Grid Table Light"/>
    <w:basedOn w:val="a1"/>
    <w:uiPriority w:val="40"/>
    <w:rsid w:val="004A4920"/>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2">
    <w:name w:val="リスト段落1"/>
    <w:basedOn w:val="a"/>
    <w:link w:val="aff"/>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
    <w:name w:val="リスト段落 (文字)"/>
    <w:link w:val="12"/>
    <w:uiPriority w:val="34"/>
    <w:qFormat/>
    <w:locked/>
    <w:rsid w:val="00D857B9"/>
    <w:rPr>
      <w:rFonts w:ascii="Times New Roman" w:eastAsia="MS Gothic" w:hAnsi="Times New Roman"/>
      <w:sz w:val="24"/>
      <w:lang w:val="en-GB" w:eastAsia="ja-JP"/>
    </w:rPr>
  </w:style>
  <w:style w:type="paragraph" w:customStyle="1" w:styleId="aff0">
    <w:name w:val="缺省文本"/>
    <w:basedOn w:val="a"/>
    <w:rsid w:val="004F299D"/>
    <w:pPr>
      <w:widowControl w:val="0"/>
      <w:overflowPunct/>
      <w:spacing w:after="0" w:line="360" w:lineRule="auto"/>
      <w:textAlignment w:val="auto"/>
    </w:pPr>
    <w:rPr>
      <w:sz w:val="21"/>
      <w:lang w:eastAsia="zh-CN"/>
    </w:rPr>
  </w:style>
  <w:style w:type="paragraph" w:customStyle="1" w:styleId="tdoc">
    <w:name w:val="tdoc"/>
    <w:basedOn w:val="a"/>
    <w:link w:val="tdocChar"/>
    <w:qFormat/>
    <w:rsid w:val="00F40013"/>
    <w:pPr>
      <w:overflowPunct/>
      <w:autoSpaceDE/>
      <w:autoSpaceDN/>
      <w:adjustRightInd/>
      <w:spacing w:after="0" w:line="240" w:lineRule="auto"/>
      <w:textAlignment w:val="auto"/>
    </w:pPr>
    <w:rPr>
      <w:rFonts w:eastAsia="바탕"/>
      <w:szCs w:val="24"/>
      <w:lang w:val="en-GB"/>
    </w:rPr>
  </w:style>
  <w:style w:type="character" w:customStyle="1" w:styleId="tdocChar">
    <w:name w:val="tdoc Char"/>
    <w:link w:val="tdoc"/>
    <w:rsid w:val="00F40013"/>
    <w:rPr>
      <w:rFonts w:ascii="Times New Roman" w:eastAsia="바탕" w:hAnsi="Times New Roman"/>
      <w:szCs w:val="24"/>
      <w:lang w:val="en-GB"/>
    </w:rPr>
  </w:style>
  <w:style w:type="paragraph" w:customStyle="1" w:styleId="43">
    <w:name w:val="列出段落4"/>
    <w:basedOn w:val="a"/>
    <w:uiPriority w:val="99"/>
    <w:qFormat/>
    <w:rsid w:val="00A1282F"/>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rsid w:val="009D2CB4"/>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a0"/>
    <w:link w:val="LGTdoc1"/>
    <w:rsid w:val="009D2CB4"/>
    <w:rPr>
      <w:rFonts w:ascii="Arial" w:eastAsia="MS Mincho" w:hAnsi="Arial" w:cs="Arial"/>
      <w:b/>
      <w:sz w:val="28"/>
      <w:lang w:val="en-GB" w:eastAsia="ko-KR"/>
    </w:rPr>
  </w:style>
  <w:style w:type="character" w:customStyle="1" w:styleId="7Char">
    <w:name w:val="제목 7 Char"/>
    <w:basedOn w:val="a0"/>
    <w:link w:val="7"/>
    <w:rsid w:val="00081E8D"/>
    <w:rPr>
      <w:rFonts w:ascii="Arial" w:hAnsi="Arial"/>
      <w:lang w:val="en-GB"/>
    </w:rPr>
  </w:style>
  <w:style w:type="character" w:customStyle="1" w:styleId="normaltextrun">
    <w:name w:val="normaltextrun"/>
    <w:basedOn w:val="a0"/>
    <w:rsid w:val="00810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31493">
      <w:bodyDiv w:val="1"/>
      <w:marLeft w:val="0"/>
      <w:marRight w:val="0"/>
      <w:marTop w:val="0"/>
      <w:marBottom w:val="0"/>
      <w:divBdr>
        <w:top w:val="none" w:sz="0" w:space="0" w:color="auto"/>
        <w:left w:val="none" w:sz="0" w:space="0" w:color="auto"/>
        <w:bottom w:val="none" w:sz="0" w:space="0" w:color="auto"/>
        <w:right w:val="none" w:sz="0" w:space="0" w:color="auto"/>
      </w:divBdr>
    </w:div>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103423713">
      <w:bodyDiv w:val="1"/>
      <w:marLeft w:val="0"/>
      <w:marRight w:val="0"/>
      <w:marTop w:val="0"/>
      <w:marBottom w:val="0"/>
      <w:divBdr>
        <w:top w:val="none" w:sz="0" w:space="0" w:color="auto"/>
        <w:left w:val="none" w:sz="0" w:space="0" w:color="auto"/>
        <w:bottom w:val="none" w:sz="0" w:space="0" w:color="auto"/>
        <w:right w:val="none" w:sz="0" w:space="0" w:color="auto"/>
      </w:divBdr>
      <w:divsChild>
        <w:div w:id="1815247461">
          <w:marLeft w:val="0"/>
          <w:marRight w:val="0"/>
          <w:marTop w:val="0"/>
          <w:marBottom w:val="0"/>
          <w:divBdr>
            <w:top w:val="none" w:sz="0" w:space="0" w:color="auto"/>
            <w:left w:val="none" w:sz="0" w:space="0" w:color="auto"/>
            <w:bottom w:val="none" w:sz="0" w:space="0" w:color="auto"/>
            <w:right w:val="none" w:sz="0" w:space="0" w:color="auto"/>
          </w:divBdr>
        </w:div>
        <w:div w:id="260993379">
          <w:marLeft w:val="0"/>
          <w:marRight w:val="0"/>
          <w:marTop w:val="0"/>
          <w:marBottom w:val="0"/>
          <w:divBdr>
            <w:top w:val="none" w:sz="0" w:space="0" w:color="auto"/>
            <w:left w:val="none" w:sz="0" w:space="0" w:color="auto"/>
            <w:bottom w:val="none" w:sz="0" w:space="0" w:color="auto"/>
            <w:right w:val="none" w:sz="0" w:space="0" w:color="auto"/>
          </w:divBdr>
        </w:div>
      </w:divsChild>
    </w:div>
    <w:div w:id="195821579">
      <w:bodyDiv w:val="1"/>
      <w:marLeft w:val="0"/>
      <w:marRight w:val="0"/>
      <w:marTop w:val="0"/>
      <w:marBottom w:val="0"/>
      <w:divBdr>
        <w:top w:val="none" w:sz="0" w:space="0" w:color="auto"/>
        <w:left w:val="none" w:sz="0" w:space="0" w:color="auto"/>
        <w:bottom w:val="none" w:sz="0" w:space="0" w:color="auto"/>
        <w:right w:val="none" w:sz="0" w:space="0" w:color="auto"/>
      </w:divBdr>
    </w:div>
    <w:div w:id="253131848">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337076819">
      <w:bodyDiv w:val="1"/>
      <w:marLeft w:val="0"/>
      <w:marRight w:val="0"/>
      <w:marTop w:val="0"/>
      <w:marBottom w:val="0"/>
      <w:divBdr>
        <w:top w:val="none" w:sz="0" w:space="0" w:color="auto"/>
        <w:left w:val="none" w:sz="0" w:space="0" w:color="auto"/>
        <w:bottom w:val="none" w:sz="0" w:space="0" w:color="auto"/>
        <w:right w:val="none" w:sz="0" w:space="0" w:color="auto"/>
      </w:divBdr>
    </w:div>
    <w:div w:id="372926876">
      <w:bodyDiv w:val="1"/>
      <w:marLeft w:val="0"/>
      <w:marRight w:val="0"/>
      <w:marTop w:val="0"/>
      <w:marBottom w:val="0"/>
      <w:divBdr>
        <w:top w:val="none" w:sz="0" w:space="0" w:color="auto"/>
        <w:left w:val="none" w:sz="0" w:space="0" w:color="auto"/>
        <w:bottom w:val="none" w:sz="0" w:space="0" w:color="auto"/>
        <w:right w:val="none" w:sz="0" w:space="0" w:color="auto"/>
      </w:divBdr>
    </w:div>
    <w:div w:id="566499019">
      <w:bodyDiv w:val="1"/>
      <w:marLeft w:val="0"/>
      <w:marRight w:val="0"/>
      <w:marTop w:val="0"/>
      <w:marBottom w:val="0"/>
      <w:divBdr>
        <w:top w:val="none" w:sz="0" w:space="0" w:color="auto"/>
        <w:left w:val="none" w:sz="0" w:space="0" w:color="auto"/>
        <w:bottom w:val="none" w:sz="0" w:space="0" w:color="auto"/>
        <w:right w:val="none" w:sz="0" w:space="0" w:color="auto"/>
      </w:divBdr>
    </w:div>
    <w:div w:id="566503272">
      <w:bodyDiv w:val="1"/>
      <w:marLeft w:val="0"/>
      <w:marRight w:val="0"/>
      <w:marTop w:val="0"/>
      <w:marBottom w:val="0"/>
      <w:divBdr>
        <w:top w:val="none" w:sz="0" w:space="0" w:color="auto"/>
        <w:left w:val="none" w:sz="0" w:space="0" w:color="auto"/>
        <w:bottom w:val="none" w:sz="0" w:space="0" w:color="auto"/>
        <w:right w:val="none" w:sz="0" w:space="0" w:color="auto"/>
      </w:divBdr>
    </w:div>
    <w:div w:id="589432904">
      <w:bodyDiv w:val="1"/>
      <w:marLeft w:val="0"/>
      <w:marRight w:val="0"/>
      <w:marTop w:val="0"/>
      <w:marBottom w:val="0"/>
      <w:divBdr>
        <w:top w:val="none" w:sz="0" w:space="0" w:color="auto"/>
        <w:left w:val="none" w:sz="0" w:space="0" w:color="auto"/>
        <w:bottom w:val="none" w:sz="0" w:space="0" w:color="auto"/>
        <w:right w:val="none" w:sz="0" w:space="0" w:color="auto"/>
      </w:divBdr>
    </w:div>
    <w:div w:id="662776774">
      <w:bodyDiv w:val="1"/>
      <w:marLeft w:val="0"/>
      <w:marRight w:val="0"/>
      <w:marTop w:val="0"/>
      <w:marBottom w:val="0"/>
      <w:divBdr>
        <w:top w:val="none" w:sz="0" w:space="0" w:color="auto"/>
        <w:left w:val="none" w:sz="0" w:space="0" w:color="auto"/>
        <w:bottom w:val="none" w:sz="0" w:space="0" w:color="auto"/>
        <w:right w:val="none" w:sz="0" w:space="0" w:color="auto"/>
      </w:divBdr>
    </w:div>
    <w:div w:id="699092320">
      <w:bodyDiv w:val="1"/>
      <w:marLeft w:val="0"/>
      <w:marRight w:val="0"/>
      <w:marTop w:val="0"/>
      <w:marBottom w:val="0"/>
      <w:divBdr>
        <w:top w:val="none" w:sz="0" w:space="0" w:color="auto"/>
        <w:left w:val="none" w:sz="0" w:space="0" w:color="auto"/>
        <w:bottom w:val="none" w:sz="0" w:space="0" w:color="auto"/>
        <w:right w:val="none" w:sz="0" w:space="0" w:color="auto"/>
      </w:divBdr>
      <w:divsChild>
        <w:div w:id="1679885509">
          <w:marLeft w:val="0"/>
          <w:marRight w:val="0"/>
          <w:marTop w:val="0"/>
          <w:marBottom w:val="0"/>
          <w:divBdr>
            <w:top w:val="none" w:sz="0" w:space="0" w:color="auto"/>
            <w:left w:val="none" w:sz="0" w:space="0" w:color="auto"/>
            <w:bottom w:val="none" w:sz="0" w:space="0" w:color="auto"/>
            <w:right w:val="none" w:sz="0" w:space="0" w:color="auto"/>
          </w:divBdr>
        </w:div>
        <w:div w:id="38208813">
          <w:marLeft w:val="0"/>
          <w:marRight w:val="0"/>
          <w:marTop w:val="0"/>
          <w:marBottom w:val="0"/>
          <w:divBdr>
            <w:top w:val="none" w:sz="0" w:space="0" w:color="auto"/>
            <w:left w:val="none" w:sz="0" w:space="0" w:color="auto"/>
            <w:bottom w:val="none" w:sz="0" w:space="0" w:color="auto"/>
            <w:right w:val="none" w:sz="0" w:space="0" w:color="auto"/>
          </w:divBdr>
        </w:div>
      </w:divsChild>
    </w:div>
    <w:div w:id="923491454">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384058893">
      <w:bodyDiv w:val="1"/>
      <w:marLeft w:val="0"/>
      <w:marRight w:val="0"/>
      <w:marTop w:val="0"/>
      <w:marBottom w:val="0"/>
      <w:divBdr>
        <w:top w:val="none" w:sz="0" w:space="0" w:color="auto"/>
        <w:left w:val="none" w:sz="0" w:space="0" w:color="auto"/>
        <w:bottom w:val="none" w:sz="0" w:space="0" w:color="auto"/>
        <w:right w:val="none" w:sz="0" w:space="0" w:color="auto"/>
      </w:divBdr>
    </w:div>
    <w:div w:id="1399592016">
      <w:bodyDiv w:val="1"/>
      <w:marLeft w:val="0"/>
      <w:marRight w:val="0"/>
      <w:marTop w:val="0"/>
      <w:marBottom w:val="0"/>
      <w:divBdr>
        <w:top w:val="none" w:sz="0" w:space="0" w:color="auto"/>
        <w:left w:val="none" w:sz="0" w:space="0" w:color="auto"/>
        <w:bottom w:val="none" w:sz="0" w:space="0" w:color="auto"/>
        <w:right w:val="none" w:sz="0" w:space="0" w:color="auto"/>
      </w:divBdr>
      <w:divsChild>
        <w:div w:id="1062293510">
          <w:marLeft w:val="0"/>
          <w:marRight w:val="0"/>
          <w:marTop w:val="0"/>
          <w:marBottom w:val="0"/>
          <w:divBdr>
            <w:top w:val="none" w:sz="0" w:space="0" w:color="auto"/>
            <w:left w:val="none" w:sz="0" w:space="0" w:color="auto"/>
            <w:bottom w:val="none" w:sz="0" w:space="0" w:color="auto"/>
            <w:right w:val="none" w:sz="0" w:space="0" w:color="auto"/>
          </w:divBdr>
        </w:div>
        <w:div w:id="419713716">
          <w:marLeft w:val="0"/>
          <w:marRight w:val="0"/>
          <w:marTop w:val="0"/>
          <w:marBottom w:val="0"/>
          <w:divBdr>
            <w:top w:val="none" w:sz="0" w:space="0" w:color="auto"/>
            <w:left w:val="none" w:sz="0" w:space="0" w:color="auto"/>
            <w:bottom w:val="none" w:sz="0" w:space="0" w:color="auto"/>
            <w:right w:val="none" w:sz="0" w:space="0" w:color="auto"/>
          </w:divBdr>
        </w:div>
        <w:div w:id="1369063747">
          <w:marLeft w:val="0"/>
          <w:marRight w:val="0"/>
          <w:marTop w:val="0"/>
          <w:marBottom w:val="0"/>
          <w:divBdr>
            <w:top w:val="none" w:sz="0" w:space="0" w:color="auto"/>
            <w:left w:val="none" w:sz="0" w:space="0" w:color="auto"/>
            <w:bottom w:val="none" w:sz="0" w:space="0" w:color="auto"/>
            <w:right w:val="none" w:sz="0" w:space="0" w:color="auto"/>
          </w:divBdr>
        </w:div>
        <w:div w:id="1376273562">
          <w:marLeft w:val="0"/>
          <w:marRight w:val="0"/>
          <w:marTop w:val="0"/>
          <w:marBottom w:val="0"/>
          <w:divBdr>
            <w:top w:val="none" w:sz="0" w:space="0" w:color="auto"/>
            <w:left w:val="none" w:sz="0" w:space="0" w:color="auto"/>
            <w:bottom w:val="none" w:sz="0" w:space="0" w:color="auto"/>
            <w:right w:val="none" w:sz="0" w:space="0" w:color="auto"/>
          </w:divBdr>
        </w:div>
      </w:divsChild>
    </w:div>
    <w:div w:id="1551459226">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1760906445">
      <w:bodyDiv w:val="1"/>
      <w:marLeft w:val="0"/>
      <w:marRight w:val="0"/>
      <w:marTop w:val="0"/>
      <w:marBottom w:val="0"/>
      <w:divBdr>
        <w:top w:val="none" w:sz="0" w:space="0" w:color="auto"/>
        <w:left w:val="none" w:sz="0" w:space="0" w:color="auto"/>
        <w:bottom w:val="none" w:sz="0" w:space="0" w:color="auto"/>
        <w:right w:val="none" w:sz="0" w:space="0" w:color="auto"/>
      </w:divBdr>
      <w:divsChild>
        <w:div w:id="723332595">
          <w:marLeft w:val="0"/>
          <w:marRight w:val="0"/>
          <w:marTop w:val="0"/>
          <w:marBottom w:val="0"/>
          <w:divBdr>
            <w:top w:val="none" w:sz="0" w:space="0" w:color="auto"/>
            <w:left w:val="none" w:sz="0" w:space="0" w:color="auto"/>
            <w:bottom w:val="none" w:sz="0" w:space="0" w:color="auto"/>
            <w:right w:val="none" w:sz="0" w:space="0" w:color="auto"/>
          </w:divBdr>
        </w:div>
        <w:div w:id="1387408176">
          <w:marLeft w:val="0"/>
          <w:marRight w:val="0"/>
          <w:marTop w:val="0"/>
          <w:marBottom w:val="0"/>
          <w:divBdr>
            <w:top w:val="none" w:sz="0" w:space="0" w:color="auto"/>
            <w:left w:val="none" w:sz="0" w:space="0" w:color="auto"/>
            <w:bottom w:val="none" w:sz="0" w:space="0" w:color="auto"/>
            <w:right w:val="none" w:sz="0" w:space="0" w:color="auto"/>
          </w:divBdr>
        </w:div>
        <w:div w:id="1630093203">
          <w:marLeft w:val="0"/>
          <w:marRight w:val="0"/>
          <w:marTop w:val="0"/>
          <w:marBottom w:val="0"/>
          <w:divBdr>
            <w:top w:val="none" w:sz="0" w:space="0" w:color="auto"/>
            <w:left w:val="none" w:sz="0" w:space="0" w:color="auto"/>
            <w:bottom w:val="none" w:sz="0" w:space="0" w:color="auto"/>
            <w:right w:val="none" w:sz="0" w:space="0" w:color="auto"/>
          </w:divBdr>
        </w:div>
        <w:div w:id="185948636">
          <w:marLeft w:val="0"/>
          <w:marRight w:val="0"/>
          <w:marTop w:val="0"/>
          <w:marBottom w:val="0"/>
          <w:divBdr>
            <w:top w:val="none" w:sz="0" w:space="0" w:color="auto"/>
            <w:left w:val="none" w:sz="0" w:space="0" w:color="auto"/>
            <w:bottom w:val="none" w:sz="0" w:space="0" w:color="auto"/>
            <w:right w:val="none" w:sz="0" w:space="0" w:color="auto"/>
          </w:divBdr>
        </w:div>
      </w:divsChild>
    </w:div>
    <w:div w:id="2010670060">
      <w:bodyDiv w:val="1"/>
      <w:marLeft w:val="0"/>
      <w:marRight w:val="0"/>
      <w:marTop w:val="0"/>
      <w:marBottom w:val="0"/>
      <w:divBdr>
        <w:top w:val="none" w:sz="0" w:space="0" w:color="auto"/>
        <w:left w:val="none" w:sz="0" w:space="0" w:color="auto"/>
        <w:bottom w:val="none" w:sz="0" w:space="0" w:color="auto"/>
        <w:right w:val="none" w:sz="0" w:space="0" w:color="auto"/>
      </w:divBdr>
    </w:div>
    <w:div w:id="2016372375">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package" Target="embeddings/Microsoft_Visio_Drawing1.vsdx"/><Relationship Id="rId26" Type="http://schemas.openxmlformats.org/officeDocument/2006/relationships/image" Target="media/image12.wmf"/><Relationship Id="rId39" Type="http://schemas.openxmlformats.org/officeDocument/2006/relationships/theme" Target="theme/theme1.xml"/><Relationship Id="rId21" Type="http://schemas.openxmlformats.org/officeDocument/2006/relationships/image" Target="media/image7.wmf"/><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image" Target="media/image11.wmf"/><Relationship Id="rId33" Type="http://schemas.openxmlformats.org/officeDocument/2006/relationships/header" Target="header1.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wmf"/><Relationship Id="rId29"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0.wmf"/><Relationship Id="rId32" Type="http://schemas.openxmlformats.org/officeDocument/2006/relationships/image" Target="media/image16.png"/><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wmf"/><Relationship Id="rId28" Type="http://schemas.openxmlformats.org/officeDocument/2006/relationships/image" Target="media/image14.png"/><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wmf"/><Relationship Id="rId31" Type="http://schemas.openxmlformats.org/officeDocument/2006/relationships/package" Target="embeddings/Microsoft_Visio_Drawing23.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8.wmf"/><Relationship Id="rId27" Type="http://schemas.openxmlformats.org/officeDocument/2006/relationships/image" Target="media/image13.png"/><Relationship Id="rId30" Type="http://schemas.openxmlformats.org/officeDocument/2006/relationships/package" Target="embeddings/Microsoft_Visio_Drawing12.vsdx"/><Relationship Id="rId35" Type="http://schemas.openxmlformats.org/officeDocument/2006/relationships/footer" Target="footer2.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217778"/>
    <w:rsid w:val="002479A1"/>
    <w:rsid w:val="002904B9"/>
    <w:rsid w:val="002A43B7"/>
    <w:rsid w:val="002A7F29"/>
    <w:rsid w:val="002B05C2"/>
    <w:rsid w:val="002C0D0F"/>
    <w:rsid w:val="002C1D0B"/>
    <w:rsid w:val="002C4BC4"/>
    <w:rsid w:val="002E2970"/>
    <w:rsid w:val="002E3932"/>
    <w:rsid w:val="0033341A"/>
    <w:rsid w:val="003705B3"/>
    <w:rsid w:val="00381E2E"/>
    <w:rsid w:val="003D2130"/>
    <w:rsid w:val="003D43E2"/>
    <w:rsid w:val="003D54D0"/>
    <w:rsid w:val="00476631"/>
    <w:rsid w:val="00482C3B"/>
    <w:rsid w:val="00491BE5"/>
    <w:rsid w:val="004972ED"/>
    <w:rsid w:val="004A0A74"/>
    <w:rsid w:val="004C1523"/>
    <w:rsid w:val="004C2D16"/>
    <w:rsid w:val="004C6CF7"/>
    <w:rsid w:val="004E4AF9"/>
    <w:rsid w:val="004F0324"/>
    <w:rsid w:val="004F4315"/>
    <w:rsid w:val="004F7AC4"/>
    <w:rsid w:val="00512008"/>
    <w:rsid w:val="00531929"/>
    <w:rsid w:val="00536D2C"/>
    <w:rsid w:val="00536EE6"/>
    <w:rsid w:val="005431B8"/>
    <w:rsid w:val="005620B7"/>
    <w:rsid w:val="0059242C"/>
    <w:rsid w:val="005A43B9"/>
    <w:rsid w:val="006001B2"/>
    <w:rsid w:val="00614BA1"/>
    <w:rsid w:val="006227B3"/>
    <w:rsid w:val="00641F10"/>
    <w:rsid w:val="0064289C"/>
    <w:rsid w:val="00667A32"/>
    <w:rsid w:val="00670540"/>
    <w:rsid w:val="006841E7"/>
    <w:rsid w:val="0068518C"/>
    <w:rsid w:val="00693369"/>
    <w:rsid w:val="006A429E"/>
    <w:rsid w:val="006C170E"/>
    <w:rsid w:val="006C390A"/>
    <w:rsid w:val="00714A50"/>
    <w:rsid w:val="00760785"/>
    <w:rsid w:val="00765800"/>
    <w:rsid w:val="007D1FCD"/>
    <w:rsid w:val="007E79BF"/>
    <w:rsid w:val="00834558"/>
    <w:rsid w:val="008447D3"/>
    <w:rsid w:val="00896296"/>
    <w:rsid w:val="008A1FA7"/>
    <w:rsid w:val="008B1F9D"/>
    <w:rsid w:val="008E3038"/>
    <w:rsid w:val="0090443B"/>
    <w:rsid w:val="0093396E"/>
    <w:rsid w:val="0095662F"/>
    <w:rsid w:val="00956D8C"/>
    <w:rsid w:val="009701FC"/>
    <w:rsid w:val="009B6D16"/>
    <w:rsid w:val="009F3E69"/>
    <w:rsid w:val="00A13CB3"/>
    <w:rsid w:val="00A3768C"/>
    <w:rsid w:val="00A41425"/>
    <w:rsid w:val="00A42293"/>
    <w:rsid w:val="00A5202B"/>
    <w:rsid w:val="00A61042"/>
    <w:rsid w:val="00A656AD"/>
    <w:rsid w:val="00A71EB1"/>
    <w:rsid w:val="00A90AE3"/>
    <w:rsid w:val="00A92D1D"/>
    <w:rsid w:val="00AA27DE"/>
    <w:rsid w:val="00AA311C"/>
    <w:rsid w:val="00AC1D4C"/>
    <w:rsid w:val="00AF59F0"/>
    <w:rsid w:val="00B007C5"/>
    <w:rsid w:val="00B312BF"/>
    <w:rsid w:val="00B322F8"/>
    <w:rsid w:val="00B54239"/>
    <w:rsid w:val="00B74A67"/>
    <w:rsid w:val="00B848F4"/>
    <w:rsid w:val="00B87B87"/>
    <w:rsid w:val="00BA5378"/>
    <w:rsid w:val="00BA7D4E"/>
    <w:rsid w:val="00BB0E8E"/>
    <w:rsid w:val="00BB0EF1"/>
    <w:rsid w:val="00BC02D7"/>
    <w:rsid w:val="00BC73E0"/>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59E7"/>
    <w:rsid w:val="00D57D5D"/>
    <w:rsid w:val="00D73412"/>
    <w:rsid w:val="00D81E96"/>
    <w:rsid w:val="00DA68A9"/>
    <w:rsid w:val="00DA7A67"/>
    <w:rsid w:val="00DB5EBB"/>
    <w:rsid w:val="00DE2F91"/>
    <w:rsid w:val="00DF4EA4"/>
    <w:rsid w:val="00E17317"/>
    <w:rsid w:val="00E2328C"/>
    <w:rsid w:val="00E34D14"/>
    <w:rsid w:val="00E47A16"/>
    <w:rsid w:val="00E565C1"/>
    <w:rsid w:val="00E74807"/>
    <w:rsid w:val="00EA1780"/>
    <w:rsid w:val="00EF5F5C"/>
    <w:rsid w:val="00F605D0"/>
    <w:rsid w:val="00F81BF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sid w:val="00D0728B"/>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2617473E-DA21-4E98-8080-3D9711B4D957}">
  <ds:schemaRefs>
    <ds:schemaRef ds:uri="http://schemas.openxmlformats.org/officeDocument/2006/bibliography"/>
  </ds:schemaRefs>
</ds:datastoreItem>
</file>

<file path=customXml/itemProps6.xml><?xml version="1.0" encoding="utf-8"?>
<ds:datastoreItem xmlns:ds="http://schemas.openxmlformats.org/officeDocument/2006/customXml" ds:itemID="{7BF48BB3-2934-47F3-9560-5067490F8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29</TotalTime>
  <Pages>59</Pages>
  <Words>18942</Words>
  <Characters>107975</Characters>
  <Application>Microsoft Office Word</Application>
  <DocSecurity>0</DocSecurity>
  <Lines>899</Lines>
  <Paragraphs>253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Issue Summary for initial access aspects of NR extension up to 71 GHz</vt:lpstr>
      <vt:lpstr>Issue Summary for initial access aspects of NR extension up to 71 GHz</vt:lpstr>
      <vt:lpstr>Issue Summary for initial access aspects of NR extension up to 71 GHz</vt:lpstr>
    </vt:vector>
  </TitlesOfParts>
  <Company>Intel</Company>
  <LinksUpToDate>false</LinksUpToDate>
  <CharactersWithSpaces>126664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Summary for initial access aspects of NR extension up to 71 GHz</dc:title>
  <dc:subject>R1-2110405</dc:subject>
  <dc:creator>Daewon Lee</dc:creator>
  <cp:keywords>CTPClassification=CTP_PUBLIC:VisualMarkings=, CTPClassification=CTP_NT</cp:keywords>
  <dc:description>e-Meeting, October 11 – 19, 2021</dc:description>
  <cp:lastModifiedBy>김선욱/책임연구원/미래기술센터 C&amp;M표준(연)5G무선통신표준Task(seonwook.kim@lge.com)</cp:lastModifiedBy>
  <cp:revision>6</cp:revision>
  <cp:lastPrinted>2011-11-09T07:49:00Z</cp:lastPrinted>
  <dcterms:created xsi:type="dcterms:W3CDTF">2021-10-12T17:49:00Z</dcterms:created>
  <dcterms:modified xsi:type="dcterms:W3CDTF">2021-10-13T00:42:00Z</dcterms:modified>
  <cp:category>#106-bis-e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