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F604684"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8248CC" w:rsidRPr="008248CC">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17.2pt" o:ole="">
            <v:imagedata r:id="rId13" o:title=""/>
          </v:shape>
          <o:OLEObject Type="Embed" ProgID="Equation.3" ShapeID="_x0000_i1025" DrawAspect="Content" ObjectID="_1695492784"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7C495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7C495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7C495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7C495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7C4953"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248CC">
              <w:rPr>
                <w:position w:val="-6"/>
              </w:rPr>
              <w:pict w14:anchorId="043DD183">
                <v:shape id="_x0000_i1026"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529B3A33">
                <v:shape id="_x0000_i1027" type="#_x0000_t75" style="width:19.35pt;height:13.9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248CC">
              <w:rPr>
                <w:position w:val="-6"/>
              </w:rPr>
              <w:pict w14:anchorId="2814856E">
                <v:shape id="_x0000_i1028"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364F8AB4">
                <v:shape id="_x0000_i1029" type="#_x0000_t75" style="width:19.35pt;height:13.9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248CC">
              <w:rPr>
                <w:position w:val="-6"/>
              </w:rPr>
              <w:pict w14:anchorId="2488E8A5">
                <v:shape id="_x0000_i1030"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3351BFD5">
                <v:shape id="_x0000_i1031" type="#_x0000_t75" style="width:19.35pt;height:13.9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248CC">
              <w:rPr>
                <w:position w:val="-6"/>
              </w:rPr>
              <w:pict w14:anchorId="62392991">
                <v:shape id="_x0000_i1032"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45FC7BB0">
                <v:shape id="_x0000_i1033" type="#_x0000_t75" style="width:19.35pt;height:13.9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8248CC">
              <w:rPr>
                <w:position w:val="-6"/>
              </w:rPr>
              <w:pict w14:anchorId="0221EAE1">
                <v:shape id="_x0000_i1034"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6A3C6857">
                <v:shape id="_x0000_i1035" type="#_x0000_t75" style="width:19.35pt;height:13.9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248CC">
              <w:rPr>
                <w:position w:val="-6"/>
              </w:rPr>
              <w:pict w14:anchorId="2A7BD110">
                <v:shape id="_x0000_i1036" type="#_x0000_t75" style="width:19.35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248CC">
              <w:rPr>
                <w:position w:val="-6"/>
              </w:rPr>
              <w:pict w14:anchorId="6B101C2A">
                <v:shape id="_x0000_i1037" type="#_x0000_t75" style="width:19.35pt;height:13.9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xml:space="preserve">, </w:t>
      </w:r>
      <w:r w:rsidR="002F2DF4">
        <w:rPr>
          <w:rFonts w:ascii="Times New Roman" w:hAnsi="Times New Roman"/>
          <w:sz w:val="22"/>
          <w:szCs w:val="22"/>
          <w:lang w:eastAsia="zh-CN"/>
        </w:rPr>
        <w:t>Nokia/NSB (if number of candidate locations is restricted for 480/960kHz scs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7C4953"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1A6105">
        <w:tc>
          <w:tcPr>
            <w:tcW w:w="1525" w:type="dxa"/>
            <w:shd w:val="clear" w:color="auto" w:fill="FBE4D5" w:themeFill="accent2" w:themeFillTint="33"/>
          </w:tcPr>
          <w:p w14:paraId="4D8A9CA7" w14:textId="77777777" w:rsidR="001732ED" w:rsidRDefault="001732E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732ED" w14:paraId="16B80250" w14:textId="77777777" w:rsidTr="001A6105">
        <w:tc>
          <w:tcPr>
            <w:tcW w:w="1525" w:type="dxa"/>
          </w:tcPr>
          <w:p w14:paraId="506DDA0F" w14:textId="77777777" w:rsidR="001732ED" w:rsidRDefault="001732ED" w:rsidP="001A6105">
            <w:pPr>
              <w:pStyle w:val="BodyText"/>
              <w:spacing w:after="0"/>
              <w:rPr>
                <w:rFonts w:ascii="Times New Roman" w:hAnsi="Times New Roman"/>
                <w:sz w:val="22"/>
                <w:szCs w:val="22"/>
                <w:lang w:eastAsia="zh-CN"/>
              </w:rPr>
            </w:pPr>
          </w:p>
        </w:tc>
        <w:tc>
          <w:tcPr>
            <w:tcW w:w="8437" w:type="dxa"/>
          </w:tcPr>
          <w:p w14:paraId="215360DF" w14:textId="77777777" w:rsidR="001732ED" w:rsidRDefault="001732ED" w:rsidP="001A6105">
            <w:pPr>
              <w:pStyle w:val="BodyText"/>
              <w:spacing w:after="0"/>
              <w:rPr>
                <w:rFonts w:ascii="Times New Roman" w:hAnsi="Times New Roman"/>
                <w:sz w:val="22"/>
                <w:szCs w:val="22"/>
                <w:lang w:eastAsia="zh-CN"/>
              </w:rPr>
            </w:pP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6.85pt;height:56.95pt" o:ole="">
                  <v:imagedata r:id="rId17" o:title=""/>
                </v:shape>
                <o:OLEObject Type="Embed" ProgID="Visio.Drawing.15" ShapeID="_x0000_i1038" DrawAspect="Content" ObjectID="_1695492785"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lastRenderedPageBreak/>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1A6105">
        <w:tc>
          <w:tcPr>
            <w:tcW w:w="1525" w:type="dxa"/>
            <w:shd w:val="clear" w:color="auto" w:fill="FBE4D5" w:themeFill="accent2" w:themeFillTint="33"/>
          </w:tcPr>
          <w:p w14:paraId="3550A437"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1CEB6CD5" w14:textId="77777777" w:rsidTr="001A6105">
        <w:tc>
          <w:tcPr>
            <w:tcW w:w="1525" w:type="dxa"/>
          </w:tcPr>
          <w:p w14:paraId="5BEEDF69" w14:textId="77777777" w:rsidR="00164B4A" w:rsidRDefault="00164B4A" w:rsidP="001A6105">
            <w:pPr>
              <w:pStyle w:val="BodyText"/>
              <w:spacing w:after="0"/>
              <w:rPr>
                <w:rFonts w:ascii="Times New Roman" w:hAnsi="Times New Roman"/>
                <w:sz w:val="22"/>
                <w:szCs w:val="22"/>
                <w:lang w:eastAsia="zh-CN"/>
              </w:rPr>
            </w:pPr>
          </w:p>
        </w:tc>
        <w:tc>
          <w:tcPr>
            <w:tcW w:w="8437" w:type="dxa"/>
          </w:tcPr>
          <w:p w14:paraId="75FD9935" w14:textId="77777777" w:rsidR="00164B4A" w:rsidRDefault="00164B4A" w:rsidP="001A6105">
            <w:pPr>
              <w:pStyle w:val="BodyText"/>
              <w:spacing w:after="0"/>
              <w:rPr>
                <w:rFonts w:ascii="Times New Roman" w:hAnsi="Times New Roman"/>
                <w:sz w:val="22"/>
                <w:szCs w:val="22"/>
                <w:lang w:eastAsia="zh-CN"/>
              </w:rPr>
            </w:pP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1" w:name="_Ref83755805"/>
      <w:r w:rsidRPr="007A68DA">
        <w:lastRenderedPageBreak/>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bCs/>
              </w:rPr>
            </w:pPr>
            <w:r w:rsidRPr="007A68DA">
              <w:rPr>
                <w:noProof/>
                <w:position w:val="-6"/>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bCs/>
              </w:rPr>
            </w:pPr>
            <w:r w:rsidRPr="007A68DA">
              <w:rPr>
                <w:noProof/>
                <w:position w:val="-4"/>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A52FD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A52FD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A52FD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A52FDB">
            <w:pPr>
              <w:pStyle w:val="TAC"/>
            </w:pPr>
            <w:r w:rsidRPr="007A68DA">
              <w:rPr>
                <w:rStyle w:val="CommentReference"/>
                <w:rFonts w:cs="Arial"/>
                <w:szCs w:val="18"/>
              </w:rPr>
              <w:t>0</w:t>
            </w:r>
          </w:p>
        </w:tc>
      </w:tr>
      <w:tr w:rsidR="007A68DA" w:rsidRPr="007A68DA" w14:paraId="2989BAFD" w14:textId="77777777" w:rsidTr="00A52FD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A52FD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A52FDB">
            <w:pPr>
              <w:pStyle w:val="TAC"/>
            </w:pPr>
            <w:r w:rsidRPr="007A68DA">
              <w:rPr>
                <w:rStyle w:val="CommentReference"/>
                <w:rFonts w:cs="Arial"/>
                <w:szCs w:val="18"/>
              </w:rPr>
              <w:t>0</w:t>
            </w:r>
          </w:p>
        </w:tc>
      </w:tr>
      <w:tr w:rsidR="007A68DA" w:rsidRPr="007A68DA" w14:paraId="0540C674" w14:textId="77777777" w:rsidTr="00A52FD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A52FD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A52FD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A52FD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A52FD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A52FD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A52FD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A52FD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A52FD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A52FD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A52FD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A52FD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A52FD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A52FD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A52FD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A52FD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A52FD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A52FD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A52FDB">
            <w:pPr>
              <w:pStyle w:val="TAC"/>
            </w:pPr>
            <w:r w:rsidRPr="007A68DA">
              <w:rPr>
                <w:rStyle w:val="CommentReference"/>
                <w:rFonts w:cs="Arial"/>
                <w:szCs w:val="18"/>
              </w:rPr>
              <w:t>0</w:t>
            </w:r>
          </w:p>
        </w:tc>
      </w:tr>
      <w:tr w:rsidR="007A68DA" w:rsidRPr="007A68DA" w14:paraId="3C7EAE10" w14:textId="77777777" w:rsidTr="00A52FD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A52FD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A52FD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A52FD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bCs/>
              </w:rPr>
            </w:pPr>
            <w:r w:rsidRPr="007A68DA">
              <w:rPr>
                <w:noProof/>
                <w:position w:val="-6"/>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bCs/>
              </w:rPr>
            </w:pPr>
            <w:r w:rsidRPr="007A68DA">
              <w:rPr>
                <w:noProof/>
                <w:position w:val="-4"/>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A52FD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A52FD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A52FD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A52FDB">
            <w:pPr>
              <w:pStyle w:val="TAC"/>
            </w:pPr>
            <w:r w:rsidRPr="007A68DA">
              <w:rPr>
                <w:rStyle w:val="CommentReference"/>
                <w:rFonts w:cs="Arial"/>
                <w:szCs w:val="18"/>
              </w:rPr>
              <w:t>0</w:t>
            </w:r>
          </w:p>
        </w:tc>
      </w:tr>
      <w:tr w:rsidR="007A68DA" w:rsidRPr="007A68DA" w14:paraId="25B4AD1D" w14:textId="77777777" w:rsidTr="00A52FD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A52FD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A52FD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A52FD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A52FDB">
            <w:pPr>
              <w:pStyle w:val="TAC"/>
            </w:pPr>
            <w:r w:rsidRPr="007A68DA">
              <w:rPr>
                <w:rStyle w:val="CommentReference"/>
                <w:rFonts w:cs="Arial"/>
                <w:szCs w:val="18"/>
              </w:rPr>
              <w:t>0</w:t>
            </w:r>
          </w:p>
        </w:tc>
      </w:tr>
      <w:tr w:rsidR="007A68DA" w:rsidRPr="007A68DA" w14:paraId="46C13929" w14:textId="77777777" w:rsidTr="00A52FD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A52FD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A52FD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A52FDB">
            <w:pPr>
              <w:pStyle w:val="TAC"/>
            </w:pPr>
            <w:r w:rsidRPr="007A68DA">
              <w:rPr>
                <w:rStyle w:val="CommentReference"/>
                <w:rFonts w:cs="Arial"/>
                <w:szCs w:val="18"/>
              </w:rPr>
              <w:t>0</w:t>
            </w:r>
          </w:p>
        </w:tc>
      </w:tr>
      <w:tr w:rsidR="007A68DA" w:rsidRPr="007A68DA" w14:paraId="06070DF8" w14:textId="77777777" w:rsidTr="00A52FD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A52FD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A52FD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A52FD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A52FD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A52FDB">
            <w:pPr>
              <w:pStyle w:val="TAC"/>
            </w:pPr>
            <w:r w:rsidRPr="007A68DA">
              <w:rPr>
                <w:rStyle w:val="CommentReference"/>
                <w:rFonts w:cs="Arial"/>
                <w:szCs w:val="18"/>
              </w:rPr>
              <w:t xml:space="preserve"> 0</w:t>
            </w:r>
          </w:p>
        </w:tc>
      </w:tr>
      <w:tr w:rsidR="007A68DA" w:rsidRPr="007A68DA" w14:paraId="542E7D22" w14:textId="77777777" w:rsidTr="00A52FD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A52FD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A52FD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A52FD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A52FD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A52FD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A52FD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A52FD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A52FDB">
            <w:pPr>
              <w:pStyle w:val="TAC"/>
            </w:pPr>
            <w:r w:rsidRPr="007A68DA">
              <w:rPr>
                <w:rStyle w:val="CommentReference"/>
                <w:rFonts w:cs="Arial"/>
                <w:szCs w:val="18"/>
              </w:rPr>
              <w:t>0</w:t>
            </w:r>
          </w:p>
        </w:tc>
      </w:tr>
      <w:tr w:rsidR="007A68DA" w:rsidRPr="007A68DA" w14:paraId="34420142" w14:textId="77777777" w:rsidTr="00A52FD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A52FD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A52FD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A52FD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A52FDB">
            <w:pPr>
              <w:pStyle w:val="TAC"/>
            </w:pPr>
            <w:r w:rsidRPr="007A68DA">
              <w:rPr>
                <w:rStyle w:val="CommentReference"/>
                <w:rFonts w:cs="Arial"/>
                <w:szCs w:val="18"/>
              </w:rPr>
              <w:t>0</w:t>
            </w:r>
          </w:p>
        </w:tc>
      </w:tr>
      <w:tr w:rsidR="007A68DA" w:rsidRPr="00CE398E" w14:paraId="474FD0C6" w14:textId="77777777" w:rsidTr="00A52FD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A52FD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7C495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7C495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w:t>
      </w:r>
      <w:r>
        <w:rPr>
          <w:rFonts w:ascii="Times New Roman" w:hAnsi="Times New Roman"/>
          <w:sz w:val="22"/>
          <w:szCs w:val="22"/>
          <w:lang w:eastAsia="zh-CN"/>
        </w:rPr>
        <w:t>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1A6105">
        <w:tc>
          <w:tcPr>
            <w:tcW w:w="1525" w:type="dxa"/>
            <w:shd w:val="clear" w:color="auto" w:fill="FBE4D5" w:themeFill="accent2" w:themeFillTint="33"/>
          </w:tcPr>
          <w:p w14:paraId="1B41D529"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12708C5C" w14:textId="77777777" w:rsidTr="001A6105">
        <w:tc>
          <w:tcPr>
            <w:tcW w:w="1525" w:type="dxa"/>
          </w:tcPr>
          <w:p w14:paraId="0768D053" w14:textId="77777777" w:rsidR="00164B4A" w:rsidRDefault="00164B4A" w:rsidP="001A6105">
            <w:pPr>
              <w:pStyle w:val="BodyText"/>
              <w:spacing w:after="0"/>
              <w:rPr>
                <w:rFonts w:ascii="Times New Roman" w:hAnsi="Times New Roman"/>
                <w:sz w:val="22"/>
                <w:szCs w:val="22"/>
                <w:lang w:eastAsia="zh-CN"/>
              </w:rPr>
            </w:pPr>
          </w:p>
        </w:tc>
        <w:tc>
          <w:tcPr>
            <w:tcW w:w="8437" w:type="dxa"/>
          </w:tcPr>
          <w:p w14:paraId="5B0CBB0B" w14:textId="77777777" w:rsidR="00164B4A" w:rsidRDefault="00164B4A" w:rsidP="001A6105">
            <w:pPr>
              <w:pStyle w:val="BodyText"/>
              <w:spacing w:after="0"/>
              <w:rPr>
                <w:rFonts w:ascii="Times New Roman" w:hAnsi="Times New Roman"/>
                <w:sz w:val="22"/>
                <w:szCs w:val="22"/>
                <w:lang w:eastAsia="zh-CN"/>
              </w:rPr>
            </w:pP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1A6105">
        <w:tc>
          <w:tcPr>
            <w:tcW w:w="1525" w:type="dxa"/>
            <w:shd w:val="clear" w:color="auto" w:fill="FBE4D5" w:themeFill="accent2" w:themeFillTint="33"/>
          </w:tcPr>
          <w:p w14:paraId="0907A397"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543A8679" w14:textId="77777777" w:rsidTr="001A6105">
        <w:tc>
          <w:tcPr>
            <w:tcW w:w="1525" w:type="dxa"/>
          </w:tcPr>
          <w:p w14:paraId="6F8E3726" w14:textId="77777777" w:rsidR="00164B4A" w:rsidRDefault="00164B4A" w:rsidP="001A6105">
            <w:pPr>
              <w:pStyle w:val="BodyText"/>
              <w:spacing w:after="0"/>
              <w:rPr>
                <w:rFonts w:ascii="Times New Roman" w:hAnsi="Times New Roman"/>
                <w:sz w:val="22"/>
                <w:szCs w:val="22"/>
                <w:lang w:eastAsia="zh-CN"/>
              </w:rPr>
            </w:pPr>
          </w:p>
        </w:tc>
        <w:tc>
          <w:tcPr>
            <w:tcW w:w="8437" w:type="dxa"/>
          </w:tcPr>
          <w:p w14:paraId="3DE6A451" w14:textId="77777777" w:rsidR="00164B4A" w:rsidRDefault="00164B4A" w:rsidP="001A6105">
            <w:pPr>
              <w:pStyle w:val="BodyText"/>
              <w:spacing w:after="0"/>
              <w:rPr>
                <w:rFonts w:ascii="Times New Roman" w:hAnsi="Times New Roman"/>
                <w:sz w:val="22"/>
                <w:szCs w:val="22"/>
                <w:lang w:eastAsia="zh-CN"/>
              </w:rPr>
            </w:pP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lastRenderedPageBreak/>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1pt;height:127.9pt" o:ole="">
            <v:imagedata r:id="rId27" o:title=""/>
          </v:shape>
          <o:OLEObject Type="Embed" ProgID="Visio.Drawing.15" ShapeID="_x0000_i1039" DrawAspect="Content" ObjectID="_1695492786" r:id="rId28"/>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1pt;height:127.9pt" o:ole="">
            <v:imagedata r:id="rId27" o:title=""/>
          </v:shape>
          <o:OLEObject Type="Embed" ProgID="Visio.Drawing.15" ShapeID="_x0000_i1040" DrawAspect="Content" ObjectID="_1695492787" r:id="rId29"/>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1A6105">
        <w:tc>
          <w:tcPr>
            <w:tcW w:w="1525" w:type="dxa"/>
            <w:shd w:val="clear" w:color="auto" w:fill="FBE4D5" w:themeFill="accent2" w:themeFillTint="33"/>
          </w:tcPr>
          <w:p w14:paraId="384BE07E"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1A6105">
        <w:tc>
          <w:tcPr>
            <w:tcW w:w="1525" w:type="dxa"/>
          </w:tcPr>
          <w:p w14:paraId="61C67C94" w14:textId="77777777" w:rsidR="00164B4A" w:rsidRDefault="00164B4A" w:rsidP="001A6105">
            <w:pPr>
              <w:pStyle w:val="BodyText"/>
              <w:spacing w:after="0"/>
              <w:rPr>
                <w:rFonts w:ascii="Times New Roman" w:hAnsi="Times New Roman"/>
                <w:sz w:val="22"/>
                <w:szCs w:val="22"/>
                <w:lang w:eastAsia="zh-CN"/>
              </w:rPr>
            </w:pPr>
          </w:p>
        </w:tc>
        <w:tc>
          <w:tcPr>
            <w:tcW w:w="8437" w:type="dxa"/>
          </w:tcPr>
          <w:p w14:paraId="16A62CDC" w14:textId="77777777" w:rsidR="00164B4A" w:rsidRDefault="00164B4A" w:rsidP="001A6105">
            <w:pPr>
              <w:pStyle w:val="BodyText"/>
              <w:spacing w:after="0"/>
              <w:rPr>
                <w:rFonts w:ascii="Times New Roman" w:hAnsi="Times New Roman"/>
                <w:sz w:val="22"/>
                <w:szCs w:val="22"/>
                <w:lang w:eastAsia="zh-CN"/>
              </w:rPr>
            </w:pP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We are open to further discuss whether or not L = 571 is supported for 480 kHz.</w:t>
      </w:r>
      <w:bookmarkEnd w:id="1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lastRenderedPageBreak/>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1A6105">
        <w:tc>
          <w:tcPr>
            <w:tcW w:w="1525" w:type="dxa"/>
            <w:shd w:val="clear" w:color="auto" w:fill="FBE4D5" w:themeFill="accent2" w:themeFillTint="33"/>
          </w:tcPr>
          <w:p w14:paraId="7D7E0694"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1A6105">
        <w:tc>
          <w:tcPr>
            <w:tcW w:w="1525" w:type="dxa"/>
          </w:tcPr>
          <w:p w14:paraId="43905D73" w14:textId="77777777" w:rsidR="002C5A0B" w:rsidRDefault="002C5A0B" w:rsidP="001A6105">
            <w:pPr>
              <w:pStyle w:val="BodyText"/>
              <w:spacing w:after="0"/>
              <w:rPr>
                <w:rFonts w:ascii="Times New Roman" w:hAnsi="Times New Roman"/>
                <w:sz w:val="22"/>
                <w:szCs w:val="22"/>
                <w:lang w:eastAsia="zh-CN"/>
              </w:rPr>
            </w:pPr>
          </w:p>
        </w:tc>
        <w:tc>
          <w:tcPr>
            <w:tcW w:w="8437" w:type="dxa"/>
          </w:tcPr>
          <w:p w14:paraId="145DF074" w14:textId="77777777" w:rsidR="002C5A0B" w:rsidRDefault="002C5A0B" w:rsidP="001A6105">
            <w:pPr>
              <w:pStyle w:val="BodyText"/>
              <w:spacing w:after="0"/>
              <w:rPr>
                <w:rFonts w:ascii="Times New Roman" w:hAnsi="Times New Roman"/>
                <w:sz w:val="22"/>
                <w:szCs w:val="22"/>
                <w:lang w:eastAsia="zh-CN"/>
              </w:rPr>
            </w:pPr>
          </w:p>
        </w:tc>
      </w:tr>
    </w:tbl>
    <w:p w14:paraId="543B6EE8" w14:textId="77777777"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3"/>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7C4953"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7C4953"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0"/>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7C4953"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7C4953"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7C4953"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lastRenderedPageBreak/>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1A6105">
        <w:tc>
          <w:tcPr>
            <w:tcW w:w="1525" w:type="dxa"/>
            <w:shd w:val="clear" w:color="auto" w:fill="FBE4D5" w:themeFill="accent2" w:themeFillTint="33"/>
          </w:tcPr>
          <w:p w14:paraId="66CAFB67"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1A6105">
        <w:tc>
          <w:tcPr>
            <w:tcW w:w="1525" w:type="dxa"/>
          </w:tcPr>
          <w:p w14:paraId="6DBE0664" w14:textId="77777777" w:rsidR="002C5A0B" w:rsidRDefault="002C5A0B" w:rsidP="001A6105">
            <w:pPr>
              <w:pStyle w:val="BodyText"/>
              <w:spacing w:after="0"/>
              <w:rPr>
                <w:rFonts w:ascii="Times New Roman" w:hAnsi="Times New Roman"/>
                <w:sz w:val="22"/>
                <w:szCs w:val="22"/>
                <w:lang w:eastAsia="zh-CN"/>
              </w:rPr>
            </w:pPr>
          </w:p>
        </w:tc>
        <w:tc>
          <w:tcPr>
            <w:tcW w:w="8437" w:type="dxa"/>
          </w:tcPr>
          <w:p w14:paraId="2E082836" w14:textId="77777777" w:rsidR="002C5A0B" w:rsidRDefault="002C5A0B" w:rsidP="001A6105">
            <w:pPr>
              <w:pStyle w:val="BodyText"/>
              <w:spacing w:after="0"/>
              <w:rPr>
                <w:rFonts w:ascii="Times New Roman" w:hAnsi="Times New Roman"/>
                <w:sz w:val="22"/>
                <w:szCs w:val="22"/>
                <w:lang w:eastAsia="zh-CN"/>
              </w:rPr>
            </w:pPr>
          </w:p>
        </w:tc>
      </w:tr>
    </w:tbl>
    <w:p w14:paraId="0C503322" w14:textId="77777777" w:rsidR="002C5A0B" w:rsidRDefault="002C5A0B" w:rsidP="002C5A0B">
      <w:pPr>
        <w:pStyle w:val="BodyText"/>
        <w:spacing w:after="0"/>
        <w:rPr>
          <w:rFonts w:ascii="Times New Roman" w:hAnsi="Times New Roman"/>
          <w:sz w:val="22"/>
          <w:szCs w:val="22"/>
          <w:lang w:eastAsia="zh-CN"/>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lastRenderedPageBreak/>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6"/>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lastRenderedPageBreak/>
        <w:t>Postpone further discussions of RA-RNTI design until the PRACH configuration design is completed.</w:t>
      </w:r>
      <w:bookmarkEnd w:id="27"/>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7C495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7C495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7C495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7C495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7C495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1A6105">
        <w:tc>
          <w:tcPr>
            <w:tcW w:w="1525" w:type="dxa"/>
            <w:shd w:val="clear" w:color="auto" w:fill="FBE4D5" w:themeFill="accent2" w:themeFillTint="33"/>
          </w:tcPr>
          <w:p w14:paraId="5ED6902B" w14:textId="77777777" w:rsidR="00F4468A" w:rsidRDefault="00F4468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1A6105">
        <w:tc>
          <w:tcPr>
            <w:tcW w:w="1525" w:type="dxa"/>
          </w:tcPr>
          <w:p w14:paraId="3DD8E592" w14:textId="77777777" w:rsidR="00F4468A" w:rsidRDefault="00F4468A" w:rsidP="001A6105">
            <w:pPr>
              <w:pStyle w:val="BodyText"/>
              <w:spacing w:after="0"/>
              <w:rPr>
                <w:rFonts w:ascii="Times New Roman" w:hAnsi="Times New Roman"/>
                <w:sz w:val="22"/>
                <w:szCs w:val="22"/>
                <w:lang w:eastAsia="zh-CN"/>
              </w:rPr>
            </w:pPr>
          </w:p>
        </w:tc>
        <w:tc>
          <w:tcPr>
            <w:tcW w:w="8437" w:type="dxa"/>
          </w:tcPr>
          <w:p w14:paraId="44EBEA61" w14:textId="77777777" w:rsidR="00F4468A" w:rsidRDefault="00F4468A" w:rsidP="001A6105">
            <w:pPr>
              <w:pStyle w:val="BodyText"/>
              <w:spacing w:after="0"/>
              <w:rPr>
                <w:rFonts w:ascii="Times New Roman" w:hAnsi="Times New Roman"/>
                <w:sz w:val="22"/>
                <w:szCs w:val="22"/>
                <w:lang w:eastAsia="zh-CN"/>
              </w:rPr>
            </w:pP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1A6105">
        <w:tc>
          <w:tcPr>
            <w:tcW w:w="1525" w:type="dxa"/>
            <w:shd w:val="clear" w:color="auto" w:fill="FBE4D5" w:themeFill="accent2" w:themeFillTint="33"/>
          </w:tcPr>
          <w:p w14:paraId="6343B5FD" w14:textId="77777777" w:rsidR="001D1740" w:rsidRDefault="001D1740"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1A6105">
        <w:tc>
          <w:tcPr>
            <w:tcW w:w="1525" w:type="dxa"/>
          </w:tcPr>
          <w:p w14:paraId="69F97D16" w14:textId="77777777" w:rsidR="001D1740" w:rsidRDefault="001D1740" w:rsidP="001A6105">
            <w:pPr>
              <w:pStyle w:val="BodyText"/>
              <w:spacing w:after="0"/>
              <w:rPr>
                <w:rFonts w:ascii="Times New Roman" w:hAnsi="Times New Roman"/>
                <w:sz w:val="22"/>
                <w:szCs w:val="22"/>
                <w:lang w:eastAsia="zh-CN"/>
              </w:rPr>
            </w:pPr>
          </w:p>
        </w:tc>
        <w:tc>
          <w:tcPr>
            <w:tcW w:w="8437" w:type="dxa"/>
          </w:tcPr>
          <w:p w14:paraId="23409847" w14:textId="77777777" w:rsidR="001D1740" w:rsidRDefault="001D1740" w:rsidP="001A6105">
            <w:pPr>
              <w:pStyle w:val="BodyText"/>
              <w:spacing w:after="0"/>
              <w:rPr>
                <w:rFonts w:ascii="Times New Roman" w:hAnsi="Times New Roman"/>
                <w:sz w:val="22"/>
                <w:szCs w:val="22"/>
                <w:lang w:eastAsia="zh-CN"/>
              </w:rPr>
            </w:pP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1A6105">
        <w:tc>
          <w:tcPr>
            <w:tcW w:w="1525" w:type="dxa"/>
            <w:shd w:val="clear" w:color="auto" w:fill="FBE4D5" w:themeFill="accent2" w:themeFillTint="33"/>
          </w:tcPr>
          <w:p w14:paraId="32884BE6" w14:textId="77777777" w:rsidR="007F7C9D" w:rsidRDefault="007F7C9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1A610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1A6105">
        <w:tc>
          <w:tcPr>
            <w:tcW w:w="1525" w:type="dxa"/>
          </w:tcPr>
          <w:p w14:paraId="0F2D08DC" w14:textId="77777777" w:rsidR="007F7C9D" w:rsidRDefault="007F7C9D" w:rsidP="001A6105">
            <w:pPr>
              <w:pStyle w:val="BodyText"/>
              <w:spacing w:after="0"/>
              <w:rPr>
                <w:rFonts w:ascii="Times New Roman" w:hAnsi="Times New Roman"/>
                <w:sz w:val="22"/>
                <w:szCs w:val="22"/>
                <w:lang w:eastAsia="zh-CN"/>
              </w:rPr>
            </w:pPr>
          </w:p>
        </w:tc>
        <w:tc>
          <w:tcPr>
            <w:tcW w:w="8437" w:type="dxa"/>
          </w:tcPr>
          <w:p w14:paraId="4DB99113" w14:textId="77777777" w:rsidR="007F7C9D" w:rsidRDefault="007F7C9D" w:rsidP="001A6105">
            <w:pPr>
              <w:pStyle w:val="BodyText"/>
              <w:spacing w:after="0"/>
              <w:rPr>
                <w:rFonts w:ascii="Times New Roman" w:hAnsi="Times New Roman"/>
                <w:sz w:val="22"/>
                <w:szCs w:val="22"/>
                <w:lang w:eastAsia="zh-CN"/>
              </w:rPr>
            </w:pP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40422" w14:textId="77777777" w:rsidR="007C4953" w:rsidRDefault="007C4953">
      <w:pPr>
        <w:spacing w:after="0" w:line="240" w:lineRule="auto"/>
      </w:pPr>
      <w:r>
        <w:separator/>
      </w:r>
    </w:p>
  </w:endnote>
  <w:endnote w:type="continuationSeparator" w:id="0">
    <w:p w14:paraId="6C43BAFA" w14:textId="77777777" w:rsidR="007C4953" w:rsidRDefault="007C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sidR="00ED6FCD">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6FCD">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90DA" w14:textId="77777777" w:rsidR="003D42A7" w:rsidRDefault="003D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C2A4E" w14:textId="77777777" w:rsidR="007C4953" w:rsidRDefault="007C4953">
      <w:pPr>
        <w:spacing w:after="0" w:line="240" w:lineRule="auto"/>
      </w:pPr>
      <w:r>
        <w:separator/>
      </w:r>
    </w:p>
  </w:footnote>
  <w:footnote w:type="continuationSeparator" w:id="0">
    <w:p w14:paraId="4FDC69B1" w14:textId="77777777" w:rsidR="007C4953" w:rsidRDefault="007C4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E2E6" w14:textId="77777777" w:rsidR="003D42A7" w:rsidRDefault="003D4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F4C" w14:textId="77777777" w:rsidR="003D42A7" w:rsidRDefault="003D4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package" Target="embeddings/Microsoft_Visio_Drawing1.vsdx"/><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image" Target="media/image14.png"/><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4ABD889-95D3-4D2E-86DD-25CDA4B89103}">
  <ds:schemaRefs>
    <ds:schemaRef ds:uri="http://schemas.openxmlformats.org/officeDocument/2006/bibliography"/>
  </ds:schemaRefs>
</ds:datastoreItem>
</file>

<file path=customXml/itemProps6.xml><?xml version="1.0" encoding="utf-8"?>
<ds:datastoreItem xmlns:ds="http://schemas.openxmlformats.org/officeDocument/2006/customXml" ds:itemID="{E9681745-E58C-4EA6-AFC2-271BBDCA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65</TotalTime>
  <Pages>50</Pages>
  <Words>16105</Words>
  <Characters>91805</Characters>
  <Application>Microsoft Office Word</Application>
  <DocSecurity>0</DocSecurity>
  <Lines>765</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Lee, Daewon</cp:lastModifiedBy>
  <cp:revision>59</cp:revision>
  <cp:lastPrinted>2011-11-09T07:49:00Z</cp:lastPrinted>
  <dcterms:created xsi:type="dcterms:W3CDTF">2021-10-12T02:59:00Z</dcterms:created>
  <dcterms:modified xsi:type="dcterms:W3CDTF">2021-10-12T04:23:00Z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