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10906" w14:textId="77777777" w:rsidR="007777E5" w:rsidRDefault="00830DCB">
      <w:pPr>
        <w:pStyle w:val="3GPPHeader"/>
        <w:spacing w:after="60"/>
        <w:rPr>
          <w:sz w:val="32"/>
          <w:szCs w:val="32"/>
        </w:rPr>
      </w:pPr>
      <w:r>
        <w:t>3GPP TSG-RAN WG1 Meeting #106bis-e</w:t>
      </w:r>
      <w:r>
        <w:tab/>
      </w:r>
      <w:r>
        <w:tab/>
      </w:r>
      <w:r>
        <w:tab/>
      </w:r>
      <w:r>
        <w:tab/>
      </w:r>
      <w:r>
        <w:tab/>
      </w:r>
      <w:r>
        <w:tab/>
      </w:r>
      <w:r>
        <w:tab/>
      </w:r>
      <w:r>
        <w:rPr>
          <w:sz w:val="32"/>
          <w:szCs w:val="32"/>
        </w:rPr>
        <w:t>R1-21xxxxx</w:t>
      </w:r>
    </w:p>
    <w:p w14:paraId="1F541907" w14:textId="77777777" w:rsidR="007777E5" w:rsidRDefault="00830DCB">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50DFF5" w14:textId="77777777" w:rsidR="007777E5" w:rsidRDefault="007777E5">
      <w:pPr>
        <w:pStyle w:val="3GPPHeader"/>
        <w:rPr>
          <w:sz w:val="22"/>
          <w:szCs w:val="20"/>
        </w:rPr>
      </w:pPr>
    </w:p>
    <w:p w14:paraId="51AC9F9B" w14:textId="77777777" w:rsidR="007777E5" w:rsidRDefault="00830DCB">
      <w:pPr>
        <w:pStyle w:val="3GPPHeader"/>
        <w:rPr>
          <w:sz w:val="20"/>
          <w:szCs w:val="20"/>
        </w:rPr>
      </w:pPr>
      <w:r>
        <w:rPr>
          <w:sz w:val="20"/>
          <w:szCs w:val="20"/>
        </w:rPr>
        <w:t>Agenda Item:</w:t>
      </w:r>
      <w:r>
        <w:rPr>
          <w:sz w:val="20"/>
          <w:szCs w:val="20"/>
        </w:rPr>
        <w:tab/>
        <w:t>8.17.6</w:t>
      </w:r>
    </w:p>
    <w:p w14:paraId="6673E2D6" w14:textId="77777777" w:rsidR="007777E5" w:rsidRDefault="00830DCB">
      <w:pPr>
        <w:pStyle w:val="3GPPHeader"/>
        <w:rPr>
          <w:sz w:val="20"/>
          <w:szCs w:val="20"/>
        </w:rPr>
      </w:pPr>
      <w:r>
        <w:rPr>
          <w:sz w:val="20"/>
          <w:szCs w:val="20"/>
        </w:rPr>
        <w:t>Title:</w:t>
      </w:r>
      <w:r>
        <w:rPr>
          <w:sz w:val="20"/>
          <w:szCs w:val="20"/>
        </w:rPr>
        <w:tab/>
        <w:t xml:space="preserve">FL summary on incoming LS on capability related RAN2 agreements for </w:t>
      </w:r>
      <w:proofErr w:type="spellStart"/>
      <w:r>
        <w:rPr>
          <w:sz w:val="20"/>
          <w:szCs w:val="20"/>
        </w:rPr>
        <w:t>RedCap</w:t>
      </w:r>
      <w:proofErr w:type="spellEnd"/>
    </w:p>
    <w:p w14:paraId="06D20A4E" w14:textId="77777777" w:rsidR="007777E5" w:rsidRDefault="00830DCB">
      <w:pPr>
        <w:pStyle w:val="3GPPHeader"/>
        <w:rPr>
          <w:sz w:val="20"/>
          <w:szCs w:val="20"/>
        </w:rPr>
      </w:pPr>
      <w:r>
        <w:rPr>
          <w:sz w:val="20"/>
          <w:szCs w:val="20"/>
        </w:rPr>
        <w:t>Source:</w:t>
      </w:r>
      <w:r>
        <w:rPr>
          <w:sz w:val="20"/>
          <w:szCs w:val="20"/>
        </w:rPr>
        <w:tab/>
        <w:t>Moderator (Ericsson)</w:t>
      </w:r>
    </w:p>
    <w:p w14:paraId="42E20EA7" w14:textId="77777777" w:rsidR="007777E5" w:rsidRDefault="00830DCB">
      <w:pPr>
        <w:pStyle w:val="3GPPHeader"/>
        <w:rPr>
          <w:sz w:val="20"/>
          <w:szCs w:val="20"/>
        </w:rPr>
      </w:pPr>
      <w:r>
        <w:rPr>
          <w:sz w:val="20"/>
          <w:szCs w:val="20"/>
        </w:rPr>
        <w:t>Document for:</w:t>
      </w:r>
      <w:r>
        <w:rPr>
          <w:sz w:val="20"/>
          <w:szCs w:val="20"/>
        </w:rPr>
        <w:tab/>
        <w:t>Discussion, Decision</w:t>
      </w:r>
    </w:p>
    <w:p w14:paraId="7558FEF9" w14:textId="77777777" w:rsidR="007777E5" w:rsidRDefault="00830DCB">
      <w:pPr>
        <w:pStyle w:val="Heading1"/>
      </w:pPr>
      <w:r>
        <w:t>1</w:t>
      </w:r>
      <w:r>
        <w:tab/>
        <w:t>Introduction</w:t>
      </w:r>
    </w:p>
    <w:p w14:paraId="723A7C48" w14:textId="77777777" w:rsidR="007777E5" w:rsidRDefault="00830DCB">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7777E5" w14:paraId="5B57E2FF" w14:textId="77777777">
        <w:tc>
          <w:tcPr>
            <w:tcW w:w="9630" w:type="dxa"/>
            <w:tcBorders>
              <w:top w:val="single" w:sz="4" w:space="0" w:color="auto"/>
              <w:left w:val="single" w:sz="4" w:space="0" w:color="auto"/>
              <w:bottom w:val="single" w:sz="4" w:space="0" w:color="auto"/>
              <w:right w:val="single" w:sz="4" w:space="0" w:color="auto"/>
            </w:tcBorders>
          </w:tcPr>
          <w:p w14:paraId="48BED0AA" w14:textId="77777777" w:rsidR="007777E5" w:rsidRDefault="00830DCB">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55AC374A" w14:textId="77777777" w:rsidR="007777E5" w:rsidRDefault="00830DCB">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14:paraId="4AD1E5E1" w14:textId="77777777" w:rsidR="007777E5" w:rsidRDefault="00830DCB">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16CB3F7"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240F2A7"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A9EE79"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522E70E5"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5AADF255" w14:textId="77777777" w:rsidR="007777E5" w:rsidRDefault="00830D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5E368B5B"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8D1226"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7FE31D1"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GB"/>
        </w:rPr>
        <w:lastRenderedPageBreak/>
        <w:t>CompanyC</w:t>
      </w:r>
      <w:proofErr w:type="spellEnd"/>
      <w:r>
        <w:rPr>
          <w:rFonts w:ascii="Times New Roman" w:eastAsia="Times New Roman" w:hAnsi="Times New Roman" w:cs="Times New Roman"/>
          <w:sz w:val="20"/>
          <w:szCs w:val="20"/>
          <w:lang w:val="en-GB"/>
        </w:rPr>
        <w:t xml:space="preserve"> </w:t>
      </w:r>
      <w:r>
        <w:rPr>
          <w:rFonts w:ascii="Times New Roman" w:eastAsia="Times New Roman" w:hAnsi="Times New Roman" w:cs="Times New Roman"/>
          <w:color w:val="FF0000"/>
          <w:sz w:val="20"/>
          <w:szCs w:val="20"/>
          <w:lang w:val="en-GB"/>
        </w:rPr>
        <w:t>checks that no one else has created a checkout file simultaneously</w:t>
      </w:r>
      <w:r>
        <w:rPr>
          <w:rFonts w:ascii="Times New Roman" w:eastAsia="Times New Roman" w:hAnsi="Times New Roman" w:cs="Times New Roman"/>
          <w:sz w:val="20"/>
          <w:szCs w:val="20"/>
          <w:lang w:val="en-GB"/>
        </w:rPr>
        <w:t xml:space="preserve">, and if there is a collision, </w:t>
      </w:r>
      <w:proofErr w:type="spellStart"/>
      <w:r>
        <w:rPr>
          <w:rFonts w:ascii="Times New Roman" w:eastAsia="Times New Roman" w:hAnsi="Times New Roman" w:cs="Times New Roman"/>
          <w:sz w:val="20"/>
          <w:szCs w:val="20"/>
          <w:lang w:val="en-GB"/>
        </w:rPr>
        <w:t>CompanyC</w:t>
      </w:r>
      <w:proofErr w:type="spellEnd"/>
      <w:r>
        <w:rPr>
          <w:rFonts w:ascii="Times New Roman" w:eastAsia="Times New Roman" w:hAnsi="Times New Roman" w:cs="Times New Roman"/>
          <w:sz w:val="20"/>
          <w:szCs w:val="20"/>
          <w:lang w:val="en-GB"/>
        </w:rPr>
        <w:t xml:space="preserve"> tries to coordinate with the company who made the other checkout (see, e.g., contact list </w:t>
      </w:r>
      <w:r>
        <w:rPr>
          <w:rFonts w:ascii="Times New Roman" w:eastAsia="Times New Roman" w:hAnsi="Times New Roman" w:cs="Times New Roman"/>
          <w:sz w:val="20"/>
          <w:szCs w:val="20"/>
          <w:lang w:val="en-US"/>
        </w:rPr>
        <w:t>below</w:t>
      </w:r>
      <w:r>
        <w:rPr>
          <w:rFonts w:ascii="Times New Roman" w:eastAsia="Times New Roman" w:hAnsi="Times New Roman" w:cs="Times New Roman"/>
          <w:sz w:val="20"/>
          <w:szCs w:val="20"/>
          <w:lang w:val="en-GB"/>
        </w:rPr>
        <w:t>).</w:t>
      </w:r>
    </w:p>
    <w:p w14:paraId="4DC9FC10"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8D7C32F"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67C5F4"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0220059" w14:textId="77777777" w:rsidR="007777E5" w:rsidRDefault="00830D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637446F3" w14:textId="77777777" w:rsidR="007777E5" w:rsidRDefault="00830D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D2B26A" w14:textId="77777777" w:rsidR="007777E5" w:rsidRDefault="00830DCB">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7777E5" w14:paraId="09D4DC5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74137A0D" w14:textId="77777777"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A3E3425" w14:textId="77777777"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F6326D1" w14:textId="77777777"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7777E5" w:rsidRPr="0020235A" w14:paraId="254773B3" w14:textId="77777777">
        <w:tc>
          <w:tcPr>
            <w:tcW w:w="2263" w:type="dxa"/>
            <w:tcBorders>
              <w:top w:val="single" w:sz="4" w:space="0" w:color="auto"/>
              <w:left w:val="single" w:sz="4" w:space="0" w:color="auto"/>
              <w:bottom w:val="single" w:sz="4" w:space="0" w:color="auto"/>
              <w:right w:val="single" w:sz="4" w:space="0" w:color="auto"/>
            </w:tcBorders>
          </w:tcPr>
          <w:p w14:paraId="4614F8B3"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D95CCBC"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66DC1CBD"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7777E5" w:rsidRPr="0020235A" w14:paraId="7A407224" w14:textId="77777777">
        <w:tc>
          <w:tcPr>
            <w:tcW w:w="2263" w:type="dxa"/>
            <w:tcBorders>
              <w:top w:val="single" w:sz="4" w:space="0" w:color="auto"/>
              <w:left w:val="single" w:sz="4" w:space="0" w:color="auto"/>
              <w:bottom w:val="single" w:sz="4" w:space="0" w:color="auto"/>
              <w:right w:val="single" w:sz="4" w:space="0" w:color="auto"/>
            </w:tcBorders>
          </w:tcPr>
          <w:p w14:paraId="412E693A" w14:textId="77777777" w:rsidR="007777E5" w:rsidRDefault="00830D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C87AFB0" w14:textId="77777777" w:rsidR="007777E5" w:rsidRDefault="00830D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C6BAFB4"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7777E5" w:rsidRPr="0020235A" w14:paraId="57AE4FD5" w14:textId="77777777">
        <w:tc>
          <w:tcPr>
            <w:tcW w:w="2263" w:type="dxa"/>
            <w:tcBorders>
              <w:top w:val="single" w:sz="4" w:space="0" w:color="auto"/>
              <w:left w:val="single" w:sz="4" w:space="0" w:color="auto"/>
              <w:bottom w:val="single" w:sz="4" w:space="0" w:color="auto"/>
              <w:right w:val="single" w:sz="4" w:space="0" w:color="auto"/>
            </w:tcBorders>
          </w:tcPr>
          <w:p w14:paraId="1567C2B2" w14:textId="77777777"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48A4E4A1" w14:textId="77777777"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78E3D6A4" w14:textId="77777777"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Mohammed</w:t>
            </w:r>
            <w:proofErr w:type="gramStart"/>
            <w:r>
              <w:rPr>
                <w:rFonts w:ascii="Times New Roman" w:eastAsia="Yu Mincho" w:hAnsi="Times New Roman" w:cs="Times New Roman"/>
                <w:szCs w:val="20"/>
                <w:lang w:eastAsia="ja-JP"/>
              </w:rPr>
              <w:t>.Al</w:t>
            </w:r>
            <w:proofErr w:type="gramEnd"/>
            <w:r>
              <w:rPr>
                <w:rFonts w:ascii="Times New Roman" w:eastAsia="Yu Mincho" w:hAnsi="Times New Roman" w:cs="Times New Roman"/>
                <w:szCs w:val="20"/>
                <w:lang w:eastAsia="ja-JP"/>
              </w:rPr>
              <w:t>-Imari@mediatek.com</w:t>
            </w:r>
          </w:p>
        </w:tc>
      </w:tr>
      <w:tr w:rsidR="007777E5" w:rsidRPr="0020235A" w14:paraId="0C82FB97" w14:textId="77777777">
        <w:tc>
          <w:tcPr>
            <w:tcW w:w="2263" w:type="dxa"/>
            <w:tcBorders>
              <w:top w:val="single" w:sz="4" w:space="0" w:color="auto"/>
              <w:left w:val="single" w:sz="4" w:space="0" w:color="auto"/>
              <w:bottom w:val="single" w:sz="4" w:space="0" w:color="auto"/>
              <w:right w:val="single" w:sz="4" w:space="0" w:color="auto"/>
            </w:tcBorders>
          </w:tcPr>
          <w:p w14:paraId="55397AC4"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1927899F"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CD75921"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7777E5" w:rsidRPr="0020235A" w14:paraId="1FD54963" w14:textId="77777777">
        <w:tc>
          <w:tcPr>
            <w:tcW w:w="2263" w:type="dxa"/>
            <w:tcBorders>
              <w:top w:val="single" w:sz="4" w:space="0" w:color="auto"/>
              <w:left w:val="single" w:sz="4" w:space="0" w:color="auto"/>
              <w:bottom w:val="single" w:sz="4" w:space="0" w:color="auto"/>
              <w:right w:val="single" w:sz="4" w:space="0" w:color="auto"/>
            </w:tcBorders>
          </w:tcPr>
          <w:p w14:paraId="17FA96F7"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37E43AC"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1DF6CAF8"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7777E5" w:rsidRPr="0020235A" w14:paraId="398F284F" w14:textId="77777777">
        <w:tc>
          <w:tcPr>
            <w:tcW w:w="2263" w:type="dxa"/>
            <w:tcBorders>
              <w:top w:val="single" w:sz="4" w:space="0" w:color="auto"/>
              <w:left w:val="single" w:sz="4" w:space="0" w:color="auto"/>
              <w:bottom w:val="single" w:sz="4" w:space="0" w:color="auto"/>
              <w:right w:val="single" w:sz="4" w:space="0" w:color="auto"/>
            </w:tcBorders>
          </w:tcPr>
          <w:p w14:paraId="546D24C5"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7A28702E"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C649403"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7777E5" w:rsidRPr="0020235A" w14:paraId="2A03AE55" w14:textId="77777777">
        <w:tc>
          <w:tcPr>
            <w:tcW w:w="2263" w:type="dxa"/>
            <w:tcBorders>
              <w:top w:val="single" w:sz="4" w:space="0" w:color="auto"/>
              <w:left w:val="single" w:sz="4" w:space="0" w:color="auto"/>
              <w:bottom w:val="single" w:sz="4" w:space="0" w:color="auto"/>
              <w:right w:val="single" w:sz="4" w:space="0" w:color="auto"/>
            </w:tcBorders>
          </w:tcPr>
          <w:p w14:paraId="440A23DC" w14:textId="77777777"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540E7B7F" w14:textId="77777777"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4AA4A967" w14:textId="77777777"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7777E5" w:rsidRPr="0020235A" w14:paraId="0852F7F4" w14:textId="77777777">
        <w:tc>
          <w:tcPr>
            <w:tcW w:w="2263" w:type="dxa"/>
            <w:tcBorders>
              <w:top w:val="single" w:sz="4" w:space="0" w:color="auto"/>
              <w:left w:val="single" w:sz="4" w:space="0" w:color="auto"/>
              <w:bottom w:val="single" w:sz="4" w:space="0" w:color="auto"/>
              <w:right w:val="single" w:sz="4" w:space="0" w:color="auto"/>
            </w:tcBorders>
          </w:tcPr>
          <w:p w14:paraId="6A43CB84" w14:textId="77777777"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45E38296" w14:textId="77777777"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44158318" w14:textId="77777777" w:rsidR="007777E5" w:rsidRDefault="00830DCB">
            <w:pPr>
              <w:spacing w:after="0" w:line="256" w:lineRule="auto"/>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7777E5" w:rsidRPr="0020235A" w14:paraId="20B7B179" w14:textId="77777777">
        <w:tc>
          <w:tcPr>
            <w:tcW w:w="2263" w:type="dxa"/>
            <w:tcBorders>
              <w:top w:val="single" w:sz="4" w:space="0" w:color="auto"/>
              <w:left w:val="single" w:sz="4" w:space="0" w:color="auto"/>
              <w:bottom w:val="single" w:sz="4" w:space="0" w:color="auto"/>
              <w:right w:val="single" w:sz="4" w:space="0" w:color="auto"/>
            </w:tcBorders>
          </w:tcPr>
          <w:p w14:paraId="71FF0303" w14:textId="77777777"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Samsung</w:t>
            </w:r>
          </w:p>
        </w:tc>
        <w:tc>
          <w:tcPr>
            <w:tcW w:w="3119" w:type="dxa"/>
            <w:tcBorders>
              <w:top w:val="single" w:sz="4" w:space="0" w:color="auto"/>
              <w:left w:val="single" w:sz="4" w:space="0" w:color="auto"/>
              <w:bottom w:val="single" w:sz="4" w:space="0" w:color="auto"/>
              <w:right w:val="single" w:sz="4" w:space="0" w:color="auto"/>
            </w:tcBorders>
          </w:tcPr>
          <w:p w14:paraId="5F236CD8" w14:textId="77777777"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Feifei Sun</w:t>
            </w:r>
          </w:p>
        </w:tc>
        <w:tc>
          <w:tcPr>
            <w:tcW w:w="4252" w:type="dxa"/>
            <w:tcBorders>
              <w:top w:val="single" w:sz="4" w:space="0" w:color="auto"/>
              <w:left w:val="single" w:sz="4" w:space="0" w:color="auto"/>
              <w:bottom w:val="single" w:sz="4" w:space="0" w:color="auto"/>
              <w:right w:val="single" w:sz="4" w:space="0" w:color="auto"/>
            </w:tcBorders>
          </w:tcPr>
          <w:p w14:paraId="6D1383E4" w14:textId="77777777" w:rsidR="007777E5" w:rsidRPr="00830DCB" w:rsidRDefault="00830DCB" w:rsidP="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7777E5" w:rsidRPr="0020235A" w14:paraId="1829A317" w14:textId="77777777">
        <w:tc>
          <w:tcPr>
            <w:tcW w:w="2263" w:type="dxa"/>
            <w:tcBorders>
              <w:top w:val="single" w:sz="4" w:space="0" w:color="auto"/>
              <w:left w:val="single" w:sz="4" w:space="0" w:color="auto"/>
              <w:bottom w:val="single" w:sz="4" w:space="0" w:color="auto"/>
              <w:right w:val="single" w:sz="4" w:space="0" w:color="auto"/>
            </w:tcBorders>
          </w:tcPr>
          <w:p w14:paraId="42203B4F" w14:textId="77777777"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6990230F" w14:textId="77777777"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599DDCBA" w14:textId="77777777" w:rsidR="007777E5" w:rsidRDefault="007777E5" w:rsidP="00830DCB">
            <w:pPr>
              <w:spacing w:after="0" w:line="256" w:lineRule="auto"/>
              <w:jc w:val="center"/>
              <w:rPr>
                <w:rFonts w:ascii="Times New Roman" w:eastAsia="Batang" w:hAnsi="Times New Roman" w:cs="Times New Roman"/>
                <w:szCs w:val="20"/>
              </w:rPr>
            </w:pPr>
          </w:p>
        </w:tc>
      </w:tr>
      <w:tr w:rsidR="007777E5" w:rsidRPr="0020235A" w14:paraId="080783FC" w14:textId="77777777">
        <w:tc>
          <w:tcPr>
            <w:tcW w:w="2263" w:type="dxa"/>
            <w:tcBorders>
              <w:top w:val="single" w:sz="4" w:space="0" w:color="auto"/>
              <w:left w:val="single" w:sz="4" w:space="0" w:color="auto"/>
              <w:bottom w:val="single" w:sz="4" w:space="0" w:color="auto"/>
              <w:right w:val="single" w:sz="4" w:space="0" w:color="auto"/>
            </w:tcBorders>
          </w:tcPr>
          <w:p w14:paraId="106262D4" w14:textId="77777777"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9761EB5" w14:textId="77777777"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3384C85E" w14:textId="77777777" w:rsidR="007777E5" w:rsidRDefault="007777E5" w:rsidP="00830DCB">
            <w:pPr>
              <w:spacing w:after="0" w:line="256" w:lineRule="auto"/>
              <w:jc w:val="center"/>
              <w:rPr>
                <w:rFonts w:ascii="Times New Roman" w:eastAsia="Batang" w:hAnsi="Times New Roman" w:cs="Times New Roman"/>
                <w:szCs w:val="20"/>
              </w:rPr>
            </w:pPr>
          </w:p>
        </w:tc>
      </w:tr>
    </w:tbl>
    <w:p w14:paraId="235F191D" w14:textId="77777777" w:rsidR="007777E5" w:rsidRPr="003E7464" w:rsidRDefault="007777E5">
      <w:pPr>
        <w:pStyle w:val="BodyText"/>
        <w:rPr>
          <w:rFonts w:cs="Arial"/>
          <w:lang w:val="sv-SE"/>
        </w:rPr>
      </w:pPr>
    </w:p>
    <w:p w14:paraId="12533AB7" w14:textId="77777777" w:rsidR="007777E5" w:rsidRDefault="00830DCB">
      <w:pPr>
        <w:pStyle w:val="Heading1"/>
      </w:pPr>
      <w:r>
        <w:t>2</w:t>
      </w:r>
      <w:r>
        <w:tab/>
        <w:t>Feedback on RAN2 agreements</w:t>
      </w:r>
    </w:p>
    <w:p w14:paraId="1E003568"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090D8FBB" w14:textId="77777777"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7777E5" w14:paraId="149D5DB2" w14:textId="77777777">
        <w:tc>
          <w:tcPr>
            <w:tcW w:w="9776" w:type="dxa"/>
          </w:tcPr>
          <w:p w14:paraId="684FAE35" w14:textId="77777777"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DB06B6" w14:textId="77777777"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74202684" w14:textId="77777777" w:rsidR="007777E5" w:rsidRDefault="007777E5">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10728048" w14:textId="77777777"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7777E5" w14:paraId="7D46887F" w14:textId="77777777">
        <w:tc>
          <w:tcPr>
            <w:tcW w:w="9776" w:type="dxa"/>
          </w:tcPr>
          <w:p w14:paraId="13AFF40B"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w:t>
            </w:r>
          </w:p>
          <w:p w14:paraId="60321213"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7BEC5910"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3521A5D0"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66E2DEB9"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88747F5"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68E0594B" w14:textId="77777777" w:rsidR="007777E5" w:rsidRDefault="007777E5">
            <w:pPr>
              <w:spacing w:after="0" w:line="252" w:lineRule="auto"/>
              <w:contextualSpacing/>
              <w:rPr>
                <w:rFonts w:ascii="Segoe UI" w:eastAsia="Times New Roman" w:hAnsi="Segoe UI" w:cs="Segoe UI"/>
                <w:szCs w:val="20"/>
                <w:lang w:eastAsia="en-GB"/>
              </w:rPr>
            </w:pPr>
          </w:p>
          <w:p w14:paraId="01CE838B"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6A99112F"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0D351FEE"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4A16AE80"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63313173"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7142F785"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311E94FD" w14:textId="77777777" w:rsidR="007777E5" w:rsidRDefault="00830DCB">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15EF6122" w14:textId="77777777" w:rsidR="007777E5" w:rsidRDefault="007777E5">
      <w:pPr>
        <w:pStyle w:val="BodyText"/>
        <w:rPr>
          <w:rFonts w:ascii="Times New Roman" w:hAnsi="Times New Roman" w:cs="Times New Roman"/>
          <w:szCs w:val="20"/>
        </w:rPr>
      </w:pPr>
    </w:p>
    <w:p w14:paraId="1B6E0588"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777E5" w14:paraId="0B91CB8B" w14:textId="77777777">
        <w:tc>
          <w:tcPr>
            <w:tcW w:w="1479" w:type="dxa"/>
            <w:shd w:val="clear" w:color="auto" w:fill="D9D9D9"/>
          </w:tcPr>
          <w:p w14:paraId="66D70460"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61CFCC23"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BD73ED1"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16BFC298" w14:textId="77777777">
        <w:tc>
          <w:tcPr>
            <w:tcW w:w="1479" w:type="dxa"/>
          </w:tcPr>
          <w:p w14:paraId="733A5176"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1F53FE07"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7445043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777E5" w14:paraId="4B168E5C" w14:textId="77777777">
        <w:tc>
          <w:tcPr>
            <w:tcW w:w="1479" w:type="dxa"/>
          </w:tcPr>
          <w:p w14:paraId="55990A9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6B377C92"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AB2DEB4" w14:textId="77777777" w:rsidR="007777E5" w:rsidRDefault="007777E5">
            <w:pPr>
              <w:spacing w:after="180"/>
              <w:rPr>
                <w:rFonts w:ascii="Times New Roman" w:eastAsia="SimSun" w:hAnsi="Times New Roman" w:cs="Times New Roman"/>
                <w:szCs w:val="20"/>
                <w:lang w:eastAsia="zh-CN"/>
              </w:rPr>
            </w:pPr>
          </w:p>
        </w:tc>
      </w:tr>
      <w:tr w:rsidR="007777E5" w14:paraId="12814313" w14:textId="77777777">
        <w:tc>
          <w:tcPr>
            <w:tcW w:w="1479" w:type="dxa"/>
          </w:tcPr>
          <w:p w14:paraId="3B6039A3"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758FF05D"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2E050AEF"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7777E5" w14:paraId="4B909C41" w14:textId="77777777">
        <w:tc>
          <w:tcPr>
            <w:tcW w:w="1479" w:type="dxa"/>
          </w:tcPr>
          <w:p w14:paraId="03F6F7F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34944E59"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388E70F8"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7777E5" w14:paraId="4C5D7732" w14:textId="77777777">
        <w:tc>
          <w:tcPr>
            <w:tcW w:w="1479" w:type="dxa"/>
          </w:tcPr>
          <w:p w14:paraId="05C7525E"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4AAF9114"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xml:space="preserve">: Should RAN1 provide the feedback that from RAN1 perspective, measurement related capabilities are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except those affected by CA/DC (e.g., FG 1-11)?</w:t>
            </w:r>
          </w:p>
        </w:tc>
      </w:tr>
      <w:tr w:rsidR="007777E5" w14:paraId="4B7C3D4F" w14:textId="77777777">
        <w:tc>
          <w:tcPr>
            <w:tcW w:w="1479" w:type="dxa"/>
          </w:tcPr>
          <w:p w14:paraId="38B28538"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14:paraId="33AD76D5"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20B499C7"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r w:rsidR="007777E5" w14:paraId="52350161" w14:textId="77777777">
        <w:trPr>
          <w:trHeight w:val="90"/>
        </w:trPr>
        <w:tc>
          <w:tcPr>
            <w:tcW w:w="1479" w:type="dxa"/>
          </w:tcPr>
          <w:p w14:paraId="7848ED9E"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372" w:type="dxa"/>
          </w:tcPr>
          <w:p w14:paraId="20D0B226"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014F1714"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w:t>
            </w:r>
          </w:p>
        </w:tc>
      </w:tr>
      <w:tr w:rsidR="007777E5" w14:paraId="1F567234" w14:textId="77777777">
        <w:tc>
          <w:tcPr>
            <w:tcW w:w="1479" w:type="dxa"/>
          </w:tcPr>
          <w:p w14:paraId="5682B909"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7001688E" w14:textId="77777777" w:rsidR="007777E5" w:rsidRDefault="007777E5">
            <w:pPr>
              <w:tabs>
                <w:tab w:val="left" w:pos="551"/>
              </w:tabs>
              <w:spacing w:after="180"/>
              <w:rPr>
                <w:rFonts w:ascii="Times New Roman" w:eastAsia="Batang" w:hAnsi="Times New Roman" w:cs="Times New Roman"/>
                <w:szCs w:val="20"/>
                <w:lang w:eastAsia="ko-KR"/>
              </w:rPr>
            </w:pPr>
          </w:p>
        </w:tc>
        <w:tc>
          <w:tcPr>
            <w:tcW w:w="6780" w:type="dxa"/>
          </w:tcPr>
          <w:p w14:paraId="01150B12"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830DCB" w14:paraId="28CF6210" w14:textId="77777777">
        <w:tc>
          <w:tcPr>
            <w:tcW w:w="1479" w:type="dxa"/>
          </w:tcPr>
          <w:p w14:paraId="5268055D"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372" w:type="dxa"/>
          </w:tcPr>
          <w:p w14:paraId="7BA2A945" w14:textId="77777777" w:rsidR="00830DCB" w:rsidRPr="00830DCB"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N</w:t>
            </w:r>
          </w:p>
        </w:tc>
        <w:tc>
          <w:tcPr>
            <w:tcW w:w="6780" w:type="dxa"/>
          </w:tcPr>
          <w:p w14:paraId="2A44B48E" w14:textId="77777777" w:rsidR="00830DCB" w:rsidRDefault="00830DCB">
            <w:pPr>
              <w:spacing w:after="180"/>
              <w:rPr>
                <w:rFonts w:ascii="Times New Roman" w:eastAsia="SimSun" w:hAnsi="Times New Roman" w:cs="Times New Roman"/>
                <w:szCs w:val="20"/>
                <w:lang w:eastAsia="zh-CN"/>
              </w:rPr>
            </w:pPr>
          </w:p>
        </w:tc>
      </w:tr>
    </w:tbl>
    <w:p w14:paraId="36F1B550" w14:textId="77777777" w:rsidR="007777E5" w:rsidRDefault="007777E5">
      <w:pPr>
        <w:pStyle w:val="BodyText"/>
        <w:rPr>
          <w:rFonts w:ascii="Times New Roman" w:hAnsi="Times New Roman" w:cs="Times New Roman"/>
          <w:szCs w:val="20"/>
        </w:rPr>
      </w:pPr>
      <w:bookmarkStart w:id="0" w:name="_In-sequence_SDU_delivery"/>
      <w:bookmarkEnd w:id="0"/>
    </w:p>
    <w:p w14:paraId="71C58C0F" w14:textId="77777777" w:rsidR="007777E5" w:rsidRDefault="00830DCB">
      <w:pPr>
        <w:pStyle w:val="Heading1"/>
      </w:pPr>
      <w:r>
        <w:t>3</w:t>
      </w:r>
      <w:r>
        <w:tab/>
        <w:t xml:space="preserve">Rel-15/16 features not applicable for </w:t>
      </w:r>
      <w:proofErr w:type="spellStart"/>
      <w:r>
        <w:t>RedCap</w:t>
      </w:r>
      <w:proofErr w:type="spellEnd"/>
      <w:r>
        <w:t xml:space="preserve"> UEs</w:t>
      </w:r>
    </w:p>
    <w:p w14:paraId="429B1F06"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54020185"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C012B13"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03DE56FE"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03BBEEB9"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5BC1D545"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61F9C65"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75BFB0D8"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14:paraId="55F04CB9"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also supporting V2X/PC5 on n47</w:t>
      </w:r>
    </w:p>
    <w:p w14:paraId="7EBC3197"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operating in unlicensed bands</w:t>
      </w:r>
    </w:p>
    <w:p w14:paraId="14C76CA3"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419F6994"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14:paraId="1BA22DBB"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14:paraId="37C1260B"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If any spec change/addition is found necessary in order to enable one of the options </w:t>
      </w:r>
      <w:proofErr w:type="gramStart"/>
      <w:r>
        <w:rPr>
          <w:rFonts w:ascii="Times New Roman" w:hAnsi="Times New Roman" w:cs="Times New Roman"/>
          <w:sz w:val="20"/>
          <w:szCs w:val="20"/>
          <w:lang w:val="en-GB"/>
        </w:rPr>
        <w:t>above</w:t>
      </w:r>
      <w:proofErr w:type="gramEnd"/>
      <w:r>
        <w:rPr>
          <w:rFonts w:ascii="Times New Roman" w:hAnsi="Times New Roman" w:cs="Times New Roman"/>
          <w:sz w:val="20"/>
          <w:szCs w:val="20"/>
          <w:lang w:val="en-GB"/>
        </w:rPr>
        <w:t xml:space="preserve"> then it will not happen in Rel-17.</w:t>
      </w:r>
    </w:p>
    <w:p w14:paraId="07DD35F0"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C6AE5AB"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BF9B4C7"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75990018"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09A595B4"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06CCCF8"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590010DF" w14:textId="77777777" w:rsidR="007777E5" w:rsidRDefault="00830D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2941F7D"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3788EE81"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1B329A84"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7F5E70A6"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65148112"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5EA8779D" w14:textId="77777777" w:rsidR="007777E5" w:rsidRDefault="00830DCB">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 MERGEFORMAT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w:t>
      </w:r>
      <w:proofErr w:type="spellStart"/>
      <w:r>
        <w:rPr>
          <w:rFonts w:ascii="Times New Roman" w:hAnsi="Times New Roman" w:cs="Times New Roman"/>
          <w:color w:val="FF0000"/>
          <w:szCs w:val="20"/>
        </w:rPr>
        <w:t>RedCap</w:t>
      </w:r>
      <w:proofErr w:type="spellEnd"/>
      <w:r>
        <w:rPr>
          <w:rFonts w:ascii="Times New Roman" w:hAnsi="Times New Roman" w:cs="Times New Roman"/>
          <w:color w:val="FF0000"/>
          <w:szCs w:val="20"/>
        </w:rPr>
        <w:t xml:space="preserve"> UEs in the light of the above agreements and potential additional agreements made in this meeting. If deemed necessary, the relevant FG lists can be provided for information in the reply LS to RAN2.</w:t>
      </w:r>
    </w:p>
    <w:p w14:paraId="0001A758" w14:textId="77777777" w:rsidR="007777E5" w:rsidRDefault="00830DCB">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 xml:space="preserve">any other differences between the </w:t>
      </w:r>
      <w:proofErr w:type="spellStart"/>
      <w:r>
        <w:rPr>
          <w:rFonts w:ascii="Times New Roman" w:hAnsi="Times New Roman" w:cs="Times New Roman"/>
          <w:color w:val="FF0000"/>
          <w:szCs w:val="20"/>
          <w:u w:val="single"/>
        </w:rPr>
        <w:t>RedCap</w:t>
      </w:r>
      <w:proofErr w:type="spellEnd"/>
      <w:r>
        <w:rPr>
          <w:rFonts w:ascii="Times New Roman" w:hAnsi="Times New Roman" w:cs="Times New Roman"/>
          <w:color w:val="FF0000"/>
          <w:szCs w:val="20"/>
          <w:u w:val="single"/>
        </w:rPr>
        <w:t xml:space="preserve"> and non-</w:t>
      </w:r>
      <w:proofErr w:type="spellStart"/>
      <w:r>
        <w:rPr>
          <w:rFonts w:ascii="Times New Roman" w:hAnsi="Times New Roman" w:cs="Times New Roman"/>
          <w:color w:val="FF0000"/>
          <w:szCs w:val="20"/>
          <w:u w:val="single"/>
        </w:rPr>
        <w:t>RedCap</w:t>
      </w:r>
      <w:proofErr w:type="spellEnd"/>
      <w:r>
        <w:rPr>
          <w:rFonts w:ascii="Times New Roman" w:hAnsi="Times New Roman" w:cs="Times New Roman"/>
          <w:color w:val="FF0000"/>
          <w:szCs w:val="20"/>
          <w:u w:val="single"/>
        </w:rPr>
        <w:t xml:space="preserve">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5A7D7E42"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559245D6" w14:textId="77777777" w:rsidTr="00B0446C">
        <w:tc>
          <w:tcPr>
            <w:tcW w:w="1472" w:type="dxa"/>
            <w:shd w:val="clear" w:color="auto" w:fill="D9D9D9"/>
          </w:tcPr>
          <w:p w14:paraId="1B619906"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0A3843DD"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2B90301B"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41D7E4F1" w14:textId="77777777" w:rsidTr="00B0446C">
        <w:tc>
          <w:tcPr>
            <w:tcW w:w="1472" w:type="dxa"/>
          </w:tcPr>
          <w:p w14:paraId="678E0E43"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4FC61347" w14:textId="77777777"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14:paraId="7CDE7D0E"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7E70825C" w14:textId="77777777"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drawing>
                <wp:inline distT="0" distB="0" distL="0" distR="0" wp14:anchorId="5F086487" wp14:editId="6005667C">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3D46026D" w14:textId="77777777"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lastRenderedPageBreak/>
              <w:drawing>
                <wp:inline distT="0" distB="0" distL="0" distR="0" wp14:anchorId="4A397BE9" wp14:editId="1A5383D2">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7777E5" w14:paraId="18D37900" w14:textId="77777777" w:rsidTr="00B0446C">
        <w:tc>
          <w:tcPr>
            <w:tcW w:w="1472" w:type="dxa"/>
          </w:tcPr>
          <w:p w14:paraId="1276C71F"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14:paraId="71C1B45E"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2279" w:type="dxa"/>
          </w:tcPr>
          <w:p w14:paraId="2F317E9F"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4-12 is applicable to UE supporting more than 4 layers, which exceeds the RedCap UE capability.</w:t>
            </w:r>
          </w:p>
        </w:tc>
      </w:tr>
      <w:tr w:rsidR="007777E5" w14:paraId="05F537FF" w14:textId="77777777" w:rsidTr="00B0446C">
        <w:tc>
          <w:tcPr>
            <w:tcW w:w="1472" w:type="dxa"/>
          </w:tcPr>
          <w:p w14:paraId="03D5A34F"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35E6CAEB"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72035C34"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7777E5" w14:paraId="288759ED" w14:textId="77777777" w:rsidTr="00B0446C">
        <w:tc>
          <w:tcPr>
            <w:tcW w:w="1472" w:type="dxa"/>
          </w:tcPr>
          <w:p w14:paraId="2B71E3E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4B415D47"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25A43B6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Aside from those related to CA/DC, FG 2-16b and FG #4-12 should not be applicable for RedCap UEs.</w:t>
            </w:r>
          </w:p>
        </w:tc>
      </w:tr>
      <w:tr w:rsidR="007777E5" w14:paraId="1286DCC2" w14:textId="77777777" w:rsidTr="00B0446C">
        <w:tc>
          <w:tcPr>
            <w:tcW w:w="1472" w:type="dxa"/>
          </w:tcPr>
          <w:p w14:paraId="6B919078"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4A602E59"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66DEF5C1"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777E5" w14:paraId="78564289" w14:textId="77777777" w:rsidTr="00B0446C">
        <w:tc>
          <w:tcPr>
            <w:tcW w:w="1472" w:type="dxa"/>
          </w:tcPr>
          <w:p w14:paraId="5ACFCAA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709F44A2"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2918E95F" w14:textId="77777777"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For FG4-12, we think it may not be applicable to RedCap UEs.</w:t>
            </w:r>
          </w:p>
          <w:p w14:paraId="3BBDB85B" w14:textId="77777777"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In our understanding, the WID does not preclude RedCap UEs from supporting more than one uplink antenna port.</w:t>
            </w:r>
          </w:p>
        </w:tc>
      </w:tr>
      <w:tr w:rsidR="007777E5" w14:paraId="511074F5" w14:textId="77777777" w:rsidTr="00B0446C">
        <w:tc>
          <w:tcPr>
            <w:tcW w:w="1472" w:type="dxa"/>
          </w:tcPr>
          <w:p w14:paraId="20438CE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5A81AC52"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3BBCB249" w14:textId="77777777"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r w:rsidR="007777E5" w14:paraId="5D216D76" w14:textId="77777777" w:rsidTr="00B0446C">
        <w:tc>
          <w:tcPr>
            <w:tcW w:w="1472" w:type="dxa"/>
          </w:tcPr>
          <w:p w14:paraId="7F63BE0E"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14:paraId="307F243C"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189DE319"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The following Rel-15 UE feature groups are related to carrier aggregation and dual connectivity, and hence should not be supported by the RedCap UE.</w:t>
            </w:r>
          </w:p>
          <w:p w14:paraId="7C1DECA0"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1-10</w:t>
            </w:r>
            <w:r>
              <w:rPr>
                <w:rFonts w:ascii="Times New Roman" w:hAnsi="Times New Roman" w:cs="Times New Roman"/>
                <w:szCs w:val="20"/>
              </w:rPr>
              <w:tab/>
              <w:t>Support of SCell without SS/PBCH block</w:t>
            </w:r>
          </w:p>
          <w:p w14:paraId="230BBF52"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6-13</w:t>
            </w:r>
            <w:r>
              <w:rPr>
                <w:rFonts w:ascii="Times New Roman" w:hAnsi="Times New Roman" w:cs="Times New Roman"/>
                <w:szCs w:val="20"/>
              </w:rPr>
              <w:tab/>
              <w:t>Case 1 Single Tx UL LTE-NR DC</w:t>
            </w:r>
          </w:p>
          <w:p w14:paraId="14B776BF"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8-1</w:t>
            </w:r>
            <w:r>
              <w:rPr>
                <w:rFonts w:ascii="Times New Roman" w:hAnsi="Times New Roman" w:cs="Times New Roman"/>
                <w:szCs w:val="20"/>
              </w:rPr>
              <w:tab/>
              <w:t>Dynamic power sharing for LTE-NR DC</w:t>
            </w:r>
          </w:p>
          <w:p w14:paraId="5D533B93" w14:textId="77777777" w:rsidR="007777E5" w:rsidRDefault="00830DCB">
            <w:pPr>
              <w:jc w:val="both"/>
              <w:rPr>
                <w:rFonts w:ascii="Times New Roman" w:hAnsi="Times New Roman" w:cs="Times New Roman"/>
                <w:szCs w:val="20"/>
              </w:rPr>
            </w:pPr>
            <w:r>
              <w:rPr>
                <w:rFonts w:ascii="Times New Roman" w:hAnsi="Times New Roman" w:cs="Times New Roman"/>
                <w:szCs w:val="20"/>
              </w:rPr>
              <w:t>8-2</w:t>
            </w:r>
            <w:r>
              <w:rPr>
                <w:rFonts w:ascii="Times New Roman" w:hAnsi="Times New Roman" w:cs="Times New Roman"/>
                <w:szCs w:val="20"/>
              </w:rPr>
              <w:tab/>
              <w:t>Operation A with single UL Tx case 1</w:t>
            </w:r>
          </w:p>
        </w:tc>
      </w:tr>
      <w:tr w:rsidR="007777E5" w14:paraId="200EB3EB" w14:textId="77777777" w:rsidTr="00B0446C">
        <w:tc>
          <w:tcPr>
            <w:tcW w:w="1472" w:type="dxa"/>
          </w:tcPr>
          <w:p w14:paraId="667139C2"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14:paraId="20C1A4EA"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3FE06BE4"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Layer-1 UE features 4-12 (HARQ-ACK spatial bundling for PUCCH or PUSCH per PUCCH group)</w:t>
            </w:r>
          </w:p>
          <w:p w14:paraId="1F97DD3A"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We also prefer the FG2-16b (Support 1+2 DMRS (uplink)) to be not applicable to RedCap as commented by many companies.</w:t>
            </w:r>
          </w:p>
        </w:tc>
      </w:tr>
      <w:tr w:rsidR="007777E5" w14:paraId="37C8E6F5" w14:textId="77777777" w:rsidTr="00B0446C">
        <w:tc>
          <w:tcPr>
            <w:tcW w:w="1472" w:type="dxa"/>
          </w:tcPr>
          <w:p w14:paraId="6F18FA89"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2C505481"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3-1a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14:paraId="20C6A0B9" w14:textId="77777777"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1-10</w:t>
            </w:r>
          </w:p>
          <w:p w14:paraId="7F109419"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2-16b</w:t>
            </w:r>
          </w:p>
          <w:p w14:paraId="3A0E7A72"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4-12</w:t>
            </w:r>
          </w:p>
          <w:p w14:paraId="587C2887" w14:textId="77777777"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6-13</w:t>
            </w:r>
          </w:p>
          <w:p w14:paraId="2E2B96F7" w14:textId="77777777"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8-1</w:t>
            </w:r>
          </w:p>
          <w:p w14:paraId="594B45FD" w14:textId="77777777" w:rsidR="007777E5" w:rsidRDefault="00830DCB">
            <w:pPr>
              <w:pStyle w:val="ListParagraph"/>
              <w:numPr>
                <w:ilvl w:val="0"/>
                <w:numId w:val="17"/>
              </w:numPr>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highlight w:val="yellow"/>
                <w:lang w:eastAsia="ko-KR"/>
              </w:rPr>
              <w:t>8-2</w:t>
            </w:r>
          </w:p>
        </w:tc>
      </w:tr>
      <w:tr w:rsidR="007777E5" w14:paraId="7DD0C332" w14:textId="77777777" w:rsidTr="00B0446C">
        <w:tc>
          <w:tcPr>
            <w:tcW w:w="1472" w:type="dxa"/>
          </w:tcPr>
          <w:p w14:paraId="31511BFF"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14:paraId="0FABDB0F"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14:paraId="4EFF849F" w14:textId="77777777"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4-12 (see our reasons)</w:t>
            </w:r>
          </w:p>
          <w:p w14:paraId="3B8FAE1D" w14:textId="77777777" w:rsidR="007777E5" w:rsidRPr="003E7464" w:rsidRDefault="00830DCB">
            <w:pPr>
              <w:pStyle w:val="ListParagraph"/>
              <w:numPr>
                <w:ilvl w:val="0"/>
                <w:numId w:val="17"/>
              </w:numPr>
              <w:spacing w:after="12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F</w:t>
            </w:r>
            <w:r w:rsidRPr="003E7464">
              <w:rPr>
                <w:rFonts w:ascii="Times New Roman" w:eastAsia="Malgun Gothic" w:hAnsi="Times New Roman" w:cs="Times New Roman"/>
                <w:sz w:val="20"/>
                <w:szCs w:val="18"/>
                <w:lang w:val="en-US" w:eastAsia="ko-KR"/>
              </w:rPr>
              <w:t>alls under CA/DC</w:t>
            </w:r>
            <w:r>
              <w:rPr>
                <w:rFonts w:ascii="Times New Roman" w:eastAsia="Malgun Gothic" w:hAnsi="Times New Roman" w:cs="Times New Roman"/>
                <w:sz w:val="20"/>
                <w:szCs w:val="18"/>
                <w:lang w:val="en-US" w:eastAsia="ko-KR"/>
              </w:rPr>
              <w:t xml:space="preserve"> category (we can identify but RAN2’s decisions should automatically exclude them)</w:t>
            </w:r>
            <w:r w:rsidRPr="003E7464">
              <w:rPr>
                <w:rFonts w:ascii="Times New Roman" w:eastAsia="Malgun Gothic" w:hAnsi="Times New Roman" w:cs="Times New Roman"/>
                <w:sz w:val="20"/>
                <w:szCs w:val="18"/>
                <w:lang w:val="en-US" w:eastAsia="ko-KR"/>
              </w:rPr>
              <w:t>.</w:t>
            </w:r>
          </w:p>
          <w:p w14:paraId="12176D06"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FG 1-10</w:t>
            </w:r>
          </w:p>
          <w:p w14:paraId="27BE3488"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6-13</w:t>
            </w:r>
          </w:p>
          <w:p w14:paraId="46F20578"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8-1 (along with dependency 6-24)</w:t>
            </w:r>
          </w:p>
          <w:p w14:paraId="4DC8B20C"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8-2</w:t>
            </w:r>
          </w:p>
          <w:p w14:paraId="27634DF4"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Our views on the remaining features in the FL list: Applicable to RedCap UEs</w:t>
            </w:r>
          </w:p>
          <w:p w14:paraId="27B24A15" w14:textId="77777777" w:rsidR="007777E5" w:rsidRPr="003E7464" w:rsidRDefault="00830DCB">
            <w:pPr>
              <w:pStyle w:val="ListParagraph"/>
              <w:numPr>
                <w:ilvl w:val="0"/>
                <w:numId w:val="17"/>
              </w:numPr>
              <w:spacing w:after="120"/>
              <w:contextualSpacing/>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 w:val="20"/>
                <w:szCs w:val="18"/>
                <w:lang w:val="en-US" w:eastAsia="ko-KR"/>
              </w:rPr>
              <w:t>2-16b</w:t>
            </w:r>
            <w:r>
              <w:rPr>
                <w:rFonts w:ascii="Times New Roman" w:eastAsia="Malgun Gothic" w:hAnsi="Times New Roman" w:cs="Times New Roman"/>
                <w:sz w:val="20"/>
                <w:szCs w:val="18"/>
                <w:lang w:val="en-US" w:eastAsia="ko-KR"/>
              </w:rPr>
              <w:t>: no restriction for supporting more than 1 UL port in WID</w:t>
            </w:r>
          </w:p>
        </w:tc>
      </w:tr>
      <w:tr w:rsidR="007777E5" w14:paraId="3846022C" w14:textId="77777777" w:rsidTr="00B0446C">
        <w:tc>
          <w:tcPr>
            <w:tcW w:w="1472" w:type="dxa"/>
          </w:tcPr>
          <w:p w14:paraId="4CDD3E8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14:paraId="5EB4106A"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not be applicable for RedCap UEs:</w:t>
            </w:r>
          </w:p>
          <w:p w14:paraId="3CE690C5"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2-16b</w:t>
            </w:r>
          </w:p>
          <w:p w14:paraId="744C9C5F"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4-12</w:t>
            </w:r>
          </w:p>
          <w:p w14:paraId="3A17DB4D"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already be precluded by RAN2 based on the relation to CA/DC:</w:t>
            </w:r>
          </w:p>
          <w:p w14:paraId="4044FD4D"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1-10</w:t>
            </w:r>
          </w:p>
          <w:p w14:paraId="31B65521"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6-13</w:t>
            </w:r>
          </w:p>
          <w:p w14:paraId="3AECAAE1"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8</w:t>
            </w:r>
            <w:r>
              <w:rPr>
                <w:rFonts w:ascii="Times New Roman" w:eastAsia="Malgun Gothic" w:hAnsi="Times New Roman" w:cs="Times New Roman"/>
                <w:szCs w:val="20"/>
                <w:lang w:val="en-US" w:eastAsia="ko-KR"/>
              </w:rPr>
              <w:t>-1</w:t>
            </w:r>
          </w:p>
          <w:p w14:paraId="2464560D"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trike/>
                <w:color w:val="C00000"/>
                <w:szCs w:val="20"/>
                <w:lang w:val="en-US" w:eastAsia="ko-KR"/>
              </w:rPr>
              <w:t>8-2</w:t>
            </w:r>
            <w:r>
              <w:rPr>
                <w:rFonts w:ascii="Times New Roman" w:eastAsia="Malgun Gothic" w:hAnsi="Times New Roman" w:cs="Times New Roman"/>
                <w:szCs w:val="20"/>
                <w:lang w:val="en-US" w:eastAsia="ko-KR"/>
              </w:rPr>
              <w:t>8-1a</w:t>
            </w:r>
          </w:p>
        </w:tc>
      </w:tr>
      <w:tr w:rsidR="007777E5" w14:paraId="655EA0AF" w14:textId="77777777" w:rsidTr="00B0446C">
        <w:tc>
          <w:tcPr>
            <w:tcW w:w="1472" w:type="dxa"/>
          </w:tcPr>
          <w:p w14:paraId="70CE1677"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14:paraId="2D40D42F"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At least 4-14 should not be supported. As for 2-16b, it is suggested to firstly discuss whether more than one uplink antenna port can be applied for RedCap UE and then decide related UE capabilities.</w:t>
            </w:r>
          </w:p>
          <w:p w14:paraId="2B18D9C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our understanding, uplink antenna port for RedCap UE is no more than one and 2-16b should not be supported for RedCap UE, since more uplink antenna ports brings more cost and complexity for RedCap.</w:t>
            </w:r>
          </w:p>
          <w:p w14:paraId="736784CD"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As for the other FGs, they are not supported since they are CA/DC related. It is suggested to include them in the LS for RAN2 reference.</w:t>
            </w:r>
          </w:p>
        </w:tc>
      </w:tr>
      <w:tr w:rsidR="00830DCB" w14:paraId="2AAAB749" w14:textId="77777777" w:rsidTr="00B0446C">
        <w:tc>
          <w:tcPr>
            <w:tcW w:w="1472" w:type="dxa"/>
          </w:tcPr>
          <w:p w14:paraId="7A474F49"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1CB98B13"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or the FGs related to CA</w:t>
            </w: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DC, since it is clear in the WID, those should not be supported by RedCap.</w:t>
            </w:r>
          </w:p>
          <w:p w14:paraId="15190C94"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UL antenna port, we’d like to FFS.</w:t>
            </w:r>
          </w:p>
          <w:p w14:paraId="7D0457D6"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4-12, we wonder whether spec change is needed or not with the note. </w:t>
            </w:r>
          </w:p>
        </w:tc>
      </w:tr>
      <w:tr w:rsidR="00022E50" w14:paraId="557A9A06" w14:textId="77777777" w:rsidTr="00B0446C">
        <w:tc>
          <w:tcPr>
            <w:tcW w:w="1472" w:type="dxa"/>
          </w:tcPr>
          <w:p w14:paraId="72463FD0" w14:textId="77777777" w:rsidR="00022E50" w:rsidRDefault="00022E5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Medi</w:t>
            </w:r>
            <w:r w:rsidR="00386DCD">
              <w:rPr>
                <w:rFonts w:ascii="Times New Roman" w:eastAsia="SimSun" w:hAnsi="Times New Roman" w:cs="Times New Roman"/>
                <w:szCs w:val="20"/>
                <w:lang w:eastAsia="zh-CN"/>
              </w:rPr>
              <w:t>aTek</w:t>
            </w:r>
          </w:p>
        </w:tc>
        <w:tc>
          <w:tcPr>
            <w:tcW w:w="12840" w:type="dxa"/>
            <w:gridSpan w:val="2"/>
          </w:tcPr>
          <w:p w14:paraId="0C0AF5AB" w14:textId="77777777" w:rsidR="00022E50" w:rsidRDefault="00022E50" w:rsidP="00022E5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In our view, the following mandatory features for non-Red UEs should be optional for RedCap UEs. </w:t>
            </w:r>
          </w:p>
          <w:p w14:paraId="1B7F5234" w14:textId="77777777" w:rsidR="00022E50" w:rsidRPr="00233828" w:rsidRDefault="00022E50" w:rsidP="00022E50">
            <w:pPr>
              <w:pStyle w:val="ListParagraph"/>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Layer-1: </w:t>
            </w:r>
          </w:p>
          <w:p w14:paraId="7E814764" w14:textId="77777777" w:rsidR="00022E50" w:rsidRPr="00F90ECC"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FG 1-7</w:t>
            </w:r>
          </w:p>
          <w:p w14:paraId="409CB180" w14:textId="77777777" w:rsidR="00022E50" w:rsidRPr="003E7464"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val="en-US" w:eastAsia="ko-KR"/>
              </w:rPr>
            </w:pPr>
            <w:r w:rsidRPr="00F90ECC">
              <w:rPr>
                <w:rFonts w:ascii="Times New Roman" w:eastAsia="Malgun Gothic" w:hAnsi="Times New Roman" w:cs="Times New Roman"/>
                <w:szCs w:val="20"/>
                <w:lang w:val="en-US" w:eastAsia="ko-KR"/>
              </w:rPr>
              <w:t>FG 2-4a: Additional active TCI state for PDCCH</w:t>
            </w:r>
            <w:r>
              <w:rPr>
                <w:rFonts w:ascii="Times New Roman" w:eastAsia="Malgun Gothic" w:hAnsi="Times New Roman" w:cs="Times New Roman"/>
                <w:szCs w:val="20"/>
                <w:lang w:val="en-US" w:eastAsia="ko-KR"/>
              </w:rPr>
              <w:t xml:space="preserve"> - </w:t>
            </w:r>
            <w:r w:rsidRPr="00C131F8">
              <w:rPr>
                <w:rFonts w:ascii="Times New Roman" w:eastAsia="Malgun Gothic" w:hAnsi="Times New Roman" w:cs="Times New Roman"/>
                <w:szCs w:val="20"/>
                <w:lang w:val="en-US" w:eastAsia="ko-KR"/>
              </w:rPr>
              <w:t>Support one additional active TCI state for control in addition to the supported number of active TCI states for PDSCH</w:t>
            </w:r>
          </w:p>
          <w:p w14:paraId="5652642C" w14:textId="77777777" w:rsidR="00022E50" w:rsidRPr="003E7464"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FG 2-16b: </w:t>
            </w:r>
            <w:r w:rsidRPr="00233828">
              <w:rPr>
                <w:rFonts w:ascii="Times New Roman" w:eastAsia="Malgun Gothic" w:hAnsi="Times New Roman" w:cs="Times New Roman"/>
                <w:szCs w:val="20"/>
                <w:lang w:val="en-US" w:eastAsia="ko-KR"/>
              </w:rPr>
              <w:t>Support 1+2 DMRS (uplink)</w:t>
            </w:r>
            <w:r>
              <w:rPr>
                <w:rFonts w:ascii="Times New Roman" w:eastAsia="Malgun Gothic" w:hAnsi="Times New Roman" w:cs="Times New Roman"/>
                <w:szCs w:val="20"/>
                <w:lang w:val="en-US" w:eastAsia="ko-KR"/>
              </w:rPr>
              <w:t xml:space="preserve"> - </w:t>
            </w:r>
            <w:r w:rsidRPr="00233828">
              <w:rPr>
                <w:rFonts w:ascii="Times New Roman" w:eastAsia="Malgun Gothic" w:hAnsi="Times New Roman" w:cs="Times New Roman"/>
                <w:szCs w:val="20"/>
                <w:lang w:val="en-US" w:eastAsia="ko-KR"/>
              </w:rPr>
              <w:t>Support 1 symbol FL DMRS and 2 additional DMRS symbols for more than one port</w:t>
            </w:r>
          </w:p>
          <w:p w14:paraId="31D9E2AC" w14:textId="77777777" w:rsidR="00022E50" w:rsidRPr="00F90ECC"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val="en-US" w:eastAsia="ko-KR"/>
              </w:rPr>
              <w:t>FG 2-55: SRS Tx switch</w:t>
            </w:r>
          </w:p>
          <w:p w14:paraId="0ED9AF89" w14:textId="77777777" w:rsidR="00022E50" w:rsidRPr="003E7464" w:rsidRDefault="00022E50" w:rsidP="00022E50">
            <w:pPr>
              <w:pStyle w:val="ListParagraph"/>
              <w:numPr>
                <w:ilvl w:val="1"/>
                <w:numId w:val="22"/>
              </w:numPr>
              <w:spacing w:after="120" w:line="240" w:lineRule="auto"/>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FG 2-61: </w:t>
            </w:r>
            <w:r w:rsidRPr="00051A38">
              <w:rPr>
                <w:rFonts w:ascii="Times New Roman" w:eastAsia="Malgun Gothic" w:hAnsi="Times New Roman" w:cs="Times New Roman"/>
                <w:szCs w:val="20"/>
                <w:lang w:val="en-US" w:eastAsia="ko-KR"/>
              </w:rPr>
              <w:t>Additional active spatial relation for PUCCH</w:t>
            </w:r>
          </w:p>
          <w:p w14:paraId="502FE672" w14:textId="77777777" w:rsidR="00386DCD" w:rsidRPr="00386DCD" w:rsidRDefault="00022E50" w:rsidP="00386DCD">
            <w:pPr>
              <w:pStyle w:val="ListParagraph"/>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RF/RRM: </w:t>
            </w:r>
          </w:p>
          <w:p w14:paraId="58A88EC9" w14:textId="77777777" w:rsidR="00022E50" w:rsidRPr="00386DCD" w:rsidRDefault="00022E50" w:rsidP="00386DCD">
            <w:pPr>
              <w:pStyle w:val="ListParagraph"/>
              <w:numPr>
                <w:ilvl w:val="1"/>
                <w:numId w:val="22"/>
              </w:numPr>
              <w:spacing w:after="120" w:line="240" w:lineRule="auto"/>
              <w:jc w:val="both"/>
              <w:rPr>
                <w:rFonts w:ascii="Times New Roman" w:eastAsia="Malgun Gothic" w:hAnsi="Times New Roman" w:cs="Times New Roman"/>
                <w:szCs w:val="20"/>
                <w:lang w:eastAsia="ko-KR"/>
              </w:rPr>
            </w:pPr>
            <w:r w:rsidRPr="00386DCD">
              <w:rPr>
                <w:rFonts w:ascii="Times New Roman" w:eastAsia="Malgun Gothic" w:hAnsi="Times New Roman" w:cs="Times New Roman"/>
                <w:szCs w:val="20"/>
                <w:lang w:eastAsia="ko-KR"/>
              </w:rPr>
              <w:t>FG 1-4: 256QAM for PDSCH</w:t>
            </w:r>
          </w:p>
        </w:tc>
      </w:tr>
      <w:tr w:rsidR="003E7464" w14:paraId="19CB979C" w14:textId="77777777" w:rsidTr="00B0446C">
        <w:tc>
          <w:tcPr>
            <w:tcW w:w="1472" w:type="dxa"/>
          </w:tcPr>
          <w:p w14:paraId="5B73AC53"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FA6C550"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-16b,</w:t>
            </w:r>
          </w:p>
          <w:p w14:paraId="3BEC941C"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4</w:t>
            </w:r>
            <w:r>
              <w:rPr>
                <w:rFonts w:ascii="Times New Roman" w:eastAsia="SimSun" w:hAnsi="Times New Roman" w:cs="Times New Roman"/>
                <w:szCs w:val="20"/>
                <w:lang w:eastAsia="zh-CN"/>
              </w:rPr>
              <w:t>-12</w:t>
            </w:r>
          </w:p>
          <w:p w14:paraId="7DFACE5C"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1</w:t>
            </w:r>
            <w:r>
              <w:rPr>
                <w:rFonts w:ascii="Times New Roman" w:eastAsia="SimSun" w:hAnsi="Times New Roman" w:cs="Times New Roman"/>
                <w:szCs w:val="20"/>
                <w:lang w:eastAsia="zh-CN"/>
              </w:rPr>
              <w:t xml:space="preserve">-10, 6-13, 8-1, 8-1a should be excluded as they are related to CA or DC. </w:t>
            </w:r>
          </w:p>
        </w:tc>
      </w:tr>
      <w:tr w:rsidR="004C1C18" w14:paraId="1BD6D408" w14:textId="77777777" w:rsidTr="00B0446C">
        <w:tc>
          <w:tcPr>
            <w:tcW w:w="1472" w:type="dxa"/>
          </w:tcPr>
          <w:p w14:paraId="3283FCA3" w14:textId="3FBED215" w:rsidR="004C1C18" w:rsidRDefault="004C1C18" w:rsidP="004C1C18">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2840" w:type="dxa"/>
            <w:gridSpan w:val="2"/>
          </w:tcPr>
          <w:p w14:paraId="0C7FBF34" w14:textId="782D5876" w:rsidR="004C1C18" w:rsidRDefault="004C1C18" w:rsidP="004C1C18">
            <w:pPr>
              <w:spacing w:after="180"/>
              <w:rPr>
                <w:rFonts w:ascii="Times New Roman" w:eastAsia="SimSun" w:hAnsi="Times New Roman" w:cs="Times New Roman"/>
                <w:szCs w:val="20"/>
                <w:lang w:eastAsia="zh-CN"/>
              </w:rPr>
            </w:pPr>
            <w:proofErr w:type="spellStart"/>
            <w:r>
              <w:rPr>
                <w:rFonts w:ascii="Times New Roman" w:eastAsia="Malgun Gothic" w:hAnsi="Times New Roman" w:cs="Times New Roman"/>
                <w:szCs w:val="20"/>
                <w:lang w:eastAsia="ko-KR"/>
              </w:rPr>
              <w:t>We</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are</w:t>
            </w:r>
            <w:proofErr w:type="spellEnd"/>
            <w:r>
              <w:rPr>
                <w:rFonts w:ascii="Times New Roman" w:eastAsia="Malgun Gothic" w:hAnsi="Times New Roman" w:cs="Times New Roman"/>
                <w:szCs w:val="20"/>
                <w:lang w:eastAsia="ko-KR"/>
              </w:rPr>
              <w:t xml:space="preserve"> fine </w:t>
            </w:r>
            <w:proofErr w:type="spellStart"/>
            <w:r>
              <w:rPr>
                <w:rFonts w:ascii="Times New Roman" w:eastAsia="Malgun Gothic" w:hAnsi="Times New Roman" w:cs="Times New Roman"/>
                <w:szCs w:val="20"/>
                <w:lang w:eastAsia="ko-KR"/>
              </w:rPr>
              <w:t>with</w:t>
            </w:r>
            <w:proofErr w:type="spellEnd"/>
            <w:r>
              <w:rPr>
                <w:rFonts w:ascii="Times New Roman" w:eastAsia="Malgun Gothic" w:hAnsi="Times New Roman" w:cs="Times New Roman"/>
                <w:szCs w:val="20"/>
                <w:lang w:eastAsia="ko-KR"/>
              </w:rPr>
              <w:t xml:space="preserve"> the list </w:t>
            </w:r>
            <w:r>
              <w:rPr>
                <w:rFonts w:ascii="Times New Roman" w:eastAsia="Malgun Gothic" w:hAnsi="Times New Roman" w:cs="Times New Roman"/>
                <w:szCs w:val="20"/>
                <w:lang w:eastAsia="ko-KR"/>
              </w:rPr>
              <w:t>in FL2</w:t>
            </w:r>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except</w:t>
            </w:r>
            <w:proofErr w:type="spellEnd"/>
            <w:r>
              <w:rPr>
                <w:rFonts w:ascii="Times New Roman" w:eastAsia="Malgun Gothic" w:hAnsi="Times New Roman" w:cs="Times New Roman"/>
                <w:szCs w:val="20"/>
                <w:lang w:eastAsia="ko-KR"/>
              </w:rPr>
              <w:t xml:space="preserve"> for 2-16b. </w:t>
            </w:r>
            <w:proofErr w:type="spellStart"/>
            <w:r>
              <w:rPr>
                <w:rFonts w:ascii="Times New Roman" w:eastAsia="Malgun Gothic" w:hAnsi="Times New Roman" w:cs="Times New Roman"/>
                <w:szCs w:val="20"/>
                <w:lang w:eastAsia="ko-KR"/>
              </w:rPr>
              <w:t>Since</w:t>
            </w:r>
            <w:proofErr w:type="spellEnd"/>
            <w:r>
              <w:rPr>
                <w:rFonts w:ascii="Times New Roman" w:eastAsia="Malgun Gothic" w:hAnsi="Times New Roman" w:cs="Times New Roman"/>
                <w:szCs w:val="20"/>
                <w:lang w:eastAsia="ko-KR"/>
              </w:rPr>
              <w:t xml:space="preserve"> 2RX </w:t>
            </w:r>
            <w:proofErr w:type="spellStart"/>
            <w:r>
              <w:rPr>
                <w:rFonts w:ascii="Times New Roman" w:eastAsia="Malgun Gothic" w:hAnsi="Times New Roman" w:cs="Times New Roman"/>
                <w:szCs w:val="20"/>
                <w:lang w:eastAsia="ko-KR"/>
              </w:rPr>
              <w:t>UEs</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are</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optionally</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supported</w:t>
            </w:r>
            <w:proofErr w:type="spellEnd"/>
            <w:r>
              <w:rPr>
                <w:rFonts w:ascii="Times New Roman" w:eastAsia="Malgun Gothic" w:hAnsi="Times New Roman" w:cs="Times New Roman"/>
                <w:szCs w:val="20"/>
                <w:lang w:eastAsia="ko-KR"/>
              </w:rPr>
              <w:t xml:space="preserve"> by </w:t>
            </w:r>
            <w:proofErr w:type="spellStart"/>
            <w:r>
              <w:rPr>
                <w:rFonts w:ascii="Times New Roman" w:eastAsia="Malgun Gothic" w:hAnsi="Times New Roman" w:cs="Times New Roman"/>
                <w:szCs w:val="20"/>
                <w:lang w:eastAsia="ko-KR"/>
              </w:rPr>
              <w:t>RedCap</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UEs</w:t>
            </w:r>
            <w:proofErr w:type="spellEnd"/>
            <w:r>
              <w:rPr>
                <w:rFonts w:ascii="Times New Roman" w:eastAsia="Malgun Gothic" w:hAnsi="Times New Roman" w:cs="Times New Roman"/>
                <w:szCs w:val="20"/>
                <w:lang w:eastAsia="ko-KR"/>
              </w:rPr>
              <w:t xml:space="preserve">, 2-port </w:t>
            </w:r>
            <w:proofErr w:type="spellStart"/>
            <w:r>
              <w:rPr>
                <w:rFonts w:ascii="Times New Roman" w:eastAsia="Malgun Gothic" w:hAnsi="Times New Roman" w:cs="Times New Roman"/>
                <w:szCs w:val="20"/>
                <w:lang w:eastAsia="ko-KR"/>
              </w:rPr>
              <w:t>uplink</w:t>
            </w:r>
            <w:proofErr w:type="spellEnd"/>
            <w:r>
              <w:rPr>
                <w:rFonts w:ascii="Times New Roman" w:eastAsia="Malgun Gothic" w:hAnsi="Times New Roman" w:cs="Times New Roman"/>
                <w:szCs w:val="20"/>
                <w:lang w:eastAsia="ko-KR"/>
              </w:rPr>
              <w:t xml:space="preserve"> is in </w:t>
            </w:r>
            <w:proofErr w:type="spellStart"/>
            <w:r>
              <w:rPr>
                <w:rFonts w:ascii="Times New Roman" w:eastAsia="Malgun Gothic" w:hAnsi="Times New Roman" w:cs="Times New Roman"/>
                <w:szCs w:val="20"/>
                <w:lang w:eastAsia="ko-KR"/>
              </w:rPr>
              <w:t>principle</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possible</w:t>
            </w:r>
            <w:proofErr w:type="spellEnd"/>
            <w:r>
              <w:rPr>
                <w:rFonts w:ascii="Times New Roman" w:eastAsia="Malgun Gothic" w:hAnsi="Times New Roman" w:cs="Times New Roman"/>
                <w:szCs w:val="20"/>
                <w:lang w:eastAsia="ko-KR"/>
              </w:rPr>
              <w:t xml:space="preserve"> as </w:t>
            </w:r>
            <w:proofErr w:type="spellStart"/>
            <w:r>
              <w:rPr>
                <w:rFonts w:ascii="Times New Roman" w:eastAsia="Malgun Gothic" w:hAnsi="Times New Roman" w:cs="Times New Roman"/>
                <w:szCs w:val="20"/>
                <w:lang w:eastAsia="ko-KR"/>
              </w:rPr>
              <w:t>well</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Hence</w:t>
            </w:r>
            <w:proofErr w:type="spellEnd"/>
            <w:r>
              <w:rPr>
                <w:rFonts w:ascii="Times New Roman" w:eastAsia="Malgun Gothic" w:hAnsi="Times New Roman" w:cs="Times New Roman"/>
                <w:szCs w:val="20"/>
                <w:lang w:eastAsia="ko-KR"/>
              </w:rPr>
              <w:t xml:space="preserve"> 2-16b</w:t>
            </w:r>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should</w:t>
            </w:r>
            <w:proofErr w:type="spellEnd"/>
            <w:r>
              <w:rPr>
                <w:rFonts w:ascii="Times New Roman" w:eastAsia="Malgun Gothic" w:hAnsi="Times New Roman" w:cs="Times New Roman"/>
                <w:szCs w:val="20"/>
                <w:lang w:eastAsia="ko-KR"/>
              </w:rPr>
              <w:t xml:space="preserve"> be </w:t>
            </w:r>
            <w:proofErr w:type="spellStart"/>
            <w:r>
              <w:rPr>
                <w:rFonts w:ascii="Times New Roman" w:eastAsia="Malgun Gothic" w:hAnsi="Times New Roman" w:cs="Times New Roman"/>
                <w:szCs w:val="20"/>
                <w:lang w:eastAsia="ko-KR"/>
              </w:rPr>
              <w:t>optional</w:t>
            </w:r>
            <w:proofErr w:type="spellEnd"/>
            <w:r>
              <w:rPr>
                <w:rFonts w:ascii="Times New Roman" w:eastAsia="Malgun Gothic" w:hAnsi="Times New Roman" w:cs="Times New Roman"/>
                <w:szCs w:val="20"/>
                <w:lang w:eastAsia="ko-KR"/>
              </w:rPr>
              <w:t xml:space="preserve"> for </w:t>
            </w:r>
            <w:proofErr w:type="spellStart"/>
            <w:r>
              <w:rPr>
                <w:rFonts w:ascii="Times New Roman" w:eastAsia="Malgun Gothic" w:hAnsi="Times New Roman" w:cs="Times New Roman"/>
                <w:szCs w:val="20"/>
                <w:lang w:eastAsia="ko-KR"/>
              </w:rPr>
              <w:t>RedCap</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UEs</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instead</w:t>
            </w:r>
            <w:proofErr w:type="spellEnd"/>
            <w:r>
              <w:rPr>
                <w:rFonts w:ascii="Times New Roman" w:eastAsia="Malgun Gothic" w:hAnsi="Times New Roman" w:cs="Times New Roman"/>
                <w:szCs w:val="20"/>
                <w:lang w:eastAsia="ko-KR"/>
              </w:rPr>
              <w:t xml:space="preserve">. </w:t>
            </w:r>
          </w:p>
        </w:tc>
      </w:tr>
    </w:tbl>
    <w:p w14:paraId="1B90FBD8" w14:textId="77777777" w:rsidR="007777E5" w:rsidRDefault="007777E5">
      <w:pPr>
        <w:pStyle w:val="BodyText"/>
        <w:rPr>
          <w:rFonts w:ascii="Times New Roman" w:hAnsi="Times New Roman" w:cs="Times New Roman"/>
          <w:szCs w:val="20"/>
        </w:rPr>
      </w:pPr>
    </w:p>
    <w:p w14:paraId="241A4524"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optional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6453CEEE" w14:textId="77777777" w:rsidTr="003E7464">
        <w:tc>
          <w:tcPr>
            <w:tcW w:w="1472" w:type="dxa"/>
            <w:shd w:val="clear" w:color="auto" w:fill="D9D9D9"/>
          </w:tcPr>
          <w:p w14:paraId="1EDB4E59"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5E595EC2"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25951BAF"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5972C4E1" w14:textId="77777777" w:rsidTr="003E7464">
        <w:tc>
          <w:tcPr>
            <w:tcW w:w="1472" w:type="dxa"/>
          </w:tcPr>
          <w:p w14:paraId="7E366FCD"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096C0888" w14:textId="77777777"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14:paraId="10900308"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7FD0F12A" w14:textId="77777777" w:rsidR="007777E5" w:rsidRDefault="00830DCB">
            <w:pPr>
              <w:adjustRightInd w:val="0"/>
              <w:snapToGrid w:val="0"/>
              <w:spacing w:after="50" w:line="240" w:lineRule="auto"/>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0F4D187" wp14:editId="1B16F166">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0DC0DF5B" w14:textId="77777777" w:rsidR="007777E5" w:rsidRDefault="007777E5">
            <w:pPr>
              <w:adjustRightInd w:val="0"/>
              <w:snapToGrid w:val="0"/>
              <w:spacing w:after="50" w:line="240" w:lineRule="auto"/>
              <w:jc w:val="both"/>
              <w:textAlignment w:val="center"/>
              <w:rPr>
                <w:rFonts w:ascii="Times New Roman" w:eastAsia="DengXian" w:hAnsi="Times New Roman" w:cs="Times New Roman"/>
                <w:szCs w:val="20"/>
                <w:lang w:eastAsia="zh-CN"/>
              </w:rPr>
            </w:pPr>
          </w:p>
          <w:p w14:paraId="3B456CB7" w14:textId="77777777" w:rsidR="007777E5" w:rsidRDefault="007777E5">
            <w:pPr>
              <w:adjustRightInd w:val="0"/>
              <w:snapToGrid w:val="0"/>
              <w:spacing w:after="50" w:line="240" w:lineRule="auto"/>
              <w:jc w:val="both"/>
              <w:textAlignment w:val="center"/>
              <w:rPr>
                <w:rFonts w:ascii="Times New Roman" w:eastAsia="DengXian" w:hAnsi="Times New Roman" w:cs="Times New Roman"/>
                <w:szCs w:val="20"/>
                <w:lang w:eastAsia="zh-CN"/>
              </w:rPr>
            </w:pPr>
          </w:p>
          <w:p w14:paraId="71688D55" w14:textId="77777777" w:rsidR="007777E5" w:rsidRDefault="00830DCB">
            <w:pPr>
              <w:adjustRightInd w:val="0"/>
              <w:snapToGrid w:val="0"/>
              <w:spacing w:after="50" w:line="240" w:lineRule="auto"/>
              <w:jc w:val="both"/>
              <w:textAlignment w:val="center"/>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5A37A939" wp14:editId="2463E16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5302E273" w14:textId="77777777" w:rsidR="007777E5" w:rsidRDefault="00830DCB">
            <w:pPr>
              <w:adjustRightInd w:val="0"/>
              <w:snapToGrid w:val="0"/>
              <w:spacing w:after="50" w:line="240" w:lineRule="auto"/>
              <w:jc w:val="both"/>
              <w:textAlignment w:val="center"/>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26C9E868" wp14:editId="2AE5B10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30B63743" w14:textId="77777777" w:rsidR="007777E5" w:rsidRDefault="00830DCB">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7777E5" w14:paraId="1520BABD" w14:textId="77777777" w:rsidTr="003E7464">
        <w:tc>
          <w:tcPr>
            <w:tcW w:w="1472" w:type="dxa"/>
          </w:tcPr>
          <w:p w14:paraId="22F7C6C7"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14:paraId="16918E5F"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690F905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DL 256QAM is optional for RedCap UE.</w:t>
            </w:r>
          </w:p>
        </w:tc>
      </w:tr>
      <w:tr w:rsidR="007777E5" w14:paraId="5D36DD51" w14:textId="77777777" w:rsidTr="003E7464">
        <w:tc>
          <w:tcPr>
            <w:tcW w:w="1472" w:type="dxa"/>
          </w:tcPr>
          <w:p w14:paraId="23A89E6F"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16D2BD87"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2DBD962C"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7777E5" w14:paraId="1B5C32D2" w14:textId="77777777" w:rsidTr="003E7464">
        <w:tc>
          <w:tcPr>
            <w:tcW w:w="1472" w:type="dxa"/>
          </w:tcPr>
          <w:p w14:paraId="1CD5434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3C82758C"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73E460A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Decision on FG 1-7 can follow after progress on related discussions in AI 8.6.1.1.</w:t>
            </w:r>
          </w:p>
        </w:tc>
      </w:tr>
      <w:tr w:rsidR="007777E5" w14:paraId="53AAE80F" w14:textId="77777777" w:rsidTr="003E7464">
        <w:tc>
          <w:tcPr>
            <w:tcW w:w="1472" w:type="dxa"/>
          </w:tcPr>
          <w:p w14:paraId="3B166174"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64A57DB3"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3BD41EB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777E5" w14:paraId="1ACA127E" w14:textId="77777777" w:rsidTr="003E7464">
        <w:tc>
          <w:tcPr>
            <w:tcW w:w="1472" w:type="dxa"/>
          </w:tcPr>
          <w:p w14:paraId="5E956D46"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258E10DD"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5629C07B"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7777E5" w14:paraId="1E03122D" w14:textId="77777777" w:rsidTr="003E7464">
        <w:tc>
          <w:tcPr>
            <w:tcW w:w="1472" w:type="dxa"/>
          </w:tcPr>
          <w:p w14:paraId="55341D26"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4B4F2F8B"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37DFC130"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256QAM for PDSCH, FG 1-7. FFS 2-61, FG 2-55 and FG 2-4a </w:t>
            </w:r>
          </w:p>
        </w:tc>
      </w:tr>
      <w:tr w:rsidR="007777E5" w14:paraId="4DD41D1E" w14:textId="77777777" w:rsidTr="003E7464">
        <w:tc>
          <w:tcPr>
            <w:tcW w:w="1472" w:type="dxa"/>
          </w:tcPr>
          <w:p w14:paraId="76DD03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14:paraId="17E091E1"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1D491153" w14:textId="77777777" w:rsidR="007777E5" w:rsidRDefault="00830DCB">
            <w:pPr>
              <w:jc w:val="both"/>
              <w:rPr>
                <w:rFonts w:ascii="Times New Roman" w:hAnsi="Times New Roman" w:cs="Times New Roman"/>
                <w:szCs w:val="20"/>
              </w:rPr>
            </w:pPr>
            <w:r>
              <w:rPr>
                <w:rFonts w:ascii="Times New Roman" w:hAnsi="Times New Roman" w:cs="Times New Roman"/>
                <w:szCs w:val="20"/>
              </w:rPr>
              <w:t>2-3</w:t>
            </w:r>
            <w:r>
              <w:rPr>
                <w:rFonts w:ascii="Times New Roman" w:hAnsi="Times New Roman" w:cs="Times New Roman"/>
                <w:szCs w:val="20"/>
              </w:rPr>
              <w:tab/>
            </w:r>
            <w:r>
              <w:rPr>
                <w:rFonts w:ascii="Times New Roman" w:hAnsi="Times New Roman" w:cs="Times New Roman"/>
                <w:szCs w:val="20"/>
              </w:rPr>
              <w:tab/>
              <w:t>PDSCH MIMO layers</w:t>
            </w:r>
          </w:p>
          <w:p w14:paraId="172A538E" w14:textId="77777777" w:rsidR="007777E5" w:rsidRDefault="00830DCB">
            <w:pPr>
              <w:jc w:val="both"/>
              <w:rPr>
                <w:rFonts w:ascii="Times New Roman" w:hAnsi="Times New Roman" w:cs="Times New Roman"/>
                <w:szCs w:val="20"/>
              </w:rPr>
            </w:pPr>
            <w:r>
              <w:rPr>
                <w:rFonts w:ascii="Times New Roman" w:hAnsi="Times New Roman" w:cs="Times New Roman"/>
                <w:szCs w:val="20"/>
              </w:rPr>
              <w:t>(RF) 1-4</w:t>
            </w:r>
            <w:r>
              <w:rPr>
                <w:rFonts w:ascii="Times New Roman" w:hAnsi="Times New Roman" w:cs="Times New Roman"/>
                <w:szCs w:val="20"/>
              </w:rPr>
              <w:tab/>
            </w:r>
            <w:r>
              <w:rPr>
                <w:rFonts w:ascii="Times New Roman" w:hAnsi="Times New Roman" w:cs="Times New Roman"/>
                <w:szCs w:val="20"/>
              </w:rPr>
              <w:tab/>
              <w:t>256QAM for PDSCH</w:t>
            </w:r>
          </w:p>
        </w:tc>
      </w:tr>
      <w:tr w:rsidR="007777E5" w14:paraId="4045FDFE" w14:textId="77777777" w:rsidTr="003E7464">
        <w:tc>
          <w:tcPr>
            <w:tcW w:w="1472" w:type="dxa"/>
          </w:tcPr>
          <w:p w14:paraId="5D6DDA0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14:paraId="5A51CEA7"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0F71B889"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RF and RRM features 1-4 (256QAM for PDSCH).</w:t>
            </w:r>
          </w:p>
          <w:p w14:paraId="18C10769"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777E5" w14:paraId="16BFC6B2" w14:textId="77777777" w:rsidTr="003E7464">
        <w:tc>
          <w:tcPr>
            <w:tcW w:w="1472" w:type="dxa"/>
          </w:tcPr>
          <w:p w14:paraId="582DD1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70CF53CA"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3-2a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optional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14:paraId="5CCE71D4"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1-4</w:t>
            </w:r>
          </w:p>
          <w:p w14:paraId="76F1BF2F"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14:paraId="334060DE"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14:paraId="47D0E29D"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14:paraId="33928331"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2-61</w:t>
            </w:r>
          </w:p>
        </w:tc>
      </w:tr>
      <w:tr w:rsidR="007777E5" w14:paraId="09B5FD1C" w14:textId="77777777" w:rsidTr="003E7464">
        <w:tc>
          <w:tcPr>
            <w:tcW w:w="1472" w:type="dxa"/>
          </w:tcPr>
          <w:p w14:paraId="563650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14:paraId="7CBF687B"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optional for RedCap UEs</w:t>
            </w:r>
          </w:p>
          <w:p w14:paraId="56182188" w14:textId="77777777" w:rsidR="007777E5" w:rsidRPr="003E7464" w:rsidRDefault="00830DCB">
            <w:pPr>
              <w:pStyle w:val="ListParagraph"/>
              <w:numPr>
                <w:ilvl w:val="0"/>
                <w:numId w:val="17"/>
              </w:numPr>
              <w:spacing w:after="120"/>
              <w:contextualSpacing/>
              <w:jc w:val="both"/>
              <w:rPr>
                <w:rFonts w:ascii="Times New Roman" w:eastAsia="Malgun Gothic" w:hAnsi="Times New Roman" w:cs="Times New Roman"/>
                <w:szCs w:val="20"/>
                <w:lang w:val="en-US" w:eastAsia="ko-KR"/>
              </w:rPr>
            </w:pPr>
            <w:r>
              <w:rPr>
                <w:rFonts w:ascii="Times New Roman" w:eastAsia="DengXian" w:hAnsi="Times New Roman" w:cs="Times New Roman"/>
                <w:sz w:val="20"/>
                <w:szCs w:val="18"/>
                <w:lang w:val="en-US" w:eastAsia="zh-CN"/>
              </w:rPr>
              <w:t>RF/RRM FG 1-4: this is being discussed in feature discussions</w:t>
            </w:r>
          </w:p>
          <w:p w14:paraId="76CB3924"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6D5C1901"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 with the default no change</w:t>
            </w:r>
          </w:p>
          <w:p w14:paraId="0138302E" w14:textId="77777777" w:rsidR="007777E5" w:rsidRDefault="00830DCB">
            <w:pPr>
              <w:pStyle w:val="ListParagraph"/>
              <w:numPr>
                <w:ilvl w:val="0"/>
                <w:numId w:val="17"/>
              </w:numPr>
              <w:spacing w:after="120"/>
              <w:ind w:left="108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1-7</w:t>
            </w:r>
          </w:p>
          <w:p w14:paraId="639D0F14" w14:textId="77777777" w:rsidR="007777E5" w:rsidRPr="003E7464"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val="en-US" w:eastAsia="ko-KR"/>
              </w:rPr>
            </w:pPr>
            <w:r>
              <w:rPr>
                <w:rFonts w:ascii="Times New Roman" w:eastAsia="DengXian" w:hAnsi="Times New Roman" w:cs="Times New Roman"/>
                <w:sz w:val="20"/>
                <w:szCs w:val="20"/>
                <w:lang w:val="en-US" w:eastAsia="zh-CN"/>
              </w:rPr>
              <w:t>FG 2-4a (Additional active TCI state for PDCCH)</w:t>
            </w:r>
          </w:p>
          <w:p w14:paraId="1B585F37" w14:textId="77777777" w:rsidR="007777E5" w:rsidRPr="003E7464"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val="en-US" w:eastAsia="ko-KR"/>
              </w:rPr>
            </w:pPr>
            <w:r w:rsidRPr="003E7464">
              <w:rPr>
                <w:rFonts w:ascii="Times New Roman" w:eastAsia="Malgun Gothic" w:hAnsi="Times New Roman" w:cs="Times New Roman"/>
                <w:sz w:val="20"/>
                <w:szCs w:val="20"/>
                <w:lang w:val="en-US" w:eastAsia="ko-KR"/>
              </w:rPr>
              <w:t>FG</w:t>
            </w:r>
            <w:r>
              <w:rPr>
                <w:rFonts w:ascii="Times New Roman" w:eastAsia="Malgun Gothic" w:hAnsi="Times New Roman" w:cs="Times New Roman"/>
                <w:sz w:val="20"/>
                <w:szCs w:val="20"/>
                <w:lang w:val="en-US" w:eastAsia="ko-KR"/>
              </w:rPr>
              <w:t xml:space="preserve"> </w:t>
            </w:r>
            <w:r w:rsidRPr="003E7464">
              <w:rPr>
                <w:rFonts w:ascii="Times New Roman" w:eastAsia="Malgun Gothic" w:hAnsi="Times New Roman" w:cs="Times New Roman"/>
                <w:sz w:val="20"/>
                <w:szCs w:val="20"/>
                <w:lang w:val="en-US" w:eastAsia="ko-KR"/>
              </w:rPr>
              <w:t>2-</w:t>
            </w:r>
            <w:r>
              <w:rPr>
                <w:rFonts w:ascii="Times New Roman" w:eastAsia="Malgun Gothic" w:hAnsi="Times New Roman" w:cs="Times New Roman"/>
                <w:sz w:val="20"/>
                <w:szCs w:val="20"/>
                <w:lang w:val="en-US" w:eastAsia="ko-KR"/>
              </w:rPr>
              <w:t>6</w:t>
            </w:r>
            <w:r w:rsidRPr="003E7464">
              <w:rPr>
                <w:rFonts w:ascii="Times New Roman" w:eastAsia="Malgun Gothic" w:hAnsi="Times New Roman" w:cs="Times New Roman"/>
                <w:sz w:val="20"/>
                <w:szCs w:val="20"/>
                <w:lang w:val="en-US" w:eastAsia="ko-KR"/>
              </w:rPr>
              <w:t>1</w:t>
            </w:r>
            <w:r>
              <w:rPr>
                <w:rFonts w:ascii="Times New Roman" w:eastAsia="Malgun Gothic" w:hAnsi="Times New Roman" w:cs="Times New Roman"/>
                <w:sz w:val="20"/>
                <w:szCs w:val="20"/>
                <w:lang w:val="en-US" w:eastAsia="ko-KR"/>
              </w:rPr>
              <w:t xml:space="preserve"> (Additional active spatial relation for PUCCH) </w:t>
            </w:r>
          </w:p>
          <w:p w14:paraId="284983F8" w14:textId="77777777" w:rsidR="007777E5" w:rsidRDefault="00830DCB">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27588368" w14:textId="77777777"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sidRPr="003E7464">
              <w:rPr>
                <w:rFonts w:ascii="Times New Roman" w:eastAsia="Malgun Gothic" w:hAnsi="Times New Roman" w:cs="Times New Roman"/>
                <w:sz w:val="20"/>
                <w:szCs w:val="20"/>
                <w:lang w:val="en-US" w:eastAsia="ko-KR"/>
              </w:rPr>
              <w:t xml:space="preserve">FG </w:t>
            </w:r>
            <w:r>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777E5" w14:paraId="0C2ED7A6" w14:textId="77777777" w:rsidTr="003E7464">
        <w:tc>
          <w:tcPr>
            <w:tcW w:w="1472" w:type="dxa"/>
          </w:tcPr>
          <w:p w14:paraId="25BBC3DC"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14:paraId="2F559A9A" w14:textId="77777777" w:rsidR="007777E5" w:rsidRDefault="00830DCB">
            <w:pPr>
              <w:pStyle w:val="ListParagraph"/>
              <w:spacing w:after="120"/>
              <w:ind w:left="0"/>
              <w:contextualSpacing/>
              <w:jc w:val="both"/>
              <w:rPr>
                <w:rFonts w:ascii="Times New Roman" w:eastAsia="DengXian" w:hAnsi="Times New Roman" w:cs="Times New Roman"/>
                <w:sz w:val="20"/>
                <w:szCs w:val="18"/>
                <w:lang w:val="en-US" w:eastAsia="zh-CN"/>
              </w:rPr>
            </w:pPr>
            <w:r>
              <w:rPr>
                <w:rFonts w:ascii="Times New Roman" w:eastAsia="SimSun" w:hAnsi="Times New Roman" w:cs="Times New Roman" w:hint="eastAsia"/>
                <w:sz w:val="20"/>
                <w:szCs w:val="20"/>
                <w:lang w:val="en-US" w:eastAsia="zh-CN"/>
              </w:rPr>
              <w:t xml:space="preserve">It is better to tag the 1-4 as </w:t>
            </w:r>
            <w:r>
              <w:rPr>
                <w:rFonts w:ascii="Times New Roman" w:eastAsia="DengXian" w:hAnsi="Times New Roman" w:cs="Times New Roman"/>
                <w:sz w:val="20"/>
                <w:szCs w:val="18"/>
                <w:lang w:val="en-US" w:eastAsia="zh-CN"/>
              </w:rPr>
              <w:t>RF/RRM FG 1-4</w:t>
            </w:r>
            <w:r>
              <w:rPr>
                <w:rFonts w:ascii="Times New Roman" w:eastAsia="DengXian" w:hAnsi="Times New Roman" w:cs="Times New Roman" w:hint="eastAsia"/>
                <w:sz w:val="20"/>
                <w:szCs w:val="18"/>
                <w:lang w:val="en-US" w:eastAsia="zh-CN"/>
              </w:rPr>
              <w:t>.</w:t>
            </w:r>
          </w:p>
          <w:p w14:paraId="0218CAF5" w14:textId="77777777" w:rsidR="007777E5" w:rsidRDefault="00830DCB">
            <w:pPr>
              <w:pStyle w:val="ListParagraph"/>
              <w:spacing w:after="120"/>
              <w:ind w:left="0"/>
              <w:contextualSpacing/>
              <w:jc w:val="both"/>
              <w:rPr>
                <w:rFonts w:ascii="Times New Roman" w:eastAsia="DengXian" w:hAnsi="Times New Roman" w:cs="Times New Roman"/>
                <w:sz w:val="20"/>
                <w:szCs w:val="18"/>
                <w:lang w:val="en-US" w:eastAsia="zh-CN"/>
              </w:rPr>
            </w:pPr>
            <w:r>
              <w:rPr>
                <w:rFonts w:ascii="Times New Roman" w:eastAsia="DengXian" w:hAnsi="Times New Roman" w:cs="Times New Roman" w:hint="eastAsia"/>
                <w:sz w:val="20"/>
                <w:szCs w:val="18"/>
                <w:lang w:val="en-US" w:eastAsia="zh-CN"/>
              </w:rPr>
              <w:t>For 2-55, we are OK to discuss it in RAN2. For the other FGs, we are positive to keep them optional.</w:t>
            </w:r>
          </w:p>
        </w:tc>
      </w:tr>
      <w:tr w:rsidR="00830DCB" w14:paraId="69A1A4C2" w14:textId="77777777" w:rsidTr="003E7464">
        <w:tc>
          <w:tcPr>
            <w:tcW w:w="1472" w:type="dxa"/>
          </w:tcPr>
          <w:p w14:paraId="7C13A916"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194AA127"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S</w:t>
            </w:r>
            <w:r>
              <w:rPr>
                <w:rFonts w:ascii="Times New Roman" w:eastAsia="SimSun" w:hAnsi="Times New Roman" w:cs="Times New Roman"/>
                <w:sz w:val="20"/>
                <w:szCs w:val="20"/>
                <w:lang w:val="en-US" w:eastAsia="zh-CN"/>
              </w:rPr>
              <w:t xml:space="preserve">ome of them are overlapped with the discussion in the other email thread, e.g., 1-4, </w:t>
            </w:r>
          </w:p>
          <w:p w14:paraId="5F151C93"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FG 1-7 may </w:t>
            </w:r>
            <w:proofErr w:type="gramStart"/>
            <w:r>
              <w:rPr>
                <w:rFonts w:ascii="Times New Roman" w:eastAsia="SimSun" w:hAnsi="Times New Roman" w:cs="Times New Roman"/>
                <w:sz w:val="20"/>
                <w:szCs w:val="20"/>
                <w:lang w:val="en-US" w:eastAsia="zh-CN"/>
              </w:rPr>
              <w:t>depends</w:t>
            </w:r>
            <w:proofErr w:type="gramEnd"/>
            <w:r>
              <w:rPr>
                <w:rFonts w:ascii="Times New Roman" w:eastAsia="SimSun" w:hAnsi="Times New Roman" w:cs="Times New Roman"/>
                <w:sz w:val="20"/>
                <w:szCs w:val="20"/>
                <w:lang w:val="en-US" w:eastAsia="zh-CN"/>
              </w:rPr>
              <w:t xml:space="preserve"> on the outcome of AI 8.6.1.1</w:t>
            </w:r>
          </w:p>
          <w:p w14:paraId="47F61136"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FG 2-4a/FG 2-61 may not need spec change/</w:t>
            </w:r>
          </w:p>
          <w:p w14:paraId="45FF2E57"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FG 2-55, to discuss in RAN 2. </w:t>
            </w:r>
          </w:p>
        </w:tc>
      </w:tr>
      <w:tr w:rsidR="00301E90" w14:paraId="72BEFBB3" w14:textId="77777777" w:rsidTr="003E7464">
        <w:tc>
          <w:tcPr>
            <w:tcW w:w="1472" w:type="dxa"/>
          </w:tcPr>
          <w:p w14:paraId="793A888E" w14:textId="77777777" w:rsidR="00301E90" w:rsidRDefault="00386DC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5595A6DF" w14:textId="77777777" w:rsidR="009B3D73" w:rsidRDefault="00301E90" w:rsidP="009B3D73">
            <w:pPr>
              <w:spacing w:after="120"/>
              <w:contextualSpacing/>
              <w:jc w:val="both"/>
              <w:rPr>
                <w:rFonts w:ascii="Times New Roman" w:eastAsia="SimSun" w:hAnsi="Times New Roman" w:cs="Times New Roman"/>
                <w:szCs w:val="20"/>
                <w:lang w:val="en-US" w:eastAsia="zh-CN"/>
              </w:rPr>
            </w:pPr>
            <w:r w:rsidRPr="00301E90">
              <w:rPr>
                <w:rFonts w:ascii="Times New Roman" w:eastAsia="SimSun" w:hAnsi="Times New Roman" w:cs="Times New Roman"/>
                <w:szCs w:val="20"/>
                <w:lang w:val="en-US" w:eastAsia="zh-CN"/>
              </w:rPr>
              <w:t xml:space="preserve">For FG 2-33, 2-35, and 2-51, we </w:t>
            </w:r>
            <w:r>
              <w:rPr>
                <w:rFonts w:ascii="Times New Roman" w:eastAsia="SimSun" w:hAnsi="Times New Roman" w:cs="Times New Roman"/>
                <w:szCs w:val="20"/>
                <w:lang w:val="en-US" w:eastAsia="zh-CN"/>
              </w:rPr>
              <w:t xml:space="preserve">think components for “across all CCs” in the following FGs </w:t>
            </w:r>
            <w:r w:rsidRPr="00301E90">
              <w:rPr>
                <w:rFonts w:ascii="Times New Roman" w:eastAsia="SimSun" w:hAnsi="Times New Roman" w:cs="Times New Roman"/>
                <w:szCs w:val="20"/>
                <w:lang w:val="en-US" w:eastAsia="zh-CN"/>
              </w:rPr>
              <w:t xml:space="preserve">are </w:t>
            </w:r>
            <w:r>
              <w:rPr>
                <w:rFonts w:ascii="Times New Roman" w:eastAsia="SimSun" w:hAnsi="Times New Roman" w:cs="Times New Roman"/>
                <w:szCs w:val="20"/>
                <w:lang w:val="en-US" w:eastAsia="zh-CN"/>
              </w:rPr>
              <w:t xml:space="preserve">not applicable to </w:t>
            </w:r>
            <w:proofErr w:type="spellStart"/>
            <w:r>
              <w:rPr>
                <w:rFonts w:ascii="Times New Roman" w:eastAsia="SimSun" w:hAnsi="Times New Roman" w:cs="Times New Roman"/>
                <w:szCs w:val="20"/>
                <w:lang w:val="en-US" w:eastAsia="zh-CN"/>
              </w:rPr>
              <w:t>RedCap</w:t>
            </w:r>
            <w:proofErr w:type="spellEnd"/>
            <w:r>
              <w:rPr>
                <w:rFonts w:ascii="Times New Roman" w:eastAsia="SimSun" w:hAnsi="Times New Roman" w:cs="Times New Roman"/>
                <w:szCs w:val="20"/>
                <w:lang w:val="en-US" w:eastAsia="zh-CN"/>
              </w:rPr>
              <w:t xml:space="preserve"> UEs.</w:t>
            </w:r>
          </w:p>
          <w:p w14:paraId="692F9971" w14:textId="77777777" w:rsidR="009B3D73" w:rsidRPr="003E7464" w:rsidRDefault="00301E90" w:rsidP="009B3D73">
            <w:pPr>
              <w:pStyle w:val="ListParagraph"/>
              <w:numPr>
                <w:ilvl w:val="0"/>
                <w:numId w:val="23"/>
              </w:numPr>
              <w:spacing w:after="120"/>
              <w:contextualSpacing/>
              <w:jc w:val="both"/>
              <w:rPr>
                <w:rFonts w:ascii="Times New Roman" w:eastAsia="SimSun" w:hAnsi="Times New Roman" w:cs="Times New Roman"/>
                <w:szCs w:val="20"/>
                <w:lang w:val="en-US" w:eastAsia="zh-CN"/>
              </w:rPr>
            </w:pPr>
            <w:r w:rsidRPr="003E7464">
              <w:rPr>
                <w:rFonts w:ascii="Times New Roman" w:eastAsia="SimSun" w:hAnsi="Times New Roman" w:cs="Times New Roman"/>
                <w:szCs w:val="20"/>
                <w:lang w:val="en-US" w:eastAsia="zh-CN"/>
              </w:rPr>
              <w:t>2-33: CSI-RS and CSI-IM reception for CSI feedback</w:t>
            </w:r>
          </w:p>
          <w:p w14:paraId="621E7B7C" w14:textId="77777777" w:rsidR="009B3D73" w:rsidRPr="009B3D73" w:rsidRDefault="007A389F" w:rsidP="009B3D73">
            <w:pPr>
              <w:pStyle w:val="ListParagraph"/>
              <w:numPr>
                <w:ilvl w:val="0"/>
                <w:numId w:val="23"/>
              </w:numPr>
              <w:spacing w:after="120"/>
              <w:contextualSpacing/>
              <w:jc w:val="both"/>
              <w:rPr>
                <w:rFonts w:ascii="Times New Roman" w:eastAsia="SimSun" w:hAnsi="Times New Roman" w:cs="Times New Roman"/>
                <w:szCs w:val="20"/>
                <w:lang w:eastAsia="zh-CN"/>
              </w:rPr>
            </w:pPr>
            <w:r w:rsidRPr="009B3D73">
              <w:rPr>
                <w:rFonts w:ascii="Times New Roman" w:eastAsia="SimSun" w:hAnsi="Times New Roman" w:cs="Times New Roman"/>
                <w:sz w:val="20"/>
                <w:szCs w:val="20"/>
                <w:lang w:eastAsia="zh-CN"/>
              </w:rPr>
              <w:t>2-35: CSI report framework</w:t>
            </w:r>
          </w:p>
          <w:p w14:paraId="4674326B" w14:textId="77777777" w:rsidR="00301E90" w:rsidRPr="003E7464" w:rsidRDefault="00301E90" w:rsidP="009B3D73">
            <w:pPr>
              <w:pStyle w:val="ListParagraph"/>
              <w:numPr>
                <w:ilvl w:val="0"/>
                <w:numId w:val="23"/>
              </w:numPr>
              <w:spacing w:after="120"/>
              <w:contextualSpacing/>
              <w:jc w:val="both"/>
              <w:rPr>
                <w:rFonts w:ascii="Times New Roman" w:eastAsia="SimSun" w:hAnsi="Times New Roman" w:cs="Times New Roman"/>
                <w:szCs w:val="20"/>
                <w:lang w:val="en-US" w:eastAsia="zh-CN"/>
              </w:rPr>
            </w:pPr>
            <w:r w:rsidRPr="003E7464">
              <w:rPr>
                <w:rFonts w:ascii="Times New Roman" w:eastAsia="SimSun" w:hAnsi="Times New Roman" w:cs="Times New Roman"/>
                <w:sz w:val="20"/>
                <w:szCs w:val="20"/>
                <w:lang w:val="en-US" w:eastAsia="zh-CN"/>
              </w:rPr>
              <w:t>2-51: TRS (CSI-RS for tracking)</w:t>
            </w:r>
            <w:r w:rsidRPr="003E7464">
              <w:rPr>
                <w:rFonts w:ascii="Times New Roman" w:eastAsia="SimSun" w:hAnsi="Times New Roman" w:cs="Times New Roman"/>
                <w:sz w:val="20"/>
                <w:szCs w:val="20"/>
                <w:lang w:val="en-US" w:eastAsia="zh-CN"/>
              </w:rPr>
              <w:tab/>
            </w:r>
          </w:p>
        </w:tc>
      </w:tr>
      <w:tr w:rsidR="003E7464" w:rsidRPr="00362716" w14:paraId="24329F23" w14:textId="77777777" w:rsidTr="003E7464">
        <w:tc>
          <w:tcPr>
            <w:tcW w:w="1472" w:type="dxa"/>
          </w:tcPr>
          <w:p w14:paraId="23CAF126"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3B9200AB" w14:textId="77777777" w:rsidR="003E7464" w:rsidRDefault="003E7464" w:rsidP="00812300">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R</w:t>
            </w:r>
            <w:r>
              <w:rPr>
                <w:rFonts w:ascii="Times New Roman" w:eastAsia="SimSun" w:hAnsi="Times New Roman" w:cs="Times New Roman"/>
                <w:sz w:val="20"/>
                <w:szCs w:val="20"/>
                <w:lang w:val="en-US" w:eastAsia="zh-CN"/>
              </w:rPr>
              <w:t>AN4 1-4 (PDSCH 256QAM) has already been agreed as optional.</w:t>
            </w:r>
          </w:p>
          <w:p w14:paraId="6B306CFF" w14:textId="77777777" w:rsidR="003E7464" w:rsidRDefault="003E7464" w:rsidP="00812300">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FS the following</w:t>
            </w:r>
          </w:p>
          <w:p w14:paraId="3BD25A6A" w14:textId="77777777" w:rsidR="003E7464"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14:paraId="0FE35E04" w14:textId="77777777" w:rsidR="003E7464"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14:paraId="209A7A33" w14:textId="77777777" w:rsidR="003E7464" w:rsidRPr="00362716"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14:paraId="614EB996" w14:textId="77777777" w:rsidR="003E7464" w:rsidRPr="00362716"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sidRPr="00362716">
              <w:rPr>
                <w:rFonts w:ascii="Times New Roman" w:eastAsia="Malgun Gothic" w:hAnsi="Times New Roman" w:cs="Times New Roman"/>
                <w:sz w:val="20"/>
                <w:szCs w:val="18"/>
                <w:lang w:val="sv-SE" w:eastAsia="ko-KR"/>
              </w:rPr>
              <w:t>2-61</w:t>
            </w:r>
          </w:p>
        </w:tc>
      </w:tr>
      <w:tr w:rsidR="004C1C18" w:rsidRPr="00362716" w14:paraId="0149AC0C" w14:textId="77777777" w:rsidTr="003E7464">
        <w:tc>
          <w:tcPr>
            <w:tcW w:w="1472" w:type="dxa"/>
          </w:tcPr>
          <w:p w14:paraId="1DFC4DC5" w14:textId="62966394" w:rsidR="004C1C18" w:rsidRDefault="004C1C18" w:rsidP="004C1C18">
            <w:pPr>
              <w:spacing w:after="180"/>
              <w:rPr>
                <w:rFonts w:ascii="Times New Roman" w:eastAsia="SimSun" w:hAnsi="Times New Roman" w:cs="Times New Roman" w:hint="eastAsia"/>
                <w:szCs w:val="20"/>
                <w:lang w:eastAsia="zh-CN"/>
              </w:rPr>
            </w:pPr>
            <w:r>
              <w:rPr>
                <w:rFonts w:ascii="Times New Roman" w:eastAsia="Batang" w:hAnsi="Times New Roman" w:cs="Times New Roman"/>
                <w:szCs w:val="20"/>
                <w:lang w:eastAsia="ko-KR"/>
              </w:rPr>
              <w:t>Nokia, NSB</w:t>
            </w:r>
          </w:p>
        </w:tc>
        <w:tc>
          <w:tcPr>
            <w:tcW w:w="12840" w:type="dxa"/>
            <w:gridSpan w:val="2"/>
          </w:tcPr>
          <w:p w14:paraId="3E77008E" w14:textId="77777777" w:rsidR="004C1C18" w:rsidRDefault="004C1C18" w:rsidP="004C1C18">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It is </w:t>
            </w:r>
            <w:proofErr w:type="spellStart"/>
            <w:r>
              <w:rPr>
                <w:rFonts w:ascii="Times New Roman" w:eastAsia="Malgun Gothic" w:hAnsi="Times New Roman" w:cs="Times New Roman"/>
                <w:szCs w:val="20"/>
                <w:lang w:eastAsia="ko-KR"/>
              </w:rPr>
              <w:t>important</w:t>
            </w:r>
            <w:proofErr w:type="spellEnd"/>
            <w:r>
              <w:rPr>
                <w:rFonts w:ascii="Times New Roman" w:eastAsia="Malgun Gothic" w:hAnsi="Times New Roman" w:cs="Times New Roman"/>
                <w:szCs w:val="20"/>
                <w:lang w:eastAsia="ko-KR"/>
              </w:rPr>
              <w:t xml:space="preserve"> to </w:t>
            </w:r>
            <w:proofErr w:type="spellStart"/>
            <w:r>
              <w:rPr>
                <w:rFonts w:ascii="Times New Roman" w:eastAsia="Malgun Gothic" w:hAnsi="Times New Roman" w:cs="Times New Roman"/>
                <w:szCs w:val="20"/>
                <w:lang w:eastAsia="ko-KR"/>
              </w:rPr>
              <w:t>identify</w:t>
            </w:r>
            <w:proofErr w:type="spellEnd"/>
            <w:r>
              <w:rPr>
                <w:rFonts w:ascii="Times New Roman" w:eastAsia="Malgun Gothic" w:hAnsi="Times New Roman" w:cs="Times New Roman"/>
                <w:szCs w:val="20"/>
                <w:lang w:eastAsia="ko-KR"/>
              </w:rPr>
              <w:t xml:space="preserve"> 1-4 </w:t>
            </w:r>
            <w:proofErr w:type="spellStart"/>
            <w:r>
              <w:rPr>
                <w:rFonts w:ascii="Times New Roman" w:eastAsia="Malgun Gothic" w:hAnsi="Times New Roman" w:cs="Times New Roman"/>
                <w:szCs w:val="20"/>
                <w:lang w:eastAsia="ko-KR"/>
              </w:rPr>
              <w:t>properly</w:t>
            </w:r>
            <w:proofErr w:type="spellEnd"/>
            <w:r>
              <w:rPr>
                <w:rFonts w:ascii="Times New Roman" w:eastAsia="Malgun Gothic" w:hAnsi="Times New Roman" w:cs="Times New Roman"/>
                <w:szCs w:val="20"/>
                <w:lang w:eastAsia="ko-KR"/>
              </w:rPr>
              <w:t>, as it is not a RAN1 FG: “1-4 in RF and RRM features”.</w:t>
            </w:r>
          </w:p>
          <w:p w14:paraId="7340354C" w14:textId="765D0E9D" w:rsidR="004C1C18" w:rsidRDefault="004C1C18" w:rsidP="004C1C18">
            <w:pPr>
              <w:pStyle w:val="ListParagraph"/>
              <w:spacing w:after="120"/>
              <w:ind w:left="0"/>
              <w:contextualSpacing/>
              <w:jc w:val="both"/>
              <w:rPr>
                <w:rFonts w:ascii="Times New Roman" w:eastAsia="SimSun" w:hAnsi="Times New Roman" w:cs="Times New Roman" w:hint="eastAsia"/>
                <w:sz w:val="20"/>
                <w:szCs w:val="20"/>
                <w:lang w:val="en-US" w:eastAsia="zh-CN"/>
              </w:rPr>
            </w:pPr>
            <w:r>
              <w:rPr>
                <w:rFonts w:ascii="Times New Roman" w:eastAsia="Malgun Gothic" w:hAnsi="Times New Roman" w:cs="Times New Roman"/>
                <w:szCs w:val="20"/>
                <w:lang w:eastAsia="ko-KR"/>
              </w:rPr>
              <w:t>We do not agree with the following FGs: 1-7, 2-4a, 2-61.</w:t>
            </w:r>
          </w:p>
        </w:tc>
      </w:tr>
    </w:tbl>
    <w:p w14:paraId="450FCDEB" w14:textId="77777777" w:rsidR="007777E5" w:rsidRDefault="007777E5">
      <w:pPr>
        <w:pStyle w:val="BodyText"/>
        <w:rPr>
          <w:rFonts w:ascii="Times New Roman" w:hAnsi="Times New Roman" w:cs="Times New Roman"/>
          <w:szCs w:val="20"/>
        </w:rPr>
      </w:pPr>
    </w:p>
    <w:p w14:paraId="0A5B7FCC"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421CAE3C" w14:textId="77777777" w:rsidTr="003E7464">
        <w:tc>
          <w:tcPr>
            <w:tcW w:w="1472" w:type="dxa"/>
            <w:shd w:val="clear" w:color="auto" w:fill="D9D9D9"/>
          </w:tcPr>
          <w:p w14:paraId="73427D43"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58CC7078"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3603929F"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58CA9807" w14:textId="77777777" w:rsidTr="003E7464">
        <w:tc>
          <w:tcPr>
            <w:tcW w:w="1472" w:type="dxa"/>
          </w:tcPr>
          <w:p w14:paraId="615510C8"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1771B275" w14:textId="77777777"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14:paraId="7FD7F842"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1B5C004D" w14:textId="77777777"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48C52BD0" wp14:editId="4F2EB556">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33845B6C" w14:textId="77777777" w:rsidR="007777E5" w:rsidRDefault="007777E5">
            <w:pPr>
              <w:spacing w:after="180"/>
              <w:rPr>
                <w:rFonts w:ascii="Times New Roman" w:eastAsia="DengXian" w:hAnsi="Times New Roman" w:cs="Times New Roman"/>
                <w:szCs w:val="20"/>
                <w:lang w:eastAsia="zh-CN"/>
              </w:rPr>
            </w:pPr>
          </w:p>
          <w:p w14:paraId="77B402B7" w14:textId="77777777"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4DEF77DD" wp14:editId="76D62808">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4FD9276E" w14:textId="77777777"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10CAB771" wp14:editId="4BEC195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777E5" w14:paraId="79DD2DAD" w14:textId="77777777" w:rsidTr="003E7464">
        <w:tc>
          <w:tcPr>
            <w:tcW w:w="1472" w:type="dxa"/>
          </w:tcPr>
          <w:p w14:paraId="6F37220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14:paraId="312240F0"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0A22068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56619D52"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7777E5" w14:paraId="4E35FA89" w14:textId="77777777" w:rsidTr="003E7464">
        <w:tc>
          <w:tcPr>
            <w:tcW w:w="1472" w:type="dxa"/>
          </w:tcPr>
          <w:p w14:paraId="352E2C5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47683EC1"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3-3a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but with different value</w:t>
            </w:r>
            <w:r>
              <w:rPr>
                <w:rFonts w:ascii="Times New Roman" w:eastAsia="Batang" w:hAnsi="Times New Roman" w:cs="Times New Roman"/>
                <w:b/>
                <w:szCs w:val="20"/>
                <w:lang w:val="en-GB"/>
              </w:rPr>
              <w:t>?</w:t>
            </w:r>
          </w:p>
          <w:p w14:paraId="053C4596"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2-33</w:t>
            </w:r>
          </w:p>
          <w:p w14:paraId="74464C4D"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w:t>
            </w:r>
            <w:r>
              <w:rPr>
                <w:rFonts w:ascii="Times New Roman" w:eastAsia="Malgun Gothic" w:hAnsi="Times New Roman" w:cs="Times New Roman"/>
                <w:sz w:val="20"/>
                <w:szCs w:val="18"/>
                <w:lang w:val="sv-SE" w:eastAsia="ko-KR"/>
              </w:rPr>
              <w:t>35</w:t>
            </w:r>
          </w:p>
          <w:p w14:paraId="47EA2ABF"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2-51</w:t>
            </w:r>
          </w:p>
          <w:p w14:paraId="7D76B621" w14:textId="77777777" w:rsidR="007777E5" w:rsidRDefault="00830DCB">
            <w:pPr>
              <w:pStyle w:val="ListParagraph"/>
              <w:numPr>
                <w:ilvl w:val="0"/>
                <w:numId w:val="17"/>
              </w:numPr>
              <w:jc w:val="both"/>
              <w:rPr>
                <w:rFonts w:ascii="Times New Roman" w:eastAsia="Malgun Gothic" w:hAnsi="Times New Roman" w:cs="Times New Roman"/>
                <w:sz w:val="20"/>
                <w:szCs w:val="18"/>
                <w:lang w:val="sv-SE" w:eastAsia="ko-KR"/>
              </w:rPr>
            </w:pPr>
            <w:r>
              <w:rPr>
                <w:rFonts w:ascii="Times New Roman" w:eastAsia="Malgun Gothic" w:hAnsi="Times New Roman" w:cs="Times New Roman"/>
                <w:sz w:val="20"/>
                <w:szCs w:val="18"/>
                <w:lang w:val="sv-SE" w:eastAsia="ko-KR"/>
              </w:rPr>
              <w:lastRenderedPageBreak/>
              <w:t>5-5b</w:t>
            </w:r>
          </w:p>
        </w:tc>
      </w:tr>
      <w:tr w:rsidR="007777E5" w14:paraId="50170648" w14:textId="77777777" w:rsidTr="003E7464">
        <w:tc>
          <w:tcPr>
            <w:tcW w:w="1472" w:type="dxa"/>
          </w:tcPr>
          <w:p w14:paraId="07D93F00"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14:paraId="3452A5B0"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supported for RedCap UEs but with different value</w:t>
            </w:r>
          </w:p>
          <w:p w14:paraId="61AB1DBD" w14:textId="77777777"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 xml:space="preserve">FG </w:t>
            </w:r>
            <w:r>
              <w:rPr>
                <w:rFonts w:ascii="Times New Roman" w:eastAsia="Malgun Gothic" w:hAnsi="Times New Roman" w:cs="Times New Roman"/>
                <w:sz w:val="20"/>
                <w:szCs w:val="18"/>
                <w:lang w:val="sv-SE" w:eastAsia="ko-KR"/>
              </w:rPr>
              <w:t>5-5b</w:t>
            </w:r>
          </w:p>
          <w:p w14:paraId="7CA0BC77"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changes in listed values due to not supporting CA. As we commented, it is not so clear what RAN2 intends to do for FGs which are applicable to RedCap UEs and there is at least one value that a RedCap UE could legitimately report.</w:t>
            </w:r>
          </w:p>
          <w:p w14:paraId="3D6B1525" w14:textId="77777777" w:rsidR="007777E5" w:rsidRDefault="00830DCB">
            <w:pPr>
              <w:pStyle w:val="ListParagraph"/>
              <w:numPr>
                <w:ilvl w:val="0"/>
                <w:numId w:val="17"/>
              </w:numPr>
              <w:spacing w:after="120"/>
              <w:contextualSpacing/>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en-US" w:eastAsia="zh-CN"/>
              </w:rPr>
              <w:t xml:space="preserve">FG </w:t>
            </w:r>
            <w:r>
              <w:rPr>
                <w:rFonts w:ascii="Times New Roman" w:eastAsia="Malgun Gothic" w:hAnsi="Times New Roman" w:cs="Times New Roman"/>
                <w:sz w:val="20"/>
                <w:szCs w:val="20"/>
                <w:lang w:val="sv-SE" w:eastAsia="ko-KR"/>
              </w:rPr>
              <w:t xml:space="preserve">2-33, FG 2-35, </w:t>
            </w:r>
            <w:r>
              <w:rPr>
                <w:rFonts w:ascii="Times New Roman" w:eastAsia="Malgun Gothic" w:hAnsi="Times New Roman" w:cs="Times New Roman"/>
                <w:sz w:val="20"/>
                <w:szCs w:val="20"/>
                <w:lang w:eastAsia="ko-KR"/>
              </w:rPr>
              <w:t>FG 2-51</w:t>
            </w:r>
          </w:p>
        </w:tc>
      </w:tr>
      <w:tr w:rsidR="007777E5" w14:paraId="7839A5BC" w14:textId="77777777" w:rsidTr="003E7464">
        <w:tc>
          <w:tcPr>
            <w:tcW w:w="1472" w:type="dxa"/>
          </w:tcPr>
          <w:p w14:paraId="1E58C9D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14:paraId="4F43A368"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None. </w:t>
            </w:r>
          </w:p>
          <w:p w14:paraId="70E09B01"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adaptations to FG 2-33/2-35/2-51 w.r.t. CA configurations can be implemented by RAN2 following from the lack of CA/DC support. </w:t>
            </w:r>
          </w:p>
          <w:p w14:paraId="73A7677A"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FG 5-5b is not a mandatory feature for non-RedCap UEs, and no adaptations are necessary for Cap 2 for RedCap.</w:t>
            </w:r>
          </w:p>
        </w:tc>
      </w:tr>
      <w:tr w:rsidR="007777E5" w14:paraId="127011AC" w14:textId="77777777" w:rsidTr="003E7464">
        <w:tc>
          <w:tcPr>
            <w:tcW w:w="1472" w:type="dxa"/>
          </w:tcPr>
          <w:p w14:paraId="56980539"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14:paraId="210D3327" w14:textId="77777777" w:rsidR="007777E5"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830DCB" w14:paraId="0E48FA9C" w14:textId="77777777" w:rsidTr="003E7464">
        <w:tc>
          <w:tcPr>
            <w:tcW w:w="1472" w:type="dxa"/>
          </w:tcPr>
          <w:p w14:paraId="7062B74B"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161EA0D9" w14:textId="77777777" w:rsidR="00830DCB"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w:t>
            </w:r>
            <w:r>
              <w:rPr>
                <w:rFonts w:ascii="Times New Roman" w:eastAsia="SimSun" w:hAnsi="Times New Roman" w:cs="Times New Roman"/>
                <w:szCs w:val="20"/>
                <w:lang w:eastAsia="zh-CN"/>
              </w:rPr>
              <w:t>A related, we think some modification might be needed.</w:t>
            </w:r>
          </w:p>
          <w:p w14:paraId="300D6E30" w14:textId="77777777" w:rsidR="00830DCB"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No need to change on FG5-5b</w:t>
            </w:r>
          </w:p>
        </w:tc>
      </w:tr>
      <w:tr w:rsidR="003E7464" w14:paraId="4FE70AE5" w14:textId="77777777" w:rsidTr="003E7464">
        <w:tc>
          <w:tcPr>
            <w:tcW w:w="1472" w:type="dxa"/>
          </w:tcPr>
          <w:p w14:paraId="20C2FDFA"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3962859" w14:textId="77777777" w:rsidR="003E7464" w:rsidRDefault="003E7464" w:rsidP="00812300">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 xml:space="preserve">-5b is not mandatory feature so not relavent here. </w:t>
            </w:r>
          </w:p>
          <w:p w14:paraId="6296D7F0" w14:textId="77777777" w:rsidR="003E7464" w:rsidRDefault="003E7464" w:rsidP="00812300">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4C1C18" w14:paraId="71E8938D" w14:textId="77777777" w:rsidTr="003E7464">
        <w:tc>
          <w:tcPr>
            <w:tcW w:w="1472" w:type="dxa"/>
          </w:tcPr>
          <w:p w14:paraId="32596D21" w14:textId="6E6AB8A3" w:rsidR="004C1C18" w:rsidRDefault="004C1C18" w:rsidP="004C1C18">
            <w:pPr>
              <w:spacing w:after="180"/>
              <w:rPr>
                <w:rFonts w:ascii="Times New Roman" w:eastAsia="SimSun" w:hAnsi="Times New Roman" w:cs="Times New Roman" w:hint="eastAsia"/>
                <w:szCs w:val="20"/>
                <w:lang w:eastAsia="zh-CN"/>
              </w:rPr>
            </w:pPr>
            <w:r>
              <w:rPr>
                <w:rFonts w:ascii="Times New Roman" w:eastAsia="Batang" w:hAnsi="Times New Roman" w:cs="Times New Roman"/>
                <w:szCs w:val="20"/>
                <w:lang w:eastAsia="ko-KR"/>
              </w:rPr>
              <w:t>Nokia, NSB</w:t>
            </w:r>
          </w:p>
        </w:tc>
        <w:tc>
          <w:tcPr>
            <w:tcW w:w="12840" w:type="dxa"/>
            <w:gridSpan w:val="2"/>
          </w:tcPr>
          <w:p w14:paraId="2BBC4D27" w14:textId="6F6AB31D" w:rsidR="004C1C18" w:rsidRDefault="004C1C18" w:rsidP="004C1C18">
            <w:pPr>
              <w:spacing w:after="120" w:line="240" w:lineRule="auto"/>
              <w:jc w:val="both"/>
              <w:rPr>
                <w:rFonts w:ascii="Times New Roman" w:eastAsia="SimSun" w:hAnsi="Times New Roman" w:cs="Times New Roman" w:hint="eastAsia"/>
                <w:szCs w:val="20"/>
                <w:lang w:eastAsia="zh-CN"/>
              </w:rPr>
            </w:pPr>
            <w:r>
              <w:rPr>
                <w:rFonts w:ascii="Times New Roman" w:eastAsia="Malgun Gothic" w:hAnsi="Times New Roman" w:cs="Times New Roman"/>
                <w:szCs w:val="20"/>
                <w:lang w:eastAsia="ko-KR"/>
              </w:rPr>
              <w:t xml:space="preserve">RAN1 </w:t>
            </w:r>
            <w:proofErr w:type="spellStart"/>
            <w:r>
              <w:rPr>
                <w:rFonts w:ascii="Times New Roman" w:eastAsia="Malgun Gothic" w:hAnsi="Times New Roman" w:cs="Times New Roman"/>
                <w:szCs w:val="20"/>
                <w:lang w:eastAsia="ko-KR"/>
              </w:rPr>
              <w:t>should</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first</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agree</w:t>
            </w:r>
            <w:proofErr w:type="spellEnd"/>
            <w:r>
              <w:rPr>
                <w:rFonts w:ascii="Times New Roman" w:eastAsia="Malgun Gothic" w:hAnsi="Times New Roman" w:cs="Times New Roman"/>
                <w:szCs w:val="20"/>
                <w:lang w:eastAsia="ko-KR"/>
              </w:rPr>
              <w:t xml:space="preserve"> on </w:t>
            </w:r>
            <w:proofErr w:type="spellStart"/>
            <w:r>
              <w:rPr>
                <w:rFonts w:ascii="Times New Roman" w:eastAsia="Malgun Gothic" w:hAnsi="Times New Roman" w:cs="Times New Roman"/>
                <w:szCs w:val="20"/>
                <w:lang w:eastAsia="ko-KR"/>
              </w:rPr>
              <w:t>desired</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modified</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values</w:t>
            </w:r>
            <w:proofErr w:type="spellEnd"/>
            <w:r>
              <w:rPr>
                <w:rFonts w:ascii="Times New Roman" w:eastAsia="Malgun Gothic" w:hAnsi="Times New Roman" w:cs="Times New Roman"/>
                <w:szCs w:val="20"/>
                <w:lang w:eastAsia="ko-KR"/>
              </w:rPr>
              <w:t xml:space="preserve"> for </w:t>
            </w:r>
            <w:proofErr w:type="spellStart"/>
            <w:r>
              <w:rPr>
                <w:rFonts w:ascii="Times New Roman" w:eastAsia="Malgun Gothic" w:hAnsi="Times New Roman" w:cs="Times New Roman"/>
                <w:szCs w:val="20"/>
                <w:lang w:eastAsia="ko-KR"/>
              </w:rPr>
              <w:t>those</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FGs</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if</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any</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before</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communicating</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anything</w:t>
            </w:r>
            <w:proofErr w:type="spellEnd"/>
            <w:r>
              <w:rPr>
                <w:rFonts w:ascii="Times New Roman" w:eastAsia="Malgun Gothic" w:hAnsi="Times New Roman" w:cs="Times New Roman"/>
                <w:szCs w:val="20"/>
                <w:lang w:eastAsia="ko-KR"/>
              </w:rPr>
              <w:t xml:space="preserve"> to RAN2 on </w:t>
            </w:r>
            <w:proofErr w:type="spellStart"/>
            <w:r>
              <w:rPr>
                <w:rFonts w:ascii="Times New Roman" w:eastAsia="Malgun Gothic" w:hAnsi="Times New Roman" w:cs="Times New Roman"/>
                <w:szCs w:val="20"/>
                <w:lang w:eastAsia="ko-KR"/>
              </w:rPr>
              <w:t>this</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matter</w:t>
            </w:r>
            <w:proofErr w:type="spellEnd"/>
            <w:r>
              <w:rPr>
                <w:rFonts w:ascii="Times New Roman" w:eastAsia="Malgun Gothic" w:hAnsi="Times New Roman" w:cs="Times New Roman"/>
                <w:szCs w:val="20"/>
                <w:lang w:eastAsia="ko-KR"/>
              </w:rPr>
              <w:t>.</w:t>
            </w:r>
            <w:r>
              <w:rPr>
                <w:rFonts w:ascii="Times New Roman" w:eastAsia="Malgun Gothic" w:hAnsi="Times New Roman" w:cs="Times New Roman"/>
                <w:szCs w:val="20"/>
                <w:lang w:eastAsia="ko-KR"/>
              </w:rPr>
              <w:t xml:space="preserve"> FG5-5b is </w:t>
            </w:r>
            <w:proofErr w:type="spellStart"/>
            <w:r>
              <w:rPr>
                <w:rFonts w:ascii="Times New Roman" w:eastAsia="Malgun Gothic" w:hAnsi="Times New Roman" w:cs="Times New Roman"/>
                <w:szCs w:val="20"/>
                <w:lang w:eastAsia="ko-KR"/>
              </w:rPr>
              <w:t>optional</w:t>
            </w:r>
            <w:proofErr w:type="spellEnd"/>
            <w:r>
              <w:rPr>
                <w:rFonts w:ascii="Times New Roman" w:eastAsia="Malgun Gothic" w:hAnsi="Times New Roman" w:cs="Times New Roman"/>
                <w:szCs w:val="20"/>
                <w:lang w:eastAsia="ko-KR"/>
              </w:rPr>
              <w:t xml:space="preserve"> and </w:t>
            </w:r>
            <w:proofErr w:type="spellStart"/>
            <w:r>
              <w:rPr>
                <w:rFonts w:ascii="Times New Roman" w:eastAsia="Malgun Gothic" w:hAnsi="Times New Roman" w:cs="Times New Roman"/>
                <w:szCs w:val="20"/>
                <w:lang w:eastAsia="ko-KR"/>
              </w:rPr>
              <w:t>hence</w:t>
            </w:r>
            <w:proofErr w:type="spellEnd"/>
            <w:r>
              <w:rPr>
                <w:rFonts w:ascii="Times New Roman" w:eastAsia="Malgun Gothic" w:hAnsi="Times New Roman" w:cs="Times New Roman"/>
                <w:szCs w:val="20"/>
                <w:lang w:eastAsia="ko-KR"/>
              </w:rPr>
              <w:t xml:space="preserve"> it </w:t>
            </w:r>
            <w:proofErr w:type="spellStart"/>
            <w:r>
              <w:rPr>
                <w:rFonts w:ascii="Times New Roman" w:eastAsia="Malgun Gothic" w:hAnsi="Times New Roman" w:cs="Times New Roman"/>
                <w:szCs w:val="20"/>
                <w:lang w:eastAsia="ko-KR"/>
              </w:rPr>
              <w:t>does</w:t>
            </w:r>
            <w:proofErr w:type="spellEnd"/>
            <w:r>
              <w:rPr>
                <w:rFonts w:ascii="Times New Roman" w:eastAsia="Malgun Gothic" w:hAnsi="Times New Roman" w:cs="Times New Roman"/>
                <w:szCs w:val="20"/>
                <w:lang w:eastAsia="ko-KR"/>
              </w:rPr>
              <w:t xml:space="preserve"> not </w:t>
            </w:r>
            <w:proofErr w:type="spellStart"/>
            <w:r>
              <w:rPr>
                <w:rFonts w:ascii="Times New Roman" w:eastAsia="Malgun Gothic" w:hAnsi="Times New Roman" w:cs="Times New Roman"/>
                <w:szCs w:val="20"/>
                <w:lang w:eastAsia="ko-KR"/>
              </w:rPr>
              <w:t>belong</w:t>
            </w:r>
            <w:proofErr w:type="spellEnd"/>
            <w:r>
              <w:rPr>
                <w:rFonts w:ascii="Times New Roman" w:eastAsia="Malgun Gothic" w:hAnsi="Times New Roman" w:cs="Times New Roman"/>
                <w:szCs w:val="20"/>
                <w:lang w:eastAsia="ko-KR"/>
              </w:rPr>
              <w:t xml:space="preserve"> to </w:t>
            </w:r>
            <w:proofErr w:type="spellStart"/>
            <w:r>
              <w:rPr>
                <w:rFonts w:ascii="Times New Roman" w:eastAsia="Malgun Gothic" w:hAnsi="Times New Roman" w:cs="Times New Roman"/>
                <w:szCs w:val="20"/>
                <w:lang w:eastAsia="ko-KR"/>
              </w:rPr>
              <w:t>this</w:t>
            </w:r>
            <w:proofErr w:type="spellEnd"/>
            <w:r>
              <w:rPr>
                <w:rFonts w:ascii="Times New Roman" w:eastAsia="Malgun Gothic" w:hAnsi="Times New Roman" w:cs="Times New Roman"/>
                <w:szCs w:val="20"/>
                <w:lang w:eastAsia="ko-KR"/>
              </w:rPr>
              <w:t xml:space="preserve"> </w:t>
            </w:r>
            <w:proofErr w:type="spellStart"/>
            <w:r>
              <w:rPr>
                <w:rFonts w:ascii="Times New Roman" w:eastAsia="Malgun Gothic" w:hAnsi="Times New Roman" w:cs="Times New Roman"/>
                <w:szCs w:val="20"/>
                <w:lang w:eastAsia="ko-KR"/>
              </w:rPr>
              <w:t>discussion</w:t>
            </w:r>
            <w:proofErr w:type="spellEnd"/>
            <w:r>
              <w:rPr>
                <w:rFonts w:ascii="Times New Roman" w:eastAsia="Malgun Gothic" w:hAnsi="Times New Roman" w:cs="Times New Roman"/>
                <w:szCs w:val="20"/>
                <w:lang w:eastAsia="ko-KR"/>
              </w:rPr>
              <w:t>.</w:t>
            </w:r>
          </w:p>
        </w:tc>
      </w:tr>
    </w:tbl>
    <w:p w14:paraId="6D99E4EE" w14:textId="77777777" w:rsidR="007777E5" w:rsidRPr="003E7464" w:rsidRDefault="007777E5">
      <w:pPr>
        <w:pStyle w:val="BodyText"/>
        <w:rPr>
          <w:rFonts w:ascii="Times New Roman" w:hAnsi="Times New Roman" w:cs="Times New Roman"/>
          <w:szCs w:val="20"/>
        </w:rPr>
      </w:pPr>
    </w:p>
    <w:p w14:paraId="43F07453"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5"/>
        <w:gridCol w:w="11369"/>
      </w:tblGrid>
      <w:tr w:rsidR="007777E5" w14:paraId="657A54C4" w14:textId="77777777" w:rsidTr="003E7464">
        <w:tc>
          <w:tcPr>
            <w:tcW w:w="1578" w:type="dxa"/>
            <w:gridSpan w:val="2"/>
            <w:shd w:val="clear" w:color="auto" w:fill="D9D9D9"/>
          </w:tcPr>
          <w:p w14:paraId="7AAB6359"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65" w:type="dxa"/>
            <w:shd w:val="clear" w:color="auto" w:fill="D9D9D9"/>
          </w:tcPr>
          <w:p w14:paraId="1C0F4D50"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369" w:type="dxa"/>
            <w:shd w:val="clear" w:color="auto" w:fill="D9D9D9"/>
          </w:tcPr>
          <w:p w14:paraId="1215B2D5"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5B3FAA29" w14:textId="77777777" w:rsidTr="003E7464">
        <w:tc>
          <w:tcPr>
            <w:tcW w:w="1578" w:type="dxa"/>
            <w:gridSpan w:val="2"/>
          </w:tcPr>
          <w:p w14:paraId="2112D6AB"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1365" w:type="dxa"/>
          </w:tcPr>
          <w:p w14:paraId="6AC23470" w14:textId="77777777" w:rsidR="007777E5" w:rsidRDefault="007777E5">
            <w:pPr>
              <w:tabs>
                <w:tab w:val="left" w:pos="551"/>
              </w:tabs>
              <w:spacing w:after="180"/>
              <w:rPr>
                <w:rFonts w:ascii="Times New Roman" w:eastAsia="Batang" w:hAnsi="Times New Roman" w:cs="Times New Roman"/>
                <w:szCs w:val="20"/>
                <w:lang w:eastAsia="ko-KR"/>
              </w:rPr>
            </w:pPr>
          </w:p>
        </w:tc>
        <w:tc>
          <w:tcPr>
            <w:tcW w:w="11369" w:type="dxa"/>
          </w:tcPr>
          <w:p w14:paraId="3762901E"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7777E5" w14:paraId="2442EF34" w14:textId="77777777" w:rsidTr="003E7464">
        <w:tc>
          <w:tcPr>
            <w:tcW w:w="1578" w:type="dxa"/>
            <w:gridSpan w:val="2"/>
          </w:tcPr>
          <w:p w14:paraId="346FC9E0"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365" w:type="dxa"/>
          </w:tcPr>
          <w:p w14:paraId="3FA06E31"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369" w:type="dxa"/>
          </w:tcPr>
          <w:p w14:paraId="08B02326"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68411802" w14:textId="77777777" w:rsidR="007777E5" w:rsidRDefault="00830DCB">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szCs w:val="20"/>
                <w:lang w:eastAsia="ko-KR"/>
              </w:rPr>
              <w:t xml:space="preserve">FGs exceeding </w:t>
            </w:r>
            <w:r>
              <w:rPr>
                <w:rFonts w:ascii="Times New Roman" w:eastAsia="SimSun" w:hAnsi="Times New Roman" w:cs="Times New Roman"/>
                <w:szCs w:val="20"/>
                <w:lang w:eastAsia="zh-CN"/>
              </w:rPr>
              <w:t xml:space="preserve">RX and </w:t>
            </w:r>
            <w:r>
              <w:rPr>
                <w:rFonts w:ascii="Times New Roman" w:eastAsia="Batang" w:hAnsi="Times New Roman" w:cs="Times New Roman"/>
                <w:szCs w:val="20"/>
                <w:lang w:eastAsia="ko-KR"/>
              </w:rPr>
              <w:t>1 Tx are not supported, including 2-13, 2-14</w:t>
            </w:r>
            <w:r>
              <w:rPr>
                <w:rFonts w:ascii="Times New Roman" w:eastAsia="SimSun" w:hAnsi="Times New Roman" w:cs="Times New Roman"/>
                <w:szCs w:val="20"/>
                <w:lang w:eastAsia="zh-CN"/>
              </w:rPr>
              <w:t>,15-18, 15-19, 16-3a-3, 16-3b-2</w:t>
            </w:r>
          </w:p>
        </w:tc>
      </w:tr>
      <w:tr w:rsidR="007777E5" w14:paraId="14931DFF" w14:textId="77777777" w:rsidTr="003E7464">
        <w:tc>
          <w:tcPr>
            <w:tcW w:w="1578" w:type="dxa"/>
            <w:gridSpan w:val="2"/>
          </w:tcPr>
          <w:p w14:paraId="36DF55A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365" w:type="dxa"/>
          </w:tcPr>
          <w:p w14:paraId="30E52D73" w14:textId="77777777" w:rsidR="007777E5" w:rsidRDefault="007777E5">
            <w:pPr>
              <w:tabs>
                <w:tab w:val="left" w:pos="551"/>
              </w:tabs>
              <w:spacing w:after="180"/>
              <w:rPr>
                <w:rFonts w:ascii="Times New Roman" w:eastAsia="SimSun" w:hAnsi="Times New Roman" w:cs="Times New Roman"/>
                <w:szCs w:val="20"/>
                <w:lang w:eastAsia="zh-CN"/>
              </w:rPr>
            </w:pPr>
          </w:p>
        </w:tc>
        <w:tc>
          <w:tcPr>
            <w:tcW w:w="11369" w:type="dxa"/>
          </w:tcPr>
          <w:p w14:paraId="630D6972"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777E5" w14:paraId="63CAB4C7" w14:textId="77777777" w:rsidTr="003E7464">
        <w:tc>
          <w:tcPr>
            <w:tcW w:w="1578" w:type="dxa"/>
            <w:gridSpan w:val="2"/>
          </w:tcPr>
          <w:p w14:paraId="6AF2827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65" w:type="dxa"/>
          </w:tcPr>
          <w:p w14:paraId="748436B1"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369" w:type="dxa"/>
          </w:tcPr>
          <w:p w14:paraId="0F33234F" w14:textId="77777777" w:rsidR="007777E5" w:rsidRDefault="00830DCB">
            <w:pPr>
              <w:pStyle w:val="ListParagraph"/>
              <w:numPr>
                <w:ilvl w:val="0"/>
                <w:numId w:val="19"/>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37DE3CAE" w14:textId="77777777" w:rsidR="007777E5" w:rsidRDefault="00830DCB">
            <w:pPr>
              <w:pStyle w:val="ListParagraph"/>
              <w:numPr>
                <w:ilvl w:val="0"/>
                <w:numId w:val="19"/>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In our understanding, the WID does not preclude </w:t>
            </w:r>
            <w:proofErr w:type="spellStart"/>
            <w:r>
              <w:rPr>
                <w:rFonts w:ascii="Times New Roman" w:eastAsia="SimSun" w:hAnsi="Times New Roman" w:cs="Times New Roman"/>
                <w:sz w:val="20"/>
                <w:szCs w:val="20"/>
                <w:lang w:val="en-US" w:eastAsia="zh-CN"/>
              </w:rPr>
              <w:t>RedCap</w:t>
            </w:r>
            <w:proofErr w:type="spellEnd"/>
            <w:r>
              <w:rPr>
                <w:rFonts w:ascii="Times New Roman" w:eastAsia="SimSun" w:hAnsi="Times New Roman" w:cs="Times New Roman"/>
                <w:sz w:val="20"/>
                <w:szCs w:val="20"/>
                <w:lang w:val="en-US" w:eastAsia="zh-CN"/>
              </w:rPr>
              <w:t xml:space="preserve"> UEs from supporting more than one uplink antenna port. We should be careful about removing features with more than one Tx port</w:t>
            </w:r>
          </w:p>
        </w:tc>
      </w:tr>
      <w:tr w:rsidR="007777E5" w14:paraId="391BE1B6" w14:textId="77777777" w:rsidTr="003E7464">
        <w:tc>
          <w:tcPr>
            <w:tcW w:w="1578" w:type="dxa"/>
            <w:gridSpan w:val="2"/>
          </w:tcPr>
          <w:p w14:paraId="728620C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65" w:type="dxa"/>
          </w:tcPr>
          <w:p w14:paraId="1EA3DD51" w14:textId="77777777" w:rsidR="007777E5" w:rsidRDefault="007777E5">
            <w:pPr>
              <w:tabs>
                <w:tab w:val="left" w:pos="551"/>
              </w:tabs>
              <w:spacing w:after="180"/>
              <w:rPr>
                <w:rFonts w:ascii="Times New Roman" w:eastAsia="SimSun" w:hAnsi="Times New Roman" w:cs="Times New Roman"/>
                <w:szCs w:val="20"/>
                <w:lang w:eastAsia="zh-CN"/>
              </w:rPr>
            </w:pPr>
          </w:p>
        </w:tc>
        <w:tc>
          <w:tcPr>
            <w:tcW w:w="11369" w:type="dxa"/>
          </w:tcPr>
          <w:p w14:paraId="0F6E254D"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UE features related to DAPS and IAB should not be supported by RedCap UE</w:t>
            </w:r>
          </w:p>
          <w:p w14:paraId="0F99A94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2-56, FG 4-25/26/27</w:t>
            </w:r>
          </w:p>
          <w:p w14:paraId="14FFEC60"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SFI should not be supported by HD-FDD and FD-FDD RedCap UE</w:t>
            </w:r>
          </w:p>
        </w:tc>
      </w:tr>
      <w:tr w:rsidR="007777E5" w14:paraId="28BF7690" w14:textId="77777777" w:rsidTr="003E7464">
        <w:tc>
          <w:tcPr>
            <w:tcW w:w="1578" w:type="dxa"/>
            <w:gridSpan w:val="2"/>
          </w:tcPr>
          <w:p w14:paraId="7DAEDDDA"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65" w:type="dxa"/>
          </w:tcPr>
          <w:p w14:paraId="3881F320" w14:textId="77777777" w:rsidR="007777E5" w:rsidRDefault="007777E5">
            <w:pPr>
              <w:tabs>
                <w:tab w:val="left" w:pos="551"/>
              </w:tabs>
              <w:spacing w:after="180"/>
              <w:rPr>
                <w:rFonts w:ascii="Times New Roman" w:eastAsia="SimSun" w:hAnsi="Times New Roman" w:cs="Times New Roman"/>
                <w:szCs w:val="20"/>
                <w:lang w:eastAsia="zh-CN"/>
              </w:rPr>
            </w:pPr>
          </w:p>
        </w:tc>
        <w:tc>
          <w:tcPr>
            <w:tcW w:w="11369" w:type="dxa"/>
          </w:tcPr>
          <w:p w14:paraId="6C58E113"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7777E5" w14:paraId="7A8FB50F" w14:textId="77777777" w:rsidTr="003E7464">
        <w:tc>
          <w:tcPr>
            <w:tcW w:w="1472" w:type="dxa"/>
          </w:tcPr>
          <w:p w14:paraId="5434321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3"/>
          </w:tcPr>
          <w:p w14:paraId="7171F2D8"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3-4a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14:paraId="3B7E308B"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2-13</w:t>
            </w:r>
          </w:p>
          <w:p w14:paraId="731929D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2-14</w:t>
            </w:r>
          </w:p>
          <w:p w14:paraId="27684700"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2-56</w:t>
            </w:r>
          </w:p>
          <w:p w14:paraId="66788F8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14:paraId="3A284282"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4-26</w:t>
            </w:r>
          </w:p>
          <w:p w14:paraId="358C3BBC"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4-27</w:t>
            </w:r>
          </w:p>
          <w:p w14:paraId="5FDC7236"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10-20</w:t>
            </w:r>
          </w:p>
          <w:p w14:paraId="2716766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10-20a</w:t>
            </w:r>
          </w:p>
          <w:p w14:paraId="23CA3A9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10-29</w:t>
            </w:r>
          </w:p>
          <w:p w14:paraId="2037A561"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10-x</w:t>
            </w:r>
          </w:p>
          <w:p w14:paraId="11D035E2"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15-18</w:t>
            </w:r>
          </w:p>
          <w:p w14:paraId="7BAFE90D"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15-19</w:t>
            </w:r>
          </w:p>
          <w:p w14:paraId="268CA2A4"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16-3a-3</w:t>
            </w:r>
          </w:p>
          <w:p w14:paraId="7C483E6C"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16-3b-2</w:t>
            </w:r>
          </w:p>
        </w:tc>
      </w:tr>
      <w:tr w:rsidR="007777E5" w14:paraId="62FF0152" w14:textId="77777777" w:rsidTr="003E7464">
        <w:tc>
          <w:tcPr>
            <w:tcW w:w="1472" w:type="dxa"/>
          </w:tcPr>
          <w:p w14:paraId="7621FC27"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3"/>
          </w:tcPr>
          <w:p w14:paraId="10D3602D"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not be applicable for RedCap</w:t>
            </w:r>
          </w:p>
          <w:p w14:paraId="181D6981" w14:textId="77777777" w:rsidR="007777E5" w:rsidRPr="003E7464"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FG</w:t>
            </w:r>
            <w:r w:rsidRPr="003E7464">
              <w:rPr>
                <w:rFonts w:ascii="Times New Roman" w:eastAsia="Malgun Gothic" w:hAnsi="Times New Roman" w:cs="Times New Roman"/>
                <w:sz w:val="20"/>
                <w:szCs w:val="20"/>
                <w:lang w:val="en-US" w:eastAsia="ko-KR"/>
              </w:rPr>
              <w:t>4-25</w:t>
            </w:r>
            <w:r>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4-26 and </w:t>
            </w:r>
            <w:r>
              <w:rPr>
                <w:rFonts w:ascii="Times New Roman" w:eastAsia="DengXian"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(Falls under CA/DC category (we can identify but RAN2’s decisions should automatically exclude them).</w:t>
            </w:r>
          </w:p>
          <w:p w14:paraId="3B653475"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 RAN2</w:t>
            </w:r>
          </w:p>
          <w:p w14:paraId="349A47FE" w14:textId="77777777" w:rsidR="007777E5"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 xml:space="preserve">FG 10-x – as we commented, some scenario descriptions for some NR-U features may need to change for </w:t>
            </w:r>
            <w:proofErr w:type="spellStart"/>
            <w:r>
              <w:rPr>
                <w:rFonts w:ascii="Times New Roman" w:eastAsia="Malgun Gothic" w:hAnsi="Times New Roman" w:cs="Times New Roman"/>
                <w:sz w:val="20"/>
                <w:szCs w:val="18"/>
                <w:lang w:val="en-US" w:eastAsia="ko-KR"/>
              </w:rPr>
              <w:t>RedCap</w:t>
            </w:r>
            <w:proofErr w:type="spellEnd"/>
            <w:r>
              <w:rPr>
                <w:rFonts w:ascii="Times New Roman" w:eastAsia="Malgun Gothic" w:hAnsi="Times New Roman" w:cs="Times New Roman"/>
                <w:sz w:val="20"/>
                <w:szCs w:val="18"/>
                <w:lang w:val="en-US" w:eastAsia="ko-KR"/>
              </w:rPr>
              <w:t xml:space="preserve"> UEs. We just suggest informing RAN2 of </w:t>
            </w:r>
            <w:proofErr w:type="gramStart"/>
            <w:r>
              <w:rPr>
                <w:rFonts w:ascii="Times New Roman" w:eastAsia="Malgun Gothic" w:hAnsi="Times New Roman" w:cs="Times New Roman"/>
                <w:sz w:val="20"/>
                <w:szCs w:val="18"/>
                <w:lang w:val="en-US" w:eastAsia="ko-KR"/>
              </w:rPr>
              <w:t>this potential modifications</w:t>
            </w:r>
            <w:proofErr w:type="gramEnd"/>
            <w:r>
              <w:rPr>
                <w:rFonts w:ascii="Times New Roman" w:eastAsia="Malgun Gothic" w:hAnsi="Times New Roman" w:cs="Times New Roman"/>
                <w:sz w:val="20"/>
                <w:szCs w:val="18"/>
                <w:lang w:val="en-US" w:eastAsia="ko-KR"/>
              </w:rPr>
              <w:t xml:space="preserve"> for NR-U scenarios. </w:t>
            </w:r>
          </w:p>
          <w:p w14:paraId="1DC8ACCC"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3699D990"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473C3FC8" w14:textId="77777777" w:rsidR="007777E5" w:rsidRPr="003E7464"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 xml:space="preserve">FGs </w:t>
            </w:r>
            <w:r w:rsidRPr="003E7464">
              <w:rPr>
                <w:rFonts w:ascii="Times New Roman" w:eastAsia="Malgun Gothic" w:hAnsi="Times New Roman" w:cs="Times New Roman"/>
                <w:sz w:val="20"/>
                <w:szCs w:val="18"/>
                <w:lang w:val="en-US" w:eastAsia="ko-KR"/>
              </w:rPr>
              <w:t>2-13, 2-14,</w:t>
            </w:r>
            <w:r>
              <w:rPr>
                <w:rFonts w:ascii="Times New Roman" w:eastAsia="Malgun Gothic" w:hAnsi="Times New Roman" w:cs="Times New Roman"/>
                <w:sz w:val="20"/>
                <w:szCs w:val="18"/>
                <w:lang w:val="en-US" w:eastAsia="ko-KR"/>
              </w:rPr>
              <w:t xml:space="preserve"> </w:t>
            </w:r>
            <w:r w:rsidRPr="003E7464">
              <w:rPr>
                <w:rFonts w:ascii="Times New Roman" w:eastAsia="Malgun Gothic" w:hAnsi="Times New Roman" w:cs="Times New Roman"/>
                <w:sz w:val="20"/>
                <w:szCs w:val="18"/>
                <w:lang w:val="en-US" w:eastAsia="ko-KR"/>
              </w:rPr>
              <w:t>15-18, 16-3a-3, 16-3b-2</w:t>
            </w:r>
            <w:r>
              <w:rPr>
                <w:rFonts w:ascii="Times New Roman" w:eastAsia="Malgun Gothic" w:hAnsi="Times New Roman" w:cs="Times New Roman"/>
                <w:sz w:val="20"/>
                <w:szCs w:val="18"/>
                <w:lang w:val="en-US" w:eastAsia="ko-KR"/>
              </w:rPr>
              <w:t>: no restriction for supporting more than 1 UL port in WID</w:t>
            </w:r>
          </w:p>
          <w:p w14:paraId="6D67A6A8" w14:textId="77777777" w:rsidR="007777E5" w:rsidRPr="003E7464"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 xml:space="preserve">FG </w:t>
            </w:r>
            <w:r w:rsidRPr="003E7464">
              <w:rPr>
                <w:rFonts w:ascii="Times New Roman" w:eastAsia="Malgun Gothic" w:hAnsi="Times New Roman" w:cs="Times New Roman"/>
                <w:sz w:val="20"/>
                <w:szCs w:val="18"/>
                <w:lang w:val="en-US" w:eastAsia="ko-KR"/>
              </w:rPr>
              <w:t>15-19</w:t>
            </w:r>
            <w:r>
              <w:rPr>
                <w:rFonts w:ascii="Times New Roman" w:eastAsia="Malgun Gothic" w:hAnsi="Times New Roman" w:cs="Times New Roman"/>
                <w:sz w:val="20"/>
                <w:szCs w:val="18"/>
                <w:lang w:val="en-US" w:eastAsia="ko-KR"/>
              </w:rPr>
              <w:t xml:space="preserve"> (Support of rank 2 reception): If a SL UE has two Rx branches, it may support this feature</w:t>
            </w:r>
            <w:r w:rsidRPr="003E7464">
              <w:rPr>
                <w:rFonts w:ascii="Times New Roman" w:eastAsia="Malgun Gothic" w:hAnsi="Times New Roman" w:cs="Times New Roman"/>
                <w:sz w:val="20"/>
                <w:szCs w:val="18"/>
                <w:lang w:val="en-US" w:eastAsia="ko-KR"/>
              </w:rPr>
              <w:t xml:space="preserve"> </w:t>
            </w:r>
          </w:p>
          <w:p w14:paraId="3C71746A"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p>
          <w:p w14:paraId="678BEA3C" w14:textId="77777777" w:rsidR="007777E5" w:rsidRPr="003E7464" w:rsidRDefault="00830DCB">
            <w:pPr>
              <w:pStyle w:val="ListParagraph"/>
              <w:numPr>
                <w:ilvl w:val="0"/>
                <w:numId w:val="20"/>
              </w:numPr>
              <w:ind w:left="1080"/>
              <w:jc w:val="both"/>
              <w:rPr>
                <w:rFonts w:ascii="Times New Roman" w:eastAsia="Malgun Gothic" w:hAnsi="Times New Roman" w:cs="Times New Roman"/>
                <w:sz w:val="20"/>
                <w:szCs w:val="20"/>
                <w:lang w:val="en-US" w:eastAsia="ko-KR"/>
              </w:rPr>
            </w:pPr>
            <w:r>
              <w:rPr>
                <w:rFonts w:ascii="Times New Roman" w:eastAsia="DengXian" w:hAnsi="Times New Roman" w:cs="Times New Roman"/>
                <w:sz w:val="20"/>
                <w:szCs w:val="20"/>
                <w:lang w:val="sv-SE" w:eastAsia="zh-CN"/>
              </w:rPr>
              <w:t xml:space="preserve">FG </w:t>
            </w:r>
            <w:r>
              <w:rPr>
                <w:rFonts w:ascii="Times New Roman" w:eastAsia="Malgun Gothic" w:hAnsi="Times New Roman" w:cs="Times New Roman"/>
                <w:sz w:val="20"/>
                <w:szCs w:val="18"/>
                <w:lang w:val="en-US" w:eastAsia="ko-KR"/>
              </w:rPr>
              <w:t>4-27 (More than one group of overlapping channels for control multiplexing)</w:t>
            </w:r>
          </w:p>
          <w:p w14:paraId="7DA5F6EE" w14:textId="77777777" w:rsidR="007777E5" w:rsidRPr="003E7464" w:rsidRDefault="00830DCB">
            <w:pPr>
              <w:pStyle w:val="ListParagraph"/>
              <w:numPr>
                <w:ilvl w:val="0"/>
                <w:numId w:val="20"/>
              </w:numPr>
              <w:ind w:left="1080"/>
              <w:jc w:val="both"/>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FG </w:t>
            </w:r>
            <w:r w:rsidRPr="003E7464">
              <w:rPr>
                <w:rFonts w:ascii="Times New Roman" w:eastAsia="Malgun Gothic" w:hAnsi="Times New Roman" w:cs="Times New Roman"/>
                <w:sz w:val="20"/>
                <w:szCs w:val="20"/>
                <w:lang w:val="en-US"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777E5" w14:paraId="6300A59A" w14:textId="77777777" w:rsidTr="003E7464">
        <w:tc>
          <w:tcPr>
            <w:tcW w:w="1472" w:type="dxa"/>
          </w:tcPr>
          <w:p w14:paraId="6BE2802D"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3"/>
          </w:tcPr>
          <w:p w14:paraId="6B5C32EF" w14:textId="77777777" w:rsidR="007777E5" w:rsidRDefault="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We are supportive to remove these optional FGs listed by the FL.</w:t>
            </w:r>
          </w:p>
          <w:p w14:paraId="4B1AECF1" w14:textId="77777777" w:rsidR="007777E5" w:rsidRDefault="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Additionally, FG 1-11 should be included if no feedback is provided in Question 2-1.</w:t>
            </w:r>
          </w:p>
        </w:tc>
      </w:tr>
      <w:tr w:rsidR="00830DCB" w14:paraId="7DE9373E" w14:textId="77777777" w:rsidTr="003E7464">
        <w:tc>
          <w:tcPr>
            <w:tcW w:w="1472" w:type="dxa"/>
          </w:tcPr>
          <w:p w14:paraId="2ADDECCC"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3"/>
          </w:tcPr>
          <w:p w14:paraId="1ED21E83" w14:textId="77777777" w:rsidR="00830DCB" w:rsidRDefault="00830DCB" w:rsidP="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We don’t think optional supported features should be excluded for </w:t>
            </w:r>
            <w:proofErr w:type="spellStart"/>
            <w:r>
              <w:rPr>
                <w:rFonts w:ascii="Times New Roman" w:eastAsia="SimSun" w:hAnsi="Times New Roman" w:cs="Times New Roman"/>
                <w:sz w:val="20"/>
                <w:szCs w:val="20"/>
                <w:lang w:val="en-US" w:eastAsia="zh-CN"/>
              </w:rPr>
              <w:t>RedCap</w:t>
            </w:r>
            <w:proofErr w:type="spellEnd"/>
            <w:r>
              <w:rPr>
                <w:rFonts w:ascii="Times New Roman" w:eastAsia="SimSun" w:hAnsi="Times New Roman" w:cs="Times New Roman"/>
                <w:sz w:val="20"/>
                <w:szCs w:val="20"/>
                <w:lang w:val="en-US" w:eastAsia="zh-CN"/>
              </w:rPr>
              <w:t xml:space="preserve"> by default. Following the guidance from RAN, we don’t need to do optimization of optional features, on the other hand, we don’t declare they cannot be supported as well. </w:t>
            </w:r>
          </w:p>
        </w:tc>
      </w:tr>
      <w:tr w:rsidR="00F54E0B" w14:paraId="14047F0D" w14:textId="77777777" w:rsidTr="003E7464">
        <w:tc>
          <w:tcPr>
            <w:tcW w:w="1472" w:type="dxa"/>
          </w:tcPr>
          <w:p w14:paraId="76F93371" w14:textId="77777777" w:rsidR="00F54E0B" w:rsidRDefault="00F54E0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3"/>
          </w:tcPr>
          <w:p w14:paraId="513761DF" w14:textId="77777777" w:rsidR="00F54E0B" w:rsidRPr="003E7464" w:rsidRDefault="00F54E0B" w:rsidP="00F54E0B">
            <w:pPr>
              <w:pStyle w:val="ListParagraph"/>
              <w:spacing w:after="120" w:line="240" w:lineRule="auto"/>
              <w:ind w:left="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Among the list of FL2 Question 3-4a, we support the following optional FGs should not be applicable to </w:t>
            </w:r>
            <w:proofErr w:type="spellStart"/>
            <w:r>
              <w:rPr>
                <w:rFonts w:ascii="Times New Roman" w:eastAsia="Malgun Gothic" w:hAnsi="Times New Roman" w:cs="Times New Roman"/>
                <w:szCs w:val="20"/>
                <w:lang w:val="en-US" w:eastAsia="ko-KR"/>
              </w:rPr>
              <w:t>RedCap</w:t>
            </w:r>
            <w:proofErr w:type="spellEnd"/>
            <w:r>
              <w:rPr>
                <w:rFonts w:ascii="Times New Roman" w:eastAsia="Malgun Gothic" w:hAnsi="Times New Roman" w:cs="Times New Roman"/>
                <w:szCs w:val="20"/>
                <w:lang w:val="en-US" w:eastAsia="ko-KR"/>
              </w:rPr>
              <w:t xml:space="preserve"> UEs.   </w:t>
            </w:r>
          </w:p>
          <w:p w14:paraId="54B29089" w14:textId="77777777" w:rsidR="00F54E0B" w:rsidRPr="00A26EEF"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A26EEF">
              <w:rPr>
                <w:rFonts w:ascii="Times New Roman" w:eastAsia="Malgun Gothic" w:hAnsi="Times New Roman" w:cs="Times New Roman"/>
                <w:szCs w:val="20"/>
                <w:lang w:val="en-US" w:eastAsia="ko-KR"/>
              </w:rPr>
              <w:t>(CA related) 2-56</w:t>
            </w:r>
            <w:r w:rsidRPr="003E7464">
              <w:rPr>
                <w:lang w:val="en-US"/>
              </w:rPr>
              <w:t xml:space="preserve">: </w:t>
            </w:r>
            <w:r w:rsidRPr="00A26EEF">
              <w:rPr>
                <w:rFonts w:ascii="Times New Roman" w:eastAsia="Malgun Gothic" w:hAnsi="Times New Roman" w:cs="Times New Roman"/>
                <w:szCs w:val="20"/>
                <w:lang w:val="en-US" w:eastAsia="ko-KR"/>
              </w:rPr>
              <w:t>SRS carrier switch (Report inter-cell switching time capability)</w:t>
            </w:r>
          </w:p>
          <w:p w14:paraId="615FC084" w14:textId="77777777" w:rsidR="00F54E0B"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4-25</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SRS and PUCCH/PUSCH transmission across CCs in inter-band CA</w:t>
            </w:r>
          </w:p>
          <w:p w14:paraId="3169859C" w14:textId="77777777" w:rsidR="00F54E0B" w:rsidRPr="0092016F"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CA related</w:t>
            </w:r>
          </w:p>
          <w:p w14:paraId="38377C9A" w14:textId="77777777" w:rsidR="00F54E0B"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4-26</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PRACH and SRS/PUCCH/PUSCH transmissions across CCs in inter-band CA</w:t>
            </w:r>
          </w:p>
          <w:p w14:paraId="43B3EBFF" w14:textId="77777777" w:rsidR="00F54E0B" w:rsidRPr="001B0330"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w:t>
            </w:r>
          </w:p>
          <w:p w14:paraId="68717D7C" w14:textId="77777777"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 4-27: More than one group of overlapping channels for control multiplexing</w:t>
            </w:r>
          </w:p>
          <w:p w14:paraId="64E7F4CE" w14:textId="77777777"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(Wideband related) 10-20: Support search space set configuration with freqMonitorLocation-r16</w:t>
            </w:r>
          </w:p>
          <w:p w14:paraId="31A77F38" w14:textId="77777777" w:rsidR="00F54E0B" w:rsidRPr="001B0330"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In FR1, the maximum BW of </w:t>
            </w:r>
            <w:proofErr w:type="spellStart"/>
            <w:r w:rsidRPr="001B0330">
              <w:rPr>
                <w:rFonts w:ascii="Times New Roman" w:eastAsia="Malgun Gothic" w:hAnsi="Times New Roman" w:cs="Times New Roman"/>
                <w:szCs w:val="20"/>
                <w:lang w:val="en-US" w:eastAsia="ko-KR"/>
              </w:rPr>
              <w:t>RedCap</w:t>
            </w:r>
            <w:proofErr w:type="spellEnd"/>
            <w:r w:rsidRPr="001B0330">
              <w:rPr>
                <w:rFonts w:ascii="Times New Roman" w:eastAsia="Malgun Gothic" w:hAnsi="Times New Roman" w:cs="Times New Roman"/>
                <w:szCs w:val="20"/>
                <w:lang w:val="en-US" w:eastAsia="ko-KR"/>
              </w:rPr>
              <w:t xml:space="preserve"> is 20MHz and therefore </w:t>
            </w:r>
            <w:proofErr w:type="spellStart"/>
            <w:r w:rsidRPr="001B0330">
              <w:rPr>
                <w:rFonts w:ascii="Times New Roman" w:eastAsia="Malgun Gothic" w:hAnsi="Times New Roman" w:cs="Times New Roman"/>
                <w:szCs w:val="20"/>
                <w:lang w:val="en-US" w:eastAsia="ko-KR"/>
              </w:rPr>
              <w:t>RedCap</w:t>
            </w:r>
            <w:proofErr w:type="spellEnd"/>
            <w:r w:rsidRPr="001B0330">
              <w:rPr>
                <w:rFonts w:ascii="Times New Roman" w:eastAsia="Malgun Gothic" w:hAnsi="Times New Roman" w:cs="Times New Roman"/>
                <w:szCs w:val="20"/>
                <w:lang w:val="en-US" w:eastAsia="ko-KR"/>
              </w:rPr>
              <w:t xml:space="preserve"> UE can only support the value “1” among the listed applicable numbers {1, 2, 3, 4, 5}. We hence support this FG is not applicable to </w:t>
            </w:r>
            <w:proofErr w:type="spellStart"/>
            <w:r w:rsidRPr="001B0330">
              <w:rPr>
                <w:rFonts w:ascii="Times New Roman" w:eastAsia="Malgun Gothic" w:hAnsi="Times New Roman" w:cs="Times New Roman"/>
                <w:szCs w:val="20"/>
                <w:lang w:val="en-US" w:eastAsia="ko-KR"/>
              </w:rPr>
              <w:t>RedCap</w:t>
            </w:r>
            <w:proofErr w:type="spellEnd"/>
            <w:r w:rsidRPr="001B0330">
              <w:rPr>
                <w:rFonts w:ascii="Times New Roman" w:eastAsia="Malgun Gothic" w:hAnsi="Times New Roman" w:cs="Times New Roman"/>
                <w:szCs w:val="20"/>
                <w:lang w:val="en-US" w:eastAsia="ko-KR"/>
              </w:rPr>
              <w:t>. Or the applicable maximum numbers should be changed from {1, 2, 3, 4, 5} to {1} only.</w:t>
            </w:r>
          </w:p>
          <w:p w14:paraId="01C84EE8" w14:textId="77777777"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lastRenderedPageBreak/>
              <w:t xml:space="preserve">16-3a-3: Support of rank 3,4 in Regular </w:t>
            </w:r>
            <w:proofErr w:type="spellStart"/>
            <w:r w:rsidRPr="001B0330">
              <w:rPr>
                <w:rFonts w:ascii="Times New Roman" w:eastAsia="Malgun Gothic" w:hAnsi="Times New Roman" w:cs="Times New Roman"/>
                <w:szCs w:val="20"/>
                <w:lang w:val="en-US" w:eastAsia="ko-KR"/>
              </w:rPr>
              <w:t>eType</w:t>
            </w:r>
            <w:proofErr w:type="spellEnd"/>
            <w:r w:rsidRPr="001B0330">
              <w:rPr>
                <w:rFonts w:ascii="Times New Roman" w:eastAsia="Malgun Gothic" w:hAnsi="Times New Roman" w:cs="Times New Roman"/>
                <w:szCs w:val="20"/>
                <w:lang w:val="en-US" w:eastAsia="ko-KR"/>
              </w:rPr>
              <w:t>-II</w:t>
            </w:r>
          </w:p>
          <w:p w14:paraId="7C87B94C" w14:textId="77777777" w:rsidR="00F54E0B" w:rsidRPr="003E7464"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16-3b-2: Support of rank 3,4 in Port selection </w:t>
            </w:r>
            <w:proofErr w:type="spellStart"/>
            <w:r w:rsidRPr="001B0330">
              <w:rPr>
                <w:rFonts w:ascii="Times New Roman" w:eastAsia="Malgun Gothic" w:hAnsi="Times New Roman" w:cs="Times New Roman"/>
                <w:szCs w:val="20"/>
                <w:lang w:val="en-US" w:eastAsia="ko-KR"/>
              </w:rPr>
              <w:t>eType</w:t>
            </w:r>
            <w:proofErr w:type="spellEnd"/>
            <w:r w:rsidRPr="001B0330">
              <w:rPr>
                <w:rFonts w:ascii="Times New Roman" w:eastAsia="Malgun Gothic" w:hAnsi="Times New Roman" w:cs="Times New Roman"/>
                <w:szCs w:val="20"/>
                <w:lang w:val="en-US" w:eastAsia="ko-KR"/>
              </w:rPr>
              <w:t>-II</w:t>
            </w:r>
          </w:p>
          <w:p w14:paraId="7DDCA074" w14:textId="77777777" w:rsidR="00F54E0B" w:rsidRDefault="00F54E0B" w:rsidP="00830DCB">
            <w:pPr>
              <w:pStyle w:val="ListParagraph"/>
              <w:ind w:left="0"/>
              <w:jc w:val="both"/>
              <w:rPr>
                <w:rFonts w:ascii="Times New Roman" w:eastAsia="SimSun" w:hAnsi="Times New Roman" w:cs="Times New Roman"/>
                <w:sz w:val="20"/>
                <w:szCs w:val="20"/>
                <w:lang w:val="en-US" w:eastAsia="zh-CN"/>
              </w:rPr>
            </w:pPr>
          </w:p>
        </w:tc>
      </w:tr>
      <w:tr w:rsidR="003E7464" w:rsidRPr="008C478C" w14:paraId="3AEB0E2A" w14:textId="77777777" w:rsidTr="003E7464">
        <w:tc>
          <w:tcPr>
            <w:tcW w:w="1472" w:type="dxa"/>
          </w:tcPr>
          <w:p w14:paraId="0B8AC169"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40" w:type="dxa"/>
            <w:gridSpan w:val="3"/>
          </w:tcPr>
          <w:p w14:paraId="652A88A6"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2</w:t>
            </w:r>
            <w:r>
              <w:rPr>
                <w:rFonts w:ascii="Times New Roman" w:eastAsia="SimSun" w:hAnsi="Times New Roman" w:cs="Times New Roman"/>
                <w:sz w:val="20"/>
                <w:szCs w:val="20"/>
                <w:lang w:val="en-US" w:eastAsia="zh-CN"/>
              </w:rPr>
              <w:t xml:space="preserve">-13 and 2-14 can be excluded for </w:t>
            </w:r>
            <w:proofErr w:type="spellStart"/>
            <w:r>
              <w:rPr>
                <w:rFonts w:ascii="Times New Roman" w:eastAsia="SimSun" w:hAnsi="Times New Roman" w:cs="Times New Roman"/>
                <w:sz w:val="20"/>
                <w:szCs w:val="20"/>
                <w:lang w:val="en-US" w:eastAsia="zh-CN"/>
              </w:rPr>
              <w:t>RedCap</w:t>
            </w:r>
            <w:proofErr w:type="spellEnd"/>
            <w:r>
              <w:rPr>
                <w:rFonts w:ascii="Times New Roman" w:eastAsia="SimSun" w:hAnsi="Times New Roman" w:cs="Times New Roman"/>
                <w:sz w:val="20"/>
                <w:szCs w:val="20"/>
                <w:lang w:val="en-US" w:eastAsia="zh-CN"/>
              </w:rPr>
              <w:t xml:space="preserve"> as they are related to UL MIMO. </w:t>
            </w:r>
          </w:p>
          <w:p w14:paraId="2BC9284A"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2</w:t>
            </w:r>
            <w:r>
              <w:rPr>
                <w:rFonts w:ascii="Times New Roman" w:eastAsia="SimSun" w:hAnsi="Times New Roman" w:cs="Times New Roman"/>
                <w:sz w:val="20"/>
                <w:szCs w:val="20"/>
                <w:lang w:val="en-US" w:eastAsia="zh-CN"/>
              </w:rPr>
              <w:t>-56, 4-25, 4-26, 4-27 are related to CA thus excluded</w:t>
            </w:r>
          </w:p>
          <w:p w14:paraId="5F1B6C82"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1</w:t>
            </w:r>
            <w:r>
              <w:rPr>
                <w:rFonts w:ascii="Times New Roman" w:eastAsia="SimSun" w:hAnsi="Times New Roman" w:cs="Times New Roman"/>
                <w:sz w:val="20"/>
                <w:szCs w:val="20"/>
                <w:lang w:val="en-US" w:eastAsia="zh-CN"/>
              </w:rPr>
              <w:t>0-20, 10-20a, 10-29 are related to wide bandwidth operation thus can be excluded</w:t>
            </w:r>
          </w:p>
          <w:p w14:paraId="3A1E97F6"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1</w:t>
            </w:r>
            <w:r>
              <w:rPr>
                <w:rFonts w:ascii="Times New Roman" w:eastAsia="SimSun" w:hAnsi="Times New Roman" w:cs="Times New Roman"/>
                <w:sz w:val="20"/>
                <w:szCs w:val="20"/>
                <w:lang w:val="en-US" w:eastAsia="zh-CN"/>
              </w:rPr>
              <w:t xml:space="preserve">5-18 is related to SL rank2 transmission thus can be excluded. 15-19 (SL rank 2 reception) can be supported by </w:t>
            </w:r>
            <w:proofErr w:type="spellStart"/>
            <w:r>
              <w:rPr>
                <w:rFonts w:ascii="Times New Roman" w:eastAsia="SimSun" w:hAnsi="Times New Roman" w:cs="Times New Roman"/>
                <w:sz w:val="20"/>
                <w:szCs w:val="20"/>
                <w:lang w:val="en-US" w:eastAsia="zh-CN"/>
              </w:rPr>
              <w:t>RedCap</w:t>
            </w:r>
            <w:proofErr w:type="spellEnd"/>
            <w:r>
              <w:rPr>
                <w:rFonts w:ascii="Times New Roman" w:eastAsia="SimSun" w:hAnsi="Times New Roman" w:cs="Times New Roman"/>
                <w:sz w:val="20"/>
                <w:szCs w:val="20"/>
                <w:lang w:val="en-US" w:eastAsia="zh-CN"/>
              </w:rPr>
              <w:t xml:space="preserve"> UEs supporting SL 2Rx</w:t>
            </w:r>
          </w:p>
          <w:p w14:paraId="42B87EF3" w14:textId="77777777" w:rsidR="003E7464" w:rsidRPr="008C478C"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1</w:t>
            </w:r>
            <w:r>
              <w:rPr>
                <w:rFonts w:ascii="Times New Roman" w:eastAsia="SimSun" w:hAnsi="Times New Roman" w:cs="Times New Roman"/>
                <w:sz w:val="20"/>
                <w:szCs w:val="20"/>
                <w:lang w:val="en-US" w:eastAsia="zh-CN"/>
              </w:rPr>
              <w:t xml:space="preserve">6-3a-3, 16-3b-2 are for DL MIMO rank3/4, can be excluded for </w:t>
            </w:r>
            <w:proofErr w:type="spellStart"/>
            <w:r>
              <w:rPr>
                <w:rFonts w:ascii="Times New Roman" w:eastAsia="SimSun" w:hAnsi="Times New Roman" w:cs="Times New Roman"/>
                <w:sz w:val="20"/>
                <w:szCs w:val="20"/>
                <w:lang w:val="en-US" w:eastAsia="zh-CN"/>
              </w:rPr>
              <w:t>RedCap</w:t>
            </w:r>
            <w:proofErr w:type="spellEnd"/>
            <w:r>
              <w:rPr>
                <w:rFonts w:ascii="Times New Roman" w:eastAsia="SimSun" w:hAnsi="Times New Roman" w:cs="Times New Roman"/>
                <w:sz w:val="20"/>
                <w:szCs w:val="20"/>
                <w:lang w:val="en-US" w:eastAsia="zh-CN"/>
              </w:rPr>
              <w:t xml:space="preserve">. </w:t>
            </w:r>
          </w:p>
        </w:tc>
      </w:tr>
      <w:tr w:rsidR="004C1C18" w:rsidRPr="008C478C" w14:paraId="2D8176B5" w14:textId="77777777" w:rsidTr="003E7464">
        <w:tc>
          <w:tcPr>
            <w:tcW w:w="1472" w:type="dxa"/>
          </w:tcPr>
          <w:p w14:paraId="6B270C98" w14:textId="04F3DF01" w:rsidR="004C1C18" w:rsidRDefault="004C1C18" w:rsidP="004C1C18">
            <w:pPr>
              <w:spacing w:after="180"/>
              <w:rPr>
                <w:rFonts w:ascii="Times New Roman" w:eastAsia="SimSun" w:hAnsi="Times New Roman" w:cs="Times New Roman" w:hint="eastAsia"/>
                <w:szCs w:val="20"/>
                <w:lang w:eastAsia="zh-CN"/>
              </w:rPr>
            </w:pPr>
            <w:r>
              <w:rPr>
                <w:rFonts w:ascii="Times New Roman" w:eastAsia="Batang" w:hAnsi="Times New Roman" w:cs="Times New Roman"/>
                <w:szCs w:val="20"/>
                <w:lang w:eastAsia="ko-KR"/>
              </w:rPr>
              <w:t>Nokia, NSB</w:t>
            </w:r>
          </w:p>
        </w:tc>
        <w:tc>
          <w:tcPr>
            <w:tcW w:w="12840" w:type="dxa"/>
            <w:gridSpan w:val="3"/>
          </w:tcPr>
          <w:p w14:paraId="541B11AA" w14:textId="4D0D744A" w:rsidR="004C1C18" w:rsidRDefault="004C1C18" w:rsidP="004C1C18">
            <w:pPr>
              <w:pStyle w:val="ListParagraph"/>
              <w:ind w:left="0"/>
              <w:jc w:val="both"/>
              <w:rPr>
                <w:rFonts w:ascii="Times New Roman" w:eastAsia="SimSun" w:hAnsi="Times New Roman" w:cs="Times New Roman" w:hint="eastAsia"/>
                <w:sz w:val="20"/>
                <w:szCs w:val="20"/>
                <w:lang w:val="en-US" w:eastAsia="zh-CN"/>
              </w:rPr>
            </w:pPr>
            <w:r>
              <w:rPr>
                <w:rFonts w:ascii="Times New Roman" w:eastAsia="Malgun Gothic" w:hAnsi="Times New Roman" w:cs="Times New Roman"/>
                <w:szCs w:val="20"/>
                <w:lang w:eastAsia="ko-KR"/>
              </w:rPr>
              <w:t>We do not agree with the following FGs: 2-13, 2-14, 10-20, 10-20a, 10-29, 10-x(</w:t>
            </w:r>
            <w:r>
              <w:rPr>
                <w:rFonts w:ascii="Times New Roman" w:eastAsia="Malgun Gothic" w:hAnsi="Times New Roman" w:cs="Times New Roman"/>
                <w:szCs w:val="20"/>
                <w:lang w:eastAsia="ko-KR"/>
              </w:rPr>
              <w:t>too general</w:t>
            </w:r>
            <w:r>
              <w:rPr>
                <w:rFonts w:ascii="Times New Roman" w:eastAsia="Malgun Gothic" w:hAnsi="Times New Roman" w:cs="Times New Roman"/>
                <w:szCs w:val="20"/>
                <w:lang w:eastAsia="ko-KR"/>
              </w:rPr>
              <w:t xml:space="preserve">), 15-18, 15-19. The main reason is that we understand RedCap UEs are not limited to 1TX port only. </w:t>
            </w:r>
          </w:p>
        </w:tc>
      </w:tr>
    </w:tbl>
    <w:p w14:paraId="668B2B96" w14:textId="77777777" w:rsidR="007777E5" w:rsidRPr="003E7464" w:rsidRDefault="007777E5">
      <w:pPr>
        <w:pStyle w:val="BodyText"/>
        <w:rPr>
          <w:rFonts w:ascii="Times New Roman" w:hAnsi="Times New Roman" w:cs="Times New Roman"/>
          <w:szCs w:val="20"/>
        </w:rPr>
      </w:pPr>
    </w:p>
    <w:p w14:paraId="0413FA87"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be mandatorily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04F5ED85" w14:textId="77777777" w:rsidTr="003E7464">
        <w:tc>
          <w:tcPr>
            <w:tcW w:w="1472" w:type="dxa"/>
            <w:shd w:val="clear" w:color="auto" w:fill="D9D9D9"/>
          </w:tcPr>
          <w:p w14:paraId="0D7EC924"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53F7111D"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485877BA"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765FA744" w14:textId="77777777" w:rsidTr="003E7464">
        <w:tc>
          <w:tcPr>
            <w:tcW w:w="1472" w:type="dxa"/>
          </w:tcPr>
          <w:p w14:paraId="69A5BDB6"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166BEA61"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450B36FF"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Suggest to discuss whether some or all the Rel-16 UE power saving features are mandatory for RedCap UEs, i.e. </w:t>
            </w:r>
          </w:p>
          <w:p w14:paraId="5A49B179"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7777E5" w14:paraId="34677C18" w14:textId="77777777">
              <w:tc>
                <w:tcPr>
                  <w:tcW w:w="0" w:type="auto"/>
                </w:tcPr>
                <w:p w14:paraId="582A4AD1"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19-1</w:t>
                  </w:r>
                </w:p>
              </w:tc>
              <w:tc>
                <w:tcPr>
                  <w:tcW w:w="0" w:type="auto"/>
                </w:tcPr>
                <w:p w14:paraId="6985284A"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 xml:space="preserve">DRX Adaptation </w:t>
                  </w:r>
                </w:p>
              </w:tc>
            </w:tr>
            <w:tr w:rsidR="007777E5" w14:paraId="73683856" w14:textId="77777777">
              <w:tc>
                <w:tcPr>
                  <w:tcW w:w="0" w:type="auto"/>
                </w:tcPr>
                <w:p w14:paraId="01107D10"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19-2</w:t>
                  </w:r>
                </w:p>
              </w:tc>
              <w:tc>
                <w:tcPr>
                  <w:tcW w:w="0" w:type="auto"/>
                </w:tcPr>
                <w:p w14:paraId="709A8834"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Cross Slot Scheduling</w:t>
                  </w:r>
                </w:p>
              </w:tc>
            </w:tr>
            <w:tr w:rsidR="007777E5" w14:paraId="676BE62F" w14:textId="77777777">
              <w:tc>
                <w:tcPr>
                  <w:tcW w:w="0" w:type="auto"/>
                </w:tcPr>
                <w:p w14:paraId="004633F5"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19-3</w:t>
                  </w:r>
                </w:p>
              </w:tc>
              <w:tc>
                <w:tcPr>
                  <w:tcW w:w="0" w:type="auto"/>
                </w:tcPr>
                <w:p w14:paraId="2043E318"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Maximum MIMO Layer Adaptation</w:t>
                  </w:r>
                </w:p>
              </w:tc>
            </w:tr>
            <w:tr w:rsidR="007777E5" w14:paraId="7F02D546" w14:textId="77777777">
              <w:tc>
                <w:tcPr>
                  <w:tcW w:w="0" w:type="auto"/>
                </w:tcPr>
                <w:p w14:paraId="316A98D4"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19-4a</w:t>
                  </w:r>
                </w:p>
              </w:tc>
              <w:tc>
                <w:tcPr>
                  <w:tcW w:w="0" w:type="auto"/>
                </w:tcPr>
                <w:p w14:paraId="6175CB3D"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w:t>
                  </w:r>
                </w:p>
              </w:tc>
            </w:tr>
          </w:tbl>
          <w:p w14:paraId="2ABCD0C6" w14:textId="77777777" w:rsidR="007777E5" w:rsidRDefault="007777E5">
            <w:pPr>
              <w:spacing w:after="180"/>
              <w:rPr>
                <w:rFonts w:ascii="Times New Roman" w:eastAsia="DengXian" w:hAnsi="Times New Roman" w:cs="Times New Roman"/>
                <w:szCs w:val="20"/>
                <w:lang w:eastAsia="zh-CN"/>
              </w:rPr>
            </w:pPr>
          </w:p>
          <w:p w14:paraId="28A1F69A"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7777E5" w14:paraId="13B63C1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687E2E09"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BB90309" w14:textId="77777777"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DRX preference</w:t>
                  </w:r>
                </w:p>
              </w:tc>
            </w:tr>
            <w:tr w:rsidR="007777E5" w14:paraId="1EF7F83B"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512C5E07"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E200F4E" w14:textId="77777777"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Maximum aggregated bandwidth preference</w:t>
                  </w:r>
                </w:p>
              </w:tc>
            </w:tr>
            <w:tr w:rsidR="007777E5" w14:paraId="1D3AA81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9FAC18F"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3E0416D" w14:textId="77777777"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Maximum number of secondary component carrier preference</w:t>
                  </w:r>
                </w:p>
              </w:tc>
            </w:tr>
            <w:tr w:rsidR="007777E5" w14:paraId="58C6C772"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E4F9514"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7E1723D6"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Maximum number of MIMO layers preference</w:t>
                  </w:r>
                </w:p>
              </w:tc>
            </w:tr>
            <w:tr w:rsidR="007777E5" w14:paraId="02D25E2B"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5CDE403F"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lastRenderedPageBreak/>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555396F0"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preference to transition out of RRC_CONNECTED</w:t>
                  </w:r>
                </w:p>
              </w:tc>
            </w:tr>
            <w:tr w:rsidR="007777E5" w14:paraId="43029EB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5B733717"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6E155249" w14:textId="77777777" w:rsidR="007777E5" w:rsidRDefault="00830DCB">
                  <w:pPr>
                    <w:pStyle w:val="TAL"/>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Relaxed measurement</w:t>
                  </w:r>
                </w:p>
              </w:tc>
            </w:tr>
          </w:tbl>
          <w:p w14:paraId="568F0D52" w14:textId="77777777" w:rsidR="007777E5" w:rsidRDefault="007777E5">
            <w:pPr>
              <w:spacing w:after="180"/>
              <w:rPr>
                <w:rFonts w:ascii="Times New Roman" w:eastAsia="DengXian" w:hAnsi="Times New Roman" w:cs="Times New Roman"/>
                <w:szCs w:val="20"/>
                <w:lang w:eastAsia="zh-CN"/>
              </w:rPr>
            </w:pPr>
          </w:p>
          <w:p w14:paraId="48FEE9E4"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7777E5" w14:paraId="5D038846" w14:textId="77777777" w:rsidTr="003E7464">
        <w:tc>
          <w:tcPr>
            <w:tcW w:w="1472" w:type="dxa"/>
          </w:tcPr>
          <w:p w14:paraId="4EA0DAEE"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14:paraId="0BFBC6CA"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5505DD31" w14:textId="77777777" w:rsidR="007777E5" w:rsidRDefault="00830DCB">
            <w:pPr>
              <w:spacing w:after="180"/>
              <w:rPr>
                <w:rFonts w:ascii="Times New Roman" w:eastAsia="SimSun" w:hAnsi="Times New Roman" w:cs="Times New Roman"/>
                <w:szCs w:val="20"/>
                <w:lang w:eastAsia="zh-CN"/>
              </w:rPr>
            </w:pPr>
            <w:r>
              <w:rPr>
                <w:rFonts w:ascii="Times New Roman" w:eastAsia="DengXian" w:hAnsi="Times New Roman" w:cs="Times New Roman"/>
                <w:szCs w:val="20"/>
                <w:lang w:eastAsia="zh-CN"/>
              </w:rPr>
              <w:t>Not identified.</w:t>
            </w:r>
          </w:p>
        </w:tc>
      </w:tr>
      <w:tr w:rsidR="007777E5" w14:paraId="335F679E" w14:textId="77777777" w:rsidTr="003E7464">
        <w:tc>
          <w:tcPr>
            <w:tcW w:w="1472" w:type="dxa"/>
          </w:tcPr>
          <w:p w14:paraId="6B8FDFB6"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MediaTek</w:t>
            </w:r>
          </w:p>
        </w:tc>
        <w:tc>
          <w:tcPr>
            <w:tcW w:w="561" w:type="dxa"/>
          </w:tcPr>
          <w:p w14:paraId="098633BE"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w:t>
            </w:r>
          </w:p>
        </w:tc>
        <w:tc>
          <w:tcPr>
            <w:tcW w:w="12279" w:type="dxa"/>
          </w:tcPr>
          <w:p w14:paraId="7C7BC5C7"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We don’t see a need to mandate RedCap UEs to support optional features.</w:t>
            </w:r>
          </w:p>
        </w:tc>
      </w:tr>
      <w:tr w:rsidR="007777E5" w14:paraId="7CC947D2" w14:textId="77777777" w:rsidTr="003E7464">
        <w:tc>
          <w:tcPr>
            <w:tcW w:w="1472" w:type="dxa"/>
          </w:tcPr>
          <w:p w14:paraId="6E16E9D8"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Ericsson</w:t>
            </w:r>
          </w:p>
        </w:tc>
        <w:tc>
          <w:tcPr>
            <w:tcW w:w="561" w:type="dxa"/>
          </w:tcPr>
          <w:p w14:paraId="0015EE52"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64647429"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777E5" w14:paraId="283BF91A" w14:textId="77777777" w:rsidTr="003E7464">
        <w:tc>
          <w:tcPr>
            <w:tcW w:w="1472" w:type="dxa"/>
          </w:tcPr>
          <w:p w14:paraId="50D54597"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FUTUREWEI</w:t>
            </w:r>
          </w:p>
        </w:tc>
        <w:tc>
          <w:tcPr>
            <w:tcW w:w="561" w:type="dxa"/>
          </w:tcPr>
          <w:p w14:paraId="20DB86E7"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20D305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are open to discuss making some Rel-16 PS features mandatory (e.g., FG 19-2 cross slot scheduling)</w:t>
            </w:r>
          </w:p>
          <w:p w14:paraId="5A8B2CA1"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7777E5" w14:paraId="632355ED" w14:textId="77777777" w:rsidTr="003E7464">
        <w:tc>
          <w:tcPr>
            <w:tcW w:w="1472" w:type="dxa"/>
          </w:tcPr>
          <w:p w14:paraId="1FD02168"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Qualcomm</w:t>
            </w:r>
          </w:p>
        </w:tc>
        <w:tc>
          <w:tcPr>
            <w:tcW w:w="561" w:type="dxa"/>
          </w:tcPr>
          <w:p w14:paraId="0E9E46C9"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690E42BE"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R17 RA-SDT and CG-SDT</w:t>
            </w:r>
          </w:p>
        </w:tc>
      </w:tr>
      <w:tr w:rsidR="007777E5" w14:paraId="2838C5C6" w14:textId="77777777" w:rsidTr="003E7464">
        <w:tc>
          <w:tcPr>
            <w:tcW w:w="1472" w:type="dxa"/>
          </w:tcPr>
          <w:p w14:paraId="5DA45C4F"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561" w:type="dxa"/>
          </w:tcPr>
          <w:p w14:paraId="05761C2B"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Y</w:t>
            </w:r>
          </w:p>
        </w:tc>
        <w:tc>
          <w:tcPr>
            <w:tcW w:w="12279" w:type="dxa"/>
          </w:tcPr>
          <w:p w14:paraId="1F234C74"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BWP operation without restriction on BW of BWP(s)</w:t>
            </w:r>
          </w:p>
        </w:tc>
      </w:tr>
      <w:tr w:rsidR="007777E5" w14:paraId="0FD630F4" w14:textId="77777777" w:rsidTr="003E7464">
        <w:tc>
          <w:tcPr>
            <w:tcW w:w="1472" w:type="dxa"/>
          </w:tcPr>
          <w:p w14:paraId="25080949"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LGE</w:t>
            </w:r>
          </w:p>
        </w:tc>
        <w:tc>
          <w:tcPr>
            <w:tcW w:w="561" w:type="dxa"/>
          </w:tcPr>
          <w:p w14:paraId="4058EC84"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Y</w:t>
            </w:r>
          </w:p>
        </w:tc>
        <w:tc>
          <w:tcPr>
            <w:tcW w:w="12279" w:type="dxa"/>
          </w:tcPr>
          <w:p w14:paraId="2E766A3B" w14:textId="77777777" w:rsidR="007777E5" w:rsidRDefault="00830DCB">
            <w:pPr>
              <w:pStyle w:val="TAL"/>
              <w:rPr>
                <w:rFonts w:ascii="Times New Roman" w:eastAsia="SimSun" w:hAnsi="Times New Roman" w:cs="Times New Roman"/>
                <w:sz w:val="20"/>
                <w:szCs w:val="20"/>
                <w:lang w:val="en-US"/>
              </w:rPr>
            </w:pPr>
            <w:r w:rsidRPr="003E7464">
              <w:rPr>
                <w:rFonts w:ascii="Times New Roman" w:eastAsia="Malgun Gothic" w:hAnsi="Times New Roman" w:cs="Times New Roman"/>
                <w:sz w:val="20"/>
                <w:szCs w:val="20"/>
                <w:lang w:val="en-US" w:eastAsia="ko-KR"/>
              </w:rPr>
              <w:t xml:space="preserve">Same view with Ericsson. </w:t>
            </w:r>
            <w:r w:rsidRPr="003E7464">
              <w:rPr>
                <w:rFonts w:ascii="Times New Roman" w:eastAsia="SimSun" w:hAnsi="Times New Roman" w:cs="Times New Roman"/>
                <w:sz w:val="20"/>
                <w:szCs w:val="20"/>
                <w:lang w:val="en-US"/>
              </w:rPr>
              <w:t>No other feature that shall be mandatory has been identified.</w:t>
            </w:r>
          </w:p>
        </w:tc>
      </w:tr>
      <w:tr w:rsidR="007777E5" w14:paraId="7DDE7B5E" w14:textId="77777777" w:rsidTr="003E7464">
        <w:tc>
          <w:tcPr>
            <w:tcW w:w="1472" w:type="dxa"/>
          </w:tcPr>
          <w:p w14:paraId="2720BA1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2D90AA3A"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3-5a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be mandatorily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14:paraId="21DF35A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14:paraId="0B1B4069"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2F82BAB6"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14:paraId="4541A54B"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14:paraId="026F0B89"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14:paraId="791A3FB6"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14:paraId="7F0B2B1E"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14:paraId="6A82145C"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1</w:t>
            </w:r>
            <w:r>
              <w:rPr>
                <w:rFonts w:ascii="Times New Roman" w:eastAsia="Malgun Gothic" w:hAnsi="Times New Roman" w:cs="Times New Roman"/>
                <w:sz w:val="20"/>
                <w:szCs w:val="20"/>
                <w:lang w:val="sv-SE" w:eastAsia="ko-KR"/>
              </w:rPr>
              <w:t>9-5</w:t>
            </w:r>
          </w:p>
          <w:p w14:paraId="1B53EE02"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7777E5" w14:paraId="7E76B5CA" w14:textId="77777777" w:rsidTr="003E7464">
        <w:tc>
          <w:tcPr>
            <w:tcW w:w="1472" w:type="dxa"/>
          </w:tcPr>
          <w:p w14:paraId="5B2FD1A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14:paraId="548A4A3B"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be mandatorily supported for RedCap UEs</w:t>
            </w:r>
          </w:p>
          <w:p w14:paraId="584EA87A" w14:textId="77777777" w:rsidR="007777E5" w:rsidRDefault="00830DCB">
            <w:pPr>
              <w:pStyle w:val="ListParagraph"/>
              <w:numPr>
                <w:ilvl w:val="0"/>
                <w:numId w:val="17"/>
              </w:numPr>
              <w:spacing w:after="120" w:line="240" w:lineRule="auto"/>
              <w:contextualSpacing/>
              <w:jc w:val="both"/>
              <w:rPr>
                <w:rFonts w:ascii="Times New Roman" w:eastAsia="Malgun Gothic" w:hAnsi="Times New Roman" w:cs="Times New Roman"/>
                <w:sz w:val="20"/>
                <w:szCs w:val="20"/>
                <w:lang w:val="sv-SE" w:eastAsia="ko-KR"/>
              </w:rPr>
            </w:pPr>
            <w:r>
              <w:rPr>
                <w:rFonts w:ascii="Times New Roman" w:eastAsia="Malgun Gothic" w:hAnsi="Times New Roman" w:cs="Times New Roman"/>
                <w:sz w:val="20"/>
                <w:szCs w:val="20"/>
                <w:lang w:val="sv-SE" w:eastAsia="ko-KR"/>
              </w:rPr>
              <w:t>5-17a</w:t>
            </w:r>
          </w:p>
          <w:p w14:paraId="5CA23180"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5551EBE4"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14:paraId="42D3755A" w14:textId="77777777"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4549CA46"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14:paraId="3AE1AB55" w14:textId="77777777"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20"/>
                <w:lang w:val="sv-SE" w:eastAsia="ko-KR"/>
              </w:rPr>
              <w:t>19-1, 19-2, 19-3, 19-4, 19-4a, 19-5, 19-6</w:t>
            </w:r>
          </w:p>
        </w:tc>
      </w:tr>
      <w:tr w:rsidR="007777E5" w14:paraId="0360BE9D" w14:textId="77777777" w:rsidTr="003E7464">
        <w:tc>
          <w:tcPr>
            <w:tcW w:w="1472" w:type="dxa"/>
          </w:tcPr>
          <w:p w14:paraId="2B29056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14:paraId="5FC07C4E" w14:textId="77777777" w:rsidR="007777E5" w:rsidRPr="003E7464" w:rsidRDefault="00830DCB">
            <w:pPr>
              <w:pStyle w:val="ListParagraph"/>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 xml:space="preserve">Open to mandating the following for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 considering lower capabilities in terms of DL coverage/reliability for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w:t>
            </w:r>
          </w:p>
          <w:p w14:paraId="766DB844" w14:textId="77777777" w:rsidR="007777E5" w:rsidRDefault="00830DCB">
            <w:pPr>
              <w:pStyle w:val="ListParagraph"/>
              <w:numPr>
                <w:ilvl w:val="1"/>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5-17a</w:t>
            </w:r>
          </w:p>
          <w:p w14:paraId="6A42F32D" w14:textId="77777777" w:rsidR="007777E5" w:rsidRPr="003E7464" w:rsidRDefault="00830DCB">
            <w:pPr>
              <w:pStyle w:val="ListParagraph"/>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 xml:space="preserve">FG </w:t>
            </w:r>
            <w:r>
              <w:rPr>
                <w:rFonts w:ascii="Times New Roman" w:eastAsia="Malgun Gothic" w:hAnsi="Times New Roman" w:cs="Times New Roman"/>
                <w:szCs w:val="20"/>
                <w:lang w:val="en-US" w:eastAsia="ko-KR"/>
              </w:rPr>
              <w:t xml:space="preserve">6-1a </w:t>
            </w:r>
            <w:r w:rsidRPr="003E7464">
              <w:rPr>
                <w:rFonts w:ascii="Times New Roman" w:eastAsia="Malgun Gothic" w:hAnsi="Times New Roman" w:cs="Times New Roman"/>
                <w:szCs w:val="20"/>
                <w:lang w:val="en-US" w:eastAsia="ko-KR"/>
              </w:rPr>
              <w:t>should be resolved as part of</w:t>
            </w:r>
            <w:r>
              <w:rPr>
                <w:rFonts w:ascii="Times New Roman" w:eastAsia="Malgun Gothic" w:hAnsi="Times New Roman" w:cs="Times New Roman"/>
                <w:szCs w:val="20"/>
                <w:lang w:val="en-US" w:eastAsia="ko-KR"/>
              </w:rPr>
              <w:t xml:space="preserve"> discussions in 8.6.1.1</w:t>
            </w:r>
            <w:r w:rsidRPr="003E7464">
              <w:rPr>
                <w:rFonts w:ascii="Times New Roman" w:eastAsia="Malgun Gothic" w:hAnsi="Times New Roman" w:cs="Times New Roman"/>
                <w:szCs w:val="20"/>
                <w:lang w:val="en-US" w:eastAsia="ko-KR"/>
              </w:rPr>
              <w:t>.</w:t>
            </w:r>
          </w:p>
          <w:p w14:paraId="2577E389" w14:textId="77777777" w:rsidR="007777E5" w:rsidRPr="003E7464" w:rsidRDefault="00830DCB">
            <w:pPr>
              <w:pStyle w:val="ListParagraph"/>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 xml:space="preserve">Rel-16 UE PS features or R17 SDT features should be available for optional support by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 We do not see a justification to mandate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 to implement these features – if they are relevant to certain use-cases and implementations, such UEs may support these features.</w:t>
            </w:r>
          </w:p>
        </w:tc>
      </w:tr>
      <w:tr w:rsidR="007777E5" w14:paraId="50825CE4" w14:textId="77777777" w:rsidTr="003E7464">
        <w:tc>
          <w:tcPr>
            <w:tcW w:w="1472" w:type="dxa"/>
          </w:tcPr>
          <w:p w14:paraId="317D3739"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14:paraId="2BBC434D" w14:textId="77777777"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FG 6-1a can be revisited after the outcome of 8.6.1.1 discussion.</w:t>
            </w:r>
          </w:p>
          <w:p w14:paraId="706EA049" w14:textId="77777777"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FG 5-17a, since DL coverage enhancement is not identified, also this FG does not need to be mandated.</w:t>
            </w:r>
          </w:p>
          <w:p w14:paraId="5F07FD04" w14:textId="77777777"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As for the power saving related FGs in RAN1, there is no need to mandate them.</w:t>
            </w:r>
          </w:p>
        </w:tc>
      </w:tr>
      <w:tr w:rsidR="009D037C" w14:paraId="710722AF" w14:textId="77777777" w:rsidTr="003E7464">
        <w:tc>
          <w:tcPr>
            <w:tcW w:w="1472" w:type="dxa"/>
          </w:tcPr>
          <w:p w14:paraId="343279E2" w14:textId="77777777" w:rsidR="009D037C" w:rsidRDefault="009D037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0F7AB1E4" w14:textId="77777777" w:rsidR="009D037C" w:rsidRDefault="009D037C">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We don’ see optional features have to be mandatory. If so, we should discuss them in AI 8.6 instead. </w:t>
            </w:r>
          </w:p>
        </w:tc>
      </w:tr>
      <w:tr w:rsidR="00F07F5B" w14:paraId="032ADCAE" w14:textId="77777777" w:rsidTr="003E7464">
        <w:tc>
          <w:tcPr>
            <w:tcW w:w="1472" w:type="dxa"/>
          </w:tcPr>
          <w:p w14:paraId="39CA8FE2" w14:textId="77777777" w:rsidR="00F07F5B" w:rsidRDefault="00F07F5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2AFE91C4" w14:textId="77777777" w:rsidR="00F07F5B" w:rsidRDefault="00F07F5B">
            <w:pPr>
              <w:pStyle w:val="ListParagraph"/>
              <w:spacing w:after="120" w:line="240" w:lineRule="auto"/>
              <w:ind w:left="0"/>
              <w:jc w:val="both"/>
              <w:rPr>
                <w:rFonts w:ascii="Times New Roman" w:eastAsia="SimSun" w:hAnsi="Times New Roman" w:cs="Times New Roman"/>
                <w:szCs w:val="20"/>
                <w:lang w:val="en-US" w:eastAsia="zh-CN"/>
              </w:rPr>
            </w:pPr>
            <w:r w:rsidRPr="003E7464">
              <w:rPr>
                <w:rFonts w:ascii="Times New Roman" w:eastAsia="Batang" w:hAnsi="Times New Roman" w:cs="Times New Roman"/>
                <w:szCs w:val="20"/>
                <w:lang w:val="en-US" w:eastAsia="ko-KR"/>
              </w:rPr>
              <w:t xml:space="preserve">We don’t see a need to mandate </w:t>
            </w:r>
            <w:proofErr w:type="spellStart"/>
            <w:r w:rsidRPr="003E7464">
              <w:rPr>
                <w:rFonts w:ascii="Times New Roman" w:eastAsia="Batang" w:hAnsi="Times New Roman" w:cs="Times New Roman"/>
                <w:szCs w:val="20"/>
                <w:lang w:val="en-US" w:eastAsia="ko-KR"/>
              </w:rPr>
              <w:t>RedCap</w:t>
            </w:r>
            <w:proofErr w:type="spellEnd"/>
            <w:r w:rsidRPr="003E7464">
              <w:rPr>
                <w:rFonts w:ascii="Times New Roman" w:eastAsia="Batang" w:hAnsi="Times New Roman" w:cs="Times New Roman"/>
                <w:szCs w:val="20"/>
                <w:lang w:val="en-US" w:eastAsia="ko-KR"/>
              </w:rPr>
              <w:t xml:space="preserve"> UEs to support optional features.</w:t>
            </w:r>
          </w:p>
        </w:tc>
      </w:tr>
      <w:tr w:rsidR="003E7464" w14:paraId="6C8A3F78" w14:textId="77777777" w:rsidTr="003E7464">
        <w:tc>
          <w:tcPr>
            <w:tcW w:w="1472" w:type="dxa"/>
          </w:tcPr>
          <w:p w14:paraId="1E60B5D6"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F2C962D" w14:textId="77777777" w:rsidR="003E7464" w:rsidRDefault="003E7464" w:rsidP="00812300">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W</w:t>
            </w:r>
            <w:r>
              <w:rPr>
                <w:rFonts w:ascii="Times New Roman" w:eastAsia="SimSun" w:hAnsi="Times New Roman" w:cs="Times New Roman"/>
                <w:szCs w:val="20"/>
                <w:lang w:val="en-US" w:eastAsia="zh-CN"/>
              </w:rPr>
              <w:t xml:space="preserve">e are fine to keep all of them as optional feature for </w:t>
            </w:r>
            <w:proofErr w:type="spellStart"/>
            <w:r>
              <w:rPr>
                <w:rFonts w:ascii="Times New Roman" w:eastAsia="SimSun" w:hAnsi="Times New Roman" w:cs="Times New Roman"/>
                <w:szCs w:val="20"/>
                <w:lang w:val="en-US" w:eastAsia="zh-CN"/>
              </w:rPr>
              <w:t>RedCap</w:t>
            </w:r>
            <w:proofErr w:type="spellEnd"/>
            <w:r>
              <w:rPr>
                <w:rFonts w:ascii="Times New Roman" w:eastAsia="SimSun" w:hAnsi="Times New Roman" w:cs="Times New Roman"/>
                <w:szCs w:val="20"/>
                <w:lang w:val="en-US" w:eastAsia="zh-CN"/>
              </w:rPr>
              <w:t xml:space="preserve"> UEs. </w:t>
            </w:r>
          </w:p>
        </w:tc>
      </w:tr>
      <w:tr w:rsidR="004C1C18" w14:paraId="09DDCF26" w14:textId="77777777" w:rsidTr="003E7464">
        <w:tc>
          <w:tcPr>
            <w:tcW w:w="1472" w:type="dxa"/>
          </w:tcPr>
          <w:p w14:paraId="0C163818" w14:textId="425FC9D7" w:rsidR="004C1C18" w:rsidRDefault="004C1C18" w:rsidP="004C1C18">
            <w:pPr>
              <w:spacing w:after="180"/>
              <w:rPr>
                <w:rFonts w:ascii="Times New Roman" w:eastAsia="SimSun" w:hAnsi="Times New Roman" w:cs="Times New Roman" w:hint="eastAsia"/>
                <w:szCs w:val="20"/>
                <w:lang w:eastAsia="zh-CN"/>
              </w:rPr>
            </w:pPr>
            <w:r>
              <w:rPr>
                <w:rFonts w:ascii="Times New Roman" w:eastAsia="Batang" w:hAnsi="Times New Roman" w:cs="Times New Roman"/>
                <w:szCs w:val="20"/>
                <w:lang w:eastAsia="ko-KR"/>
              </w:rPr>
              <w:t>Nokia, NSB</w:t>
            </w:r>
          </w:p>
        </w:tc>
        <w:tc>
          <w:tcPr>
            <w:tcW w:w="12840" w:type="dxa"/>
            <w:gridSpan w:val="2"/>
          </w:tcPr>
          <w:p w14:paraId="4B72B02F" w14:textId="6FCF2747" w:rsidR="004C1C18" w:rsidRDefault="004C1C18" w:rsidP="004C1C18">
            <w:pPr>
              <w:pStyle w:val="ListParagraph"/>
              <w:spacing w:after="120" w:line="240" w:lineRule="auto"/>
              <w:ind w:left="0"/>
              <w:jc w:val="both"/>
              <w:rPr>
                <w:rFonts w:ascii="Times New Roman" w:eastAsia="SimSun" w:hAnsi="Times New Roman" w:cs="Times New Roman" w:hint="eastAsia"/>
                <w:szCs w:val="20"/>
                <w:lang w:val="en-US" w:eastAsia="zh-CN"/>
              </w:rPr>
            </w:pPr>
            <w:r>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bl>
    <w:p w14:paraId="0EB1DA01" w14:textId="77777777" w:rsidR="007777E5" w:rsidRPr="003E7464" w:rsidRDefault="007777E5">
      <w:pPr>
        <w:pStyle w:val="BodyText"/>
        <w:rPr>
          <w:rFonts w:ascii="Times New Roman" w:hAnsi="Times New Roman" w:cs="Times New Roman"/>
          <w:szCs w:val="20"/>
        </w:rPr>
      </w:pPr>
    </w:p>
    <w:p w14:paraId="58051222" w14:textId="77777777" w:rsidR="007777E5" w:rsidRDefault="00830DCB">
      <w:pPr>
        <w:pStyle w:val="Heading1"/>
      </w:pPr>
      <w:r>
        <w:lastRenderedPageBreak/>
        <w:t>4</w:t>
      </w:r>
      <w:r>
        <w:tab/>
        <w:t xml:space="preserve">Rel-17 features not applicable for </w:t>
      </w:r>
      <w:proofErr w:type="spellStart"/>
      <w:r>
        <w:t>RedCap</w:t>
      </w:r>
      <w:proofErr w:type="spellEnd"/>
      <w:r>
        <w:t xml:space="preserve"> UEs</w:t>
      </w:r>
    </w:p>
    <w:p w14:paraId="55957DEA"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support for features developed in other Rel-17 work items. The FL recommendation is to postpone that discussion until the Rel-17 work items and Rel-17 UE feature list discussions have progressed a bit further.</w:t>
      </w:r>
    </w:p>
    <w:p w14:paraId="630C527F" w14:textId="77777777" w:rsidR="007777E5" w:rsidRDefault="007777E5">
      <w:pPr>
        <w:pStyle w:val="BodyText"/>
        <w:rPr>
          <w:rFonts w:ascii="Times New Roman" w:hAnsi="Times New Roman" w:cs="Times New Roman"/>
          <w:szCs w:val="20"/>
        </w:rPr>
      </w:pPr>
    </w:p>
    <w:p w14:paraId="6AC5BFD4" w14:textId="77777777" w:rsidR="007777E5" w:rsidRDefault="00830DCB">
      <w:pPr>
        <w:pStyle w:val="Heading1"/>
      </w:pPr>
      <w:r>
        <w:t>References</w:t>
      </w:r>
    </w:p>
    <w:bookmarkStart w:id="1" w:name="_Ref65143491"/>
    <w:bookmarkStart w:id="2" w:name="_Ref71040330"/>
    <w:bookmarkStart w:id="3" w:name="_Ref174151459"/>
    <w:bookmarkStart w:id="4" w:name="_Ref189809556"/>
    <w:p w14:paraId="3F5D2539" w14:textId="77777777"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7369C343" w14:textId="77777777"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5"/>
      <w:bookmarkEnd w:id="6"/>
    </w:p>
    <w:bookmarkStart w:id="7" w:name="_Ref83116980"/>
    <w:bookmarkEnd w:id="3"/>
    <w:bookmarkEnd w:id="4"/>
    <w:p w14:paraId="3B74CD16"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7"/>
    </w:p>
    <w:bookmarkStart w:id="8" w:name="_Ref83123728"/>
    <w:p w14:paraId="0AECA6A1"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33C1159A"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116687BF" w14:textId="77777777" w:rsidR="007777E5" w:rsidRDefault="00830D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57252DA"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xml:space="preserve">, “Discussion on the Capabilities of </w:t>
      </w:r>
      <w:proofErr w:type="spellStart"/>
      <w:r>
        <w:rPr>
          <w:rFonts w:ascii="Times New Roman" w:hAnsi="Times New Roman" w:cs="Times New Roman"/>
        </w:rPr>
        <w:t>RedCap</w:t>
      </w:r>
      <w:proofErr w:type="spellEnd"/>
      <w:r>
        <w:rPr>
          <w:rFonts w:ascii="Times New Roman" w:hAnsi="Times New Roman" w:cs="Times New Roman"/>
        </w:rPr>
        <w:t xml:space="preserve"> UEs”, FUTUREWEI</w:t>
      </w:r>
      <w:bookmarkEnd w:id="11"/>
    </w:p>
    <w:p w14:paraId="2DE12BF8" w14:textId="77777777" w:rsidR="007777E5" w:rsidRDefault="004C1C18">
      <w:pPr>
        <w:pStyle w:val="Reference"/>
        <w:rPr>
          <w:rFonts w:ascii="Times New Roman" w:hAnsi="Times New Roman" w:cs="Times New Roman"/>
        </w:rPr>
      </w:pPr>
      <w:hyperlink r:id="rId21" w:history="1">
        <w:r w:rsidR="00830DCB">
          <w:rPr>
            <w:rStyle w:val="Hyperlink"/>
            <w:rFonts w:ascii="Times New Roman" w:hAnsi="Times New Roman" w:cs="Times New Roman"/>
          </w:rPr>
          <w:t>R1-2108823</w:t>
        </w:r>
      </w:hyperlink>
      <w:r w:rsidR="00830DCB">
        <w:rPr>
          <w:rFonts w:ascii="Times New Roman" w:hAnsi="Times New Roman" w:cs="Times New Roman"/>
        </w:rPr>
        <w:t xml:space="preserve">, “RAN1 aspects for RAN2-led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Ericsson</w:t>
      </w:r>
    </w:p>
    <w:p w14:paraId="32609A78" w14:textId="77777777" w:rsidR="007777E5" w:rsidRDefault="004C1C18">
      <w:pPr>
        <w:pStyle w:val="Reference"/>
        <w:rPr>
          <w:rFonts w:ascii="Times New Roman" w:hAnsi="Times New Roman" w:cs="Times New Roman"/>
        </w:rPr>
      </w:pPr>
      <w:hyperlink r:id="rId22" w:history="1">
        <w:r w:rsidR="00830DCB">
          <w:rPr>
            <w:rStyle w:val="Hyperlink"/>
            <w:rFonts w:ascii="Times New Roman" w:hAnsi="Times New Roman" w:cs="Times New Roman"/>
          </w:rPr>
          <w:t>R1-2108984</w:t>
        </w:r>
      </w:hyperlink>
      <w:r w:rsidR="00830DCB">
        <w:rPr>
          <w:rFonts w:ascii="Times New Roman" w:hAnsi="Times New Roman" w:cs="Times New Roman"/>
        </w:rPr>
        <w:t>, “Discussion on L1 reduced capability signaling”, Vivo, Guangdong Genius</w:t>
      </w:r>
    </w:p>
    <w:p w14:paraId="3F12AB1C" w14:textId="77777777" w:rsidR="007777E5" w:rsidRDefault="004C1C18">
      <w:pPr>
        <w:pStyle w:val="Reference"/>
        <w:rPr>
          <w:rFonts w:ascii="Times New Roman" w:hAnsi="Times New Roman" w:cs="Times New Roman"/>
        </w:rPr>
      </w:pPr>
      <w:hyperlink r:id="rId23" w:history="1">
        <w:r w:rsidR="00830DCB">
          <w:rPr>
            <w:rStyle w:val="Hyperlink"/>
            <w:rFonts w:ascii="Times New Roman" w:hAnsi="Times New Roman" w:cs="Times New Roman"/>
          </w:rPr>
          <w:t>R1-2109313</w:t>
        </w:r>
      </w:hyperlink>
      <w:r w:rsidR="00830DCB">
        <w:rPr>
          <w:rFonts w:ascii="Times New Roman" w:hAnsi="Times New Roman" w:cs="Times New Roman"/>
        </w:rPr>
        <w:t xml:space="preserve">, “Discussion on </w:t>
      </w:r>
      <w:proofErr w:type="spellStart"/>
      <w:r w:rsidR="00830DCB">
        <w:rPr>
          <w:rFonts w:ascii="Times New Roman" w:hAnsi="Times New Roman" w:cs="Times New Roman"/>
        </w:rPr>
        <w:t>RedCap</w:t>
      </w:r>
      <w:proofErr w:type="spellEnd"/>
      <w:r w:rsidR="00830DCB">
        <w:rPr>
          <w:rFonts w:ascii="Times New Roman" w:hAnsi="Times New Roman" w:cs="Times New Roman"/>
        </w:rPr>
        <w:t xml:space="preserve"> UE capabilities”, Nokia, Nokia Shanghai Bell</w:t>
      </w:r>
    </w:p>
    <w:p w14:paraId="4A3B2FE2" w14:textId="77777777" w:rsidR="007777E5" w:rsidRDefault="004C1C18">
      <w:pPr>
        <w:pStyle w:val="Reference"/>
        <w:rPr>
          <w:rFonts w:ascii="Times New Roman" w:hAnsi="Times New Roman" w:cs="Times New Roman"/>
        </w:rPr>
      </w:pPr>
      <w:hyperlink r:id="rId24" w:history="1">
        <w:r w:rsidR="00830DCB">
          <w:rPr>
            <w:rStyle w:val="Hyperlink"/>
            <w:rFonts w:ascii="Times New Roman" w:hAnsi="Times New Roman" w:cs="Times New Roman"/>
          </w:rPr>
          <w:t>R1-2109331</w:t>
        </w:r>
      </w:hyperlink>
      <w:r w:rsidR="00830DCB">
        <w:rPr>
          <w:rFonts w:ascii="Times New Roman" w:hAnsi="Times New Roman" w:cs="Times New Roman"/>
        </w:rPr>
        <w:t xml:space="preserve">, “Discussion on RAN2 reply LS on UE capabilities for </w:t>
      </w:r>
      <w:proofErr w:type="spellStart"/>
      <w:r w:rsidR="00830DCB">
        <w:rPr>
          <w:rFonts w:ascii="Times New Roman" w:hAnsi="Times New Roman" w:cs="Times New Roman"/>
        </w:rPr>
        <w:t>RedCap</w:t>
      </w:r>
      <w:proofErr w:type="spellEnd"/>
      <w:r w:rsidR="00830DCB">
        <w:rPr>
          <w:rFonts w:ascii="Times New Roman" w:hAnsi="Times New Roman" w:cs="Times New Roman"/>
        </w:rPr>
        <w:t xml:space="preserve">”, ZTE, </w:t>
      </w:r>
      <w:proofErr w:type="spellStart"/>
      <w:r w:rsidR="00830DCB">
        <w:rPr>
          <w:rFonts w:ascii="Times New Roman" w:hAnsi="Times New Roman" w:cs="Times New Roman"/>
        </w:rPr>
        <w:t>Sanechips</w:t>
      </w:r>
      <w:proofErr w:type="spellEnd"/>
    </w:p>
    <w:bookmarkStart w:id="12" w:name="_Ref84804393"/>
    <w:p w14:paraId="5BA8BB5B" w14:textId="77777777" w:rsidR="007777E5" w:rsidRDefault="00830DCB">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12"/>
      <w:proofErr w:type="spellEnd"/>
    </w:p>
    <w:p w14:paraId="73286C1F" w14:textId="77777777" w:rsidR="007777E5" w:rsidRDefault="004C1C18">
      <w:pPr>
        <w:pStyle w:val="Reference"/>
        <w:rPr>
          <w:rFonts w:ascii="Times New Roman" w:hAnsi="Times New Roman" w:cs="Times New Roman"/>
        </w:rPr>
      </w:pPr>
      <w:hyperlink r:id="rId25" w:history="1">
        <w:r w:rsidR="00830DCB">
          <w:rPr>
            <w:rStyle w:val="Hyperlink"/>
            <w:rFonts w:ascii="Times New Roman" w:hAnsi="Times New Roman" w:cs="Times New Roman"/>
          </w:rPr>
          <w:t>R1-2109420</w:t>
        </w:r>
      </w:hyperlink>
      <w:r w:rsidR="00830DCB">
        <w:rPr>
          <w:rFonts w:ascii="Times New Roman" w:hAnsi="Times New Roman" w:cs="Times New Roman"/>
        </w:rPr>
        <w:t xml:space="preserve">, “Discussion on the remaining issues of higher layer related topics for </w:t>
      </w:r>
      <w:proofErr w:type="spellStart"/>
      <w:r w:rsidR="00830DCB">
        <w:rPr>
          <w:rFonts w:ascii="Times New Roman" w:hAnsi="Times New Roman" w:cs="Times New Roman"/>
        </w:rPr>
        <w:t>RedCap</w:t>
      </w:r>
      <w:proofErr w:type="spellEnd"/>
      <w:r w:rsidR="00830DCB">
        <w:rPr>
          <w:rFonts w:ascii="Times New Roman" w:hAnsi="Times New Roman" w:cs="Times New Roman"/>
        </w:rPr>
        <w:t>”, Xiaomi</w:t>
      </w:r>
    </w:p>
    <w:bookmarkStart w:id="13" w:name="_Ref84804461"/>
    <w:p w14:paraId="70C8C7D6" w14:textId="77777777" w:rsidR="007777E5" w:rsidRDefault="00830DCB">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xml:space="preserve">, “RAN1 aspects for RAN2-led features for </w:t>
      </w:r>
      <w:proofErr w:type="spellStart"/>
      <w:r>
        <w:rPr>
          <w:rFonts w:ascii="Times New Roman" w:hAnsi="Times New Roman" w:cs="Times New Roman"/>
        </w:rPr>
        <w:t>RedCap</w:t>
      </w:r>
      <w:proofErr w:type="spellEnd"/>
      <w:r>
        <w:rPr>
          <w:rFonts w:ascii="Times New Roman" w:hAnsi="Times New Roman" w:cs="Times New Roman"/>
        </w:rPr>
        <w:t>”, Samsung</w:t>
      </w:r>
      <w:bookmarkEnd w:id="13"/>
    </w:p>
    <w:p w14:paraId="61A75034" w14:textId="77777777" w:rsidR="007777E5" w:rsidRDefault="004C1C18">
      <w:pPr>
        <w:pStyle w:val="Reference"/>
        <w:rPr>
          <w:rFonts w:ascii="Times New Roman" w:hAnsi="Times New Roman" w:cs="Times New Roman"/>
        </w:rPr>
      </w:pPr>
      <w:hyperlink r:id="rId26" w:history="1">
        <w:r w:rsidR="00830DCB">
          <w:rPr>
            <w:rStyle w:val="Hyperlink"/>
            <w:rFonts w:ascii="Times New Roman" w:hAnsi="Times New Roman" w:cs="Times New Roman"/>
          </w:rPr>
          <w:t>R1-2109647</w:t>
        </w:r>
      </w:hyperlink>
      <w:r w:rsidR="00830DCB">
        <w:rPr>
          <w:rFonts w:ascii="Times New Roman" w:hAnsi="Times New Roman" w:cs="Times New Roman"/>
        </w:rPr>
        <w:t xml:space="preserve">, “On UE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Intel Corporation</w:t>
      </w:r>
    </w:p>
    <w:p w14:paraId="6ABCD7A5" w14:textId="77777777" w:rsidR="007777E5" w:rsidRDefault="004C1C18">
      <w:pPr>
        <w:pStyle w:val="Reference"/>
        <w:rPr>
          <w:rFonts w:ascii="Times New Roman" w:hAnsi="Times New Roman" w:cs="Times New Roman"/>
        </w:rPr>
      </w:pPr>
      <w:hyperlink r:id="rId27" w:history="1">
        <w:r w:rsidR="00830DCB">
          <w:rPr>
            <w:rStyle w:val="Hyperlink"/>
            <w:rFonts w:ascii="Times New Roman" w:hAnsi="Times New Roman" w:cs="Times New Roman"/>
          </w:rPr>
          <w:t>R1-2109687</w:t>
        </w:r>
      </w:hyperlink>
      <w:r w:rsidR="00830DCB">
        <w:rPr>
          <w:rFonts w:ascii="Times New Roman" w:hAnsi="Times New Roman" w:cs="Times New Roman"/>
        </w:rPr>
        <w:t xml:space="preserve">, “Discussion on RAN1 aspects for RAN2-led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NTT DOCOMO, INC.</w:t>
      </w:r>
    </w:p>
    <w:bookmarkStart w:id="14" w:name="_Ref84804536"/>
    <w:p w14:paraId="69A9BF56" w14:textId="77777777" w:rsidR="007777E5" w:rsidRDefault="00830DCB">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xml:space="preserve">, “[Draft] Reply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14"/>
    </w:p>
    <w:p w14:paraId="301E43C0" w14:textId="77777777" w:rsidR="007777E5" w:rsidRDefault="004C1C18">
      <w:pPr>
        <w:pStyle w:val="Reference"/>
        <w:rPr>
          <w:rFonts w:ascii="Times New Roman" w:hAnsi="Times New Roman" w:cs="Times New Roman"/>
        </w:rPr>
      </w:pPr>
      <w:hyperlink r:id="rId28" w:history="1">
        <w:r w:rsidR="00830DCB">
          <w:rPr>
            <w:rStyle w:val="Hyperlink"/>
            <w:rFonts w:ascii="Times New Roman" w:hAnsi="Times New Roman" w:cs="Times New Roman"/>
          </w:rPr>
          <w:t>R1-2109998</w:t>
        </w:r>
      </w:hyperlink>
      <w:r w:rsidR="00830DCB">
        <w:rPr>
          <w:rFonts w:ascii="Times New Roman" w:hAnsi="Times New Roman" w:cs="Times New Roman"/>
        </w:rPr>
        <w:t xml:space="preserve">, “RAN1 aspects for RAN2-led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Sharp</w:t>
      </w:r>
    </w:p>
    <w:bookmarkStart w:id="15" w:name="_Ref84576571"/>
    <w:p w14:paraId="1419D9BF"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xml:space="preserve">, “On RAN1 aspects of RAN2-led </w:t>
      </w:r>
      <w:proofErr w:type="spellStart"/>
      <w:r>
        <w:rPr>
          <w:rFonts w:ascii="Times New Roman" w:hAnsi="Times New Roman" w:cs="Times New Roman"/>
        </w:rPr>
        <w:t>RedCap</w:t>
      </w:r>
      <w:proofErr w:type="spellEnd"/>
      <w:r>
        <w:rPr>
          <w:rFonts w:ascii="Times New Roman" w:hAnsi="Times New Roman" w:cs="Times New Roman"/>
        </w:rPr>
        <w:t xml:space="preserve"> features”, Nordic Semiconductor ASA</w:t>
      </w:r>
      <w:bookmarkEnd w:id="15"/>
    </w:p>
    <w:p w14:paraId="3EC32251" w14:textId="77777777" w:rsidR="007777E5" w:rsidRDefault="007777E5">
      <w:pPr>
        <w:pStyle w:val="Reference"/>
        <w:numPr>
          <w:ilvl w:val="0"/>
          <w:numId w:val="0"/>
        </w:numPr>
        <w:ind w:left="567" w:hanging="567"/>
        <w:rPr>
          <w:rFonts w:ascii="Times New Roman" w:hAnsi="Times New Roman" w:cs="Times New Roman"/>
        </w:rPr>
      </w:pPr>
    </w:p>
    <w:sectPr w:rsidR="007777E5">
      <w:headerReference w:type="even" r:id="rId29"/>
      <w:footerReference w:type="default" r:id="rId30"/>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5CC3A" w14:textId="77777777" w:rsidR="00212103" w:rsidRDefault="00212103">
      <w:pPr>
        <w:spacing w:after="0" w:line="240" w:lineRule="auto"/>
      </w:pPr>
      <w:r>
        <w:separator/>
      </w:r>
    </w:p>
  </w:endnote>
  <w:endnote w:type="continuationSeparator" w:id="0">
    <w:p w14:paraId="687D6EC9" w14:textId="77777777" w:rsidR="00212103" w:rsidRDefault="0021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4935" w14:textId="77777777" w:rsidR="00830DCB" w:rsidRDefault="00830D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7F5B">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7F5B">
      <w:rPr>
        <w:rStyle w:val="PageNumber"/>
        <w:noProof/>
      </w:rPr>
      <w:t>19</w:t>
    </w:r>
    <w:r>
      <w:rPr>
        <w:rStyle w:val="PageNumber"/>
      </w:rPr>
      <w:fldChar w:fldCharType="end"/>
    </w:r>
    <w:r>
      <w:rPr>
        <w:rStyle w:val="PageNumber"/>
      </w:rPr>
      <w:tab/>
    </w:r>
  </w:p>
  <w:p w14:paraId="5A6C31F8" w14:textId="77777777" w:rsidR="00830DCB" w:rsidRDefault="00830DCB"/>
  <w:p w14:paraId="03C5EE62" w14:textId="77777777" w:rsidR="00830DCB" w:rsidRDefault="00830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9CF5" w14:textId="77777777" w:rsidR="00212103" w:rsidRDefault="00212103">
      <w:pPr>
        <w:spacing w:after="0" w:line="240" w:lineRule="auto"/>
      </w:pPr>
      <w:r>
        <w:separator/>
      </w:r>
    </w:p>
  </w:footnote>
  <w:footnote w:type="continuationSeparator" w:id="0">
    <w:p w14:paraId="3A6EBBE2" w14:textId="77777777" w:rsidR="00212103" w:rsidRDefault="0021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2CF9" w14:textId="77777777" w:rsidR="00830DCB" w:rsidRDefault="00830D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166F13DE" w14:textId="77777777" w:rsidR="00830DCB" w:rsidRDefault="00830DCB"/>
  <w:p w14:paraId="3E59E319" w14:textId="77777777" w:rsidR="00830DCB" w:rsidRDefault="00830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multilevel"/>
    <w:tmpl w:val="05F81A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multilevel"/>
    <w:tmpl w:val="25016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multilevel"/>
    <w:tmpl w:val="40552E2F"/>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2894663"/>
    <w:multiLevelType w:val="multilevel"/>
    <w:tmpl w:val="72894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BD1617A"/>
    <w:multiLevelType w:val="multilevel"/>
    <w:tmpl w:val="7BD16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4"/>
  </w:num>
  <w:num w:numId="4">
    <w:abstractNumId w:val="8"/>
  </w:num>
  <w:num w:numId="5">
    <w:abstractNumId w:val="5"/>
  </w:num>
  <w:num w:numId="6">
    <w:abstractNumId w:val="18"/>
  </w:num>
  <w:num w:numId="7">
    <w:abstractNumId w:val="0"/>
  </w:num>
  <w:num w:numId="8">
    <w:abstractNumId w:val="22"/>
  </w:num>
  <w:num w:numId="9">
    <w:abstractNumId w:val="14"/>
  </w:num>
  <w:num w:numId="10">
    <w:abstractNumId w:val="12"/>
  </w:num>
  <w:num w:numId="11">
    <w:abstractNumId w:val="15"/>
  </w:num>
  <w:num w:numId="12">
    <w:abstractNumId w:val="16"/>
  </w:num>
  <w:num w:numId="13">
    <w:abstractNumId w:val="9"/>
  </w:num>
  <w:num w:numId="14">
    <w:abstractNumId w:val="6"/>
  </w:num>
  <w:num w:numId="15">
    <w:abstractNumId w:val="19"/>
  </w:num>
  <w:num w:numId="16">
    <w:abstractNumId w:val="3"/>
  </w:num>
  <w:num w:numId="17">
    <w:abstractNumId w:val="7"/>
  </w:num>
  <w:num w:numId="18">
    <w:abstractNumId w:val="13"/>
  </w:num>
  <w:num w:numId="19">
    <w:abstractNumId w:val="1"/>
  </w:num>
  <w:num w:numId="20">
    <w:abstractNumId w:val="21"/>
  </w:num>
  <w:num w:numId="21">
    <w:abstractNumId w:val="23"/>
  </w:num>
  <w:num w:numId="22">
    <w:abstractNumId w:val="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2E50"/>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34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235A"/>
    <w:rsid w:val="002039D0"/>
    <w:rsid w:val="00203F96"/>
    <w:rsid w:val="00204EBF"/>
    <w:rsid w:val="002069B2"/>
    <w:rsid w:val="00206B5C"/>
    <w:rsid w:val="00207FA3"/>
    <w:rsid w:val="00210748"/>
    <w:rsid w:val="002112C0"/>
    <w:rsid w:val="0021172A"/>
    <w:rsid w:val="00211A5D"/>
    <w:rsid w:val="0021210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1E90"/>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6DCD"/>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6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1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1C18"/>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B6A"/>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681"/>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7E5"/>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389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0DCB"/>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3D73"/>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037C"/>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446C"/>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196"/>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778AD"/>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07F5B"/>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E0B"/>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3F3B51"/>
    <w:rsid w:val="56D69652"/>
    <w:rsid w:val="5ABDB337"/>
    <w:rsid w:val="5E08CEE4"/>
    <w:rsid w:val="668B77B3"/>
    <w:rsid w:val="73556B26"/>
    <w:rsid w:val="73816077"/>
    <w:rsid w:val="766B10B2"/>
    <w:rsid w:val="7AA17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2EAAD5"/>
  <w15:docId w15:val="{A11B5522-15C7-475F-9CC0-2247BE8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DD8724-3653-4835-8BE7-5A9E93F5E29B}">
  <ds:schemaRefs>
    <ds:schemaRef ds:uri="http://schemas.openxmlformats.org/officeDocument/2006/bibliography"/>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2008-01-31T16:09:00Z</cp:lastPrinted>
  <dcterms:created xsi:type="dcterms:W3CDTF">2021-10-18T08:38:00Z</dcterms:created>
  <dcterms:modified xsi:type="dcterms:W3CDTF">2021-10-18T08:38:00Z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C:\Users\feifei.sun\Downloads\RedCapCapabilityLsFLS-v013-Intel-ZTE.docx</vt:lpwstr>
  </property>
</Properties>
</file>