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55F6B8FC" w14:textId="58E4AA8D" w:rsidR="00B3084E" w:rsidRPr="00244BAC" w:rsidRDefault="00B3084E" w:rsidP="00B3084E">
      <w:pPr>
        <w:tabs>
          <w:tab w:val="right" w:pos="9216"/>
        </w:tabs>
        <w:spacing w:after="0"/>
        <w:rPr>
          <w:b/>
          <w:lang w:eastAsia="zh-CN"/>
        </w:rPr>
      </w:pPr>
      <w:r w:rsidRPr="00244BAC">
        <w:rPr>
          <w:b/>
          <w:noProof/>
          <w:lang w:eastAsia="zh-CN"/>
        </w:rPr>
        <mc:AlternateContent>
          <mc:Choice Requires="wps">
            <w:drawing>
              <wp:anchor distT="0" distB="0" distL="114300" distR="114300" simplePos="0" relativeHeight="251661312" behindDoc="0" locked="1" layoutInCell="1" allowOverlap="1" wp14:anchorId="6BBA2FE0" wp14:editId="60CBA4E0">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6162A8C"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RvwIs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44BAC">
        <w:rPr>
          <w:b/>
          <w:lang w:eastAsia="zh-CN"/>
        </w:rPr>
        <w:t>3GPP TSG RAN WG1 Meeting</w:t>
      </w:r>
      <w:r w:rsidRPr="00244BAC">
        <w:rPr>
          <w:rFonts w:hint="eastAsia"/>
          <w:b/>
          <w:lang w:eastAsia="zh-CN"/>
        </w:rPr>
        <w:t xml:space="preserve"> #10</w:t>
      </w:r>
      <w:r w:rsidRPr="00244BAC">
        <w:rPr>
          <w:b/>
          <w:lang w:eastAsia="zh-CN"/>
        </w:rPr>
        <w:t>6b</w:t>
      </w:r>
      <w:r>
        <w:rPr>
          <w:b/>
          <w:lang w:eastAsia="zh-CN"/>
        </w:rPr>
        <w:t>is</w:t>
      </w:r>
      <w:r w:rsidRPr="00244BAC">
        <w:rPr>
          <w:b/>
          <w:lang w:eastAsia="zh-CN"/>
        </w:rPr>
        <w:t>-e</w:t>
      </w:r>
      <w:r w:rsidRPr="00244BAC">
        <w:rPr>
          <w:b/>
          <w:lang w:eastAsia="zh-CN"/>
        </w:rPr>
        <w:tab/>
      </w:r>
      <w:r w:rsidRPr="00E30BD7">
        <w:rPr>
          <w:b/>
          <w:lang w:eastAsia="zh-CN"/>
        </w:rPr>
        <w:t>R1-210</w:t>
      </w:r>
      <w:r>
        <w:rPr>
          <w:b/>
          <w:lang w:eastAsia="zh-CN"/>
        </w:rPr>
        <w:t>xxxx</w:t>
      </w:r>
    </w:p>
    <w:p w14:paraId="75237130"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71F17AC" w14:textId="77777777" w:rsidR="00115170" w:rsidRDefault="00115170">
      <w:pPr>
        <w:pBdr>
          <w:top w:val="single" w:sz="4" w:space="1" w:color="auto"/>
        </w:pBdr>
        <w:spacing w:after="0"/>
        <w:jc w:val="left"/>
        <w:rPr>
          <w:b/>
          <w:sz w:val="16"/>
          <w:szCs w:val="16"/>
          <w:lang w:eastAsia="zh-CN"/>
        </w:rPr>
      </w:pPr>
    </w:p>
    <w:p w14:paraId="2EDC0404" w14:textId="22762450" w:rsidR="00115170" w:rsidRDefault="00E03DBE">
      <w:pPr>
        <w:spacing w:after="60"/>
        <w:ind w:left="1555" w:hanging="1555"/>
        <w:jc w:val="left"/>
        <w:rPr>
          <w:b/>
          <w:lang w:eastAsia="zh-CN"/>
        </w:rPr>
      </w:pPr>
      <w:r>
        <w:rPr>
          <w:b/>
          <w:lang w:eastAsia="zh-CN"/>
        </w:rPr>
        <w:t>Agenda Item:</w:t>
      </w:r>
      <w:r>
        <w:rPr>
          <w:b/>
          <w:lang w:eastAsia="zh-CN"/>
        </w:rPr>
        <w:tab/>
      </w:r>
      <w:r w:rsidR="00151505">
        <w:rPr>
          <w:b/>
          <w:lang w:eastAsia="zh-CN"/>
        </w:rPr>
        <w:t>5</w:t>
      </w:r>
      <w:r w:rsidR="00593237">
        <w:rPr>
          <w:b/>
          <w:lang w:eastAsia="zh-CN"/>
        </w:rPr>
        <w:t>.1</w:t>
      </w:r>
    </w:p>
    <w:p w14:paraId="4992E1D2"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22EE235C" w14:textId="0D900119" w:rsidR="00115170" w:rsidRDefault="00E03DBE">
      <w:pPr>
        <w:spacing w:after="60"/>
        <w:ind w:left="1555" w:hanging="1555"/>
        <w:jc w:val="left"/>
        <w:rPr>
          <w:b/>
          <w:lang w:eastAsia="zh-CN"/>
        </w:rPr>
      </w:pPr>
      <w:r>
        <w:rPr>
          <w:b/>
          <w:lang w:eastAsia="zh-CN"/>
        </w:rPr>
        <w:t>Title:</w:t>
      </w:r>
      <w:r>
        <w:rPr>
          <w:b/>
          <w:lang w:eastAsia="zh-CN"/>
        </w:rPr>
        <w:tab/>
      </w:r>
      <w:r w:rsidR="002D2474">
        <w:rPr>
          <w:b/>
          <w:lang w:eastAsia="zh-CN"/>
        </w:rPr>
        <w:t>[</w:t>
      </w:r>
      <w:r w:rsidR="009009E7">
        <w:rPr>
          <w:b/>
          <w:lang w:eastAsia="zh-CN"/>
        </w:rPr>
        <w:t>Draft</w:t>
      </w:r>
      <w:r w:rsidR="002D2474">
        <w:rPr>
          <w:b/>
          <w:lang w:eastAsia="zh-CN"/>
        </w:rPr>
        <w:t>]</w:t>
      </w:r>
      <w:r w:rsidR="009009E7">
        <w:rPr>
          <w:b/>
          <w:lang w:eastAsia="zh-CN"/>
        </w:rPr>
        <w:t xml:space="preserve"> </w:t>
      </w:r>
      <w:r>
        <w:rPr>
          <w:b/>
          <w:lang w:eastAsia="zh-CN"/>
        </w:rPr>
        <w:t xml:space="preserve">Summary#1 of </w:t>
      </w:r>
      <w:r w:rsidR="00151505">
        <w:rPr>
          <w:b/>
          <w:lang w:eastAsia="zh-CN"/>
        </w:rPr>
        <w:t xml:space="preserve">email discussion </w:t>
      </w:r>
      <w:r w:rsidR="00E7702B" w:rsidRPr="00E7702B">
        <w:rPr>
          <w:b/>
          <w:lang w:eastAsia="zh-CN"/>
        </w:rPr>
        <w:t xml:space="preserve">[106bis-e-NR-SCell-Dropping] </w:t>
      </w:r>
      <w:r w:rsidR="00151505">
        <w:rPr>
          <w:b/>
          <w:lang w:eastAsia="zh-CN"/>
        </w:rPr>
        <w:t xml:space="preserve">on reply LS to </w:t>
      </w:r>
      <w:r w:rsidR="00151505" w:rsidRPr="00151505">
        <w:rPr>
          <w:b/>
          <w:lang w:eastAsia="zh-CN"/>
        </w:rPr>
        <w:t>R1-210870</w:t>
      </w:r>
      <w:r w:rsidR="00D44B8C">
        <w:rPr>
          <w:b/>
          <w:lang w:eastAsia="zh-CN"/>
        </w:rPr>
        <w:t>1</w:t>
      </w:r>
    </w:p>
    <w:p w14:paraId="24CF53BE"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40CC7943" w14:textId="77777777" w:rsidR="00115170" w:rsidRDefault="00115170">
      <w:pPr>
        <w:pBdr>
          <w:bottom w:val="single" w:sz="4" w:space="1" w:color="auto"/>
        </w:pBdr>
        <w:spacing w:after="0"/>
        <w:jc w:val="left"/>
        <w:rPr>
          <w:b/>
          <w:sz w:val="16"/>
          <w:szCs w:val="16"/>
          <w:lang w:eastAsia="zh-CN"/>
        </w:rPr>
      </w:pPr>
    </w:p>
    <w:p w14:paraId="7F54E5FD" w14:textId="77777777" w:rsidR="00115170" w:rsidRDefault="00E03DBE">
      <w:pPr>
        <w:pStyle w:val="1"/>
      </w:pPr>
      <w:bookmarkStart w:id="2" w:name="_Ref124589705"/>
      <w:bookmarkStart w:id="3" w:name="_Ref129681862"/>
      <w:r>
        <w:t>Introduction</w:t>
      </w:r>
      <w:bookmarkEnd w:id="2"/>
      <w:bookmarkEnd w:id="3"/>
    </w:p>
    <w:p w14:paraId="3503EA3B" w14:textId="47DEBD35" w:rsidR="00151505" w:rsidRDefault="00151505">
      <w:pPr>
        <w:rPr>
          <w:lang w:eastAsia="zh-CN"/>
        </w:rPr>
      </w:pPr>
      <w:r>
        <w:rPr>
          <w:lang w:eastAsia="zh-CN"/>
        </w:rPr>
        <w:t xml:space="preserve">A RAN4 LS [1] asks RAN1 </w:t>
      </w:r>
      <w:r w:rsidR="00701895">
        <w:rPr>
          <w:lang w:eastAsia="zh-CN"/>
        </w:rPr>
        <w:t>three</w:t>
      </w:r>
      <w:r>
        <w:rPr>
          <w:lang w:eastAsia="zh-CN"/>
        </w:rPr>
        <w:t xml:space="preserve"> questions on </w:t>
      </w:r>
      <w:r w:rsidR="00222349">
        <w:rPr>
          <w:lang w:eastAsia="zh-CN"/>
        </w:rPr>
        <w:t xml:space="preserve">UL power control of </w:t>
      </w:r>
      <w:proofErr w:type="spellStart"/>
      <w:r w:rsidR="00222349">
        <w:rPr>
          <w:lang w:eastAsia="zh-CN"/>
        </w:rPr>
        <w:t>SCells</w:t>
      </w:r>
      <w:proofErr w:type="spellEnd"/>
      <w:r w:rsidR="00222349">
        <w:rPr>
          <w:lang w:eastAsia="zh-CN"/>
        </w:rPr>
        <w:t xml:space="preserve"> in NR-CA</w:t>
      </w:r>
      <w:r>
        <w:rPr>
          <w:lang w:eastAsia="zh-CN"/>
        </w:rPr>
        <w:t>, as copied below.</w:t>
      </w:r>
    </w:p>
    <w:tbl>
      <w:tblPr>
        <w:tblStyle w:val="af9"/>
        <w:tblW w:w="0" w:type="auto"/>
        <w:tblLook w:val="04A0" w:firstRow="1" w:lastRow="0" w:firstColumn="1" w:lastColumn="0" w:noHBand="0" w:noVBand="1"/>
      </w:tblPr>
      <w:tblGrid>
        <w:gridCol w:w="9307"/>
      </w:tblGrid>
      <w:tr w:rsidR="00151505" w14:paraId="42F718F1" w14:textId="77777777" w:rsidTr="00151505">
        <w:tc>
          <w:tcPr>
            <w:tcW w:w="9307" w:type="dxa"/>
          </w:tcPr>
          <w:p w14:paraId="1D0937B6"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rFonts w:hint="eastAsia"/>
                <w:b/>
                <w:i/>
                <w:kern w:val="0"/>
                <w:szCs w:val="20"/>
                <w:lang w:val="en-GB" w:eastAsia="zh-CN"/>
              </w:rPr>
              <w:t>R</w:t>
            </w:r>
            <w:r w:rsidRPr="00917DCA">
              <w:rPr>
                <w:b/>
                <w:i/>
                <w:kern w:val="0"/>
                <w:szCs w:val="20"/>
                <w:lang w:val="en-GB" w:eastAsia="zh-CN"/>
              </w:rPr>
              <w:t>eference:</w:t>
            </w:r>
          </w:p>
          <w:p w14:paraId="05AAF13A"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b/>
                <w:i/>
                <w:kern w:val="0"/>
                <w:szCs w:val="20"/>
                <w:lang w:val="en-GB" w:eastAsia="zh-CN"/>
              </w:rPr>
              <w:t xml:space="preserve">[1] R4-2103410, “LS on </w:t>
            </w:r>
            <w:proofErr w:type="spellStart"/>
            <w:r w:rsidRPr="00917DCA">
              <w:rPr>
                <w:b/>
                <w:i/>
                <w:kern w:val="0"/>
                <w:szCs w:val="20"/>
                <w:lang w:val="en-GB" w:eastAsia="zh-CN"/>
              </w:rPr>
              <w:t>Scell</w:t>
            </w:r>
            <w:proofErr w:type="spellEnd"/>
            <w:r w:rsidRPr="00917DCA">
              <w:rPr>
                <w:b/>
                <w:i/>
                <w:kern w:val="0"/>
                <w:szCs w:val="20"/>
                <w:lang w:val="en-GB" w:eastAsia="zh-CN"/>
              </w:rPr>
              <w:t xml:space="preserve"> dropping”, RAN4 #98-e</w:t>
            </w:r>
          </w:p>
          <w:p w14:paraId="5B34DF77" w14:textId="77777777" w:rsidR="00917DCA" w:rsidRPr="00917DCA" w:rsidRDefault="00917DCA" w:rsidP="00917DCA">
            <w:pPr>
              <w:overflowPunct w:val="0"/>
              <w:snapToGrid/>
              <w:spacing w:line="240" w:lineRule="auto"/>
              <w:jc w:val="left"/>
              <w:textAlignment w:val="baseline"/>
              <w:rPr>
                <w:b/>
                <w:i/>
                <w:kern w:val="0"/>
                <w:szCs w:val="20"/>
                <w:lang w:val="en-GB" w:eastAsia="zh-CN"/>
              </w:rPr>
            </w:pPr>
          </w:p>
          <w:p w14:paraId="0A4AA8E4" w14:textId="77777777" w:rsidR="00917DCA" w:rsidRPr="00917DCA" w:rsidRDefault="00917DCA" w:rsidP="00917DCA">
            <w:pPr>
              <w:overflowPunct w:val="0"/>
              <w:snapToGrid/>
              <w:spacing w:line="240" w:lineRule="auto"/>
              <w:jc w:val="left"/>
              <w:textAlignment w:val="baseline"/>
              <w:rPr>
                <w:b/>
                <w:i/>
                <w:kern w:val="0"/>
                <w:szCs w:val="20"/>
                <w:lang w:val="en-GB" w:eastAsia="zh-CN"/>
              </w:rPr>
            </w:pPr>
            <w:r w:rsidRPr="00917DCA">
              <w:rPr>
                <w:b/>
                <w:i/>
                <w:kern w:val="0"/>
                <w:szCs w:val="20"/>
                <w:lang w:val="en-GB" w:eastAsia="zh-CN"/>
              </w:rPr>
              <w:t>1. Overall Description:</w:t>
            </w:r>
          </w:p>
          <w:p w14:paraId="6D3DF297"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 xml:space="preserve">RAN #92-e tasked RAN4 to further discuss on </w:t>
            </w:r>
            <w:proofErr w:type="spellStart"/>
            <w:r w:rsidRPr="00917DCA">
              <w:rPr>
                <w:i/>
                <w:kern w:val="0"/>
                <w:szCs w:val="20"/>
                <w:lang w:val="en-GB" w:eastAsia="zh-CN"/>
              </w:rPr>
              <w:t>Scell</w:t>
            </w:r>
            <w:proofErr w:type="spellEnd"/>
            <w:r w:rsidRPr="00917DCA">
              <w:rPr>
                <w:i/>
                <w:kern w:val="0"/>
                <w:szCs w:val="20"/>
                <w:lang w:val="en-GB" w:eastAsia="zh-CN"/>
              </w:rPr>
              <w:t xml:space="preserve"> dropping issue. Discussion on </w:t>
            </w:r>
            <w:proofErr w:type="spellStart"/>
            <w:r w:rsidRPr="00917DCA">
              <w:rPr>
                <w:i/>
                <w:kern w:val="0"/>
                <w:szCs w:val="20"/>
                <w:lang w:val="en-GB" w:eastAsia="zh-CN"/>
              </w:rPr>
              <w:t>Scell</w:t>
            </w:r>
            <w:proofErr w:type="spellEnd"/>
            <w:r w:rsidRPr="00917DCA">
              <w:rPr>
                <w:i/>
                <w:kern w:val="0"/>
                <w:szCs w:val="20"/>
                <w:lang w:val="en-GB" w:eastAsia="zh-CN"/>
              </w:rPr>
              <w:t xml:space="preserve"> dropping of CA is triggered by a measurement problem found in </w:t>
            </w:r>
            <w:proofErr w:type="spellStart"/>
            <w:proofErr w:type="gramStart"/>
            <w:r w:rsidRPr="00917DCA">
              <w:rPr>
                <w:i/>
                <w:kern w:val="0"/>
                <w:szCs w:val="20"/>
                <w:lang w:val="en-GB" w:eastAsia="zh-CN"/>
              </w:rPr>
              <w:t>MoP</w:t>
            </w:r>
            <w:proofErr w:type="spellEnd"/>
            <w:r w:rsidRPr="00917DCA">
              <w:rPr>
                <w:i/>
                <w:kern w:val="0"/>
                <w:szCs w:val="20"/>
                <w:lang w:val="en-GB" w:eastAsia="zh-CN"/>
              </w:rPr>
              <w:t>(</w:t>
            </w:r>
            <w:proofErr w:type="gramEnd"/>
            <w:r w:rsidRPr="00917DCA">
              <w:rPr>
                <w:i/>
                <w:kern w:val="0"/>
                <w:szCs w:val="20"/>
                <w:lang w:val="en-GB" w:eastAsia="zh-CN"/>
              </w:rPr>
              <w:t xml:space="preserve">maximum output power) of FR2 intra-band UL CA and later commented the same unexpected </w:t>
            </w:r>
            <w:proofErr w:type="spellStart"/>
            <w:r w:rsidRPr="00917DCA">
              <w:rPr>
                <w:i/>
                <w:kern w:val="0"/>
                <w:szCs w:val="20"/>
                <w:lang w:val="en-GB" w:eastAsia="zh-CN"/>
              </w:rPr>
              <w:t>SCell</w:t>
            </w:r>
            <w:proofErr w:type="spellEnd"/>
            <w:r w:rsidRPr="00917DCA">
              <w:rPr>
                <w:i/>
                <w:kern w:val="0"/>
                <w:szCs w:val="20"/>
                <w:lang w:val="en-GB" w:eastAsia="zh-CN"/>
              </w:rPr>
              <w:t xml:space="preserve"> dropping issue is found problematic also in field operation (R4-2112826). Meanwhile, it is also confirmed by RAN4 that the problem also exists for FR1 CA. The background and suggestion on CA measurements are captured in [1] and sent to RAN5. </w:t>
            </w:r>
          </w:p>
          <w:p w14:paraId="7C907AC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In TS 38.213, the transmission priority rule for CA is specified based on physical channel, and also with: “In case of same priority order and for operation with carrier aggregation, the UE prioritizes power allocation for transmissions on the primary cell of the MCG or the SCG over transmissions on a secondary cell”. Thus, the UE is always required to drop the power on cell with lower priority when the configured power on cell with high priority occupies all power ability of the UE</w:t>
            </w:r>
            <w:r w:rsidRPr="00917DCA">
              <w:rPr>
                <w:rFonts w:hint="eastAsia"/>
                <w:i/>
                <w:kern w:val="0"/>
                <w:szCs w:val="20"/>
                <w:lang w:val="en-GB" w:eastAsia="zh-CN"/>
              </w:rPr>
              <w:t>.</w:t>
            </w:r>
            <w:r w:rsidRPr="00917DCA">
              <w:rPr>
                <w:i/>
                <w:kern w:val="0"/>
                <w:szCs w:val="20"/>
                <w:lang w:val="en-GB" w:eastAsia="zh-CN"/>
              </w:rPr>
              <w:t xml:space="preserve"> </w:t>
            </w:r>
          </w:p>
          <w:p w14:paraId="4DC3CC56"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In order to advance the above discussions, RAN4 would like to ask RAN1 following questions:</w:t>
            </w:r>
          </w:p>
          <w:p w14:paraId="6B82CC31"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1: </w:t>
            </w:r>
            <w:r w:rsidRPr="00917DCA">
              <w:rPr>
                <w:i/>
                <w:kern w:val="0"/>
                <w:szCs w:val="20"/>
                <w:lang w:val="en-GB" w:eastAsia="zh-CN"/>
              </w:rPr>
              <w:t xml:space="preserve">Whether UE drop </w:t>
            </w:r>
            <w:proofErr w:type="spellStart"/>
            <w:r w:rsidRPr="00917DCA">
              <w:rPr>
                <w:i/>
                <w:kern w:val="0"/>
                <w:szCs w:val="20"/>
                <w:lang w:val="en-GB" w:eastAsia="zh-CN"/>
              </w:rPr>
              <w:t>Scell</w:t>
            </w:r>
            <w:proofErr w:type="spellEnd"/>
            <w:r w:rsidRPr="00917DCA">
              <w:rPr>
                <w:i/>
                <w:kern w:val="0"/>
                <w:szCs w:val="20"/>
                <w:lang w:val="en-GB" w:eastAsia="zh-CN"/>
              </w:rPr>
              <w:t xml:space="preserve"> power according to the priority rule defined in 38.213 </w:t>
            </w:r>
            <w:r w:rsidRPr="00917DCA">
              <w:rPr>
                <w:rFonts w:hint="eastAsia"/>
                <w:i/>
                <w:kern w:val="0"/>
                <w:szCs w:val="20"/>
                <w:lang w:val="en-GB" w:eastAsia="zh-CN"/>
              </w:rPr>
              <w:t>i</w:t>
            </w:r>
            <w:r w:rsidRPr="00917DCA">
              <w:rPr>
                <w:i/>
                <w:kern w:val="0"/>
                <w:szCs w:val="20"/>
                <w:lang w:val="en-GB" w:eastAsia="zh-CN"/>
              </w:rPr>
              <w:t>s considered as an issue from RAN1 perspective.</w:t>
            </w:r>
          </w:p>
          <w:p w14:paraId="13E0628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2: </w:t>
            </w:r>
            <w:r w:rsidRPr="00917DCA">
              <w:rPr>
                <w:i/>
                <w:kern w:val="0"/>
                <w:szCs w:val="20"/>
                <w:lang w:val="en-GB" w:eastAsia="zh-CN"/>
              </w:rPr>
              <w:t xml:space="preserve">Whether UE drop </w:t>
            </w:r>
            <w:proofErr w:type="spellStart"/>
            <w:r w:rsidRPr="00917DCA">
              <w:rPr>
                <w:i/>
                <w:kern w:val="0"/>
                <w:szCs w:val="20"/>
                <w:lang w:val="en-GB" w:eastAsia="zh-CN"/>
              </w:rPr>
              <w:t>Scell</w:t>
            </w:r>
            <w:proofErr w:type="spellEnd"/>
            <w:r w:rsidRPr="00917DCA">
              <w:rPr>
                <w:i/>
                <w:kern w:val="0"/>
                <w:szCs w:val="20"/>
                <w:lang w:val="en-GB" w:eastAsia="zh-CN"/>
              </w:rPr>
              <w:t xml:space="preserve"> power according to the priority rule defined in 38.213 has been addressed from 16 or 17? If not, what expected solution(s) are?</w:t>
            </w:r>
          </w:p>
          <w:p w14:paraId="5D6D3E2C" w14:textId="5A62BDE0" w:rsidR="00151505" w:rsidRPr="00917DCA" w:rsidRDefault="00917DCA" w:rsidP="00917DCA">
            <w:pPr>
              <w:overflowPunct w:val="0"/>
              <w:snapToGrid/>
              <w:spacing w:after="180" w:line="240" w:lineRule="auto"/>
              <w:jc w:val="left"/>
              <w:textAlignment w:val="baseline"/>
              <w:rPr>
                <w:rFonts w:ascii="Arial" w:eastAsiaTheme="minorEastAsia" w:hAnsi="Arial" w:cs="Arial"/>
                <w:lang w:val="en-GB" w:eastAsia="zh-CN"/>
              </w:rPr>
            </w:pPr>
            <w:r w:rsidRPr="00917DCA">
              <w:rPr>
                <w:b/>
                <w:i/>
                <w:kern w:val="0"/>
                <w:szCs w:val="20"/>
                <w:lang w:val="en-GB" w:eastAsia="zh-CN"/>
              </w:rPr>
              <w:t xml:space="preserve">Question 3: </w:t>
            </w:r>
            <w:r w:rsidRPr="00917DCA">
              <w:rPr>
                <w:i/>
                <w:kern w:val="0"/>
                <w:szCs w:val="20"/>
                <w:lang w:val="en-GB" w:eastAsia="zh-CN"/>
              </w:rPr>
              <w:t xml:space="preserve">If the problem above is solved in RAN4 specifications with solution by higher layer configuration, e.g. introduce additional UE-specific configuration of power limits on </w:t>
            </w:r>
            <w:proofErr w:type="spellStart"/>
            <w:proofErr w:type="gramStart"/>
            <w:r w:rsidRPr="00917DCA">
              <w:rPr>
                <w:i/>
                <w:kern w:val="0"/>
                <w:szCs w:val="20"/>
                <w:lang w:val="en-GB" w:eastAsia="zh-CN"/>
              </w:rPr>
              <w:t>Pcmax,f</w:t>
            </w:r>
            <w:proofErr w:type="gramEnd"/>
            <w:r w:rsidRPr="00917DCA">
              <w:rPr>
                <w:i/>
                <w:kern w:val="0"/>
                <w:szCs w:val="20"/>
                <w:lang w:val="en-GB" w:eastAsia="zh-CN"/>
              </w:rPr>
              <w:t>,c</w:t>
            </w:r>
            <w:proofErr w:type="spellEnd"/>
            <w:r w:rsidRPr="00917DCA">
              <w:rPr>
                <w:i/>
                <w:kern w:val="0"/>
                <w:szCs w:val="20"/>
                <w:lang w:val="en-GB" w:eastAsia="zh-CN"/>
              </w:rPr>
              <w:t xml:space="preserve"> for each CC to prevent </w:t>
            </w:r>
            <w:proofErr w:type="spellStart"/>
            <w:r w:rsidRPr="00917DCA">
              <w:rPr>
                <w:i/>
                <w:kern w:val="0"/>
                <w:szCs w:val="20"/>
                <w:lang w:val="en-GB" w:eastAsia="zh-CN"/>
              </w:rPr>
              <w:t>SCell</w:t>
            </w:r>
            <w:proofErr w:type="spellEnd"/>
            <w:r w:rsidRPr="00917DCA">
              <w:rPr>
                <w:i/>
                <w:kern w:val="0"/>
                <w:szCs w:val="20"/>
                <w:lang w:val="en-GB" w:eastAsia="zh-CN"/>
              </w:rPr>
              <w:t xml:space="preserve"> dropping (see e.g. R4-2112826 or R4-2114551 for details), is there any expected RAN1 spec impact or possible conflict with UE behaviour defined in RAN1 specifications?</w:t>
            </w:r>
          </w:p>
        </w:tc>
      </w:tr>
    </w:tbl>
    <w:p w14:paraId="360230B7" w14:textId="77777777" w:rsidR="00151505" w:rsidRDefault="00151505">
      <w:pPr>
        <w:rPr>
          <w:lang w:eastAsia="zh-CN"/>
        </w:rPr>
      </w:pPr>
    </w:p>
    <w:p w14:paraId="77081544" w14:textId="723DA841" w:rsidR="00115170" w:rsidRDefault="00E03DBE">
      <w:pPr>
        <w:rPr>
          <w:lang w:eastAsia="zh-CN"/>
        </w:rPr>
      </w:pPr>
      <w:r>
        <w:rPr>
          <w:lang w:eastAsia="zh-CN"/>
        </w:rPr>
        <w:t xml:space="preserve">As per chairman’s guidance, </w:t>
      </w:r>
      <w:r w:rsidR="00151505">
        <w:rPr>
          <w:lang w:eastAsia="zh-CN"/>
        </w:rPr>
        <w:t>a reply LS is discussed and</w:t>
      </w:r>
      <w:r>
        <w:rPr>
          <w:lang w:eastAsia="zh-CN"/>
        </w:rPr>
        <w:t xml:space="preserve"> is expected to complete by </w:t>
      </w:r>
      <w:r w:rsidR="00EB76DC">
        <w:rPr>
          <w:color w:val="FF0000"/>
          <w:lang w:eastAsia="zh-CN"/>
        </w:rPr>
        <w:t>October 1</w:t>
      </w:r>
      <w:r w:rsidR="00151505">
        <w:rPr>
          <w:color w:val="FF0000"/>
          <w:lang w:eastAsia="zh-CN"/>
        </w:rPr>
        <w:t>8</w:t>
      </w:r>
      <w:r>
        <w:rPr>
          <w:color w:val="FF0000"/>
          <w:lang w:eastAsia="zh-CN"/>
        </w:rPr>
        <w:t>.</w:t>
      </w:r>
      <w:r>
        <w:rPr>
          <w:lang w:eastAsia="zh-CN"/>
        </w:rPr>
        <w:t xml:space="preserve"> </w:t>
      </w:r>
    </w:p>
    <w:p w14:paraId="36B47EA7" w14:textId="77777777" w:rsidR="00D44B8C" w:rsidRPr="00D44B8C" w:rsidRDefault="00D44B8C" w:rsidP="00D44B8C">
      <w:pPr>
        <w:autoSpaceDE/>
        <w:autoSpaceDN/>
        <w:adjustRightInd/>
        <w:snapToGrid/>
        <w:spacing w:after="0" w:line="240" w:lineRule="auto"/>
        <w:contextualSpacing/>
        <w:rPr>
          <w:rFonts w:eastAsia="Batang"/>
          <w:kern w:val="0"/>
          <w:szCs w:val="24"/>
          <w:lang w:val="en-GB" w:eastAsia="x-none"/>
        </w:rPr>
      </w:pPr>
      <w:r w:rsidRPr="00D44B8C">
        <w:rPr>
          <w:rFonts w:eastAsia="Batang"/>
          <w:kern w:val="0"/>
          <w:szCs w:val="24"/>
          <w:highlight w:val="cyan"/>
          <w:lang w:val="en-GB" w:eastAsia="x-none"/>
        </w:rPr>
        <w:t xml:space="preserve">[106bis-e-NR-SCell-Dropping] Discuss incoming LS on </w:t>
      </w:r>
      <w:proofErr w:type="spellStart"/>
      <w:r w:rsidRPr="00D44B8C">
        <w:rPr>
          <w:rFonts w:eastAsia="Batang"/>
          <w:kern w:val="0"/>
          <w:szCs w:val="24"/>
          <w:highlight w:val="cyan"/>
          <w:lang w:val="en-GB" w:eastAsia="x-none"/>
        </w:rPr>
        <w:t>SCell</w:t>
      </w:r>
      <w:proofErr w:type="spellEnd"/>
      <w:r w:rsidRPr="00D44B8C">
        <w:rPr>
          <w:rFonts w:eastAsia="Batang"/>
          <w:kern w:val="0"/>
          <w:szCs w:val="24"/>
          <w:highlight w:val="cyan"/>
          <w:lang w:val="en-GB" w:eastAsia="x-none"/>
        </w:rPr>
        <w:t xml:space="preserve"> dropping issue of CA for a possible reply LS by October 18 – Frank (Huawei)</w:t>
      </w:r>
    </w:p>
    <w:p w14:paraId="278C37B0" w14:textId="6DF087EC" w:rsidR="00115170" w:rsidRPr="00D44B8C" w:rsidRDefault="00115170">
      <w:pPr>
        <w:rPr>
          <w:rFonts w:eastAsiaTheme="minorEastAsia"/>
          <w:lang w:val="en-GB" w:eastAsia="zh-CN"/>
        </w:rPr>
      </w:pPr>
    </w:p>
    <w:p w14:paraId="65C77638" w14:textId="77777777" w:rsidR="00115170" w:rsidRDefault="00E03DBE">
      <w:pPr>
        <w:pStyle w:val="1"/>
      </w:pPr>
      <w:r>
        <w:lastRenderedPageBreak/>
        <w:t xml:space="preserve">Discussions </w:t>
      </w:r>
    </w:p>
    <w:p w14:paraId="7D96D1DB" w14:textId="3359C121" w:rsidR="00115170" w:rsidRDefault="00B21711" w:rsidP="00B21711">
      <w:pPr>
        <w:pStyle w:val="2"/>
        <w:rPr>
          <w:lang w:eastAsia="zh-CN"/>
        </w:rPr>
      </w:pPr>
      <w:r>
        <w:t>Q</w:t>
      </w:r>
      <w:r w:rsidRPr="00B21711">
        <w:t xml:space="preserve">1: Whether UE drop </w:t>
      </w:r>
      <w:proofErr w:type="spellStart"/>
      <w:r w:rsidRPr="00B21711">
        <w:t>Scell</w:t>
      </w:r>
      <w:proofErr w:type="spellEnd"/>
      <w:r w:rsidRPr="00B21711">
        <w:t xml:space="preserve"> power according to the priority rule defined in 38.213 is considered as an issue from RAN1 perspective.</w:t>
      </w:r>
    </w:p>
    <w:p w14:paraId="7CC12073" w14:textId="62A8BD5F" w:rsidR="00E045C1" w:rsidRDefault="00701895" w:rsidP="00701895">
      <w:pPr>
        <w:rPr>
          <w:lang w:eastAsia="zh-CN"/>
        </w:rPr>
      </w:pPr>
      <w:r>
        <w:rPr>
          <w:rFonts w:hint="eastAsia"/>
          <w:lang w:eastAsia="zh-CN"/>
        </w:rPr>
        <w:t>B</w:t>
      </w:r>
      <w:r>
        <w:rPr>
          <w:lang w:eastAsia="zh-CN"/>
        </w:rPr>
        <w:t>ased</w:t>
      </w:r>
      <w:r w:rsidR="00B21711">
        <w:rPr>
          <w:lang w:eastAsia="zh-CN"/>
        </w:rPr>
        <w:t xml:space="preserve"> on the contribution papers [2-7</w:t>
      </w:r>
      <w:r>
        <w:rPr>
          <w:lang w:eastAsia="zh-CN"/>
        </w:rPr>
        <w:t xml:space="preserve">], companies have different views </w:t>
      </w:r>
      <w:r w:rsidR="00C42747">
        <w:rPr>
          <w:lang w:eastAsia="zh-CN"/>
        </w:rPr>
        <w:t>with respect to</w:t>
      </w:r>
      <w:r>
        <w:rPr>
          <w:lang w:eastAsia="zh-CN"/>
        </w:rPr>
        <w:t xml:space="preserve"> the question.</w:t>
      </w:r>
      <w:r w:rsidR="00C45ACA">
        <w:rPr>
          <w:lang w:eastAsia="zh-CN"/>
        </w:rPr>
        <w:t xml:space="preserve"> To be specific, some companies concern about RAN1 specification impact and </w:t>
      </w:r>
      <w:r w:rsidR="00E045C1">
        <w:rPr>
          <w:lang w:eastAsia="zh-CN"/>
        </w:rPr>
        <w:t>expect that</w:t>
      </w:r>
      <w:r w:rsidR="00C45ACA">
        <w:rPr>
          <w:lang w:eastAsia="zh-CN"/>
        </w:rPr>
        <w:t xml:space="preserve"> the priority rule defined in 38.213 </w:t>
      </w:r>
      <w:r w:rsidR="00A378D3">
        <w:rPr>
          <w:lang w:eastAsia="zh-CN"/>
        </w:rPr>
        <w:t xml:space="preserve">since Rel-15 </w:t>
      </w:r>
      <w:r w:rsidR="00C45ACA">
        <w:rPr>
          <w:lang w:eastAsia="zh-CN"/>
        </w:rPr>
        <w:t>should be unchanged. Therefore, to address such concern, whether the priority rule should be kept</w:t>
      </w:r>
      <w:r w:rsidR="005214E5">
        <w:rPr>
          <w:lang w:eastAsia="zh-CN"/>
        </w:rPr>
        <w:t xml:space="preserve"> or not</w:t>
      </w:r>
      <w:r w:rsidR="00C45ACA">
        <w:rPr>
          <w:lang w:eastAsia="zh-CN"/>
        </w:rPr>
        <w:t xml:space="preserve"> could be discussed.</w:t>
      </w:r>
    </w:p>
    <w:p w14:paraId="748345E2" w14:textId="74949796" w:rsidR="00A378D3" w:rsidRPr="00CA735F" w:rsidRDefault="00A378D3" w:rsidP="00A378D3">
      <w:pPr>
        <w:pStyle w:val="3"/>
        <w:rPr>
          <w:lang w:eastAsia="ja-JP"/>
        </w:rPr>
      </w:pPr>
      <w:r w:rsidRPr="00D060D8">
        <w:rPr>
          <w:lang w:eastAsia="ja-JP"/>
        </w:rPr>
        <w:t xml:space="preserve">Question </w:t>
      </w:r>
      <w:r w:rsidRPr="00CA735F">
        <w:rPr>
          <w:lang w:eastAsia="ja-JP"/>
        </w:rPr>
        <w:t>1-</w:t>
      </w:r>
      <w:r>
        <w:rPr>
          <w:lang w:eastAsia="ja-JP"/>
        </w:rPr>
        <w:t>1</w:t>
      </w:r>
      <w:r w:rsidRPr="00D060D8">
        <w:rPr>
          <w:lang w:eastAsia="ja-JP"/>
        </w:rPr>
        <w:t xml:space="preserve">: </w:t>
      </w:r>
      <w:r w:rsidRPr="00B21711">
        <w:t xml:space="preserve">Whether UE drop </w:t>
      </w:r>
      <w:proofErr w:type="spellStart"/>
      <w:r w:rsidRPr="00B21711">
        <w:t>Scell</w:t>
      </w:r>
      <w:proofErr w:type="spellEnd"/>
      <w:r w:rsidRPr="00B21711">
        <w:t xml:space="preserve"> power according to the priority rule defined in 38.213 is considered as an issue from RAN1 perspective.</w:t>
      </w:r>
      <w:r>
        <w:t xml:space="preserve"> Whether the </w:t>
      </w:r>
      <w:r>
        <w:rPr>
          <w:lang w:eastAsia="ja-JP"/>
        </w:rPr>
        <w:t xml:space="preserve">priority rule defined in TS 38.213 </w:t>
      </w:r>
      <w:r w:rsidR="00633AA9">
        <w:rPr>
          <w:lang w:eastAsia="ja-JP"/>
        </w:rPr>
        <w:t xml:space="preserve">should </w:t>
      </w:r>
      <w:r>
        <w:rPr>
          <w:lang w:eastAsia="ja-JP"/>
        </w:rPr>
        <w:t>be kept unchanged or not</w:t>
      </w:r>
      <w:r w:rsidR="00633AA9">
        <w:rPr>
          <w:lang w:eastAsia="ja-JP"/>
        </w:rPr>
        <w:t>.</w:t>
      </w:r>
    </w:p>
    <w:p w14:paraId="6B1CDA52" w14:textId="77777777" w:rsidR="00A378D3" w:rsidRPr="00D060D8" w:rsidRDefault="00A378D3" w:rsidP="00A378D3">
      <w:r w:rsidRPr="00D060D8">
        <w:t>Companies’ views are very welcome.</w:t>
      </w:r>
    </w:p>
    <w:tbl>
      <w:tblPr>
        <w:tblStyle w:val="af9"/>
        <w:tblW w:w="0" w:type="auto"/>
        <w:tblLook w:val="04A0" w:firstRow="1" w:lastRow="0" w:firstColumn="1" w:lastColumn="0" w:noHBand="0" w:noVBand="1"/>
      </w:tblPr>
      <w:tblGrid>
        <w:gridCol w:w="2113"/>
        <w:gridCol w:w="7194"/>
      </w:tblGrid>
      <w:tr w:rsidR="00A378D3" w:rsidRPr="00D060D8" w14:paraId="40CE691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4CF0794B" w14:textId="77777777" w:rsidR="00A378D3" w:rsidRPr="00D060D8" w:rsidRDefault="00A378D3"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406A15AD" w14:textId="77777777" w:rsidR="00A378D3" w:rsidRPr="00D060D8" w:rsidRDefault="00A378D3" w:rsidP="003821E3">
            <w:pPr>
              <w:spacing w:beforeLines="50" w:before="120"/>
              <w:rPr>
                <w:i/>
              </w:rPr>
            </w:pPr>
            <w:r w:rsidRPr="00D060D8">
              <w:rPr>
                <w:i/>
              </w:rPr>
              <w:t>View</w:t>
            </w:r>
          </w:p>
        </w:tc>
      </w:tr>
      <w:tr w:rsidR="00A378D3" w:rsidRPr="00D060D8" w14:paraId="4FF0B5E4" w14:textId="77777777" w:rsidTr="003821E3">
        <w:tc>
          <w:tcPr>
            <w:tcW w:w="2113" w:type="dxa"/>
            <w:tcBorders>
              <w:top w:val="single" w:sz="4" w:space="0" w:color="auto"/>
              <w:left w:val="single" w:sz="4" w:space="0" w:color="auto"/>
              <w:bottom w:val="single" w:sz="4" w:space="0" w:color="auto"/>
              <w:right w:val="single" w:sz="4" w:space="0" w:color="auto"/>
            </w:tcBorders>
          </w:tcPr>
          <w:p w14:paraId="49A33A27" w14:textId="46D9705B" w:rsidR="00A378D3" w:rsidRPr="00D060D8" w:rsidRDefault="00B970F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EBA55B0" w14:textId="77777777" w:rsidR="00A378D3" w:rsidRDefault="00B970FB" w:rsidP="003821E3">
            <w:pPr>
              <w:spacing w:beforeLines="50" w:before="120"/>
              <w:rPr>
                <w:rFonts w:eastAsia="MS Mincho"/>
                <w:iCs/>
                <w:szCs w:val="21"/>
                <w:lang w:eastAsia="ja-JP"/>
              </w:rPr>
            </w:pPr>
            <w:r>
              <w:rPr>
                <w:rFonts w:eastAsia="MS Mincho"/>
                <w:iCs/>
                <w:szCs w:val="21"/>
                <w:lang w:eastAsia="ja-JP"/>
              </w:rPr>
              <w:t xml:space="preserve">RAN1 specifications define power scaling (not dropping) rules because there is not enough Tx power to satisfy all the signals and channels to be transmitted. Changing the priority rule doesn’t help the underlying problem of running out of Tx power. UE dropping a transmission instead of scaling Tx power according to the 38.213-defined priority rule is against the intent of the RAN1 specification and in that </w:t>
            </w:r>
            <w:proofErr w:type="gramStart"/>
            <w:r>
              <w:rPr>
                <w:rFonts w:eastAsia="MS Mincho"/>
                <w:iCs/>
                <w:szCs w:val="21"/>
                <w:lang w:eastAsia="ja-JP"/>
              </w:rPr>
              <w:t>respect</w:t>
            </w:r>
            <w:proofErr w:type="gramEnd"/>
            <w:r>
              <w:rPr>
                <w:rFonts w:eastAsia="MS Mincho"/>
                <w:iCs/>
                <w:szCs w:val="21"/>
                <w:lang w:eastAsia="ja-JP"/>
              </w:rPr>
              <w:t xml:space="preserve"> it is an issue from RAN1 perspective.</w:t>
            </w:r>
          </w:p>
          <w:p w14:paraId="15FAC1FD" w14:textId="0239BE81" w:rsidR="00B970FB" w:rsidRPr="00D060D8" w:rsidRDefault="00B970FB" w:rsidP="003821E3">
            <w:pPr>
              <w:spacing w:beforeLines="50" w:before="120"/>
              <w:rPr>
                <w:rFonts w:eastAsia="MS Mincho"/>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Q1</w:t>
            </w:r>
            <w:r>
              <w:rPr>
                <w:rFonts w:eastAsia="MS Mincho"/>
                <w:iCs/>
                <w:szCs w:val="21"/>
                <w:lang w:eastAsia="ja-JP"/>
              </w:rPr>
              <w:t xml:space="preserve">: RAN1 specifies power scaling priority rules when the UE doesn’t have sufficient power budget to meet the requested Tx power on all the uplink transmissions. UE dropping instead of scaling is in contradiction to this specified </w:t>
            </w:r>
            <w:proofErr w:type="spellStart"/>
            <w:r>
              <w:rPr>
                <w:rFonts w:eastAsia="MS Mincho"/>
                <w:iCs/>
                <w:szCs w:val="21"/>
                <w:lang w:eastAsia="ja-JP"/>
              </w:rPr>
              <w:t>behaviour</w:t>
            </w:r>
            <w:proofErr w:type="spellEnd"/>
            <w:r>
              <w:rPr>
                <w:rFonts w:eastAsia="MS Mincho"/>
                <w:iCs/>
                <w:szCs w:val="21"/>
                <w:lang w:eastAsia="ja-JP"/>
              </w:rPr>
              <w:t xml:space="preserve"> and is in RAN1 perspective problematic. RAN1 doesn’t see changes to the RAN1 specification a way to address such kind of issues.</w:t>
            </w:r>
          </w:p>
        </w:tc>
      </w:tr>
      <w:tr w:rsidR="00A378D3" w:rsidRPr="00D060D8" w14:paraId="75346B5D" w14:textId="77777777" w:rsidTr="003821E3">
        <w:tc>
          <w:tcPr>
            <w:tcW w:w="2113" w:type="dxa"/>
            <w:tcBorders>
              <w:top w:val="single" w:sz="4" w:space="0" w:color="auto"/>
              <w:left w:val="single" w:sz="4" w:space="0" w:color="auto"/>
              <w:bottom w:val="single" w:sz="4" w:space="0" w:color="auto"/>
              <w:right w:val="single" w:sz="4" w:space="0" w:color="auto"/>
            </w:tcBorders>
          </w:tcPr>
          <w:p w14:paraId="607EC165" w14:textId="52234038" w:rsidR="00A378D3"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0F13CFB" w14:textId="04D4A0AE" w:rsidR="00A378D3" w:rsidRDefault="00B80CFC" w:rsidP="003821E3">
            <w:pPr>
              <w:spacing w:beforeLines="50" w:before="120"/>
              <w:rPr>
                <w:lang w:eastAsia="zh-CN"/>
              </w:rPr>
            </w:pPr>
            <w:r>
              <w:rPr>
                <w:rFonts w:hint="eastAsia"/>
                <w:lang w:eastAsia="zh-CN"/>
              </w:rPr>
              <w:t>F</w:t>
            </w:r>
            <w:r>
              <w:rPr>
                <w:lang w:eastAsia="zh-CN"/>
              </w:rPr>
              <w:t xml:space="preserve">rom our perspective, the priority rule defined in TS38.213 should be kept unchanged. </w:t>
            </w:r>
          </w:p>
          <w:p w14:paraId="79CE2A29" w14:textId="480B87E3" w:rsidR="00B80CFC" w:rsidRPr="00D060D8" w:rsidRDefault="00B80CFC" w:rsidP="00B80CFC">
            <w:pPr>
              <w:spacing w:beforeLines="50" w:before="120"/>
              <w:rPr>
                <w:lang w:eastAsia="zh-CN"/>
              </w:rPr>
            </w:pPr>
            <w:r w:rsidRPr="00B80CFC">
              <w:rPr>
                <w:lang w:eastAsia="zh-CN"/>
              </w:rPr>
              <w:t xml:space="preserve">RAN1 specification (TS38.213) defines prioritization rules among cells and among transmissions. However, RAN1 doesn’t specify any detailed mechanism </w:t>
            </w:r>
            <w:r>
              <w:rPr>
                <w:lang w:eastAsia="zh-CN"/>
              </w:rPr>
              <w:t xml:space="preserve">(e.g., how to scale the power) </w:t>
            </w:r>
            <w:r w:rsidRPr="00B80CFC">
              <w:rPr>
                <w:lang w:eastAsia="zh-CN"/>
              </w:rPr>
              <w:t>for UE to prioritize or deprioritize transmission. It is up to UE’s implementation from RAN1 perspective as long as it satisfies RAN4 requirements.</w:t>
            </w:r>
            <w:r>
              <w:rPr>
                <w:lang w:eastAsia="zh-CN"/>
              </w:rPr>
              <w:t xml:space="preserve"> </w:t>
            </w:r>
            <w:r w:rsidRPr="00B80CFC">
              <w:rPr>
                <w:lang w:eastAsia="zh-CN"/>
              </w:rPr>
              <w:t xml:space="preserve">Thus, from RAN1 perspective, UE drop </w:t>
            </w:r>
            <w:proofErr w:type="spellStart"/>
            <w:r w:rsidRPr="00B80CFC">
              <w:rPr>
                <w:lang w:eastAsia="zh-CN"/>
              </w:rPr>
              <w:t>Scell</w:t>
            </w:r>
            <w:proofErr w:type="spellEnd"/>
            <w:r w:rsidRPr="00B80CFC">
              <w:rPr>
                <w:lang w:eastAsia="zh-CN"/>
              </w:rPr>
              <w:t xml:space="preserve"> power according to the priority rule defined in 38.213 is NOT considered as an issue.</w:t>
            </w:r>
          </w:p>
        </w:tc>
      </w:tr>
      <w:tr w:rsidR="00A378D3" w:rsidRPr="00D060D8" w14:paraId="725A8297" w14:textId="77777777" w:rsidTr="003821E3">
        <w:tc>
          <w:tcPr>
            <w:tcW w:w="2113" w:type="dxa"/>
            <w:tcBorders>
              <w:top w:val="single" w:sz="4" w:space="0" w:color="auto"/>
              <w:left w:val="single" w:sz="4" w:space="0" w:color="auto"/>
              <w:bottom w:val="single" w:sz="4" w:space="0" w:color="auto"/>
              <w:right w:val="single" w:sz="4" w:space="0" w:color="auto"/>
            </w:tcBorders>
          </w:tcPr>
          <w:p w14:paraId="7707D461" w14:textId="5C9C79AF" w:rsidR="00A378D3" w:rsidRPr="00874B9E" w:rsidRDefault="00874B9E" w:rsidP="003821E3">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26B8859" w14:textId="04D5F466" w:rsidR="00874B9E" w:rsidRPr="00874B9E" w:rsidRDefault="00874B9E" w:rsidP="00874B9E">
            <w:pPr>
              <w:spacing w:beforeLines="50" w:before="120"/>
              <w:rPr>
                <w:rFonts w:eastAsia="MS Mincho"/>
                <w:lang w:eastAsia="ja-JP"/>
              </w:rPr>
            </w:pPr>
            <w:r>
              <w:rPr>
                <w:rFonts w:eastAsia="MS Mincho" w:hint="eastAsia"/>
                <w:lang w:eastAsia="ja-JP"/>
              </w:rPr>
              <w:t>T</w:t>
            </w:r>
            <w:r>
              <w:rPr>
                <w:rFonts w:eastAsia="MS Mincho"/>
                <w:lang w:eastAsia="ja-JP"/>
              </w:rPr>
              <w:t xml:space="preserve">he issue of </w:t>
            </w:r>
            <w:proofErr w:type="spellStart"/>
            <w:r>
              <w:rPr>
                <w:rFonts w:eastAsia="MS Mincho"/>
                <w:lang w:eastAsia="ja-JP"/>
              </w:rPr>
              <w:t>SCell</w:t>
            </w:r>
            <w:proofErr w:type="spellEnd"/>
            <w:r>
              <w:rPr>
                <w:rFonts w:eastAsia="MS Mincho"/>
                <w:lang w:eastAsia="ja-JP"/>
              </w:rPr>
              <w:t xml:space="preserve"> dropping actually exists in commercial test with power limited case. We think it would be good if the issue can be solved by RAN4 or RAN1. From RAN1 perspective, the current power scaling and priority rules should be basically ok. We may just need to have some way to avoid </w:t>
            </w:r>
            <w:proofErr w:type="spellStart"/>
            <w:r>
              <w:rPr>
                <w:rFonts w:eastAsia="MS Mincho"/>
                <w:lang w:eastAsia="ja-JP"/>
              </w:rPr>
              <w:t>SCell</w:t>
            </w:r>
            <w:proofErr w:type="spellEnd"/>
            <w:r>
              <w:rPr>
                <w:rFonts w:eastAsia="MS Mincho"/>
                <w:lang w:eastAsia="ja-JP"/>
              </w:rPr>
              <w:t xml:space="preserve"> dropping in power limited CA case without causing performance degradation in other normal cases.</w:t>
            </w:r>
          </w:p>
        </w:tc>
      </w:tr>
      <w:tr w:rsidR="00A378D3" w:rsidRPr="00D060D8" w14:paraId="22B3B23C" w14:textId="77777777" w:rsidTr="003821E3">
        <w:tc>
          <w:tcPr>
            <w:tcW w:w="2113" w:type="dxa"/>
            <w:tcBorders>
              <w:top w:val="single" w:sz="4" w:space="0" w:color="auto"/>
              <w:left w:val="single" w:sz="4" w:space="0" w:color="auto"/>
              <w:bottom w:val="single" w:sz="4" w:space="0" w:color="auto"/>
              <w:right w:val="single" w:sz="4" w:space="0" w:color="auto"/>
            </w:tcBorders>
          </w:tcPr>
          <w:p w14:paraId="1550C6E8" w14:textId="0278D4EA" w:rsidR="00A378D3" w:rsidRPr="00D060D8" w:rsidRDefault="00C67A03" w:rsidP="003821E3">
            <w:pPr>
              <w:spacing w:beforeLines="50" w:before="120"/>
              <w:rPr>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6EB79FD" w14:textId="708CB8E5" w:rsidR="00A378D3" w:rsidRPr="00D060D8" w:rsidRDefault="00C67A03" w:rsidP="003821E3">
            <w:pPr>
              <w:spacing w:beforeLines="50" w:before="120"/>
            </w:pPr>
            <w:r>
              <w:rPr>
                <w:rFonts w:eastAsiaTheme="minorEastAsia" w:hint="eastAsia"/>
                <w:iCs/>
                <w:szCs w:val="21"/>
                <w:lang w:eastAsia="zh-CN"/>
              </w:rPr>
              <w:t>W</w:t>
            </w:r>
            <w:r>
              <w:rPr>
                <w:rFonts w:eastAsiaTheme="minorEastAsia"/>
                <w:iCs/>
                <w:szCs w:val="21"/>
                <w:lang w:eastAsia="zh-CN"/>
              </w:rPr>
              <w:t xml:space="preserve">e do not see any issue on UE drop </w:t>
            </w:r>
            <w:proofErr w:type="spellStart"/>
            <w:r>
              <w:rPr>
                <w:rFonts w:eastAsiaTheme="minorEastAsia"/>
                <w:iCs/>
                <w:szCs w:val="21"/>
                <w:lang w:eastAsia="zh-CN"/>
              </w:rPr>
              <w:t>SCell</w:t>
            </w:r>
            <w:proofErr w:type="spellEnd"/>
            <w:r>
              <w:rPr>
                <w:rFonts w:eastAsiaTheme="minorEastAsia"/>
                <w:iCs/>
                <w:szCs w:val="21"/>
                <w:lang w:eastAsia="zh-CN"/>
              </w:rPr>
              <w:t xml:space="preserve"> power according to the priority rule defined in TS 38.213 from the perspective of RAN1 and UE implementation, other than RAN5 CA measurements. In our point of view, this issue can be avoided by proper configuration for RAN5 testing. Therefore, the priority rule defined in TS 38.213 should be kept unchanged.</w:t>
            </w:r>
          </w:p>
        </w:tc>
      </w:tr>
      <w:tr w:rsidR="00A378D3" w:rsidRPr="00D060D8" w14:paraId="135695B6" w14:textId="77777777" w:rsidTr="003821E3">
        <w:tc>
          <w:tcPr>
            <w:tcW w:w="2113" w:type="dxa"/>
            <w:tcBorders>
              <w:top w:val="single" w:sz="4" w:space="0" w:color="auto"/>
              <w:left w:val="single" w:sz="4" w:space="0" w:color="auto"/>
              <w:bottom w:val="single" w:sz="4" w:space="0" w:color="auto"/>
              <w:right w:val="single" w:sz="4" w:space="0" w:color="auto"/>
            </w:tcBorders>
          </w:tcPr>
          <w:p w14:paraId="62C95AAC" w14:textId="755B6D76" w:rsidR="00A378D3" w:rsidRPr="00D060D8" w:rsidRDefault="008A7E2F" w:rsidP="003821E3">
            <w:pPr>
              <w:spacing w:beforeLines="50" w:before="120"/>
            </w:pPr>
            <w: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505D8DCF" w14:textId="77777777" w:rsidR="00A378D3" w:rsidRDefault="008A7E2F" w:rsidP="003821E3">
            <w:pPr>
              <w:spacing w:beforeLines="50" w:before="120"/>
            </w:pPr>
            <w:r>
              <w:t>We do not see need to change priority rules in RAN1.</w:t>
            </w:r>
          </w:p>
          <w:p w14:paraId="61A85F22" w14:textId="3E4C1FD9" w:rsidR="008A7E2F" w:rsidRPr="00D060D8" w:rsidRDefault="008A7E2F" w:rsidP="003821E3">
            <w:pPr>
              <w:spacing w:beforeLines="50" w:before="120"/>
            </w:pPr>
            <w:r w:rsidRPr="008A7E2F">
              <w:rPr>
                <w:b/>
                <w:bCs/>
              </w:rPr>
              <w:t>Proposed response for Q1</w:t>
            </w:r>
            <w:r w:rsidR="00007409">
              <w:rPr>
                <w:b/>
                <w:bCs/>
              </w:rPr>
              <w:t>[5]</w:t>
            </w:r>
            <w:r>
              <w:t xml:space="preserve">: </w:t>
            </w:r>
            <w:r w:rsidRPr="008A7E2F">
              <w:t xml:space="preserve">RAN1 specifications </w:t>
            </w:r>
            <w:proofErr w:type="gramStart"/>
            <w:r w:rsidRPr="008A7E2F">
              <w:t>allow</w:t>
            </w:r>
            <w:proofErr w:type="gramEnd"/>
            <w:r w:rsidRPr="008A7E2F">
              <w:t xml:space="preserve"> the </w:t>
            </w:r>
            <w:proofErr w:type="spellStart"/>
            <w:r w:rsidRPr="008A7E2F">
              <w:t>PCell</w:t>
            </w:r>
            <w:proofErr w:type="spellEnd"/>
            <w:r w:rsidRPr="008A7E2F">
              <w:t xml:space="preserve"> and </w:t>
            </w:r>
            <w:proofErr w:type="spellStart"/>
            <w:r w:rsidRPr="008A7E2F">
              <w:t>SCell</w:t>
            </w:r>
            <w:proofErr w:type="spellEnd"/>
            <w:r w:rsidRPr="008A7E2F">
              <w:t xml:space="preserve"> transmission power to be adjusted by using closed loop TPC commands (and other parameters such as P0, number of allocated RBs etc.) so that UE transmits on both </w:t>
            </w:r>
            <w:proofErr w:type="spellStart"/>
            <w:r w:rsidRPr="008A7E2F">
              <w:t>PCell</w:t>
            </w:r>
            <w:proofErr w:type="spellEnd"/>
            <w:r w:rsidRPr="008A7E2F">
              <w:t xml:space="preserve"> and </w:t>
            </w:r>
            <w:proofErr w:type="spellStart"/>
            <w:r w:rsidRPr="008A7E2F">
              <w:t>SCell</w:t>
            </w:r>
            <w:proofErr w:type="spellEnd"/>
            <w:r w:rsidRPr="008A7E2F">
              <w:t xml:space="preserve">(s) for UL CA. For case when UE is power limited, RAN1 specifications define a priority order for power allocation between different cells/transmissions (e.g., in case of same type of transmissions, power allocation for transmissions on the primary cell are prioritized over transmissions on a secondary cell). Depending on various aspects (e.g., lack of accurate/timely PHR reports, TPC command adjustments) it is possible that gNB and UE have different understanding on whether UE is power limited, and in such cases </w:t>
            </w:r>
            <w:proofErr w:type="spellStart"/>
            <w:r w:rsidRPr="008A7E2F">
              <w:t>SCell</w:t>
            </w:r>
            <w:proofErr w:type="spellEnd"/>
            <w:r w:rsidRPr="008A7E2F">
              <w:t xml:space="preserve"> dropping due to power limitation can occur.</w:t>
            </w:r>
          </w:p>
        </w:tc>
      </w:tr>
      <w:tr w:rsidR="00AB4EF5" w:rsidRPr="00D060D8" w14:paraId="658B8E39" w14:textId="77777777" w:rsidTr="00ED7507">
        <w:tc>
          <w:tcPr>
            <w:tcW w:w="2113" w:type="dxa"/>
            <w:tcBorders>
              <w:top w:val="single" w:sz="4" w:space="0" w:color="auto"/>
              <w:left w:val="single" w:sz="4" w:space="0" w:color="auto"/>
              <w:bottom w:val="single" w:sz="4" w:space="0" w:color="auto"/>
              <w:right w:val="single" w:sz="4" w:space="0" w:color="auto"/>
            </w:tcBorders>
          </w:tcPr>
          <w:p w14:paraId="737C1BE1" w14:textId="77777777"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Q</w:t>
            </w:r>
            <w:r>
              <w:rPr>
                <w:rFonts w:eastAsia="MS Mincho"/>
                <w:iCs/>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C22829" w14:textId="14A9C89F" w:rsidR="00AB4EF5" w:rsidRPr="00D060D8" w:rsidRDefault="00A6345E" w:rsidP="00ED7507">
            <w:pPr>
              <w:spacing w:beforeLines="50" w:before="120"/>
              <w:rPr>
                <w:rFonts w:eastAsia="MS Mincho"/>
                <w:iCs/>
                <w:szCs w:val="21"/>
                <w:lang w:eastAsia="ja-JP"/>
              </w:rPr>
            </w:pPr>
            <w:r>
              <w:rPr>
                <w:rFonts w:eastAsia="MS Mincho"/>
                <w:iCs/>
                <w:szCs w:val="21"/>
                <w:lang w:eastAsia="ja-JP"/>
              </w:rPr>
              <w:t xml:space="preserve">It </w:t>
            </w:r>
            <w:r w:rsidR="00AB4EF5">
              <w:rPr>
                <w:rFonts w:eastAsia="MS Mincho"/>
                <w:iCs/>
                <w:szCs w:val="21"/>
                <w:lang w:eastAsia="ja-JP"/>
              </w:rPr>
              <w:t>has not been an issue from RAN1 perspective. TS38.213 specifies a rule for a UE to allocate its transmission power based on the priority order in case the UE is</w:t>
            </w:r>
            <w:r>
              <w:rPr>
                <w:rFonts w:eastAsia="MS Mincho"/>
                <w:iCs/>
                <w:szCs w:val="21"/>
                <w:lang w:eastAsia="ja-JP"/>
              </w:rPr>
              <w:t xml:space="preserve"> in</w:t>
            </w:r>
            <w:r w:rsidR="00AB4EF5">
              <w:rPr>
                <w:rFonts w:eastAsia="MS Mincho"/>
                <w:iCs/>
                <w:szCs w:val="21"/>
                <w:lang w:eastAsia="ja-JP"/>
              </w:rPr>
              <w:t xml:space="preserve"> power-limited. If one or some of overlapping UL transmissions require more than the total available power the UE can allocate, the rest of overlapping UL transmission(s) may not get any power. This is what RAN1 designed </w:t>
            </w:r>
            <w:r w:rsidR="00F771A2">
              <w:rPr>
                <w:rFonts w:eastAsia="MS Mincho"/>
                <w:iCs/>
                <w:szCs w:val="21"/>
                <w:lang w:eastAsia="ja-JP"/>
              </w:rPr>
              <w:t xml:space="preserve">for UL-CA </w:t>
            </w:r>
            <w:r w:rsidR="00AB4EF5">
              <w:rPr>
                <w:rFonts w:eastAsia="MS Mincho"/>
                <w:iCs/>
                <w:szCs w:val="21"/>
                <w:lang w:eastAsia="ja-JP"/>
              </w:rPr>
              <w:t xml:space="preserve">in Rel-15. </w:t>
            </w:r>
          </w:p>
        </w:tc>
      </w:tr>
      <w:tr w:rsidR="00A378D3" w:rsidRPr="00D060D8" w14:paraId="3D2EC5A2" w14:textId="77777777" w:rsidTr="003821E3">
        <w:tc>
          <w:tcPr>
            <w:tcW w:w="2113" w:type="dxa"/>
            <w:tcBorders>
              <w:top w:val="single" w:sz="4" w:space="0" w:color="auto"/>
              <w:left w:val="single" w:sz="4" w:space="0" w:color="auto"/>
              <w:bottom w:val="single" w:sz="4" w:space="0" w:color="auto"/>
              <w:right w:val="single" w:sz="4" w:space="0" w:color="auto"/>
            </w:tcBorders>
          </w:tcPr>
          <w:p w14:paraId="7BBA3258" w14:textId="5139DF0E" w:rsidR="00A378D3" w:rsidRPr="00D060D8" w:rsidRDefault="00B05524" w:rsidP="003821E3">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14:paraId="312A41E5" w14:textId="7562D640" w:rsidR="00A378D3" w:rsidRPr="00D060D8" w:rsidRDefault="00B05524" w:rsidP="003821E3">
            <w:pPr>
              <w:spacing w:beforeLines="50" w:before="120"/>
            </w:pPr>
            <w:r>
              <w:t>It is not an issue for RAN1 perspective.  T</w:t>
            </w:r>
            <w:r w:rsidRPr="00B05524">
              <w:t>he priority rule defined in TS 38.213 should be kept</w:t>
            </w:r>
          </w:p>
        </w:tc>
      </w:tr>
      <w:tr w:rsidR="00A378D3" w:rsidRPr="00D060D8" w14:paraId="696B5D44" w14:textId="77777777" w:rsidTr="003821E3">
        <w:tc>
          <w:tcPr>
            <w:tcW w:w="2113" w:type="dxa"/>
            <w:tcBorders>
              <w:top w:val="single" w:sz="4" w:space="0" w:color="auto"/>
              <w:left w:val="single" w:sz="4" w:space="0" w:color="auto"/>
              <w:bottom w:val="single" w:sz="4" w:space="0" w:color="auto"/>
              <w:right w:val="single" w:sz="4" w:space="0" w:color="auto"/>
            </w:tcBorders>
          </w:tcPr>
          <w:p w14:paraId="4660B0B7" w14:textId="77777777" w:rsidR="00A378D3" w:rsidRPr="00D060D8" w:rsidRDefault="00A378D3"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66846A8" w14:textId="77777777" w:rsidR="00A378D3" w:rsidRPr="00D060D8" w:rsidRDefault="00A378D3" w:rsidP="003821E3">
            <w:pPr>
              <w:spacing w:beforeLines="50" w:before="120"/>
              <w:rPr>
                <w:rFonts w:eastAsia="MS Mincho"/>
                <w:lang w:eastAsia="ja-JP"/>
              </w:rPr>
            </w:pPr>
          </w:p>
        </w:tc>
      </w:tr>
    </w:tbl>
    <w:p w14:paraId="56E5E96C" w14:textId="77777777" w:rsidR="00A378D3" w:rsidRDefault="00A378D3" w:rsidP="00A378D3">
      <w:pPr>
        <w:rPr>
          <w:rFonts w:eastAsia="MS Mincho"/>
          <w:lang w:eastAsia="ja-JP"/>
        </w:rPr>
      </w:pPr>
    </w:p>
    <w:p w14:paraId="7C80A131" w14:textId="5844A573" w:rsidR="00115170" w:rsidRDefault="00E045C1" w:rsidP="00E045C1">
      <w:pPr>
        <w:pStyle w:val="2"/>
        <w:rPr>
          <w:lang w:eastAsia="zh-CN"/>
        </w:rPr>
      </w:pPr>
      <w:r>
        <w:rPr>
          <w:lang w:eastAsia="zh-CN"/>
        </w:rPr>
        <w:t>Q</w:t>
      </w:r>
      <w:r w:rsidRPr="00E045C1">
        <w:rPr>
          <w:lang w:eastAsia="zh-CN"/>
        </w:rPr>
        <w:t xml:space="preserve">2: Whether UE drop </w:t>
      </w:r>
      <w:proofErr w:type="spellStart"/>
      <w:r w:rsidRPr="00E045C1">
        <w:rPr>
          <w:lang w:eastAsia="zh-CN"/>
        </w:rPr>
        <w:t>Scell</w:t>
      </w:r>
      <w:proofErr w:type="spellEnd"/>
      <w:r w:rsidRPr="00E045C1">
        <w:rPr>
          <w:lang w:eastAsia="zh-CN"/>
        </w:rPr>
        <w:t xml:space="preserve"> power according to the priority rule defined in 38.213 has been addressed from 16 or 17? If not, what expected solution(s) are?</w:t>
      </w:r>
    </w:p>
    <w:p w14:paraId="29659197" w14:textId="6450C9BF" w:rsidR="00633AA9" w:rsidRDefault="00633AA9" w:rsidP="00CA735F">
      <w:pPr>
        <w:rPr>
          <w:lang w:eastAsia="zh-CN"/>
        </w:rPr>
      </w:pPr>
      <w:r>
        <w:rPr>
          <w:rFonts w:hint="eastAsia"/>
          <w:lang w:eastAsia="zh-CN"/>
        </w:rPr>
        <w:t>P</w:t>
      </w:r>
      <w:r>
        <w:rPr>
          <w:lang w:eastAsia="zh-CN"/>
        </w:rPr>
        <w:t xml:space="preserve">lease note that there are </w:t>
      </w:r>
      <w:r w:rsidRPr="00D943B9">
        <w:rPr>
          <w:b/>
          <w:lang w:eastAsia="zh-CN"/>
        </w:rPr>
        <w:t>some proposed solutions in [6], R4-2112826 and R4-2114551.</w:t>
      </w:r>
    </w:p>
    <w:p w14:paraId="222A5CE4" w14:textId="15E80A12" w:rsidR="00222349" w:rsidRDefault="00222349" w:rsidP="00CA735F">
      <w:pPr>
        <w:rPr>
          <w:lang w:eastAsia="zh-CN"/>
        </w:rPr>
      </w:pPr>
      <w:r>
        <w:rPr>
          <w:rFonts w:hint="eastAsia"/>
          <w:lang w:eastAsia="zh-CN"/>
        </w:rPr>
        <w:t>E</w:t>
      </w:r>
      <w:r>
        <w:rPr>
          <w:lang w:eastAsia="zh-CN"/>
        </w:rPr>
        <w:t>.g. in [6]</w:t>
      </w:r>
    </w:p>
    <w:tbl>
      <w:tblPr>
        <w:tblStyle w:val="af9"/>
        <w:tblW w:w="0" w:type="auto"/>
        <w:tblLook w:val="04A0" w:firstRow="1" w:lastRow="0" w:firstColumn="1" w:lastColumn="0" w:noHBand="0" w:noVBand="1"/>
      </w:tblPr>
      <w:tblGrid>
        <w:gridCol w:w="9307"/>
      </w:tblGrid>
      <w:tr w:rsidR="00222349" w14:paraId="703D210B" w14:textId="77777777" w:rsidTr="00222349">
        <w:tc>
          <w:tcPr>
            <w:tcW w:w="9307" w:type="dxa"/>
          </w:tcPr>
          <w:p w14:paraId="20C65CFE"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2:</w:t>
            </w:r>
          </w:p>
          <w:p w14:paraId="74EA416E"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Introduce a higher-layer parameter for relative power offset to reflect the priority difference for concurrent UL transmissions in case of power-limited. </w:t>
            </w:r>
          </w:p>
          <w:p w14:paraId="59DD0BE6"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For UL-CA power-limited handling, the UE allocates transmission powers to the concurrent transmissions </w:t>
            </w:r>
            <w:proofErr w:type="gramStart"/>
            <w:r w:rsidRPr="00222349">
              <w:rPr>
                <w:rFonts w:eastAsia="MS Mincho"/>
                <w:kern w:val="0"/>
                <w:lang w:eastAsia="ja-JP"/>
              </w:rPr>
              <w:t>taking into account</w:t>
            </w:r>
            <w:proofErr w:type="gramEnd"/>
            <w:r w:rsidRPr="00222349">
              <w:rPr>
                <w:rFonts w:eastAsia="MS Mincho"/>
                <w:kern w:val="0"/>
                <w:lang w:eastAsia="ja-JP"/>
              </w:rPr>
              <w:t xml:space="preserve"> the total available power and the relative power offset. </w:t>
            </w:r>
          </w:p>
          <w:p w14:paraId="101E68F9" w14:textId="77777777" w:rsidR="00222349" w:rsidRPr="00222349" w:rsidRDefault="00222349" w:rsidP="00222349">
            <w:pPr>
              <w:autoSpaceDE/>
              <w:autoSpaceDN/>
              <w:adjustRightInd/>
              <w:snapToGrid/>
              <w:spacing w:after="0" w:line="276" w:lineRule="auto"/>
              <w:rPr>
                <w:rFonts w:eastAsiaTheme="minorEastAsia"/>
                <w:kern w:val="0"/>
                <w:lang w:eastAsia="ja-JP"/>
              </w:rPr>
            </w:pPr>
          </w:p>
          <w:p w14:paraId="79ADD9F1" w14:textId="77777777" w:rsidR="00222349" w:rsidRPr="00222349" w:rsidRDefault="00222349" w:rsidP="00222349">
            <w:pPr>
              <w:autoSpaceDE/>
              <w:autoSpaceDN/>
              <w:adjustRightInd/>
              <w:snapToGrid/>
              <w:spacing w:after="0" w:line="276" w:lineRule="auto"/>
              <w:rPr>
                <w:rFonts w:eastAsia="MS Mincho"/>
                <w:b/>
                <w:bCs/>
                <w:kern w:val="0"/>
                <w:u w:val="single"/>
                <w:lang w:eastAsia="ja-JP"/>
              </w:rPr>
            </w:pPr>
            <w:r w:rsidRPr="00222349">
              <w:rPr>
                <w:rFonts w:eastAsia="MS Mincho"/>
                <w:b/>
                <w:bCs/>
                <w:kern w:val="0"/>
                <w:u w:val="single"/>
                <w:lang w:eastAsia="ja-JP"/>
              </w:rPr>
              <w:t>Proposal 3:</w:t>
            </w:r>
          </w:p>
          <w:p w14:paraId="1D8EE951" w14:textId="77777777" w:rsidR="00222349" w:rsidRPr="00222349" w:rsidRDefault="00222349" w:rsidP="00222349">
            <w:pPr>
              <w:numPr>
                <w:ilvl w:val="0"/>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Adopt either of the following UL-CA power-limited handling:</w:t>
            </w:r>
          </w:p>
          <w:p w14:paraId="0E997829"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1:</w:t>
            </w:r>
          </w:p>
          <w:p w14:paraId="30A3650F"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0768B1B7"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r w:rsidRPr="00222349">
              <w:rPr>
                <w:rFonts w:eastAsia="MS Mincho"/>
                <w:kern w:val="0"/>
                <w:lang w:eastAsia="ja-JP"/>
              </w:rPr>
              <w:t>, and</w:t>
            </w:r>
          </w:p>
          <w:p w14:paraId="567674F9" w14:textId="77777777" w:rsidR="00222349" w:rsidRPr="00222349" w:rsidRDefault="00677578"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00222349"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00222349" w:rsidRPr="00222349">
              <w:rPr>
                <w:rFonts w:eastAsia="MS Mincho"/>
                <w:kern w:val="0"/>
                <w:lang w:eastAsia="ja-JP"/>
              </w:rPr>
              <w:t xml:space="preserve"> are the requested transmission powers for U1 and U2 before power-limited handling, respectively</w:t>
            </w:r>
          </w:p>
          <w:p w14:paraId="197256D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527A3C8A"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p w14:paraId="36714A15" w14:textId="77777777" w:rsidR="00222349" w:rsidRPr="00222349" w:rsidRDefault="00222349" w:rsidP="00222349">
            <w:pPr>
              <w:numPr>
                <w:ilvl w:val="1"/>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Option 2:</w:t>
            </w:r>
          </w:p>
          <w:p w14:paraId="3333DA33"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lastRenderedPageBreak/>
              <w:t xml:space="preserve">Find K that satisfies </w:t>
            </w:r>
            <m:oMath>
              <m:r>
                <w:rPr>
                  <w:rFonts w:ascii="Cambria Math" w:eastAsia="MS Mincho" w:hAnsi="Cambria Math"/>
                  <w:kern w:val="0"/>
                  <w:lang w:eastAsia="ja-JP"/>
                </w:rPr>
                <m:t>K×</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e>
              </m:d>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oMath>
          </w:p>
          <w:p w14:paraId="6746B6CF" w14:textId="77777777" w:rsidR="00222349" w:rsidRPr="00222349" w:rsidRDefault="00222349" w:rsidP="00222349">
            <w:pPr>
              <w:numPr>
                <w:ilvl w:val="3"/>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where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tmp_U2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δ×</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e>
              </m:d>
            </m:oMath>
            <w:r w:rsidRPr="00222349">
              <w:rPr>
                <w:rFonts w:eastAsia="MS Mincho"/>
                <w:kern w:val="0"/>
                <w:lang w:eastAsia="ja-JP"/>
              </w:rPr>
              <w:t>, and</w:t>
            </w:r>
          </w:p>
          <w:p w14:paraId="1EE00CB3" w14:textId="77777777" w:rsidR="00222349" w:rsidRPr="00222349" w:rsidRDefault="00677578" w:rsidP="00222349">
            <w:pPr>
              <w:numPr>
                <w:ilvl w:val="3"/>
                <w:numId w:val="9"/>
              </w:numPr>
              <w:autoSpaceDE/>
              <w:autoSpaceDN/>
              <w:adjustRightInd/>
              <w:snapToGrid/>
              <w:spacing w:after="0" w:line="276" w:lineRule="auto"/>
              <w:jc w:val="left"/>
              <w:rPr>
                <w:rFonts w:eastAsia="MS Mincho"/>
                <w:kern w:val="0"/>
                <w:lang w:eastAsia="ja-JP"/>
              </w:rPr>
            </w:pP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oMath>
            <w:r w:rsidR="00222349" w:rsidRPr="00222349">
              <w:rPr>
                <w:rFonts w:eastAsia="MS Mincho"/>
                <w:kern w:val="0"/>
                <w:lang w:eastAsia="ja-JP"/>
              </w:rPr>
              <w:t xml:space="preserve">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oMath>
            <w:r w:rsidR="00222349" w:rsidRPr="00222349">
              <w:rPr>
                <w:rFonts w:eastAsia="MS Mincho"/>
                <w:kern w:val="0"/>
                <w:lang w:eastAsia="ja-JP"/>
              </w:rPr>
              <w:t xml:space="preserve"> are the requested transmission powers for U1 and U2 before power-limited handling, respectively, and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m:rPr>
                      <m:sty m:val="p"/>
                    </m:rPr>
                    <w:rPr>
                      <w:rFonts w:ascii="Cambria Math" w:eastAsia="MS Mincho" w:hAnsi="Cambria Math"/>
                      <w:kern w:val="0"/>
                      <w:lang w:eastAsia="ja-JP"/>
                    </w:rPr>
                    <m:t>max⁡</m:t>
                  </m:r>
                  <m:r>
                    <w:rPr>
                      <w:rFonts w:ascii="Cambria Math" w:eastAsia="MS Mincho" w:hAnsi="Cambria Math"/>
                      <w:kern w:val="0"/>
                      <w:lang w:eastAsia="ja-JP"/>
                    </w:rPr>
                    <m:t>_U2</m:t>
                  </m:r>
                </m:sub>
              </m:sSub>
            </m:oMath>
            <w:r w:rsidR="00222349" w:rsidRPr="00222349">
              <w:rPr>
                <w:rFonts w:eastAsia="MS Mincho"/>
                <w:kern w:val="0"/>
                <w:lang w:eastAsia="ja-JP"/>
              </w:rPr>
              <w:t xml:space="preserve"> is the maximum available power for U2 when there is no concurrent transmission(s) (e.g., </w:t>
            </w:r>
            <w:proofErr w:type="gramStart"/>
            <w:r w:rsidR="00222349" w:rsidRPr="00222349">
              <w:rPr>
                <w:rFonts w:eastAsia="MS Mincho"/>
                <w:kern w:val="0"/>
                <w:lang w:eastAsia="ja-JP"/>
              </w:rPr>
              <w:t>P</w:t>
            </w:r>
            <w:proofErr w:type="spellStart"/>
            <w:r w:rsidR="00222349" w:rsidRPr="00222349">
              <w:rPr>
                <w:rFonts w:eastAsia="MS Mincho"/>
                <w:kern w:val="0"/>
                <w:vertAlign w:val="subscript"/>
                <w:lang w:eastAsia="ja-JP"/>
              </w:rPr>
              <w:t>CMAX,f</w:t>
            </w:r>
            <w:proofErr w:type="gramEnd"/>
            <w:r w:rsidR="00222349" w:rsidRPr="00222349">
              <w:rPr>
                <w:rFonts w:eastAsia="MS Mincho"/>
                <w:kern w:val="0"/>
                <w:vertAlign w:val="subscript"/>
                <w:lang w:eastAsia="ja-JP"/>
              </w:rPr>
              <w:t>,c</w:t>
            </w:r>
            <w:proofErr w:type="spellEnd"/>
            <w:r w:rsidR="00222349" w:rsidRPr="00222349">
              <w:rPr>
                <w:rFonts w:eastAsia="MS Mincho"/>
                <w:kern w:val="0"/>
                <w:lang w:eastAsia="ja-JP"/>
              </w:rPr>
              <w:t>)</w:t>
            </w:r>
          </w:p>
          <w:p w14:paraId="1453FF47" w14:textId="77777777" w:rsidR="00222349" w:rsidRPr="00222349" w:rsidRDefault="00222349" w:rsidP="00222349">
            <w:pPr>
              <w:numPr>
                <w:ilvl w:val="2"/>
                <w:numId w:val="9"/>
              </w:numPr>
              <w:autoSpaceDE/>
              <w:autoSpaceDN/>
              <w:adjustRightInd/>
              <w:snapToGrid/>
              <w:spacing w:after="0" w:line="276" w:lineRule="auto"/>
              <w:jc w:val="left"/>
              <w:rPr>
                <w:rFonts w:eastAsia="MS Mincho"/>
                <w:kern w:val="0"/>
                <w:lang w:eastAsia="ja-JP"/>
              </w:rPr>
            </w:pPr>
            <w:r w:rsidRPr="00222349">
              <w:rPr>
                <w:rFonts w:eastAsia="MS Mincho"/>
                <w:kern w:val="0"/>
                <w:lang w:eastAsia="ja-JP"/>
              </w:rPr>
              <w:t xml:space="preserve">Transmit power for U1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r>
                    <w:rPr>
                      <w:rFonts w:ascii="Cambria Math" w:eastAsia="MS Mincho" w:hAnsi="Cambria Math"/>
                      <w:kern w:val="0"/>
                      <w:lang w:eastAsia="ja-JP"/>
                    </w:rPr>
                    <m:t>,   K×</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req_U1</m:t>
                      </m:r>
                    </m:sub>
                  </m:sSub>
                </m:e>
              </m:d>
            </m:oMath>
          </w:p>
          <w:p w14:paraId="36FF03AF" w14:textId="6F5BCAD3" w:rsidR="00222349" w:rsidRPr="00222349" w:rsidRDefault="00222349" w:rsidP="00CA735F">
            <w:pPr>
              <w:numPr>
                <w:ilvl w:val="2"/>
                <w:numId w:val="9"/>
              </w:numPr>
              <w:autoSpaceDE/>
              <w:autoSpaceDN/>
              <w:adjustRightInd/>
              <w:snapToGrid/>
              <w:spacing w:after="0" w:line="276" w:lineRule="auto"/>
              <w:jc w:val="left"/>
              <w:rPr>
                <w:rFonts w:asciiTheme="minorHAnsi" w:eastAsia="MS Mincho" w:hAnsiTheme="minorHAnsi" w:cstheme="minorBidi"/>
                <w:kern w:val="0"/>
                <w:lang w:eastAsia="ja-JP"/>
              </w:rPr>
            </w:pPr>
            <w:r w:rsidRPr="00222349">
              <w:rPr>
                <w:rFonts w:eastAsia="MS Mincho"/>
                <w:kern w:val="0"/>
                <w:lang w:eastAsia="ja-JP"/>
              </w:rPr>
              <w:t xml:space="preserve">Transmit power for U2 is given by </w:t>
            </w:r>
            <m:oMath>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U2</m:t>
                  </m:r>
                </m:sub>
              </m:sSub>
              <m:r>
                <w:rPr>
                  <w:rFonts w:ascii="Cambria Math" w:eastAsia="MS Mincho" w:hAnsi="Cambria Math"/>
                  <w:kern w:val="0"/>
                  <w:lang w:eastAsia="ja-JP"/>
                </w:rPr>
                <m:t>=min</m:t>
              </m:r>
              <m:d>
                <m:dPr>
                  <m:begChr m:val="{"/>
                  <m:endChr m:val="}"/>
                  <m:ctrlPr>
                    <w:rPr>
                      <w:rFonts w:ascii="Cambria Math" w:eastAsia="MS Mincho" w:hAnsi="Cambria Math"/>
                      <w:i/>
                      <w:kern w:val="0"/>
                      <w:lang w:eastAsia="ja-JP"/>
                    </w:rPr>
                  </m:ctrlPr>
                </m:dPr>
                <m:e>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req_U2</m:t>
                      </m:r>
                    </m:sub>
                  </m:sSub>
                  <m:r>
                    <w:rPr>
                      <w:rFonts w:ascii="Cambria Math" w:eastAsia="MS Mincho" w:hAnsi="Cambria Math"/>
                      <w:kern w:val="0"/>
                      <w:lang w:eastAsia="ja-JP"/>
                    </w:rPr>
                    <m:t xml:space="preserve">,  </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CMAX</m:t>
                      </m:r>
                    </m:sub>
                  </m:sSub>
                  <m:r>
                    <w:rPr>
                      <w:rFonts w:ascii="Cambria Math" w:eastAsia="MS Mincho" w:hAnsi="Cambria Math"/>
                      <w:kern w:val="0"/>
                      <w:lang w:eastAsia="ja-JP"/>
                    </w:rPr>
                    <m:t>-</m:t>
                  </m:r>
                  <m:sSub>
                    <m:sSubPr>
                      <m:ctrlPr>
                        <w:rPr>
                          <w:rFonts w:ascii="Cambria Math" w:eastAsia="MS Mincho" w:hAnsi="Cambria Math"/>
                          <w:i/>
                          <w:kern w:val="0"/>
                          <w:lang w:eastAsia="ja-JP"/>
                        </w:rPr>
                      </m:ctrlPr>
                    </m:sSubPr>
                    <m:e>
                      <m:r>
                        <w:rPr>
                          <w:rFonts w:ascii="Cambria Math" w:eastAsia="MS Mincho" w:hAnsi="Cambria Math"/>
                          <w:kern w:val="0"/>
                          <w:lang w:eastAsia="ja-JP"/>
                        </w:rPr>
                        <m:t>P</m:t>
                      </m:r>
                    </m:e>
                    <m:sub>
                      <m:r>
                        <w:rPr>
                          <w:rFonts w:ascii="Cambria Math" w:eastAsia="MS Mincho" w:hAnsi="Cambria Math"/>
                          <w:kern w:val="0"/>
                          <w:lang w:eastAsia="ja-JP"/>
                        </w:rPr>
                        <m:t>U1</m:t>
                      </m:r>
                    </m:sub>
                  </m:sSub>
                </m:e>
              </m:d>
            </m:oMath>
          </w:p>
        </w:tc>
      </w:tr>
    </w:tbl>
    <w:p w14:paraId="01D724B7" w14:textId="77777777" w:rsidR="00222349" w:rsidRPr="00222349" w:rsidRDefault="00222349" w:rsidP="00CA735F">
      <w:pPr>
        <w:rPr>
          <w:lang w:eastAsia="zh-CN"/>
        </w:rPr>
      </w:pPr>
    </w:p>
    <w:p w14:paraId="08517957" w14:textId="77777777" w:rsidR="00CA735F" w:rsidRPr="00D060D8" w:rsidRDefault="00CA735F" w:rsidP="00CA735F">
      <w:r w:rsidRPr="00D060D8">
        <w:t>Companies’ views are very welcome.</w:t>
      </w:r>
    </w:p>
    <w:tbl>
      <w:tblPr>
        <w:tblStyle w:val="af9"/>
        <w:tblW w:w="0" w:type="auto"/>
        <w:tblLook w:val="04A0" w:firstRow="1" w:lastRow="0" w:firstColumn="1" w:lastColumn="0" w:noHBand="0" w:noVBand="1"/>
      </w:tblPr>
      <w:tblGrid>
        <w:gridCol w:w="2113"/>
        <w:gridCol w:w="7194"/>
      </w:tblGrid>
      <w:tr w:rsidR="00CA735F" w:rsidRPr="00D060D8" w14:paraId="63D6C5A6"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8A8A21F" w14:textId="77777777" w:rsidR="00CA735F" w:rsidRPr="00D060D8" w:rsidRDefault="00CA735F"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38605CD9" w14:textId="77777777" w:rsidR="00CA735F" w:rsidRPr="00D060D8" w:rsidRDefault="00CA735F" w:rsidP="003821E3">
            <w:pPr>
              <w:spacing w:beforeLines="50" w:before="120"/>
              <w:rPr>
                <w:i/>
              </w:rPr>
            </w:pPr>
            <w:r w:rsidRPr="00D060D8">
              <w:rPr>
                <w:i/>
              </w:rPr>
              <w:t>View</w:t>
            </w:r>
          </w:p>
        </w:tc>
      </w:tr>
      <w:tr w:rsidR="00CA735F" w:rsidRPr="00D060D8" w14:paraId="56809360" w14:textId="77777777" w:rsidTr="003821E3">
        <w:tc>
          <w:tcPr>
            <w:tcW w:w="2113" w:type="dxa"/>
            <w:tcBorders>
              <w:top w:val="single" w:sz="4" w:space="0" w:color="auto"/>
              <w:left w:val="single" w:sz="4" w:space="0" w:color="auto"/>
              <w:bottom w:val="single" w:sz="4" w:space="0" w:color="auto"/>
              <w:right w:val="single" w:sz="4" w:space="0" w:color="auto"/>
            </w:tcBorders>
          </w:tcPr>
          <w:p w14:paraId="416962D2" w14:textId="089226CA" w:rsidR="00CA735F" w:rsidRPr="00D060D8" w:rsidRDefault="00B970F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300F340" w14:textId="42B68D06" w:rsidR="00CA735F" w:rsidRPr="00D060D8" w:rsidRDefault="00B970FB" w:rsidP="003821E3">
            <w:pPr>
              <w:spacing w:beforeLines="50" w:before="120"/>
              <w:rPr>
                <w:rFonts w:eastAsia="MS Mincho"/>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Q2</w:t>
            </w:r>
            <w:r>
              <w:rPr>
                <w:rFonts w:eastAsia="MS Mincho"/>
                <w:iCs/>
                <w:szCs w:val="21"/>
                <w:lang w:eastAsia="ja-JP"/>
              </w:rPr>
              <w:t>: RAN1 has not changed the power scaling priority rules in Rel-16 and is not working to modify them in Rel-17.</w:t>
            </w:r>
          </w:p>
        </w:tc>
      </w:tr>
      <w:tr w:rsidR="00CA735F" w:rsidRPr="00D060D8" w14:paraId="18D8C0FE" w14:textId="77777777" w:rsidTr="003821E3">
        <w:tc>
          <w:tcPr>
            <w:tcW w:w="2113" w:type="dxa"/>
            <w:tcBorders>
              <w:top w:val="single" w:sz="4" w:space="0" w:color="auto"/>
              <w:left w:val="single" w:sz="4" w:space="0" w:color="auto"/>
              <w:bottom w:val="single" w:sz="4" w:space="0" w:color="auto"/>
              <w:right w:val="single" w:sz="4" w:space="0" w:color="auto"/>
            </w:tcBorders>
          </w:tcPr>
          <w:p w14:paraId="1DA29B67" w14:textId="6838C905" w:rsidR="00CA735F"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2307A84" w14:textId="7A30E340" w:rsidR="00CA735F" w:rsidRPr="00D060D8" w:rsidRDefault="00B80CFC" w:rsidP="003821E3">
            <w:pPr>
              <w:spacing w:beforeLines="50" w:before="120"/>
              <w:rPr>
                <w:lang w:eastAsia="zh-CN"/>
              </w:rPr>
            </w:pPr>
            <w:r>
              <w:rPr>
                <w:rFonts w:hint="eastAsia"/>
                <w:lang w:eastAsia="zh-CN"/>
              </w:rPr>
              <w:t>I</w:t>
            </w:r>
            <w:r>
              <w:rPr>
                <w:lang w:eastAsia="zh-CN"/>
              </w:rPr>
              <w:t>t seems these proposals are discussing under RAN4, not sure whether RAN1 needs to anything here.</w:t>
            </w:r>
          </w:p>
        </w:tc>
      </w:tr>
      <w:tr w:rsidR="00CA735F" w:rsidRPr="00D060D8" w14:paraId="0C87A564" w14:textId="77777777" w:rsidTr="003821E3">
        <w:tc>
          <w:tcPr>
            <w:tcW w:w="2113" w:type="dxa"/>
            <w:tcBorders>
              <w:top w:val="single" w:sz="4" w:space="0" w:color="auto"/>
              <w:left w:val="single" w:sz="4" w:space="0" w:color="auto"/>
              <w:bottom w:val="single" w:sz="4" w:space="0" w:color="auto"/>
              <w:right w:val="single" w:sz="4" w:space="0" w:color="auto"/>
            </w:tcBorders>
          </w:tcPr>
          <w:p w14:paraId="4E709C1A" w14:textId="74896B9E" w:rsidR="00CA735F" w:rsidRPr="00874B9E" w:rsidRDefault="00874B9E" w:rsidP="003821E3">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1217B65" w14:textId="60D70C11" w:rsidR="00CA735F" w:rsidRPr="00874B9E" w:rsidRDefault="00874B9E" w:rsidP="003821E3">
            <w:pPr>
              <w:spacing w:beforeLines="50" w:before="120"/>
              <w:rPr>
                <w:rFonts w:eastAsia="MS Mincho"/>
                <w:lang w:eastAsia="ja-JP"/>
              </w:rPr>
            </w:pPr>
            <w:r>
              <w:rPr>
                <w:rFonts w:eastAsia="MS Mincho"/>
                <w:lang w:eastAsia="ja-JP"/>
              </w:rPr>
              <w:t>We share the same understanding with Nokia.</w:t>
            </w:r>
          </w:p>
        </w:tc>
      </w:tr>
      <w:tr w:rsidR="00CA735F" w:rsidRPr="00D060D8" w14:paraId="457C24A1" w14:textId="77777777" w:rsidTr="003821E3">
        <w:tc>
          <w:tcPr>
            <w:tcW w:w="2113" w:type="dxa"/>
            <w:tcBorders>
              <w:top w:val="single" w:sz="4" w:space="0" w:color="auto"/>
              <w:left w:val="single" w:sz="4" w:space="0" w:color="auto"/>
              <w:bottom w:val="single" w:sz="4" w:space="0" w:color="auto"/>
              <w:right w:val="single" w:sz="4" w:space="0" w:color="auto"/>
            </w:tcBorders>
          </w:tcPr>
          <w:p w14:paraId="4AE09CAF" w14:textId="57A49CEF" w:rsidR="00CA735F" w:rsidRPr="00D060D8" w:rsidRDefault="002F1440" w:rsidP="003821E3">
            <w:pPr>
              <w:spacing w:beforeLines="50" w:before="120"/>
              <w:rPr>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663B694" w14:textId="77777777" w:rsidR="002F1440" w:rsidRDefault="002F1440" w:rsidP="002F1440">
            <w:pPr>
              <w:spacing w:beforeLines="50" w:before="120"/>
              <w:rPr>
                <w:lang w:eastAsia="zh-CN"/>
              </w:rPr>
            </w:pPr>
            <w:r>
              <w:rPr>
                <w:lang w:eastAsia="zh-CN"/>
              </w:rPr>
              <w:t xml:space="preserve">Since there is no issue identified on </w:t>
            </w:r>
            <w:r w:rsidRPr="00E045C1">
              <w:rPr>
                <w:lang w:eastAsia="zh-CN"/>
              </w:rPr>
              <w:t xml:space="preserve">UE drop </w:t>
            </w:r>
            <w:proofErr w:type="spellStart"/>
            <w:r w:rsidRPr="00E045C1">
              <w:rPr>
                <w:lang w:eastAsia="zh-CN"/>
              </w:rPr>
              <w:t>S</w:t>
            </w:r>
            <w:r>
              <w:rPr>
                <w:lang w:eastAsia="zh-CN"/>
              </w:rPr>
              <w:t>C</w:t>
            </w:r>
            <w:r w:rsidRPr="00E045C1">
              <w:rPr>
                <w:lang w:eastAsia="zh-CN"/>
              </w:rPr>
              <w:t>ell</w:t>
            </w:r>
            <w:proofErr w:type="spellEnd"/>
            <w:r w:rsidRPr="00E045C1">
              <w:rPr>
                <w:lang w:eastAsia="zh-CN"/>
              </w:rPr>
              <w:t xml:space="preserve"> power according to the priority rule defined in </w:t>
            </w:r>
            <w:r>
              <w:rPr>
                <w:lang w:eastAsia="zh-CN"/>
              </w:rPr>
              <w:t xml:space="preserve">TS </w:t>
            </w:r>
            <w:r w:rsidRPr="00E045C1">
              <w:rPr>
                <w:lang w:eastAsia="zh-CN"/>
              </w:rPr>
              <w:t>38.213</w:t>
            </w:r>
            <w:r>
              <w:rPr>
                <w:lang w:eastAsia="zh-CN"/>
              </w:rPr>
              <w:t xml:space="preserve">, no solution is expected in R16 and R17. </w:t>
            </w:r>
          </w:p>
          <w:p w14:paraId="25E7B79F" w14:textId="6A60423A" w:rsidR="00CA735F" w:rsidRPr="00D060D8" w:rsidRDefault="002F1440" w:rsidP="002F1440">
            <w:pPr>
              <w:spacing w:beforeLines="50" w:before="120"/>
            </w:pPr>
            <w:r>
              <w:rPr>
                <w:lang w:eastAsia="zh-CN"/>
              </w:rPr>
              <w:t xml:space="preserve">If the intention is to prevent </w:t>
            </w:r>
            <w:proofErr w:type="spellStart"/>
            <w:r>
              <w:rPr>
                <w:lang w:eastAsia="zh-CN"/>
              </w:rPr>
              <w:t>SCell</w:t>
            </w:r>
            <w:proofErr w:type="spellEnd"/>
            <w:r>
              <w:rPr>
                <w:lang w:eastAsia="zh-CN"/>
              </w:rPr>
              <w:t xml:space="preserve"> dropping and the dropping behavior controlled by NW, we need to discuss the use cases, conditions firstly, then we can try to find a reasonable solution.</w:t>
            </w:r>
          </w:p>
        </w:tc>
      </w:tr>
      <w:tr w:rsidR="00CA735F" w:rsidRPr="00D060D8" w14:paraId="3173BBDD" w14:textId="77777777" w:rsidTr="003821E3">
        <w:tc>
          <w:tcPr>
            <w:tcW w:w="2113" w:type="dxa"/>
            <w:tcBorders>
              <w:top w:val="single" w:sz="4" w:space="0" w:color="auto"/>
              <w:left w:val="single" w:sz="4" w:space="0" w:color="auto"/>
              <w:bottom w:val="single" w:sz="4" w:space="0" w:color="auto"/>
              <w:right w:val="single" w:sz="4" w:space="0" w:color="auto"/>
            </w:tcBorders>
          </w:tcPr>
          <w:p w14:paraId="46961479" w14:textId="2E6B1786" w:rsidR="00CA735F" w:rsidRPr="00D060D8" w:rsidRDefault="008A7E2F" w:rsidP="003821E3">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069C3396" w14:textId="23C55D0A" w:rsidR="00CA735F" w:rsidRPr="00D060D8" w:rsidRDefault="008A7E2F" w:rsidP="003821E3">
            <w:pPr>
              <w:spacing w:beforeLines="50" w:before="120"/>
            </w:pPr>
            <w:r w:rsidRPr="008A7E2F">
              <w:rPr>
                <w:b/>
                <w:bCs/>
              </w:rPr>
              <w:t>Proposed response to Q2</w:t>
            </w:r>
            <w:r w:rsidR="00007409">
              <w:rPr>
                <w:b/>
                <w:bCs/>
              </w:rPr>
              <w:t>[5]</w:t>
            </w:r>
            <w:r w:rsidRPr="008A7E2F">
              <w:rPr>
                <w:b/>
                <w:bCs/>
              </w:rPr>
              <w:t>:</w:t>
            </w:r>
            <w:r>
              <w:t xml:space="preserve"> </w:t>
            </w:r>
            <w:r w:rsidRPr="008A7E2F">
              <w:t>There was no RAN1 discussion on this issue in Rel16. For Rel17, no spec changes are identified by RAN1 and RAN1 understands that RAN4 is discussing potential RAN4 specification updates.</w:t>
            </w:r>
          </w:p>
        </w:tc>
      </w:tr>
      <w:tr w:rsidR="00AB4EF5" w:rsidRPr="00D060D8" w14:paraId="2770F463" w14:textId="77777777" w:rsidTr="00ED7507">
        <w:tc>
          <w:tcPr>
            <w:tcW w:w="2113" w:type="dxa"/>
            <w:tcBorders>
              <w:top w:val="single" w:sz="4" w:space="0" w:color="auto"/>
              <w:left w:val="single" w:sz="4" w:space="0" w:color="auto"/>
              <w:bottom w:val="single" w:sz="4" w:space="0" w:color="auto"/>
              <w:right w:val="single" w:sz="4" w:space="0" w:color="auto"/>
            </w:tcBorders>
          </w:tcPr>
          <w:p w14:paraId="57B5DFEC" w14:textId="77777777"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Q</w:t>
            </w:r>
            <w:r>
              <w:rPr>
                <w:rFonts w:eastAsia="MS Mincho"/>
                <w:iCs/>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75C352D" w14:textId="13223DA1"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R</w:t>
            </w:r>
            <w:r>
              <w:rPr>
                <w:rFonts w:eastAsia="MS Mincho"/>
                <w:iCs/>
                <w:szCs w:val="21"/>
                <w:lang w:eastAsia="ja-JP"/>
              </w:rPr>
              <w:t xml:space="preserve">AN1 has not done </w:t>
            </w:r>
            <w:r w:rsidR="002F69C6">
              <w:rPr>
                <w:rFonts w:eastAsia="MS Mincho"/>
                <w:iCs/>
                <w:szCs w:val="21"/>
                <w:lang w:eastAsia="ja-JP"/>
              </w:rPr>
              <w:t xml:space="preserve">any </w:t>
            </w:r>
            <w:r>
              <w:rPr>
                <w:rFonts w:eastAsia="MS Mincho"/>
                <w:iCs/>
                <w:szCs w:val="21"/>
                <w:lang w:eastAsia="ja-JP"/>
              </w:rPr>
              <w:t xml:space="preserve">major changes </w:t>
            </w:r>
            <w:r w:rsidR="001427B1">
              <w:rPr>
                <w:rFonts w:eastAsia="MS Mincho"/>
                <w:iCs/>
                <w:szCs w:val="21"/>
                <w:lang w:eastAsia="ja-JP"/>
              </w:rPr>
              <w:t xml:space="preserve">for UL-CA power prioritization </w:t>
            </w:r>
            <w:r>
              <w:rPr>
                <w:rFonts w:eastAsia="MS Mincho"/>
                <w:iCs/>
                <w:szCs w:val="21"/>
                <w:lang w:eastAsia="ja-JP"/>
              </w:rPr>
              <w:t>in Rel-16 or in Rel-17 until today. The proposal in [6] R1-2110162 is the power-scaling procedure that addresses the RAN4/RAN5 concern while keeping the RAN1 design principle of power allocation prioritization.</w:t>
            </w:r>
          </w:p>
        </w:tc>
      </w:tr>
      <w:tr w:rsidR="00CA735F" w:rsidRPr="00D060D8" w14:paraId="2AA6571A" w14:textId="77777777" w:rsidTr="003821E3">
        <w:tc>
          <w:tcPr>
            <w:tcW w:w="2113" w:type="dxa"/>
            <w:tcBorders>
              <w:top w:val="single" w:sz="4" w:space="0" w:color="auto"/>
              <w:left w:val="single" w:sz="4" w:space="0" w:color="auto"/>
              <w:bottom w:val="single" w:sz="4" w:space="0" w:color="auto"/>
              <w:right w:val="single" w:sz="4" w:space="0" w:color="auto"/>
            </w:tcBorders>
          </w:tcPr>
          <w:p w14:paraId="3FFAD3DE" w14:textId="1ABDE56A" w:rsidR="00CA735F" w:rsidRPr="00D060D8" w:rsidRDefault="002C49C1" w:rsidP="003821E3">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14:paraId="149EC989" w14:textId="63444F43" w:rsidR="00CA735F" w:rsidRPr="00D060D8" w:rsidRDefault="002C49C1" w:rsidP="003821E3">
            <w:pPr>
              <w:spacing w:beforeLines="50" w:before="120"/>
            </w:pPr>
            <w:r>
              <w:t>Since it is not an issue from RAN1 perspective, there is no RAN1 spec change so far</w:t>
            </w:r>
          </w:p>
        </w:tc>
      </w:tr>
      <w:tr w:rsidR="00CA735F" w:rsidRPr="00D060D8" w14:paraId="637642AC" w14:textId="77777777" w:rsidTr="003821E3">
        <w:tc>
          <w:tcPr>
            <w:tcW w:w="2113" w:type="dxa"/>
            <w:tcBorders>
              <w:top w:val="single" w:sz="4" w:space="0" w:color="auto"/>
              <w:left w:val="single" w:sz="4" w:space="0" w:color="auto"/>
              <w:bottom w:val="single" w:sz="4" w:space="0" w:color="auto"/>
              <w:right w:val="single" w:sz="4" w:space="0" w:color="auto"/>
            </w:tcBorders>
          </w:tcPr>
          <w:p w14:paraId="4A683B1D" w14:textId="77777777" w:rsidR="00CA735F" w:rsidRPr="00D060D8" w:rsidRDefault="00CA735F"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BB0A9FE" w14:textId="77777777" w:rsidR="00CA735F" w:rsidRPr="00D060D8" w:rsidRDefault="00CA735F" w:rsidP="003821E3">
            <w:pPr>
              <w:spacing w:beforeLines="50" w:before="120"/>
              <w:rPr>
                <w:rFonts w:eastAsia="MS Mincho"/>
                <w:lang w:eastAsia="ja-JP"/>
              </w:rPr>
            </w:pPr>
          </w:p>
        </w:tc>
      </w:tr>
    </w:tbl>
    <w:p w14:paraId="4AE8B2AD" w14:textId="77777777" w:rsidR="00CA735F" w:rsidRDefault="00CA735F" w:rsidP="00CA735F">
      <w:pPr>
        <w:rPr>
          <w:rFonts w:eastAsia="MS Mincho"/>
          <w:lang w:eastAsia="ja-JP"/>
        </w:rPr>
      </w:pPr>
    </w:p>
    <w:p w14:paraId="62F26675" w14:textId="77777777" w:rsidR="00CA735F" w:rsidRPr="00CA735F" w:rsidRDefault="00CA735F" w:rsidP="00CA735F">
      <w:pPr>
        <w:rPr>
          <w:lang w:eastAsia="zh-CN"/>
        </w:rPr>
      </w:pPr>
    </w:p>
    <w:p w14:paraId="310123EF" w14:textId="3962C6D4" w:rsidR="00115170" w:rsidRDefault="00701895" w:rsidP="00701895">
      <w:pPr>
        <w:pStyle w:val="2"/>
        <w:rPr>
          <w:lang w:eastAsia="zh-CN"/>
        </w:rPr>
      </w:pPr>
      <w:r w:rsidRPr="00701895">
        <w:rPr>
          <w:lang w:eastAsia="zh-CN"/>
        </w:rPr>
        <w:t xml:space="preserve">Q3: </w:t>
      </w:r>
      <w:r w:rsidR="00633AA9" w:rsidRPr="00F727C1">
        <w:t xml:space="preserve">If the problem above is solved in RAN4 specifications with solution by higher layer configuration, e.g. introduce additional UE-specific configuration of power limits on </w:t>
      </w:r>
      <w:proofErr w:type="spellStart"/>
      <w:proofErr w:type="gramStart"/>
      <w:r w:rsidR="00633AA9" w:rsidRPr="00F727C1">
        <w:t>Pcmax,f</w:t>
      </w:r>
      <w:proofErr w:type="gramEnd"/>
      <w:r w:rsidR="00633AA9" w:rsidRPr="00F727C1">
        <w:t>,c</w:t>
      </w:r>
      <w:proofErr w:type="spellEnd"/>
      <w:r w:rsidR="00633AA9" w:rsidRPr="00F727C1">
        <w:t xml:space="preserve"> for each CC to prevent </w:t>
      </w:r>
      <w:proofErr w:type="spellStart"/>
      <w:r w:rsidR="00633AA9" w:rsidRPr="00F727C1">
        <w:t>SCell</w:t>
      </w:r>
      <w:proofErr w:type="spellEnd"/>
      <w:r w:rsidR="00633AA9" w:rsidRPr="00F727C1">
        <w:t xml:space="preserve"> dropping (see e.g. R4-2112826 or R4-2114551 for details), is there any expected RAN1 spec impact or possible conflict with UE </w:t>
      </w:r>
      <w:proofErr w:type="spellStart"/>
      <w:r w:rsidR="00633AA9" w:rsidRPr="00F727C1">
        <w:t>behaviour</w:t>
      </w:r>
      <w:proofErr w:type="spellEnd"/>
      <w:r w:rsidR="00633AA9" w:rsidRPr="00F727C1">
        <w:t xml:space="preserve"> defined in RAN1 specifications?</w:t>
      </w:r>
    </w:p>
    <w:p w14:paraId="0A3884A8" w14:textId="77777777" w:rsidR="002C6ED4" w:rsidRPr="00D060D8" w:rsidRDefault="002C6ED4" w:rsidP="002C6ED4">
      <w:r w:rsidRPr="00D060D8">
        <w:t>Companies’ views are very welcome.</w:t>
      </w:r>
    </w:p>
    <w:tbl>
      <w:tblPr>
        <w:tblStyle w:val="af9"/>
        <w:tblW w:w="0" w:type="auto"/>
        <w:tblLook w:val="04A0" w:firstRow="1" w:lastRow="0" w:firstColumn="1" w:lastColumn="0" w:noHBand="0" w:noVBand="1"/>
      </w:tblPr>
      <w:tblGrid>
        <w:gridCol w:w="2113"/>
        <w:gridCol w:w="7194"/>
      </w:tblGrid>
      <w:tr w:rsidR="002C6ED4" w:rsidRPr="00D060D8" w14:paraId="0765CE4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545DE8C" w14:textId="77777777" w:rsidR="002C6ED4" w:rsidRPr="00D060D8" w:rsidRDefault="002C6ED4" w:rsidP="003821E3">
            <w:pPr>
              <w:spacing w:beforeLines="50" w:before="120"/>
              <w:rPr>
                <w:i/>
              </w:rPr>
            </w:pPr>
            <w:r w:rsidRPr="00D060D8">
              <w:rPr>
                <w:i/>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54777F91" w14:textId="77777777" w:rsidR="002C6ED4" w:rsidRPr="00D060D8" w:rsidRDefault="002C6ED4" w:rsidP="003821E3">
            <w:pPr>
              <w:spacing w:beforeLines="50" w:before="120"/>
              <w:rPr>
                <w:i/>
              </w:rPr>
            </w:pPr>
            <w:r w:rsidRPr="00D060D8">
              <w:rPr>
                <w:i/>
              </w:rPr>
              <w:t>View</w:t>
            </w:r>
          </w:p>
        </w:tc>
      </w:tr>
      <w:tr w:rsidR="002C6ED4" w:rsidRPr="00D060D8" w14:paraId="4EF42ED2" w14:textId="77777777" w:rsidTr="003821E3">
        <w:tc>
          <w:tcPr>
            <w:tcW w:w="2113" w:type="dxa"/>
            <w:tcBorders>
              <w:top w:val="single" w:sz="4" w:space="0" w:color="auto"/>
              <w:left w:val="single" w:sz="4" w:space="0" w:color="auto"/>
              <w:bottom w:val="single" w:sz="4" w:space="0" w:color="auto"/>
              <w:right w:val="single" w:sz="4" w:space="0" w:color="auto"/>
            </w:tcBorders>
          </w:tcPr>
          <w:p w14:paraId="67A7ED4F" w14:textId="2C50486D" w:rsidR="002C6ED4" w:rsidRPr="00D060D8" w:rsidRDefault="00172CAB" w:rsidP="003821E3">
            <w:pPr>
              <w:spacing w:beforeLines="50" w:before="120"/>
              <w:rPr>
                <w:rFonts w:eastAsia="MS Mincho"/>
                <w:iCs/>
                <w:szCs w:val="21"/>
                <w:lang w:eastAsia="ja-JP"/>
              </w:rPr>
            </w:pPr>
            <w:r>
              <w:rPr>
                <w:rFonts w:eastAsia="MS Mincho"/>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7BC996D" w14:textId="4E3B678B" w:rsidR="00172CAB" w:rsidRDefault="00172CAB" w:rsidP="003821E3">
            <w:pPr>
              <w:spacing w:beforeLines="50" w:before="120"/>
              <w:rPr>
                <w:rFonts w:eastAsia="MS Mincho"/>
                <w:b/>
                <w:bCs/>
                <w:iCs/>
                <w:szCs w:val="21"/>
                <w:lang w:eastAsia="ja-JP"/>
              </w:rPr>
            </w:pPr>
            <w:r>
              <w:rPr>
                <w:rFonts w:eastAsia="MS Mincho"/>
                <w:iCs/>
                <w:szCs w:val="21"/>
                <w:lang w:eastAsia="ja-JP"/>
              </w:rPr>
              <w:t>The uplink Tx power allocation specification split between RAN1 and RAN4 specifications are complicated so it is difficult to give a blanket answer without knowing exactly what the solution RAN4 would adopt is, but it should be possible to introduce such limits directly to the RAN4 specs without impacting the RAN1 specification.</w:t>
            </w:r>
          </w:p>
          <w:p w14:paraId="3047D647" w14:textId="00011FF1" w:rsidR="002C6ED4" w:rsidRPr="00172CAB" w:rsidRDefault="00172CAB" w:rsidP="003821E3">
            <w:pPr>
              <w:spacing w:beforeLines="50" w:before="120"/>
              <w:rPr>
                <w:rFonts w:eastAsia="MS Mincho"/>
                <w:b/>
                <w:bCs/>
                <w:iCs/>
                <w:szCs w:val="21"/>
                <w:lang w:eastAsia="ja-JP"/>
              </w:rPr>
            </w:pPr>
            <w:r w:rsidRPr="00B970FB">
              <w:rPr>
                <w:rFonts w:eastAsia="MS Mincho"/>
                <w:b/>
                <w:bCs/>
                <w:iCs/>
                <w:szCs w:val="21"/>
                <w:lang w:eastAsia="ja-JP"/>
              </w:rPr>
              <w:t xml:space="preserve">Proposed Answer </w:t>
            </w:r>
            <w:r>
              <w:rPr>
                <w:rFonts w:eastAsia="MS Mincho"/>
                <w:b/>
                <w:bCs/>
                <w:iCs/>
                <w:szCs w:val="21"/>
                <w:lang w:eastAsia="ja-JP"/>
              </w:rPr>
              <w:t>to Q3</w:t>
            </w:r>
            <w:r>
              <w:rPr>
                <w:rFonts w:eastAsia="MS Mincho"/>
                <w:iCs/>
                <w:szCs w:val="21"/>
                <w:lang w:eastAsia="ja-JP"/>
              </w:rPr>
              <w:t xml:space="preserve">: RAN1 believes that it is possible to mitigate the </w:t>
            </w:r>
            <w:proofErr w:type="spellStart"/>
            <w:r>
              <w:rPr>
                <w:rFonts w:eastAsia="MS Mincho"/>
                <w:iCs/>
                <w:szCs w:val="21"/>
                <w:lang w:eastAsia="ja-JP"/>
              </w:rPr>
              <w:t>referred</w:t>
            </w:r>
            <w:proofErr w:type="spellEnd"/>
            <w:r>
              <w:rPr>
                <w:rFonts w:eastAsia="MS Mincho"/>
                <w:iCs/>
                <w:szCs w:val="21"/>
                <w:lang w:eastAsia="ja-JP"/>
              </w:rPr>
              <w:t xml:space="preserve"> issue directly in RAN4 (and potentially RAN2) specifications without impacting RAN1 specifications, but a definite answer can only be provided when the detailed solution is agreed in RAN4</w:t>
            </w:r>
          </w:p>
        </w:tc>
      </w:tr>
      <w:tr w:rsidR="002C6ED4" w:rsidRPr="00D060D8" w14:paraId="3A156318" w14:textId="77777777" w:rsidTr="003821E3">
        <w:tc>
          <w:tcPr>
            <w:tcW w:w="2113" w:type="dxa"/>
            <w:tcBorders>
              <w:top w:val="single" w:sz="4" w:space="0" w:color="auto"/>
              <w:left w:val="single" w:sz="4" w:space="0" w:color="auto"/>
              <w:bottom w:val="single" w:sz="4" w:space="0" w:color="auto"/>
              <w:right w:val="single" w:sz="4" w:space="0" w:color="auto"/>
            </w:tcBorders>
          </w:tcPr>
          <w:p w14:paraId="08B4FDA4" w14:textId="6E4B0F0B" w:rsidR="002C6ED4"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733DC5" w14:textId="25CA3BB3" w:rsidR="002C6ED4" w:rsidRPr="00D060D8" w:rsidRDefault="00B80CFC" w:rsidP="003821E3">
            <w:pPr>
              <w:spacing w:beforeLines="50" w:before="120"/>
              <w:rPr>
                <w:lang w:eastAsia="zh-CN"/>
              </w:rPr>
            </w:pPr>
            <w:r>
              <w:rPr>
                <w:rFonts w:hint="eastAsia"/>
                <w:lang w:eastAsia="zh-CN"/>
              </w:rPr>
              <w:t>F</w:t>
            </w:r>
            <w:r>
              <w:rPr>
                <w:lang w:eastAsia="zh-CN"/>
              </w:rPr>
              <w:t>rom our perspective, RAN1 specification defines how to calculate the desired power and priority rule. RAN4 specification defines the power limitation. It is possible that there is no RAN1 impact for these potential solutions, effectively it only changes the power limitation and the RAN1 spec can kept as it is.</w:t>
            </w:r>
          </w:p>
        </w:tc>
      </w:tr>
      <w:tr w:rsidR="002C6ED4" w:rsidRPr="00D060D8" w14:paraId="2E6E20A8" w14:textId="77777777" w:rsidTr="003821E3">
        <w:tc>
          <w:tcPr>
            <w:tcW w:w="2113" w:type="dxa"/>
            <w:tcBorders>
              <w:top w:val="single" w:sz="4" w:space="0" w:color="auto"/>
              <w:left w:val="single" w:sz="4" w:space="0" w:color="auto"/>
              <w:bottom w:val="single" w:sz="4" w:space="0" w:color="auto"/>
              <w:right w:val="single" w:sz="4" w:space="0" w:color="auto"/>
            </w:tcBorders>
          </w:tcPr>
          <w:p w14:paraId="61874FDB" w14:textId="68B0FA70" w:rsidR="002C6ED4" w:rsidRPr="00874B9E" w:rsidRDefault="00874B9E" w:rsidP="003821E3">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F0F70FB" w14:textId="1632E9F7" w:rsidR="002C6ED4" w:rsidRPr="00874B9E" w:rsidRDefault="00874B9E" w:rsidP="003821E3">
            <w:pPr>
              <w:spacing w:beforeLines="50" w:before="120"/>
              <w:rPr>
                <w:rFonts w:eastAsia="MS Mincho"/>
                <w:lang w:eastAsia="ja-JP"/>
              </w:rPr>
            </w:pPr>
            <w:r>
              <w:rPr>
                <w:rFonts w:eastAsia="MS Mincho" w:hint="eastAsia"/>
                <w:lang w:eastAsia="ja-JP"/>
              </w:rPr>
              <w:t>W</w:t>
            </w:r>
            <w:r>
              <w:rPr>
                <w:rFonts w:eastAsia="MS Mincho"/>
                <w:lang w:eastAsia="ja-JP"/>
              </w:rPr>
              <w:t xml:space="preserve">hether there is any RAN1 impact or not would depend on the solution. The solution in </w:t>
            </w:r>
            <w:r w:rsidRPr="00F727C1">
              <w:t>R4-2112826</w:t>
            </w:r>
            <w:r>
              <w:t xml:space="preserve"> would not require RAN1 spec impact (</w:t>
            </w:r>
            <w:r>
              <w:rPr>
                <w:rFonts w:eastAsia="MS Mincho" w:hint="eastAsia"/>
                <w:lang w:eastAsia="ja-JP"/>
              </w:rPr>
              <w:t>a</w:t>
            </w:r>
            <w:r>
              <w:rPr>
                <w:rFonts w:eastAsia="MS Mincho"/>
                <w:lang w:eastAsia="ja-JP"/>
              </w:rPr>
              <w:t>s described in R4-2112826 that “</w:t>
            </w:r>
            <w:r w:rsidRPr="00874B9E">
              <w:t>no change of RAN1 specifications (including priority mechanism)</w:t>
            </w:r>
            <w:r>
              <w:t>”), while the solution in R4-2114551 would have RAN1 spec impact as it proposes to introduce new parameter indicating priority between UL cells (i.e., the priority rule may be impacted).</w:t>
            </w:r>
          </w:p>
        </w:tc>
      </w:tr>
      <w:tr w:rsidR="002C6ED4" w:rsidRPr="00D060D8" w14:paraId="266C0D7C" w14:textId="77777777" w:rsidTr="003821E3">
        <w:tc>
          <w:tcPr>
            <w:tcW w:w="2113" w:type="dxa"/>
            <w:tcBorders>
              <w:top w:val="single" w:sz="4" w:space="0" w:color="auto"/>
              <w:left w:val="single" w:sz="4" w:space="0" w:color="auto"/>
              <w:bottom w:val="single" w:sz="4" w:space="0" w:color="auto"/>
              <w:right w:val="single" w:sz="4" w:space="0" w:color="auto"/>
            </w:tcBorders>
          </w:tcPr>
          <w:p w14:paraId="51E78DD8" w14:textId="1AEF0C2F" w:rsidR="002C6ED4" w:rsidRPr="00D060D8" w:rsidRDefault="002F1440" w:rsidP="003821E3">
            <w:pPr>
              <w:spacing w:beforeLines="50" w:before="120"/>
              <w:rPr>
                <w:lang w:eastAsia="zh-CN"/>
              </w:rPr>
            </w:pPr>
            <w:r>
              <w:rPr>
                <w:rFonts w:hint="eastAsia"/>
                <w:lang w:eastAsia="zh-CN"/>
              </w:rPr>
              <w:t>v</w:t>
            </w:r>
            <w:r>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B3975E1" w14:textId="18B02251" w:rsidR="002C6ED4" w:rsidRPr="00543CE9" w:rsidRDefault="002F1440" w:rsidP="00543CE9">
            <w:pPr>
              <w:spacing w:beforeLines="50" w:before="120"/>
              <w:rPr>
                <w:rFonts w:eastAsiaTheme="minorEastAsia"/>
                <w:iCs/>
                <w:szCs w:val="21"/>
                <w:lang w:eastAsia="zh-CN"/>
              </w:rPr>
            </w:pPr>
            <w:r>
              <w:rPr>
                <w:rFonts w:eastAsiaTheme="minorEastAsia"/>
                <w:iCs/>
                <w:szCs w:val="21"/>
                <w:lang w:eastAsia="zh-CN"/>
              </w:rPr>
              <w:t xml:space="preserve">When we discuss the potential solutions to prevent </w:t>
            </w:r>
            <w:proofErr w:type="spellStart"/>
            <w:r>
              <w:rPr>
                <w:rFonts w:eastAsiaTheme="minorEastAsia"/>
                <w:iCs/>
                <w:szCs w:val="21"/>
                <w:lang w:eastAsia="zh-CN"/>
              </w:rPr>
              <w:t>SCell</w:t>
            </w:r>
            <w:proofErr w:type="spellEnd"/>
            <w:r>
              <w:rPr>
                <w:rFonts w:eastAsiaTheme="minorEastAsia"/>
                <w:iCs/>
                <w:szCs w:val="21"/>
                <w:lang w:eastAsia="zh-CN"/>
              </w:rPr>
              <w:t xml:space="preserve"> dropping, UL coverage and throughput performances also should be considered, not only RAN1 spec impact. Both of the proposed two solutions have impact on UL performance on </w:t>
            </w:r>
            <w:proofErr w:type="spellStart"/>
            <w:r>
              <w:rPr>
                <w:rFonts w:eastAsiaTheme="minorEastAsia"/>
                <w:iCs/>
                <w:szCs w:val="21"/>
                <w:lang w:eastAsia="zh-CN"/>
              </w:rPr>
              <w:t>PCell</w:t>
            </w:r>
            <w:proofErr w:type="spellEnd"/>
            <w:r>
              <w:rPr>
                <w:rFonts w:eastAsiaTheme="minorEastAsia"/>
                <w:iCs/>
                <w:szCs w:val="21"/>
                <w:lang w:eastAsia="zh-CN"/>
              </w:rPr>
              <w:t xml:space="preserve">, due to the power limitation on </w:t>
            </w:r>
            <w:proofErr w:type="spellStart"/>
            <w:r>
              <w:rPr>
                <w:rFonts w:eastAsiaTheme="minorEastAsia"/>
                <w:iCs/>
                <w:szCs w:val="21"/>
                <w:lang w:eastAsia="zh-CN"/>
              </w:rPr>
              <w:t>PCell</w:t>
            </w:r>
            <w:proofErr w:type="spellEnd"/>
            <w:r>
              <w:rPr>
                <w:rFonts w:eastAsiaTheme="minorEastAsia"/>
                <w:iCs/>
                <w:szCs w:val="21"/>
                <w:lang w:eastAsia="zh-CN"/>
              </w:rPr>
              <w:t>. Using MAC-CE activated or deactivated the related configuration also has RAN1 spec impact.</w:t>
            </w:r>
          </w:p>
        </w:tc>
      </w:tr>
      <w:tr w:rsidR="002C6ED4" w:rsidRPr="00D060D8" w14:paraId="6483EAB3" w14:textId="77777777" w:rsidTr="003821E3">
        <w:tc>
          <w:tcPr>
            <w:tcW w:w="2113" w:type="dxa"/>
            <w:tcBorders>
              <w:top w:val="single" w:sz="4" w:space="0" w:color="auto"/>
              <w:left w:val="single" w:sz="4" w:space="0" w:color="auto"/>
              <w:bottom w:val="single" w:sz="4" w:space="0" w:color="auto"/>
              <w:right w:val="single" w:sz="4" w:space="0" w:color="auto"/>
            </w:tcBorders>
          </w:tcPr>
          <w:p w14:paraId="1A4E123C" w14:textId="4798EEEB" w:rsidR="002C6ED4" w:rsidRPr="00D060D8" w:rsidRDefault="008A7E2F" w:rsidP="003821E3">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127E5120" w14:textId="4B304458" w:rsidR="002C6ED4" w:rsidRDefault="008A7E2F" w:rsidP="003821E3">
            <w:pPr>
              <w:spacing w:beforeLines="50" w:before="120"/>
            </w:pPr>
            <w:r w:rsidRPr="008A7E2F">
              <w:rPr>
                <w:b/>
                <w:bCs/>
              </w:rPr>
              <w:t xml:space="preserve">Proposed </w:t>
            </w:r>
            <w:proofErr w:type="gramStart"/>
            <w:r w:rsidRPr="008A7E2F">
              <w:rPr>
                <w:b/>
                <w:bCs/>
              </w:rPr>
              <w:t>response</w:t>
            </w:r>
            <w:r w:rsidR="00007409">
              <w:rPr>
                <w:b/>
                <w:bCs/>
              </w:rPr>
              <w:t>[</w:t>
            </w:r>
            <w:proofErr w:type="gramEnd"/>
            <w:r w:rsidR="00007409">
              <w:rPr>
                <w:b/>
                <w:bCs/>
              </w:rPr>
              <w:t>5]</w:t>
            </w:r>
            <w:r w:rsidRPr="008A7E2F">
              <w:rPr>
                <w:b/>
                <w:bCs/>
              </w:rPr>
              <w:t>:</w:t>
            </w:r>
            <w:r>
              <w:t xml:space="preserve"> </w:t>
            </w:r>
            <w:r w:rsidRPr="008A7E2F">
              <w:t>The proposal in R4-2112826 is not expected to have RAN1 spec impact. The proposal in R4-2114551 is expected to impact at least the RAN1 specification related to power prioritization rules for CA case.</w:t>
            </w:r>
          </w:p>
          <w:p w14:paraId="401E4683" w14:textId="0967DFD0" w:rsidR="008A7E2F" w:rsidRPr="00D060D8" w:rsidRDefault="00FE4AC8" w:rsidP="003821E3">
            <w:pPr>
              <w:spacing w:beforeLines="50" w:before="120"/>
            </w:pPr>
            <w:r>
              <w:t xml:space="preserve">Since </w:t>
            </w:r>
            <w:proofErr w:type="spellStart"/>
            <w:r>
              <w:t>Pcmax</w:t>
            </w:r>
            <w:proofErr w:type="spellEnd"/>
          </w:p>
        </w:tc>
      </w:tr>
      <w:tr w:rsidR="00AB4EF5" w:rsidRPr="00D060D8" w14:paraId="5400A8B0" w14:textId="77777777" w:rsidTr="00ED7507">
        <w:tc>
          <w:tcPr>
            <w:tcW w:w="2113" w:type="dxa"/>
            <w:tcBorders>
              <w:top w:val="single" w:sz="4" w:space="0" w:color="auto"/>
              <w:left w:val="single" w:sz="4" w:space="0" w:color="auto"/>
              <w:bottom w:val="single" w:sz="4" w:space="0" w:color="auto"/>
              <w:right w:val="single" w:sz="4" w:space="0" w:color="auto"/>
            </w:tcBorders>
          </w:tcPr>
          <w:p w14:paraId="45307DDC" w14:textId="77777777" w:rsidR="00AB4EF5" w:rsidRPr="00D060D8" w:rsidRDefault="00AB4EF5" w:rsidP="00ED7507">
            <w:pPr>
              <w:spacing w:beforeLines="50" w:before="120"/>
              <w:rPr>
                <w:rFonts w:eastAsia="MS Mincho"/>
                <w:iCs/>
                <w:szCs w:val="21"/>
                <w:lang w:eastAsia="ja-JP"/>
              </w:rPr>
            </w:pPr>
            <w:r>
              <w:rPr>
                <w:rFonts w:eastAsia="MS Mincho" w:hint="eastAsia"/>
                <w:iCs/>
                <w:szCs w:val="21"/>
                <w:lang w:eastAsia="ja-JP"/>
              </w:rPr>
              <w:t>Q</w:t>
            </w:r>
            <w:r>
              <w:rPr>
                <w:rFonts w:eastAsia="MS Mincho"/>
                <w:iCs/>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0593464" w14:textId="5CE9B7FF" w:rsidR="00AB4EF5" w:rsidRDefault="00AB4EF5" w:rsidP="00ED7507">
            <w:pPr>
              <w:spacing w:beforeLines="50" w:before="120"/>
              <w:rPr>
                <w:rFonts w:eastAsia="MS Mincho"/>
                <w:iCs/>
                <w:szCs w:val="21"/>
                <w:lang w:eastAsia="ja-JP"/>
              </w:rPr>
            </w:pPr>
            <w:r>
              <w:rPr>
                <w:rFonts w:eastAsia="MS Mincho"/>
                <w:iCs/>
                <w:szCs w:val="21"/>
                <w:lang w:eastAsia="ja-JP"/>
              </w:rPr>
              <w:t xml:space="preserve">As long as the RAN4 referred solution, “introduce additional UE-specific configuration of power limits on </w:t>
            </w:r>
            <w:proofErr w:type="spellStart"/>
            <w:proofErr w:type="gramStart"/>
            <w:r>
              <w:rPr>
                <w:rFonts w:eastAsia="MS Mincho"/>
                <w:iCs/>
                <w:szCs w:val="21"/>
                <w:lang w:eastAsia="ja-JP"/>
              </w:rPr>
              <w:t>Pcmax,f</w:t>
            </w:r>
            <w:proofErr w:type="gramEnd"/>
            <w:r>
              <w:rPr>
                <w:rFonts w:eastAsia="MS Mincho"/>
                <w:iCs/>
                <w:szCs w:val="21"/>
                <w:lang w:eastAsia="ja-JP"/>
              </w:rPr>
              <w:t>,c</w:t>
            </w:r>
            <w:proofErr w:type="spellEnd"/>
            <w:r>
              <w:rPr>
                <w:rFonts w:eastAsia="MS Mincho"/>
                <w:iCs/>
                <w:szCs w:val="21"/>
                <w:lang w:eastAsia="ja-JP"/>
              </w:rPr>
              <w:t xml:space="preserve"> for each CC to prevent </w:t>
            </w:r>
            <w:proofErr w:type="spellStart"/>
            <w:r>
              <w:rPr>
                <w:rFonts w:eastAsia="MS Mincho"/>
                <w:iCs/>
                <w:szCs w:val="21"/>
                <w:lang w:eastAsia="ja-JP"/>
              </w:rPr>
              <w:t>SCell</w:t>
            </w:r>
            <w:proofErr w:type="spellEnd"/>
            <w:r>
              <w:rPr>
                <w:rFonts w:eastAsia="MS Mincho"/>
                <w:iCs/>
                <w:szCs w:val="21"/>
                <w:lang w:eastAsia="ja-JP"/>
              </w:rPr>
              <w:t xml:space="preserve"> dropping”, is </w:t>
            </w:r>
            <w:r w:rsidR="0008404E">
              <w:rPr>
                <w:rFonts w:eastAsia="MS Mincho"/>
                <w:iCs/>
                <w:szCs w:val="21"/>
                <w:lang w:eastAsia="ja-JP"/>
              </w:rPr>
              <w:t xml:space="preserve">just </w:t>
            </w:r>
            <w:r>
              <w:rPr>
                <w:rFonts w:eastAsia="MS Mincho"/>
                <w:iCs/>
                <w:szCs w:val="21"/>
                <w:lang w:eastAsia="ja-JP"/>
              </w:rPr>
              <w:t xml:space="preserve">about how the </w:t>
            </w:r>
            <w:proofErr w:type="spellStart"/>
            <w:r>
              <w:rPr>
                <w:rFonts w:eastAsia="MS Mincho"/>
                <w:iCs/>
                <w:szCs w:val="21"/>
                <w:lang w:eastAsia="ja-JP"/>
              </w:rPr>
              <w:t>Pcmax,f,c</w:t>
            </w:r>
            <w:proofErr w:type="spellEnd"/>
            <w:r>
              <w:rPr>
                <w:rFonts w:eastAsia="MS Mincho"/>
                <w:iCs/>
                <w:szCs w:val="21"/>
                <w:lang w:eastAsia="ja-JP"/>
              </w:rPr>
              <w:t xml:space="preserve"> is determined, there would be no RAN1 spec impact or UE behavior change.</w:t>
            </w:r>
          </w:p>
          <w:p w14:paraId="293BC782" w14:textId="28D59F8C" w:rsidR="00AB4EF5" w:rsidRDefault="00AB4EF5" w:rsidP="00ED7507">
            <w:pPr>
              <w:spacing w:beforeLines="50" w:before="120"/>
              <w:rPr>
                <w:rFonts w:eastAsia="MS Mincho"/>
                <w:iCs/>
                <w:szCs w:val="21"/>
                <w:lang w:eastAsia="ja-JP"/>
              </w:rPr>
            </w:pPr>
            <w:r>
              <w:rPr>
                <w:rFonts w:eastAsia="MS Mincho"/>
                <w:iCs/>
                <w:szCs w:val="21"/>
                <w:lang w:eastAsia="ja-JP"/>
              </w:rPr>
              <w:t>On the other hand, we are not so sure whether the solution resolves the issue with keeping the power allocation priority</w:t>
            </w:r>
            <w:r w:rsidR="00AE1203">
              <w:rPr>
                <w:rFonts w:eastAsia="MS Mincho"/>
                <w:iCs/>
                <w:szCs w:val="21"/>
                <w:lang w:eastAsia="ja-JP"/>
              </w:rPr>
              <w:t xml:space="preserve"> concept designed by RAN1</w:t>
            </w:r>
            <w:r>
              <w:rPr>
                <w:rFonts w:eastAsia="MS Mincho"/>
                <w:iCs/>
                <w:szCs w:val="21"/>
                <w:lang w:eastAsia="ja-JP"/>
              </w:rPr>
              <w:t xml:space="preserve">. In our understanding, the primary intention of this solution is to have an additional </w:t>
            </w:r>
            <w:proofErr w:type="spellStart"/>
            <w:r>
              <w:rPr>
                <w:rFonts w:eastAsia="MS Mincho"/>
                <w:iCs/>
                <w:szCs w:val="21"/>
                <w:lang w:eastAsia="ja-JP"/>
              </w:rPr>
              <w:t>backoff</w:t>
            </w:r>
            <w:proofErr w:type="spellEnd"/>
            <w:r>
              <w:rPr>
                <w:rFonts w:eastAsia="MS Mincho"/>
                <w:iCs/>
                <w:szCs w:val="21"/>
                <w:lang w:eastAsia="ja-JP"/>
              </w:rPr>
              <w:t xml:space="preserve"> on </w:t>
            </w:r>
            <w:proofErr w:type="spellStart"/>
            <w:proofErr w:type="gramStart"/>
            <w:r>
              <w:rPr>
                <w:rFonts w:eastAsia="MS Mincho"/>
                <w:iCs/>
                <w:szCs w:val="21"/>
                <w:lang w:eastAsia="ja-JP"/>
              </w:rPr>
              <w:t>Pcmax,f</w:t>
            </w:r>
            <w:proofErr w:type="gramEnd"/>
            <w:r>
              <w:rPr>
                <w:rFonts w:eastAsia="MS Mincho"/>
                <w:iCs/>
                <w:szCs w:val="21"/>
                <w:lang w:eastAsia="ja-JP"/>
              </w:rPr>
              <w:t>,c</w:t>
            </w:r>
            <w:proofErr w:type="spellEnd"/>
            <w:r>
              <w:rPr>
                <w:rFonts w:eastAsia="MS Mincho"/>
                <w:iCs/>
                <w:szCs w:val="21"/>
                <w:lang w:eastAsia="ja-JP"/>
              </w:rPr>
              <w:t xml:space="preserve"> for </w:t>
            </w:r>
            <w:proofErr w:type="spellStart"/>
            <w:r>
              <w:rPr>
                <w:rFonts w:eastAsia="MS Mincho"/>
                <w:iCs/>
                <w:szCs w:val="21"/>
                <w:lang w:eastAsia="ja-JP"/>
              </w:rPr>
              <w:t>PCell</w:t>
            </w:r>
            <w:proofErr w:type="spellEnd"/>
            <w:r>
              <w:rPr>
                <w:rFonts w:eastAsia="MS Mincho"/>
                <w:iCs/>
                <w:szCs w:val="21"/>
                <w:lang w:eastAsia="ja-JP"/>
              </w:rPr>
              <w:t xml:space="preserve"> (=higher priority transmission), so that </w:t>
            </w:r>
            <w:proofErr w:type="spellStart"/>
            <w:r>
              <w:rPr>
                <w:rFonts w:eastAsia="MS Mincho"/>
                <w:iCs/>
                <w:szCs w:val="21"/>
                <w:lang w:eastAsia="ja-JP"/>
              </w:rPr>
              <w:t>SCell</w:t>
            </w:r>
            <w:proofErr w:type="spellEnd"/>
            <w:r>
              <w:rPr>
                <w:rFonts w:eastAsia="MS Mincho"/>
                <w:iCs/>
                <w:szCs w:val="21"/>
                <w:lang w:eastAsia="ja-JP"/>
              </w:rPr>
              <w:t xml:space="preserve"> (=lower priority transmission) can get at least a certain amount of power. We think this is a suboptimal solution due to the following</w:t>
            </w:r>
            <w:r w:rsidR="00775872">
              <w:rPr>
                <w:rFonts w:eastAsia="MS Mincho"/>
                <w:iCs/>
                <w:szCs w:val="21"/>
                <w:lang w:eastAsia="ja-JP"/>
              </w:rPr>
              <w:t xml:space="preserve"> reasons</w:t>
            </w:r>
            <w:r>
              <w:rPr>
                <w:rFonts w:eastAsia="MS Mincho"/>
                <w:iCs/>
                <w:szCs w:val="21"/>
                <w:lang w:eastAsia="ja-JP"/>
              </w:rPr>
              <w:t>:</w:t>
            </w:r>
          </w:p>
          <w:p w14:paraId="75617E58" w14:textId="0C6848E6" w:rsidR="00AB4EF5" w:rsidRPr="00E954D6" w:rsidRDefault="00AB4EF5" w:rsidP="00AB4EF5">
            <w:pPr>
              <w:pStyle w:val="afa"/>
              <w:numPr>
                <w:ilvl w:val="0"/>
                <w:numId w:val="11"/>
              </w:numPr>
              <w:spacing w:beforeLines="50" w:before="120"/>
              <w:rPr>
                <w:rFonts w:ascii="Times New Roman" w:eastAsia="MS Mincho" w:hAnsi="Times New Roman"/>
                <w:iCs/>
                <w:sz w:val="22"/>
                <w:szCs w:val="20"/>
                <w:lang w:eastAsia="ja-JP"/>
              </w:rPr>
            </w:pPr>
            <w:r w:rsidRPr="00E954D6">
              <w:rPr>
                <w:rFonts w:ascii="Times New Roman" w:eastAsia="MS Mincho" w:hAnsi="Times New Roman"/>
                <w:iCs/>
                <w:sz w:val="22"/>
                <w:szCs w:val="20"/>
                <w:lang w:eastAsia="ja-JP"/>
              </w:rPr>
              <w:t xml:space="preserve">Reducing power of higher priority transmission </w:t>
            </w:r>
            <w:r w:rsidR="003D1F29">
              <w:rPr>
                <w:rFonts w:ascii="Times New Roman" w:eastAsia="MS Mincho" w:hAnsi="Times New Roman"/>
                <w:iCs/>
                <w:sz w:val="22"/>
                <w:szCs w:val="20"/>
                <w:lang w:eastAsia="ja-JP"/>
              </w:rPr>
              <w:t>(</w:t>
            </w:r>
            <w:r w:rsidRPr="00E954D6">
              <w:rPr>
                <w:rFonts w:ascii="Times New Roman" w:eastAsia="MS Mincho" w:hAnsi="Times New Roman"/>
                <w:iCs/>
                <w:sz w:val="22"/>
                <w:szCs w:val="20"/>
                <w:lang w:eastAsia="ja-JP"/>
              </w:rPr>
              <w:t>and</w:t>
            </w:r>
            <w:r>
              <w:rPr>
                <w:rFonts w:ascii="Times New Roman" w:eastAsia="MS Mincho" w:hAnsi="Times New Roman"/>
                <w:iCs/>
                <w:sz w:val="22"/>
                <w:szCs w:val="20"/>
                <w:lang w:eastAsia="ja-JP"/>
              </w:rPr>
              <w:t xml:space="preserve"> then</w:t>
            </w:r>
            <w:r w:rsidRPr="00E954D6">
              <w:rPr>
                <w:rFonts w:ascii="Times New Roman" w:eastAsia="MS Mincho" w:hAnsi="Times New Roman"/>
                <w:iCs/>
                <w:sz w:val="22"/>
                <w:szCs w:val="20"/>
                <w:lang w:eastAsia="ja-JP"/>
              </w:rPr>
              <w:t xml:space="preserve"> redirect the power </w:t>
            </w:r>
            <w:r>
              <w:rPr>
                <w:rFonts w:ascii="Times New Roman" w:eastAsia="MS Mincho" w:hAnsi="Times New Roman"/>
                <w:iCs/>
                <w:sz w:val="22"/>
                <w:szCs w:val="20"/>
                <w:lang w:eastAsia="ja-JP"/>
              </w:rPr>
              <w:t xml:space="preserve">to </w:t>
            </w:r>
            <w:r w:rsidRPr="00E954D6">
              <w:rPr>
                <w:rFonts w:ascii="Times New Roman" w:eastAsia="MS Mincho" w:hAnsi="Times New Roman"/>
                <w:iCs/>
                <w:sz w:val="22"/>
                <w:szCs w:val="20"/>
                <w:lang w:eastAsia="ja-JP"/>
              </w:rPr>
              <w:t>lower priority transmission</w:t>
            </w:r>
            <w:r w:rsidR="003D1F29">
              <w:rPr>
                <w:rFonts w:ascii="Times New Roman" w:eastAsia="MS Mincho" w:hAnsi="Times New Roman"/>
                <w:iCs/>
                <w:sz w:val="22"/>
                <w:szCs w:val="20"/>
                <w:lang w:eastAsia="ja-JP"/>
              </w:rPr>
              <w:t>)</w:t>
            </w:r>
            <w:r w:rsidRPr="00E954D6">
              <w:rPr>
                <w:rFonts w:ascii="Times New Roman" w:eastAsia="MS Mincho" w:hAnsi="Times New Roman"/>
                <w:iCs/>
                <w:sz w:val="22"/>
                <w:szCs w:val="20"/>
                <w:lang w:eastAsia="ja-JP"/>
              </w:rPr>
              <w:t xml:space="preserve"> is an opposite approach of what RAN1 </w:t>
            </w:r>
            <w:r>
              <w:rPr>
                <w:rFonts w:ascii="Times New Roman" w:eastAsia="MS Mincho" w:hAnsi="Times New Roman"/>
                <w:iCs/>
                <w:sz w:val="22"/>
                <w:szCs w:val="20"/>
                <w:lang w:eastAsia="ja-JP"/>
              </w:rPr>
              <w:t xml:space="preserve">has </w:t>
            </w:r>
            <w:r w:rsidRPr="00E954D6">
              <w:rPr>
                <w:rFonts w:ascii="Times New Roman" w:eastAsia="MS Mincho" w:hAnsi="Times New Roman"/>
                <w:iCs/>
                <w:sz w:val="22"/>
                <w:szCs w:val="20"/>
                <w:lang w:eastAsia="ja-JP"/>
              </w:rPr>
              <w:t>design</w:t>
            </w:r>
            <w:r>
              <w:rPr>
                <w:rFonts w:ascii="Times New Roman" w:eastAsia="MS Mincho" w:hAnsi="Times New Roman"/>
                <w:iCs/>
                <w:sz w:val="22"/>
                <w:szCs w:val="20"/>
                <w:lang w:eastAsia="ja-JP"/>
              </w:rPr>
              <w:t>ed for power control in UL-CA.</w:t>
            </w:r>
          </w:p>
          <w:p w14:paraId="420D6793" w14:textId="77777777" w:rsidR="00AB4EF5" w:rsidRDefault="00AB4EF5" w:rsidP="00ED7507">
            <w:pPr>
              <w:pStyle w:val="afa"/>
              <w:numPr>
                <w:ilvl w:val="0"/>
                <w:numId w:val="11"/>
              </w:numPr>
              <w:spacing w:beforeLines="50" w:before="120"/>
              <w:rPr>
                <w:rFonts w:ascii="Times New Roman" w:eastAsia="MS Mincho" w:hAnsi="Times New Roman"/>
                <w:iCs/>
                <w:sz w:val="22"/>
                <w:szCs w:val="20"/>
                <w:lang w:eastAsia="ja-JP"/>
              </w:rPr>
            </w:pPr>
            <w:r>
              <w:rPr>
                <w:rFonts w:ascii="Times New Roman" w:eastAsia="MS Mincho" w:hAnsi="Times New Roman"/>
                <w:iCs/>
                <w:sz w:val="22"/>
                <w:szCs w:val="20"/>
                <w:lang w:eastAsia="ja-JP"/>
              </w:rPr>
              <w:lastRenderedPageBreak/>
              <w:t xml:space="preserve">The relative priorities among overlapped transmissions change dynamically over transmission occasions. </w:t>
            </w:r>
            <w:r w:rsidR="00775872">
              <w:rPr>
                <w:rFonts w:ascii="Times New Roman" w:eastAsia="MS Mincho" w:hAnsi="Times New Roman"/>
                <w:iCs/>
                <w:sz w:val="22"/>
                <w:szCs w:val="20"/>
                <w:lang w:eastAsia="ja-JP"/>
              </w:rPr>
              <w:t xml:space="preserve">However, the configuration is for each CC. </w:t>
            </w:r>
            <w:r>
              <w:rPr>
                <w:rFonts w:ascii="Times New Roman" w:eastAsia="MS Mincho" w:hAnsi="Times New Roman"/>
                <w:iCs/>
                <w:sz w:val="22"/>
                <w:szCs w:val="20"/>
                <w:lang w:eastAsia="ja-JP"/>
              </w:rPr>
              <w:t xml:space="preserve">If the network wants to ensure lower priority transmission not to be dropped, the </w:t>
            </w:r>
            <w:proofErr w:type="spellStart"/>
            <w:r>
              <w:rPr>
                <w:rFonts w:ascii="Times New Roman" w:eastAsia="MS Mincho" w:hAnsi="Times New Roman"/>
                <w:iCs/>
                <w:sz w:val="22"/>
                <w:szCs w:val="20"/>
                <w:lang w:eastAsia="ja-JP"/>
              </w:rPr>
              <w:t>backoff</w:t>
            </w:r>
            <w:proofErr w:type="spellEnd"/>
            <w:r>
              <w:rPr>
                <w:rFonts w:ascii="Times New Roman" w:eastAsia="MS Mincho" w:hAnsi="Times New Roman"/>
                <w:iCs/>
                <w:sz w:val="22"/>
                <w:szCs w:val="20"/>
                <w:lang w:eastAsia="ja-JP"/>
              </w:rPr>
              <w:t xml:space="preserve"> has to be configured on all the CCs where high priority transmission with high power can potentially take</w:t>
            </w:r>
            <w:r w:rsidR="00977E08">
              <w:rPr>
                <w:rFonts w:ascii="Times New Roman" w:eastAsia="MS Mincho" w:hAnsi="Times New Roman"/>
                <w:iCs/>
                <w:sz w:val="22"/>
                <w:szCs w:val="20"/>
                <w:lang w:eastAsia="ja-JP"/>
              </w:rPr>
              <w:t>s</w:t>
            </w:r>
            <w:r>
              <w:rPr>
                <w:rFonts w:ascii="Times New Roman" w:eastAsia="MS Mincho" w:hAnsi="Times New Roman"/>
                <w:iCs/>
                <w:sz w:val="22"/>
                <w:szCs w:val="20"/>
                <w:lang w:eastAsia="ja-JP"/>
              </w:rPr>
              <w:t xml:space="preserve"> place. This would result in semi-static power reduction on multiple (or all) CCs. </w:t>
            </w:r>
          </w:p>
          <w:p w14:paraId="7C90A46B" w14:textId="18D1C208" w:rsidR="003F24A9" w:rsidRPr="003F24A9" w:rsidRDefault="003F24A9" w:rsidP="003F24A9">
            <w:pPr>
              <w:spacing w:beforeLines="50" w:before="120"/>
              <w:rPr>
                <w:rFonts w:eastAsia="MS Mincho"/>
                <w:iCs/>
                <w:szCs w:val="20"/>
                <w:lang w:eastAsia="ja-JP"/>
              </w:rPr>
            </w:pPr>
          </w:p>
        </w:tc>
      </w:tr>
      <w:tr w:rsidR="002C6ED4" w:rsidRPr="00D060D8" w14:paraId="20DA0E33" w14:textId="77777777" w:rsidTr="003821E3">
        <w:tc>
          <w:tcPr>
            <w:tcW w:w="2113" w:type="dxa"/>
            <w:tcBorders>
              <w:top w:val="single" w:sz="4" w:space="0" w:color="auto"/>
              <w:left w:val="single" w:sz="4" w:space="0" w:color="auto"/>
              <w:bottom w:val="single" w:sz="4" w:space="0" w:color="auto"/>
              <w:right w:val="single" w:sz="4" w:space="0" w:color="auto"/>
            </w:tcBorders>
          </w:tcPr>
          <w:p w14:paraId="33CFD06F" w14:textId="6F058D1B" w:rsidR="002C6ED4" w:rsidRPr="00D060D8" w:rsidRDefault="00BE1C56" w:rsidP="003821E3">
            <w:pPr>
              <w:spacing w:beforeLines="50" w:before="120"/>
            </w:pPr>
            <w: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467C1262" w14:textId="34294329" w:rsidR="002C6ED4" w:rsidRPr="00D060D8" w:rsidRDefault="00BE1C56" w:rsidP="003821E3">
            <w:pPr>
              <w:spacing w:beforeLines="50" w:before="120"/>
            </w:pPr>
            <w:r w:rsidRPr="00BE1C56">
              <w:t>The answer depends on the detailed solution(s) of RAN4. At least, the proposal “Define new parameter to indicate priority between configured UL cells for the UE” of R4-2114551 is conflicting with the current RAN1 specification.</w:t>
            </w:r>
            <w:bookmarkStart w:id="4" w:name="_GoBack"/>
            <w:bookmarkEnd w:id="4"/>
          </w:p>
        </w:tc>
      </w:tr>
      <w:tr w:rsidR="002C6ED4" w:rsidRPr="00D060D8" w14:paraId="44E4F69D" w14:textId="77777777" w:rsidTr="003821E3">
        <w:tc>
          <w:tcPr>
            <w:tcW w:w="2113" w:type="dxa"/>
            <w:tcBorders>
              <w:top w:val="single" w:sz="4" w:space="0" w:color="auto"/>
              <w:left w:val="single" w:sz="4" w:space="0" w:color="auto"/>
              <w:bottom w:val="single" w:sz="4" w:space="0" w:color="auto"/>
              <w:right w:val="single" w:sz="4" w:space="0" w:color="auto"/>
            </w:tcBorders>
          </w:tcPr>
          <w:p w14:paraId="685F70C6" w14:textId="77777777" w:rsidR="002C6ED4" w:rsidRPr="00D060D8" w:rsidRDefault="002C6ED4" w:rsidP="003821E3">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30764940" w14:textId="77777777" w:rsidR="002C6ED4" w:rsidRPr="00D060D8" w:rsidRDefault="002C6ED4" w:rsidP="003821E3">
            <w:pPr>
              <w:spacing w:beforeLines="50" w:before="120"/>
              <w:rPr>
                <w:rFonts w:eastAsia="MS Mincho"/>
                <w:lang w:eastAsia="ja-JP"/>
              </w:rPr>
            </w:pPr>
          </w:p>
        </w:tc>
      </w:tr>
    </w:tbl>
    <w:p w14:paraId="1ED5C120" w14:textId="77777777" w:rsidR="002C6ED4" w:rsidRDefault="002C6ED4" w:rsidP="002C6ED4">
      <w:pPr>
        <w:rPr>
          <w:rFonts w:eastAsia="MS Mincho"/>
          <w:lang w:eastAsia="ja-JP"/>
        </w:rPr>
      </w:pPr>
    </w:p>
    <w:p w14:paraId="61398152" w14:textId="485E140D" w:rsidR="008F56CB" w:rsidRDefault="008F56CB" w:rsidP="008F56CB">
      <w:pPr>
        <w:pStyle w:val="2"/>
        <w:keepLines/>
        <w:autoSpaceDE/>
        <w:autoSpaceDN/>
        <w:adjustRightInd/>
        <w:spacing w:before="240" w:after="100" w:afterAutospacing="1" w:line="240" w:lineRule="atLeast"/>
        <w:jc w:val="left"/>
      </w:pPr>
      <w:r>
        <w:t>Draft text for reply LS</w:t>
      </w:r>
    </w:p>
    <w:p w14:paraId="0258BEE1" w14:textId="235839E3" w:rsidR="008F56CB" w:rsidRDefault="008F56CB" w:rsidP="008F56CB">
      <w:r>
        <w:t>TBD</w:t>
      </w:r>
    </w:p>
    <w:p w14:paraId="0C95931D" w14:textId="77777777" w:rsidR="008F56CB" w:rsidRDefault="008F56CB" w:rsidP="002C6ED4">
      <w:pPr>
        <w:rPr>
          <w:rFonts w:eastAsia="MS Mincho"/>
          <w:lang w:eastAsia="ja-JP"/>
        </w:rPr>
      </w:pPr>
    </w:p>
    <w:p w14:paraId="254EFFA6" w14:textId="77777777" w:rsidR="00115170" w:rsidRDefault="00E03DBE">
      <w:pPr>
        <w:pStyle w:val="2"/>
        <w:keepLines/>
        <w:autoSpaceDE/>
        <w:autoSpaceDN/>
        <w:adjustRightInd/>
        <w:spacing w:before="240" w:after="100" w:afterAutospacing="1" w:line="240" w:lineRule="atLeast"/>
        <w:jc w:val="left"/>
      </w:pPr>
      <w:r>
        <w:t>Other Issues</w:t>
      </w:r>
    </w:p>
    <w:p w14:paraId="62B25AAB" w14:textId="77777777" w:rsidR="00115170" w:rsidRDefault="00E03DBE">
      <w:r>
        <w:t>Issues or comments that do not fit in any of the previous sections of this document can be provided in this section.</w:t>
      </w:r>
    </w:p>
    <w:tbl>
      <w:tblPr>
        <w:tblStyle w:val="af9"/>
        <w:tblW w:w="0" w:type="auto"/>
        <w:tblLook w:val="04A0" w:firstRow="1" w:lastRow="0" w:firstColumn="1" w:lastColumn="0" w:noHBand="0" w:noVBand="1"/>
      </w:tblPr>
      <w:tblGrid>
        <w:gridCol w:w="2113"/>
        <w:gridCol w:w="7194"/>
      </w:tblGrid>
      <w:tr w:rsidR="00115170" w14:paraId="31169E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D4A61"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B5989" w14:textId="77777777" w:rsidR="00115170" w:rsidRDefault="00E03DBE">
            <w:pPr>
              <w:spacing w:beforeLines="50" w:before="120"/>
              <w:rPr>
                <w:i/>
                <w:lang w:eastAsia="zh-CN"/>
              </w:rPr>
            </w:pPr>
            <w:r>
              <w:rPr>
                <w:i/>
                <w:lang w:eastAsia="zh-CN"/>
              </w:rPr>
              <w:t>View</w:t>
            </w:r>
          </w:p>
        </w:tc>
      </w:tr>
      <w:tr w:rsidR="00115170" w14:paraId="40EAE40F" w14:textId="77777777">
        <w:tc>
          <w:tcPr>
            <w:tcW w:w="2113" w:type="dxa"/>
            <w:tcBorders>
              <w:top w:val="single" w:sz="4" w:space="0" w:color="auto"/>
              <w:left w:val="single" w:sz="4" w:space="0" w:color="auto"/>
              <w:bottom w:val="single" w:sz="4" w:space="0" w:color="auto"/>
              <w:right w:val="single" w:sz="4" w:space="0" w:color="auto"/>
            </w:tcBorders>
          </w:tcPr>
          <w:p w14:paraId="4BD079BB" w14:textId="33A21B54" w:rsidR="00115170" w:rsidRDefault="0011517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7DAD35A" w14:textId="38691D9E" w:rsidR="00C93E5B" w:rsidRDefault="00C93E5B" w:rsidP="00C93E5B">
            <w:pPr>
              <w:spacing w:beforeLines="50" w:before="120"/>
              <w:jc w:val="left"/>
              <w:rPr>
                <w:iCs/>
                <w:lang w:eastAsia="zh-CN"/>
              </w:rPr>
            </w:pPr>
          </w:p>
        </w:tc>
      </w:tr>
      <w:tr w:rsidR="00115170" w14:paraId="3367B256" w14:textId="77777777">
        <w:tc>
          <w:tcPr>
            <w:tcW w:w="2113" w:type="dxa"/>
            <w:tcBorders>
              <w:top w:val="single" w:sz="4" w:space="0" w:color="auto"/>
              <w:left w:val="single" w:sz="4" w:space="0" w:color="auto"/>
              <w:bottom w:val="single" w:sz="4" w:space="0" w:color="auto"/>
              <w:right w:val="single" w:sz="4" w:space="0" w:color="auto"/>
            </w:tcBorders>
          </w:tcPr>
          <w:p w14:paraId="0E3BEE6A"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361F9E" w14:textId="77777777" w:rsidR="00115170" w:rsidRDefault="00115170">
            <w:pPr>
              <w:spacing w:beforeLines="50" w:before="120"/>
              <w:rPr>
                <w:lang w:eastAsia="zh-CN"/>
              </w:rPr>
            </w:pPr>
          </w:p>
        </w:tc>
      </w:tr>
      <w:tr w:rsidR="00115170" w14:paraId="5D62E61C" w14:textId="77777777">
        <w:tc>
          <w:tcPr>
            <w:tcW w:w="2113" w:type="dxa"/>
            <w:tcBorders>
              <w:top w:val="single" w:sz="4" w:space="0" w:color="auto"/>
              <w:left w:val="single" w:sz="4" w:space="0" w:color="auto"/>
              <w:bottom w:val="single" w:sz="4" w:space="0" w:color="auto"/>
              <w:right w:val="single" w:sz="4" w:space="0" w:color="auto"/>
            </w:tcBorders>
          </w:tcPr>
          <w:p w14:paraId="2C316117"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666CA5" w14:textId="77777777" w:rsidR="00115170" w:rsidRDefault="00115170">
            <w:pPr>
              <w:spacing w:beforeLines="50" w:before="120"/>
              <w:rPr>
                <w:lang w:eastAsia="zh-CN"/>
              </w:rPr>
            </w:pPr>
          </w:p>
        </w:tc>
      </w:tr>
      <w:tr w:rsidR="00115170" w14:paraId="426350D2" w14:textId="77777777">
        <w:tc>
          <w:tcPr>
            <w:tcW w:w="2113" w:type="dxa"/>
            <w:tcBorders>
              <w:top w:val="single" w:sz="4" w:space="0" w:color="auto"/>
              <w:left w:val="single" w:sz="4" w:space="0" w:color="auto"/>
              <w:bottom w:val="single" w:sz="4" w:space="0" w:color="auto"/>
              <w:right w:val="single" w:sz="4" w:space="0" w:color="auto"/>
            </w:tcBorders>
          </w:tcPr>
          <w:p w14:paraId="362296DD"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027C31" w14:textId="77777777" w:rsidR="00115170" w:rsidRDefault="00115170">
            <w:pPr>
              <w:spacing w:beforeLines="50" w:before="120"/>
              <w:rPr>
                <w:iCs/>
                <w:lang w:eastAsia="zh-CN"/>
              </w:rPr>
            </w:pPr>
          </w:p>
        </w:tc>
      </w:tr>
    </w:tbl>
    <w:p w14:paraId="77206D24" w14:textId="77777777" w:rsidR="00115170" w:rsidRDefault="00115170"/>
    <w:p w14:paraId="3207EAA7" w14:textId="77777777" w:rsidR="00115170" w:rsidRDefault="00E03DBE">
      <w:pPr>
        <w:pStyle w:val="1"/>
        <w:spacing w:before="240"/>
        <w:ind w:left="431" w:hanging="431"/>
        <w:rPr>
          <w:lang w:eastAsia="zh-CN"/>
        </w:rPr>
      </w:pPr>
      <w:r>
        <w:rPr>
          <w:lang w:eastAsia="zh-CN"/>
        </w:rPr>
        <w:t>Conclusions</w:t>
      </w:r>
    </w:p>
    <w:p w14:paraId="49B80557" w14:textId="51D44051" w:rsidR="00076C83" w:rsidRDefault="00D54A80">
      <w:pPr>
        <w:rPr>
          <w:rFonts w:eastAsiaTheme="minorEastAsia"/>
          <w:sz w:val="20"/>
          <w:szCs w:val="20"/>
          <w:lang w:eastAsia="zh-CN"/>
        </w:rPr>
      </w:pPr>
      <w:r>
        <w:rPr>
          <w:rFonts w:eastAsiaTheme="minorEastAsia"/>
          <w:sz w:val="20"/>
          <w:szCs w:val="20"/>
          <w:lang w:eastAsia="zh-CN"/>
        </w:rPr>
        <w:t>TBD</w:t>
      </w:r>
    </w:p>
    <w:p w14:paraId="5A209534" w14:textId="77777777" w:rsidR="00CF5663" w:rsidRPr="00076C83" w:rsidRDefault="00CF5663">
      <w:pPr>
        <w:rPr>
          <w:rFonts w:eastAsiaTheme="minorEastAsia"/>
          <w:sz w:val="20"/>
          <w:szCs w:val="20"/>
          <w:lang w:eastAsia="zh-CN"/>
        </w:rPr>
      </w:pPr>
    </w:p>
    <w:p w14:paraId="4880DBEC" w14:textId="77777777" w:rsidR="00115170" w:rsidRDefault="00E03DBE">
      <w:pPr>
        <w:pStyle w:val="1"/>
        <w:numPr>
          <w:ilvl w:val="0"/>
          <w:numId w:val="0"/>
        </w:numPr>
        <w:ind w:left="432" w:hanging="432"/>
      </w:pPr>
      <w:bookmarkStart w:id="5" w:name="_Ref124671424"/>
      <w:bookmarkStart w:id="6" w:name="_Ref124589665"/>
      <w:bookmarkStart w:id="7" w:name="_Ref71620620"/>
      <w:r>
        <w:t>References</w:t>
      </w:r>
    </w:p>
    <w:bookmarkEnd w:id="1"/>
    <w:bookmarkEnd w:id="5"/>
    <w:bookmarkEnd w:id="6"/>
    <w:bookmarkEnd w:id="7"/>
    <w:p w14:paraId="7AD599D1" w14:textId="7CAC9C9C" w:rsidR="00555243" w:rsidRPr="00555243" w:rsidRDefault="00555243" w:rsidP="00555243">
      <w:pPr>
        <w:pStyle w:val="afa"/>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R1-2108701</w:t>
      </w:r>
      <w:r w:rsidRPr="00555243">
        <w:rPr>
          <w:rFonts w:ascii="Times New Roman" w:hAnsi="Times New Roman"/>
          <w:sz w:val="22"/>
          <w:szCs w:val="22"/>
          <w:lang w:eastAsia="x-none"/>
        </w:rPr>
        <w:tab/>
        <w:t xml:space="preserve">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Pr>
          <w:rFonts w:ascii="Times New Roman" w:hAnsi="Times New Roman" w:hint="eastAsia"/>
          <w:sz w:val="22"/>
          <w:szCs w:val="22"/>
          <w:lang w:eastAsia="x-none"/>
        </w:rPr>
        <w:t>,</w:t>
      </w:r>
      <w:r w:rsidRPr="00555243">
        <w:rPr>
          <w:rFonts w:ascii="Times New Roman" w:hAnsi="Times New Roman"/>
          <w:sz w:val="22"/>
          <w:szCs w:val="22"/>
          <w:lang w:eastAsia="x-none"/>
        </w:rPr>
        <w:tab/>
        <w:t>RAN4, Huawei</w:t>
      </w:r>
    </w:p>
    <w:p w14:paraId="2AE4968A" w14:textId="77777777" w:rsidR="00555243" w:rsidRPr="00555243" w:rsidRDefault="00555243" w:rsidP="00555243">
      <w:pPr>
        <w:pStyle w:val="afa"/>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R1-2108947</w:t>
      </w:r>
      <w:r w:rsidRPr="00555243">
        <w:rPr>
          <w:rFonts w:ascii="Times New Roman" w:hAnsi="Times New Roman"/>
          <w:sz w:val="22"/>
          <w:szCs w:val="22"/>
          <w:lang w:eastAsia="x-none"/>
        </w:rPr>
        <w:tab/>
        <w:t xml:space="preserve">Draft reply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vivo</w:t>
      </w:r>
    </w:p>
    <w:p w14:paraId="1E6FFB1C" w14:textId="77777777" w:rsidR="00555243" w:rsidRPr="00555243" w:rsidRDefault="00555243" w:rsidP="00555243">
      <w:pPr>
        <w:pStyle w:val="afa"/>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R1-2109048</w:t>
      </w:r>
      <w:r w:rsidRPr="00555243">
        <w:rPr>
          <w:rFonts w:ascii="Times New Roman" w:hAnsi="Times New Roman"/>
          <w:sz w:val="22"/>
          <w:szCs w:val="22"/>
          <w:lang w:eastAsia="x-none"/>
        </w:rPr>
        <w:tab/>
        <w:t xml:space="preserve">Discussion on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OPPO</w:t>
      </w:r>
    </w:p>
    <w:p w14:paraId="490125E2" w14:textId="77777777" w:rsidR="00555243" w:rsidRPr="00555243" w:rsidRDefault="00555243" w:rsidP="00555243">
      <w:pPr>
        <w:pStyle w:val="afa"/>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R1-2109139</w:t>
      </w:r>
      <w:r w:rsidRPr="00555243">
        <w:rPr>
          <w:rFonts w:ascii="Times New Roman" w:hAnsi="Times New Roman"/>
          <w:sz w:val="22"/>
          <w:szCs w:val="22"/>
          <w:lang w:eastAsia="x-none"/>
        </w:rPr>
        <w:tab/>
        <w:t xml:space="preserve">[Draft] Reply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ZTE</w:t>
      </w:r>
    </w:p>
    <w:p w14:paraId="4C17183B" w14:textId="77777777" w:rsidR="00555243" w:rsidRPr="00555243" w:rsidRDefault="00555243" w:rsidP="00555243">
      <w:pPr>
        <w:pStyle w:val="afa"/>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R1-2110135</w:t>
      </w:r>
      <w:r w:rsidRPr="00555243">
        <w:rPr>
          <w:rFonts w:ascii="Times New Roman" w:hAnsi="Times New Roman"/>
          <w:sz w:val="22"/>
          <w:szCs w:val="22"/>
          <w:lang w:eastAsia="x-none"/>
        </w:rPr>
        <w:tab/>
        <w:t xml:space="preserve">Draft Reply to RAN4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Ericsson</w:t>
      </w:r>
    </w:p>
    <w:p w14:paraId="2D097410" w14:textId="77777777" w:rsidR="00555243" w:rsidRPr="00555243" w:rsidRDefault="00555243" w:rsidP="00555243">
      <w:pPr>
        <w:pStyle w:val="afa"/>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R1-2110162</w:t>
      </w:r>
      <w:r w:rsidRPr="00555243">
        <w:rPr>
          <w:rFonts w:ascii="Times New Roman" w:hAnsi="Times New Roman"/>
          <w:sz w:val="22"/>
          <w:szCs w:val="22"/>
          <w:lang w:eastAsia="x-none"/>
        </w:rPr>
        <w:tab/>
        <w:t xml:space="preserve">Discussion on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Qualcomm Incorporated</w:t>
      </w:r>
    </w:p>
    <w:p w14:paraId="5A4FA14E" w14:textId="5EB6617A" w:rsidR="00555243" w:rsidRPr="00555243" w:rsidRDefault="00555243" w:rsidP="00555243">
      <w:pPr>
        <w:pStyle w:val="afa"/>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R1-2108776</w:t>
      </w:r>
      <w:r w:rsidRPr="00555243">
        <w:rPr>
          <w:rFonts w:ascii="Times New Roman" w:hAnsi="Times New Roman"/>
          <w:sz w:val="22"/>
          <w:szCs w:val="22"/>
          <w:lang w:eastAsia="x-none"/>
        </w:rPr>
        <w:tab/>
        <w:t xml:space="preserve">Reply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 xml:space="preserve">Huawei, </w:t>
      </w:r>
      <w:proofErr w:type="spellStart"/>
      <w:r w:rsidRPr="00555243">
        <w:rPr>
          <w:rFonts w:ascii="Times New Roman" w:hAnsi="Times New Roman"/>
          <w:sz w:val="22"/>
          <w:szCs w:val="22"/>
          <w:lang w:eastAsia="x-none"/>
        </w:rPr>
        <w:t>HiSilicon</w:t>
      </w:r>
      <w:proofErr w:type="spellEnd"/>
    </w:p>
    <w:p w14:paraId="10D580D0" w14:textId="3EB0F5A4" w:rsidR="00115170" w:rsidRDefault="00E03DBE">
      <w:pPr>
        <w:pStyle w:val="1"/>
        <w:numPr>
          <w:ilvl w:val="0"/>
          <w:numId w:val="0"/>
        </w:numPr>
        <w:ind w:left="432" w:hanging="432"/>
      </w:pPr>
      <w:r>
        <w:rPr>
          <w:rFonts w:hint="eastAsia"/>
        </w:rPr>
        <w:lastRenderedPageBreak/>
        <w:t>A</w:t>
      </w:r>
      <w:r>
        <w:t xml:space="preserve">ppendix: </w:t>
      </w:r>
    </w:p>
    <w:sectPr w:rsidR="0011517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C9303" w14:textId="77777777" w:rsidR="00677578" w:rsidRDefault="00677578" w:rsidP="00D22501">
      <w:pPr>
        <w:spacing w:after="0" w:line="240" w:lineRule="auto"/>
      </w:pPr>
      <w:r>
        <w:separator/>
      </w:r>
    </w:p>
  </w:endnote>
  <w:endnote w:type="continuationSeparator" w:id="0">
    <w:p w14:paraId="2D556419" w14:textId="77777777" w:rsidR="00677578" w:rsidRDefault="00677578"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9A435" w14:textId="77777777" w:rsidR="00677578" w:rsidRDefault="00677578" w:rsidP="00D22501">
      <w:pPr>
        <w:spacing w:after="0" w:line="240" w:lineRule="auto"/>
      </w:pPr>
      <w:r>
        <w:separator/>
      </w:r>
    </w:p>
  </w:footnote>
  <w:footnote w:type="continuationSeparator" w:id="0">
    <w:p w14:paraId="503C6FFA" w14:textId="77777777" w:rsidR="00677578" w:rsidRDefault="00677578"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3543"/>
    <w:multiLevelType w:val="hybridMultilevel"/>
    <w:tmpl w:val="2EBC2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hybridMultilevel"/>
    <w:tmpl w:val="A2F8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186FF2"/>
    <w:multiLevelType w:val="hybridMultilevel"/>
    <w:tmpl w:val="1A86EA5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FCF2172"/>
    <w:multiLevelType w:val="hybridMultilevel"/>
    <w:tmpl w:val="7DDE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85D17"/>
    <w:multiLevelType w:val="hybridMultilevel"/>
    <w:tmpl w:val="EE26AF36"/>
    <w:lvl w:ilvl="0" w:tplc="00BED4E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9" w15:restartNumberingAfterBreak="0">
    <w:nsid w:val="63573C67"/>
    <w:multiLevelType w:val="hybridMultilevel"/>
    <w:tmpl w:val="081670A8"/>
    <w:lvl w:ilvl="0" w:tplc="9D52C79A">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5"/>
  </w:num>
  <w:num w:numId="3">
    <w:abstractNumId w:val="8"/>
  </w:num>
  <w:num w:numId="4">
    <w:abstractNumId w:val="10"/>
    <w:lvlOverride w:ilvl="0">
      <w:startOverride w:val="1"/>
    </w:lvlOverride>
  </w:num>
  <w:num w:numId="5">
    <w:abstractNumId w:val="3"/>
  </w:num>
  <w:num w:numId="6">
    <w:abstractNumId w:val="6"/>
  </w:num>
  <w:num w:numId="7">
    <w:abstractNumId w:val="1"/>
  </w:num>
  <w:num w:numId="8">
    <w:abstractNumId w:val="0"/>
  </w:num>
  <w:num w:numId="9">
    <w:abstractNumId w:val="4"/>
  </w:num>
  <w:num w:numId="10">
    <w:abstractNumId w:val="7"/>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2"/>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409"/>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04E"/>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1DF"/>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5C62"/>
    <w:rsid w:val="00116767"/>
    <w:rsid w:val="001168E7"/>
    <w:rsid w:val="00117930"/>
    <w:rsid w:val="00117C85"/>
    <w:rsid w:val="00117F3C"/>
    <w:rsid w:val="00120257"/>
    <w:rsid w:val="00120B13"/>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27B1"/>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505"/>
    <w:rsid w:val="00151619"/>
    <w:rsid w:val="001517F1"/>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CAB"/>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2D5"/>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349"/>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49C1"/>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190"/>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1440"/>
    <w:rsid w:val="002F20A6"/>
    <w:rsid w:val="002F3348"/>
    <w:rsid w:val="002F3CDE"/>
    <w:rsid w:val="002F423C"/>
    <w:rsid w:val="002F4947"/>
    <w:rsid w:val="002F538D"/>
    <w:rsid w:val="002F5885"/>
    <w:rsid w:val="002F5DD6"/>
    <w:rsid w:val="002F5FEA"/>
    <w:rsid w:val="002F63E7"/>
    <w:rsid w:val="002F648D"/>
    <w:rsid w:val="002F69C6"/>
    <w:rsid w:val="002F7BE3"/>
    <w:rsid w:val="002F7E6A"/>
    <w:rsid w:val="00300165"/>
    <w:rsid w:val="0030034D"/>
    <w:rsid w:val="003007E9"/>
    <w:rsid w:val="003010CF"/>
    <w:rsid w:val="00301160"/>
    <w:rsid w:val="0030223A"/>
    <w:rsid w:val="0030237E"/>
    <w:rsid w:val="00302B32"/>
    <w:rsid w:val="003030F9"/>
    <w:rsid w:val="003031D0"/>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1F29"/>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4A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4E5"/>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CE9"/>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43"/>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237"/>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AA9"/>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592F"/>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578"/>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872"/>
    <w:rsid w:val="00775F76"/>
    <w:rsid w:val="00776744"/>
    <w:rsid w:val="00776AEA"/>
    <w:rsid w:val="0077752A"/>
    <w:rsid w:val="00777BA0"/>
    <w:rsid w:val="007803BD"/>
    <w:rsid w:val="007811DC"/>
    <w:rsid w:val="00781C18"/>
    <w:rsid w:val="007820FA"/>
    <w:rsid w:val="0078285F"/>
    <w:rsid w:val="00783207"/>
    <w:rsid w:val="00783B5F"/>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4B9E"/>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A7E2F"/>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6CB"/>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17DC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77E08"/>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D3"/>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45E"/>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4EF5"/>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203"/>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524"/>
    <w:rsid w:val="00B05C3C"/>
    <w:rsid w:val="00B069DF"/>
    <w:rsid w:val="00B077C2"/>
    <w:rsid w:val="00B10558"/>
    <w:rsid w:val="00B10E74"/>
    <w:rsid w:val="00B11BC1"/>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1711"/>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80D"/>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56C"/>
    <w:rsid w:val="00B80548"/>
    <w:rsid w:val="00B80910"/>
    <w:rsid w:val="00B80CFC"/>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0FB"/>
    <w:rsid w:val="00B97260"/>
    <w:rsid w:val="00B97A69"/>
    <w:rsid w:val="00B97C24"/>
    <w:rsid w:val="00BA0104"/>
    <w:rsid w:val="00BA03EB"/>
    <w:rsid w:val="00BA0632"/>
    <w:rsid w:val="00BA0AAA"/>
    <w:rsid w:val="00BA0DFB"/>
    <w:rsid w:val="00BA2635"/>
    <w:rsid w:val="00BA2FEF"/>
    <w:rsid w:val="00BA4646"/>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C56"/>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1CC"/>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506"/>
    <w:rsid w:val="00C05BEC"/>
    <w:rsid w:val="00C05EB1"/>
    <w:rsid w:val="00C06E3C"/>
    <w:rsid w:val="00C06E7D"/>
    <w:rsid w:val="00C074D9"/>
    <w:rsid w:val="00C07C0B"/>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28F"/>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747"/>
    <w:rsid w:val="00C4304C"/>
    <w:rsid w:val="00C43315"/>
    <w:rsid w:val="00C43A46"/>
    <w:rsid w:val="00C4484E"/>
    <w:rsid w:val="00C452F5"/>
    <w:rsid w:val="00C45A8D"/>
    <w:rsid w:val="00C45ACA"/>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A03"/>
    <w:rsid w:val="00C67EAB"/>
    <w:rsid w:val="00C70C51"/>
    <w:rsid w:val="00C70DFF"/>
    <w:rsid w:val="00C71742"/>
    <w:rsid w:val="00C71A70"/>
    <w:rsid w:val="00C71D63"/>
    <w:rsid w:val="00C72EB4"/>
    <w:rsid w:val="00C72F19"/>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65"/>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2A41"/>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4B8C"/>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A80"/>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1FE4"/>
    <w:rsid w:val="00D92AF4"/>
    <w:rsid w:val="00D92C29"/>
    <w:rsid w:val="00D92F9D"/>
    <w:rsid w:val="00D936E2"/>
    <w:rsid w:val="00D943B9"/>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DED"/>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5C1"/>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2B"/>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1A2"/>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4AC8"/>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D8C1E07"/>
  <w15:docId w15:val="{1403CD89-4281-45B2-8A67-0A0A432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315"/>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left" w:pos="432"/>
      </w:tabs>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character" w:styleId="ad">
    <w:name w:val="Emphasis"/>
    <w:basedOn w:val="a0"/>
    <w:uiPriority w:val="20"/>
    <w:qFormat/>
    <w:rPr>
      <w:i/>
      <w:iCs/>
    </w:rPr>
  </w:style>
  <w:style w:type="character" w:styleId="ae">
    <w:name w:val="FollowedHyperlink"/>
    <w:basedOn w:val="a0"/>
    <w:qFormat/>
    <w:rPr>
      <w:color w:val="800080"/>
      <w:u w:val="single"/>
    </w:rPr>
  </w:style>
  <w:style w:type="paragraph" w:styleId="af">
    <w:name w:val="footer"/>
    <w:basedOn w:val="a"/>
    <w:link w:val="af0"/>
    <w:qFormat/>
    <w:pPr>
      <w:tabs>
        <w:tab w:val="center" w:pos="4680"/>
        <w:tab w:val="right" w:pos="9360"/>
      </w:tabs>
    </w:pPr>
  </w:style>
  <w:style w:type="character" w:styleId="af1">
    <w:name w:val="footnote reference"/>
    <w:basedOn w:val="a0"/>
    <w:semiHidden/>
    <w:qFormat/>
    <w:rPr>
      <w:vertAlign w:val="superscript"/>
    </w:rPr>
  </w:style>
  <w:style w:type="paragraph" w:styleId="af2">
    <w:name w:val="footnote text"/>
    <w:basedOn w:val="a"/>
    <w:semiHidden/>
    <w:qFormat/>
    <w:rPr>
      <w:sz w:val="20"/>
      <w:szCs w:val="20"/>
    </w:rPr>
  </w:style>
  <w:style w:type="paragraph" w:styleId="af3">
    <w:name w:val="header"/>
    <w:basedOn w:val="a"/>
    <w:link w:val="af4"/>
    <w:qFormat/>
    <w:pPr>
      <w:tabs>
        <w:tab w:val="center" w:pos="4680"/>
        <w:tab w:val="right" w:pos="9360"/>
      </w:tabs>
    </w:pPr>
  </w:style>
  <w:style w:type="character" w:styleId="af5">
    <w:name w:val="Hyperlink"/>
    <w:basedOn w:val="a0"/>
    <w:uiPriority w:val="99"/>
    <w:qFormat/>
    <w:rPr>
      <w:color w:val="0000FF"/>
      <w:u w:val="single"/>
    </w:rPr>
  </w:style>
  <w:style w:type="paragraph" w:styleId="af6">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7">
    <w:name w:val="List Bullet"/>
    <w:basedOn w:val="af6"/>
    <w:qFormat/>
    <w:pPr>
      <w:autoSpaceDE/>
      <w:autoSpaceDN/>
      <w:adjustRightInd/>
      <w:spacing w:after="180"/>
      <w:ind w:left="568" w:hanging="284"/>
      <w:jc w:val="left"/>
    </w:pPr>
    <w:rPr>
      <w:sz w:val="20"/>
      <w:szCs w:val="20"/>
      <w:lang w:val="en-GB"/>
    </w:rPr>
  </w:style>
  <w:style w:type="paragraph" w:styleId="af8">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9">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basedOn w:val="a0"/>
    <w:link w:val="a4"/>
    <w:qFormat/>
  </w:style>
  <w:style w:type="character" w:customStyle="1" w:styleId="a7">
    <w:name w:val="题注 字符"/>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basedOn w:val="a0"/>
    <w:link w:val="af3"/>
    <w:qFormat/>
    <w:rPr>
      <w:sz w:val="22"/>
      <w:szCs w:val="22"/>
    </w:rPr>
  </w:style>
  <w:style w:type="character" w:customStyle="1" w:styleId="af0">
    <w:name w:val="页脚 字符"/>
    <w:basedOn w:val="a0"/>
    <w:link w:val="af"/>
    <w:qFormat/>
    <w:rPr>
      <w:sz w:val="22"/>
      <w:szCs w:val="22"/>
    </w:rPr>
  </w:style>
  <w:style w:type="paragraph" w:customStyle="1" w:styleId="tablecol">
    <w:name w:val="tablecol"/>
    <w:basedOn w:val="tablecell"/>
    <w:qFormat/>
    <w:pPr>
      <w:jc w:val="center"/>
    </w:pPr>
    <w:rPr>
      <w:b/>
    </w:rPr>
  </w:style>
  <w:style w:type="paragraph" w:customStyle="1" w:styleId="B1">
    <w:name w:val="B1"/>
    <w:basedOn w:val="af6"/>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a">
    <w:name w:val="List Paragraph"/>
    <w:aliases w:val="- Bullets,목록 단락,?? ??,?????,????,Lista1,中等深浅网格 1 - 着色 21,列出段落1,¥¡¡¡¡ì¬º¥¹¥È¶ÎÂä,ÁÐ³ö¶ÎÂä,列表段落1,—ño’i—Ž,¥ê¥¹¥È¶ÎÂä,1st level - Bullet List Paragraph,Lettre d'introduction,Paragrafo elenco,Normal bullet 2,Bullet list,목록단락,列表段落11,リスト段落"/>
    <w:basedOn w:val="a"/>
    <w:link w:val="afb"/>
    <w:uiPriority w:val="34"/>
    <w:qFormat/>
    <w:pPr>
      <w:autoSpaceDE/>
      <w:autoSpaceDN/>
      <w:adjustRightInd/>
      <w:snapToGrid/>
      <w:spacing w:after="0"/>
      <w:ind w:firstLine="420"/>
      <w:jc w:val="left"/>
    </w:pPr>
    <w:rPr>
      <w:rFonts w:ascii="宋体" w:hAnsi="宋体"/>
      <w:sz w:val="24"/>
      <w:szCs w:val="24"/>
    </w:rPr>
  </w:style>
  <w:style w:type="character" w:customStyle="1" w:styleId="afb">
    <w:name w:val="列表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a"/>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c">
    <w:name w:val="Placeholder Text"/>
    <w:basedOn w:val="a0"/>
    <w:uiPriority w:val="99"/>
    <w:semiHidden/>
    <w:qFormat/>
    <w:rPr>
      <w:color w:val="808080"/>
    </w:rPr>
  </w:style>
  <w:style w:type="character" w:customStyle="1" w:styleId="20">
    <w:name w:val="标题 2 字符"/>
    <w:basedOn w:val="a0"/>
    <w:link w:val="2"/>
    <w:qFormat/>
    <w:rPr>
      <w:b/>
      <w:bCs/>
      <w:kern w:val="2"/>
      <w:sz w:val="24"/>
      <w:szCs w:val="22"/>
      <w:lang w:eastAsia="en-US"/>
    </w:rPr>
  </w:style>
  <w:style w:type="character" w:customStyle="1" w:styleId="aa">
    <w:name w:val="批注文字 字符"/>
    <w:basedOn w:val="a0"/>
    <w:link w:val="a9"/>
    <w:semiHidden/>
    <w:qFormat/>
    <w:rPr>
      <w:sz w:val="22"/>
      <w:szCs w:val="22"/>
    </w:rPr>
  </w:style>
  <w:style w:type="character" w:customStyle="1" w:styleId="ac">
    <w:name w:val="批注主题 字符"/>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标题 4 字符"/>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标题 3 字符"/>
    <w:basedOn w:val="a0"/>
    <w:link w:val="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a"/>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Zhihua Shi</cp:lastModifiedBy>
  <cp:revision>17</cp:revision>
  <cp:lastPrinted>2007-06-18T16:08:00Z</cp:lastPrinted>
  <dcterms:created xsi:type="dcterms:W3CDTF">2021-10-14T08:23:00Z</dcterms:created>
  <dcterms:modified xsi:type="dcterms:W3CDTF">2021-10-15T03:46:00Z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(3)JV8Jh9T3g1jDERaDtHKz+HBMBCha8DaToTsfG4s1iThVI6Na0tl/9KMlzFO9bqbBI47jGYGn
zKc1O3FKcBH2UowypMXZvCRGlaYrHtnnAmHhx/aT5qqtID2MY/vGWzfAfwHCmL8ii7XA/2Ac
mZIKyQF7TIjYbqpjsXrj/n9jAQE+i5JW2uTnphGPq6PzoEMa5CSpC8NgqAzDwr6Z9z5vyKEN
yjyzzx0HLJcaeeZV46</vt:lpwstr>
  </property>
  <property fmtid="{D5CDD505-2E9C-101B-9397-08002B2CF9AE}" pid="13" name="_2015_ms_pID_725343_00">
    <vt:lpwstr>_2015_ms_pID_725343</vt:lpwstr>
  </property>
  <property fmtid="{D5CDD505-2E9C-101B-9397-08002B2CF9AE}" pid="14" name="_2015_ms_pID_7253431">
    <vt:lpwstr>XdH2XjIIgMOiZgBfDL7ua4l5NhigGVjvfewGpRN0MgPeve3C9lYnGc
yj6c0Lhy5F/1lPyjgXxX8HQRMNDsfPns3P3HbPV6vNv+TKsGjazsslw5Da1tXCEUi+YP+oZ5
fiqbh1Dp/sUDaQ5YTXDx7OHJBi/r5Iysdk0HaDOAGUjQ/MhNh9cH6vbAI731Vcrqph9qclJ+
D0D4NJzOwKuzvjcdITa7wSLibGCejftl0fIB</vt:lpwstr>
  </property>
  <property fmtid="{D5CDD505-2E9C-101B-9397-08002B2CF9AE}" pid="15" name="_2015_ms_pID_7253431_00">
    <vt:lpwstr>_2015_ms_pID_7253431</vt:lpwstr>
  </property>
  <property fmtid="{D5CDD505-2E9C-101B-9397-08002B2CF9AE}" pid="16" name="_2015_ms_pID_7253432">
    <vt:lpwstr>GekbpPM71oo5xC6banbDoq48eja8YkebU3sV
72dDH3NbaldYGWqTB6JMcbGmKNOCbw==</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1634049809</vt:lpwstr>
  </property>
</Properties>
</file>