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63E052" w14:textId="732FAB21" w:rsidR="00B841D9" w:rsidRPr="001B72EF" w:rsidRDefault="00B841D9" w:rsidP="00B841D9">
      <w:pPr>
        <w:tabs>
          <w:tab w:val="center" w:pos="4536"/>
          <w:tab w:val="right" w:pos="7938"/>
          <w:tab w:val="right" w:pos="9639"/>
        </w:tabs>
        <w:snapToGrid/>
        <w:spacing w:after="0" w:afterAutospacing="0"/>
        <w:ind w:right="2"/>
        <w:jc w:val="left"/>
        <w:rPr>
          <w:rFonts w:ascii="Arial" w:eastAsiaTheme="minorEastAsia" w:hAnsi="Arial" w:cs="Arial"/>
          <w:b/>
          <w:bCs/>
          <w:sz w:val="28"/>
          <w:szCs w:val="24"/>
          <w:lang w:eastAsia="zh-CN"/>
        </w:rPr>
      </w:pPr>
      <w:bookmarkStart w:id="0" w:name="OLE_LINK3"/>
      <w:r w:rsidRPr="00B841D9">
        <w:rPr>
          <w:rFonts w:ascii="Arial" w:eastAsia="Batang" w:hAnsi="Arial" w:cs="Arial"/>
          <w:b/>
          <w:bCs/>
          <w:sz w:val="28"/>
          <w:szCs w:val="24"/>
          <w:lang w:eastAsia="en-US"/>
        </w:rPr>
        <w:t>3GPP TSG RAN WG1 #106-e</w:t>
      </w:r>
      <w:r w:rsidRPr="00B841D9">
        <w:rPr>
          <w:rFonts w:ascii="Arial" w:eastAsia="Batang" w:hAnsi="Arial" w:cs="Arial"/>
          <w:b/>
          <w:bCs/>
          <w:sz w:val="28"/>
          <w:szCs w:val="24"/>
          <w:lang w:eastAsia="en-US"/>
        </w:rPr>
        <w:tab/>
      </w:r>
      <w:r w:rsidRPr="00B841D9">
        <w:rPr>
          <w:rFonts w:ascii="Arial" w:eastAsia="Batang" w:hAnsi="Arial" w:cs="Arial"/>
          <w:b/>
          <w:bCs/>
          <w:sz w:val="28"/>
          <w:szCs w:val="24"/>
          <w:lang w:eastAsia="en-US"/>
        </w:rPr>
        <w:tab/>
      </w:r>
      <w:r w:rsidRPr="00B841D9">
        <w:rPr>
          <w:rFonts w:ascii="Arial" w:eastAsia="Batang" w:hAnsi="Arial" w:cs="Arial"/>
          <w:b/>
          <w:bCs/>
          <w:sz w:val="28"/>
          <w:szCs w:val="24"/>
          <w:lang w:eastAsia="en-US"/>
        </w:rPr>
        <w:tab/>
      </w:r>
      <w:r>
        <w:rPr>
          <w:rFonts w:ascii="Arial" w:eastAsiaTheme="minorEastAsia" w:hAnsi="Arial" w:cs="Arial" w:hint="eastAsia"/>
          <w:b/>
          <w:bCs/>
          <w:sz w:val="28"/>
          <w:szCs w:val="24"/>
          <w:lang w:eastAsia="zh-CN"/>
        </w:rPr>
        <w:t xml:space="preserve">  </w:t>
      </w:r>
      <w:r w:rsidRPr="00B841D9">
        <w:rPr>
          <w:rFonts w:ascii="Arial" w:eastAsia="Batang" w:hAnsi="Arial" w:cs="Arial"/>
          <w:b/>
          <w:bCs/>
          <w:sz w:val="28"/>
          <w:szCs w:val="24"/>
          <w:lang w:eastAsia="en-US"/>
        </w:rPr>
        <w:t>R1-</w:t>
      </w:r>
      <w:r w:rsidR="00F10E5B" w:rsidRPr="00B841D9">
        <w:rPr>
          <w:rFonts w:ascii="Arial" w:eastAsia="Batang" w:hAnsi="Arial" w:cs="Arial"/>
          <w:b/>
          <w:bCs/>
          <w:sz w:val="28"/>
          <w:szCs w:val="24"/>
          <w:lang w:eastAsia="en-US"/>
        </w:rPr>
        <w:t>210</w:t>
      </w:r>
      <w:r w:rsidR="00F10E5B">
        <w:rPr>
          <w:rFonts w:ascii="Arial" w:eastAsiaTheme="minorEastAsia" w:hAnsi="Arial" w:cs="Arial" w:hint="eastAsia"/>
          <w:b/>
          <w:bCs/>
          <w:sz w:val="28"/>
          <w:szCs w:val="24"/>
          <w:lang w:eastAsia="zh-CN"/>
        </w:rPr>
        <w:t>7796</w:t>
      </w:r>
    </w:p>
    <w:p w14:paraId="5BA19875" w14:textId="77777777" w:rsidR="00B841D9" w:rsidRPr="00B841D9" w:rsidRDefault="00B841D9" w:rsidP="00B841D9">
      <w:pPr>
        <w:tabs>
          <w:tab w:val="center" w:pos="4536"/>
          <w:tab w:val="right" w:pos="9072"/>
        </w:tabs>
        <w:snapToGrid/>
        <w:spacing w:after="0" w:afterAutospacing="0"/>
        <w:jc w:val="left"/>
        <w:rPr>
          <w:rFonts w:ascii="Arial" w:eastAsia="MS Mincho" w:hAnsi="Arial" w:cs="Arial"/>
          <w:b/>
          <w:bCs/>
          <w:sz w:val="28"/>
          <w:szCs w:val="24"/>
        </w:rPr>
      </w:pPr>
      <w:proofErr w:type="gramStart"/>
      <w:r w:rsidRPr="00B841D9">
        <w:rPr>
          <w:rFonts w:ascii="Arial" w:eastAsia="MS Mincho" w:hAnsi="Arial" w:cs="Arial"/>
          <w:b/>
          <w:bCs/>
          <w:sz w:val="28"/>
          <w:szCs w:val="24"/>
        </w:rPr>
        <w:t>e-Meeting</w:t>
      </w:r>
      <w:proofErr w:type="gramEnd"/>
      <w:r w:rsidRPr="00B841D9">
        <w:rPr>
          <w:rFonts w:ascii="Arial" w:eastAsia="MS Mincho" w:hAnsi="Arial" w:cs="Arial"/>
          <w:b/>
          <w:bCs/>
          <w:sz w:val="28"/>
          <w:szCs w:val="24"/>
        </w:rPr>
        <w:t>, August 16</w:t>
      </w:r>
      <w:r w:rsidRPr="00B841D9">
        <w:rPr>
          <w:rFonts w:ascii="Arial" w:eastAsia="MS Mincho" w:hAnsi="Arial" w:cs="Arial"/>
          <w:b/>
          <w:bCs/>
          <w:sz w:val="28"/>
          <w:szCs w:val="24"/>
          <w:vertAlign w:val="superscript"/>
        </w:rPr>
        <w:t>th</w:t>
      </w:r>
      <w:r w:rsidRPr="00B841D9">
        <w:rPr>
          <w:rFonts w:ascii="Arial" w:eastAsia="MS Mincho" w:hAnsi="Arial" w:cs="Arial"/>
          <w:b/>
          <w:bCs/>
          <w:sz w:val="28"/>
          <w:szCs w:val="24"/>
        </w:rPr>
        <w:t xml:space="preserve"> – 27</w:t>
      </w:r>
      <w:r w:rsidRPr="00B841D9">
        <w:rPr>
          <w:rFonts w:ascii="Arial" w:eastAsia="MS Mincho" w:hAnsi="Arial" w:cs="Arial"/>
          <w:b/>
          <w:bCs/>
          <w:sz w:val="28"/>
          <w:szCs w:val="24"/>
          <w:vertAlign w:val="superscript"/>
        </w:rPr>
        <w:t>th</w:t>
      </w:r>
      <w:r w:rsidRPr="00B841D9">
        <w:rPr>
          <w:rFonts w:ascii="Arial" w:eastAsia="MS Mincho" w:hAnsi="Arial" w:cs="Arial"/>
          <w:b/>
          <w:bCs/>
          <w:sz w:val="28"/>
          <w:szCs w:val="24"/>
        </w:rPr>
        <w:t>, 2021</w:t>
      </w:r>
    </w:p>
    <w:p w14:paraId="38306A77" w14:textId="77777777" w:rsidR="00743709" w:rsidRPr="00B841D9" w:rsidRDefault="00743709" w:rsidP="0072700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3EF33F6E"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bookmarkStart w:id="5" w:name="OLE_LINK34"/>
      <w:bookmarkStart w:id="6" w:name="OLE_LINK35"/>
      <w:r w:rsidR="00C11A6C" w:rsidRPr="00F55C8F">
        <w:rPr>
          <w:rFonts w:ascii="Arial" w:eastAsiaTheme="minorEastAsia" w:hAnsi="Arial" w:cs="Arial" w:hint="eastAsia"/>
          <w:b/>
          <w:sz w:val="28"/>
          <w:szCs w:val="28"/>
          <w:lang w:val="en-US" w:eastAsia="zh-CN"/>
        </w:rPr>
        <w:t>D</w:t>
      </w:r>
      <w:r w:rsidR="006C73BA" w:rsidRPr="00F55C8F">
        <w:rPr>
          <w:rFonts w:ascii="Arial" w:eastAsiaTheme="minorEastAsia" w:hAnsi="Arial" w:cs="Arial" w:hint="eastAsia"/>
          <w:b/>
          <w:sz w:val="28"/>
          <w:szCs w:val="28"/>
          <w:lang w:val="en-US" w:eastAsia="zh-CN"/>
        </w:rPr>
        <w:t>iscussion</w:t>
      </w:r>
      <w:r w:rsidR="006C73BA" w:rsidRPr="00F55C8F">
        <w:rPr>
          <w:rFonts w:ascii="Arial" w:hAnsi="Arial" w:cs="Arial"/>
          <w:b/>
          <w:sz w:val="28"/>
          <w:szCs w:val="28"/>
          <w:lang w:val="en-US"/>
        </w:rPr>
        <w:t xml:space="preserve"> on the duplex operation </w:t>
      </w:r>
      <w:r w:rsidR="006C73BA" w:rsidRPr="00F55C8F">
        <w:rPr>
          <w:rFonts w:ascii="Arial" w:eastAsiaTheme="minorEastAsia" w:hAnsi="Arial" w:cs="Arial" w:hint="eastAsia"/>
          <w:b/>
          <w:sz w:val="28"/>
          <w:szCs w:val="28"/>
          <w:lang w:val="en-US" w:eastAsia="zh-CN"/>
        </w:rPr>
        <w:t>o</w:t>
      </w:r>
      <w:r w:rsidR="006C73BA" w:rsidRPr="00F55C8F">
        <w:rPr>
          <w:rFonts w:ascii="Arial" w:hAnsi="Arial" w:cs="Arial" w:hint="eastAsia"/>
          <w:b/>
          <w:sz w:val="28"/>
          <w:szCs w:val="28"/>
          <w:lang w:val="en-US"/>
        </w:rPr>
        <w:t xml:space="preserve">f </w:t>
      </w:r>
      <w:r w:rsidR="006C73BA" w:rsidRPr="00F55C8F">
        <w:rPr>
          <w:rFonts w:ascii="Arial" w:hAnsi="Arial" w:cs="Arial"/>
          <w:b/>
          <w:sz w:val="28"/>
          <w:szCs w:val="28"/>
          <w:lang w:val="en-US"/>
        </w:rPr>
        <w:t>r</w:t>
      </w:r>
      <w:r w:rsidR="006C73BA" w:rsidRPr="00F55C8F">
        <w:rPr>
          <w:rFonts w:ascii="Arial" w:hAnsi="Arial" w:cs="Arial" w:hint="eastAsia"/>
          <w:b/>
          <w:sz w:val="28"/>
          <w:szCs w:val="28"/>
          <w:lang w:val="en-US"/>
        </w:rPr>
        <w:t>edcap UEs</w:t>
      </w:r>
      <w:bookmarkEnd w:id="2"/>
      <w:bookmarkEnd w:id="3"/>
      <w:bookmarkEnd w:id="4"/>
    </w:p>
    <w:p w14:paraId="49DC0276" w14:textId="0FBCB352"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7" w:name="OLE_LINK20"/>
      <w:bookmarkStart w:id="8" w:name="OLE_LINK21"/>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EC5F95">
        <w:rPr>
          <w:rFonts w:asciiTheme="majorHAnsi" w:eastAsiaTheme="minorEastAsia" w:hAnsiTheme="majorHAnsi" w:cstheme="majorHAnsi" w:hint="eastAsia"/>
          <w:b/>
          <w:sz w:val="28"/>
          <w:szCs w:val="28"/>
          <w:lang w:val="pt-BR" w:eastAsia="zh-CN"/>
        </w:rPr>
        <w:t>6</w:t>
      </w:r>
      <w:r w:rsidR="000079B0" w:rsidRPr="000045F9">
        <w:rPr>
          <w:rFonts w:asciiTheme="majorHAnsi" w:hAnsiTheme="majorHAnsi" w:cstheme="majorHAnsi"/>
          <w:b/>
          <w:sz w:val="28"/>
          <w:szCs w:val="28"/>
          <w:lang w:val="pt-BR"/>
        </w:rPr>
        <w:t>.</w:t>
      </w:r>
      <w:r w:rsidR="00743709">
        <w:rPr>
          <w:rFonts w:asciiTheme="majorHAnsi" w:eastAsiaTheme="minorEastAsia" w:hAnsiTheme="majorHAnsi" w:cstheme="majorHAnsi" w:hint="eastAsia"/>
          <w:b/>
          <w:sz w:val="28"/>
          <w:szCs w:val="28"/>
          <w:lang w:val="pt-BR" w:eastAsia="zh-CN"/>
        </w:rPr>
        <w:t>1.</w:t>
      </w:r>
      <w:r w:rsidR="004F04F8">
        <w:rPr>
          <w:rFonts w:asciiTheme="majorHAnsi" w:hAnsiTheme="majorHAnsi" w:cstheme="majorHAnsi"/>
          <w:b/>
          <w:sz w:val="28"/>
          <w:szCs w:val="28"/>
          <w:lang w:val="pt-BR"/>
        </w:rPr>
        <w:t>3</w:t>
      </w:r>
      <w:bookmarkEnd w:id="7"/>
      <w:bookmarkEnd w:id="8"/>
    </w:p>
    <w:bookmarkEnd w:id="5"/>
    <w:bookmarkEnd w:id="6"/>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9" w:name="DocumentFor"/>
      <w:bookmarkEnd w:id="9"/>
      <w:r w:rsidR="00DF7448" w:rsidRPr="008A2493">
        <w:rPr>
          <w:rFonts w:ascii="Arial" w:hAnsi="Arial" w:cs="Arial"/>
          <w:b/>
          <w:sz w:val="28"/>
          <w:szCs w:val="28"/>
          <w:lang w:val="en-US"/>
        </w:rPr>
        <w:t xml:space="preserve"> and Decision</w:t>
      </w:r>
    </w:p>
    <w:p w14:paraId="4A016718" w14:textId="77777777" w:rsidR="00554BFE" w:rsidRPr="00683FDE" w:rsidRDefault="00554BFE" w:rsidP="00554BFE">
      <w:pPr>
        <w:pStyle w:val="10"/>
        <w:numPr>
          <w:ilvl w:val="0"/>
          <w:numId w:val="37"/>
        </w:numPr>
        <w:spacing w:after="180"/>
        <w:rPr>
          <w:color w:val="000000" w:themeColor="text1"/>
          <w:lang w:val="en-US"/>
        </w:rPr>
      </w:pPr>
      <w:bookmarkStart w:id="10" w:name="OLE_LINK23"/>
      <w:bookmarkStart w:id="11" w:name="OLE_LINK24"/>
      <w:bookmarkStart w:id="12" w:name="OLE_LINK25"/>
      <w:bookmarkEnd w:id="1"/>
      <w:r w:rsidRPr="00683FDE">
        <w:rPr>
          <w:color w:val="000000" w:themeColor="text1"/>
          <w:lang w:val="en-US"/>
        </w:rPr>
        <w:t>Introduction</w:t>
      </w:r>
    </w:p>
    <w:p w14:paraId="3A7D83EC" w14:textId="5688619C" w:rsidR="005848B3" w:rsidRPr="00315259" w:rsidRDefault="003C5732" w:rsidP="003C5732">
      <w:pPr>
        <w:spacing w:before="240" w:after="240" w:afterAutospacing="0"/>
        <w:rPr>
          <w:rFonts w:eastAsiaTheme="minorEastAsia" w:cs="Arial"/>
          <w:noProof/>
          <w:lang w:eastAsia="zh-CN"/>
        </w:rPr>
      </w:pPr>
      <w:r w:rsidRPr="00D95A66">
        <w:rPr>
          <w:rFonts w:eastAsiaTheme="minorEastAsia"/>
          <w:lang w:val="en-US" w:eastAsia="zh-CN"/>
        </w:rPr>
        <w:t xml:space="preserve">In </w:t>
      </w:r>
      <w:r>
        <w:rPr>
          <w:rFonts w:eastAsiaTheme="minorEastAsia" w:hint="eastAsia"/>
          <w:lang w:val="en-US" w:eastAsia="zh-CN"/>
        </w:rPr>
        <w:t>RAN</w:t>
      </w:r>
      <w:r w:rsidR="00743709" w:rsidRPr="00743709">
        <w:rPr>
          <w:rFonts w:eastAsiaTheme="minorEastAsia"/>
          <w:lang w:val="en-US" w:eastAsia="zh-CN"/>
        </w:rPr>
        <w:t xml:space="preserve"> </w:t>
      </w:r>
      <w:r w:rsidR="00743709" w:rsidRPr="00D95A66">
        <w:rPr>
          <w:rFonts w:eastAsiaTheme="minorEastAsia"/>
          <w:lang w:val="en-US" w:eastAsia="zh-CN"/>
        </w:rPr>
        <w:t>meeting</w:t>
      </w:r>
      <w:r w:rsidR="00743709">
        <w:rPr>
          <w:rFonts w:eastAsiaTheme="minorEastAsia" w:hint="eastAsia"/>
          <w:lang w:val="en-US" w:eastAsia="zh-CN"/>
        </w:rPr>
        <w:t xml:space="preserve"> </w:t>
      </w:r>
      <w:r>
        <w:rPr>
          <w:rFonts w:eastAsiaTheme="minorEastAsia" w:hint="eastAsia"/>
          <w:lang w:val="en-US" w:eastAsia="zh-CN"/>
        </w:rPr>
        <w:t>#9</w:t>
      </w:r>
      <w:r w:rsidR="00743709">
        <w:rPr>
          <w:rFonts w:eastAsiaTheme="minorEastAsia" w:hint="eastAsia"/>
          <w:lang w:val="en-US" w:eastAsia="zh-CN"/>
        </w:rPr>
        <w:t>1</w:t>
      </w:r>
      <w:r>
        <w:rPr>
          <w:rFonts w:eastAsiaTheme="minorEastAsia" w:hint="eastAsia"/>
          <w:lang w:val="en-US" w:eastAsia="zh-CN"/>
        </w:rPr>
        <w:t>e</w:t>
      </w:r>
      <w:r w:rsidRPr="00D95A66">
        <w:rPr>
          <w:rFonts w:eastAsiaTheme="minorEastAsia"/>
          <w:lang w:val="en-US" w:eastAsia="zh-CN"/>
        </w:rPr>
        <w:t>,</w:t>
      </w:r>
      <w:r w:rsidRPr="003D73AB">
        <w:t xml:space="preserve"> </w:t>
      </w:r>
      <w:r>
        <w:rPr>
          <w:rFonts w:eastAsiaTheme="minorEastAsia" w:hint="eastAsia"/>
          <w:lang w:eastAsia="zh-CN"/>
        </w:rPr>
        <w:t xml:space="preserve">a </w:t>
      </w:r>
      <w:r w:rsidR="00743709">
        <w:rPr>
          <w:rFonts w:eastAsiaTheme="minorEastAsia" w:hint="eastAsia"/>
          <w:lang w:eastAsia="zh-CN"/>
        </w:rPr>
        <w:t>revised</w:t>
      </w:r>
      <w:r>
        <w:rPr>
          <w:rFonts w:eastAsiaTheme="minorEastAsia" w:hint="eastAsia"/>
          <w:lang w:eastAsia="zh-CN"/>
        </w:rPr>
        <w:t xml:space="preserve"> </w:t>
      </w:r>
      <w:r>
        <w:rPr>
          <w:rFonts w:eastAsiaTheme="minorEastAsia" w:cs="Arial" w:hint="eastAsia"/>
          <w:noProof/>
          <w:lang w:eastAsia="zh-CN"/>
        </w:rPr>
        <w:t>w</w:t>
      </w:r>
      <w:r>
        <w:rPr>
          <w:rFonts w:cs="Arial"/>
          <w:noProof/>
        </w:rPr>
        <w:t xml:space="preserve">ork </w:t>
      </w:r>
      <w:r>
        <w:rPr>
          <w:rFonts w:eastAsiaTheme="minorEastAsia" w:cs="Arial" w:hint="eastAsia"/>
          <w:noProof/>
          <w:lang w:eastAsia="zh-CN"/>
        </w:rPr>
        <w:t>i</w:t>
      </w:r>
      <w:r>
        <w:rPr>
          <w:rFonts w:cs="Arial"/>
          <w:noProof/>
        </w:rPr>
        <w:t>tem</w:t>
      </w:r>
      <w:r>
        <w:rPr>
          <w:rFonts w:eastAsiaTheme="minorEastAsia" w:cs="Arial" w:hint="eastAsia"/>
          <w:noProof/>
          <w:lang w:eastAsia="zh-CN"/>
        </w:rPr>
        <w:t xml:space="preserve">[1] on reduced </w:t>
      </w:r>
      <w:bookmarkStart w:id="13" w:name="OLE_LINK1"/>
      <w:bookmarkStart w:id="14" w:name="OLE_LINK2"/>
      <w:r>
        <w:rPr>
          <w:rFonts w:eastAsiaTheme="minorEastAsia" w:cs="Arial" w:hint="eastAsia"/>
          <w:noProof/>
          <w:lang w:eastAsia="zh-CN"/>
        </w:rPr>
        <w:t xml:space="preserve">complexity </w:t>
      </w:r>
      <w:bookmarkEnd w:id="13"/>
      <w:bookmarkEnd w:id="14"/>
      <w:r>
        <w:rPr>
          <w:rFonts w:eastAsiaTheme="minorEastAsia" w:cs="Arial" w:hint="eastAsia"/>
          <w:noProof/>
          <w:lang w:eastAsia="zh-CN"/>
        </w:rPr>
        <w:t>UE was app</w:t>
      </w:r>
      <w:r>
        <w:rPr>
          <w:rFonts w:eastAsiaTheme="minorEastAsia" w:cs="Arial"/>
          <w:noProof/>
          <w:lang w:eastAsia="zh-CN"/>
        </w:rPr>
        <w:t>ro</w:t>
      </w:r>
      <w:r>
        <w:rPr>
          <w:rFonts w:eastAsiaTheme="minorEastAsia" w:cs="Arial" w:hint="eastAsia"/>
          <w:noProof/>
          <w:lang w:eastAsia="zh-CN"/>
        </w:rPr>
        <w:t>ved.</w:t>
      </w:r>
      <w:r w:rsidRPr="00646FFF">
        <w:t xml:space="preserve"> </w:t>
      </w:r>
      <w:r w:rsidRPr="00646FFF">
        <w:rPr>
          <w:rFonts w:eastAsiaTheme="minorEastAsia" w:cs="Arial"/>
          <w:noProof/>
          <w:lang w:eastAsia="zh-CN"/>
        </w:rPr>
        <w:t xml:space="preserve">The intention with this WI is to specify a </w:t>
      </w:r>
      <w:r w:rsidR="005E70D3" w:rsidRPr="00646FFF">
        <w:rPr>
          <w:rFonts w:eastAsiaTheme="minorEastAsia" w:cs="Arial"/>
          <w:noProof/>
          <w:lang w:eastAsia="zh-CN"/>
        </w:rPr>
        <w:t xml:space="preserve">list </w:t>
      </w:r>
      <w:r w:rsidR="005E70D3">
        <w:rPr>
          <w:rFonts w:eastAsiaTheme="minorEastAsia" w:cs="Arial" w:hint="eastAsia"/>
          <w:noProof/>
          <w:lang w:eastAsia="zh-CN"/>
        </w:rPr>
        <w:t xml:space="preserve">of </w:t>
      </w:r>
      <w:r w:rsidRPr="00646FFF">
        <w:rPr>
          <w:rFonts w:eastAsiaTheme="minorEastAsia" w:cs="Arial"/>
          <w:noProof/>
          <w:lang w:eastAsia="zh-CN"/>
        </w:rPr>
        <w:t>UE feature</w:t>
      </w:r>
      <w:r w:rsidR="005E70D3">
        <w:rPr>
          <w:rFonts w:eastAsiaTheme="minorEastAsia" w:cs="Arial" w:hint="eastAsia"/>
          <w:noProof/>
          <w:lang w:eastAsia="zh-CN"/>
        </w:rPr>
        <w:t>s</w:t>
      </w:r>
      <w:r w:rsidRPr="00646FFF">
        <w:rPr>
          <w:rFonts w:eastAsiaTheme="minorEastAsia" w:cs="Arial"/>
          <w:noProof/>
          <w:lang w:eastAsia="zh-CN"/>
        </w:rPr>
        <w:t xml:space="preserve"> and parameter</w:t>
      </w:r>
      <w:r w:rsidR="005E70D3">
        <w:rPr>
          <w:rFonts w:eastAsiaTheme="minorEastAsia" w:cs="Arial" w:hint="eastAsia"/>
          <w:noProof/>
          <w:lang w:eastAsia="zh-CN"/>
        </w:rPr>
        <w:t>s</w:t>
      </w:r>
      <w:r w:rsidRPr="00646FFF">
        <w:rPr>
          <w:rFonts w:eastAsiaTheme="minorEastAsia" w:cs="Arial"/>
          <w:noProof/>
          <w:lang w:eastAsia="zh-CN"/>
        </w:rPr>
        <w:t xml:space="preserve"> with lower</w:t>
      </w:r>
      <w:r w:rsidR="004D1663">
        <w:rPr>
          <w:rFonts w:eastAsiaTheme="minorEastAsia" w:cs="Arial"/>
          <w:noProof/>
          <w:lang w:eastAsia="zh-CN"/>
        </w:rPr>
        <w:t>-</w:t>
      </w:r>
      <w:r w:rsidRPr="00646FFF">
        <w:rPr>
          <w:rFonts w:eastAsiaTheme="minorEastAsia" w:cs="Arial"/>
          <w:noProof/>
          <w:lang w:eastAsia="zh-CN"/>
        </w:rPr>
        <w:t>end capabilities, relative to Release 16 eMBB and URLLC NR</w:t>
      </w:r>
      <w:r w:rsidR="00EE1972">
        <w:rPr>
          <w:rFonts w:eastAsiaTheme="minorEastAsia" w:cs="Arial" w:hint="eastAsia"/>
          <w:noProof/>
          <w:lang w:eastAsia="zh-CN"/>
        </w:rPr>
        <w:t xml:space="preserve"> devices</w:t>
      </w:r>
      <w:r w:rsidR="005E70D3">
        <w:rPr>
          <w:rFonts w:eastAsiaTheme="minorEastAsia" w:cs="Arial" w:hint="eastAsia"/>
          <w:noProof/>
          <w:lang w:eastAsia="zh-CN"/>
        </w:rPr>
        <w:t xml:space="preserve">, </w:t>
      </w:r>
      <w:r w:rsidRPr="00646FFF">
        <w:rPr>
          <w:rFonts w:eastAsiaTheme="minorEastAsia" w:cs="Arial"/>
          <w:noProof/>
          <w:lang w:eastAsia="zh-CN"/>
        </w:rPr>
        <w:t xml:space="preserve">to serve the three use cases </w:t>
      </w:r>
      <w:r>
        <w:rPr>
          <w:rFonts w:eastAsiaTheme="minorEastAsia" w:cs="Arial" w:hint="eastAsia"/>
          <w:noProof/>
          <w:lang w:eastAsia="zh-CN"/>
        </w:rPr>
        <w:t>i.e. industrial wireless sensors,</w:t>
      </w:r>
      <w:r>
        <w:rPr>
          <w:rFonts w:eastAsiaTheme="minorEastAsia" w:cs="Arial"/>
          <w:noProof/>
          <w:lang w:eastAsia="zh-CN"/>
        </w:rPr>
        <w:t xml:space="preserve"> </w:t>
      </w:r>
      <w:r>
        <w:rPr>
          <w:rFonts w:eastAsiaTheme="minorEastAsia" w:cs="Arial" w:hint="eastAsia"/>
          <w:noProof/>
          <w:lang w:eastAsia="zh-CN"/>
        </w:rPr>
        <w:t>video surveillance</w:t>
      </w:r>
      <w:r w:rsidR="004D1663">
        <w:rPr>
          <w:rFonts w:eastAsiaTheme="minorEastAsia" w:cs="Arial"/>
          <w:noProof/>
          <w:lang w:eastAsia="zh-CN"/>
        </w:rPr>
        <w:t>,</w:t>
      </w:r>
      <w:r>
        <w:rPr>
          <w:rFonts w:eastAsiaTheme="minorEastAsia" w:cs="Arial" w:hint="eastAsia"/>
          <w:noProof/>
          <w:lang w:eastAsia="zh-CN"/>
        </w:rPr>
        <w:t xml:space="preserve"> and wearables</w:t>
      </w:r>
      <w:r w:rsidRPr="00646FFF">
        <w:rPr>
          <w:rFonts w:eastAsiaTheme="minorEastAsia" w:cs="Arial"/>
          <w:noProof/>
          <w:lang w:eastAsia="zh-CN"/>
        </w:rPr>
        <w:t>.</w:t>
      </w:r>
      <w:r w:rsidR="005E70D3">
        <w:rPr>
          <w:rFonts w:eastAsiaTheme="minorEastAsia" w:cs="Arial" w:hint="eastAsia"/>
          <w:noProof/>
          <w:lang w:eastAsia="zh-CN"/>
        </w:rPr>
        <w:t xml:space="preserve"> HD-FDD has been </w:t>
      </w:r>
      <w:r w:rsidR="008C7B31">
        <w:rPr>
          <w:rFonts w:eastAsiaTheme="minorEastAsia" w:cs="Arial" w:hint="eastAsia"/>
          <w:noProof/>
          <w:lang w:eastAsia="zh-CN"/>
        </w:rPr>
        <w:t>approve</w:t>
      </w:r>
      <w:r w:rsidR="005E70D3">
        <w:rPr>
          <w:rFonts w:eastAsiaTheme="minorEastAsia" w:cs="Arial" w:hint="eastAsia"/>
          <w:noProof/>
          <w:lang w:eastAsia="zh-CN"/>
        </w:rPr>
        <w:t xml:space="preserve">d </w:t>
      </w:r>
      <w:r w:rsidR="008C7B31">
        <w:rPr>
          <w:rFonts w:eastAsiaTheme="minorEastAsia" w:cs="Arial" w:hint="eastAsia"/>
          <w:noProof/>
          <w:lang w:eastAsia="zh-CN"/>
        </w:rPr>
        <w:t>as an operation</w:t>
      </w:r>
      <w:r>
        <w:rPr>
          <w:rFonts w:eastAsiaTheme="minorEastAsia" w:cs="Arial" w:hint="eastAsia"/>
          <w:noProof/>
          <w:lang w:eastAsia="zh-CN"/>
        </w:rPr>
        <w:t xml:space="preserve"> </w:t>
      </w:r>
      <w:r w:rsidR="005E70D3">
        <w:rPr>
          <w:rFonts w:eastAsiaTheme="minorEastAsia" w:cs="Arial" w:hint="eastAsia"/>
          <w:noProof/>
          <w:lang w:eastAsia="zh-CN"/>
        </w:rPr>
        <w:t xml:space="preserve">mode </w:t>
      </w:r>
      <w:r w:rsidR="008C7B31">
        <w:rPr>
          <w:rFonts w:eastAsiaTheme="minorEastAsia" w:cs="Arial" w:hint="eastAsia"/>
          <w:noProof/>
          <w:lang w:eastAsia="zh-CN"/>
        </w:rPr>
        <w:t xml:space="preserve">to reduce </w:t>
      </w:r>
      <w:r w:rsidR="004D1663">
        <w:rPr>
          <w:rFonts w:eastAsiaTheme="minorEastAsia" w:cs="Arial"/>
          <w:noProof/>
          <w:lang w:eastAsia="zh-CN"/>
        </w:rPr>
        <w:t xml:space="preserve">the </w:t>
      </w:r>
      <w:r w:rsidR="008C7B31">
        <w:rPr>
          <w:rFonts w:eastAsiaTheme="minorEastAsia" w:cs="Arial" w:hint="eastAsia"/>
          <w:noProof/>
          <w:lang w:eastAsia="zh-CN"/>
        </w:rPr>
        <w:t xml:space="preserve">complexity of NR devices. </w:t>
      </w:r>
      <w:r w:rsidR="00F55C8F">
        <w:rPr>
          <w:rFonts w:eastAsiaTheme="minorEastAsia" w:cs="Arial" w:hint="eastAsia"/>
          <w:noProof/>
          <w:lang w:eastAsia="zh-CN"/>
        </w:rPr>
        <w:t xml:space="preserve">In </w:t>
      </w:r>
      <w:r w:rsidR="007F515F">
        <w:rPr>
          <w:rFonts w:eastAsiaTheme="minorEastAsia" w:cs="Arial"/>
          <w:noProof/>
          <w:lang w:eastAsia="zh-CN"/>
        </w:rPr>
        <w:t xml:space="preserve">the </w:t>
      </w:r>
      <w:r w:rsidR="00F55C8F">
        <w:rPr>
          <w:rFonts w:eastAsiaTheme="minorEastAsia" w:cs="Arial" w:hint="eastAsia"/>
          <w:noProof/>
          <w:lang w:eastAsia="zh-CN"/>
        </w:rPr>
        <w:t>last meet</w:t>
      </w:r>
      <w:r w:rsidR="007F515F">
        <w:rPr>
          <w:rFonts w:eastAsiaTheme="minorEastAsia" w:cs="Arial" w:hint="eastAsia"/>
          <w:noProof/>
          <w:lang w:eastAsia="zh-CN"/>
        </w:rPr>
        <w:t>ing</w:t>
      </w:r>
      <w:r w:rsidR="00F55C8F">
        <w:rPr>
          <w:rFonts w:eastAsiaTheme="minorEastAsia" w:cs="Arial" w:hint="eastAsia"/>
          <w:noProof/>
          <w:lang w:eastAsia="zh-CN"/>
        </w:rPr>
        <w:t>s, some agreem</w:t>
      </w:r>
      <w:r w:rsidR="007F515F">
        <w:rPr>
          <w:rFonts w:eastAsiaTheme="minorEastAsia" w:cs="Arial"/>
          <w:noProof/>
          <w:lang w:eastAsia="zh-CN"/>
        </w:rPr>
        <w:t>e</w:t>
      </w:r>
      <w:r w:rsidR="00F55C8F">
        <w:rPr>
          <w:rFonts w:eastAsiaTheme="minorEastAsia" w:cs="Arial" w:hint="eastAsia"/>
          <w:noProof/>
          <w:lang w:eastAsia="zh-CN"/>
        </w:rPr>
        <w:t xml:space="preserve">nts and working assumptions are reached </w:t>
      </w:r>
      <w:r w:rsidR="00AA7857">
        <w:rPr>
          <w:rFonts w:eastAsiaTheme="minorEastAsia" w:cs="Arial" w:hint="eastAsia"/>
          <w:noProof/>
          <w:lang w:eastAsia="zh-CN"/>
        </w:rPr>
        <w:t xml:space="preserve">regarding </w:t>
      </w:r>
      <w:r w:rsidR="00F55C8F">
        <w:rPr>
          <w:rFonts w:eastAsiaTheme="minorEastAsia" w:cs="Arial" w:hint="eastAsia"/>
          <w:noProof/>
          <w:lang w:eastAsia="zh-CN"/>
        </w:rPr>
        <w:t>the</w:t>
      </w:r>
      <w:r w:rsidR="00AA7857">
        <w:rPr>
          <w:rFonts w:eastAsiaTheme="minorEastAsia" w:cs="Arial" w:hint="eastAsia"/>
          <w:noProof/>
          <w:lang w:eastAsia="zh-CN"/>
        </w:rPr>
        <w:t xml:space="preserve"> </w:t>
      </w:r>
      <w:r w:rsidR="00F55C8F">
        <w:rPr>
          <w:rFonts w:eastAsiaTheme="minorEastAsia" w:cs="Arial" w:hint="eastAsia"/>
          <w:noProof/>
          <w:lang w:eastAsia="zh-CN"/>
        </w:rPr>
        <w:t>HD-FDD operation</w:t>
      </w:r>
      <w:r w:rsidR="00AA7857">
        <w:rPr>
          <w:rFonts w:eastAsiaTheme="minorEastAsia" w:cs="Arial" w:hint="eastAsia"/>
          <w:noProof/>
          <w:lang w:eastAsia="zh-CN"/>
        </w:rPr>
        <w:t>s[2]</w:t>
      </w:r>
      <w:r w:rsidR="00F55C8F">
        <w:rPr>
          <w:rFonts w:eastAsiaTheme="minorEastAsia" w:cs="Arial" w:hint="eastAsia"/>
          <w:noProof/>
          <w:lang w:eastAsia="zh-CN"/>
        </w:rPr>
        <w:t xml:space="preserve">. </w:t>
      </w:r>
      <w:r w:rsidR="00AA7857" w:rsidRPr="00315259">
        <w:rPr>
          <w:rFonts w:eastAsiaTheme="minorEastAsia" w:cs="Arial" w:hint="eastAsia"/>
          <w:noProof/>
          <w:lang w:eastAsia="zh-CN"/>
        </w:rPr>
        <w:t xml:space="preserve">In this document, </w:t>
      </w:r>
      <w:bookmarkStart w:id="15" w:name="OLE_LINK42"/>
      <w:bookmarkStart w:id="16" w:name="OLE_LINK43"/>
      <w:r w:rsidR="00302BD9" w:rsidRPr="00315259">
        <w:rPr>
          <w:rFonts w:eastAsiaTheme="minorEastAsia" w:cs="Arial"/>
          <w:noProof/>
          <w:lang w:eastAsia="zh-CN"/>
        </w:rPr>
        <w:t>further</w:t>
      </w:r>
      <w:r w:rsidR="00AA7857" w:rsidRPr="00315259">
        <w:rPr>
          <w:rFonts w:eastAsiaTheme="minorEastAsia" w:cs="Arial" w:hint="eastAsia"/>
          <w:noProof/>
          <w:lang w:eastAsia="zh-CN"/>
        </w:rPr>
        <w:t xml:space="preserve"> analyses on </w:t>
      </w:r>
      <w:r w:rsidR="00AA7857" w:rsidRPr="00315259">
        <w:rPr>
          <w:rFonts w:eastAsiaTheme="minorEastAsia" w:cs="Arial"/>
          <w:noProof/>
          <w:lang w:eastAsia="zh-CN"/>
        </w:rPr>
        <w:t>the duplex operation of</w:t>
      </w:r>
      <w:r w:rsidR="00AA7857" w:rsidRPr="00315259">
        <w:rPr>
          <w:rFonts w:eastAsiaTheme="minorEastAsia" w:cs="Arial" w:hint="eastAsia"/>
          <w:noProof/>
          <w:lang w:eastAsia="zh-CN"/>
        </w:rPr>
        <w:t xml:space="preserve"> redcap UEs </w:t>
      </w:r>
      <w:r w:rsidR="00AA7857" w:rsidRPr="00315259">
        <w:rPr>
          <w:rFonts w:eastAsiaTheme="minorEastAsia" w:cs="Arial"/>
          <w:noProof/>
          <w:lang w:eastAsia="zh-CN"/>
        </w:rPr>
        <w:t>are discussed</w:t>
      </w:r>
      <w:bookmarkEnd w:id="15"/>
      <w:bookmarkEnd w:id="16"/>
      <w:r w:rsidR="00AA7857" w:rsidRPr="00315259">
        <w:rPr>
          <w:rFonts w:eastAsiaTheme="minorEastAsia" w:cs="Arial"/>
          <w:noProof/>
          <w:lang w:eastAsia="zh-CN"/>
        </w:rPr>
        <w:t>.</w:t>
      </w:r>
    </w:p>
    <w:bookmarkEnd w:id="10"/>
    <w:bookmarkEnd w:id="11"/>
    <w:bookmarkEnd w:id="12"/>
    <w:p w14:paraId="5960CBEA" w14:textId="4E8727D4" w:rsidR="00566813" w:rsidRDefault="00A13EC5" w:rsidP="00554BFE">
      <w:pPr>
        <w:pStyle w:val="10"/>
        <w:numPr>
          <w:ilvl w:val="0"/>
          <w:numId w:val="37"/>
        </w:numPr>
        <w:spacing w:after="180"/>
        <w:rPr>
          <w:rFonts w:eastAsiaTheme="minorEastAsia"/>
          <w:color w:val="000000" w:themeColor="text1"/>
          <w:lang w:val="en-US" w:eastAsia="zh-CN"/>
        </w:rPr>
      </w:pPr>
      <w:r w:rsidRPr="00554BFE">
        <w:rPr>
          <w:color w:val="000000" w:themeColor="text1"/>
          <w:lang w:val="en-US"/>
        </w:rPr>
        <w:t>Discussion</w:t>
      </w:r>
      <w:r w:rsidR="00AA7857" w:rsidRPr="00554BFE">
        <w:rPr>
          <w:rFonts w:eastAsiaTheme="minorEastAsia" w:hint="eastAsia"/>
          <w:color w:val="000000" w:themeColor="text1"/>
          <w:lang w:val="en-US" w:eastAsia="zh-CN"/>
        </w:rPr>
        <w:t>s</w:t>
      </w:r>
    </w:p>
    <w:p w14:paraId="5519E3DD" w14:textId="101B980C" w:rsidR="007670F8" w:rsidRDefault="007670F8" w:rsidP="007670F8">
      <w:pPr>
        <w:rPr>
          <w:rFonts w:eastAsiaTheme="minorEastAsia"/>
          <w:b/>
          <w:sz w:val="28"/>
          <w:u w:val="single"/>
          <w:lang w:eastAsia="zh-CN"/>
        </w:rPr>
      </w:pPr>
      <w:r w:rsidRPr="00554BFE">
        <w:rPr>
          <w:rFonts w:eastAsiaTheme="minorEastAsia"/>
          <w:b/>
          <w:sz w:val="28"/>
          <w:u w:val="single"/>
          <w:lang w:eastAsia="zh-CN"/>
        </w:rPr>
        <w:t>C</w:t>
      </w:r>
      <w:r w:rsidRPr="00554BFE">
        <w:rPr>
          <w:rFonts w:eastAsiaTheme="minorEastAsia" w:hint="eastAsia"/>
          <w:b/>
          <w:sz w:val="28"/>
          <w:u w:val="single"/>
          <w:lang w:eastAsia="zh-CN"/>
        </w:rPr>
        <w:t>ollision handling between RO and other channels</w:t>
      </w:r>
    </w:p>
    <w:p w14:paraId="0A8DE357" w14:textId="6339BEF1" w:rsidR="00554BFE" w:rsidRPr="00554BFE" w:rsidRDefault="00554BFE" w:rsidP="00554BFE">
      <w:pPr>
        <w:rPr>
          <w:rFonts w:eastAsiaTheme="minorEastAsia"/>
          <w:lang w:eastAsia="zh-CN"/>
        </w:rPr>
      </w:pPr>
      <w:r>
        <w:rPr>
          <w:rFonts w:eastAsiaTheme="minorEastAsia"/>
          <w:lang w:eastAsia="zh-CN"/>
        </w:rPr>
        <w:t>T</w:t>
      </w:r>
      <w:r>
        <w:rPr>
          <w:rFonts w:eastAsiaTheme="minorEastAsia" w:hint="eastAsia"/>
          <w:lang w:eastAsia="zh-CN"/>
        </w:rPr>
        <w:t>here are three remaining issue</w:t>
      </w:r>
      <w:r w:rsidR="008A456F">
        <w:rPr>
          <w:rFonts w:eastAsiaTheme="minorEastAsia" w:hint="eastAsia"/>
          <w:lang w:eastAsia="zh-CN"/>
        </w:rPr>
        <w:t>s</w:t>
      </w:r>
      <w:r>
        <w:rPr>
          <w:rFonts w:eastAsiaTheme="minorEastAsia" w:hint="eastAsia"/>
          <w:lang w:eastAsia="zh-CN"/>
        </w:rPr>
        <w:t xml:space="preserve"> on handling the collision between RO and other channels</w:t>
      </w:r>
      <w:r w:rsidR="00302BD9">
        <w:rPr>
          <w:rFonts w:eastAsiaTheme="minorEastAsia" w:hint="eastAsia"/>
          <w:lang w:eastAsia="zh-CN"/>
        </w:rPr>
        <w:t xml:space="preserve"> in the last </w:t>
      </w:r>
      <w:proofErr w:type="gramStart"/>
      <w:r w:rsidR="00302BD9">
        <w:rPr>
          <w:rFonts w:eastAsiaTheme="minorEastAsia" w:hint="eastAsia"/>
          <w:lang w:eastAsia="zh-CN"/>
        </w:rPr>
        <w:t>meeting</w:t>
      </w:r>
      <w:r w:rsidR="00315259">
        <w:rPr>
          <w:rFonts w:eastAsiaTheme="minorEastAsia" w:hint="eastAsia"/>
          <w:lang w:eastAsia="zh-CN"/>
        </w:rPr>
        <w:t>[</w:t>
      </w:r>
      <w:proofErr w:type="gramEnd"/>
      <w:r w:rsidR="00315259">
        <w:rPr>
          <w:rFonts w:eastAsiaTheme="minorEastAsia" w:hint="eastAsia"/>
          <w:lang w:eastAsia="zh-CN"/>
        </w:rPr>
        <w:t>2]</w:t>
      </w:r>
      <w:r>
        <w:rPr>
          <w:rFonts w:eastAsiaTheme="minorEastAsia" w:hint="eastAsia"/>
          <w:lang w:eastAsia="zh-CN"/>
        </w:rPr>
        <w:t>.</w:t>
      </w:r>
      <w:r w:rsidR="00302BD9">
        <w:rPr>
          <w:rFonts w:eastAsiaTheme="minorEastAsia" w:hint="eastAsia"/>
          <w:lang w:eastAsia="zh-CN"/>
        </w:rPr>
        <w:t xml:space="preserve"> </w:t>
      </w:r>
    </w:p>
    <w:tbl>
      <w:tblPr>
        <w:tblStyle w:val="ac"/>
        <w:tblW w:w="0" w:type="auto"/>
        <w:tblLook w:val="04A0" w:firstRow="1" w:lastRow="0" w:firstColumn="1" w:lastColumn="0" w:noHBand="0" w:noVBand="1"/>
      </w:tblPr>
      <w:tblGrid>
        <w:gridCol w:w="10180"/>
      </w:tblGrid>
      <w:tr w:rsidR="00554BFE" w14:paraId="43F73082" w14:textId="77777777" w:rsidTr="00302BD9">
        <w:tc>
          <w:tcPr>
            <w:tcW w:w="10180" w:type="dxa"/>
          </w:tcPr>
          <w:p w14:paraId="2B2EAB96" w14:textId="77777777" w:rsidR="00554BFE" w:rsidRPr="0073461B" w:rsidRDefault="00554BFE" w:rsidP="00302BD9">
            <w:pPr>
              <w:snapToGrid/>
              <w:spacing w:after="0" w:afterAutospacing="0"/>
              <w:jc w:val="left"/>
              <w:rPr>
                <w:rFonts w:ascii="Calibri" w:eastAsia="Batang" w:hAnsi="Calibri"/>
                <w:sz w:val="20"/>
                <w:highlight w:val="green"/>
                <w:lang w:val="en-US" w:eastAsia="en-US"/>
              </w:rPr>
            </w:pPr>
            <w:r w:rsidRPr="0073461B">
              <w:rPr>
                <w:rFonts w:ascii="Times" w:eastAsia="Batang" w:hAnsi="Times"/>
                <w:sz w:val="20"/>
                <w:highlight w:val="green"/>
                <w:lang w:eastAsia="en-US"/>
              </w:rPr>
              <w:t>Agreement:</w:t>
            </w:r>
          </w:p>
          <w:p w14:paraId="387971AF" w14:textId="77777777" w:rsidR="00554BFE" w:rsidRPr="0073461B" w:rsidRDefault="00554BFE" w:rsidP="00302BD9">
            <w:pPr>
              <w:numPr>
                <w:ilvl w:val="0"/>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 xml:space="preserve">For Case 8 of </w:t>
            </w:r>
            <w:r w:rsidRPr="0073461B">
              <w:rPr>
                <w:rFonts w:ascii="Times" w:eastAsia="Times New Roman" w:hAnsi="Times" w:cs="Times"/>
                <w:sz w:val="20"/>
                <w:lang w:eastAsia="en-US"/>
              </w:rPr>
              <w:t>valid RO overlapping with PDCCH in Type 0/0A/1/2 CSS set,</w:t>
            </w:r>
            <w:r w:rsidRPr="0073461B">
              <w:rPr>
                <w:rFonts w:ascii="Times" w:eastAsia="Times New Roman" w:hAnsi="Times"/>
                <w:sz w:val="20"/>
                <w:lang w:eastAsia="en-US"/>
              </w:rPr>
              <w:t xml:space="preserve"> down-select from the following options</w:t>
            </w:r>
          </w:p>
          <w:p w14:paraId="260B1866" w14:textId="77777777" w:rsidR="00554BFE" w:rsidRPr="0073461B" w:rsidRDefault="00554BFE" w:rsidP="00302BD9">
            <w:pPr>
              <w:numPr>
                <w:ilvl w:val="1"/>
                <w:numId w:val="36"/>
              </w:numPr>
              <w:snapToGrid/>
              <w:spacing w:after="0" w:afterAutospacing="0" w:line="252" w:lineRule="auto"/>
              <w:jc w:val="left"/>
              <w:rPr>
                <w:rFonts w:ascii="Times" w:eastAsia="Times New Roman" w:hAnsi="Times"/>
                <w:sz w:val="20"/>
                <w:lang w:val="en-US" w:eastAsia="en-US"/>
              </w:rPr>
            </w:pPr>
            <w:r w:rsidRPr="0073461B">
              <w:rPr>
                <w:rFonts w:ascii="Times" w:eastAsia="Times New Roman" w:hAnsi="Times"/>
                <w:sz w:val="20"/>
                <w:lang w:eastAsia="en-US"/>
              </w:rPr>
              <w:t>Option 1: Reuse the existing collision handling principles of Rel-15/16 for NR TDD that valid RO is prioritized over configured PDCCH</w:t>
            </w:r>
          </w:p>
          <w:p w14:paraId="12B3C205" w14:textId="77777777" w:rsidR="00554BFE" w:rsidRPr="0073461B" w:rsidRDefault="00554BFE" w:rsidP="00302BD9">
            <w:pPr>
              <w:numPr>
                <w:ilvl w:val="1"/>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Option 2: Leave to UE implementation whether to receive the configured PDCCH or transmit the PRACH on the valid RO</w:t>
            </w:r>
          </w:p>
          <w:p w14:paraId="1526FFCD" w14:textId="77777777" w:rsidR="00554BFE" w:rsidRPr="0073461B" w:rsidRDefault="00554BFE" w:rsidP="00302BD9">
            <w:pPr>
              <w:numPr>
                <w:ilvl w:val="1"/>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Option 3: If configured PDCCH is in a Type-2 CSS set, then PDCCH is prioritized; otherwise the valid RO is prioritized</w:t>
            </w:r>
          </w:p>
          <w:p w14:paraId="143027FA" w14:textId="77777777" w:rsidR="00554BFE" w:rsidRPr="0073461B" w:rsidRDefault="00554BFE" w:rsidP="00302BD9">
            <w:pPr>
              <w:numPr>
                <w:ilvl w:val="1"/>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Option 4: Configured PDCCH is prioritized over valid RO</w:t>
            </w:r>
          </w:p>
          <w:p w14:paraId="167A66C2" w14:textId="77777777" w:rsidR="00554BFE" w:rsidRPr="0073461B" w:rsidRDefault="00554BFE" w:rsidP="00302BD9">
            <w:pPr>
              <w:numPr>
                <w:ilvl w:val="1"/>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Option 5: Configured by network, e.g. via a priority indicator</w:t>
            </w:r>
          </w:p>
          <w:p w14:paraId="70C4D825" w14:textId="77777777" w:rsidR="00554BFE" w:rsidRPr="0073461B" w:rsidRDefault="00554BFE" w:rsidP="00302BD9">
            <w:pPr>
              <w:numPr>
                <w:ilvl w:val="1"/>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 xml:space="preserve">FFS: whether or not the set of symbols overlapping with PDCCH in CSS set includes also </w:t>
            </w:r>
            <w:proofErr w:type="spellStart"/>
            <w:r w:rsidRPr="0073461B">
              <w:rPr>
                <w:rFonts w:ascii="Times" w:eastAsia="Times New Roman" w:hAnsi="Times"/>
                <w:sz w:val="20"/>
                <w:lang w:eastAsia="en-US"/>
              </w:rPr>
              <w:t>N</w:t>
            </w:r>
            <w:r w:rsidRPr="0073461B">
              <w:rPr>
                <w:rFonts w:ascii="Times" w:eastAsia="Times New Roman" w:hAnsi="Times"/>
                <w:sz w:val="20"/>
                <w:vertAlign w:val="subscript"/>
                <w:lang w:eastAsia="en-US"/>
              </w:rPr>
              <w:t>gap</w:t>
            </w:r>
            <w:proofErr w:type="spellEnd"/>
            <w:r w:rsidRPr="0073461B">
              <w:rPr>
                <w:rFonts w:ascii="Times" w:eastAsia="Times New Roman" w:hAnsi="Times"/>
                <w:sz w:val="20"/>
                <w:lang w:eastAsia="en-US"/>
              </w:rPr>
              <w:t xml:space="preserve"> symbols before the valid RO and whether the same value for </w:t>
            </w:r>
            <w:proofErr w:type="spellStart"/>
            <w:r w:rsidRPr="0073461B">
              <w:rPr>
                <w:rFonts w:ascii="Times" w:eastAsia="Times New Roman" w:hAnsi="Times"/>
                <w:sz w:val="20"/>
                <w:lang w:eastAsia="en-US"/>
              </w:rPr>
              <w:t>N</w:t>
            </w:r>
            <w:r w:rsidRPr="0073461B">
              <w:rPr>
                <w:rFonts w:ascii="Times" w:eastAsia="Times New Roman" w:hAnsi="Times"/>
                <w:sz w:val="20"/>
                <w:vertAlign w:val="subscript"/>
                <w:lang w:eastAsia="en-US"/>
              </w:rPr>
              <w:t>gap</w:t>
            </w:r>
            <w:proofErr w:type="spellEnd"/>
            <w:r w:rsidRPr="0073461B">
              <w:rPr>
                <w:rFonts w:ascii="Times" w:eastAsia="Times New Roman" w:hAnsi="Times"/>
                <w:sz w:val="20"/>
                <w:lang w:eastAsia="en-US"/>
              </w:rPr>
              <w:t xml:space="preserve"> in current spec is reused for HD-FDD</w:t>
            </w:r>
          </w:p>
          <w:p w14:paraId="4AA50212" w14:textId="77777777" w:rsidR="00554BFE" w:rsidRPr="0073461B" w:rsidRDefault="00554BFE" w:rsidP="00302BD9">
            <w:pPr>
              <w:numPr>
                <w:ilvl w:val="1"/>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FFS whether a valid RO follows TDD’s or FDD’s definition, and if so, the corresponding impact</w:t>
            </w:r>
          </w:p>
          <w:p w14:paraId="1C3D1276" w14:textId="77777777" w:rsidR="00554BFE" w:rsidRPr="00554BFE" w:rsidRDefault="00554BFE" w:rsidP="00554BFE">
            <w:pPr>
              <w:numPr>
                <w:ilvl w:val="0"/>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FFS: whether or not the same principle is applied to PUSCH occasion of MSGA in 2-step RACH, if supported</w:t>
            </w:r>
          </w:p>
          <w:p w14:paraId="3F85B383" w14:textId="77777777" w:rsidR="00554BFE" w:rsidRPr="0073461B" w:rsidRDefault="00554BFE" w:rsidP="00554BFE">
            <w:pPr>
              <w:snapToGrid/>
              <w:spacing w:after="0" w:afterAutospacing="0"/>
              <w:jc w:val="left"/>
              <w:rPr>
                <w:rFonts w:eastAsia="Batang"/>
                <w:sz w:val="20"/>
                <w:highlight w:val="green"/>
                <w:lang w:val="en-US" w:eastAsia="en-US"/>
              </w:rPr>
            </w:pPr>
            <w:r w:rsidRPr="0073461B">
              <w:rPr>
                <w:rFonts w:ascii="Times" w:eastAsia="Batang" w:hAnsi="Times"/>
                <w:sz w:val="20"/>
                <w:highlight w:val="green"/>
                <w:lang w:eastAsia="en-US"/>
              </w:rPr>
              <w:t>Agreement:</w:t>
            </w:r>
          </w:p>
          <w:p w14:paraId="0744729F" w14:textId="77777777" w:rsidR="00554BFE" w:rsidRPr="0073461B" w:rsidRDefault="00554BFE" w:rsidP="00554BFE">
            <w:pPr>
              <w:numPr>
                <w:ilvl w:val="0"/>
                <w:numId w:val="36"/>
              </w:numPr>
              <w:snapToGrid/>
              <w:spacing w:after="0" w:afterAutospacing="0" w:line="252" w:lineRule="auto"/>
              <w:jc w:val="left"/>
              <w:rPr>
                <w:rFonts w:ascii="Calibri" w:eastAsia="Times New Roman" w:hAnsi="Calibri" w:cs="Calibri"/>
                <w:sz w:val="20"/>
                <w:lang w:eastAsia="en-US"/>
              </w:rPr>
            </w:pPr>
            <w:r w:rsidRPr="0073461B">
              <w:rPr>
                <w:rFonts w:ascii="Times" w:eastAsia="Times New Roman" w:hAnsi="Times"/>
                <w:sz w:val="20"/>
                <w:lang w:eastAsia="en-US"/>
              </w:rPr>
              <w:lastRenderedPageBreak/>
              <w:t xml:space="preserve">For Case 8 of </w:t>
            </w:r>
            <w:r w:rsidRPr="0073461B">
              <w:rPr>
                <w:rFonts w:ascii="Times" w:eastAsia="Times New Roman" w:hAnsi="Times" w:cs="Times"/>
                <w:sz w:val="20"/>
                <w:lang w:eastAsia="en-US"/>
              </w:rPr>
              <w:t>valid RO overlapping with UE-dedicated configured DL reception (e.g. PDCCH in USS, SPS PDSCH, CSI-RS or DL PRS)</w:t>
            </w:r>
            <w:r w:rsidRPr="0073461B">
              <w:rPr>
                <w:rFonts w:ascii="Times" w:eastAsia="Times New Roman" w:hAnsi="Times"/>
                <w:sz w:val="20"/>
                <w:lang w:eastAsia="en-US"/>
              </w:rPr>
              <w:t>, down-select from the following options</w:t>
            </w:r>
          </w:p>
          <w:p w14:paraId="67EE02EB" w14:textId="77777777" w:rsidR="00554BFE" w:rsidRPr="0073461B" w:rsidRDefault="00554BFE" w:rsidP="00554BFE">
            <w:pPr>
              <w:numPr>
                <w:ilvl w:val="1"/>
                <w:numId w:val="36"/>
              </w:numPr>
              <w:snapToGrid/>
              <w:spacing w:after="0" w:afterAutospacing="0" w:line="252" w:lineRule="auto"/>
              <w:jc w:val="left"/>
              <w:rPr>
                <w:rFonts w:ascii="Times" w:eastAsia="Times New Roman" w:hAnsi="Times"/>
                <w:sz w:val="20"/>
                <w:lang w:val="en-US" w:eastAsia="en-US"/>
              </w:rPr>
            </w:pPr>
            <w:r w:rsidRPr="0073461B">
              <w:rPr>
                <w:rFonts w:ascii="Times" w:eastAsia="Times New Roman" w:hAnsi="Times"/>
                <w:sz w:val="20"/>
                <w:lang w:eastAsia="en-US"/>
              </w:rPr>
              <w:t>Option 1: Reuse the existing collision handling principles of Rel-15/16 for NR TDD that valid RO is prioritized over configured DL</w:t>
            </w:r>
          </w:p>
          <w:p w14:paraId="30F2E450" w14:textId="77777777" w:rsidR="00554BFE" w:rsidRPr="0073461B" w:rsidRDefault="00554BFE" w:rsidP="00554BFE">
            <w:pPr>
              <w:numPr>
                <w:ilvl w:val="1"/>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Option 2: Leave to UE implementation whether to receive the configured DL or transmit the PRACH on the valid RO</w:t>
            </w:r>
          </w:p>
          <w:p w14:paraId="712D9CF6" w14:textId="77777777" w:rsidR="00554BFE" w:rsidRPr="0073461B" w:rsidRDefault="00554BFE" w:rsidP="00554BFE">
            <w:pPr>
              <w:numPr>
                <w:ilvl w:val="1"/>
                <w:numId w:val="36"/>
              </w:numPr>
              <w:snapToGrid/>
              <w:spacing w:after="0" w:afterAutospacing="0" w:line="252" w:lineRule="auto"/>
              <w:jc w:val="left"/>
              <w:rPr>
                <w:rFonts w:ascii="Times" w:eastAsia="Times New Roman" w:hAnsi="Times"/>
                <w:sz w:val="20"/>
                <w:lang w:val="en-US" w:eastAsia="en-US"/>
              </w:rPr>
            </w:pPr>
            <w:r w:rsidRPr="0073461B">
              <w:rPr>
                <w:rFonts w:ascii="Times" w:eastAsia="Times New Roman" w:hAnsi="Times"/>
                <w:sz w:val="20"/>
                <w:lang w:eastAsia="en-US"/>
              </w:rPr>
              <w:t>Option 5: Configured by network, e.g. via a priority indicator</w:t>
            </w:r>
          </w:p>
          <w:p w14:paraId="7DEB89A4" w14:textId="77777777" w:rsidR="00554BFE" w:rsidRPr="0073461B" w:rsidRDefault="00554BFE" w:rsidP="00554BFE">
            <w:pPr>
              <w:numPr>
                <w:ilvl w:val="1"/>
                <w:numId w:val="36"/>
              </w:numPr>
              <w:snapToGrid/>
              <w:spacing w:after="0" w:afterAutospacing="0" w:line="252" w:lineRule="auto"/>
              <w:jc w:val="left"/>
              <w:rPr>
                <w:rFonts w:ascii="Times" w:eastAsia="Times New Roman" w:hAnsi="Times"/>
                <w:color w:val="FF0000"/>
                <w:sz w:val="20"/>
                <w:lang w:eastAsia="en-US"/>
              </w:rPr>
            </w:pPr>
            <w:r w:rsidRPr="0073461B">
              <w:rPr>
                <w:rFonts w:ascii="Times" w:eastAsia="Times New Roman" w:hAnsi="Times"/>
                <w:color w:val="FF0000"/>
                <w:sz w:val="20"/>
                <w:lang w:eastAsia="en-US"/>
              </w:rPr>
              <w:t>Other options are not precluded.</w:t>
            </w:r>
          </w:p>
          <w:p w14:paraId="500C5795" w14:textId="77777777" w:rsidR="00554BFE" w:rsidRPr="0073461B" w:rsidRDefault="00554BFE" w:rsidP="00554BFE">
            <w:pPr>
              <w:numPr>
                <w:ilvl w:val="1"/>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 xml:space="preserve">FFS: whether or not the set of symbols overlapping with configured DL includes also </w:t>
            </w:r>
            <w:proofErr w:type="spellStart"/>
            <w:r w:rsidRPr="0073461B">
              <w:rPr>
                <w:rFonts w:ascii="Times" w:eastAsia="Times New Roman" w:hAnsi="Times"/>
                <w:sz w:val="20"/>
                <w:lang w:eastAsia="en-US"/>
              </w:rPr>
              <w:t>N</w:t>
            </w:r>
            <w:r w:rsidRPr="0073461B">
              <w:rPr>
                <w:rFonts w:ascii="Times" w:eastAsia="Times New Roman" w:hAnsi="Times"/>
                <w:sz w:val="20"/>
                <w:vertAlign w:val="subscript"/>
                <w:lang w:eastAsia="en-US"/>
              </w:rPr>
              <w:t>gap</w:t>
            </w:r>
            <w:proofErr w:type="spellEnd"/>
            <w:r w:rsidRPr="0073461B">
              <w:rPr>
                <w:rFonts w:ascii="Times" w:eastAsia="Times New Roman" w:hAnsi="Times"/>
                <w:sz w:val="20"/>
                <w:lang w:eastAsia="en-US"/>
              </w:rPr>
              <w:t xml:space="preserve"> symbols before the valid RO and whether the same value for </w:t>
            </w:r>
            <w:proofErr w:type="spellStart"/>
            <w:r w:rsidRPr="0073461B">
              <w:rPr>
                <w:rFonts w:ascii="Times" w:eastAsia="Times New Roman" w:hAnsi="Times"/>
                <w:sz w:val="20"/>
                <w:lang w:eastAsia="en-US"/>
              </w:rPr>
              <w:t>N</w:t>
            </w:r>
            <w:r w:rsidRPr="0073461B">
              <w:rPr>
                <w:rFonts w:ascii="Times" w:eastAsia="Times New Roman" w:hAnsi="Times"/>
                <w:sz w:val="20"/>
                <w:vertAlign w:val="subscript"/>
                <w:lang w:eastAsia="en-US"/>
              </w:rPr>
              <w:t>gap</w:t>
            </w:r>
            <w:proofErr w:type="spellEnd"/>
            <w:r w:rsidRPr="0073461B">
              <w:rPr>
                <w:rFonts w:ascii="Times" w:eastAsia="Times New Roman" w:hAnsi="Times"/>
                <w:sz w:val="20"/>
                <w:lang w:eastAsia="en-US"/>
              </w:rPr>
              <w:t xml:space="preserve"> in current spec is reused for HD-FDD</w:t>
            </w:r>
          </w:p>
          <w:p w14:paraId="0488C47A" w14:textId="77777777" w:rsidR="00554BFE" w:rsidRPr="0073461B" w:rsidRDefault="00554BFE" w:rsidP="00554BFE">
            <w:pPr>
              <w:numPr>
                <w:ilvl w:val="0"/>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FFS: whether or not the same principle is applied to PUSCH occasion of MSGA in 2-step RACH, if supported</w:t>
            </w:r>
          </w:p>
          <w:p w14:paraId="712D9713" w14:textId="77777777" w:rsidR="00554BFE" w:rsidRPr="0073461B" w:rsidRDefault="00554BFE" w:rsidP="00554BFE">
            <w:pPr>
              <w:snapToGrid/>
              <w:spacing w:after="0" w:afterAutospacing="0"/>
              <w:jc w:val="left"/>
              <w:rPr>
                <w:rFonts w:eastAsia="Batang"/>
                <w:sz w:val="20"/>
                <w:highlight w:val="green"/>
                <w:lang w:eastAsia="en-US"/>
              </w:rPr>
            </w:pPr>
            <w:r w:rsidRPr="0073461B">
              <w:rPr>
                <w:rFonts w:ascii="Times" w:eastAsia="Batang" w:hAnsi="Times"/>
                <w:sz w:val="20"/>
                <w:highlight w:val="green"/>
                <w:lang w:eastAsia="en-US"/>
              </w:rPr>
              <w:t>Agreement:</w:t>
            </w:r>
          </w:p>
          <w:p w14:paraId="7D09ACC2" w14:textId="77777777" w:rsidR="00554BFE" w:rsidRPr="0073461B" w:rsidRDefault="00554BFE" w:rsidP="00554BFE">
            <w:pPr>
              <w:numPr>
                <w:ilvl w:val="0"/>
                <w:numId w:val="36"/>
              </w:numPr>
              <w:snapToGrid/>
              <w:spacing w:after="0" w:afterAutospacing="0" w:line="252" w:lineRule="auto"/>
              <w:jc w:val="left"/>
              <w:rPr>
                <w:rFonts w:ascii="Calibri" w:eastAsia="Times New Roman" w:hAnsi="Calibri" w:cs="Calibri"/>
                <w:sz w:val="20"/>
                <w:lang w:eastAsia="en-US"/>
              </w:rPr>
            </w:pPr>
            <w:r w:rsidRPr="0073461B">
              <w:rPr>
                <w:rFonts w:ascii="Times" w:eastAsia="Times New Roman" w:hAnsi="Times"/>
                <w:sz w:val="20"/>
                <w:lang w:eastAsia="en-US"/>
              </w:rPr>
              <w:t xml:space="preserve">For Case 8 of </w:t>
            </w:r>
            <w:r w:rsidRPr="0073461B">
              <w:rPr>
                <w:rFonts w:ascii="Times" w:eastAsia="Times New Roman" w:hAnsi="Times" w:cs="Times"/>
                <w:sz w:val="20"/>
                <w:lang w:eastAsia="en-US"/>
              </w:rPr>
              <w:t xml:space="preserve">valid RO overlapping with </w:t>
            </w:r>
            <w:bookmarkStart w:id="17" w:name="OLE_LINK11"/>
            <w:bookmarkStart w:id="18" w:name="OLE_LINK12"/>
            <w:r w:rsidRPr="0073461B">
              <w:rPr>
                <w:rFonts w:ascii="Times" w:eastAsia="Times New Roman" w:hAnsi="Times" w:cs="Times"/>
                <w:sz w:val="20"/>
                <w:lang w:eastAsia="en-US"/>
              </w:rPr>
              <w:t>dynamically scheduled DL</w:t>
            </w:r>
            <w:bookmarkEnd w:id="17"/>
            <w:bookmarkEnd w:id="18"/>
            <w:r w:rsidRPr="0073461B">
              <w:rPr>
                <w:rFonts w:ascii="Times" w:eastAsia="Times New Roman" w:hAnsi="Times" w:cs="Times"/>
                <w:sz w:val="20"/>
                <w:lang w:eastAsia="en-US"/>
              </w:rPr>
              <w:t xml:space="preserve"> reception</w:t>
            </w:r>
            <w:r w:rsidRPr="0073461B">
              <w:rPr>
                <w:rFonts w:ascii="Times" w:eastAsia="Times New Roman" w:hAnsi="Times"/>
                <w:sz w:val="20"/>
                <w:lang w:eastAsia="en-US"/>
              </w:rPr>
              <w:t>, down-select from the following options</w:t>
            </w:r>
          </w:p>
          <w:p w14:paraId="77358E3A" w14:textId="77777777" w:rsidR="00554BFE" w:rsidRPr="0073461B" w:rsidRDefault="00554BFE" w:rsidP="00554BFE">
            <w:pPr>
              <w:numPr>
                <w:ilvl w:val="1"/>
                <w:numId w:val="36"/>
              </w:numPr>
              <w:snapToGrid/>
              <w:spacing w:after="0" w:afterAutospacing="0" w:line="252" w:lineRule="auto"/>
              <w:jc w:val="left"/>
              <w:rPr>
                <w:rFonts w:ascii="Times" w:eastAsia="Times New Roman" w:hAnsi="Times"/>
                <w:sz w:val="20"/>
                <w:lang w:val="en-US" w:eastAsia="en-US"/>
              </w:rPr>
            </w:pPr>
            <w:r w:rsidRPr="0073461B">
              <w:rPr>
                <w:rFonts w:ascii="Times" w:eastAsia="Times New Roman" w:hAnsi="Times"/>
                <w:sz w:val="20"/>
                <w:lang w:eastAsia="en-US"/>
              </w:rPr>
              <w:t xml:space="preserve">Option 1: Reuse the existing collision handling principles </w:t>
            </w:r>
            <w:bookmarkStart w:id="19" w:name="OLE_LINK147"/>
            <w:bookmarkStart w:id="20" w:name="OLE_LINK148"/>
            <w:r w:rsidRPr="0073461B">
              <w:rPr>
                <w:rFonts w:ascii="Times" w:eastAsia="Times New Roman" w:hAnsi="Times"/>
                <w:sz w:val="20"/>
                <w:lang w:eastAsia="en-US"/>
              </w:rPr>
              <w:t>of Rel-15/16 for NR TDD for operation on a single carrier /single cell in unpaired spectrum</w:t>
            </w:r>
            <w:bookmarkEnd w:id="19"/>
            <w:bookmarkEnd w:id="20"/>
          </w:p>
          <w:p w14:paraId="5C9E3BBB" w14:textId="77777777" w:rsidR="00554BFE" w:rsidRPr="0073461B" w:rsidRDefault="00554BFE" w:rsidP="00554BFE">
            <w:pPr>
              <w:numPr>
                <w:ilvl w:val="1"/>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Option 2: Leave to UE implementation whether to receive the DL or transmit the PRACH on a valid RO</w:t>
            </w:r>
          </w:p>
          <w:p w14:paraId="3D666E18" w14:textId="77777777" w:rsidR="00554BFE" w:rsidRPr="0073461B" w:rsidRDefault="00554BFE" w:rsidP="00554BFE">
            <w:pPr>
              <w:numPr>
                <w:ilvl w:val="1"/>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 xml:space="preserve">Option 3: Follow the handling of Case 1 </w:t>
            </w:r>
            <w:r w:rsidRPr="0073461B">
              <w:rPr>
                <w:rFonts w:ascii="Times" w:eastAsia="Times New Roman" w:hAnsi="Times"/>
                <w:strike/>
                <w:color w:val="FF0000"/>
                <w:sz w:val="20"/>
                <w:lang w:eastAsia="en-US"/>
              </w:rPr>
              <w:t xml:space="preserve">to cancel PRACH based on a timeline </w:t>
            </w:r>
            <w:r w:rsidRPr="0073461B">
              <w:rPr>
                <w:rFonts w:ascii="Times" w:eastAsia="Times New Roman" w:hAnsi="Times"/>
                <w:sz w:val="20"/>
                <w:lang w:eastAsia="en-US"/>
              </w:rPr>
              <w:t>that when the cancellation timeline is satisfied, the UE cancels the PRACH transmission and receives the DL signal/channels on the symbols overlapping with PRACH occasion (Interpretation 2 in R1-2103809)</w:t>
            </w:r>
          </w:p>
          <w:p w14:paraId="1D9A5D8C" w14:textId="77777777" w:rsidR="00554BFE" w:rsidRPr="0073461B" w:rsidRDefault="00554BFE" w:rsidP="00554BFE">
            <w:pPr>
              <w:numPr>
                <w:ilvl w:val="1"/>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Option 4: Valid RO is prioritized over dynamic DL that UE performs PRACH transmission and does not perform the DL receptions (Interpretation 3 in R1-2103809)</w:t>
            </w:r>
          </w:p>
          <w:p w14:paraId="46037AA2" w14:textId="77777777" w:rsidR="00554BFE" w:rsidRPr="0073461B" w:rsidRDefault="00554BFE" w:rsidP="00554BFE">
            <w:pPr>
              <w:numPr>
                <w:ilvl w:val="1"/>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Option 5: When the cancellation timeline is satisfied, the UE neither performs transmission nor receives any DL signal/channels on the symbols overlapping with PRACH occasion (Interpretation 1 in R1-2103809)</w:t>
            </w:r>
          </w:p>
          <w:p w14:paraId="0E846A3A" w14:textId="77777777" w:rsidR="00554BFE" w:rsidRPr="0073461B" w:rsidRDefault="00554BFE" w:rsidP="00554BFE">
            <w:pPr>
              <w:numPr>
                <w:ilvl w:val="1"/>
                <w:numId w:val="36"/>
              </w:numPr>
              <w:snapToGrid/>
              <w:spacing w:after="0" w:afterAutospacing="0" w:line="252" w:lineRule="auto"/>
              <w:jc w:val="left"/>
              <w:rPr>
                <w:rFonts w:ascii="Times" w:eastAsia="Times New Roman" w:hAnsi="Times"/>
                <w:sz w:val="20"/>
                <w:lang w:eastAsia="en-US"/>
              </w:rPr>
            </w:pPr>
            <w:r w:rsidRPr="0073461B">
              <w:rPr>
                <w:rFonts w:ascii="Times" w:eastAsia="Times New Roman" w:hAnsi="Times"/>
                <w:sz w:val="20"/>
                <w:lang w:eastAsia="en-US"/>
              </w:rPr>
              <w:t xml:space="preserve">FFS: whether or not the set of symbols overlapping with dynamic DL reception includes also </w:t>
            </w:r>
            <w:proofErr w:type="spellStart"/>
            <w:r w:rsidRPr="0073461B">
              <w:rPr>
                <w:rFonts w:ascii="Times" w:eastAsia="Times New Roman" w:hAnsi="Times"/>
                <w:sz w:val="20"/>
                <w:lang w:eastAsia="en-US"/>
              </w:rPr>
              <w:t>N</w:t>
            </w:r>
            <w:r w:rsidRPr="0073461B">
              <w:rPr>
                <w:rFonts w:ascii="Times" w:eastAsia="Times New Roman" w:hAnsi="Times"/>
                <w:sz w:val="20"/>
                <w:vertAlign w:val="subscript"/>
                <w:lang w:eastAsia="en-US"/>
              </w:rPr>
              <w:t>gap</w:t>
            </w:r>
            <w:proofErr w:type="spellEnd"/>
            <w:r w:rsidRPr="0073461B">
              <w:rPr>
                <w:rFonts w:ascii="Times" w:eastAsia="Times New Roman" w:hAnsi="Times"/>
                <w:sz w:val="20"/>
                <w:lang w:eastAsia="en-US"/>
              </w:rPr>
              <w:t xml:space="preserve"> symbols before the valid RO and whether the same value for </w:t>
            </w:r>
            <w:proofErr w:type="spellStart"/>
            <w:r w:rsidRPr="0073461B">
              <w:rPr>
                <w:rFonts w:ascii="Times" w:eastAsia="Times New Roman" w:hAnsi="Times"/>
                <w:sz w:val="20"/>
                <w:lang w:eastAsia="en-US"/>
              </w:rPr>
              <w:t>N</w:t>
            </w:r>
            <w:r w:rsidRPr="0073461B">
              <w:rPr>
                <w:rFonts w:ascii="Times" w:eastAsia="Times New Roman" w:hAnsi="Times"/>
                <w:sz w:val="20"/>
                <w:vertAlign w:val="subscript"/>
                <w:lang w:eastAsia="en-US"/>
              </w:rPr>
              <w:t>gap</w:t>
            </w:r>
            <w:proofErr w:type="spellEnd"/>
            <w:r w:rsidRPr="0073461B">
              <w:rPr>
                <w:rFonts w:ascii="Times" w:eastAsia="Times New Roman" w:hAnsi="Times"/>
                <w:sz w:val="20"/>
                <w:lang w:eastAsia="en-US"/>
              </w:rPr>
              <w:t xml:space="preserve"> in current spec is reused for HD-FDD</w:t>
            </w:r>
          </w:p>
          <w:p w14:paraId="4D229D3E" w14:textId="5E798933" w:rsidR="00554BFE" w:rsidRPr="00554BFE" w:rsidRDefault="00554BFE" w:rsidP="00302BD9">
            <w:pPr>
              <w:numPr>
                <w:ilvl w:val="0"/>
                <w:numId w:val="36"/>
              </w:numPr>
              <w:snapToGrid/>
              <w:spacing w:after="0" w:afterAutospacing="0" w:line="252" w:lineRule="auto"/>
              <w:jc w:val="left"/>
              <w:rPr>
                <w:rFonts w:ascii="Times" w:eastAsiaTheme="minorEastAsia" w:hAnsi="Times"/>
                <w:sz w:val="20"/>
                <w:lang w:eastAsia="zh-CN"/>
              </w:rPr>
            </w:pPr>
            <w:r w:rsidRPr="0073461B">
              <w:rPr>
                <w:rFonts w:ascii="Times" w:eastAsia="Times New Roman" w:hAnsi="Times"/>
                <w:sz w:val="20"/>
                <w:lang w:eastAsia="en-US"/>
              </w:rPr>
              <w:t>FFS: whether or not the same principle is applied to PUSCH occasion of MSGA in 2-step RACH, if supported</w:t>
            </w:r>
          </w:p>
        </w:tc>
      </w:tr>
    </w:tbl>
    <w:p w14:paraId="09BEEF5E" w14:textId="77777777" w:rsidR="00554BFE" w:rsidRPr="00302BD9" w:rsidRDefault="00554BFE" w:rsidP="00936F6B">
      <w:pPr>
        <w:spacing w:after="0" w:afterAutospacing="0"/>
      </w:pPr>
    </w:p>
    <w:p w14:paraId="10CBD687" w14:textId="5C74ACB1" w:rsidR="00554BFE" w:rsidRDefault="00554BFE" w:rsidP="007670F8">
      <w:pPr>
        <w:rPr>
          <w:rFonts w:eastAsiaTheme="minorEastAsia"/>
          <w:lang w:eastAsia="zh-CN"/>
        </w:rPr>
      </w:pPr>
      <w:r>
        <w:rPr>
          <w:rFonts w:eastAsiaTheme="minorEastAsia"/>
          <w:lang w:eastAsia="zh-CN"/>
        </w:rPr>
        <w:t>I</w:t>
      </w:r>
      <w:r>
        <w:rPr>
          <w:rFonts w:eastAsiaTheme="minorEastAsia" w:hint="eastAsia"/>
          <w:lang w:eastAsia="zh-CN"/>
        </w:rPr>
        <w:t xml:space="preserve">n </w:t>
      </w:r>
      <w:r w:rsidR="00D53ABA">
        <w:rPr>
          <w:rFonts w:eastAsiaTheme="minorEastAsia" w:hint="eastAsia"/>
          <w:lang w:eastAsia="zh-CN"/>
        </w:rPr>
        <w:t>Rel-15/16</w:t>
      </w:r>
      <w:r>
        <w:rPr>
          <w:rFonts w:eastAsiaTheme="minorEastAsia" w:hint="eastAsia"/>
          <w:lang w:eastAsia="zh-CN"/>
        </w:rPr>
        <w:t xml:space="preserve">, </w:t>
      </w:r>
      <w:r w:rsidR="00D53ABA">
        <w:rPr>
          <w:rFonts w:eastAsiaTheme="minorEastAsia" w:hint="eastAsia"/>
          <w:lang w:eastAsia="zh-CN"/>
        </w:rPr>
        <w:t>a</w:t>
      </w:r>
      <w:r>
        <w:rPr>
          <w:rFonts w:eastAsiaTheme="minorEastAsia" w:hint="eastAsia"/>
          <w:lang w:eastAsia="zh-CN"/>
        </w:rPr>
        <w:t xml:space="preserve"> RO </w:t>
      </w:r>
      <w:r w:rsidR="00302BD9">
        <w:rPr>
          <w:rFonts w:eastAsiaTheme="minorEastAsia" w:hint="eastAsia"/>
          <w:lang w:eastAsia="zh-CN"/>
        </w:rPr>
        <w:t>ha</w:t>
      </w:r>
      <w:r w:rsidR="00D53ABA">
        <w:rPr>
          <w:rFonts w:eastAsiaTheme="minorEastAsia" w:hint="eastAsia"/>
          <w:lang w:eastAsia="zh-CN"/>
        </w:rPr>
        <w:t>s</w:t>
      </w:r>
      <w:r>
        <w:rPr>
          <w:rFonts w:eastAsiaTheme="minorEastAsia" w:hint="eastAsia"/>
          <w:lang w:eastAsia="zh-CN"/>
        </w:rPr>
        <w:t xml:space="preserve"> </w:t>
      </w:r>
      <w:r w:rsidR="00302BD9">
        <w:rPr>
          <w:rFonts w:eastAsiaTheme="minorEastAsia" w:hint="eastAsia"/>
          <w:lang w:eastAsia="zh-CN"/>
        </w:rPr>
        <w:t xml:space="preserve">higher </w:t>
      </w:r>
      <w:bookmarkStart w:id="21" w:name="OLE_LINK141"/>
      <w:bookmarkStart w:id="22" w:name="OLE_LINK142"/>
      <w:r>
        <w:rPr>
          <w:rFonts w:eastAsiaTheme="minorEastAsia" w:hint="eastAsia"/>
          <w:lang w:eastAsia="zh-CN"/>
        </w:rPr>
        <w:t>priorit</w:t>
      </w:r>
      <w:r>
        <w:rPr>
          <w:rFonts w:eastAsiaTheme="minorEastAsia"/>
          <w:lang w:eastAsia="zh-CN"/>
        </w:rPr>
        <w:t>ies</w:t>
      </w:r>
      <w:r>
        <w:rPr>
          <w:rFonts w:eastAsiaTheme="minorEastAsia" w:hint="eastAsia"/>
          <w:lang w:eastAsia="zh-CN"/>
        </w:rPr>
        <w:t xml:space="preserve"> </w:t>
      </w:r>
      <w:bookmarkEnd w:id="21"/>
      <w:bookmarkEnd w:id="22"/>
      <w:r>
        <w:rPr>
          <w:rFonts w:eastAsiaTheme="minorEastAsia" w:hint="eastAsia"/>
          <w:lang w:eastAsia="zh-CN"/>
        </w:rPr>
        <w:t xml:space="preserve">than other channels, and each </w:t>
      </w:r>
      <w:r w:rsidR="00302BD9">
        <w:rPr>
          <w:rFonts w:eastAsiaTheme="minorEastAsia" w:hint="eastAsia"/>
          <w:lang w:eastAsia="zh-CN"/>
        </w:rPr>
        <w:t xml:space="preserve">valid </w:t>
      </w:r>
      <w:r w:rsidR="00D53ABA">
        <w:rPr>
          <w:rFonts w:eastAsiaTheme="minorEastAsia" w:hint="eastAsia"/>
          <w:lang w:eastAsia="zh-CN"/>
        </w:rPr>
        <w:t>RO is mapped</w:t>
      </w:r>
      <w:r>
        <w:rPr>
          <w:rFonts w:eastAsiaTheme="minorEastAsia" w:hint="eastAsia"/>
          <w:lang w:eastAsia="zh-CN"/>
        </w:rPr>
        <w:t xml:space="preserve"> with an SSB </w:t>
      </w:r>
      <w:r w:rsidR="00302BD9">
        <w:rPr>
          <w:rFonts w:eastAsiaTheme="minorEastAsia" w:hint="eastAsia"/>
          <w:lang w:eastAsia="zh-CN"/>
        </w:rPr>
        <w:t xml:space="preserve">index </w:t>
      </w:r>
      <w:r w:rsidR="00792192">
        <w:rPr>
          <w:rFonts w:eastAsiaTheme="minorEastAsia" w:hint="eastAsia"/>
          <w:lang w:eastAsia="zh-CN"/>
        </w:rPr>
        <w:t>used to</w:t>
      </w:r>
      <w:r w:rsidR="0018406D">
        <w:rPr>
          <w:rFonts w:eastAsiaTheme="minorEastAsia" w:hint="eastAsia"/>
          <w:lang w:eastAsia="zh-CN"/>
        </w:rPr>
        <w:t xml:space="preserve"> indicat</w:t>
      </w:r>
      <w:r w:rsidR="00792192">
        <w:rPr>
          <w:rFonts w:eastAsiaTheme="minorEastAsia" w:hint="eastAsia"/>
          <w:lang w:eastAsia="zh-CN"/>
        </w:rPr>
        <w:t>e</w:t>
      </w:r>
      <w:r w:rsidR="00302BD9">
        <w:rPr>
          <w:rFonts w:eastAsiaTheme="minorEastAsia" w:hint="eastAsia"/>
          <w:lang w:eastAsia="zh-CN"/>
        </w:rPr>
        <w:t xml:space="preserve"> </w:t>
      </w:r>
      <w:r w:rsidR="00D53ABA">
        <w:rPr>
          <w:rFonts w:eastAsiaTheme="minorEastAsia"/>
          <w:lang w:eastAsia="zh-CN"/>
        </w:rPr>
        <w:t xml:space="preserve">the </w:t>
      </w:r>
      <w:r w:rsidR="00302BD9">
        <w:rPr>
          <w:rFonts w:eastAsiaTheme="minorEastAsia" w:hint="eastAsia"/>
          <w:lang w:eastAsia="zh-CN"/>
        </w:rPr>
        <w:t xml:space="preserve">best DL beam </w:t>
      </w:r>
      <w:r w:rsidR="0018406D">
        <w:rPr>
          <w:rFonts w:eastAsiaTheme="minorEastAsia" w:hint="eastAsia"/>
          <w:lang w:eastAsia="zh-CN"/>
        </w:rPr>
        <w:t>of</w:t>
      </w:r>
      <w:r w:rsidR="00302BD9">
        <w:rPr>
          <w:rFonts w:eastAsiaTheme="minorEastAsia" w:hint="eastAsia"/>
          <w:lang w:eastAsia="zh-CN"/>
        </w:rPr>
        <w:t xml:space="preserve"> UE</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w:t>
      </w:r>
      <w:r w:rsidR="00D53ABA">
        <w:rPr>
          <w:rFonts w:eastAsiaTheme="minorEastAsia" w:hint="eastAsia"/>
          <w:lang w:eastAsia="zh-CN"/>
        </w:rPr>
        <w:t>some</w:t>
      </w:r>
      <w:r>
        <w:rPr>
          <w:rFonts w:eastAsiaTheme="minorEastAsia" w:hint="eastAsia"/>
          <w:lang w:eastAsia="zh-CN"/>
        </w:rPr>
        <w:t xml:space="preserve"> RO</w:t>
      </w:r>
      <w:r w:rsidR="00D53ABA">
        <w:rPr>
          <w:rFonts w:eastAsiaTheme="minorEastAsia" w:hint="eastAsia"/>
          <w:lang w:eastAsia="zh-CN"/>
        </w:rPr>
        <w:t>s</w:t>
      </w:r>
      <w:r>
        <w:rPr>
          <w:rFonts w:eastAsiaTheme="minorEastAsia" w:hint="eastAsia"/>
          <w:lang w:eastAsia="zh-CN"/>
        </w:rPr>
        <w:t xml:space="preserve"> </w:t>
      </w:r>
      <w:r w:rsidR="00302BD9">
        <w:rPr>
          <w:rFonts w:eastAsiaTheme="minorEastAsia" w:hint="eastAsia"/>
          <w:lang w:eastAsia="zh-CN"/>
        </w:rPr>
        <w:t>will</w:t>
      </w:r>
      <w:r>
        <w:rPr>
          <w:rFonts w:eastAsiaTheme="minorEastAsia" w:hint="eastAsia"/>
          <w:lang w:eastAsia="zh-CN"/>
        </w:rPr>
        <w:t xml:space="preserve"> be</w:t>
      </w:r>
      <w:r w:rsidR="00792192">
        <w:rPr>
          <w:rFonts w:eastAsiaTheme="minorEastAsia" w:hint="eastAsia"/>
          <w:lang w:eastAsia="zh-CN"/>
        </w:rPr>
        <w:t>come</w:t>
      </w:r>
      <w:r>
        <w:rPr>
          <w:rFonts w:eastAsiaTheme="minorEastAsia" w:hint="eastAsia"/>
          <w:lang w:eastAsia="zh-CN"/>
        </w:rPr>
        <w:t xml:space="preserve"> invalid </w:t>
      </w:r>
      <w:r w:rsidR="0059590B">
        <w:rPr>
          <w:rFonts w:eastAsiaTheme="minorEastAsia" w:hint="eastAsia"/>
          <w:lang w:eastAsia="zh-CN"/>
        </w:rPr>
        <w:t xml:space="preserve">due to the </w:t>
      </w:r>
      <w:r w:rsidR="00D53ABA">
        <w:rPr>
          <w:rFonts w:eastAsiaTheme="minorEastAsia" w:hint="eastAsia"/>
          <w:lang w:eastAsia="zh-CN"/>
        </w:rPr>
        <w:t>channels configured for HD-FDD UEs</w:t>
      </w:r>
      <w:r>
        <w:rPr>
          <w:rFonts w:eastAsiaTheme="minorEastAsia" w:hint="eastAsia"/>
          <w:lang w:eastAsia="zh-CN"/>
        </w:rPr>
        <w:t xml:space="preserve">, </w:t>
      </w:r>
      <w:r w:rsidR="00D53ABA">
        <w:rPr>
          <w:rFonts w:eastAsiaTheme="minorEastAsia" w:hint="eastAsia"/>
          <w:lang w:eastAsia="zh-CN"/>
        </w:rPr>
        <w:t>these</w:t>
      </w:r>
      <w:r w:rsidR="00D27014">
        <w:rPr>
          <w:rFonts w:eastAsiaTheme="minorEastAsia" w:hint="eastAsia"/>
          <w:lang w:eastAsia="zh-CN"/>
        </w:rPr>
        <w:t xml:space="preserve"> </w:t>
      </w:r>
      <w:r>
        <w:rPr>
          <w:rFonts w:eastAsiaTheme="minorEastAsia" w:hint="eastAsia"/>
          <w:lang w:eastAsia="zh-CN"/>
        </w:rPr>
        <w:t>RO</w:t>
      </w:r>
      <w:r w:rsidR="00D27014">
        <w:rPr>
          <w:rFonts w:eastAsiaTheme="minorEastAsia" w:hint="eastAsia"/>
          <w:lang w:eastAsia="zh-CN"/>
        </w:rPr>
        <w:t>s</w:t>
      </w:r>
      <w:r>
        <w:rPr>
          <w:rFonts w:eastAsiaTheme="minorEastAsia" w:hint="eastAsia"/>
          <w:lang w:eastAsia="zh-CN"/>
        </w:rPr>
        <w:t xml:space="preserve"> </w:t>
      </w:r>
      <w:r w:rsidR="00D27014">
        <w:rPr>
          <w:rFonts w:eastAsiaTheme="minorEastAsia" w:hint="eastAsia"/>
          <w:lang w:eastAsia="zh-CN"/>
        </w:rPr>
        <w:t xml:space="preserve">associated with specific SSB </w:t>
      </w:r>
      <w:r w:rsidR="00D53ABA">
        <w:rPr>
          <w:rFonts w:eastAsiaTheme="minorEastAsia" w:hint="eastAsia"/>
          <w:lang w:eastAsia="zh-CN"/>
        </w:rPr>
        <w:t>will</w:t>
      </w:r>
      <w:r>
        <w:rPr>
          <w:rFonts w:eastAsiaTheme="minorEastAsia" w:hint="eastAsia"/>
          <w:lang w:eastAsia="zh-CN"/>
        </w:rPr>
        <w:t xml:space="preserve"> not be utilized </w:t>
      </w:r>
      <w:r w:rsidR="00A3134B">
        <w:rPr>
          <w:rFonts w:eastAsiaTheme="minorEastAsia" w:hint="eastAsia"/>
          <w:lang w:eastAsia="zh-CN"/>
        </w:rPr>
        <w:t xml:space="preserve">anymore and </w:t>
      </w:r>
      <w:r w:rsidR="00D53ABA">
        <w:rPr>
          <w:rFonts w:eastAsiaTheme="minorEastAsia" w:hint="eastAsia"/>
          <w:lang w:eastAsia="zh-CN"/>
        </w:rPr>
        <w:t>random</w:t>
      </w:r>
      <w:r w:rsidR="00A3134B">
        <w:rPr>
          <w:rFonts w:eastAsiaTheme="minorEastAsia"/>
          <w:lang w:eastAsia="zh-CN"/>
        </w:rPr>
        <w:t>-</w:t>
      </w:r>
      <w:r w:rsidR="00D53ABA">
        <w:rPr>
          <w:rFonts w:eastAsiaTheme="minorEastAsia" w:hint="eastAsia"/>
          <w:lang w:eastAsia="zh-CN"/>
        </w:rPr>
        <w:t>access</w:t>
      </w:r>
      <w:r w:rsidR="00A3134B">
        <w:rPr>
          <w:rFonts w:eastAsiaTheme="minorEastAsia" w:hint="eastAsia"/>
          <w:lang w:eastAsia="zh-CN"/>
        </w:rPr>
        <w:t xml:space="preserve"> processing</w:t>
      </w:r>
      <w:r w:rsidR="00D53ABA">
        <w:rPr>
          <w:rFonts w:eastAsiaTheme="minorEastAsia" w:hint="eastAsia"/>
          <w:lang w:eastAsia="zh-CN"/>
        </w:rPr>
        <w:t xml:space="preserve"> in these beams</w:t>
      </w:r>
      <w:r w:rsidR="0059590B">
        <w:rPr>
          <w:rFonts w:eastAsiaTheme="minorEastAsia" w:hint="eastAsia"/>
          <w:lang w:eastAsia="zh-CN"/>
        </w:rPr>
        <w:t xml:space="preserve"> will be disabled</w:t>
      </w:r>
      <w:r w:rsidR="00D53ABA">
        <w:rPr>
          <w:rFonts w:eastAsiaTheme="minorEastAsia" w:hint="eastAsia"/>
          <w:lang w:eastAsia="zh-CN"/>
        </w:rPr>
        <w:t xml:space="preserve">. </w:t>
      </w:r>
      <w:r w:rsidR="00305DB9">
        <w:rPr>
          <w:rFonts w:eastAsiaTheme="minorEastAsia" w:hint="eastAsia"/>
          <w:lang w:eastAsia="zh-CN"/>
        </w:rPr>
        <w:t>A</w:t>
      </w:r>
      <w:r w:rsidR="008B0E47">
        <w:rPr>
          <w:rFonts w:eastAsiaTheme="minorEastAsia" w:hint="eastAsia"/>
          <w:lang w:eastAsia="zh-CN"/>
        </w:rPr>
        <w:t xml:space="preserve"> </w:t>
      </w:r>
      <w:r w:rsidR="00305DB9">
        <w:rPr>
          <w:rFonts w:eastAsiaTheme="minorEastAsia" w:hint="eastAsia"/>
          <w:lang w:eastAsia="zh-CN"/>
        </w:rPr>
        <w:t>solution</w:t>
      </w:r>
      <w:r w:rsidR="00D53ABA">
        <w:rPr>
          <w:rFonts w:eastAsiaTheme="minorEastAsia" w:hint="eastAsia"/>
          <w:lang w:eastAsia="zh-CN"/>
        </w:rPr>
        <w:t xml:space="preserve"> </w:t>
      </w:r>
      <w:r w:rsidR="00305DB9">
        <w:rPr>
          <w:rFonts w:eastAsiaTheme="minorEastAsia" w:hint="eastAsia"/>
          <w:lang w:eastAsia="zh-CN"/>
        </w:rPr>
        <w:t xml:space="preserve">for this </w:t>
      </w:r>
      <w:r w:rsidR="00D53ABA">
        <w:rPr>
          <w:rFonts w:eastAsiaTheme="minorEastAsia" w:hint="eastAsia"/>
          <w:lang w:eastAsia="zh-CN"/>
        </w:rPr>
        <w:t xml:space="preserve">is </w:t>
      </w:r>
      <w:r w:rsidR="008B0E47">
        <w:rPr>
          <w:rFonts w:eastAsiaTheme="minorEastAsia" w:hint="eastAsia"/>
          <w:lang w:eastAsia="zh-CN"/>
        </w:rPr>
        <w:t xml:space="preserve">to </w:t>
      </w:r>
      <w:r w:rsidR="00D53ABA">
        <w:rPr>
          <w:rFonts w:eastAsiaTheme="minorEastAsia" w:hint="eastAsia"/>
          <w:lang w:eastAsia="zh-CN"/>
        </w:rPr>
        <w:t>remap</w:t>
      </w:r>
      <w:r>
        <w:rPr>
          <w:rFonts w:eastAsiaTheme="minorEastAsia" w:hint="eastAsia"/>
          <w:lang w:eastAsia="zh-CN"/>
        </w:rPr>
        <w:t xml:space="preserve"> </w:t>
      </w:r>
      <w:r w:rsidR="00D53ABA">
        <w:rPr>
          <w:rFonts w:eastAsiaTheme="minorEastAsia"/>
          <w:lang w:eastAsia="zh-CN"/>
        </w:rPr>
        <w:t xml:space="preserve">the </w:t>
      </w:r>
      <w:r w:rsidR="00D53ABA">
        <w:rPr>
          <w:rFonts w:eastAsiaTheme="minorEastAsia" w:hint="eastAsia"/>
          <w:lang w:eastAsia="zh-CN"/>
        </w:rPr>
        <w:t>remaining RO</w:t>
      </w:r>
      <w:r>
        <w:rPr>
          <w:rFonts w:eastAsiaTheme="minorEastAsia" w:hint="eastAsia"/>
          <w:lang w:eastAsia="zh-CN"/>
        </w:rPr>
        <w:t xml:space="preserve"> </w:t>
      </w:r>
      <w:r w:rsidR="00D53ABA">
        <w:rPr>
          <w:rFonts w:eastAsiaTheme="minorEastAsia" w:hint="eastAsia"/>
          <w:lang w:eastAsia="zh-CN"/>
        </w:rPr>
        <w:t>to</w:t>
      </w:r>
      <w:r w:rsidR="00D27014">
        <w:rPr>
          <w:rFonts w:eastAsiaTheme="minorEastAsia" w:hint="eastAsia"/>
          <w:lang w:eastAsia="zh-CN"/>
        </w:rPr>
        <w:t xml:space="preserve"> </w:t>
      </w:r>
      <w:r w:rsidR="00D53ABA">
        <w:rPr>
          <w:rFonts w:eastAsiaTheme="minorEastAsia" w:hint="eastAsia"/>
          <w:lang w:eastAsia="zh-CN"/>
        </w:rPr>
        <w:t>SSB</w:t>
      </w:r>
      <w:r w:rsidR="008B0E47">
        <w:rPr>
          <w:rFonts w:eastAsiaTheme="minorEastAsia" w:hint="eastAsia"/>
          <w:lang w:eastAsia="zh-CN"/>
        </w:rPr>
        <w:t>, but</w:t>
      </w:r>
      <w:r>
        <w:rPr>
          <w:rFonts w:eastAsiaTheme="minorEastAsia" w:hint="eastAsia"/>
          <w:lang w:eastAsia="zh-CN"/>
        </w:rPr>
        <w:t xml:space="preserve"> </w:t>
      </w:r>
      <w:r w:rsidR="00302BD9">
        <w:rPr>
          <w:rFonts w:eastAsiaTheme="minorEastAsia" w:hint="eastAsia"/>
          <w:lang w:eastAsia="zh-CN"/>
        </w:rPr>
        <w:t xml:space="preserve">it </w:t>
      </w:r>
      <w:r w:rsidR="00D27014">
        <w:rPr>
          <w:rFonts w:eastAsiaTheme="minorEastAsia" w:hint="eastAsia"/>
          <w:lang w:eastAsia="zh-CN"/>
        </w:rPr>
        <w:t>will take compl</w:t>
      </w:r>
      <w:r w:rsidR="00CB16E7">
        <w:rPr>
          <w:rFonts w:eastAsiaTheme="minorEastAsia" w:hint="eastAsia"/>
          <w:lang w:eastAsia="zh-CN"/>
        </w:rPr>
        <w:t>ex processing</w:t>
      </w:r>
      <w:r w:rsidR="00D27014">
        <w:rPr>
          <w:rFonts w:eastAsiaTheme="minorEastAsia" w:hint="eastAsia"/>
          <w:lang w:eastAsia="zh-CN"/>
        </w:rPr>
        <w:t xml:space="preserve"> </w:t>
      </w:r>
      <w:r w:rsidR="008B0E47">
        <w:rPr>
          <w:rFonts w:eastAsiaTheme="minorEastAsia" w:hint="eastAsia"/>
          <w:lang w:eastAsia="zh-CN"/>
        </w:rPr>
        <w:t xml:space="preserve">due to </w:t>
      </w:r>
      <w:r w:rsidR="00D53ABA">
        <w:rPr>
          <w:rFonts w:eastAsiaTheme="minorEastAsia" w:hint="eastAsia"/>
          <w:lang w:eastAsia="zh-CN"/>
        </w:rPr>
        <w:t>vari</w:t>
      </w:r>
      <w:r w:rsidR="00D53ABA">
        <w:rPr>
          <w:rFonts w:eastAsiaTheme="minorEastAsia"/>
          <w:lang w:eastAsia="zh-CN"/>
        </w:rPr>
        <w:t>ous</w:t>
      </w:r>
      <w:r w:rsidR="00D53ABA">
        <w:rPr>
          <w:rFonts w:eastAsiaTheme="minorEastAsia" w:hint="eastAsia"/>
          <w:lang w:eastAsia="zh-CN"/>
        </w:rPr>
        <w:t xml:space="preserve"> configurations</w:t>
      </w:r>
      <w:r w:rsidR="008B0E47">
        <w:rPr>
          <w:rFonts w:eastAsiaTheme="minorEastAsia" w:hint="eastAsia"/>
          <w:lang w:eastAsia="zh-CN"/>
        </w:rPr>
        <w:t xml:space="preserve"> and </w:t>
      </w:r>
      <w:r w:rsidR="00AF2FB0">
        <w:rPr>
          <w:rFonts w:eastAsiaTheme="minorEastAsia" w:hint="eastAsia"/>
          <w:lang w:eastAsia="zh-CN"/>
        </w:rPr>
        <w:t>will be in</w:t>
      </w:r>
      <w:r w:rsidR="00AF2FB0">
        <w:rPr>
          <w:rFonts w:eastAsiaTheme="minorEastAsia"/>
          <w:lang w:eastAsia="zh-CN"/>
        </w:rPr>
        <w:t>compatible</w:t>
      </w:r>
      <w:r w:rsidR="00AF2FB0">
        <w:rPr>
          <w:rFonts w:eastAsiaTheme="minorEastAsia" w:hint="eastAsia"/>
          <w:lang w:eastAsia="zh-CN"/>
        </w:rPr>
        <w:t xml:space="preserve"> with leg</w:t>
      </w:r>
      <w:r w:rsidR="001B72EF">
        <w:rPr>
          <w:rFonts w:eastAsiaTheme="minorEastAsia"/>
          <w:lang w:eastAsia="zh-CN"/>
        </w:rPr>
        <w:t>a</w:t>
      </w:r>
      <w:r w:rsidR="00AF2FB0">
        <w:rPr>
          <w:rFonts w:eastAsiaTheme="minorEastAsia" w:hint="eastAsia"/>
          <w:lang w:eastAsia="zh-CN"/>
        </w:rPr>
        <w:t>cy processing</w:t>
      </w:r>
      <w:r w:rsidR="008B0E47">
        <w:rPr>
          <w:rFonts w:eastAsiaTheme="minorEastAsia" w:hint="eastAsia"/>
          <w:lang w:eastAsia="zh-CN"/>
        </w:rPr>
        <w:t xml:space="preserve">. It </w:t>
      </w:r>
      <w:r w:rsidR="00CB16E7">
        <w:rPr>
          <w:rFonts w:eastAsiaTheme="minorEastAsia" w:hint="eastAsia"/>
          <w:lang w:eastAsia="zh-CN"/>
        </w:rPr>
        <w:t xml:space="preserve">is </w:t>
      </w:r>
      <w:r>
        <w:rPr>
          <w:rFonts w:eastAsiaTheme="minorEastAsia" w:hint="eastAsia"/>
          <w:lang w:eastAsia="zh-CN"/>
        </w:rPr>
        <w:t xml:space="preserve">not </w:t>
      </w:r>
      <w:r>
        <w:rPr>
          <w:rFonts w:eastAsiaTheme="minorEastAsia"/>
          <w:lang w:eastAsia="zh-CN"/>
        </w:rPr>
        <w:t>acceptable</w:t>
      </w:r>
      <w:r>
        <w:rPr>
          <w:rFonts w:eastAsiaTheme="minorEastAsia" w:hint="eastAsia"/>
          <w:lang w:eastAsia="zh-CN"/>
        </w:rPr>
        <w:t xml:space="preserve"> </w:t>
      </w:r>
      <w:r w:rsidR="00CB16E7">
        <w:rPr>
          <w:rFonts w:eastAsiaTheme="minorEastAsia"/>
          <w:lang w:eastAsia="zh-CN"/>
        </w:rPr>
        <w:t>for a reduced complexity device</w:t>
      </w:r>
      <w:r>
        <w:rPr>
          <w:rFonts w:eastAsiaTheme="minorEastAsia" w:hint="eastAsia"/>
          <w:lang w:eastAsia="zh-CN"/>
        </w:rPr>
        <w:t>.</w:t>
      </w:r>
      <w:bookmarkStart w:id="23" w:name="OLE_LINK6"/>
      <w:bookmarkStart w:id="24" w:name="OLE_LINK7"/>
      <w:r w:rsidR="00302BD9">
        <w:rPr>
          <w:rFonts w:eastAsiaTheme="minorEastAsia" w:hint="eastAsia"/>
          <w:lang w:eastAsia="zh-CN"/>
        </w:rPr>
        <w:t xml:space="preserve"> </w:t>
      </w:r>
      <w:r w:rsidR="008B0E47">
        <w:rPr>
          <w:rFonts w:eastAsiaTheme="minorEastAsia" w:hint="eastAsia"/>
          <w:lang w:eastAsia="zh-CN"/>
        </w:rPr>
        <w:t xml:space="preserve">So </w:t>
      </w:r>
      <w:r w:rsidR="00302BD9">
        <w:rPr>
          <w:rFonts w:eastAsiaTheme="minorEastAsia" w:hint="eastAsia"/>
          <w:lang w:eastAsia="zh-CN"/>
        </w:rPr>
        <w:t xml:space="preserve">we </w:t>
      </w:r>
      <w:r w:rsidR="00D53ABA">
        <w:rPr>
          <w:rFonts w:eastAsiaTheme="minorEastAsia" w:hint="eastAsia"/>
          <w:lang w:eastAsia="zh-CN"/>
        </w:rPr>
        <w:t xml:space="preserve">generally </w:t>
      </w:r>
      <w:r w:rsidR="00302BD9">
        <w:rPr>
          <w:rFonts w:eastAsiaTheme="minorEastAsia" w:hint="eastAsia"/>
          <w:lang w:eastAsia="zh-CN"/>
        </w:rPr>
        <w:t>support r</w:t>
      </w:r>
      <w:r w:rsidR="00275DF3">
        <w:rPr>
          <w:rFonts w:eastAsiaTheme="minorEastAsia"/>
          <w:lang w:eastAsia="zh-CN"/>
        </w:rPr>
        <w:t>eus</w:t>
      </w:r>
      <w:r w:rsidR="008A456F">
        <w:rPr>
          <w:rFonts w:eastAsiaTheme="minorEastAsia" w:hint="eastAsia"/>
          <w:lang w:eastAsia="zh-CN"/>
        </w:rPr>
        <w:t>ing</w:t>
      </w:r>
      <w:r w:rsidR="00302BD9" w:rsidRPr="00302BD9">
        <w:rPr>
          <w:rFonts w:eastAsiaTheme="minorEastAsia"/>
          <w:lang w:eastAsia="zh-CN"/>
        </w:rPr>
        <w:t xml:space="preserve"> the existing collision handling principles</w:t>
      </w:r>
      <w:r w:rsidR="008A456F">
        <w:rPr>
          <w:rFonts w:eastAsiaTheme="minorEastAsia" w:hint="eastAsia"/>
          <w:lang w:eastAsia="zh-CN"/>
        </w:rPr>
        <w:t xml:space="preserve"> for unpaired spectrum </w:t>
      </w:r>
      <w:r w:rsidR="00CB16E7" w:rsidRPr="00CB16E7">
        <w:rPr>
          <w:rFonts w:eastAsiaTheme="minorEastAsia"/>
          <w:lang w:eastAsia="zh-CN"/>
        </w:rPr>
        <w:t>that valid RO is prioritized</w:t>
      </w:r>
      <w:bookmarkEnd w:id="23"/>
      <w:bookmarkEnd w:id="24"/>
      <w:r w:rsidR="008A456F">
        <w:rPr>
          <w:rFonts w:eastAsiaTheme="minorEastAsia" w:hint="eastAsia"/>
          <w:lang w:eastAsia="zh-CN"/>
        </w:rPr>
        <w:t>.</w:t>
      </w:r>
    </w:p>
    <w:p w14:paraId="5D20267C" w14:textId="07F46483" w:rsidR="00581BF3" w:rsidRPr="00581BF3" w:rsidRDefault="00383A46" w:rsidP="00554BFE">
      <w:pPr>
        <w:rPr>
          <w:rFonts w:eastAsiaTheme="minorEastAsia"/>
          <w:lang w:eastAsia="zh-CN"/>
        </w:rPr>
      </w:pPr>
      <w:r>
        <w:rPr>
          <w:rFonts w:eastAsiaTheme="minorEastAsia" w:hint="eastAsia"/>
          <w:lang w:eastAsia="zh-CN"/>
        </w:rPr>
        <w:t>O</w:t>
      </w:r>
      <w:r w:rsidR="008A456F">
        <w:rPr>
          <w:rFonts w:eastAsiaTheme="minorEastAsia" w:hint="eastAsia"/>
          <w:lang w:eastAsia="zh-CN"/>
        </w:rPr>
        <w:t>n</w:t>
      </w:r>
      <w:r w:rsidR="00554BFE">
        <w:rPr>
          <w:rFonts w:eastAsiaTheme="minorEastAsia" w:hint="eastAsia"/>
          <w:lang w:eastAsia="zh-CN"/>
        </w:rPr>
        <w:t xml:space="preserve"> the collision handling for RO and dyna</w:t>
      </w:r>
      <w:r w:rsidR="00CB16E7">
        <w:rPr>
          <w:rFonts w:eastAsiaTheme="minorEastAsia" w:hint="eastAsia"/>
          <w:lang w:eastAsia="zh-CN"/>
        </w:rPr>
        <w:t>mically scheduled DL reception</w:t>
      </w:r>
      <w:r w:rsidR="0018406D">
        <w:rPr>
          <w:rFonts w:eastAsiaTheme="minorEastAsia" w:hint="eastAsia"/>
          <w:lang w:eastAsia="zh-CN"/>
        </w:rPr>
        <w:t xml:space="preserve">, further </w:t>
      </w:r>
      <w:r>
        <w:rPr>
          <w:rFonts w:eastAsiaTheme="minorEastAsia" w:hint="eastAsia"/>
          <w:lang w:eastAsia="zh-CN"/>
        </w:rPr>
        <w:t xml:space="preserve">discussion </w:t>
      </w:r>
      <w:r w:rsidR="00305DB9">
        <w:rPr>
          <w:rFonts w:eastAsiaTheme="minorEastAsia" w:hint="eastAsia"/>
          <w:lang w:eastAsia="zh-CN"/>
        </w:rPr>
        <w:t>can</w:t>
      </w:r>
      <w:r w:rsidR="00D53ABA">
        <w:rPr>
          <w:rFonts w:eastAsiaTheme="minorEastAsia" w:hint="eastAsia"/>
          <w:lang w:eastAsia="zh-CN"/>
        </w:rPr>
        <w:t xml:space="preserve"> be</w:t>
      </w:r>
      <w:r>
        <w:rPr>
          <w:rFonts w:eastAsiaTheme="minorEastAsia" w:hint="eastAsia"/>
          <w:lang w:eastAsia="zh-CN"/>
        </w:rPr>
        <w:t xml:space="preserve"> </w:t>
      </w:r>
      <w:r w:rsidR="00D53ABA">
        <w:rPr>
          <w:rFonts w:eastAsiaTheme="minorEastAsia" w:hint="eastAsia"/>
          <w:lang w:eastAsia="zh-CN"/>
        </w:rPr>
        <w:t>ben</w:t>
      </w:r>
      <w:r w:rsidR="00D53ABA">
        <w:rPr>
          <w:rFonts w:eastAsiaTheme="minorEastAsia"/>
          <w:lang w:eastAsia="zh-CN"/>
        </w:rPr>
        <w:t>efici</w:t>
      </w:r>
      <w:r w:rsidR="00D53ABA">
        <w:rPr>
          <w:rFonts w:eastAsiaTheme="minorEastAsia" w:hint="eastAsia"/>
          <w:lang w:eastAsia="zh-CN"/>
        </w:rPr>
        <w:t>al</w:t>
      </w:r>
      <w:r w:rsidR="00CB16E7">
        <w:rPr>
          <w:rFonts w:eastAsiaTheme="minorEastAsia" w:hint="eastAsia"/>
          <w:lang w:eastAsia="zh-CN"/>
        </w:rPr>
        <w:t xml:space="preserve">. </w:t>
      </w:r>
      <w:r w:rsidR="00CB16E7">
        <w:rPr>
          <w:rFonts w:eastAsiaTheme="minorEastAsia"/>
          <w:lang w:eastAsia="zh-CN"/>
        </w:rPr>
        <w:t>I</w:t>
      </w:r>
      <w:r w:rsidR="00CB16E7">
        <w:rPr>
          <w:rFonts w:eastAsiaTheme="minorEastAsia" w:hint="eastAsia"/>
          <w:lang w:eastAsia="zh-CN"/>
        </w:rPr>
        <w:t xml:space="preserve">n the email </w:t>
      </w:r>
      <w:r w:rsidR="00CB16E7">
        <w:rPr>
          <w:rFonts w:eastAsiaTheme="minorEastAsia"/>
          <w:lang w:eastAsia="zh-CN"/>
        </w:rPr>
        <w:t>discussion</w:t>
      </w:r>
      <w:r>
        <w:rPr>
          <w:rFonts w:eastAsiaTheme="minorEastAsia" w:hint="eastAsia"/>
          <w:lang w:eastAsia="zh-CN"/>
        </w:rPr>
        <w:t xml:space="preserve"> of the last meeting</w:t>
      </w:r>
      <w:r w:rsidR="00CB16E7">
        <w:rPr>
          <w:rFonts w:eastAsiaTheme="minorEastAsia" w:hint="eastAsia"/>
          <w:lang w:eastAsia="zh-CN"/>
        </w:rPr>
        <w:t>, th</w:t>
      </w:r>
      <w:r w:rsidR="00D53ABA">
        <w:rPr>
          <w:rFonts w:eastAsiaTheme="minorEastAsia" w:hint="eastAsia"/>
          <w:lang w:eastAsia="zh-CN"/>
        </w:rPr>
        <w:t>ree</w:t>
      </w:r>
      <w:r w:rsidR="00CB16E7">
        <w:rPr>
          <w:rFonts w:eastAsiaTheme="minorEastAsia" w:hint="eastAsia"/>
          <w:lang w:eastAsia="zh-CN"/>
        </w:rPr>
        <w:t xml:space="preserve"> </w:t>
      </w:r>
      <w:r w:rsidR="00D53ABA">
        <w:rPr>
          <w:rFonts w:eastAsiaTheme="minorEastAsia" w:hint="eastAsia"/>
          <w:lang w:eastAsia="zh-CN"/>
        </w:rPr>
        <w:t xml:space="preserve">potential </w:t>
      </w:r>
      <w:r w:rsidR="00CB16E7">
        <w:rPr>
          <w:rFonts w:eastAsiaTheme="minorEastAsia" w:hint="eastAsia"/>
          <w:lang w:eastAsia="zh-CN"/>
        </w:rPr>
        <w:t>interpretation</w:t>
      </w:r>
      <w:r w:rsidR="00AF2FB0">
        <w:rPr>
          <w:rFonts w:eastAsiaTheme="minorEastAsia" w:hint="eastAsia"/>
          <w:lang w:eastAsia="zh-CN"/>
        </w:rPr>
        <w:t>s</w:t>
      </w:r>
      <w:r w:rsidR="00CB16E7">
        <w:rPr>
          <w:rFonts w:eastAsiaTheme="minorEastAsia" w:hint="eastAsia"/>
          <w:lang w:eastAsia="zh-CN"/>
        </w:rPr>
        <w:t xml:space="preserve"> for handling</w:t>
      </w:r>
      <w:r w:rsidR="00554BFE">
        <w:rPr>
          <w:rFonts w:eastAsiaTheme="minorEastAsia" w:hint="eastAsia"/>
          <w:lang w:eastAsia="zh-CN"/>
        </w:rPr>
        <w:t xml:space="preserve"> </w:t>
      </w:r>
      <w:r>
        <w:rPr>
          <w:rFonts w:eastAsiaTheme="minorEastAsia" w:hint="eastAsia"/>
          <w:lang w:eastAsia="zh-CN"/>
        </w:rPr>
        <w:t xml:space="preserve">this </w:t>
      </w:r>
      <w:r>
        <w:rPr>
          <w:rFonts w:eastAsiaTheme="minorEastAsia" w:hint="eastAsia"/>
          <w:lang w:eastAsia="zh-CN"/>
        </w:rPr>
        <w:lastRenderedPageBreak/>
        <w:t>collision case</w:t>
      </w:r>
      <w:r w:rsidR="00CB16E7">
        <w:rPr>
          <w:rFonts w:eastAsiaTheme="minorEastAsia" w:hint="eastAsia"/>
          <w:lang w:eastAsia="zh-CN"/>
        </w:rPr>
        <w:t xml:space="preserve"> ha</w:t>
      </w:r>
      <w:r w:rsidR="001B72EF">
        <w:rPr>
          <w:rFonts w:eastAsiaTheme="minorEastAsia"/>
          <w:lang w:eastAsia="zh-CN"/>
        </w:rPr>
        <w:t>ve</w:t>
      </w:r>
      <w:r w:rsidR="00CB16E7">
        <w:rPr>
          <w:rFonts w:eastAsiaTheme="minorEastAsia" w:hint="eastAsia"/>
          <w:lang w:eastAsia="zh-CN"/>
        </w:rPr>
        <w:t xml:space="preserve"> been discussed.</w:t>
      </w:r>
      <w:r>
        <w:rPr>
          <w:rFonts w:eastAsiaTheme="minorEastAsia" w:hint="eastAsia"/>
          <w:lang w:eastAsia="zh-CN"/>
        </w:rPr>
        <w:t xml:space="preserve"> </w:t>
      </w:r>
      <w:r>
        <w:rPr>
          <w:rFonts w:eastAsiaTheme="minorEastAsia"/>
          <w:lang w:eastAsia="zh-CN"/>
        </w:rPr>
        <w:t>According</w:t>
      </w:r>
      <w:r w:rsidR="00D53ABA">
        <w:rPr>
          <w:rFonts w:eastAsiaTheme="minorEastAsia"/>
          <w:lang w:eastAsia="zh-CN"/>
        </w:rPr>
        <w:t xml:space="preserve"> to</w:t>
      </w:r>
      <w:r>
        <w:rPr>
          <w:rFonts w:eastAsiaTheme="minorEastAsia" w:hint="eastAsia"/>
          <w:lang w:eastAsia="zh-CN"/>
        </w:rPr>
        <w:t xml:space="preserve"> </w:t>
      </w:r>
      <w:r w:rsidR="00D53ABA">
        <w:rPr>
          <w:rFonts w:eastAsiaTheme="minorEastAsia"/>
          <w:lang w:eastAsia="zh-CN"/>
        </w:rPr>
        <w:t xml:space="preserve">the </w:t>
      </w:r>
      <w:r>
        <w:rPr>
          <w:rFonts w:eastAsiaTheme="minorEastAsia" w:hint="eastAsia"/>
          <w:lang w:eastAsia="zh-CN"/>
        </w:rPr>
        <w:t xml:space="preserve">current spec, </w:t>
      </w:r>
      <w:r w:rsidR="00D53ABA">
        <w:rPr>
          <w:rFonts w:eastAsiaTheme="minorEastAsia" w:hint="eastAsia"/>
          <w:lang w:eastAsia="zh-CN"/>
        </w:rPr>
        <w:t>symbols of a</w:t>
      </w:r>
      <w:r>
        <w:rPr>
          <w:rFonts w:eastAsiaTheme="minorEastAsia" w:hint="eastAsia"/>
          <w:lang w:eastAsia="zh-CN"/>
        </w:rPr>
        <w:t xml:space="preserve"> DL reception should not overlap with a valid RO and </w:t>
      </w:r>
      <w:proofErr w:type="spellStart"/>
      <w:r>
        <w:rPr>
          <w:rFonts w:eastAsiaTheme="minorEastAsia" w:hint="eastAsia"/>
          <w:lang w:eastAsia="zh-CN"/>
        </w:rPr>
        <w:t>Ngap</w:t>
      </w:r>
      <w:proofErr w:type="spellEnd"/>
      <w:r>
        <w:rPr>
          <w:rFonts w:eastAsiaTheme="minorEastAsia" w:hint="eastAsia"/>
          <w:lang w:eastAsia="zh-CN"/>
        </w:rPr>
        <w:t xml:space="preserve"> symbols before the RO. </w:t>
      </w:r>
      <w:r w:rsidR="00D53ABA">
        <w:rPr>
          <w:rFonts w:eastAsiaTheme="minorEastAsia"/>
          <w:lang w:eastAsia="zh-CN"/>
        </w:rPr>
        <w:t>On t</w:t>
      </w:r>
      <w:r w:rsidR="005950D9">
        <w:rPr>
          <w:rFonts w:eastAsiaTheme="minorEastAsia" w:hint="eastAsia"/>
          <w:lang w:eastAsia="zh-CN"/>
        </w:rPr>
        <w:t>he other hand, if UE receive</w:t>
      </w:r>
      <w:r w:rsidR="00D53ABA">
        <w:rPr>
          <w:rFonts w:eastAsiaTheme="minorEastAsia"/>
          <w:lang w:eastAsia="zh-CN"/>
        </w:rPr>
        <w:t>s</w:t>
      </w:r>
      <w:r w:rsidR="005950D9">
        <w:rPr>
          <w:rFonts w:eastAsiaTheme="minorEastAsia" w:hint="eastAsia"/>
          <w:lang w:eastAsia="zh-CN"/>
        </w:rPr>
        <w:t xml:space="preserve"> </w:t>
      </w:r>
      <w:r w:rsidR="00D53ABA">
        <w:rPr>
          <w:rFonts w:eastAsiaTheme="minorEastAsia" w:hint="eastAsia"/>
          <w:lang w:eastAsia="zh-CN"/>
        </w:rPr>
        <w:t xml:space="preserve">a DCI to </w:t>
      </w:r>
      <w:r w:rsidR="005950D9">
        <w:rPr>
          <w:rFonts w:eastAsiaTheme="minorEastAsia" w:hint="eastAsia"/>
          <w:lang w:eastAsia="zh-CN"/>
        </w:rPr>
        <w:t>dynamic</w:t>
      </w:r>
      <w:r w:rsidR="00D53ABA">
        <w:rPr>
          <w:rFonts w:eastAsiaTheme="minorEastAsia"/>
          <w:lang w:eastAsia="zh-CN"/>
        </w:rPr>
        <w:t>al</w:t>
      </w:r>
      <w:r w:rsidR="00D53ABA">
        <w:rPr>
          <w:rFonts w:eastAsiaTheme="minorEastAsia" w:hint="eastAsia"/>
          <w:lang w:eastAsia="zh-CN"/>
        </w:rPr>
        <w:t>ly</w:t>
      </w:r>
      <w:r w:rsidR="005950D9">
        <w:rPr>
          <w:rFonts w:eastAsiaTheme="minorEastAsia" w:hint="eastAsia"/>
          <w:lang w:eastAsia="zh-CN"/>
        </w:rPr>
        <w:t xml:space="preserve"> schedul</w:t>
      </w:r>
      <w:r w:rsidR="00D53ABA">
        <w:rPr>
          <w:rFonts w:eastAsiaTheme="minorEastAsia" w:hint="eastAsia"/>
          <w:lang w:eastAsia="zh-CN"/>
        </w:rPr>
        <w:t>e</w:t>
      </w:r>
      <w:r w:rsidR="005950D9">
        <w:rPr>
          <w:rFonts w:eastAsiaTheme="minorEastAsia" w:hint="eastAsia"/>
          <w:lang w:eastAsia="zh-CN"/>
        </w:rPr>
        <w:t xml:space="preserve"> </w:t>
      </w:r>
      <w:r w:rsidR="00D53ABA">
        <w:rPr>
          <w:rFonts w:eastAsiaTheme="minorEastAsia" w:hint="eastAsia"/>
          <w:lang w:eastAsia="zh-CN"/>
        </w:rPr>
        <w:t xml:space="preserve">a </w:t>
      </w:r>
      <w:r w:rsidR="005950D9">
        <w:rPr>
          <w:rFonts w:eastAsiaTheme="minorEastAsia" w:hint="eastAsia"/>
          <w:lang w:eastAsia="zh-CN"/>
        </w:rPr>
        <w:t xml:space="preserve">PDSCH or CSI-RS </w:t>
      </w:r>
      <w:r w:rsidR="00D53ABA">
        <w:rPr>
          <w:rFonts w:eastAsiaTheme="minorEastAsia" w:hint="eastAsia"/>
          <w:lang w:eastAsia="zh-CN"/>
        </w:rPr>
        <w:t>whose symbols</w:t>
      </w:r>
      <w:r w:rsidR="005950D9">
        <w:rPr>
          <w:rFonts w:eastAsiaTheme="minorEastAsia" w:hint="eastAsia"/>
          <w:lang w:eastAsia="zh-CN"/>
        </w:rPr>
        <w:t xml:space="preserve"> overlap with a PRACH</w:t>
      </w:r>
      <w:r w:rsidR="00D53ABA">
        <w:rPr>
          <w:rFonts w:eastAsiaTheme="minorEastAsia" w:hint="eastAsia"/>
          <w:lang w:eastAsia="zh-CN"/>
        </w:rPr>
        <w:t xml:space="preserve"> transmission</w:t>
      </w:r>
      <w:r w:rsidR="005950D9">
        <w:rPr>
          <w:rFonts w:eastAsiaTheme="minorEastAsia" w:hint="eastAsia"/>
          <w:lang w:eastAsia="zh-CN"/>
        </w:rPr>
        <w:t xml:space="preserve">, the UE will cancel the PRACH </w:t>
      </w:r>
      <w:r w:rsidR="005950D9">
        <w:rPr>
          <w:rFonts w:eastAsiaTheme="minorEastAsia"/>
          <w:lang w:eastAsia="zh-CN"/>
        </w:rPr>
        <w:t>transmission</w:t>
      </w:r>
      <w:r w:rsidR="005950D9">
        <w:rPr>
          <w:rFonts w:eastAsiaTheme="minorEastAsia" w:hint="eastAsia"/>
          <w:lang w:eastAsia="zh-CN"/>
        </w:rPr>
        <w:t xml:space="preserve"> if the timeline is </w:t>
      </w:r>
      <w:r w:rsidR="00BC6739" w:rsidRPr="00BC6739">
        <w:rPr>
          <w:rFonts w:eastAsiaTheme="minorEastAsia"/>
          <w:lang w:eastAsia="zh-CN"/>
        </w:rPr>
        <w:t>satisfied</w:t>
      </w:r>
      <w:r w:rsidR="005950D9">
        <w:rPr>
          <w:rFonts w:eastAsiaTheme="minorEastAsia" w:hint="eastAsia"/>
          <w:lang w:eastAsia="zh-CN"/>
        </w:rPr>
        <w:t>.</w:t>
      </w:r>
      <w:r w:rsidR="00D53ABA">
        <w:rPr>
          <w:rFonts w:eastAsiaTheme="minorEastAsia" w:hint="eastAsia"/>
          <w:lang w:eastAsia="zh-CN"/>
        </w:rPr>
        <w:t xml:space="preserve"> </w:t>
      </w:r>
      <w:bookmarkStart w:id="25" w:name="OLE_LINK145"/>
      <w:bookmarkStart w:id="26" w:name="OLE_LINK146"/>
      <w:r w:rsidR="00581BF3">
        <w:rPr>
          <w:rFonts w:eastAsiaTheme="minorEastAsia"/>
          <w:lang w:eastAsia="zh-CN"/>
        </w:rPr>
        <w:t>F</w:t>
      </w:r>
      <w:r w:rsidR="00581BF3">
        <w:rPr>
          <w:rFonts w:eastAsiaTheme="minorEastAsia" w:hint="eastAsia"/>
          <w:lang w:eastAsia="zh-CN"/>
        </w:rPr>
        <w:t xml:space="preserve">or a TDD </w:t>
      </w:r>
      <w:r w:rsidR="00D53ABA">
        <w:rPr>
          <w:rFonts w:eastAsiaTheme="minorEastAsia" w:hint="eastAsia"/>
          <w:lang w:eastAsia="zh-CN"/>
        </w:rPr>
        <w:t>cell</w:t>
      </w:r>
      <w:r w:rsidR="00581BF3">
        <w:rPr>
          <w:rFonts w:eastAsiaTheme="minorEastAsia" w:hint="eastAsia"/>
          <w:lang w:eastAsia="zh-CN"/>
        </w:rPr>
        <w:t xml:space="preserve">, </w:t>
      </w:r>
      <w:r w:rsidR="001F4C8A">
        <w:rPr>
          <w:rFonts w:eastAsiaTheme="minorEastAsia" w:hint="eastAsia"/>
          <w:lang w:eastAsia="zh-CN"/>
        </w:rPr>
        <w:t xml:space="preserve">the DL receptions should be </w:t>
      </w:r>
      <w:proofErr w:type="spellStart"/>
      <w:r w:rsidR="001F4C8A">
        <w:rPr>
          <w:rFonts w:eastAsiaTheme="minorEastAsia" w:hint="eastAsia"/>
          <w:lang w:eastAsia="zh-CN"/>
        </w:rPr>
        <w:t>cancel</w:t>
      </w:r>
      <w:r w:rsidR="00D53ABA">
        <w:rPr>
          <w:rFonts w:eastAsiaTheme="minorEastAsia"/>
          <w:lang w:eastAsia="zh-CN"/>
        </w:rPr>
        <w:t>ed</w:t>
      </w:r>
      <w:proofErr w:type="spellEnd"/>
      <w:r w:rsidR="001F4C8A">
        <w:rPr>
          <w:rFonts w:eastAsiaTheme="minorEastAsia" w:hint="eastAsia"/>
          <w:lang w:eastAsia="zh-CN"/>
        </w:rPr>
        <w:t xml:space="preserve"> </w:t>
      </w:r>
      <w:r w:rsidR="00D53ABA">
        <w:rPr>
          <w:rFonts w:eastAsiaTheme="minorEastAsia" w:hint="eastAsia"/>
          <w:lang w:eastAsia="zh-CN"/>
        </w:rPr>
        <w:t>if these two rule</w:t>
      </w:r>
      <w:r w:rsidR="00D53ABA">
        <w:rPr>
          <w:rFonts w:eastAsiaTheme="minorEastAsia"/>
          <w:lang w:eastAsia="zh-CN"/>
        </w:rPr>
        <w:t>s</w:t>
      </w:r>
      <w:r w:rsidR="00D53ABA">
        <w:rPr>
          <w:rFonts w:eastAsiaTheme="minorEastAsia" w:hint="eastAsia"/>
          <w:lang w:eastAsia="zh-CN"/>
        </w:rPr>
        <w:t xml:space="preserve"> are appl</w:t>
      </w:r>
      <w:r w:rsidR="00D53ABA">
        <w:rPr>
          <w:rFonts w:eastAsiaTheme="minorEastAsia"/>
          <w:lang w:eastAsia="zh-CN"/>
        </w:rPr>
        <w:t>i</w:t>
      </w:r>
      <w:r w:rsidR="00D53ABA">
        <w:rPr>
          <w:rFonts w:eastAsiaTheme="minorEastAsia" w:hint="eastAsia"/>
          <w:lang w:eastAsia="zh-CN"/>
        </w:rPr>
        <w:t xml:space="preserve">ed to </w:t>
      </w:r>
      <w:r w:rsidR="00D53ABA">
        <w:rPr>
          <w:rFonts w:eastAsiaTheme="minorEastAsia"/>
          <w:lang w:eastAsia="zh-CN"/>
        </w:rPr>
        <w:t xml:space="preserve">the </w:t>
      </w:r>
      <w:r w:rsidR="00D53ABA">
        <w:rPr>
          <w:rFonts w:eastAsiaTheme="minorEastAsia" w:hint="eastAsia"/>
          <w:lang w:eastAsia="zh-CN"/>
        </w:rPr>
        <w:t xml:space="preserve">same set of symbols. There </w:t>
      </w:r>
      <w:r w:rsidR="0040508E">
        <w:rPr>
          <w:rFonts w:eastAsiaTheme="minorEastAsia" w:hint="eastAsia"/>
          <w:lang w:eastAsia="zh-CN"/>
        </w:rPr>
        <w:t>may be</w:t>
      </w:r>
      <w:r w:rsidR="00581BF3">
        <w:rPr>
          <w:rFonts w:eastAsiaTheme="minorEastAsia" w:hint="eastAsia"/>
          <w:lang w:eastAsia="zh-CN"/>
        </w:rPr>
        <w:t xml:space="preserve"> other UE PRACH preamble </w:t>
      </w:r>
      <w:r w:rsidR="0040508E">
        <w:rPr>
          <w:rFonts w:eastAsiaTheme="minorEastAsia"/>
          <w:lang w:eastAsia="zh-CN"/>
        </w:rPr>
        <w:t>transmi</w:t>
      </w:r>
      <w:r w:rsidR="0040508E">
        <w:rPr>
          <w:rFonts w:eastAsiaTheme="minorEastAsia" w:hint="eastAsia"/>
          <w:lang w:eastAsia="zh-CN"/>
        </w:rPr>
        <w:t xml:space="preserve">ssion </w:t>
      </w:r>
      <w:r w:rsidR="00581BF3">
        <w:rPr>
          <w:rFonts w:eastAsiaTheme="minorEastAsia" w:hint="eastAsia"/>
          <w:lang w:eastAsia="zh-CN"/>
        </w:rPr>
        <w:t>in the</w:t>
      </w:r>
      <w:r w:rsidR="005950D9">
        <w:rPr>
          <w:rFonts w:eastAsiaTheme="minorEastAsia" w:hint="eastAsia"/>
          <w:lang w:eastAsia="zh-CN"/>
        </w:rPr>
        <w:t xml:space="preserve"> RO</w:t>
      </w:r>
      <w:r w:rsidR="00581BF3">
        <w:rPr>
          <w:rFonts w:eastAsiaTheme="minorEastAsia" w:hint="eastAsia"/>
          <w:lang w:eastAsia="zh-CN"/>
        </w:rPr>
        <w:t xml:space="preserve">, and </w:t>
      </w:r>
      <w:r w:rsidR="005950D9">
        <w:rPr>
          <w:rFonts w:eastAsiaTheme="minorEastAsia" w:hint="eastAsia"/>
          <w:lang w:eastAsia="zh-CN"/>
        </w:rPr>
        <w:t xml:space="preserve">a TDD </w:t>
      </w:r>
      <w:proofErr w:type="spellStart"/>
      <w:r w:rsidR="00581BF3">
        <w:rPr>
          <w:rFonts w:eastAsiaTheme="minorEastAsia" w:hint="eastAsia"/>
          <w:lang w:eastAsia="zh-CN"/>
        </w:rPr>
        <w:t>gNB</w:t>
      </w:r>
      <w:proofErr w:type="spellEnd"/>
      <w:r w:rsidR="00581BF3">
        <w:rPr>
          <w:rFonts w:eastAsiaTheme="minorEastAsia" w:hint="eastAsia"/>
          <w:lang w:eastAsia="zh-CN"/>
        </w:rPr>
        <w:t xml:space="preserve"> </w:t>
      </w:r>
      <w:proofErr w:type="spellStart"/>
      <w:r w:rsidR="0040508E">
        <w:rPr>
          <w:rFonts w:eastAsiaTheme="minorEastAsia" w:hint="eastAsia"/>
          <w:lang w:eastAsia="zh-CN"/>
        </w:rPr>
        <w:t xml:space="preserve">can </w:t>
      </w:r>
      <w:r w:rsidR="00581BF3">
        <w:rPr>
          <w:rFonts w:eastAsiaTheme="minorEastAsia" w:hint="eastAsia"/>
          <w:lang w:eastAsia="zh-CN"/>
        </w:rPr>
        <w:t>not</w:t>
      </w:r>
      <w:proofErr w:type="spellEnd"/>
      <w:r w:rsidR="00581BF3">
        <w:rPr>
          <w:rFonts w:eastAsiaTheme="minorEastAsia" w:hint="eastAsia"/>
          <w:lang w:eastAsia="zh-CN"/>
        </w:rPr>
        <w:t xml:space="preserve"> do DL </w:t>
      </w:r>
      <w:r w:rsidR="00581BF3">
        <w:rPr>
          <w:rFonts w:eastAsiaTheme="minorEastAsia"/>
          <w:lang w:eastAsia="zh-CN"/>
        </w:rPr>
        <w:t>transmission</w:t>
      </w:r>
      <w:r w:rsidR="00581BF3">
        <w:rPr>
          <w:rFonts w:eastAsiaTheme="minorEastAsia" w:hint="eastAsia"/>
          <w:lang w:eastAsia="zh-CN"/>
        </w:rPr>
        <w:t xml:space="preserve"> on </w:t>
      </w:r>
      <w:r w:rsidR="00D53ABA">
        <w:rPr>
          <w:rFonts w:eastAsiaTheme="minorEastAsia" w:hint="eastAsia"/>
          <w:lang w:eastAsia="zh-CN"/>
        </w:rPr>
        <w:t>these uplink</w:t>
      </w:r>
      <w:r w:rsidR="00581BF3">
        <w:rPr>
          <w:rFonts w:eastAsiaTheme="minorEastAsia" w:hint="eastAsia"/>
          <w:lang w:eastAsia="zh-CN"/>
        </w:rPr>
        <w:t xml:space="preserve"> </w:t>
      </w:r>
      <w:r w:rsidR="001F4C8A">
        <w:rPr>
          <w:rFonts w:eastAsiaTheme="minorEastAsia"/>
          <w:lang w:eastAsia="zh-CN"/>
        </w:rPr>
        <w:t>occasion</w:t>
      </w:r>
      <w:r w:rsidR="00D53ABA">
        <w:rPr>
          <w:rFonts w:eastAsiaTheme="minorEastAsia" w:hint="eastAsia"/>
          <w:lang w:eastAsia="zh-CN"/>
        </w:rPr>
        <w:t>s</w:t>
      </w:r>
      <w:r w:rsidR="001F4C8A">
        <w:rPr>
          <w:rFonts w:eastAsiaTheme="minorEastAsia" w:hint="eastAsia"/>
          <w:lang w:eastAsia="zh-CN"/>
        </w:rPr>
        <w:t>.</w:t>
      </w:r>
      <w:bookmarkEnd w:id="25"/>
      <w:bookmarkEnd w:id="26"/>
      <w:r w:rsidR="001F4C8A">
        <w:rPr>
          <w:rFonts w:eastAsiaTheme="minorEastAsia" w:hint="eastAsia"/>
          <w:lang w:eastAsia="zh-CN"/>
        </w:rPr>
        <w:t xml:space="preserve"> </w:t>
      </w:r>
      <w:r w:rsidR="00D53ABA">
        <w:rPr>
          <w:rFonts w:eastAsiaTheme="minorEastAsia"/>
          <w:lang w:eastAsia="zh-CN"/>
        </w:rPr>
        <w:t>B</w:t>
      </w:r>
      <w:r w:rsidR="00D53ABA">
        <w:rPr>
          <w:rFonts w:eastAsiaTheme="minorEastAsia" w:hint="eastAsia"/>
          <w:lang w:eastAsia="zh-CN"/>
        </w:rPr>
        <w:t xml:space="preserve">ut </w:t>
      </w:r>
      <w:r w:rsidR="0040508E">
        <w:rPr>
          <w:rFonts w:eastAsiaTheme="minorEastAsia" w:hint="eastAsia"/>
          <w:lang w:eastAsia="zh-CN"/>
        </w:rPr>
        <w:t>for a</w:t>
      </w:r>
      <w:r w:rsidR="001B72EF">
        <w:rPr>
          <w:rFonts w:eastAsiaTheme="minorEastAsia"/>
          <w:lang w:eastAsia="zh-CN"/>
        </w:rPr>
        <w:t>n</w:t>
      </w:r>
      <w:r w:rsidR="0040508E">
        <w:rPr>
          <w:rFonts w:eastAsiaTheme="minorEastAsia" w:hint="eastAsia"/>
          <w:lang w:eastAsia="zh-CN"/>
        </w:rPr>
        <w:t xml:space="preserve"> FDD cell and HD-FDD UEs</w:t>
      </w:r>
      <w:r w:rsidR="001F4C8A">
        <w:rPr>
          <w:rFonts w:eastAsiaTheme="minorEastAsia" w:hint="eastAsia"/>
          <w:lang w:eastAsia="zh-CN"/>
        </w:rPr>
        <w:t xml:space="preserve">, </w:t>
      </w:r>
      <w:proofErr w:type="spellStart"/>
      <w:r w:rsidR="001F4C8A">
        <w:rPr>
          <w:rFonts w:eastAsiaTheme="minorEastAsia" w:hint="eastAsia"/>
          <w:lang w:eastAsia="zh-CN"/>
        </w:rPr>
        <w:t>gNB</w:t>
      </w:r>
      <w:proofErr w:type="spellEnd"/>
      <w:r w:rsidR="001F4C8A">
        <w:rPr>
          <w:rFonts w:eastAsiaTheme="minorEastAsia" w:hint="eastAsia"/>
          <w:lang w:eastAsia="zh-CN"/>
        </w:rPr>
        <w:t xml:space="preserve"> </w:t>
      </w:r>
      <w:r w:rsidR="0040508E">
        <w:rPr>
          <w:rFonts w:eastAsiaTheme="minorEastAsia" w:hint="eastAsia"/>
          <w:lang w:eastAsia="zh-CN"/>
        </w:rPr>
        <w:t xml:space="preserve">is </w:t>
      </w:r>
      <w:r w:rsidR="001F4C8A">
        <w:rPr>
          <w:rFonts w:eastAsiaTheme="minorEastAsia" w:hint="eastAsia"/>
          <w:lang w:eastAsia="zh-CN"/>
        </w:rPr>
        <w:t xml:space="preserve">full-duplex, </w:t>
      </w:r>
      <w:r w:rsidR="00D53ABA">
        <w:rPr>
          <w:rFonts w:eastAsiaTheme="minorEastAsia" w:hint="eastAsia"/>
          <w:lang w:eastAsia="zh-CN"/>
        </w:rPr>
        <w:t xml:space="preserve">then </w:t>
      </w:r>
      <w:r w:rsidR="001F4C8A">
        <w:rPr>
          <w:rFonts w:eastAsiaTheme="minorEastAsia" w:hint="eastAsia"/>
          <w:lang w:eastAsia="zh-CN"/>
        </w:rPr>
        <w:t xml:space="preserve">option3 may be </w:t>
      </w:r>
      <w:r w:rsidR="00D53ABA">
        <w:rPr>
          <w:rFonts w:eastAsiaTheme="minorEastAsia" w:hint="eastAsia"/>
          <w:lang w:eastAsia="zh-CN"/>
        </w:rPr>
        <w:t>the only</w:t>
      </w:r>
      <w:r w:rsidR="001F4C8A">
        <w:rPr>
          <w:rFonts w:eastAsiaTheme="minorEastAsia" w:hint="eastAsia"/>
          <w:lang w:eastAsia="zh-CN"/>
        </w:rPr>
        <w:t xml:space="preserve"> </w:t>
      </w:r>
      <w:r w:rsidR="001F4C8A">
        <w:rPr>
          <w:rFonts w:eastAsiaTheme="minorEastAsia"/>
          <w:lang w:eastAsia="zh-CN"/>
        </w:rPr>
        <w:t>interpretation</w:t>
      </w:r>
      <w:r w:rsidR="001F4C8A">
        <w:rPr>
          <w:rFonts w:eastAsiaTheme="minorEastAsia" w:hint="eastAsia"/>
          <w:lang w:eastAsia="zh-CN"/>
        </w:rPr>
        <w:t xml:space="preserve"> </w:t>
      </w:r>
      <w:r w:rsidR="005F1199">
        <w:rPr>
          <w:rFonts w:eastAsiaTheme="minorEastAsia" w:hint="eastAsia"/>
          <w:lang w:eastAsia="zh-CN"/>
        </w:rPr>
        <w:t>of</w:t>
      </w:r>
      <w:r w:rsidR="0040508E">
        <w:rPr>
          <w:rFonts w:eastAsiaTheme="minorEastAsia" w:hint="eastAsia"/>
          <w:lang w:eastAsia="zh-CN"/>
        </w:rPr>
        <w:t xml:space="preserve"> the wording in </w:t>
      </w:r>
      <w:r w:rsidR="001B72EF">
        <w:rPr>
          <w:rFonts w:eastAsiaTheme="minorEastAsia"/>
          <w:lang w:eastAsia="zh-CN"/>
        </w:rPr>
        <w:t xml:space="preserve">the </w:t>
      </w:r>
      <w:r w:rsidR="0040508E">
        <w:rPr>
          <w:rFonts w:eastAsiaTheme="minorEastAsia" w:hint="eastAsia"/>
          <w:lang w:eastAsia="zh-CN"/>
        </w:rPr>
        <w:t>specification</w:t>
      </w:r>
      <w:r w:rsidR="001F4C8A">
        <w:rPr>
          <w:rFonts w:eastAsiaTheme="minorEastAsia" w:hint="eastAsia"/>
          <w:lang w:eastAsia="zh-CN"/>
        </w:rPr>
        <w:t xml:space="preserve">. </w:t>
      </w:r>
      <w:r w:rsidR="00D53ABA">
        <w:rPr>
          <w:rFonts w:eastAsiaTheme="minorEastAsia" w:hint="eastAsia"/>
          <w:lang w:eastAsia="zh-CN"/>
        </w:rPr>
        <w:t>In sum</w:t>
      </w:r>
      <w:r w:rsidR="001F4C8A">
        <w:rPr>
          <w:rFonts w:eastAsiaTheme="minorEastAsia" w:hint="eastAsia"/>
          <w:lang w:eastAsia="zh-CN"/>
        </w:rPr>
        <w:t xml:space="preserve">, we think the current </w:t>
      </w:r>
      <w:r w:rsidR="005950D9">
        <w:rPr>
          <w:rFonts w:eastAsiaTheme="minorEastAsia"/>
          <w:lang w:eastAsia="zh-CN"/>
        </w:rPr>
        <w:t xml:space="preserve">principles </w:t>
      </w:r>
      <w:r w:rsidR="005F1199" w:rsidRPr="005F1199">
        <w:rPr>
          <w:rFonts w:eastAsiaTheme="minorEastAsia"/>
          <w:lang w:eastAsia="zh-CN"/>
        </w:rPr>
        <w:t>of Rel-15/16 for NR TDD for operation on a single carrier /single cell in unpaired spectrum</w:t>
      </w:r>
      <w:r w:rsidR="005F1199">
        <w:rPr>
          <w:rFonts w:eastAsiaTheme="minorEastAsia" w:hint="eastAsia"/>
          <w:lang w:eastAsia="zh-CN"/>
        </w:rPr>
        <w:t xml:space="preserve"> </w:t>
      </w:r>
      <w:r w:rsidR="005950D9">
        <w:rPr>
          <w:rFonts w:eastAsiaTheme="minorEastAsia" w:hint="eastAsia"/>
          <w:lang w:eastAsia="zh-CN"/>
        </w:rPr>
        <w:t>are</w:t>
      </w:r>
      <w:r w:rsidR="001F4C8A">
        <w:rPr>
          <w:rFonts w:eastAsiaTheme="minorEastAsia" w:hint="eastAsia"/>
          <w:lang w:eastAsia="zh-CN"/>
        </w:rPr>
        <w:t xml:space="preserve"> clear enough to guide </w:t>
      </w:r>
      <w:r w:rsidR="005F1199">
        <w:rPr>
          <w:rFonts w:eastAsiaTheme="minorEastAsia" w:hint="eastAsia"/>
          <w:lang w:eastAsia="zh-CN"/>
        </w:rPr>
        <w:t xml:space="preserve">HD-FDD </w:t>
      </w:r>
      <w:r w:rsidR="001F4C8A">
        <w:rPr>
          <w:rFonts w:eastAsiaTheme="minorEastAsia" w:hint="eastAsia"/>
          <w:lang w:eastAsia="zh-CN"/>
        </w:rPr>
        <w:t>UE</w:t>
      </w:r>
      <w:r w:rsidR="00D53ABA">
        <w:rPr>
          <w:rFonts w:eastAsiaTheme="minorEastAsia"/>
          <w:lang w:eastAsia="zh-CN"/>
        </w:rPr>
        <w:t>’</w:t>
      </w:r>
      <w:r w:rsidR="00D53ABA">
        <w:rPr>
          <w:rFonts w:eastAsiaTheme="minorEastAsia" w:hint="eastAsia"/>
          <w:lang w:eastAsia="zh-CN"/>
        </w:rPr>
        <w:t>s</w:t>
      </w:r>
      <w:r w:rsidR="001F4C8A">
        <w:rPr>
          <w:rFonts w:eastAsiaTheme="minorEastAsia" w:hint="eastAsia"/>
          <w:lang w:eastAsia="zh-CN"/>
        </w:rPr>
        <w:t xml:space="preserve"> </w:t>
      </w:r>
      <w:proofErr w:type="spellStart"/>
      <w:r w:rsidR="001F4C8A">
        <w:rPr>
          <w:rFonts w:eastAsiaTheme="minorEastAsia" w:hint="eastAsia"/>
          <w:lang w:eastAsia="zh-CN"/>
        </w:rPr>
        <w:t>behavior</w:t>
      </w:r>
      <w:proofErr w:type="spellEnd"/>
      <w:r w:rsidR="001F4C8A">
        <w:rPr>
          <w:rFonts w:eastAsiaTheme="minorEastAsia" w:hint="eastAsia"/>
          <w:lang w:eastAsia="zh-CN"/>
        </w:rPr>
        <w:t>.</w:t>
      </w:r>
      <w:r w:rsidR="005950D9">
        <w:rPr>
          <w:rFonts w:eastAsiaTheme="minorEastAsia" w:hint="eastAsia"/>
          <w:lang w:eastAsia="zh-CN"/>
        </w:rPr>
        <w:t xml:space="preserve"> </w:t>
      </w:r>
    </w:p>
    <w:p w14:paraId="040333F8" w14:textId="01B9BFB4" w:rsidR="00275DF3" w:rsidRPr="00315259" w:rsidRDefault="00315259" w:rsidP="00554BFE">
      <w:pPr>
        <w:rPr>
          <w:rFonts w:eastAsiaTheme="minorEastAsia"/>
          <w:b/>
          <w:lang w:eastAsia="zh-CN"/>
        </w:rPr>
      </w:pPr>
      <w:r w:rsidRPr="00315259">
        <w:rPr>
          <w:rFonts w:eastAsiaTheme="minorEastAsia"/>
          <w:b/>
          <w:lang w:eastAsia="zh-CN"/>
        </w:rPr>
        <w:t>P</w:t>
      </w:r>
      <w:r w:rsidRPr="00315259">
        <w:rPr>
          <w:rFonts w:eastAsiaTheme="minorEastAsia" w:hint="eastAsia"/>
          <w:b/>
          <w:lang w:eastAsia="zh-CN"/>
        </w:rPr>
        <w:t>roposal</w:t>
      </w:r>
      <w:r>
        <w:rPr>
          <w:rFonts w:eastAsiaTheme="minorEastAsia" w:hint="eastAsia"/>
          <w:b/>
          <w:lang w:eastAsia="zh-CN"/>
        </w:rPr>
        <w:t xml:space="preserve"> 1</w:t>
      </w:r>
      <w:r w:rsidRPr="00315259">
        <w:rPr>
          <w:rFonts w:eastAsiaTheme="minorEastAsia" w:hint="eastAsia"/>
          <w:b/>
          <w:lang w:eastAsia="zh-CN"/>
        </w:rPr>
        <w:t xml:space="preserve">: </w:t>
      </w:r>
      <w:r w:rsidR="00105479">
        <w:rPr>
          <w:rFonts w:eastAsiaTheme="minorEastAsia" w:hint="eastAsia"/>
          <w:b/>
          <w:lang w:eastAsia="zh-CN"/>
        </w:rPr>
        <w:t>S</w:t>
      </w:r>
      <w:r w:rsidRPr="00315259">
        <w:rPr>
          <w:rFonts w:eastAsiaTheme="minorEastAsia" w:hint="eastAsia"/>
          <w:b/>
          <w:lang w:eastAsia="zh-CN"/>
        </w:rPr>
        <w:t xml:space="preserve">upport option1 </w:t>
      </w:r>
      <w:r w:rsidR="00105479">
        <w:rPr>
          <w:rFonts w:eastAsiaTheme="minorEastAsia" w:hint="eastAsia"/>
          <w:b/>
          <w:lang w:eastAsia="zh-CN"/>
        </w:rPr>
        <w:t>as</w:t>
      </w:r>
      <w:r w:rsidRPr="00315259">
        <w:rPr>
          <w:rFonts w:eastAsiaTheme="minorEastAsia" w:hint="eastAsia"/>
          <w:b/>
          <w:lang w:eastAsia="zh-CN"/>
        </w:rPr>
        <w:t xml:space="preserve"> the </w:t>
      </w:r>
      <w:r w:rsidR="00105479">
        <w:rPr>
          <w:rFonts w:eastAsiaTheme="minorEastAsia" w:hint="eastAsia"/>
          <w:b/>
          <w:lang w:eastAsia="zh-CN"/>
        </w:rPr>
        <w:t xml:space="preserve">collision handling </w:t>
      </w:r>
      <w:r w:rsidR="005F1199">
        <w:rPr>
          <w:rFonts w:eastAsiaTheme="minorEastAsia" w:hint="eastAsia"/>
          <w:b/>
          <w:lang w:eastAsia="zh-CN"/>
        </w:rPr>
        <w:t xml:space="preserve">principle </w:t>
      </w:r>
      <w:r w:rsidR="00105479">
        <w:rPr>
          <w:rFonts w:eastAsiaTheme="minorEastAsia" w:hint="eastAsia"/>
          <w:b/>
          <w:lang w:eastAsia="zh-CN"/>
        </w:rPr>
        <w:t xml:space="preserve">when a </w:t>
      </w:r>
      <w:r w:rsidRPr="00315259">
        <w:rPr>
          <w:rFonts w:eastAsiaTheme="minorEastAsia"/>
          <w:b/>
          <w:lang w:eastAsia="zh-CN"/>
        </w:rPr>
        <w:t>valid RO overlap</w:t>
      </w:r>
      <w:r w:rsidR="00105479">
        <w:rPr>
          <w:rFonts w:eastAsiaTheme="minorEastAsia" w:hint="eastAsia"/>
          <w:b/>
          <w:lang w:eastAsia="zh-CN"/>
        </w:rPr>
        <w:t>s</w:t>
      </w:r>
      <w:r w:rsidRPr="00315259">
        <w:rPr>
          <w:rFonts w:eastAsiaTheme="minorEastAsia"/>
          <w:b/>
          <w:lang w:eastAsia="zh-CN"/>
        </w:rPr>
        <w:t xml:space="preserve"> with </w:t>
      </w:r>
      <w:r w:rsidR="005F1199">
        <w:rPr>
          <w:rFonts w:eastAsiaTheme="minorEastAsia" w:hint="eastAsia"/>
          <w:b/>
          <w:lang w:eastAsia="zh-CN"/>
        </w:rPr>
        <w:t xml:space="preserve">a </w:t>
      </w:r>
      <w:r w:rsidRPr="00315259">
        <w:rPr>
          <w:rFonts w:eastAsiaTheme="minorEastAsia"/>
          <w:b/>
          <w:lang w:eastAsia="zh-CN"/>
        </w:rPr>
        <w:t>PDCCH in Type 0/0A/1/2 CSS set</w:t>
      </w:r>
      <w:r w:rsidRPr="00315259">
        <w:rPr>
          <w:rFonts w:eastAsiaTheme="minorEastAsia" w:hint="eastAsia"/>
          <w:b/>
          <w:lang w:eastAsia="zh-CN"/>
        </w:rPr>
        <w:t xml:space="preserve"> </w:t>
      </w:r>
      <w:r w:rsidR="00105479">
        <w:rPr>
          <w:rFonts w:eastAsiaTheme="minorEastAsia" w:hint="eastAsia"/>
          <w:b/>
          <w:lang w:eastAsia="zh-CN"/>
        </w:rPr>
        <w:t>or</w:t>
      </w:r>
      <w:r w:rsidRPr="00315259">
        <w:rPr>
          <w:rFonts w:eastAsiaTheme="minorEastAsia"/>
          <w:b/>
          <w:lang w:eastAsia="zh-CN"/>
        </w:rPr>
        <w:t xml:space="preserve"> </w:t>
      </w:r>
      <w:r w:rsidR="005F1199">
        <w:rPr>
          <w:rFonts w:eastAsiaTheme="minorEastAsia" w:hint="eastAsia"/>
          <w:b/>
          <w:lang w:eastAsia="zh-CN"/>
        </w:rPr>
        <w:t xml:space="preserve">a </w:t>
      </w:r>
      <w:r w:rsidRPr="00315259">
        <w:rPr>
          <w:rFonts w:eastAsiaTheme="minorEastAsia"/>
          <w:b/>
          <w:lang w:eastAsia="zh-CN"/>
        </w:rPr>
        <w:t>UE-dedicated configured DL reception</w:t>
      </w:r>
    </w:p>
    <w:p w14:paraId="479CEB46" w14:textId="4DFC097F" w:rsidR="00554BFE" w:rsidRDefault="00554BFE" w:rsidP="007670F8">
      <w:pPr>
        <w:rPr>
          <w:rFonts w:eastAsiaTheme="minorEastAsia"/>
          <w:b/>
          <w:lang w:eastAsia="zh-CN"/>
        </w:rPr>
      </w:pPr>
      <w:r w:rsidRPr="00554BFE">
        <w:rPr>
          <w:rFonts w:eastAsiaTheme="minorEastAsia" w:hint="eastAsia"/>
          <w:b/>
          <w:lang w:eastAsia="zh-CN"/>
        </w:rPr>
        <w:t xml:space="preserve">Proposal </w:t>
      </w:r>
      <w:r w:rsidR="00315259">
        <w:rPr>
          <w:rFonts w:eastAsiaTheme="minorEastAsia" w:hint="eastAsia"/>
          <w:b/>
          <w:lang w:eastAsia="zh-CN"/>
        </w:rPr>
        <w:t>2</w:t>
      </w:r>
      <w:r w:rsidRPr="00554BFE">
        <w:rPr>
          <w:rFonts w:eastAsiaTheme="minorEastAsia" w:hint="eastAsia"/>
          <w:b/>
          <w:lang w:eastAsia="zh-CN"/>
        </w:rPr>
        <w:t xml:space="preserve">: </w:t>
      </w:r>
      <w:r w:rsidR="00275DF3">
        <w:rPr>
          <w:rFonts w:eastAsiaTheme="minorEastAsia" w:hint="eastAsia"/>
          <w:b/>
          <w:lang w:eastAsia="zh-CN"/>
        </w:rPr>
        <w:t>S</w:t>
      </w:r>
      <w:r w:rsidRPr="00554BFE">
        <w:rPr>
          <w:rFonts w:eastAsiaTheme="minorEastAsia" w:hint="eastAsia"/>
          <w:b/>
          <w:lang w:eastAsia="zh-CN"/>
        </w:rPr>
        <w:t xml:space="preserve">upport </w:t>
      </w:r>
      <w:r w:rsidR="00275DF3">
        <w:rPr>
          <w:rFonts w:eastAsiaTheme="minorEastAsia" w:hint="eastAsia"/>
          <w:b/>
          <w:lang w:eastAsia="zh-CN"/>
        </w:rPr>
        <w:t xml:space="preserve">reusing existing </w:t>
      </w:r>
      <w:r w:rsidR="00275DF3" w:rsidRPr="00275DF3">
        <w:rPr>
          <w:rFonts w:eastAsiaTheme="minorEastAsia"/>
          <w:b/>
          <w:lang w:eastAsia="zh-CN"/>
        </w:rPr>
        <w:t>handling principles</w:t>
      </w:r>
      <w:r w:rsidRPr="00554BFE">
        <w:rPr>
          <w:rFonts w:eastAsiaTheme="minorEastAsia" w:hint="eastAsia"/>
          <w:b/>
          <w:lang w:eastAsia="zh-CN"/>
        </w:rPr>
        <w:t xml:space="preserve"> for the </w:t>
      </w:r>
      <w:r>
        <w:rPr>
          <w:rFonts w:eastAsiaTheme="minorEastAsia" w:hint="eastAsia"/>
          <w:b/>
          <w:lang w:eastAsia="zh-CN"/>
        </w:rPr>
        <w:t xml:space="preserve">collision </w:t>
      </w:r>
      <w:r w:rsidRPr="00554BFE">
        <w:rPr>
          <w:rFonts w:eastAsiaTheme="minorEastAsia" w:hint="eastAsia"/>
          <w:b/>
          <w:lang w:eastAsia="zh-CN"/>
        </w:rPr>
        <w:t xml:space="preserve">between RO and </w:t>
      </w:r>
      <w:r w:rsidR="00315259" w:rsidRPr="00315259">
        <w:rPr>
          <w:rFonts w:eastAsiaTheme="minorEastAsia"/>
          <w:b/>
          <w:lang w:eastAsia="zh-CN"/>
        </w:rPr>
        <w:t>dynamically scheduled DL</w:t>
      </w:r>
      <w:r w:rsidR="00315259">
        <w:rPr>
          <w:rFonts w:eastAsiaTheme="minorEastAsia" w:hint="eastAsia"/>
          <w:b/>
          <w:lang w:eastAsia="zh-CN"/>
        </w:rPr>
        <w:t xml:space="preserve"> reception</w:t>
      </w:r>
    </w:p>
    <w:p w14:paraId="1BDAACD9" w14:textId="532FDAC5" w:rsidR="005267AF" w:rsidRDefault="005267AF" w:rsidP="005267AF">
      <w:pPr>
        <w:rPr>
          <w:rFonts w:eastAsiaTheme="minorEastAsia"/>
          <w:b/>
          <w:sz w:val="28"/>
          <w:u w:val="single"/>
          <w:lang w:eastAsia="zh-CN"/>
        </w:rPr>
      </w:pPr>
      <w:r w:rsidRPr="00554BFE">
        <w:rPr>
          <w:rFonts w:eastAsiaTheme="minorEastAsia"/>
          <w:b/>
          <w:sz w:val="28"/>
          <w:u w:val="single"/>
          <w:lang w:eastAsia="zh-CN"/>
        </w:rPr>
        <w:t>C</w:t>
      </w:r>
      <w:r w:rsidRPr="00554BFE">
        <w:rPr>
          <w:rFonts w:eastAsiaTheme="minorEastAsia" w:hint="eastAsia"/>
          <w:b/>
          <w:sz w:val="28"/>
          <w:u w:val="single"/>
          <w:lang w:eastAsia="zh-CN"/>
        </w:rPr>
        <w:t xml:space="preserve">ollision handling </w:t>
      </w:r>
      <w:r w:rsidR="00302BD9">
        <w:rPr>
          <w:rFonts w:eastAsiaTheme="minorEastAsia" w:hint="eastAsia"/>
          <w:b/>
          <w:sz w:val="28"/>
          <w:u w:val="single"/>
          <w:lang w:eastAsia="zh-CN"/>
        </w:rPr>
        <w:t>for</w:t>
      </w:r>
      <w:r w:rsidR="00302BD9" w:rsidRPr="00302BD9">
        <w:rPr>
          <w:rFonts w:eastAsiaTheme="minorEastAsia"/>
          <w:b/>
          <w:sz w:val="28"/>
          <w:u w:val="single"/>
          <w:lang w:eastAsia="zh-CN"/>
        </w:rPr>
        <w:t xml:space="preserve"> direction switching</w:t>
      </w:r>
    </w:p>
    <w:p w14:paraId="12E9F189" w14:textId="37B4D67A" w:rsidR="00302BD9" w:rsidRPr="00302BD9" w:rsidRDefault="004C6272" w:rsidP="00302BD9">
      <w:pPr>
        <w:rPr>
          <w:rFonts w:eastAsiaTheme="minorEastAsia"/>
          <w:lang w:eastAsia="zh-CN"/>
        </w:rPr>
      </w:pPr>
      <w:r>
        <w:rPr>
          <w:rFonts w:eastAsiaTheme="minorEastAsia"/>
          <w:lang w:eastAsia="zh-CN"/>
        </w:rPr>
        <w:t>Another</w:t>
      </w:r>
      <w:r w:rsidR="00302BD9" w:rsidRPr="00302BD9">
        <w:rPr>
          <w:rFonts w:eastAsiaTheme="minorEastAsia"/>
          <w:lang w:eastAsia="zh-CN"/>
        </w:rPr>
        <w:t xml:space="preserve"> remaining issue </w:t>
      </w:r>
      <w:r w:rsidR="00D53ABA">
        <w:rPr>
          <w:rFonts w:eastAsiaTheme="minorEastAsia" w:hint="eastAsia"/>
          <w:lang w:eastAsia="zh-CN"/>
        </w:rPr>
        <w:t>from</w:t>
      </w:r>
      <w:r w:rsidR="00302BD9" w:rsidRPr="00302BD9">
        <w:rPr>
          <w:rFonts w:eastAsiaTheme="minorEastAsia"/>
          <w:lang w:eastAsia="zh-CN"/>
        </w:rPr>
        <w:t xml:space="preserve"> </w:t>
      </w:r>
      <w:r w:rsidR="00D53ABA">
        <w:rPr>
          <w:rFonts w:eastAsiaTheme="minorEastAsia"/>
          <w:lang w:eastAsia="zh-CN"/>
        </w:rPr>
        <w:t xml:space="preserve">the </w:t>
      </w:r>
      <w:r w:rsidR="00302BD9" w:rsidRPr="00302BD9">
        <w:rPr>
          <w:rFonts w:eastAsiaTheme="minorEastAsia"/>
          <w:lang w:eastAsia="zh-CN"/>
        </w:rPr>
        <w:t>last meeting</w:t>
      </w:r>
      <w:r>
        <w:rPr>
          <w:rFonts w:eastAsiaTheme="minorEastAsia" w:hint="eastAsia"/>
          <w:lang w:eastAsia="zh-CN"/>
        </w:rPr>
        <w:t xml:space="preserve"> </w:t>
      </w:r>
      <w:r w:rsidR="00D53ABA">
        <w:rPr>
          <w:rFonts w:eastAsiaTheme="minorEastAsia" w:hint="eastAsia"/>
          <w:lang w:eastAsia="zh-CN"/>
        </w:rPr>
        <w:t>was</w:t>
      </w:r>
      <w:r w:rsidR="00302BD9">
        <w:rPr>
          <w:rFonts w:eastAsiaTheme="minorEastAsia" w:hint="eastAsia"/>
          <w:lang w:eastAsia="zh-CN"/>
        </w:rPr>
        <w:t xml:space="preserve"> </w:t>
      </w:r>
      <w:r w:rsidR="00302BD9" w:rsidRPr="00302BD9">
        <w:rPr>
          <w:rFonts w:eastAsiaTheme="minorEastAsia" w:hint="eastAsia"/>
          <w:lang w:eastAsia="zh-CN"/>
        </w:rPr>
        <w:t xml:space="preserve">the </w:t>
      </w:r>
      <w:r w:rsidR="00302BD9">
        <w:rPr>
          <w:rFonts w:eastAsiaTheme="minorEastAsia" w:hint="eastAsia"/>
          <w:lang w:eastAsia="zh-CN"/>
        </w:rPr>
        <w:t xml:space="preserve">timing </w:t>
      </w:r>
      <w:r w:rsidR="005F1199">
        <w:rPr>
          <w:rFonts w:eastAsiaTheme="minorEastAsia" w:hint="eastAsia"/>
          <w:lang w:eastAsia="zh-CN"/>
        </w:rPr>
        <w:t xml:space="preserve">for </w:t>
      </w:r>
      <w:r w:rsidR="00302BD9">
        <w:rPr>
          <w:rFonts w:eastAsiaTheme="minorEastAsia" w:hint="eastAsia"/>
          <w:lang w:eastAsia="zh-CN"/>
        </w:rPr>
        <w:t>the RX-TX switching</w:t>
      </w:r>
      <w:r>
        <w:rPr>
          <w:rFonts w:eastAsiaTheme="minorEastAsia" w:hint="eastAsia"/>
          <w:lang w:eastAsia="zh-CN"/>
        </w:rPr>
        <w:t>.</w:t>
      </w:r>
      <w:r w:rsidR="00302BD9">
        <w:rPr>
          <w:rFonts w:eastAsiaTheme="minorEastAsia" w:hint="eastAsia"/>
          <w:lang w:eastAsia="zh-CN"/>
        </w:rPr>
        <w:t xml:space="preserve"> </w:t>
      </w:r>
      <w:proofErr w:type="gramStart"/>
      <w:r w:rsidR="00302BD9">
        <w:rPr>
          <w:rFonts w:eastAsiaTheme="minorEastAsia" w:hint="eastAsia"/>
          <w:lang w:eastAsia="zh-CN"/>
        </w:rPr>
        <w:t>some</w:t>
      </w:r>
      <w:proofErr w:type="gramEnd"/>
      <w:r w:rsidR="00302BD9">
        <w:rPr>
          <w:rFonts w:eastAsiaTheme="minorEastAsia" w:hint="eastAsia"/>
          <w:lang w:eastAsia="zh-CN"/>
        </w:rPr>
        <w:t xml:space="preserve"> assumption</w:t>
      </w:r>
      <w:r w:rsidR="00D53ABA">
        <w:rPr>
          <w:rFonts w:eastAsiaTheme="minorEastAsia" w:hint="eastAsia"/>
          <w:lang w:eastAsia="zh-CN"/>
        </w:rPr>
        <w:t>s</w:t>
      </w:r>
      <w:r w:rsidR="00302BD9">
        <w:rPr>
          <w:rFonts w:eastAsiaTheme="minorEastAsia" w:hint="eastAsia"/>
          <w:lang w:eastAsia="zh-CN"/>
        </w:rPr>
        <w:t xml:space="preserve"> </w:t>
      </w:r>
      <w:r w:rsidR="00D53ABA">
        <w:rPr>
          <w:rFonts w:eastAsiaTheme="minorEastAsia" w:hint="eastAsia"/>
          <w:lang w:eastAsia="zh-CN"/>
        </w:rPr>
        <w:t xml:space="preserve">are made </w:t>
      </w:r>
      <w:r w:rsidR="00302BD9">
        <w:rPr>
          <w:rFonts w:eastAsiaTheme="minorEastAsia" w:hint="eastAsia"/>
          <w:lang w:eastAsia="zh-CN"/>
        </w:rPr>
        <w:t>in RAN1-104b</w:t>
      </w:r>
      <w:r>
        <w:rPr>
          <w:rFonts w:eastAsiaTheme="minorEastAsia" w:hint="eastAsia"/>
          <w:lang w:eastAsia="zh-CN"/>
        </w:rPr>
        <w:t>[3]</w:t>
      </w:r>
      <w:r w:rsidR="00302BD9">
        <w:rPr>
          <w:rFonts w:eastAsiaTheme="minorEastAsia" w:hint="eastAsia"/>
          <w:lang w:eastAsia="zh-CN"/>
        </w:rPr>
        <w:t xml:space="preserve"> </w:t>
      </w:r>
      <w:r w:rsidR="00D53ABA">
        <w:rPr>
          <w:rFonts w:eastAsiaTheme="minorEastAsia" w:hint="eastAsia"/>
          <w:lang w:eastAsia="zh-CN"/>
        </w:rPr>
        <w:t>and further</w:t>
      </w:r>
      <w:r>
        <w:rPr>
          <w:rFonts w:eastAsiaTheme="minorEastAsia" w:hint="eastAsia"/>
          <w:lang w:eastAsia="zh-CN"/>
        </w:rPr>
        <w:t xml:space="preserve"> </w:t>
      </w:r>
      <w:r w:rsidR="00302BD9">
        <w:rPr>
          <w:rFonts w:eastAsiaTheme="minorEastAsia" w:hint="eastAsia"/>
          <w:lang w:eastAsia="zh-CN"/>
        </w:rPr>
        <w:t>discussed in RAN1-105.</w:t>
      </w:r>
    </w:p>
    <w:tbl>
      <w:tblPr>
        <w:tblStyle w:val="ac"/>
        <w:tblW w:w="0" w:type="auto"/>
        <w:tblLook w:val="04A0" w:firstRow="1" w:lastRow="0" w:firstColumn="1" w:lastColumn="0" w:noHBand="0" w:noVBand="1"/>
      </w:tblPr>
      <w:tblGrid>
        <w:gridCol w:w="10180"/>
      </w:tblGrid>
      <w:tr w:rsidR="00302BD9" w14:paraId="36BCDC2C" w14:textId="77777777" w:rsidTr="00302BD9">
        <w:tc>
          <w:tcPr>
            <w:tcW w:w="10180" w:type="dxa"/>
          </w:tcPr>
          <w:p w14:paraId="52E22947" w14:textId="0E8802B6" w:rsidR="00302BD9" w:rsidRPr="00302BD9" w:rsidRDefault="00302BD9" w:rsidP="00302BD9">
            <w:pPr>
              <w:snapToGrid/>
              <w:spacing w:after="200" w:afterAutospacing="0" w:line="276" w:lineRule="auto"/>
              <w:jc w:val="left"/>
              <w:rPr>
                <w:rFonts w:ascii="Calibri" w:eastAsia="宋体" w:hAnsi="Calibri"/>
                <w:sz w:val="22"/>
                <w:szCs w:val="22"/>
                <w:lang w:val="en-US" w:eastAsia="zh-CN"/>
              </w:rPr>
            </w:pPr>
            <w:r w:rsidRPr="00302BD9">
              <w:rPr>
                <w:rFonts w:ascii="Calibri" w:eastAsia="宋体" w:hAnsi="Calibri"/>
                <w:sz w:val="22"/>
                <w:szCs w:val="22"/>
                <w:highlight w:val="darkYellow"/>
                <w:lang w:val="en-US" w:eastAsia="zh-CN"/>
              </w:rPr>
              <w:t xml:space="preserve">Working Assumption: </w:t>
            </w:r>
            <w:r w:rsidR="005F1199">
              <w:rPr>
                <w:rFonts w:ascii="Calibri" w:eastAsia="宋体" w:hAnsi="Calibri" w:hint="eastAsia"/>
                <w:sz w:val="22"/>
                <w:szCs w:val="22"/>
                <w:lang w:val="en-US" w:eastAsia="zh-CN"/>
              </w:rPr>
              <w:t xml:space="preserve"> </w:t>
            </w:r>
            <w:r w:rsidRPr="00302BD9">
              <w:rPr>
                <w:rFonts w:ascii="Calibri" w:eastAsia="宋体" w:hAnsi="Calibri"/>
                <w:sz w:val="22"/>
                <w:szCs w:val="22"/>
                <w:lang w:val="en-US" w:eastAsia="zh-CN"/>
              </w:rPr>
              <w:t>For HD-FDD, reuse the same principle as Rel-15/16 UE not capable of full-duplex communication</w:t>
            </w:r>
          </w:p>
          <w:p w14:paraId="49565D63" w14:textId="77777777" w:rsidR="00302BD9" w:rsidRPr="00302BD9" w:rsidRDefault="00302BD9" w:rsidP="00302BD9">
            <w:pPr>
              <w:numPr>
                <w:ilvl w:val="0"/>
                <w:numId w:val="35"/>
              </w:numPr>
              <w:snapToGrid/>
              <w:spacing w:after="0" w:afterAutospacing="0" w:line="252" w:lineRule="auto"/>
              <w:contextualSpacing/>
              <w:jc w:val="left"/>
              <w:rPr>
                <w:rFonts w:eastAsia="Times New Roman"/>
                <w:sz w:val="22"/>
                <w:lang w:val="en-US" w:eastAsia="zh-CN"/>
              </w:rPr>
            </w:pPr>
            <w:r w:rsidRPr="00302BD9">
              <w:rPr>
                <w:rFonts w:eastAsia="Times New Roman"/>
                <w:color w:val="000000"/>
                <w:sz w:val="22"/>
                <w:lang w:val="en-US" w:eastAsia="zh-CN"/>
              </w:rPr>
              <w:t>A HD-FDD UE is not expected to transmit in the uplink earlier than [</w:t>
            </w:r>
            <w:r w:rsidRPr="00302BD9">
              <w:rPr>
                <w:rFonts w:eastAsia="Times New Roman"/>
                <w:i/>
                <w:iCs/>
                <w:sz w:val="22"/>
                <w:lang w:val="en-US" w:eastAsia="ko-KR"/>
              </w:rPr>
              <w:t>N</w:t>
            </w:r>
            <w:r w:rsidRPr="00302BD9">
              <w:rPr>
                <w:rFonts w:eastAsia="Times New Roman"/>
                <w:i/>
                <w:iCs/>
                <w:sz w:val="22"/>
                <w:vertAlign w:val="subscript"/>
                <w:lang w:val="en-US" w:eastAsia="ko-KR"/>
              </w:rPr>
              <w:t>RX-TX</w:t>
            </w:r>
            <w:r w:rsidRPr="00302BD9">
              <w:rPr>
                <w:rFonts w:eastAsia="Times New Roman"/>
                <w:i/>
                <w:iCs/>
                <w:color w:val="000000"/>
                <w:sz w:val="22"/>
                <w:lang w:val="en-US" w:eastAsia="zh-CN"/>
              </w:rPr>
              <w:t xml:space="preserve"> T</w:t>
            </w:r>
            <w:r w:rsidRPr="00302BD9">
              <w:rPr>
                <w:rFonts w:eastAsia="Times New Roman"/>
                <w:i/>
                <w:iCs/>
                <w:color w:val="000000"/>
                <w:sz w:val="22"/>
                <w:vertAlign w:val="subscript"/>
                <w:lang w:val="en-US" w:eastAsia="zh-CN"/>
              </w:rPr>
              <w:t>c</w:t>
            </w:r>
            <w:r w:rsidRPr="00302BD9">
              <w:rPr>
                <w:rFonts w:eastAsia="Times New Roman"/>
                <w:color w:val="000000"/>
                <w:sz w:val="22"/>
                <w:lang w:val="en-US" w:eastAsia="zh-CN"/>
              </w:rPr>
              <w:t>] after the end of the last received downlink symbol in the same cell</w:t>
            </w:r>
          </w:p>
          <w:p w14:paraId="11497B94" w14:textId="77777777" w:rsidR="00302BD9" w:rsidRPr="00302BD9" w:rsidRDefault="00302BD9" w:rsidP="00302BD9">
            <w:pPr>
              <w:numPr>
                <w:ilvl w:val="0"/>
                <w:numId w:val="35"/>
              </w:numPr>
              <w:snapToGrid/>
              <w:spacing w:after="0" w:afterAutospacing="0" w:line="252" w:lineRule="auto"/>
              <w:contextualSpacing/>
              <w:jc w:val="left"/>
              <w:rPr>
                <w:rFonts w:eastAsia="Times New Roman"/>
                <w:sz w:val="22"/>
                <w:lang w:val="en-US" w:eastAsia="zh-CN"/>
              </w:rPr>
            </w:pPr>
            <w:r w:rsidRPr="00302BD9">
              <w:rPr>
                <w:rFonts w:eastAsia="Times New Roman"/>
                <w:color w:val="000000"/>
                <w:sz w:val="22"/>
                <w:lang w:val="en-US" w:eastAsia="zh-CN"/>
              </w:rPr>
              <w:t>A HD-FDD UE is not expected to receive in the downlink earlier than[</w:t>
            </w:r>
            <w:r w:rsidRPr="00302BD9">
              <w:rPr>
                <w:rFonts w:eastAsia="Times New Roman"/>
                <w:i/>
                <w:iCs/>
                <w:sz w:val="22"/>
                <w:lang w:val="en-US" w:eastAsia="ko-KR"/>
              </w:rPr>
              <w:t>N</w:t>
            </w:r>
            <w:r w:rsidRPr="00302BD9">
              <w:rPr>
                <w:rFonts w:eastAsia="Times New Roman"/>
                <w:i/>
                <w:iCs/>
                <w:sz w:val="22"/>
                <w:vertAlign w:val="subscript"/>
                <w:lang w:val="en-US" w:eastAsia="ko-KR"/>
              </w:rPr>
              <w:t>TX-RX</w:t>
            </w:r>
            <w:r w:rsidRPr="00302BD9">
              <w:rPr>
                <w:rFonts w:eastAsia="Times New Roman"/>
                <w:i/>
                <w:iCs/>
                <w:color w:val="000000"/>
                <w:sz w:val="22"/>
                <w:lang w:val="en-US" w:eastAsia="zh-CN"/>
              </w:rPr>
              <w:t xml:space="preserve"> T</w:t>
            </w:r>
            <w:r w:rsidRPr="00302BD9">
              <w:rPr>
                <w:rFonts w:eastAsia="Times New Roman"/>
                <w:i/>
                <w:iCs/>
                <w:color w:val="000000"/>
                <w:sz w:val="22"/>
                <w:vertAlign w:val="subscript"/>
                <w:lang w:val="en-US" w:eastAsia="zh-CN"/>
              </w:rPr>
              <w:t>c</w:t>
            </w:r>
            <w:r w:rsidRPr="00302BD9">
              <w:rPr>
                <w:rFonts w:eastAsia="Times New Roman"/>
                <w:color w:val="000000"/>
                <w:sz w:val="22"/>
                <w:lang w:val="en-US" w:eastAsia="zh-CN"/>
              </w:rPr>
              <w:t>] after the end of the last transmitted uplink symbol in the same cell</w:t>
            </w:r>
          </w:p>
          <w:p w14:paraId="4B16A3B9" w14:textId="77777777" w:rsidR="00302BD9" w:rsidRPr="00302BD9" w:rsidRDefault="00302BD9" w:rsidP="00302BD9">
            <w:pPr>
              <w:numPr>
                <w:ilvl w:val="0"/>
                <w:numId w:val="35"/>
              </w:numPr>
              <w:snapToGrid/>
              <w:spacing w:after="0" w:afterAutospacing="0" w:line="252" w:lineRule="auto"/>
              <w:contextualSpacing/>
              <w:jc w:val="left"/>
              <w:rPr>
                <w:rFonts w:eastAsia="Times New Roman"/>
                <w:sz w:val="22"/>
                <w:lang w:val="en-US" w:eastAsia="zh-CN"/>
              </w:rPr>
            </w:pPr>
            <w:r w:rsidRPr="00302BD9">
              <w:rPr>
                <w:rFonts w:eastAsia="Times New Roman"/>
                <w:sz w:val="22"/>
                <w:lang w:val="en-US" w:eastAsia="ko-KR"/>
              </w:rPr>
              <w:t>FFS N</w:t>
            </w:r>
            <w:r w:rsidRPr="00302BD9">
              <w:rPr>
                <w:rFonts w:eastAsia="Times New Roman"/>
                <w:sz w:val="22"/>
                <w:vertAlign w:val="subscript"/>
                <w:lang w:val="en-US" w:eastAsia="ko-KR"/>
              </w:rPr>
              <w:t xml:space="preserve">TX-RX </w:t>
            </w:r>
            <w:r w:rsidRPr="00302BD9">
              <w:rPr>
                <w:rFonts w:eastAsia="Times New Roman"/>
                <w:sz w:val="22"/>
                <w:lang w:val="en-US" w:eastAsia="ko-KR"/>
              </w:rPr>
              <w:t>and N</w:t>
            </w:r>
            <w:r w:rsidRPr="00302BD9">
              <w:rPr>
                <w:rFonts w:eastAsia="Times New Roman"/>
                <w:sz w:val="22"/>
                <w:vertAlign w:val="subscript"/>
                <w:lang w:val="en-US" w:eastAsia="ko-KR"/>
              </w:rPr>
              <w:t>RX-TX</w:t>
            </w:r>
          </w:p>
          <w:p w14:paraId="3E93CA92" w14:textId="77777777" w:rsidR="00302BD9" w:rsidRPr="00302BD9" w:rsidRDefault="00302BD9" w:rsidP="00302BD9">
            <w:pPr>
              <w:numPr>
                <w:ilvl w:val="0"/>
                <w:numId w:val="35"/>
              </w:numPr>
              <w:snapToGrid/>
              <w:spacing w:after="0" w:afterAutospacing="0" w:line="252" w:lineRule="auto"/>
              <w:contextualSpacing/>
              <w:jc w:val="left"/>
              <w:rPr>
                <w:rFonts w:eastAsia="Times New Roman"/>
                <w:sz w:val="22"/>
                <w:lang w:val="en-US" w:eastAsia="zh-CN"/>
              </w:rPr>
            </w:pPr>
            <w:r w:rsidRPr="00302BD9">
              <w:rPr>
                <w:rFonts w:eastAsia="Times New Roman"/>
                <w:sz w:val="22"/>
                <w:lang w:val="en-US" w:eastAsia="zh-CN"/>
              </w:rPr>
              <w:t>FFS: how it jointly</w:t>
            </w:r>
            <w:r w:rsidRPr="00302BD9">
              <w:rPr>
                <w:rFonts w:eastAsia="Times New Roman"/>
                <w:sz w:val="22"/>
                <w:lang w:val="en-US" w:eastAsia="ko-KR"/>
              </w:rPr>
              <w:t xml:space="preserve"> works with the agreement for other collision cases</w:t>
            </w:r>
            <w:r w:rsidRPr="00302BD9">
              <w:rPr>
                <w:rFonts w:eastAsia="Times New Roman"/>
                <w:sz w:val="22"/>
                <w:lang w:val="en-US" w:eastAsia="zh-CN"/>
              </w:rPr>
              <w:t xml:space="preserve"> </w:t>
            </w:r>
          </w:p>
          <w:p w14:paraId="4E127FC7" w14:textId="77777777" w:rsidR="00302BD9" w:rsidRPr="00302BD9" w:rsidRDefault="00302BD9" w:rsidP="005267AF">
            <w:pPr>
              <w:rPr>
                <w:rFonts w:eastAsiaTheme="minorEastAsia"/>
                <w:b/>
                <w:sz w:val="28"/>
                <w:u w:val="single"/>
                <w:lang w:val="en-US" w:eastAsia="zh-CN"/>
              </w:rPr>
            </w:pPr>
          </w:p>
        </w:tc>
      </w:tr>
    </w:tbl>
    <w:p w14:paraId="219895D2" w14:textId="7812F460" w:rsidR="00D53ABA" w:rsidRDefault="004C6272" w:rsidP="004B7FD1">
      <w:pPr>
        <w:rPr>
          <w:rFonts w:eastAsia="等线"/>
          <w:lang w:val="en-US" w:eastAsia="zh-CN"/>
        </w:rPr>
      </w:pPr>
      <w:bookmarkStart w:id="27" w:name="OLE_LINK18"/>
      <w:bookmarkStart w:id="28" w:name="OLE_LINK19"/>
      <w:r>
        <w:rPr>
          <w:rFonts w:eastAsia="等线"/>
          <w:lang w:val="en-US" w:eastAsia="zh-CN"/>
        </w:rPr>
        <w:t>T</w:t>
      </w:r>
      <w:r>
        <w:rPr>
          <w:rFonts w:eastAsia="等线" w:hint="eastAsia"/>
          <w:lang w:val="en-US" w:eastAsia="zh-CN"/>
        </w:rPr>
        <w:t>he work assumption give</w:t>
      </w:r>
      <w:r w:rsidR="005950D9">
        <w:rPr>
          <w:rFonts w:eastAsia="等线" w:hint="eastAsia"/>
          <w:lang w:val="en-US" w:eastAsia="zh-CN"/>
        </w:rPr>
        <w:t>s</w:t>
      </w:r>
      <w:r>
        <w:rPr>
          <w:rFonts w:eastAsia="等线" w:hint="eastAsia"/>
          <w:lang w:val="en-US" w:eastAsia="zh-CN"/>
        </w:rPr>
        <w:t xml:space="preserve"> a general principle for the </w:t>
      </w:r>
      <w:r w:rsidR="004B7FD1">
        <w:rPr>
          <w:rFonts w:eastAsia="等线" w:hint="eastAsia"/>
          <w:lang w:val="en-US" w:eastAsia="zh-CN"/>
        </w:rPr>
        <w:t xml:space="preserve">switching operation of HD-FDD UEs. </w:t>
      </w:r>
      <w:r w:rsidR="00D53ABA">
        <w:rPr>
          <w:rFonts w:eastAsia="等线"/>
          <w:lang w:val="en-US" w:eastAsia="zh-CN"/>
        </w:rPr>
        <w:t>I</w:t>
      </w:r>
      <w:r w:rsidR="00D53ABA">
        <w:rPr>
          <w:rFonts w:eastAsia="等线" w:hint="eastAsia"/>
          <w:lang w:val="en-US" w:eastAsia="zh-CN"/>
        </w:rPr>
        <w:t xml:space="preserve">n </w:t>
      </w:r>
      <w:r w:rsidR="00D53ABA">
        <w:rPr>
          <w:rFonts w:eastAsia="等线"/>
          <w:lang w:val="en-US" w:eastAsia="zh-CN"/>
        </w:rPr>
        <w:t xml:space="preserve">the </w:t>
      </w:r>
      <w:r w:rsidR="00D53ABA">
        <w:rPr>
          <w:rFonts w:eastAsia="等线" w:hint="eastAsia"/>
          <w:lang w:val="en-US" w:eastAsia="zh-CN"/>
        </w:rPr>
        <w:t xml:space="preserve">mail </w:t>
      </w:r>
      <w:r w:rsidR="00D53ABA">
        <w:rPr>
          <w:rFonts w:eastAsia="等线"/>
          <w:lang w:val="en-US" w:eastAsia="zh-CN"/>
        </w:rPr>
        <w:t>discussion</w:t>
      </w:r>
      <w:r w:rsidR="00922C50">
        <w:rPr>
          <w:rFonts w:eastAsia="等线" w:hint="eastAsia"/>
          <w:lang w:val="en-US" w:eastAsia="zh-CN"/>
        </w:rPr>
        <w:t xml:space="preserve"> of </w:t>
      </w:r>
      <w:r w:rsidR="00922C50">
        <w:rPr>
          <w:rFonts w:eastAsia="等线"/>
          <w:lang w:val="en-US" w:eastAsia="zh-CN"/>
        </w:rPr>
        <w:t xml:space="preserve">the </w:t>
      </w:r>
      <w:r w:rsidR="00922C50">
        <w:rPr>
          <w:rFonts w:eastAsia="等线" w:hint="eastAsia"/>
          <w:lang w:val="en-US" w:eastAsia="zh-CN"/>
        </w:rPr>
        <w:t>last meeting</w:t>
      </w:r>
      <w:r w:rsidR="00D53ABA">
        <w:rPr>
          <w:rFonts w:eastAsia="等线" w:hint="eastAsia"/>
          <w:lang w:val="en-US" w:eastAsia="zh-CN"/>
        </w:rPr>
        <w:t xml:space="preserve">, most </w:t>
      </w:r>
      <w:r w:rsidR="00D53ABA">
        <w:rPr>
          <w:rFonts w:eastAsia="等线"/>
          <w:lang w:val="en-US" w:eastAsia="zh-CN"/>
        </w:rPr>
        <w:t>companies</w:t>
      </w:r>
      <w:r w:rsidR="00D53ABA">
        <w:rPr>
          <w:rFonts w:eastAsia="等线" w:hint="eastAsia"/>
          <w:lang w:val="en-US" w:eastAsia="zh-CN"/>
        </w:rPr>
        <w:t xml:space="preserve"> agree that a clear rule for UE </w:t>
      </w:r>
      <w:r w:rsidR="00D53ABA">
        <w:rPr>
          <w:rFonts w:eastAsia="等线"/>
          <w:lang w:val="en-US" w:eastAsia="zh-CN"/>
        </w:rPr>
        <w:t>behavior</w:t>
      </w:r>
      <w:r w:rsidR="00D53ABA">
        <w:rPr>
          <w:rFonts w:eastAsia="等线" w:hint="eastAsia"/>
          <w:lang w:val="en-US" w:eastAsia="zh-CN"/>
        </w:rPr>
        <w:t xml:space="preserve"> should be defined to deal with </w:t>
      </w:r>
      <w:r w:rsidR="00D53ABA">
        <w:rPr>
          <w:rFonts w:eastAsia="等线"/>
          <w:lang w:val="en-US" w:eastAsia="zh-CN"/>
        </w:rPr>
        <w:t xml:space="preserve">the </w:t>
      </w:r>
      <w:r w:rsidR="00D53ABA" w:rsidRPr="00D53ABA">
        <w:rPr>
          <w:rFonts w:eastAsia="等线"/>
          <w:lang w:val="en-US" w:eastAsia="zh-CN"/>
        </w:rPr>
        <w:t xml:space="preserve">collision </w:t>
      </w:r>
      <w:r w:rsidR="00D53ABA">
        <w:rPr>
          <w:rFonts w:eastAsia="等线" w:hint="eastAsia"/>
          <w:lang w:val="en-US" w:eastAsia="zh-CN"/>
        </w:rPr>
        <w:t xml:space="preserve">when a </w:t>
      </w:r>
      <w:r w:rsidR="00D53ABA" w:rsidRPr="00D53ABA">
        <w:rPr>
          <w:rFonts w:eastAsia="等线"/>
          <w:lang w:val="en-US" w:eastAsia="zh-CN"/>
        </w:rPr>
        <w:t xml:space="preserve">gap between DL and UL symbols may be less than </w:t>
      </w:r>
      <w:proofErr w:type="spellStart"/>
      <w:r w:rsidR="00D53ABA" w:rsidRPr="00D53ABA">
        <w:rPr>
          <w:rFonts w:eastAsia="等线"/>
          <w:lang w:val="en-US" w:eastAsia="zh-CN"/>
        </w:rPr>
        <w:t>Tx</w:t>
      </w:r>
      <w:proofErr w:type="spellEnd"/>
      <w:r w:rsidR="00D53ABA" w:rsidRPr="00D53ABA">
        <w:rPr>
          <w:rFonts w:eastAsia="等线"/>
          <w:lang w:val="en-US" w:eastAsia="zh-CN"/>
        </w:rPr>
        <w:t>/Rx switching time</w:t>
      </w:r>
      <w:r w:rsidR="00D53ABA">
        <w:rPr>
          <w:rFonts w:eastAsia="等线" w:hint="eastAsia"/>
          <w:lang w:val="en-US" w:eastAsia="zh-CN"/>
        </w:rPr>
        <w:t xml:space="preserve">. </w:t>
      </w:r>
      <w:r w:rsidR="00651553">
        <w:rPr>
          <w:rFonts w:eastAsia="等线"/>
          <w:lang w:val="en-US" w:eastAsia="zh-CN"/>
        </w:rPr>
        <w:t>F</w:t>
      </w:r>
      <w:r w:rsidR="00651553">
        <w:rPr>
          <w:rFonts w:eastAsia="等线" w:hint="eastAsia"/>
          <w:lang w:val="en-US" w:eastAsia="zh-CN"/>
        </w:rPr>
        <w:t>or example, in a cell with zero timing-a</w:t>
      </w:r>
      <w:r w:rsidR="001B72EF">
        <w:rPr>
          <w:rFonts w:eastAsia="等线"/>
          <w:lang w:val="en-US" w:eastAsia="zh-CN"/>
        </w:rPr>
        <w:t>dv</w:t>
      </w:r>
      <w:r w:rsidR="00651553">
        <w:rPr>
          <w:rFonts w:eastAsia="等线" w:hint="eastAsia"/>
          <w:lang w:val="en-US" w:eastAsia="zh-CN"/>
        </w:rPr>
        <w:t xml:space="preserve">ance-offset, if a UE is scheduled to transmit in symbols preceding some DL symbols, </w:t>
      </w:r>
      <w:bookmarkStart w:id="29" w:name="_GoBack"/>
      <w:bookmarkEnd w:id="29"/>
      <w:r w:rsidR="00651553">
        <w:rPr>
          <w:rFonts w:eastAsia="等线" w:hint="eastAsia"/>
          <w:lang w:val="en-US" w:eastAsia="zh-CN"/>
        </w:rPr>
        <w:t xml:space="preserve">the UE </w:t>
      </w:r>
      <w:proofErr w:type="spellStart"/>
      <w:r w:rsidR="00651553">
        <w:rPr>
          <w:rFonts w:eastAsia="等线" w:hint="eastAsia"/>
          <w:lang w:val="en-US" w:eastAsia="zh-CN"/>
        </w:rPr>
        <w:t>can not</w:t>
      </w:r>
      <w:proofErr w:type="spellEnd"/>
      <w:r w:rsidR="00651553">
        <w:rPr>
          <w:rFonts w:eastAsia="等线" w:hint="eastAsia"/>
          <w:lang w:val="en-US" w:eastAsia="zh-CN"/>
        </w:rPr>
        <w:t xml:space="preserve"> get enough time </w:t>
      </w:r>
      <w:r w:rsidR="001B72EF">
        <w:rPr>
          <w:rFonts w:eastAsia="等线"/>
          <w:lang w:val="en-US" w:eastAsia="zh-CN"/>
        </w:rPr>
        <w:t xml:space="preserve">to </w:t>
      </w:r>
      <w:r w:rsidR="00651553">
        <w:rPr>
          <w:rFonts w:eastAsia="等线" w:hint="eastAsia"/>
          <w:lang w:val="en-US" w:eastAsia="zh-CN"/>
        </w:rPr>
        <w:t xml:space="preserve">do the </w:t>
      </w:r>
      <w:r w:rsidR="00F16B48">
        <w:rPr>
          <w:rFonts w:eastAsia="等线" w:hint="eastAsia"/>
          <w:lang w:val="en-US" w:eastAsia="zh-CN"/>
        </w:rPr>
        <w:t xml:space="preserve">UL-DL </w:t>
      </w:r>
      <w:r w:rsidR="00651553">
        <w:rPr>
          <w:rFonts w:eastAsia="等线" w:hint="eastAsia"/>
          <w:lang w:val="en-US" w:eastAsia="zh-CN"/>
        </w:rPr>
        <w:t>switching.</w:t>
      </w:r>
      <w:r w:rsidR="00F16B48">
        <w:rPr>
          <w:rFonts w:eastAsia="等线" w:hint="eastAsia"/>
          <w:lang w:val="en-US" w:eastAsia="zh-CN"/>
        </w:rPr>
        <w:t xml:space="preserve"> </w:t>
      </w:r>
      <w:r w:rsidR="00F62BE1" w:rsidRPr="00F62BE1">
        <w:rPr>
          <w:rFonts w:eastAsia="等线"/>
          <w:lang w:val="en-US" w:eastAsia="zh-CN"/>
        </w:rPr>
        <w:t xml:space="preserve">Compared </w:t>
      </w:r>
      <w:r w:rsidR="001E6DEE">
        <w:rPr>
          <w:rFonts w:eastAsia="等线"/>
          <w:lang w:val="en-US" w:eastAsia="zh-CN"/>
        </w:rPr>
        <w:t xml:space="preserve">to a </w:t>
      </w:r>
      <w:r w:rsidR="001E6DEE">
        <w:rPr>
          <w:rFonts w:eastAsia="等线" w:hint="eastAsia"/>
          <w:lang w:val="en-US" w:eastAsia="zh-CN"/>
        </w:rPr>
        <w:t>similar</w:t>
      </w:r>
      <w:r w:rsidR="00F62BE1" w:rsidRPr="00F62BE1">
        <w:rPr>
          <w:rFonts w:eastAsia="等线"/>
          <w:lang w:val="en-US" w:eastAsia="zh-CN"/>
        </w:rPr>
        <w:t xml:space="preserve"> case in TDD, a gap with </w:t>
      </w:r>
      <w:r w:rsidR="001E6DEE">
        <w:rPr>
          <w:rFonts w:eastAsia="等线"/>
          <w:lang w:val="en-US" w:eastAsia="zh-CN"/>
        </w:rPr>
        <w:t xml:space="preserve">a </w:t>
      </w:r>
      <w:r w:rsidR="00F62BE1" w:rsidRPr="00F62BE1">
        <w:rPr>
          <w:rFonts w:eastAsia="等线"/>
          <w:lang w:val="en-US" w:eastAsia="zh-CN"/>
        </w:rPr>
        <w:t>non-zero timing-advance-offset will be used as the switch time</w:t>
      </w:r>
      <w:r w:rsidR="00F16B48">
        <w:rPr>
          <w:rFonts w:eastAsia="等线" w:hint="eastAsia"/>
          <w:lang w:val="en-US" w:eastAsia="zh-CN"/>
        </w:rPr>
        <w:t xml:space="preserve">. </w:t>
      </w:r>
      <w:r w:rsidR="00E73585">
        <w:rPr>
          <w:rFonts w:eastAsia="等线"/>
          <w:lang w:val="en-US" w:eastAsia="zh-CN"/>
        </w:rPr>
        <w:t>A</w:t>
      </w:r>
      <w:r w:rsidR="00E73585">
        <w:rPr>
          <w:rFonts w:eastAsia="等线" w:hint="eastAsia"/>
          <w:lang w:val="en-US" w:eastAsia="zh-CN"/>
        </w:rPr>
        <w:t>s interpret</w:t>
      </w:r>
      <w:r w:rsidR="00D53ABA">
        <w:rPr>
          <w:rFonts w:eastAsia="等线" w:hint="eastAsia"/>
          <w:lang w:val="en-US" w:eastAsia="zh-CN"/>
        </w:rPr>
        <w:t>ed</w:t>
      </w:r>
      <w:r w:rsidR="00E73585">
        <w:rPr>
          <w:rFonts w:eastAsia="等线" w:hint="eastAsia"/>
          <w:lang w:val="en-US" w:eastAsia="zh-CN"/>
        </w:rPr>
        <w:t xml:space="preserve"> in </w:t>
      </w:r>
      <w:r w:rsidR="00D53ABA">
        <w:rPr>
          <w:rFonts w:eastAsia="等线" w:hint="eastAsia"/>
          <w:lang w:val="en-US" w:eastAsia="zh-CN"/>
        </w:rPr>
        <w:t xml:space="preserve">our </w:t>
      </w:r>
      <w:r w:rsidR="00E73585">
        <w:rPr>
          <w:rFonts w:eastAsia="等线" w:hint="eastAsia"/>
          <w:lang w:val="en-US" w:eastAsia="zh-CN"/>
        </w:rPr>
        <w:t>previous contributions, for a DL reception</w:t>
      </w:r>
      <w:r w:rsidR="00D53ABA">
        <w:rPr>
          <w:rFonts w:eastAsia="等线" w:hint="eastAsia"/>
          <w:lang w:val="en-US" w:eastAsia="zh-CN"/>
        </w:rPr>
        <w:t xml:space="preserve"> or UL transmission of HDD UE</w:t>
      </w:r>
      <w:r w:rsidR="00E73585">
        <w:rPr>
          <w:rFonts w:eastAsia="等线" w:hint="eastAsia"/>
          <w:lang w:val="en-US" w:eastAsia="zh-CN"/>
        </w:rPr>
        <w:t xml:space="preserve">, some symbols </w:t>
      </w:r>
      <w:r w:rsidR="00D53ABA">
        <w:rPr>
          <w:rFonts w:eastAsia="等线" w:hint="eastAsia"/>
          <w:lang w:val="en-US" w:eastAsia="zh-CN"/>
        </w:rPr>
        <w:t>around the transmission should be</w:t>
      </w:r>
      <w:r w:rsidR="00E73585">
        <w:rPr>
          <w:rFonts w:eastAsia="等线" w:hint="eastAsia"/>
          <w:lang w:val="en-US" w:eastAsia="zh-CN"/>
        </w:rPr>
        <w:t xml:space="preserve"> reserved to </w:t>
      </w:r>
      <w:r w:rsidR="00D53ABA">
        <w:rPr>
          <w:rFonts w:eastAsia="等线" w:hint="eastAsia"/>
          <w:lang w:val="en-US" w:eastAsia="zh-CN"/>
        </w:rPr>
        <w:t>guard</w:t>
      </w:r>
      <w:r w:rsidR="00E73585">
        <w:rPr>
          <w:rFonts w:eastAsia="等线" w:hint="eastAsia"/>
          <w:lang w:val="en-US" w:eastAsia="zh-CN"/>
        </w:rPr>
        <w:t xml:space="preserve"> </w:t>
      </w:r>
      <w:r w:rsidR="00D53ABA">
        <w:rPr>
          <w:rFonts w:eastAsia="等线" w:hint="eastAsia"/>
          <w:lang w:val="en-US" w:eastAsia="zh-CN"/>
        </w:rPr>
        <w:t>a potential</w:t>
      </w:r>
      <w:r w:rsidR="00E73585">
        <w:rPr>
          <w:rFonts w:eastAsia="等线" w:hint="eastAsia"/>
          <w:lang w:val="en-US" w:eastAsia="zh-CN"/>
        </w:rPr>
        <w:t xml:space="preserve"> switching </w:t>
      </w:r>
      <w:r w:rsidR="00D53ABA">
        <w:rPr>
          <w:rFonts w:eastAsia="等线" w:hint="eastAsia"/>
          <w:lang w:val="en-US" w:eastAsia="zh-CN"/>
        </w:rPr>
        <w:t xml:space="preserve">operation. </w:t>
      </w:r>
    </w:p>
    <w:bookmarkEnd w:id="27"/>
    <w:bookmarkEnd w:id="28"/>
    <w:p w14:paraId="3349CA21" w14:textId="3C5A3E1D" w:rsidR="004B7FD1" w:rsidRPr="00D53ABA" w:rsidRDefault="00D53ABA" w:rsidP="00302BD9">
      <w:pPr>
        <w:rPr>
          <w:rFonts w:eastAsiaTheme="minorEastAsia"/>
          <w:b/>
          <w:lang w:eastAsia="zh-CN"/>
        </w:rPr>
      </w:pPr>
      <w:r w:rsidRPr="00D53ABA">
        <w:rPr>
          <w:rFonts w:eastAsiaTheme="minorEastAsia"/>
          <w:b/>
          <w:lang w:eastAsia="zh-CN"/>
        </w:rPr>
        <w:t>P</w:t>
      </w:r>
      <w:r w:rsidRPr="00D53ABA">
        <w:rPr>
          <w:rFonts w:eastAsiaTheme="minorEastAsia" w:hint="eastAsia"/>
          <w:b/>
          <w:lang w:eastAsia="zh-CN"/>
        </w:rPr>
        <w:t>roposal</w:t>
      </w:r>
      <w:r>
        <w:rPr>
          <w:rFonts w:eastAsiaTheme="minorEastAsia" w:hint="eastAsia"/>
          <w:b/>
          <w:lang w:eastAsia="zh-CN"/>
        </w:rPr>
        <w:t xml:space="preserve"> 3</w:t>
      </w:r>
      <w:r w:rsidRPr="00D53ABA">
        <w:rPr>
          <w:rFonts w:eastAsiaTheme="minorEastAsia" w:hint="eastAsia"/>
          <w:b/>
          <w:lang w:eastAsia="zh-CN"/>
        </w:rPr>
        <w:t xml:space="preserve">: </w:t>
      </w:r>
      <w:r w:rsidR="00105479" w:rsidRPr="00105479">
        <w:rPr>
          <w:rFonts w:eastAsiaTheme="minorEastAsia"/>
          <w:b/>
          <w:lang w:eastAsia="zh-CN"/>
        </w:rPr>
        <w:t>Adequate</w:t>
      </w:r>
      <w:r w:rsidRPr="00D53ABA">
        <w:rPr>
          <w:rFonts w:eastAsiaTheme="minorEastAsia"/>
          <w:b/>
          <w:lang w:eastAsia="zh-CN"/>
        </w:rPr>
        <w:t xml:space="preserve"> </w:t>
      </w:r>
      <w:proofErr w:type="spellStart"/>
      <w:r w:rsidRPr="00D53ABA">
        <w:rPr>
          <w:rFonts w:eastAsiaTheme="minorEastAsia"/>
          <w:b/>
          <w:lang w:eastAsia="zh-CN"/>
        </w:rPr>
        <w:t>Tx</w:t>
      </w:r>
      <w:proofErr w:type="spellEnd"/>
      <w:r w:rsidRPr="00D53ABA">
        <w:rPr>
          <w:rFonts w:eastAsiaTheme="minorEastAsia"/>
          <w:b/>
          <w:lang w:eastAsia="zh-CN"/>
        </w:rPr>
        <w:t xml:space="preserve">/Rx switching time </w:t>
      </w:r>
      <w:r w:rsidRPr="00D53ABA">
        <w:rPr>
          <w:rFonts w:eastAsiaTheme="minorEastAsia" w:hint="eastAsia"/>
          <w:b/>
          <w:lang w:eastAsia="zh-CN"/>
        </w:rPr>
        <w:t xml:space="preserve">should be defined </w:t>
      </w:r>
      <w:r w:rsidR="00105479">
        <w:rPr>
          <w:rFonts w:eastAsiaTheme="minorEastAsia" w:hint="eastAsia"/>
          <w:b/>
          <w:lang w:eastAsia="zh-CN"/>
        </w:rPr>
        <w:t>for</w:t>
      </w:r>
      <w:r w:rsidR="00105479" w:rsidRPr="00D53ABA">
        <w:rPr>
          <w:rFonts w:eastAsiaTheme="minorEastAsia"/>
          <w:b/>
          <w:lang w:eastAsia="zh-CN"/>
        </w:rPr>
        <w:t xml:space="preserve"> </w:t>
      </w:r>
      <w:r w:rsidR="00105479">
        <w:rPr>
          <w:rFonts w:eastAsiaTheme="minorEastAsia" w:hint="eastAsia"/>
          <w:b/>
          <w:lang w:eastAsia="zh-CN"/>
        </w:rPr>
        <w:t>HD-FDD</w:t>
      </w:r>
      <w:r w:rsidR="00105479" w:rsidRPr="00D53ABA">
        <w:rPr>
          <w:rFonts w:eastAsiaTheme="minorEastAsia"/>
          <w:b/>
          <w:lang w:eastAsia="zh-CN"/>
        </w:rPr>
        <w:t xml:space="preserve"> UE UL/DL operations</w:t>
      </w:r>
    </w:p>
    <w:p w14:paraId="44BFC1D3" w14:textId="77777777" w:rsidR="0024685B" w:rsidRPr="00743709" w:rsidRDefault="0024685B" w:rsidP="00496DF2">
      <w:pPr>
        <w:pStyle w:val="10"/>
        <w:numPr>
          <w:ilvl w:val="0"/>
          <w:numId w:val="37"/>
        </w:numPr>
        <w:spacing w:after="180"/>
      </w:pPr>
      <w:r w:rsidRPr="00496DF2">
        <w:rPr>
          <w:color w:val="000000" w:themeColor="text1"/>
          <w:lang w:val="en-US"/>
        </w:rPr>
        <w:lastRenderedPageBreak/>
        <w:t>Conclusion</w:t>
      </w:r>
    </w:p>
    <w:p w14:paraId="0B7B8C21" w14:textId="57E60BAF" w:rsidR="007957EC" w:rsidRDefault="0024685B" w:rsidP="0024685B">
      <w:pPr>
        <w:rPr>
          <w:rFonts w:eastAsiaTheme="minorEastAsia"/>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7FBCAF55" w14:textId="77777777" w:rsidR="00936F6B" w:rsidRPr="00315259" w:rsidRDefault="00936F6B" w:rsidP="00875016">
      <w:pPr>
        <w:jc w:val="left"/>
        <w:rPr>
          <w:rFonts w:eastAsiaTheme="minorEastAsia"/>
          <w:b/>
          <w:lang w:eastAsia="zh-CN"/>
        </w:rPr>
      </w:pPr>
      <w:r w:rsidRPr="00315259">
        <w:rPr>
          <w:rFonts w:eastAsiaTheme="minorEastAsia"/>
          <w:b/>
          <w:lang w:eastAsia="zh-CN"/>
        </w:rPr>
        <w:t>P</w:t>
      </w:r>
      <w:r w:rsidRPr="00315259">
        <w:rPr>
          <w:rFonts w:eastAsiaTheme="minorEastAsia" w:hint="eastAsia"/>
          <w:b/>
          <w:lang w:eastAsia="zh-CN"/>
        </w:rPr>
        <w:t>roposal</w:t>
      </w:r>
      <w:r>
        <w:rPr>
          <w:rFonts w:eastAsiaTheme="minorEastAsia" w:hint="eastAsia"/>
          <w:b/>
          <w:lang w:eastAsia="zh-CN"/>
        </w:rPr>
        <w:t xml:space="preserve"> 1</w:t>
      </w:r>
      <w:r w:rsidRPr="00315259">
        <w:rPr>
          <w:rFonts w:eastAsiaTheme="minorEastAsia" w:hint="eastAsia"/>
          <w:b/>
          <w:lang w:eastAsia="zh-CN"/>
        </w:rPr>
        <w:t xml:space="preserve">: </w:t>
      </w:r>
      <w:r>
        <w:rPr>
          <w:rFonts w:eastAsiaTheme="minorEastAsia" w:hint="eastAsia"/>
          <w:b/>
          <w:lang w:eastAsia="zh-CN"/>
        </w:rPr>
        <w:t>S</w:t>
      </w:r>
      <w:r w:rsidRPr="00315259">
        <w:rPr>
          <w:rFonts w:eastAsiaTheme="minorEastAsia" w:hint="eastAsia"/>
          <w:b/>
          <w:lang w:eastAsia="zh-CN"/>
        </w:rPr>
        <w:t xml:space="preserve">upport option1 </w:t>
      </w:r>
      <w:r>
        <w:rPr>
          <w:rFonts w:eastAsiaTheme="minorEastAsia" w:hint="eastAsia"/>
          <w:b/>
          <w:lang w:eastAsia="zh-CN"/>
        </w:rPr>
        <w:t>as</w:t>
      </w:r>
      <w:r w:rsidRPr="00315259">
        <w:rPr>
          <w:rFonts w:eastAsiaTheme="minorEastAsia" w:hint="eastAsia"/>
          <w:b/>
          <w:lang w:eastAsia="zh-CN"/>
        </w:rPr>
        <w:t xml:space="preserve"> the </w:t>
      </w:r>
      <w:r>
        <w:rPr>
          <w:rFonts w:eastAsiaTheme="minorEastAsia" w:hint="eastAsia"/>
          <w:b/>
          <w:lang w:eastAsia="zh-CN"/>
        </w:rPr>
        <w:t xml:space="preserve">collision handling principle when a </w:t>
      </w:r>
      <w:r w:rsidRPr="00315259">
        <w:rPr>
          <w:rFonts w:eastAsiaTheme="minorEastAsia"/>
          <w:b/>
          <w:lang w:eastAsia="zh-CN"/>
        </w:rPr>
        <w:t>valid RO overlap</w:t>
      </w:r>
      <w:r>
        <w:rPr>
          <w:rFonts w:eastAsiaTheme="minorEastAsia" w:hint="eastAsia"/>
          <w:b/>
          <w:lang w:eastAsia="zh-CN"/>
        </w:rPr>
        <w:t>s</w:t>
      </w:r>
      <w:r w:rsidRPr="00315259">
        <w:rPr>
          <w:rFonts w:eastAsiaTheme="minorEastAsia"/>
          <w:b/>
          <w:lang w:eastAsia="zh-CN"/>
        </w:rPr>
        <w:t xml:space="preserve"> with </w:t>
      </w:r>
      <w:r>
        <w:rPr>
          <w:rFonts w:eastAsiaTheme="minorEastAsia" w:hint="eastAsia"/>
          <w:b/>
          <w:lang w:eastAsia="zh-CN"/>
        </w:rPr>
        <w:t xml:space="preserve">a </w:t>
      </w:r>
      <w:r w:rsidRPr="00315259">
        <w:rPr>
          <w:rFonts w:eastAsiaTheme="minorEastAsia"/>
          <w:b/>
          <w:lang w:eastAsia="zh-CN"/>
        </w:rPr>
        <w:t>PDCCH in Type 0/0A/1/2 CSS set</w:t>
      </w:r>
      <w:r w:rsidRPr="00315259">
        <w:rPr>
          <w:rFonts w:eastAsiaTheme="minorEastAsia" w:hint="eastAsia"/>
          <w:b/>
          <w:lang w:eastAsia="zh-CN"/>
        </w:rPr>
        <w:t xml:space="preserve"> </w:t>
      </w:r>
      <w:r>
        <w:rPr>
          <w:rFonts w:eastAsiaTheme="minorEastAsia" w:hint="eastAsia"/>
          <w:b/>
          <w:lang w:eastAsia="zh-CN"/>
        </w:rPr>
        <w:t>or</w:t>
      </w:r>
      <w:r w:rsidRPr="00315259">
        <w:rPr>
          <w:rFonts w:eastAsiaTheme="minorEastAsia"/>
          <w:b/>
          <w:lang w:eastAsia="zh-CN"/>
        </w:rPr>
        <w:t xml:space="preserve"> </w:t>
      </w:r>
      <w:r>
        <w:rPr>
          <w:rFonts w:eastAsiaTheme="minorEastAsia" w:hint="eastAsia"/>
          <w:b/>
          <w:lang w:eastAsia="zh-CN"/>
        </w:rPr>
        <w:t xml:space="preserve">a </w:t>
      </w:r>
      <w:r w:rsidRPr="00315259">
        <w:rPr>
          <w:rFonts w:eastAsiaTheme="minorEastAsia"/>
          <w:b/>
          <w:lang w:eastAsia="zh-CN"/>
        </w:rPr>
        <w:t>UE-dedicated configured DL reception</w:t>
      </w:r>
    </w:p>
    <w:p w14:paraId="049F527C" w14:textId="77777777" w:rsidR="00936F6B" w:rsidRDefault="00936F6B" w:rsidP="00875016">
      <w:pPr>
        <w:jc w:val="left"/>
        <w:rPr>
          <w:rFonts w:eastAsiaTheme="minorEastAsia"/>
          <w:b/>
          <w:lang w:eastAsia="zh-CN"/>
        </w:rPr>
      </w:pPr>
      <w:r w:rsidRPr="00554BFE">
        <w:rPr>
          <w:rFonts w:eastAsiaTheme="minorEastAsia" w:hint="eastAsia"/>
          <w:b/>
          <w:lang w:eastAsia="zh-CN"/>
        </w:rPr>
        <w:t xml:space="preserve">Proposal </w:t>
      </w:r>
      <w:r>
        <w:rPr>
          <w:rFonts w:eastAsiaTheme="minorEastAsia" w:hint="eastAsia"/>
          <w:b/>
          <w:lang w:eastAsia="zh-CN"/>
        </w:rPr>
        <w:t>2</w:t>
      </w:r>
      <w:r w:rsidRPr="00554BFE">
        <w:rPr>
          <w:rFonts w:eastAsiaTheme="minorEastAsia" w:hint="eastAsia"/>
          <w:b/>
          <w:lang w:eastAsia="zh-CN"/>
        </w:rPr>
        <w:t xml:space="preserve">: </w:t>
      </w:r>
      <w:r>
        <w:rPr>
          <w:rFonts w:eastAsiaTheme="minorEastAsia" w:hint="eastAsia"/>
          <w:b/>
          <w:lang w:eastAsia="zh-CN"/>
        </w:rPr>
        <w:t>S</w:t>
      </w:r>
      <w:r w:rsidRPr="00554BFE">
        <w:rPr>
          <w:rFonts w:eastAsiaTheme="minorEastAsia" w:hint="eastAsia"/>
          <w:b/>
          <w:lang w:eastAsia="zh-CN"/>
        </w:rPr>
        <w:t xml:space="preserve">upport </w:t>
      </w:r>
      <w:r>
        <w:rPr>
          <w:rFonts w:eastAsiaTheme="minorEastAsia" w:hint="eastAsia"/>
          <w:b/>
          <w:lang w:eastAsia="zh-CN"/>
        </w:rPr>
        <w:t xml:space="preserve">reusing existing </w:t>
      </w:r>
      <w:r w:rsidRPr="00275DF3">
        <w:rPr>
          <w:rFonts w:eastAsiaTheme="minorEastAsia"/>
          <w:b/>
          <w:lang w:eastAsia="zh-CN"/>
        </w:rPr>
        <w:t>handling principles</w:t>
      </w:r>
      <w:r w:rsidRPr="00554BFE">
        <w:rPr>
          <w:rFonts w:eastAsiaTheme="minorEastAsia" w:hint="eastAsia"/>
          <w:b/>
          <w:lang w:eastAsia="zh-CN"/>
        </w:rPr>
        <w:t xml:space="preserve"> for the </w:t>
      </w:r>
      <w:r>
        <w:rPr>
          <w:rFonts w:eastAsiaTheme="minorEastAsia" w:hint="eastAsia"/>
          <w:b/>
          <w:lang w:eastAsia="zh-CN"/>
        </w:rPr>
        <w:t xml:space="preserve">collision </w:t>
      </w:r>
      <w:r w:rsidRPr="00554BFE">
        <w:rPr>
          <w:rFonts w:eastAsiaTheme="minorEastAsia" w:hint="eastAsia"/>
          <w:b/>
          <w:lang w:eastAsia="zh-CN"/>
        </w:rPr>
        <w:t xml:space="preserve">between RO and </w:t>
      </w:r>
      <w:r w:rsidRPr="00315259">
        <w:rPr>
          <w:rFonts w:eastAsiaTheme="minorEastAsia"/>
          <w:b/>
          <w:lang w:eastAsia="zh-CN"/>
        </w:rPr>
        <w:t>dynamically scheduled DL</w:t>
      </w:r>
      <w:r>
        <w:rPr>
          <w:rFonts w:eastAsiaTheme="minorEastAsia" w:hint="eastAsia"/>
          <w:b/>
          <w:lang w:eastAsia="zh-CN"/>
        </w:rPr>
        <w:t xml:space="preserve"> reception</w:t>
      </w:r>
    </w:p>
    <w:p w14:paraId="754A777E" w14:textId="52C37543" w:rsidR="004B17CA" w:rsidRPr="00DE0592" w:rsidRDefault="00936F6B" w:rsidP="00875016">
      <w:pPr>
        <w:jc w:val="left"/>
        <w:rPr>
          <w:rFonts w:eastAsiaTheme="minorEastAsia"/>
          <w:b/>
          <w:lang w:eastAsia="zh-CN"/>
        </w:rPr>
      </w:pPr>
      <w:r w:rsidRPr="00D53ABA">
        <w:rPr>
          <w:rFonts w:eastAsiaTheme="minorEastAsia"/>
          <w:b/>
          <w:lang w:eastAsia="zh-CN"/>
        </w:rPr>
        <w:t>P</w:t>
      </w:r>
      <w:r w:rsidRPr="00D53ABA">
        <w:rPr>
          <w:rFonts w:eastAsiaTheme="minorEastAsia" w:hint="eastAsia"/>
          <w:b/>
          <w:lang w:eastAsia="zh-CN"/>
        </w:rPr>
        <w:t>roposal</w:t>
      </w:r>
      <w:r>
        <w:rPr>
          <w:rFonts w:eastAsiaTheme="minorEastAsia" w:hint="eastAsia"/>
          <w:b/>
          <w:lang w:eastAsia="zh-CN"/>
        </w:rPr>
        <w:t xml:space="preserve"> 3</w:t>
      </w:r>
      <w:r w:rsidRPr="00D53ABA">
        <w:rPr>
          <w:rFonts w:eastAsiaTheme="minorEastAsia" w:hint="eastAsia"/>
          <w:b/>
          <w:lang w:eastAsia="zh-CN"/>
        </w:rPr>
        <w:t xml:space="preserve">: </w:t>
      </w:r>
      <w:r w:rsidRPr="00105479">
        <w:rPr>
          <w:rFonts w:eastAsiaTheme="minorEastAsia"/>
          <w:b/>
          <w:lang w:eastAsia="zh-CN"/>
        </w:rPr>
        <w:t>Adequate</w:t>
      </w:r>
      <w:r w:rsidRPr="00D53ABA">
        <w:rPr>
          <w:rFonts w:eastAsiaTheme="minorEastAsia"/>
          <w:b/>
          <w:lang w:eastAsia="zh-CN"/>
        </w:rPr>
        <w:t xml:space="preserve"> </w:t>
      </w:r>
      <w:proofErr w:type="spellStart"/>
      <w:r w:rsidRPr="00D53ABA">
        <w:rPr>
          <w:rFonts w:eastAsiaTheme="minorEastAsia"/>
          <w:b/>
          <w:lang w:eastAsia="zh-CN"/>
        </w:rPr>
        <w:t>Tx</w:t>
      </w:r>
      <w:proofErr w:type="spellEnd"/>
      <w:r w:rsidRPr="00D53ABA">
        <w:rPr>
          <w:rFonts w:eastAsiaTheme="minorEastAsia"/>
          <w:b/>
          <w:lang w:eastAsia="zh-CN"/>
        </w:rPr>
        <w:t xml:space="preserve">/Rx switching time </w:t>
      </w:r>
      <w:r w:rsidRPr="00D53ABA">
        <w:rPr>
          <w:rFonts w:eastAsiaTheme="minorEastAsia" w:hint="eastAsia"/>
          <w:b/>
          <w:lang w:eastAsia="zh-CN"/>
        </w:rPr>
        <w:t xml:space="preserve">should be defined </w:t>
      </w:r>
      <w:r>
        <w:rPr>
          <w:rFonts w:eastAsiaTheme="minorEastAsia" w:hint="eastAsia"/>
          <w:b/>
          <w:lang w:eastAsia="zh-CN"/>
        </w:rPr>
        <w:t>for</w:t>
      </w:r>
      <w:r w:rsidRPr="00D53ABA">
        <w:rPr>
          <w:rFonts w:eastAsiaTheme="minorEastAsia"/>
          <w:b/>
          <w:lang w:eastAsia="zh-CN"/>
        </w:rPr>
        <w:t xml:space="preserve"> </w:t>
      </w:r>
      <w:r>
        <w:rPr>
          <w:rFonts w:eastAsiaTheme="minorEastAsia" w:hint="eastAsia"/>
          <w:b/>
          <w:lang w:eastAsia="zh-CN"/>
        </w:rPr>
        <w:t>HD-FDD</w:t>
      </w:r>
      <w:r w:rsidRPr="00D53ABA">
        <w:rPr>
          <w:rFonts w:eastAsiaTheme="minorEastAsia"/>
          <w:b/>
          <w:lang w:eastAsia="zh-CN"/>
        </w:rPr>
        <w:t xml:space="preserve"> UE UL/DL operations</w:t>
      </w:r>
    </w:p>
    <w:p w14:paraId="4257F253" w14:textId="209CCBC9" w:rsidR="00D521DD" w:rsidRPr="00743709" w:rsidRDefault="00D521DD" w:rsidP="00496DF2">
      <w:pPr>
        <w:pStyle w:val="10"/>
        <w:numPr>
          <w:ilvl w:val="0"/>
          <w:numId w:val="37"/>
        </w:numPr>
        <w:spacing w:after="180"/>
      </w:pPr>
      <w:r w:rsidRPr="00496DF2">
        <w:rPr>
          <w:color w:val="000000" w:themeColor="text1"/>
          <w:lang w:val="en-US"/>
        </w:rPr>
        <w:t>References</w:t>
      </w:r>
    </w:p>
    <w:p w14:paraId="316DD165" w14:textId="658E565E" w:rsidR="00DD07F0" w:rsidRPr="003F2787" w:rsidRDefault="00743709" w:rsidP="00951D33">
      <w:pPr>
        <w:pStyle w:val="textintend2"/>
      </w:pPr>
      <w:r w:rsidRPr="00951D33">
        <w:rPr>
          <w:shd w:val="clear" w:color="auto" w:fill="FFFFFF"/>
        </w:rPr>
        <w:t>RP-210918</w:t>
      </w:r>
      <w:r w:rsidR="00DD07F0">
        <w:rPr>
          <w:shd w:val="clear" w:color="auto" w:fill="FFFFFF"/>
        </w:rPr>
        <w:t xml:space="preserve">, </w:t>
      </w:r>
      <w:r w:rsidR="00951D33" w:rsidRPr="00951D33">
        <w:rPr>
          <w:rFonts w:ascii="Arial" w:hAnsi="Arial" w:cs="Arial"/>
          <w:shd w:val="clear" w:color="auto" w:fill="FFFFFF"/>
        </w:rPr>
        <w:t>"</w:t>
      </w:r>
      <w:r w:rsidRPr="00743709">
        <w:rPr>
          <w:shd w:val="clear" w:color="auto" w:fill="FFFFFF"/>
        </w:rPr>
        <w:t>Revised WID on support of reduced capability NR devices</w:t>
      </w:r>
      <w:r w:rsidR="00951D33" w:rsidRPr="00951D33">
        <w:rPr>
          <w:shd w:val="clear" w:color="auto" w:fill="FFFFFF"/>
        </w:rPr>
        <w:t>"</w:t>
      </w:r>
      <w:r w:rsidR="00DD07F0">
        <w:rPr>
          <w:shd w:val="clear" w:color="auto" w:fill="FFFFFF"/>
        </w:rPr>
        <w:t>, RAN#9</w:t>
      </w:r>
      <w:r>
        <w:rPr>
          <w:shd w:val="clear" w:color="auto" w:fill="FFFFFF"/>
        </w:rPr>
        <w:t>1</w:t>
      </w:r>
      <w:r w:rsidR="00DD07F0">
        <w:rPr>
          <w:shd w:val="clear" w:color="auto" w:fill="FFFFFF"/>
        </w:rPr>
        <w:t xml:space="preserve">e, </w:t>
      </w:r>
      <w:r>
        <w:rPr>
          <w:rFonts w:eastAsiaTheme="minorEastAsia" w:hint="eastAsia"/>
          <w:shd w:val="clear" w:color="auto" w:fill="FFFFFF"/>
          <w:lang w:eastAsia="zh-CN"/>
        </w:rPr>
        <w:t>March</w:t>
      </w:r>
      <w:r w:rsidR="00DD07F0">
        <w:rPr>
          <w:shd w:val="clear" w:color="auto" w:fill="FFFFFF"/>
        </w:rPr>
        <w:t>. 202</w:t>
      </w:r>
      <w:r>
        <w:rPr>
          <w:rFonts w:eastAsiaTheme="minorEastAsia" w:hint="eastAsia"/>
          <w:shd w:val="clear" w:color="auto" w:fill="FFFFFF"/>
          <w:lang w:eastAsia="zh-CN"/>
        </w:rPr>
        <w:t>1</w:t>
      </w:r>
    </w:p>
    <w:p w14:paraId="0FB1F7A8" w14:textId="677A8BEF" w:rsidR="00842068" w:rsidRPr="00743709" w:rsidRDefault="00951D33" w:rsidP="00951D33">
      <w:pPr>
        <w:pStyle w:val="textintend2"/>
      </w:pPr>
      <w:r w:rsidRPr="00951D33">
        <w:rPr>
          <w:rFonts w:eastAsiaTheme="minorEastAsia"/>
          <w:lang w:eastAsia="zh-CN"/>
        </w:rPr>
        <w:t>"</w:t>
      </w:r>
      <w:r w:rsidR="00842068" w:rsidRPr="0034254C">
        <w:t>Chairman's Notes RAN1#10</w:t>
      </w:r>
      <w:r w:rsidR="007670F8">
        <w:rPr>
          <w:rFonts w:eastAsiaTheme="minorEastAsia" w:hint="eastAsia"/>
          <w:lang w:eastAsia="zh-CN"/>
        </w:rPr>
        <w:t>5-e</w:t>
      </w:r>
      <w:r w:rsidR="00842068" w:rsidRPr="0034254C">
        <w:t xml:space="preserve"> final</w:t>
      </w:r>
      <w:r w:rsidRPr="00951D33">
        <w:rPr>
          <w:rFonts w:eastAsiaTheme="minorEastAsia"/>
          <w:lang w:eastAsia="zh-CN"/>
        </w:rPr>
        <w:t>"</w:t>
      </w:r>
      <w:r w:rsidR="00842068" w:rsidRPr="00842068">
        <w:rPr>
          <w:rFonts w:eastAsiaTheme="minorEastAsia" w:hint="eastAsia"/>
          <w:lang w:eastAsia="zh-CN"/>
        </w:rPr>
        <w:t>,</w:t>
      </w:r>
      <w:r w:rsidR="00842068" w:rsidRPr="0034254C">
        <w:t xml:space="preserve"> </w:t>
      </w:r>
      <w:r w:rsidR="00842068">
        <w:t>RAN</w:t>
      </w:r>
      <w:r w:rsidR="00842068" w:rsidRPr="00842068">
        <w:rPr>
          <w:rFonts w:eastAsiaTheme="minorEastAsia" w:hint="eastAsia"/>
          <w:lang w:eastAsia="zh-CN"/>
        </w:rPr>
        <w:t>1</w:t>
      </w:r>
      <w:r w:rsidR="00842068">
        <w:t xml:space="preserve"> #10</w:t>
      </w:r>
      <w:r w:rsidR="007670F8">
        <w:rPr>
          <w:rFonts w:eastAsiaTheme="minorEastAsia" w:hint="eastAsia"/>
          <w:lang w:eastAsia="zh-CN"/>
        </w:rPr>
        <w:t>5</w:t>
      </w:r>
      <w:r w:rsidR="00842068">
        <w:t>-e</w:t>
      </w:r>
      <w:r w:rsidR="00842068" w:rsidRPr="00842068">
        <w:rPr>
          <w:rFonts w:eastAsiaTheme="minorEastAsia" w:hint="eastAsia"/>
          <w:lang w:eastAsia="zh-CN"/>
        </w:rPr>
        <w:t>, e</w:t>
      </w:r>
      <w:r w:rsidR="00842068">
        <w:t xml:space="preserve">-Meeting, </w:t>
      </w:r>
      <w:r w:rsidR="007670F8">
        <w:rPr>
          <w:rFonts w:eastAsiaTheme="minorEastAsia" w:hint="eastAsia"/>
          <w:lang w:eastAsia="zh-CN"/>
        </w:rPr>
        <w:t>May</w:t>
      </w:r>
      <w:r w:rsidR="00842068">
        <w:t xml:space="preserve"> 202</w:t>
      </w:r>
      <w:r w:rsidR="00743709">
        <w:rPr>
          <w:rFonts w:eastAsiaTheme="minorEastAsia" w:hint="eastAsia"/>
          <w:lang w:eastAsia="zh-CN"/>
        </w:rPr>
        <w:t>1</w:t>
      </w:r>
      <w:r w:rsidR="00842068" w:rsidRPr="00842068">
        <w:rPr>
          <w:rFonts w:eastAsiaTheme="minorEastAsia" w:hint="eastAsia"/>
          <w:lang w:eastAsia="zh-CN"/>
        </w:rPr>
        <w:t>.</w:t>
      </w:r>
    </w:p>
    <w:p w14:paraId="7F71078E" w14:textId="2184B5CB" w:rsidR="004C6272" w:rsidRPr="00743709" w:rsidRDefault="004C6272" w:rsidP="004C6272">
      <w:pPr>
        <w:pStyle w:val="textintend2"/>
      </w:pPr>
      <w:r w:rsidRPr="00951D33">
        <w:rPr>
          <w:rFonts w:eastAsiaTheme="minorEastAsia"/>
          <w:lang w:eastAsia="zh-CN"/>
        </w:rPr>
        <w:t>"</w:t>
      </w:r>
      <w:r w:rsidRPr="0034254C">
        <w:t>Chairman's Notes RAN1#10</w:t>
      </w:r>
      <w:r>
        <w:rPr>
          <w:rFonts w:eastAsiaTheme="minorEastAsia" w:hint="eastAsia"/>
          <w:lang w:eastAsia="zh-CN"/>
        </w:rPr>
        <w:t>4b-e</w:t>
      </w:r>
      <w:r w:rsidRPr="0034254C">
        <w:t xml:space="preserve"> final</w:t>
      </w:r>
      <w:r w:rsidRPr="00951D33">
        <w:rPr>
          <w:rFonts w:eastAsiaTheme="minorEastAsia"/>
          <w:lang w:eastAsia="zh-CN"/>
        </w:rPr>
        <w:t>"</w:t>
      </w:r>
      <w:r w:rsidRPr="00842068">
        <w:rPr>
          <w:rFonts w:eastAsiaTheme="minorEastAsia" w:hint="eastAsia"/>
          <w:lang w:eastAsia="zh-CN"/>
        </w:rPr>
        <w:t>,</w:t>
      </w:r>
      <w:r w:rsidRPr="0034254C">
        <w:t xml:space="preserve"> </w:t>
      </w:r>
      <w:r>
        <w:t>RAN</w:t>
      </w:r>
      <w:r w:rsidRPr="00842068">
        <w:rPr>
          <w:rFonts w:eastAsiaTheme="minorEastAsia" w:hint="eastAsia"/>
          <w:lang w:eastAsia="zh-CN"/>
        </w:rPr>
        <w:t>1</w:t>
      </w:r>
      <w:r>
        <w:t xml:space="preserve"> #10</w:t>
      </w:r>
      <w:r>
        <w:rPr>
          <w:rFonts w:eastAsiaTheme="minorEastAsia" w:hint="eastAsia"/>
          <w:lang w:eastAsia="zh-CN"/>
        </w:rPr>
        <w:t>4b</w:t>
      </w:r>
      <w:r>
        <w:t>-e</w:t>
      </w:r>
      <w:r w:rsidRPr="00842068">
        <w:rPr>
          <w:rFonts w:eastAsiaTheme="minorEastAsia" w:hint="eastAsia"/>
          <w:lang w:eastAsia="zh-CN"/>
        </w:rPr>
        <w:t>, e</w:t>
      </w:r>
      <w:r>
        <w:t xml:space="preserve">-Meeting, </w:t>
      </w:r>
      <w:r>
        <w:rPr>
          <w:rFonts w:eastAsiaTheme="minorEastAsia" w:hint="eastAsia"/>
          <w:lang w:eastAsia="zh-CN"/>
        </w:rPr>
        <w:t>April</w:t>
      </w:r>
      <w:r>
        <w:t xml:space="preserve"> 202</w:t>
      </w:r>
      <w:r>
        <w:rPr>
          <w:rFonts w:eastAsiaTheme="minorEastAsia" w:hint="eastAsia"/>
          <w:lang w:eastAsia="zh-CN"/>
        </w:rPr>
        <w:t>1</w:t>
      </w:r>
      <w:r w:rsidRPr="00842068">
        <w:rPr>
          <w:rFonts w:eastAsiaTheme="minorEastAsia" w:hint="eastAsia"/>
          <w:lang w:eastAsia="zh-CN"/>
        </w:rPr>
        <w:t>.</w:t>
      </w:r>
    </w:p>
    <w:p w14:paraId="092D2986" w14:textId="77777777" w:rsidR="0039472D" w:rsidRPr="004C6272" w:rsidRDefault="0039472D" w:rsidP="00842068">
      <w:pPr>
        <w:rPr>
          <w:lang w:val="en-US"/>
        </w:rPr>
      </w:pPr>
    </w:p>
    <w:sectPr w:rsidR="0039472D" w:rsidRPr="004C6272"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B34B9A" w14:textId="77777777" w:rsidR="00D56DB7" w:rsidRDefault="00D56DB7">
      <w:r>
        <w:separator/>
      </w:r>
    </w:p>
  </w:endnote>
  <w:endnote w:type="continuationSeparator" w:id="0">
    <w:p w14:paraId="160FD4C9" w14:textId="77777777" w:rsidR="00D56DB7" w:rsidRDefault="00D5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18406D" w:rsidRDefault="0018406D">
    <w:pPr>
      <w:pStyle w:val="aa"/>
      <w:jc w:val="center"/>
    </w:pPr>
    <w:r>
      <w:rPr>
        <w:b/>
      </w:rPr>
      <w:fldChar w:fldCharType="begin"/>
    </w:r>
    <w:r>
      <w:rPr>
        <w:b/>
      </w:rPr>
      <w:instrText>PAGE</w:instrText>
    </w:r>
    <w:r>
      <w:rPr>
        <w:b/>
      </w:rPr>
      <w:fldChar w:fldCharType="separate"/>
    </w:r>
    <w:r w:rsidR="00922C50">
      <w:rPr>
        <w:b/>
        <w:noProof/>
      </w:rPr>
      <w:t>4</w:t>
    </w:r>
    <w:r>
      <w:rPr>
        <w:b/>
      </w:rPr>
      <w:fldChar w:fldCharType="end"/>
    </w:r>
  </w:p>
  <w:p w14:paraId="3D641BD9" w14:textId="77777777" w:rsidR="0018406D" w:rsidRDefault="0018406D">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292FE4" w14:textId="77777777" w:rsidR="00D56DB7" w:rsidRDefault="00D56DB7">
      <w:r>
        <w:separator/>
      </w:r>
    </w:p>
  </w:footnote>
  <w:footnote w:type="continuationSeparator" w:id="0">
    <w:p w14:paraId="28B8F754" w14:textId="77777777" w:rsidR="00D56DB7" w:rsidRDefault="00D56D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D06F9E"/>
    <w:multiLevelType w:val="hybridMultilevel"/>
    <w:tmpl w:val="86F83B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250011"/>
    <w:multiLevelType w:val="hybridMultilevel"/>
    <w:tmpl w:val="9124AFA6"/>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nsid w:val="505F0BD7"/>
    <w:multiLevelType w:val="hybridMultilevel"/>
    <w:tmpl w:val="A64C476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03157D4"/>
    <w:multiLevelType w:val="multilevel"/>
    <w:tmpl w:val="C3703E24"/>
    <w:lvl w:ilvl="0">
      <w:start w:val="1"/>
      <w:numFmt w:val="decimal"/>
      <w:lvlText w:val="%1."/>
      <w:lvlJc w:val="left"/>
      <w:pPr>
        <w:tabs>
          <w:tab w:val="num" w:pos="709"/>
        </w:tabs>
        <w:ind w:left="709" w:hanging="709"/>
      </w:pPr>
      <w:rPr>
        <w:rFonts w:cs="Times New Roman" w:hint="eastAsia"/>
        <w:b/>
      </w:rPr>
    </w:lvl>
    <w:lvl w:ilvl="1">
      <w:start w:val="1"/>
      <w:numFmt w:val="decimal"/>
      <w:lvlText w:val="%1.%2."/>
      <w:lvlJc w:val="left"/>
      <w:pPr>
        <w:tabs>
          <w:tab w:val="num" w:pos="1"/>
        </w:tabs>
        <w:ind w:left="1" w:hanging="567"/>
      </w:pPr>
      <w:rPr>
        <w:rFonts w:cs="Times New Roman" w:hint="eastAsia"/>
        <w:b/>
      </w:rPr>
    </w:lvl>
    <w:lvl w:ilvl="2">
      <w:start w:val="1"/>
      <w:numFmt w:val="decimal"/>
      <w:lvlText w:val="%1.%2.%3."/>
      <w:lvlJc w:val="left"/>
      <w:pPr>
        <w:tabs>
          <w:tab w:val="num" w:pos="1"/>
        </w:tabs>
        <w:ind w:left="1" w:hanging="709"/>
      </w:pPr>
      <w:rPr>
        <w:rFonts w:cs="Times New Roman" w:hint="eastAsia"/>
      </w:rPr>
    </w:lvl>
    <w:lvl w:ilvl="3">
      <w:start w:val="1"/>
      <w:numFmt w:val="decimal"/>
      <w:lvlText w:val="%1.%2.%3.%4."/>
      <w:lvlJc w:val="left"/>
      <w:pPr>
        <w:tabs>
          <w:tab w:val="num" w:pos="143"/>
        </w:tabs>
        <w:ind w:left="143" w:hanging="851"/>
      </w:pPr>
      <w:rPr>
        <w:rFonts w:cs="Times New Roman" w:hint="eastAsia"/>
      </w:rPr>
    </w:lvl>
    <w:lvl w:ilvl="4">
      <w:start w:val="1"/>
      <w:numFmt w:val="decimal"/>
      <w:lvlText w:val="%1.%2.%3.%4.%5."/>
      <w:lvlJc w:val="left"/>
      <w:pPr>
        <w:tabs>
          <w:tab w:val="num" w:pos="284"/>
        </w:tabs>
        <w:ind w:left="284" w:hanging="992"/>
      </w:pPr>
      <w:rPr>
        <w:rFonts w:cs="Times New Roman" w:hint="eastAsia"/>
      </w:rPr>
    </w:lvl>
    <w:lvl w:ilvl="5">
      <w:start w:val="1"/>
      <w:numFmt w:val="decimal"/>
      <w:lvlText w:val="%1.%2.%3.%4.%5.%6."/>
      <w:lvlJc w:val="left"/>
      <w:pPr>
        <w:tabs>
          <w:tab w:val="num" w:pos="426"/>
        </w:tabs>
        <w:ind w:left="426" w:hanging="1134"/>
      </w:pPr>
      <w:rPr>
        <w:rFonts w:cs="Times New Roman" w:hint="eastAsia"/>
      </w:rPr>
    </w:lvl>
    <w:lvl w:ilvl="6">
      <w:start w:val="1"/>
      <w:numFmt w:val="decimal"/>
      <w:lvlText w:val="%1.%2.%3.%4.%5.%6.%7."/>
      <w:lvlJc w:val="left"/>
      <w:pPr>
        <w:tabs>
          <w:tab w:val="num" w:pos="568"/>
        </w:tabs>
        <w:ind w:left="568" w:hanging="1276"/>
      </w:pPr>
      <w:rPr>
        <w:rFonts w:cs="Times New Roman" w:hint="eastAsia"/>
      </w:rPr>
    </w:lvl>
    <w:lvl w:ilvl="7">
      <w:start w:val="1"/>
      <w:numFmt w:val="decimal"/>
      <w:lvlText w:val="%1.%2.%3.%4.%5.%6.%7.%8."/>
      <w:lvlJc w:val="left"/>
      <w:pPr>
        <w:tabs>
          <w:tab w:val="num" w:pos="710"/>
        </w:tabs>
        <w:ind w:left="710" w:hanging="1418"/>
      </w:pPr>
      <w:rPr>
        <w:rFonts w:cs="Times New Roman" w:hint="eastAsia"/>
      </w:rPr>
    </w:lvl>
    <w:lvl w:ilvl="8">
      <w:start w:val="1"/>
      <w:numFmt w:val="decimal"/>
      <w:lvlText w:val="%1.%2.%3.%4.%5.%6.%7.%8.%9."/>
      <w:lvlJc w:val="left"/>
      <w:pPr>
        <w:tabs>
          <w:tab w:val="num" w:pos="851"/>
        </w:tabs>
        <w:ind w:left="851" w:hanging="1559"/>
      </w:pPr>
      <w:rPr>
        <w:rFonts w:cs="Times New Roman" w:hint="eastAsia"/>
      </w:rPr>
    </w:lvl>
  </w:abstractNum>
  <w:abstractNum w:abstractNumId="2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845ACA"/>
    <w:multiLevelType w:val="hybridMultilevel"/>
    <w:tmpl w:val="A51E10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8B4831"/>
    <w:multiLevelType w:val="hybridMultilevel"/>
    <w:tmpl w:val="5142B6BE"/>
    <w:lvl w:ilvl="0" w:tplc="57B2B586">
      <w:start w:val="1"/>
      <w:numFmt w:val="lowerLetter"/>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0">
    <w:nsid w:val="7BCB78BC"/>
    <w:multiLevelType w:val="hybridMultilevel"/>
    <w:tmpl w:val="095C5DD0"/>
    <w:lvl w:ilvl="0" w:tplc="08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7"/>
  </w:num>
  <w:num w:numId="4">
    <w:abstractNumId w:val="25"/>
  </w:num>
  <w:num w:numId="5">
    <w:abstractNumId w:val="18"/>
  </w:num>
  <w:num w:numId="6">
    <w:abstractNumId w:val="19"/>
  </w:num>
  <w:num w:numId="7">
    <w:abstractNumId w:val="17"/>
  </w:num>
  <w:num w:numId="8">
    <w:abstractNumId w:val="1"/>
  </w:num>
  <w:num w:numId="9">
    <w:abstractNumId w:val="27"/>
  </w:num>
  <w:num w:numId="10">
    <w:abstractNumId w:val="15"/>
  </w:num>
  <w:num w:numId="11">
    <w:abstractNumId w:val="30"/>
  </w:num>
  <w:num w:numId="12">
    <w:abstractNumId w:val="8"/>
  </w:num>
  <w:num w:numId="13">
    <w:abstractNumId w:val="3"/>
  </w:num>
  <w:num w:numId="14">
    <w:abstractNumId w:val="9"/>
  </w:num>
  <w:num w:numId="15">
    <w:abstractNumId w:val="10"/>
  </w:num>
  <w:num w:numId="16">
    <w:abstractNumId w:val="0"/>
  </w:num>
  <w:num w:numId="17">
    <w:abstractNumId w:val="13"/>
  </w:num>
  <w:num w:numId="18">
    <w:abstractNumId w:val="23"/>
  </w:num>
  <w:num w:numId="19">
    <w:abstractNumId w:val="31"/>
  </w:num>
  <w:num w:numId="20">
    <w:abstractNumId w:val="5"/>
  </w:num>
  <w:num w:numId="21">
    <w:abstractNumId w:val="12"/>
  </w:num>
  <w:num w:numId="22">
    <w:abstractNumId w:val="21"/>
  </w:num>
  <w:num w:numId="23">
    <w:abstractNumId w:val="4"/>
  </w:num>
  <w:num w:numId="24">
    <w:abstractNumId w:val="16"/>
  </w:num>
  <w:num w:numId="25">
    <w:abstractNumId w:val="22"/>
  </w:num>
  <w:num w:numId="26">
    <w:abstractNumId w:val="20"/>
  </w:num>
  <w:num w:numId="27">
    <w:abstractNumId w:val="14"/>
  </w:num>
  <w:num w:numId="28">
    <w:abstractNumId w:val="11"/>
  </w:num>
  <w:num w:numId="29">
    <w:abstractNumId w:val="7"/>
    <w:lvlOverride w:ilvl="0">
      <w:startOverride w:val="1"/>
    </w:lvlOverride>
  </w:num>
  <w:num w:numId="30">
    <w:abstractNumId w:val="24"/>
  </w:num>
  <w:num w:numId="31">
    <w:abstractNumId w:val="24"/>
  </w:num>
  <w:num w:numId="32">
    <w:abstractNumId w:val="11"/>
  </w:num>
  <w:num w:numId="33">
    <w:abstractNumId w:val="26"/>
  </w:num>
  <w:num w:numId="34">
    <w:abstractNumId w:val="29"/>
  </w:num>
  <w:num w:numId="35">
    <w:abstractNumId w:val="6"/>
  </w:num>
  <w:num w:numId="36">
    <w:abstractNumId w:val="6"/>
  </w:num>
  <w:num w:numId="37">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bE0MDc1MjA2MDY1MzNS0lEKTi0uzszPAykwMqoFAGDnXm8tAAAA"/>
  </w:docVars>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266"/>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4B8F"/>
    <w:rsid w:val="000251AB"/>
    <w:rsid w:val="000257A5"/>
    <w:rsid w:val="00026AFE"/>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61CF"/>
    <w:rsid w:val="000462F7"/>
    <w:rsid w:val="00046B59"/>
    <w:rsid w:val="00046D47"/>
    <w:rsid w:val="00047550"/>
    <w:rsid w:val="000478F5"/>
    <w:rsid w:val="00047E81"/>
    <w:rsid w:val="00047F01"/>
    <w:rsid w:val="00050B6F"/>
    <w:rsid w:val="00052523"/>
    <w:rsid w:val="00052D1B"/>
    <w:rsid w:val="0005309E"/>
    <w:rsid w:val="00053C1D"/>
    <w:rsid w:val="0005454A"/>
    <w:rsid w:val="000549DE"/>
    <w:rsid w:val="00054AAC"/>
    <w:rsid w:val="00054D1F"/>
    <w:rsid w:val="000552C6"/>
    <w:rsid w:val="000558C9"/>
    <w:rsid w:val="00055A54"/>
    <w:rsid w:val="00055B32"/>
    <w:rsid w:val="00055E74"/>
    <w:rsid w:val="0005625E"/>
    <w:rsid w:val="000566EF"/>
    <w:rsid w:val="000568A3"/>
    <w:rsid w:val="00057A3C"/>
    <w:rsid w:val="00060296"/>
    <w:rsid w:val="00060B04"/>
    <w:rsid w:val="00060B1E"/>
    <w:rsid w:val="00061A2D"/>
    <w:rsid w:val="00062448"/>
    <w:rsid w:val="00062EED"/>
    <w:rsid w:val="000630AD"/>
    <w:rsid w:val="0006344D"/>
    <w:rsid w:val="00064604"/>
    <w:rsid w:val="00064AC1"/>
    <w:rsid w:val="00064B7C"/>
    <w:rsid w:val="0006593B"/>
    <w:rsid w:val="00065C9E"/>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77FAA"/>
    <w:rsid w:val="000804CA"/>
    <w:rsid w:val="000806C8"/>
    <w:rsid w:val="00080BFC"/>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790"/>
    <w:rsid w:val="000A2985"/>
    <w:rsid w:val="000A2A93"/>
    <w:rsid w:val="000A3906"/>
    <w:rsid w:val="000A3C8C"/>
    <w:rsid w:val="000A3F92"/>
    <w:rsid w:val="000A45CD"/>
    <w:rsid w:val="000A574B"/>
    <w:rsid w:val="000A7B40"/>
    <w:rsid w:val="000B05D2"/>
    <w:rsid w:val="000B10E5"/>
    <w:rsid w:val="000B1C38"/>
    <w:rsid w:val="000B2ABE"/>
    <w:rsid w:val="000B2CFA"/>
    <w:rsid w:val="000B2D1F"/>
    <w:rsid w:val="000B3D0B"/>
    <w:rsid w:val="000B4536"/>
    <w:rsid w:val="000B4578"/>
    <w:rsid w:val="000B533F"/>
    <w:rsid w:val="000B6E61"/>
    <w:rsid w:val="000B7DDE"/>
    <w:rsid w:val="000B7F4E"/>
    <w:rsid w:val="000C08A9"/>
    <w:rsid w:val="000C0EDD"/>
    <w:rsid w:val="000C1B4B"/>
    <w:rsid w:val="000C1C18"/>
    <w:rsid w:val="000C2A4A"/>
    <w:rsid w:val="000C2F83"/>
    <w:rsid w:val="000C3B69"/>
    <w:rsid w:val="000C3E9A"/>
    <w:rsid w:val="000C3F22"/>
    <w:rsid w:val="000C46F8"/>
    <w:rsid w:val="000C4E1E"/>
    <w:rsid w:val="000C532C"/>
    <w:rsid w:val="000C57B8"/>
    <w:rsid w:val="000C61C7"/>
    <w:rsid w:val="000C6237"/>
    <w:rsid w:val="000C6425"/>
    <w:rsid w:val="000C6A2C"/>
    <w:rsid w:val="000C7A70"/>
    <w:rsid w:val="000C7CE2"/>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B5D"/>
    <w:rsid w:val="000F6EC8"/>
    <w:rsid w:val="000F70EE"/>
    <w:rsid w:val="000F75A2"/>
    <w:rsid w:val="001003E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479"/>
    <w:rsid w:val="00105C01"/>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1A4"/>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D49"/>
    <w:rsid w:val="00150E7E"/>
    <w:rsid w:val="00151652"/>
    <w:rsid w:val="001516E9"/>
    <w:rsid w:val="00151FAA"/>
    <w:rsid w:val="00152884"/>
    <w:rsid w:val="00152FC4"/>
    <w:rsid w:val="001535DB"/>
    <w:rsid w:val="00154367"/>
    <w:rsid w:val="00154B18"/>
    <w:rsid w:val="00154E1E"/>
    <w:rsid w:val="001551E9"/>
    <w:rsid w:val="0015557C"/>
    <w:rsid w:val="00155B79"/>
    <w:rsid w:val="00155DFC"/>
    <w:rsid w:val="00156487"/>
    <w:rsid w:val="00156516"/>
    <w:rsid w:val="00156743"/>
    <w:rsid w:val="00156A03"/>
    <w:rsid w:val="0015725B"/>
    <w:rsid w:val="001575DC"/>
    <w:rsid w:val="0015765B"/>
    <w:rsid w:val="00157CC8"/>
    <w:rsid w:val="001602F7"/>
    <w:rsid w:val="00161A06"/>
    <w:rsid w:val="00161B27"/>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77DB8"/>
    <w:rsid w:val="0018048F"/>
    <w:rsid w:val="00180A51"/>
    <w:rsid w:val="001816B4"/>
    <w:rsid w:val="001818D9"/>
    <w:rsid w:val="001830B9"/>
    <w:rsid w:val="001837AA"/>
    <w:rsid w:val="00183F4C"/>
    <w:rsid w:val="0018406D"/>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4BB"/>
    <w:rsid w:val="00197960"/>
    <w:rsid w:val="00197A50"/>
    <w:rsid w:val="001A0186"/>
    <w:rsid w:val="001A0965"/>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743A"/>
    <w:rsid w:val="001B00D7"/>
    <w:rsid w:val="001B12B9"/>
    <w:rsid w:val="001B1722"/>
    <w:rsid w:val="001B1FF9"/>
    <w:rsid w:val="001B4022"/>
    <w:rsid w:val="001B5B07"/>
    <w:rsid w:val="001B69DD"/>
    <w:rsid w:val="001B7221"/>
    <w:rsid w:val="001B72EF"/>
    <w:rsid w:val="001B7CBE"/>
    <w:rsid w:val="001C0588"/>
    <w:rsid w:val="001C0677"/>
    <w:rsid w:val="001C0DBF"/>
    <w:rsid w:val="001C0F77"/>
    <w:rsid w:val="001C2406"/>
    <w:rsid w:val="001C3516"/>
    <w:rsid w:val="001C441E"/>
    <w:rsid w:val="001C49A6"/>
    <w:rsid w:val="001C4C80"/>
    <w:rsid w:val="001C70DC"/>
    <w:rsid w:val="001C731F"/>
    <w:rsid w:val="001C79DB"/>
    <w:rsid w:val="001D05AB"/>
    <w:rsid w:val="001D1932"/>
    <w:rsid w:val="001D1B8F"/>
    <w:rsid w:val="001D2ED6"/>
    <w:rsid w:val="001D4094"/>
    <w:rsid w:val="001D421B"/>
    <w:rsid w:val="001D42DB"/>
    <w:rsid w:val="001D47FE"/>
    <w:rsid w:val="001D531B"/>
    <w:rsid w:val="001D5833"/>
    <w:rsid w:val="001D673C"/>
    <w:rsid w:val="001D7038"/>
    <w:rsid w:val="001D751B"/>
    <w:rsid w:val="001D78A3"/>
    <w:rsid w:val="001E1763"/>
    <w:rsid w:val="001E1D82"/>
    <w:rsid w:val="001E1EF0"/>
    <w:rsid w:val="001E2357"/>
    <w:rsid w:val="001E260E"/>
    <w:rsid w:val="001E2E64"/>
    <w:rsid w:val="001E31E4"/>
    <w:rsid w:val="001E33C1"/>
    <w:rsid w:val="001E35AA"/>
    <w:rsid w:val="001E50E0"/>
    <w:rsid w:val="001E5735"/>
    <w:rsid w:val="001E58C6"/>
    <w:rsid w:val="001E5F84"/>
    <w:rsid w:val="001E634E"/>
    <w:rsid w:val="001E6DEE"/>
    <w:rsid w:val="001E7FD6"/>
    <w:rsid w:val="001F09F9"/>
    <w:rsid w:val="001F1821"/>
    <w:rsid w:val="001F1C4F"/>
    <w:rsid w:val="001F1F7E"/>
    <w:rsid w:val="001F20E0"/>
    <w:rsid w:val="001F2C90"/>
    <w:rsid w:val="001F3858"/>
    <w:rsid w:val="001F4A7E"/>
    <w:rsid w:val="001F4C8A"/>
    <w:rsid w:val="001F55E0"/>
    <w:rsid w:val="001F735A"/>
    <w:rsid w:val="0020011F"/>
    <w:rsid w:val="00200880"/>
    <w:rsid w:val="0020098A"/>
    <w:rsid w:val="00200C9A"/>
    <w:rsid w:val="00200C9D"/>
    <w:rsid w:val="0020219A"/>
    <w:rsid w:val="0020246A"/>
    <w:rsid w:val="00203143"/>
    <w:rsid w:val="00203409"/>
    <w:rsid w:val="00203705"/>
    <w:rsid w:val="00203DC5"/>
    <w:rsid w:val="00204C89"/>
    <w:rsid w:val="0020541E"/>
    <w:rsid w:val="00205E89"/>
    <w:rsid w:val="00205EB8"/>
    <w:rsid w:val="002060B8"/>
    <w:rsid w:val="002060C7"/>
    <w:rsid w:val="00206B7F"/>
    <w:rsid w:val="00206C83"/>
    <w:rsid w:val="00206D4D"/>
    <w:rsid w:val="0020702A"/>
    <w:rsid w:val="00207AA1"/>
    <w:rsid w:val="00210169"/>
    <w:rsid w:val="0021037B"/>
    <w:rsid w:val="00210898"/>
    <w:rsid w:val="0021132B"/>
    <w:rsid w:val="002113A8"/>
    <w:rsid w:val="00212D68"/>
    <w:rsid w:val="00212FF1"/>
    <w:rsid w:val="00213488"/>
    <w:rsid w:val="0021362B"/>
    <w:rsid w:val="0021386B"/>
    <w:rsid w:val="002145B7"/>
    <w:rsid w:val="002147C1"/>
    <w:rsid w:val="00215202"/>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AC5"/>
    <w:rsid w:val="00227C8D"/>
    <w:rsid w:val="002318E4"/>
    <w:rsid w:val="002319BD"/>
    <w:rsid w:val="00231A99"/>
    <w:rsid w:val="00231E1A"/>
    <w:rsid w:val="002323D6"/>
    <w:rsid w:val="00232A8A"/>
    <w:rsid w:val="00232BE7"/>
    <w:rsid w:val="00232EDA"/>
    <w:rsid w:val="00233BB5"/>
    <w:rsid w:val="002342D0"/>
    <w:rsid w:val="00234E6B"/>
    <w:rsid w:val="002350F7"/>
    <w:rsid w:val="00235970"/>
    <w:rsid w:val="002359FA"/>
    <w:rsid w:val="00235A99"/>
    <w:rsid w:val="00235FB1"/>
    <w:rsid w:val="00236CD1"/>
    <w:rsid w:val="00237062"/>
    <w:rsid w:val="00237A75"/>
    <w:rsid w:val="00237E17"/>
    <w:rsid w:val="00240437"/>
    <w:rsid w:val="00240DBF"/>
    <w:rsid w:val="00241BE2"/>
    <w:rsid w:val="00241D1B"/>
    <w:rsid w:val="00242BB1"/>
    <w:rsid w:val="00243811"/>
    <w:rsid w:val="0024390D"/>
    <w:rsid w:val="00243B89"/>
    <w:rsid w:val="00243F95"/>
    <w:rsid w:val="00244BF2"/>
    <w:rsid w:val="0024506F"/>
    <w:rsid w:val="002451FF"/>
    <w:rsid w:val="0024529E"/>
    <w:rsid w:val="002452B0"/>
    <w:rsid w:val="002466FC"/>
    <w:rsid w:val="0024685B"/>
    <w:rsid w:val="00246917"/>
    <w:rsid w:val="00246C75"/>
    <w:rsid w:val="002476B6"/>
    <w:rsid w:val="00247746"/>
    <w:rsid w:val="00247811"/>
    <w:rsid w:val="00247AA4"/>
    <w:rsid w:val="0025102B"/>
    <w:rsid w:val="002512A3"/>
    <w:rsid w:val="0025152F"/>
    <w:rsid w:val="00251B51"/>
    <w:rsid w:val="002522C7"/>
    <w:rsid w:val="0025275C"/>
    <w:rsid w:val="00252A40"/>
    <w:rsid w:val="002530E0"/>
    <w:rsid w:val="002535DC"/>
    <w:rsid w:val="0025364B"/>
    <w:rsid w:val="00253DD9"/>
    <w:rsid w:val="00254FE2"/>
    <w:rsid w:val="002555A3"/>
    <w:rsid w:val="00255B35"/>
    <w:rsid w:val="00255E1D"/>
    <w:rsid w:val="0025635F"/>
    <w:rsid w:val="002601FC"/>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781"/>
    <w:rsid w:val="0027184B"/>
    <w:rsid w:val="00272AA8"/>
    <w:rsid w:val="002732A4"/>
    <w:rsid w:val="002734EF"/>
    <w:rsid w:val="00273665"/>
    <w:rsid w:val="002742A1"/>
    <w:rsid w:val="00274332"/>
    <w:rsid w:val="002753B5"/>
    <w:rsid w:val="002758C1"/>
    <w:rsid w:val="00275DF3"/>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776"/>
    <w:rsid w:val="002B4E38"/>
    <w:rsid w:val="002B51DB"/>
    <w:rsid w:val="002B650D"/>
    <w:rsid w:val="002B6E9C"/>
    <w:rsid w:val="002B734E"/>
    <w:rsid w:val="002B7406"/>
    <w:rsid w:val="002B7614"/>
    <w:rsid w:val="002C0138"/>
    <w:rsid w:val="002C0877"/>
    <w:rsid w:val="002C09B8"/>
    <w:rsid w:val="002C09BA"/>
    <w:rsid w:val="002C0A7B"/>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221"/>
    <w:rsid w:val="002D1D2A"/>
    <w:rsid w:val="002D2117"/>
    <w:rsid w:val="002D2551"/>
    <w:rsid w:val="002D2BB7"/>
    <w:rsid w:val="002D343A"/>
    <w:rsid w:val="002D43C8"/>
    <w:rsid w:val="002D49F5"/>
    <w:rsid w:val="002D4D24"/>
    <w:rsid w:val="002D5238"/>
    <w:rsid w:val="002D54C8"/>
    <w:rsid w:val="002D54F8"/>
    <w:rsid w:val="002D5D3B"/>
    <w:rsid w:val="002D5D63"/>
    <w:rsid w:val="002D6137"/>
    <w:rsid w:val="002D6497"/>
    <w:rsid w:val="002D740D"/>
    <w:rsid w:val="002E0220"/>
    <w:rsid w:val="002E0622"/>
    <w:rsid w:val="002E06F5"/>
    <w:rsid w:val="002E0B30"/>
    <w:rsid w:val="002E1075"/>
    <w:rsid w:val="002E1A3E"/>
    <w:rsid w:val="002E3A64"/>
    <w:rsid w:val="002E43EB"/>
    <w:rsid w:val="002E47CA"/>
    <w:rsid w:val="002E49A9"/>
    <w:rsid w:val="002E53A2"/>
    <w:rsid w:val="002E5575"/>
    <w:rsid w:val="002E73C8"/>
    <w:rsid w:val="002E7664"/>
    <w:rsid w:val="002E7DD4"/>
    <w:rsid w:val="002F023E"/>
    <w:rsid w:val="002F06BC"/>
    <w:rsid w:val="002F0794"/>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2BD9"/>
    <w:rsid w:val="003031ED"/>
    <w:rsid w:val="0030418E"/>
    <w:rsid w:val="0030454B"/>
    <w:rsid w:val="00305DB9"/>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259"/>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842"/>
    <w:rsid w:val="0033597C"/>
    <w:rsid w:val="00335A38"/>
    <w:rsid w:val="00336348"/>
    <w:rsid w:val="00336920"/>
    <w:rsid w:val="00336E9C"/>
    <w:rsid w:val="00337859"/>
    <w:rsid w:val="00340184"/>
    <w:rsid w:val="003403BC"/>
    <w:rsid w:val="00340AF7"/>
    <w:rsid w:val="00340D63"/>
    <w:rsid w:val="00341388"/>
    <w:rsid w:val="003420D7"/>
    <w:rsid w:val="003421A5"/>
    <w:rsid w:val="0034249C"/>
    <w:rsid w:val="0034254C"/>
    <w:rsid w:val="00344193"/>
    <w:rsid w:val="0034492A"/>
    <w:rsid w:val="00344A31"/>
    <w:rsid w:val="003459E9"/>
    <w:rsid w:val="00345B65"/>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708"/>
    <w:rsid w:val="0035389A"/>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4040"/>
    <w:rsid w:val="003650BF"/>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A46"/>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72D"/>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1A49"/>
    <w:rsid w:val="003B2028"/>
    <w:rsid w:val="003B20BA"/>
    <w:rsid w:val="003B269D"/>
    <w:rsid w:val="003B2A88"/>
    <w:rsid w:val="003B2F60"/>
    <w:rsid w:val="003B335B"/>
    <w:rsid w:val="003B44C1"/>
    <w:rsid w:val="003B45F5"/>
    <w:rsid w:val="003B612B"/>
    <w:rsid w:val="003B634A"/>
    <w:rsid w:val="003B6442"/>
    <w:rsid w:val="003B6CB5"/>
    <w:rsid w:val="003B76E4"/>
    <w:rsid w:val="003C05F6"/>
    <w:rsid w:val="003C122B"/>
    <w:rsid w:val="003C2B0F"/>
    <w:rsid w:val="003C2C0B"/>
    <w:rsid w:val="003C2D39"/>
    <w:rsid w:val="003C30C2"/>
    <w:rsid w:val="003C32C5"/>
    <w:rsid w:val="003C4131"/>
    <w:rsid w:val="003C46E5"/>
    <w:rsid w:val="003C4DEC"/>
    <w:rsid w:val="003C51DD"/>
    <w:rsid w:val="003C5732"/>
    <w:rsid w:val="003C5A02"/>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44BB"/>
    <w:rsid w:val="003D4C28"/>
    <w:rsid w:val="003D5072"/>
    <w:rsid w:val="003D54DF"/>
    <w:rsid w:val="003D5612"/>
    <w:rsid w:val="003D6EA8"/>
    <w:rsid w:val="003D7A77"/>
    <w:rsid w:val="003E0003"/>
    <w:rsid w:val="003E116B"/>
    <w:rsid w:val="003E1318"/>
    <w:rsid w:val="003E24E4"/>
    <w:rsid w:val="003E26E2"/>
    <w:rsid w:val="003E3002"/>
    <w:rsid w:val="003E316A"/>
    <w:rsid w:val="003E3880"/>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6FDA"/>
    <w:rsid w:val="003F7316"/>
    <w:rsid w:val="003F7520"/>
    <w:rsid w:val="003F7B00"/>
    <w:rsid w:val="0040097A"/>
    <w:rsid w:val="00401200"/>
    <w:rsid w:val="0040142B"/>
    <w:rsid w:val="0040179C"/>
    <w:rsid w:val="00401963"/>
    <w:rsid w:val="00401F88"/>
    <w:rsid w:val="00401F8D"/>
    <w:rsid w:val="0040289A"/>
    <w:rsid w:val="0040293D"/>
    <w:rsid w:val="0040442C"/>
    <w:rsid w:val="00404CFE"/>
    <w:rsid w:val="00404FBB"/>
    <w:rsid w:val="0040508E"/>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3B9"/>
    <w:rsid w:val="00443AE7"/>
    <w:rsid w:val="00445C54"/>
    <w:rsid w:val="00445D97"/>
    <w:rsid w:val="0044634A"/>
    <w:rsid w:val="00446629"/>
    <w:rsid w:val="004468F9"/>
    <w:rsid w:val="00446971"/>
    <w:rsid w:val="00446E6E"/>
    <w:rsid w:val="0044701F"/>
    <w:rsid w:val="00447E65"/>
    <w:rsid w:val="004516C1"/>
    <w:rsid w:val="004533B0"/>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38F"/>
    <w:rsid w:val="004673B2"/>
    <w:rsid w:val="00467F13"/>
    <w:rsid w:val="004702F7"/>
    <w:rsid w:val="00471317"/>
    <w:rsid w:val="00474134"/>
    <w:rsid w:val="00475690"/>
    <w:rsid w:val="00475798"/>
    <w:rsid w:val="0047602F"/>
    <w:rsid w:val="0047650A"/>
    <w:rsid w:val="004766BF"/>
    <w:rsid w:val="004769FC"/>
    <w:rsid w:val="0047715F"/>
    <w:rsid w:val="00477246"/>
    <w:rsid w:val="00477ACA"/>
    <w:rsid w:val="00477C8D"/>
    <w:rsid w:val="00480592"/>
    <w:rsid w:val="00480852"/>
    <w:rsid w:val="00481959"/>
    <w:rsid w:val="004822F4"/>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CA6"/>
    <w:rsid w:val="00496D14"/>
    <w:rsid w:val="00496DF2"/>
    <w:rsid w:val="00496F46"/>
    <w:rsid w:val="004972C3"/>
    <w:rsid w:val="00497768"/>
    <w:rsid w:val="00497C5E"/>
    <w:rsid w:val="004A0EE8"/>
    <w:rsid w:val="004A1EF5"/>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7CA"/>
    <w:rsid w:val="004B1BA0"/>
    <w:rsid w:val="004B1D31"/>
    <w:rsid w:val="004B1D53"/>
    <w:rsid w:val="004B27B5"/>
    <w:rsid w:val="004B2B96"/>
    <w:rsid w:val="004B421D"/>
    <w:rsid w:val="004B439E"/>
    <w:rsid w:val="004B497E"/>
    <w:rsid w:val="004B4F33"/>
    <w:rsid w:val="004B5083"/>
    <w:rsid w:val="004B551B"/>
    <w:rsid w:val="004B5753"/>
    <w:rsid w:val="004B5B7F"/>
    <w:rsid w:val="004B6D70"/>
    <w:rsid w:val="004B721E"/>
    <w:rsid w:val="004B7FD1"/>
    <w:rsid w:val="004C034E"/>
    <w:rsid w:val="004C06A8"/>
    <w:rsid w:val="004C0755"/>
    <w:rsid w:val="004C079D"/>
    <w:rsid w:val="004C07C8"/>
    <w:rsid w:val="004C0D5C"/>
    <w:rsid w:val="004C125A"/>
    <w:rsid w:val="004C18BC"/>
    <w:rsid w:val="004C4374"/>
    <w:rsid w:val="004C4643"/>
    <w:rsid w:val="004C601E"/>
    <w:rsid w:val="004C6272"/>
    <w:rsid w:val="004C7877"/>
    <w:rsid w:val="004D01B8"/>
    <w:rsid w:val="004D0B71"/>
    <w:rsid w:val="004D1663"/>
    <w:rsid w:val="004D1A9D"/>
    <w:rsid w:val="004D1C92"/>
    <w:rsid w:val="004D28E7"/>
    <w:rsid w:val="004D2BFC"/>
    <w:rsid w:val="004D3904"/>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1C8A"/>
    <w:rsid w:val="004E29D6"/>
    <w:rsid w:val="004E2F3D"/>
    <w:rsid w:val="004E39C6"/>
    <w:rsid w:val="004E3EC8"/>
    <w:rsid w:val="004E4836"/>
    <w:rsid w:val="004E4E58"/>
    <w:rsid w:val="004E515A"/>
    <w:rsid w:val="004E5463"/>
    <w:rsid w:val="004E550F"/>
    <w:rsid w:val="004E5A3B"/>
    <w:rsid w:val="004E5FC2"/>
    <w:rsid w:val="004E6078"/>
    <w:rsid w:val="004E66FA"/>
    <w:rsid w:val="004E6926"/>
    <w:rsid w:val="004E7835"/>
    <w:rsid w:val="004F0141"/>
    <w:rsid w:val="004F04F8"/>
    <w:rsid w:val="004F0B2D"/>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0382"/>
    <w:rsid w:val="00501614"/>
    <w:rsid w:val="00501C23"/>
    <w:rsid w:val="0050266B"/>
    <w:rsid w:val="00503546"/>
    <w:rsid w:val="0050398D"/>
    <w:rsid w:val="005049B0"/>
    <w:rsid w:val="00504B8F"/>
    <w:rsid w:val="00506031"/>
    <w:rsid w:val="0050697A"/>
    <w:rsid w:val="0050741B"/>
    <w:rsid w:val="005079E3"/>
    <w:rsid w:val="00510296"/>
    <w:rsid w:val="00510397"/>
    <w:rsid w:val="005106A3"/>
    <w:rsid w:val="005108A1"/>
    <w:rsid w:val="00510E34"/>
    <w:rsid w:val="00511984"/>
    <w:rsid w:val="00511E36"/>
    <w:rsid w:val="00512EAB"/>
    <w:rsid w:val="005134E0"/>
    <w:rsid w:val="005134EE"/>
    <w:rsid w:val="005136E6"/>
    <w:rsid w:val="00513FEA"/>
    <w:rsid w:val="00514200"/>
    <w:rsid w:val="005143CA"/>
    <w:rsid w:val="0051457C"/>
    <w:rsid w:val="005149CD"/>
    <w:rsid w:val="00515BB6"/>
    <w:rsid w:val="00516D82"/>
    <w:rsid w:val="00517940"/>
    <w:rsid w:val="005207C6"/>
    <w:rsid w:val="00520FAC"/>
    <w:rsid w:val="005213F7"/>
    <w:rsid w:val="00521C73"/>
    <w:rsid w:val="005220C5"/>
    <w:rsid w:val="00522491"/>
    <w:rsid w:val="00522CFA"/>
    <w:rsid w:val="0052448B"/>
    <w:rsid w:val="005245D6"/>
    <w:rsid w:val="005248CD"/>
    <w:rsid w:val="00524909"/>
    <w:rsid w:val="00525489"/>
    <w:rsid w:val="0052622C"/>
    <w:rsid w:val="005264FC"/>
    <w:rsid w:val="00526519"/>
    <w:rsid w:val="005267AF"/>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023"/>
    <w:rsid w:val="005503C8"/>
    <w:rsid w:val="00551A16"/>
    <w:rsid w:val="005523E3"/>
    <w:rsid w:val="00552A66"/>
    <w:rsid w:val="00553455"/>
    <w:rsid w:val="00553851"/>
    <w:rsid w:val="0055394C"/>
    <w:rsid w:val="00553E63"/>
    <w:rsid w:val="00554287"/>
    <w:rsid w:val="005546C5"/>
    <w:rsid w:val="00554BFE"/>
    <w:rsid w:val="00554C96"/>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138"/>
    <w:rsid w:val="005676E2"/>
    <w:rsid w:val="005677CD"/>
    <w:rsid w:val="00570343"/>
    <w:rsid w:val="00571258"/>
    <w:rsid w:val="00571934"/>
    <w:rsid w:val="00571B57"/>
    <w:rsid w:val="00571DD1"/>
    <w:rsid w:val="00571E86"/>
    <w:rsid w:val="00571EA9"/>
    <w:rsid w:val="00572A6B"/>
    <w:rsid w:val="00574024"/>
    <w:rsid w:val="00574CCF"/>
    <w:rsid w:val="00574E6D"/>
    <w:rsid w:val="0057576A"/>
    <w:rsid w:val="00576A96"/>
    <w:rsid w:val="00576E42"/>
    <w:rsid w:val="00577224"/>
    <w:rsid w:val="005803C8"/>
    <w:rsid w:val="005807EF"/>
    <w:rsid w:val="00580A79"/>
    <w:rsid w:val="005814BF"/>
    <w:rsid w:val="005815B2"/>
    <w:rsid w:val="005815B4"/>
    <w:rsid w:val="00581847"/>
    <w:rsid w:val="00581BF3"/>
    <w:rsid w:val="00581C3A"/>
    <w:rsid w:val="00582296"/>
    <w:rsid w:val="00582A15"/>
    <w:rsid w:val="00582A63"/>
    <w:rsid w:val="00582B29"/>
    <w:rsid w:val="00582EC5"/>
    <w:rsid w:val="00583192"/>
    <w:rsid w:val="005835DC"/>
    <w:rsid w:val="005839D3"/>
    <w:rsid w:val="00583CF0"/>
    <w:rsid w:val="00583E03"/>
    <w:rsid w:val="005848B3"/>
    <w:rsid w:val="00585BD8"/>
    <w:rsid w:val="00585FA6"/>
    <w:rsid w:val="0058634D"/>
    <w:rsid w:val="0059051F"/>
    <w:rsid w:val="005909AF"/>
    <w:rsid w:val="00590EC3"/>
    <w:rsid w:val="0059174A"/>
    <w:rsid w:val="00592066"/>
    <w:rsid w:val="00592649"/>
    <w:rsid w:val="0059373B"/>
    <w:rsid w:val="00593890"/>
    <w:rsid w:val="005939A2"/>
    <w:rsid w:val="00593C2D"/>
    <w:rsid w:val="00593E5A"/>
    <w:rsid w:val="00593F55"/>
    <w:rsid w:val="005949CB"/>
    <w:rsid w:val="00594C94"/>
    <w:rsid w:val="005950D9"/>
    <w:rsid w:val="0059517C"/>
    <w:rsid w:val="0059523F"/>
    <w:rsid w:val="00595431"/>
    <w:rsid w:val="00595516"/>
    <w:rsid w:val="0059590B"/>
    <w:rsid w:val="00595D75"/>
    <w:rsid w:val="00596AC6"/>
    <w:rsid w:val="00597687"/>
    <w:rsid w:val="00597716"/>
    <w:rsid w:val="005A0A95"/>
    <w:rsid w:val="005A0FF1"/>
    <w:rsid w:val="005A1031"/>
    <w:rsid w:val="005A32B9"/>
    <w:rsid w:val="005A344A"/>
    <w:rsid w:val="005A3490"/>
    <w:rsid w:val="005A359A"/>
    <w:rsid w:val="005A37A9"/>
    <w:rsid w:val="005A3B7A"/>
    <w:rsid w:val="005A3DE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04"/>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7D9"/>
    <w:rsid w:val="005C7FAA"/>
    <w:rsid w:val="005D0E70"/>
    <w:rsid w:val="005D165A"/>
    <w:rsid w:val="005D1DD7"/>
    <w:rsid w:val="005D209C"/>
    <w:rsid w:val="005D3961"/>
    <w:rsid w:val="005D3F09"/>
    <w:rsid w:val="005D40A1"/>
    <w:rsid w:val="005D486C"/>
    <w:rsid w:val="005D52A9"/>
    <w:rsid w:val="005D5484"/>
    <w:rsid w:val="005D65E2"/>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0D3"/>
    <w:rsid w:val="005E7DAD"/>
    <w:rsid w:val="005F01A1"/>
    <w:rsid w:val="005F1199"/>
    <w:rsid w:val="005F1D45"/>
    <w:rsid w:val="005F1F06"/>
    <w:rsid w:val="005F2651"/>
    <w:rsid w:val="005F2944"/>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0A6"/>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6A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1553"/>
    <w:rsid w:val="00651F8A"/>
    <w:rsid w:val="006524E5"/>
    <w:rsid w:val="0065292F"/>
    <w:rsid w:val="00652A07"/>
    <w:rsid w:val="00652BC1"/>
    <w:rsid w:val="00654175"/>
    <w:rsid w:val="0065424E"/>
    <w:rsid w:val="00654313"/>
    <w:rsid w:val="006543CB"/>
    <w:rsid w:val="00654C01"/>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016"/>
    <w:rsid w:val="006728DA"/>
    <w:rsid w:val="0067379E"/>
    <w:rsid w:val="00673ADF"/>
    <w:rsid w:val="00673D69"/>
    <w:rsid w:val="00673E5A"/>
    <w:rsid w:val="00673FAA"/>
    <w:rsid w:val="00674421"/>
    <w:rsid w:val="00674456"/>
    <w:rsid w:val="00674531"/>
    <w:rsid w:val="00674926"/>
    <w:rsid w:val="00674BE3"/>
    <w:rsid w:val="00674CC7"/>
    <w:rsid w:val="00674FAB"/>
    <w:rsid w:val="00675A4C"/>
    <w:rsid w:val="00675B05"/>
    <w:rsid w:val="006762A9"/>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0F3"/>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1526"/>
    <w:rsid w:val="006A243F"/>
    <w:rsid w:val="006A260F"/>
    <w:rsid w:val="006A30CC"/>
    <w:rsid w:val="006A46DF"/>
    <w:rsid w:val="006A514B"/>
    <w:rsid w:val="006A5A3B"/>
    <w:rsid w:val="006A5B5B"/>
    <w:rsid w:val="006A75B5"/>
    <w:rsid w:val="006A77E3"/>
    <w:rsid w:val="006B0360"/>
    <w:rsid w:val="006B171C"/>
    <w:rsid w:val="006B1D93"/>
    <w:rsid w:val="006B35C0"/>
    <w:rsid w:val="006B36DC"/>
    <w:rsid w:val="006B385D"/>
    <w:rsid w:val="006B3AD7"/>
    <w:rsid w:val="006B3F94"/>
    <w:rsid w:val="006B4043"/>
    <w:rsid w:val="006B4B50"/>
    <w:rsid w:val="006B4B9A"/>
    <w:rsid w:val="006B4F72"/>
    <w:rsid w:val="006B5C1C"/>
    <w:rsid w:val="006B6135"/>
    <w:rsid w:val="006B64AF"/>
    <w:rsid w:val="006B6E03"/>
    <w:rsid w:val="006B7045"/>
    <w:rsid w:val="006B732A"/>
    <w:rsid w:val="006B77A4"/>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D26"/>
    <w:rsid w:val="006C6E5D"/>
    <w:rsid w:val="006C72E0"/>
    <w:rsid w:val="006C73BA"/>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19C"/>
    <w:rsid w:val="006F0430"/>
    <w:rsid w:val="006F051B"/>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6F7EAF"/>
    <w:rsid w:val="00700C1E"/>
    <w:rsid w:val="0070113F"/>
    <w:rsid w:val="00701B75"/>
    <w:rsid w:val="00702E74"/>
    <w:rsid w:val="00702FC6"/>
    <w:rsid w:val="00703A90"/>
    <w:rsid w:val="00704807"/>
    <w:rsid w:val="00704ADA"/>
    <w:rsid w:val="00704DFD"/>
    <w:rsid w:val="00705633"/>
    <w:rsid w:val="0070566F"/>
    <w:rsid w:val="0070624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89A"/>
    <w:rsid w:val="007159D6"/>
    <w:rsid w:val="00715D1D"/>
    <w:rsid w:val="0071671F"/>
    <w:rsid w:val="00716843"/>
    <w:rsid w:val="0071783F"/>
    <w:rsid w:val="00717964"/>
    <w:rsid w:val="00717B07"/>
    <w:rsid w:val="007200B2"/>
    <w:rsid w:val="007216C7"/>
    <w:rsid w:val="00721DDF"/>
    <w:rsid w:val="00721E1B"/>
    <w:rsid w:val="007231FF"/>
    <w:rsid w:val="00723556"/>
    <w:rsid w:val="007239C5"/>
    <w:rsid w:val="007249BE"/>
    <w:rsid w:val="007249C4"/>
    <w:rsid w:val="00724FC8"/>
    <w:rsid w:val="007250D0"/>
    <w:rsid w:val="00725117"/>
    <w:rsid w:val="00725DA7"/>
    <w:rsid w:val="007265D8"/>
    <w:rsid w:val="00726DA4"/>
    <w:rsid w:val="00727004"/>
    <w:rsid w:val="007275B8"/>
    <w:rsid w:val="007277CB"/>
    <w:rsid w:val="00727B6B"/>
    <w:rsid w:val="00727DC9"/>
    <w:rsid w:val="0073010F"/>
    <w:rsid w:val="007308D2"/>
    <w:rsid w:val="00730E1B"/>
    <w:rsid w:val="00731E53"/>
    <w:rsid w:val="0073237A"/>
    <w:rsid w:val="0073251E"/>
    <w:rsid w:val="0073384D"/>
    <w:rsid w:val="00733FEA"/>
    <w:rsid w:val="0073461B"/>
    <w:rsid w:val="0073481B"/>
    <w:rsid w:val="00734BB9"/>
    <w:rsid w:val="00734F99"/>
    <w:rsid w:val="0073580E"/>
    <w:rsid w:val="007358DB"/>
    <w:rsid w:val="00735B4A"/>
    <w:rsid w:val="00735D83"/>
    <w:rsid w:val="00737305"/>
    <w:rsid w:val="007375D0"/>
    <w:rsid w:val="00737E79"/>
    <w:rsid w:val="007401BC"/>
    <w:rsid w:val="00740537"/>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709"/>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103"/>
    <w:rsid w:val="007614D2"/>
    <w:rsid w:val="0076276A"/>
    <w:rsid w:val="00762A2C"/>
    <w:rsid w:val="0076409D"/>
    <w:rsid w:val="007645DC"/>
    <w:rsid w:val="00764DFF"/>
    <w:rsid w:val="00764ED1"/>
    <w:rsid w:val="00765056"/>
    <w:rsid w:val="00766E50"/>
    <w:rsid w:val="007670F8"/>
    <w:rsid w:val="00767156"/>
    <w:rsid w:val="0076778C"/>
    <w:rsid w:val="00770C68"/>
    <w:rsid w:val="007711FC"/>
    <w:rsid w:val="00771D86"/>
    <w:rsid w:val="007721B2"/>
    <w:rsid w:val="007723A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424"/>
    <w:rsid w:val="00783B5B"/>
    <w:rsid w:val="00783BAE"/>
    <w:rsid w:val="00783D4F"/>
    <w:rsid w:val="00783DA2"/>
    <w:rsid w:val="007842BD"/>
    <w:rsid w:val="0078560D"/>
    <w:rsid w:val="00785DF4"/>
    <w:rsid w:val="0078619F"/>
    <w:rsid w:val="00786B2D"/>
    <w:rsid w:val="007875DC"/>
    <w:rsid w:val="007878A2"/>
    <w:rsid w:val="00787974"/>
    <w:rsid w:val="0079149E"/>
    <w:rsid w:val="00791AA0"/>
    <w:rsid w:val="00791FEA"/>
    <w:rsid w:val="00792192"/>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6E5"/>
    <w:rsid w:val="007A0930"/>
    <w:rsid w:val="007A09DF"/>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3D7"/>
    <w:rsid w:val="007C28A4"/>
    <w:rsid w:val="007C361A"/>
    <w:rsid w:val="007C3FC5"/>
    <w:rsid w:val="007C403B"/>
    <w:rsid w:val="007C40DC"/>
    <w:rsid w:val="007C432A"/>
    <w:rsid w:val="007C48B5"/>
    <w:rsid w:val="007C4B72"/>
    <w:rsid w:val="007C4E9C"/>
    <w:rsid w:val="007C4EE3"/>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452B"/>
    <w:rsid w:val="007F515F"/>
    <w:rsid w:val="007F58F3"/>
    <w:rsid w:val="007F6565"/>
    <w:rsid w:val="007F6C30"/>
    <w:rsid w:val="008002C9"/>
    <w:rsid w:val="00800E20"/>
    <w:rsid w:val="00801F2D"/>
    <w:rsid w:val="00802CDD"/>
    <w:rsid w:val="008032A1"/>
    <w:rsid w:val="00803684"/>
    <w:rsid w:val="008038B9"/>
    <w:rsid w:val="00803AE1"/>
    <w:rsid w:val="0080492E"/>
    <w:rsid w:val="00805549"/>
    <w:rsid w:val="00805780"/>
    <w:rsid w:val="0080578F"/>
    <w:rsid w:val="0080795F"/>
    <w:rsid w:val="00807CA1"/>
    <w:rsid w:val="008100AC"/>
    <w:rsid w:val="008105FA"/>
    <w:rsid w:val="00810A72"/>
    <w:rsid w:val="0081204C"/>
    <w:rsid w:val="00812408"/>
    <w:rsid w:val="00812814"/>
    <w:rsid w:val="0081367A"/>
    <w:rsid w:val="00813DC5"/>
    <w:rsid w:val="00814535"/>
    <w:rsid w:val="00814D5C"/>
    <w:rsid w:val="008152FF"/>
    <w:rsid w:val="00815B43"/>
    <w:rsid w:val="0081632C"/>
    <w:rsid w:val="00816836"/>
    <w:rsid w:val="00816C29"/>
    <w:rsid w:val="00817448"/>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3B4C"/>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4027A"/>
    <w:rsid w:val="008406FC"/>
    <w:rsid w:val="00840713"/>
    <w:rsid w:val="00840A3F"/>
    <w:rsid w:val="00841230"/>
    <w:rsid w:val="008412EF"/>
    <w:rsid w:val="00842068"/>
    <w:rsid w:val="0084206A"/>
    <w:rsid w:val="008425A7"/>
    <w:rsid w:val="00842634"/>
    <w:rsid w:val="00842AEC"/>
    <w:rsid w:val="00842B23"/>
    <w:rsid w:val="00842BFE"/>
    <w:rsid w:val="00843506"/>
    <w:rsid w:val="008435FA"/>
    <w:rsid w:val="00843BF1"/>
    <w:rsid w:val="0084433C"/>
    <w:rsid w:val="00844B7F"/>
    <w:rsid w:val="00844CEC"/>
    <w:rsid w:val="00844DEB"/>
    <w:rsid w:val="00845DCE"/>
    <w:rsid w:val="00845EF4"/>
    <w:rsid w:val="00845FA8"/>
    <w:rsid w:val="008467B8"/>
    <w:rsid w:val="00847725"/>
    <w:rsid w:val="00850B9B"/>
    <w:rsid w:val="00850CCF"/>
    <w:rsid w:val="00850FFD"/>
    <w:rsid w:val="0085170F"/>
    <w:rsid w:val="0085171A"/>
    <w:rsid w:val="00851790"/>
    <w:rsid w:val="008517C8"/>
    <w:rsid w:val="00851959"/>
    <w:rsid w:val="00851AF4"/>
    <w:rsid w:val="00852C31"/>
    <w:rsid w:val="00853374"/>
    <w:rsid w:val="008535CD"/>
    <w:rsid w:val="00853643"/>
    <w:rsid w:val="008540BE"/>
    <w:rsid w:val="008544DF"/>
    <w:rsid w:val="008545C5"/>
    <w:rsid w:val="0085460F"/>
    <w:rsid w:val="0085462C"/>
    <w:rsid w:val="00854C12"/>
    <w:rsid w:val="00855BE3"/>
    <w:rsid w:val="0085656C"/>
    <w:rsid w:val="00856C22"/>
    <w:rsid w:val="00856E46"/>
    <w:rsid w:val="008573CA"/>
    <w:rsid w:val="00860360"/>
    <w:rsid w:val="00860609"/>
    <w:rsid w:val="008609EE"/>
    <w:rsid w:val="00861138"/>
    <w:rsid w:val="00861AE4"/>
    <w:rsid w:val="00862470"/>
    <w:rsid w:val="0086262F"/>
    <w:rsid w:val="00862D6D"/>
    <w:rsid w:val="00863FAD"/>
    <w:rsid w:val="008640A3"/>
    <w:rsid w:val="008641FB"/>
    <w:rsid w:val="0086435E"/>
    <w:rsid w:val="008648D0"/>
    <w:rsid w:val="00864A4C"/>
    <w:rsid w:val="0086695D"/>
    <w:rsid w:val="00867B87"/>
    <w:rsid w:val="00870096"/>
    <w:rsid w:val="00870FF7"/>
    <w:rsid w:val="00871517"/>
    <w:rsid w:val="00872577"/>
    <w:rsid w:val="00872727"/>
    <w:rsid w:val="00872C2C"/>
    <w:rsid w:val="00873104"/>
    <w:rsid w:val="00874520"/>
    <w:rsid w:val="00874679"/>
    <w:rsid w:val="0087493F"/>
    <w:rsid w:val="00874E79"/>
    <w:rsid w:val="00875016"/>
    <w:rsid w:val="0087576C"/>
    <w:rsid w:val="0087577D"/>
    <w:rsid w:val="00876217"/>
    <w:rsid w:val="00877001"/>
    <w:rsid w:val="00877018"/>
    <w:rsid w:val="00877A9A"/>
    <w:rsid w:val="00877EC8"/>
    <w:rsid w:val="00880004"/>
    <w:rsid w:val="00880164"/>
    <w:rsid w:val="0088039B"/>
    <w:rsid w:val="008803E5"/>
    <w:rsid w:val="008805B2"/>
    <w:rsid w:val="00880A9F"/>
    <w:rsid w:val="0088189E"/>
    <w:rsid w:val="008818C2"/>
    <w:rsid w:val="00881DD4"/>
    <w:rsid w:val="00882134"/>
    <w:rsid w:val="008821FB"/>
    <w:rsid w:val="00882241"/>
    <w:rsid w:val="00882664"/>
    <w:rsid w:val="008835D6"/>
    <w:rsid w:val="0088375B"/>
    <w:rsid w:val="00883DD7"/>
    <w:rsid w:val="00883F37"/>
    <w:rsid w:val="00884B2A"/>
    <w:rsid w:val="008856AC"/>
    <w:rsid w:val="0088578C"/>
    <w:rsid w:val="0088690E"/>
    <w:rsid w:val="00886DB6"/>
    <w:rsid w:val="008872B9"/>
    <w:rsid w:val="00887713"/>
    <w:rsid w:val="00887AD5"/>
    <w:rsid w:val="00887F6A"/>
    <w:rsid w:val="00890F62"/>
    <w:rsid w:val="00891311"/>
    <w:rsid w:val="00891AEB"/>
    <w:rsid w:val="00891C16"/>
    <w:rsid w:val="00891CEC"/>
    <w:rsid w:val="0089207D"/>
    <w:rsid w:val="00892466"/>
    <w:rsid w:val="00892847"/>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962"/>
    <w:rsid w:val="008A1D25"/>
    <w:rsid w:val="008A2493"/>
    <w:rsid w:val="008A2E6F"/>
    <w:rsid w:val="008A3F99"/>
    <w:rsid w:val="008A40D1"/>
    <w:rsid w:val="008A41F8"/>
    <w:rsid w:val="008A456F"/>
    <w:rsid w:val="008A5240"/>
    <w:rsid w:val="008A59C0"/>
    <w:rsid w:val="008A5A36"/>
    <w:rsid w:val="008A658C"/>
    <w:rsid w:val="008A6A87"/>
    <w:rsid w:val="008A6FA8"/>
    <w:rsid w:val="008A7B27"/>
    <w:rsid w:val="008B03AF"/>
    <w:rsid w:val="008B0541"/>
    <w:rsid w:val="008B0E47"/>
    <w:rsid w:val="008B13E9"/>
    <w:rsid w:val="008B201F"/>
    <w:rsid w:val="008B26C3"/>
    <w:rsid w:val="008B2BAD"/>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B31"/>
    <w:rsid w:val="008C7CE0"/>
    <w:rsid w:val="008D03D8"/>
    <w:rsid w:val="008D0AA7"/>
    <w:rsid w:val="008D12D6"/>
    <w:rsid w:val="008D2710"/>
    <w:rsid w:val="008D39C6"/>
    <w:rsid w:val="008D3FDC"/>
    <w:rsid w:val="008D4110"/>
    <w:rsid w:val="008D447C"/>
    <w:rsid w:val="008D608A"/>
    <w:rsid w:val="008D68F4"/>
    <w:rsid w:val="008D6CC9"/>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EDD"/>
    <w:rsid w:val="008E707F"/>
    <w:rsid w:val="008E75C0"/>
    <w:rsid w:val="008E767B"/>
    <w:rsid w:val="008E7CCC"/>
    <w:rsid w:val="008E7CDC"/>
    <w:rsid w:val="008F0088"/>
    <w:rsid w:val="008F0179"/>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3051"/>
    <w:rsid w:val="009040DC"/>
    <w:rsid w:val="009045C9"/>
    <w:rsid w:val="00905552"/>
    <w:rsid w:val="00905737"/>
    <w:rsid w:val="00906524"/>
    <w:rsid w:val="00906C65"/>
    <w:rsid w:val="009075B3"/>
    <w:rsid w:val="0091134F"/>
    <w:rsid w:val="00911D02"/>
    <w:rsid w:val="00911DB8"/>
    <w:rsid w:val="009121ED"/>
    <w:rsid w:val="009122B5"/>
    <w:rsid w:val="00912D12"/>
    <w:rsid w:val="00913099"/>
    <w:rsid w:val="009133E2"/>
    <w:rsid w:val="00913536"/>
    <w:rsid w:val="009139B9"/>
    <w:rsid w:val="009144ED"/>
    <w:rsid w:val="00914B4F"/>
    <w:rsid w:val="00914D04"/>
    <w:rsid w:val="00914E15"/>
    <w:rsid w:val="00914F57"/>
    <w:rsid w:val="0091532F"/>
    <w:rsid w:val="00915C73"/>
    <w:rsid w:val="00915E07"/>
    <w:rsid w:val="00915F0C"/>
    <w:rsid w:val="00920066"/>
    <w:rsid w:val="00920208"/>
    <w:rsid w:val="00920668"/>
    <w:rsid w:val="009209E3"/>
    <w:rsid w:val="00920E97"/>
    <w:rsid w:val="0092104C"/>
    <w:rsid w:val="00922512"/>
    <w:rsid w:val="00922A4F"/>
    <w:rsid w:val="00922C50"/>
    <w:rsid w:val="00922F5B"/>
    <w:rsid w:val="00923E41"/>
    <w:rsid w:val="009240BC"/>
    <w:rsid w:val="00924ADD"/>
    <w:rsid w:val="0092519E"/>
    <w:rsid w:val="009257BF"/>
    <w:rsid w:val="00925C8D"/>
    <w:rsid w:val="00925F0C"/>
    <w:rsid w:val="009260F4"/>
    <w:rsid w:val="0092655A"/>
    <w:rsid w:val="0093058F"/>
    <w:rsid w:val="00930712"/>
    <w:rsid w:val="00930920"/>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F54"/>
    <w:rsid w:val="00936F6B"/>
    <w:rsid w:val="009372F3"/>
    <w:rsid w:val="009373CD"/>
    <w:rsid w:val="00937950"/>
    <w:rsid w:val="00937E9C"/>
    <w:rsid w:val="009402C2"/>
    <w:rsid w:val="00940319"/>
    <w:rsid w:val="0094059E"/>
    <w:rsid w:val="009407D7"/>
    <w:rsid w:val="00940940"/>
    <w:rsid w:val="00940C39"/>
    <w:rsid w:val="00941764"/>
    <w:rsid w:val="00941A7F"/>
    <w:rsid w:val="00943AE6"/>
    <w:rsid w:val="0094400E"/>
    <w:rsid w:val="0094422B"/>
    <w:rsid w:val="00944A50"/>
    <w:rsid w:val="00944D15"/>
    <w:rsid w:val="0094547C"/>
    <w:rsid w:val="0094547D"/>
    <w:rsid w:val="00945565"/>
    <w:rsid w:val="0094584A"/>
    <w:rsid w:val="00945980"/>
    <w:rsid w:val="009464D0"/>
    <w:rsid w:val="009465F5"/>
    <w:rsid w:val="009479F6"/>
    <w:rsid w:val="009506E1"/>
    <w:rsid w:val="00950F31"/>
    <w:rsid w:val="00950FE5"/>
    <w:rsid w:val="00951403"/>
    <w:rsid w:val="0095150D"/>
    <w:rsid w:val="00951D33"/>
    <w:rsid w:val="00951E37"/>
    <w:rsid w:val="009528D1"/>
    <w:rsid w:val="0095398F"/>
    <w:rsid w:val="00953E2B"/>
    <w:rsid w:val="00954068"/>
    <w:rsid w:val="00955617"/>
    <w:rsid w:val="00955946"/>
    <w:rsid w:val="00955D88"/>
    <w:rsid w:val="00956A69"/>
    <w:rsid w:val="00956D0A"/>
    <w:rsid w:val="00960E40"/>
    <w:rsid w:val="00961409"/>
    <w:rsid w:val="009618D0"/>
    <w:rsid w:val="0096194B"/>
    <w:rsid w:val="009627B1"/>
    <w:rsid w:val="00962CFA"/>
    <w:rsid w:val="009634F0"/>
    <w:rsid w:val="00963E12"/>
    <w:rsid w:val="0096407B"/>
    <w:rsid w:val="00964667"/>
    <w:rsid w:val="00965009"/>
    <w:rsid w:val="009658C9"/>
    <w:rsid w:val="009668FE"/>
    <w:rsid w:val="00966BD9"/>
    <w:rsid w:val="00966F3D"/>
    <w:rsid w:val="00967749"/>
    <w:rsid w:val="0096797C"/>
    <w:rsid w:val="00967B7E"/>
    <w:rsid w:val="00970745"/>
    <w:rsid w:val="00971436"/>
    <w:rsid w:val="009722B6"/>
    <w:rsid w:val="00973446"/>
    <w:rsid w:val="009734C1"/>
    <w:rsid w:val="009743E4"/>
    <w:rsid w:val="009748E1"/>
    <w:rsid w:val="009749C8"/>
    <w:rsid w:val="00974C53"/>
    <w:rsid w:val="009751F8"/>
    <w:rsid w:val="0097520D"/>
    <w:rsid w:val="009754BC"/>
    <w:rsid w:val="00975665"/>
    <w:rsid w:val="00975958"/>
    <w:rsid w:val="00975F28"/>
    <w:rsid w:val="009761A5"/>
    <w:rsid w:val="00976B67"/>
    <w:rsid w:val="00977D04"/>
    <w:rsid w:val="009804AE"/>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A37"/>
    <w:rsid w:val="009934D0"/>
    <w:rsid w:val="0099377B"/>
    <w:rsid w:val="00995001"/>
    <w:rsid w:val="009951D8"/>
    <w:rsid w:val="009957C4"/>
    <w:rsid w:val="00995889"/>
    <w:rsid w:val="00995CFE"/>
    <w:rsid w:val="00997807"/>
    <w:rsid w:val="00997C59"/>
    <w:rsid w:val="009A0A14"/>
    <w:rsid w:val="009A13FA"/>
    <w:rsid w:val="009A216F"/>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395"/>
    <w:rsid w:val="009C4801"/>
    <w:rsid w:val="009C4BDD"/>
    <w:rsid w:val="009C51C4"/>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792"/>
    <w:rsid w:val="009D7E76"/>
    <w:rsid w:val="009E057D"/>
    <w:rsid w:val="009E087D"/>
    <w:rsid w:val="009E0F84"/>
    <w:rsid w:val="009E10B7"/>
    <w:rsid w:val="009E13D0"/>
    <w:rsid w:val="009E1C2C"/>
    <w:rsid w:val="009E1F17"/>
    <w:rsid w:val="009E3A29"/>
    <w:rsid w:val="009E3B93"/>
    <w:rsid w:val="009E40A4"/>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55E4"/>
    <w:rsid w:val="00A05DCC"/>
    <w:rsid w:val="00A07141"/>
    <w:rsid w:val="00A078AA"/>
    <w:rsid w:val="00A102BE"/>
    <w:rsid w:val="00A10C30"/>
    <w:rsid w:val="00A10E4B"/>
    <w:rsid w:val="00A1202A"/>
    <w:rsid w:val="00A12191"/>
    <w:rsid w:val="00A12271"/>
    <w:rsid w:val="00A126C6"/>
    <w:rsid w:val="00A12E43"/>
    <w:rsid w:val="00A138C6"/>
    <w:rsid w:val="00A13EC5"/>
    <w:rsid w:val="00A1424F"/>
    <w:rsid w:val="00A1484A"/>
    <w:rsid w:val="00A14B39"/>
    <w:rsid w:val="00A15705"/>
    <w:rsid w:val="00A15D19"/>
    <w:rsid w:val="00A162A3"/>
    <w:rsid w:val="00A16CE4"/>
    <w:rsid w:val="00A17B63"/>
    <w:rsid w:val="00A17E16"/>
    <w:rsid w:val="00A20C66"/>
    <w:rsid w:val="00A2165B"/>
    <w:rsid w:val="00A219C0"/>
    <w:rsid w:val="00A21E75"/>
    <w:rsid w:val="00A221D0"/>
    <w:rsid w:val="00A22310"/>
    <w:rsid w:val="00A2312B"/>
    <w:rsid w:val="00A23DD4"/>
    <w:rsid w:val="00A23DEF"/>
    <w:rsid w:val="00A248EC"/>
    <w:rsid w:val="00A25935"/>
    <w:rsid w:val="00A26002"/>
    <w:rsid w:val="00A26512"/>
    <w:rsid w:val="00A27946"/>
    <w:rsid w:val="00A30537"/>
    <w:rsid w:val="00A307D1"/>
    <w:rsid w:val="00A30830"/>
    <w:rsid w:val="00A30DBB"/>
    <w:rsid w:val="00A30E1D"/>
    <w:rsid w:val="00A30F08"/>
    <w:rsid w:val="00A3134B"/>
    <w:rsid w:val="00A316DD"/>
    <w:rsid w:val="00A31DDA"/>
    <w:rsid w:val="00A32042"/>
    <w:rsid w:val="00A32171"/>
    <w:rsid w:val="00A327B4"/>
    <w:rsid w:val="00A32B45"/>
    <w:rsid w:val="00A332A0"/>
    <w:rsid w:val="00A33E2A"/>
    <w:rsid w:val="00A33E77"/>
    <w:rsid w:val="00A34208"/>
    <w:rsid w:val="00A353DA"/>
    <w:rsid w:val="00A35747"/>
    <w:rsid w:val="00A360A2"/>
    <w:rsid w:val="00A361CA"/>
    <w:rsid w:val="00A371B2"/>
    <w:rsid w:val="00A40FEE"/>
    <w:rsid w:val="00A41745"/>
    <w:rsid w:val="00A41A6A"/>
    <w:rsid w:val="00A41BA8"/>
    <w:rsid w:val="00A421A1"/>
    <w:rsid w:val="00A43C48"/>
    <w:rsid w:val="00A43D61"/>
    <w:rsid w:val="00A43F34"/>
    <w:rsid w:val="00A44098"/>
    <w:rsid w:val="00A451F9"/>
    <w:rsid w:val="00A4535F"/>
    <w:rsid w:val="00A458B4"/>
    <w:rsid w:val="00A45F68"/>
    <w:rsid w:val="00A468FB"/>
    <w:rsid w:val="00A46EC0"/>
    <w:rsid w:val="00A477F4"/>
    <w:rsid w:val="00A479C3"/>
    <w:rsid w:val="00A50113"/>
    <w:rsid w:val="00A512FE"/>
    <w:rsid w:val="00A5179C"/>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649"/>
    <w:rsid w:val="00A638BA"/>
    <w:rsid w:val="00A639AF"/>
    <w:rsid w:val="00A6545D"/>
    <w:rsid w:val="00A66538"/>
    <w:rsid w:val="00A66768"/>
    <w:rsid w:val="00A678C6"/>
    <w:rsid w:val="00A70275"/>
    <w:rsid w:val="00A70935"/>
    <w:rsid w:val="00A70F7B"/>
    <w:rsid w:val="00A71471"/>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857"/>
    <w:rsid w:val="00AA7D66"/>
    <w:rsid w:val="00AB03A3"/>
    <w:rsid w:val="00AB0C5C"/>
    <w:rsid w:val="00AB140E"/>
    <w:rsid w:val="00AB17D2"/>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357"/>
    <w:rsid w:val="00AD5C89"/>
    <w:rsid w:val="00AD79C9"/>
    <w:rsid w:val="00AD7C1A"/>
    <w:rsid w:val="00AD7DF9"/>
    <w:rsid w:val="00AD7E51"/>
    <w:rsid w:val="00AE0185"/>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2FB0"/>
    <w:rsid w:val="00AF308F"/>
    <w:rsid w:val="00AF3A82"/>
    <w:rsid w:val="00AF5DA1"/>
    <w:rsid w:val="00AF735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2A7E"/>
    <w:rsid w:val="00B13528"/>
    <w:rsid w:val="00B1355B"/>
    <w:rsid w:val="00B137E8"/>
    <w:rsid w:val="00B138A4"/>
    <w:rsid w:val="00B13B65"/>
    <w:rsid w:val="00B1544F"/>
    <w:rsid w:val="00B15511"/>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B0"/>
    <w:rsid w:val="00B233F0"/>
    <w:rsid w:val="00B234FB"/>
    <w:rsid w:val="00B23581"/>
    <w:rsid w:val="00B23839"/>
    <w:rsid w:val="00B23EB3"/>
    <w:rsid w:val="00B24ABC"/>
    <w:rsid w:val="00B2590D"/>
    <w:rsid w:val="00B264D9"/>
    <w:rsid w:val="00B26AE4"/>
    <w:rsid w:val="00B26AE5"/>
    <w:rsid w:val="00B30831"/>
    <w:rsid w:val="00B30935"/>
    <w:rsid w:val="00B31187"/>
    <w:rsid w:val="00B3183B"/>
    <w:rsid w:val="00B31C53"/>
    <w:rsid w:val="00B32C44"/>
    <w:rsid w:val="00B33336"/>
    <w:rsid w:val="00B33BBA"/>
    <w:rsid w:val="00B347FB"/>
    <w:rsid w:val="00B34D6E"/>
    <w:rsid w:val="00B35C65"/>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1D9"/>
    <w:rsid w:val="00B84313"/>
    <w:rsid w:val="00B8571C"/>
    <w:rsid w:val="00B85A53"/>
    <w:rsid w:val="00B85B4D"/>
    <w:rsid w:val="00B8601D"/>
    <w:rsid w:val="00B8613F"/>
    <w:rsid w:val="00B863AC"/>
    <w:rsid w:val="00B8649F"/>
    <w:rsid w:val="00B86575"/>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562"/>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1EB"/>
    <w:rsid w:val="00BC4AFB"/>
    <w:rsid w:val="00BC6739"/>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276"/>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2EAD"/>
    <w:rsid w:val="00C03DBE"/>
    <w:rsid w:val="00C03EC2"/>
    <w:rsid w:val="00C0430C"/>
    <w:rsid w:val="00C0482E"/>
    <w:rsid w:val="00C04D8B"/>
    <w:rsid w:val="00C060BE"/>
    <w:rsid w:val="00C061AD"/>
    <w:rsid w:val="00C063C6"/>
    <w:rsid w:val="00C06AA9"/>
    <w:rsid w:val="00C071F9"/>
    <w:rsid w:val="00C0744F"/>
    <w:rsid w:val="00C114A7"/>
    <w:rsid w:val="00C117A0"/>
    <w:rsid w:val="00C11895"/>
    <w:rsid w:val="00C11A6C"/>
    <w:rsid w:val="00C11AF5"/>
    <w:rsid w:val="00C122C7"/>
    <w:rsid w:val="00C12918"/>
    <w:rsid w:val="00C12D44"/>
    <w:rsid w:val="00C13179"/>
    <w:rsid w:val="00C142BA"/>
    <w:rsid w:val="00C14AE3"/>
    <w:rsid w:val="00C14D53"/>
    <w:rsid w:val="00C14DB1"/>
    <w:rsid w:val="00C14FDF"/>
    <w:rsid w:val="00C15178"/>
    <w:rsid w:val="00C158E1"/>
    <w:rsid w:val="00C16431"/>
    <w:rsid w:val="00C16CAE"/>
    <w:rsid w:val="00C1712B"/>
    <w:rsid w:val="00C1774C"/>
    <w:rsid w:val="00C201F9"/>
    <w:rsid w:val="00C20A0C"/>
    <w:rsid w:val="00C20CB7"/>
    <w:rsid w:val="00C20E0A"/>
    <w:rsid w:val="00C2160B"/>
    <w:rsid w:val="00C2242C"/>
    <w:rsid w:val="00C22E00"/>
    <w:rsid w:val="00C237A9"/>
    <w:rsid w:val="00C23C7C"/>
    <w:rsid w:val="00C24193"/>
    <w:rsid w:val="00C246D8"/>
    <w:rsid w:val="00C249B3"/>
    <w:rsid w:val="00C2603E"/>
    <w:rsid w:val="00C261BF"/>
    <w:rsid w:val="00C26225"/>
    <w:rsid w:val="00C26541"/>
    <w:rsid w:val="00C266C8"/>
    <w:rsid w:val="00C26A29"/>
    <w:rsid w:val="00C26B2C"/>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195"/>
    <w:rsid w:val="00C47699"/>
    <w:rsid w:val="00C47A47"/>
    <w:rsid w:val="00C47A79"/>
    <w:rsid w:val="00C50734"/>
    <w:rsid w:val="00C5080B"/>
    <w:rsid w:val="00C50985"/>
    <w:rsid w:val="00C511A3"/>
    <w:rsid w:val="00C51387"/>
    <w:rsid w:val="00C514E2"/>
    <w:rsid w:val="00C5196C"/>
    <w:rsid w:val="00C520BB"/>
    <w:rsid w:val="00C5216F"/>
    <w:rsid w:val="00C5236D"/>
    <w:rsid w:val="00C52578"/>
    <w:rsid w:val="00C52949"/>
    <w:rsid w:val="00C536C4"/>
    <w:rsid w:val="00C53C03"/>
    <w:rsid w:val="00C54885"/>
    <w:rsid w:val="00C54A42"/>
    <w:rsid w:val="00C54ABE"/>
    <w:rsid w:val="00C55A32"/>
    <w:rsid w:val="00C55A67"/>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8D5"/>
    <w:rsid w:val="00C7493E"/>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A92"/>
    <w:rsid w:val="00C87159"/>
    <w:rsid w:val="00C875DD"/>
    <w:rsid w:val="00C90B34"/>
    <w:rsid w:val="00C90E7B"/>
    <w:rsid w:val="00C91FFC"/>
    <w:rsid w:val="00C93182"/>
    <w:rsid w:val="00C93613"/>
    <w:rsid w:val="00C93E47"/>
    <w:rsid w:val="00C94217"/>
    <w:rsid w:val="00C94BC0"/>
    <w:rsid w:val="00C950CD"/>
    <w:rsid w:val="00C95FC2"/>
    <w:rsid w:val="00C96054"/>
    <w:rsid w:val="00C9663C"/>
    <w:rsid w:val="00C96E9A"/>
    <w:rsid w:val="00C96F9E"/>
    <w:rsid w:val="00C97465"/>
    <w:rsid w:val="00CA0AB7"/>
    <w:rsid w:val="00CA0F8E"/>
    <w:rsid w:val="00CA187C"/>
    <w:rsid w:val="00CA1A13"/>
    <w:rsid w:val="00CA1E2A"/>
    <w:rsid w:val="00CA1ED4"/>
    <w:rsid w:val="00CA22E0"/>
    <w:rsid w:val="00CA285C"/>
    <w:rsid w:val="00CA32A3"/>
    <w:rsid w:val="00CA42E4"/>
    <w:rsid w:val="00CA7832"/>
    <w:rsid w:val="00CB0200"/>
    <w:rsid w:val="00CB08CA"/>
    <w:rsid w:val="00CB1353"/>
    <w:rsid w:val="00CB16E7"/>
    <w:rsid w:val="00CB1A83"/>
    <w:rsid w:val="00CB2A64"/>
    <w:rsid w:val="00CB45E4"/>
    <w:rsid w:val="00CB4736"/>
    <w:rsid w:val="00CB498E"/>
    <w:rsid w:val="00CB5C1B"/>
    <w:rsid w:val="00CB63E1"/>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1126"/>
    <w:rsid w:val="00CD153B"/>
    <w:rsid w:val="00CD1EC5"/>
    <w:rsid w:val="00CD2C12"/>
    <w:rsid w:val="00CD2CE8"/>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2010"/>
    <w:rsid w:val="00D123AA"/>
    <w:rsid w:val="00D12D9A"/>
    <w:rsid w:val="00D13019"/>
    <w:rsid w:val="00D13353"/>
    <w:rsid w:val="00D13532"/>
    <w:rsid w:val="00D1374D"/>
    <w:rsid w:val="00D15541"/>
    <w:rsid w:val="00D15782"/>
    <w:rsid w:val="00D16437"/>
    <w:rsid w:val="00D165C2"/>
    <w:rsid w:val="00D16C07"/>
    <w:rsid w:val="00D16F48"/>
    <w:rsid w:val="00D179B4"/>
    <w:rsid w:val="00D17E85"/>
    <w:rsid w:val="00D204EB"/>
    <w:rsid w:val="00D218FA"/>
    <w:rsid w:val="00D2361C"/>
    <w:rsid w:val="00D23DD1"/>
    <w:rsid w:val="00D23DD4"/>
    <w:rsid w:val="00D2449B"/>
    <w:rsid w:val="00D2498D"/>
    <w:rsid w:val="00D26AAF"/>
    <w:rsid w:val="00D26E4B"/>
    <w:rsid w:val="00D27014"/>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9D3"/>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ABA"/>
    <w:rsid w:val="00D53F26"/>
    <w:rsid w:val="00D549BD"/>
    <w:rsid w:val="00D54E15"/>
    <w:rsid w:val="00D54E80"/>
    <w:rsid w:val="00D55D7C"/>
    <w:rsid w:val="00D565A8"/>
    <w:rsid w:val="00D56DB7"/>
    <w:rsid w:val="00D5706E"/>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67F5F"/>
    <w:rsid w:val="00D7059A"/>
    <w:rsid w:val="00D7125A"/>
    <w:rsid w:val="00D713ED"/>
    <w:rsid w:val="00D72373"/>
    <w:rsid w:val="00D72662"/>
    <w:rsid w:val="00D7356C"/>
    <w:rsid w:val="00D7387A"/>
    <w:rsid w:val="00D73FF9"/>
    <w:rsid w:val="00D74F45"/>
    <w:rsid w:val="00D756A4"/>
    <w:rsid w:val="00D756BB"/>
    <w:rsid w:val="00D765E3"/>
    <w:rsid w:val="00D76D74"/>
    <w:rsid w:val="00D7708E"/>
    <w:rsid w:val="00D7717A"/>
    <w:rsid w:val="00D77FA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49B7"/>
    <w:rsid w:val="00DA4F5E"/>
    <w:rsid w:val="00DA50BB"/>
    <w:rsid w:val="00DA586B"/>
    <w:rsid w:val="00DA61C8"/>
    <w:rsid w:val="00DA64D0"/>
    <w:rsid w:val="00DA6502"/>
    <w:rsid w:val="00DA663D"/>
    <w:rsid w:val="00DA6B92"/>
    <w:rsid w:val="00DA6D9E"/>
    <w:rsid w:val="00DA6FAC"/>
    <w:rsid w:val="00DA7584"/>
    <w:rsid w:val="00DB18CB"/>
    <w:rsid w:val="00DB1C1F"/>
    <w:rsid w:val="00DB2237"/>
    <w:rsid w:val="00DB29AF"/>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0E4"/>
    <w:rsid w:val="00DC7154"/>
    <w:rsid w:val="00DC75C5"/>
    <w:rsid w:val="00DC7BE2"/>
    <w:rsid w:val="00DD07F0"/>
    <w:rsid w:val="00DD09AF"/>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64C8"/>
    <w:rsid w:val="00DD7401"/>
    <w:rsid w:val="00DD7410"/>
    <w:rsid w:val="00DE0592"/>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277C"/>
    <w:rsid w:val="00E039A4"/>
    <w:rsid w:val="00E04781"/>
    <w:rsid w:val="00E04A77"/>
    <w:rsid w:val="00E04CA6"/>
    <w:rsid w:val="00E0580E"/>
    <w:rsid w:val="00E0664F"/>
    <w:rsid w:val="00E0793E"/>
    <w:rsid w:val="00E07AAE"/>
    <w:rsid w:val="00E1176E"/>
    <w:rsid w:val="00E117B6"/>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0C56"/>
    <w:rsid w:val="00E21764"/>
    <w:rsid w:val="00E217C9"/>
    <w:rsid w:val="00E21C81"/>
    <w:rsid w:val="00E22094"/>
    <w:rsid w:val="00E22A9E"/>
    <w:rsid w:val="00E23498"/>
    <w:rsid w:val="00E23FD8"/>
    <w:rsid w:val="00E25071"/>
    <w:rsid w:val="00E25632"/>
    <w:rsid w:val="00E25EBC"/>
    <w:rsid w:val="00E2623B"/>
    <w:rsid w:val="00E263D0"/>
    <w:rsid w:val="00E264B3"/>
    <w:rsid w:val="00E26A68"/>
    <w:rsid w:val="00E27DBA"/>
    <w:rsid w:val="00E30323"/>
    <w:rsid w:val="00E30460"/>
    <w:rsid w:val="00E318C2"/>
    <w:rsid w:val="00E33643"/>
    <w:rsid w:val="00E3396A"/>
    <w:rsid w:val="00E339CB"/>
    <w:rsid w:val="00E34BEF"/>
    <w:rsid w:val="00E34F58"/>
    <w:rsid w:val="00E34FDF"/>
    <w:rsid w:val="00E3578C"/>
    <w:rsid w:val="00E357ED"/>
    <w:rsid w:val="00E358B5"/>
    <w:rsid w:val="00E359EB"/>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8D8"/>
    <w:rsid w:val="00E46DB5"/>
    <w:rsid w:val="00E47760"/>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5F38"/>
    <w:rsid w:val="00E5610F"/>
    <w:rsid w:val="00E57AAD"/>
    <w:rsid w:val="00E60D1E"/>
    <w:rsid w:val="00E61BB3"/>
    <w:rsid w:val="00E6257B"/>
    <w:rsid w:val="00E62ABC"/>
    <w:rsid w:val="00E62D83"/>
    <w:rsid w:val="00E630F9"/>
    <w:rsid w:val="00E632F2"/>
    <w:rsid w:val="00E6354E"/>
    <w:rsid w:val="00E63B8D"/>
    <w:rsid w:val="00E63C97"/>
    <w:rsid w:val="00E65313"/>
    <w:rsid w:val="00E65883"/>
    <w:rsid w:val="00E66655"/>
    <w:rsid w:val="00E67DC1"/>
    <w:rsid w:val="00E70482"/>
    <w:rsid w:val="00E70EEB"/>
    <w:rsid w:val="00E7139E"/>
    <w:rsid w:val="00E723AC"/>
    <w:rsid w:val="00E724E9"/>
    <w:rsid w:val="00E7268D"/>
    <w:rsid w:val="00E727C7"/>
    <w:rsid w:val="00E73585"/>
    <w:rsid w:val="00E73BA8"/>
    <w:rsid w:val="00E74039"/>
    <w:rsid w:val="00E74163"/>
    <w:rsid w:val="00E747F8"/>
    <w:rsid w:val="00E76415"/>
    <w:rsid w:val="00E765D9"/>
    <w:rsid w:val="00E76921"/>
    <w:rsid w:val="00E769A8"/>
    <w:rsid w:val="00E76B64"/>
    <w:rsid w:val="00E8003F"/>
    <w:rsid w:val="00E80A60"/>
    <w:rsid w:val="00E81831"/>
    <w:rsid w:val="00E82962"/>
    <w:rsid w:val="00E82B45"/>
    <w:rsid w:val="00E82F4E"/>
    <w:rsid w:val="00E8313B"/>
    <w:rsid w:val="00E84163"/>
    <w:rsid w:val="00E84557"/>
    <w:rsid w:val="00E84873"/>
    <w:rsid w:val="00E84A31"/>
    <w:rsid w:val="00E84E8B"/>
    <w:rsid w:val="00E86226"/>
    <w:rsid w:val="00E862C7"/>
    <w:rsid w:val="00E873EC"/>
    <w:rsid w:val="00E90062"/>
    <w:rsid w:val="00E9050E"/>
    <w:rsid w:val="00E91212"/>
    <w:rsid w:val="00E9121C"/>
    <w:rsid w:val="00E92023"/>
    <w:rsid w:val="00E9222A"/>
    <w:rsid w:val="00E92540"/>
    <w:rsid w:val="00E92648"/>
    <w:rsid w:val="00E9295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25BA"/>
    <w:rsid w:val="00EB4520"/>
    <w:rsid w:val="00EB4964"/>
    <w:rsid w:val="00EB4E34"/>
    <w:rsid w:val="00EB5026"/>
    <w:rsid w:val="00EB562C"/>
    <w:rsid w:val="00EB5C03"/>
    <w:rsid w:val="00EB5D9C"/>
    <w:rsid w:val="00EB6322"/>
    <w:rsid w:val="00EB68D2"/>
    <w:rsid w:val="00EB7B6A"/>
    <w:rsid w:val="00EB7DFA"/>
    <w:rsid w:val="00EC0247"/>
    <w:rsid w:val="00EC027F"/>
    <w:rsid w:val="00EC0F62"/>
    <w:rsid w:val="00EC1B01"/>
    <w:rsid w:val="00EC21FF"/>
    <w:rsid w:val="00EC29E3"/>
    <w:rsid w:val="00EC2A19"/>
    <w:rsid w:val="00EC30CB"/>
    <w:rsid w:val="00EC311B"/>
    <w:rsid w:val="00EC31DD"/>
    <w:rsid w:val="00EC4008"/>
    <w:rsid w:val="00EC46F9"/>
    <w:rsid w:val="00EC4883"/>
    <w:rsid w:val="00EC4CC1"/>
    <w:rsid w:val="00EC4E55"/>
    <w:rsid w:val="00EC4F85"/>
    <w:rsid w:val="00EC535E"/>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4F9"/>
    <w:rsid w:val="00ED4566"/>
    <w:rsid w:val="00ED4E21"/>
    <w:rsid w:val="00ED5DA8"/>
    <w:rsid w:val="00ED6F83"/>
    <w:rsid w:val="00ED7248"/>
    <w:rsid w:val="00ED769A"/>
    <w:rsid w:val="00ED7A9B"/>
    <w:rsid w:val="00EE03D8"/>
    <w:rsid w:val="00EE0BA4"/>
    <w:rsid w:val="00EE0BFB"/>
    <w:rsid w:val="00EE1972"/>
    <w:rsid w:val="00EE2A51"/>
    <w:rsid w:val="00EE2CEB"/>
    <w:rsid w:val="00EE2DD9"/>
    <w:rsid w:val="00EE2E9A"/>
    <w:rsid w:val="00EE308F"/>
    <w:rsid w:val="00EE30C8"/>
    <w:rsid w:val="00EE3893"/>
    <w:rsid w:val="00EE463E"/>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FF"/>
    <w:rsid w:val="00F06073"/>
    <w:rsid w:val="00F10841"/>
    <w:rsid w:val="00F1088E"/>
    <w:rsid w:val="00F109A4"/>
    <w:rsid w:val="00F10E5B"/>
    <w:rsid w:val="00F1115B"/>
    <w:rsid w:val="00F11835"/>
    <w:rsid w:val="00F11906"/>
    <w:rsid w:val="00F12922"/>
    <w:rsid w:val="00F12C7A"/>
    <w:rsid w:val="00F12EFB"/>
    <w:rsid w:val="00F134DD"/>
    <w:rsid w:val="00F13801"/>
    <w:rsid w:val="00F1446F"/>
    <w:rsid w:val="00F158F7"/>
    <w:rsid w:val="00F15D6B"/>
    <w:rsid w:val="00F163EE"/>
    <w:rsid w:val="00F16439"/>
    <w:rsid w:val="00F16717"/>
    <w:rsid w:val="00F169ED"/>
    <w:rsid w:val="00F16B48"/>
    <w:rsid w:val="00F16E67"/>
    <w:rsid w:val="00F16EDA"/>
    <w:rsid w:val="00F17473"/>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A36"/>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31DB"/>
    <w:rsid w:val="00F53DB9"/>
    <w:rsid w:val="00F542AD"/>
    <w:rsid w:val="00F54464"/>
    <w:rsid w:val="00F54D54"/>
    <w:rsid w:val="00F5523C"/>
    <w:rsid w:val="00F55366"/>
    <w:rsid w:val="00F55420"/>
    <w:rsid w:val="00F55704"/>
    <w:rsid w:val="00F55C8F"/>
    <w:rsid w:val="00F55CF4"/>
    <w:rsid w:val="00F55DF4"/>
    <w:rsid w:val="00F55DFD"/>
    <w:rsid w:val="00F5623C"/>
    <w:rsid w:val="00F56638"/>
    <w:rsid w:val="00F569CC"/>
    <w:rsid w:val="00F60370"/>
    <w:rsid w:val="00F60E21"/>
    <w:rsid w:val="00F61E53"/>
    <w:rsid w:val="00F62AAE"/>
    <w:rsid w:val="00F62BE1"/>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1BA"/>
    <w:rsid w:val="00F71573"/>
    <w:rsid w:val="00F71D81"/>
    <w:rsid w:val="00F725DA"/>
    <w:rsid w:val="00F7298B"/>
    <w:rsid w:val="00F72C6B"/>
    <w:rsid w:val="00F72ED3"/>
    <w:rsid w:val="00F734C0"/>
    <w:rsid w:val="00F73C7C"/>
    <w:rsid w:val="00F74D54"/>
    <w:rsid w:val="00F74DE9"/>
    <w:rsid w:val="00F767C9"/>
    <w:rsid w:val="00F77495"/>
    <w:rsid w:val="00F801C4"/>
    <w:rsid w:val="00F80580"/>
    <w:rsid w:val="00F80745"/>
    <w:rsid w:val="00F81405"/>
    <w:rsid w:val="00F81610"/>
    <w:rsid w:val="00F825D3"/>
    <w:rsid w:val="00F826A9"/>
    <w:rsid w:val="00F82B84"/>
    <w:rsid w:val="00F82BC8"/>
    <w:rsid w:val="00F836C2"/>
    <w:rsid w:val="00F8370F"/>
    <w:rsid w:val="00F8397C"/>
    <w:rsid w:val="00F83AC6"/>
    <w:rsid w:val="00F83EA6"/>
    <w:rsid w:val="00F846F0"/>
    <w:rsid w:val="00F848C3"/>
    <w:rsid w:val="00F85002"/>
    <w:rsid w:val="00F851DC"/>
    <w:rsid w:val="00F857AE"/>
    <w:rsid w:val="00F859E7"/>
    <w:rsid w:val="00F85C34"/>
    <w:rsid w:val="00F871B6"/>
    <w:rsid w:val="00F87408"/>
    <w:rsid w:val="00F90FE7"/>
    <w:rsid w:val="00F92EA7"/>
    <w:rsid w:val="00F9367F"/>
    <w:rsid w:val="00F93A98"/>
    <w:rsid w:val="00F93F54"/>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4991"/>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4846"/>
    <w:rsid w:val="00FC51FC"/>
    <w:rsid w:val="00FC5ADB"/>
    <w:rsid w:val="00FC6178"/>
    <w:rsid w:val="00FC61FD"/>
    <w:rsid w:val="00FC6779"/>
    <w:rsid w:val="00FD053F"/>
    <w:rsid w:val="00FD0C0B"/>
    <w:rsid w:val="00FD1621"/>
    <w:rsid w:val="00FD1B20"/>
    <w:rsid w:val="00FD2E6A"/>
    <w:rsid w:val="00FD30A0"/>
    <w:rsid w:val="00FD3815"/>
    <w:rsid w:val="00FD3FE7"/>
    <w:rsid w:val="00FD6CD6"/>
    <w:rsid w:val="00FD6EA8"/>
    <w:rsid w:val="00FD6EC4"/>
    <w:rsid w:val="00FD7092"/>
    <w:rsid w:val="00FD77A0"/>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270E"/>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Char"/>
    <w:uiPriority w:val="9"/>
    <w:qFormat/>
    <w:rsid w:val="00A16CE4"/>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37950"/>
    <w:pPr>
      <w:keepNext/>
      <w:spacing w:before="240"/>
      <w:ind w:rightChars="100" w:right="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jc w:val="right"/>
      <w:outlineLvl w:val="3"/>
    </w:pPr>
    <w:rPr>
      <w:rFonts w:ascii="Arial" w:hAnsi="Arial"/>
      <w:i/>
    </w:rPr>
  </w:style>
  <w:style w:type="paragraph" w:styleId="5">
    <w:name w:val="heading 5"/>
    <w:aliases w:val="h5,Heading5"/>
    <w:basedOn w:val="4"/>
    <w:next w:val="a"/>
    <w:link w:val="5Char"/>
    <w:uiPriority w:val="9"/>
    <w:qFormat/>
    <w:rsid w:val="0077479F"/>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37950"/>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aliases w:val="Table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c"/>
    <w:uiPriority w:val="39"/>
    <w:qFormat/>
    <w:rsid w:val="00A7147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B2A88"/>
    <w:rPr>
      <w:rFonts w:ascii="Arial" w:hAnsi="Arial" w:cs="Arial"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Char"/>
    <w:uiPriority w:val="9"/>
    <w:qFormat/>
    <w:rsid w:val="00A16CE4"/>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37950"/>
    <w:pPr>
      <w:keepNext/>
      <w:spacing w:before="240"/>
      <w:ind w:rightChars="100" w:right="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jc w:val="right"/>
      <w:outlineLvl w:val="3"/>
    </w:pPr>
    <w:rPr>
      <w:rFonts w:ascii="Arial" w:hAnsi="Arial"/>
      <w:i/>
    </w:rPr>
  </w:style>
  <w:style w:type="paragraph" w:styleId="5">
    <w:name w:val="heading 5"/>
    <w:aliases w:val="h5,Heading5"/>
    <w:basedOn w:val="4"/>
    <w:next w:val="a"/>
    <w:link w:val="5Char"/>
    <w:uiPriority w:val="9"/>
    <w:qFormat/>
    <w:rsid w:val="0077479F"/>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37950"/>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aliases w:val="Table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c"/>
    <w:uiPriority w:val="39"/>
    <w:qFormat/>
    <w:rsid w:val="00A7147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B2A88"/>
    <w:rPr>
      <w:rFonts w:ascii="Arial" w:hAnsi="Arial" w:cs="Arial"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44016241">
      <w:bodyDiv w:val="1"/>
      <w:marLeft w:val="0"/>
      <w:marRight w:val="0"/>
      <w:marTop w:val="0"/>
      <w:marBottom w:val="0"/>
      <w:divBdr>
        <w:top w:val="none" w:sz="0" w:space="0" w:color="auto"/>
        <w:left w:val="none" w:sz="0" w:space="0" w:color="auto"/>
        <w:bottom w:val="none" w:sz="0" w:space="0" w:color="auto"/>
        <w:right w:val="none" w:sz="0" w:space="0" w:color="auto"/>
      </w:divBdr>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653148136">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52820178">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66747533">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F1065C-D74C-46A7-B992-46C81EBFE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1697</TotalTime>
  <Pages>4</Pages>
  <Words>1284</Words>
  <Characters>7322</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28</cp:revision>
  <cp:lastPrinted>2013-09-26T07:23:00Z</cp:lastPrinted>
  <dcterms:created xsi:type="dcterms:W3CDTF">2021-04-01T03:38:00Z</dcterms:created>
  <dcterms:modified xsi:type="dcterms:W3CDTF">2021-08-06T06:14:00Z</dcterms:modified>
</cp:coreProperties>
</file>