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80FCA"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 xml:space="preserve">submitted to agenda item 8.6.1.1 and </w:t>
      </w:r>
      <w:proofErr w:type="gramStart"/>
      <w:r w:rsidR="003A05B8">
        <w:t>relevant parts of contributions [32] – [</w:t>
      </w:r>
      <w:r w:rsidR="003B771B">
        <w:t>34</w:t>
      </w:r>
      <w:r w:rsidR="003A05B8">
        <w:t xml:space="preserve">] submitted to agenda item 8.6.3 </w:t>
      </w:r>
      <w:r w:rsidR="00E63BBB" w:rsidRPr="00107018">
        <w:t>and captures</w:t>
      </w:r>
      <w:proofErr w:type="gramEnd"/>
      <w:r w:rsidR="00E63BBB" w:rsidRPr="00107018">
        <w:t xml:space="preserve">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5"/>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 xml:space="preserve">Express potential concerns/objections with the proposals tagged </w:t>
      </w:r>
      <w:bookmarkStart w:id="4" w:name="_GoBack"/>
      <w:r w:rsidRPr="00053CC2">
        <w:rPr>
          <w:rFonts w:ascii="Times New Roman" w:hAnsi="Times New Roman" w:cs="Times New Roman"/>
          <w:color w:val="FF0000"/>
          <w:sz w:val="20"/>
          <w:szCs w:val="20"/>
          <w:lang w:val="en-US"/>
        </w:rPr>
        <w:t>FL3</w:t>
      </w:r>
      <w:bookmarkEnd w:id="4"/>
      <w:r w:rsidRPr="00053CC2">
        <w:rPr>
          <w:rFonts w:ascii="Times New Roman" w:hAnsi="Times New Roman" w:cs="Times New Roman"/>
          <w:color w:val="FF0000"/>
          <w:sz w:val="20"/>
          <w:szCs w:val="20"/>
          <w:lang w:val="en-US"/>
        </w:rPr>
        <w:t xml:space="preserve">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5"/>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5" w:name="_Hlk71675336"/>
            <w:r w:rsidRPr="004020BD">
              <w:rPr>
                <w:rFonts w:eastAsia="Times New Roman"/>
              </w:rPr>
              <w:t>During initial access, the bandwidth of the initial DL BWP for RedCap UEs is not expected to exceed the maximum RedCap UE bandwidth</w:t>
            </w:r>
            <w:bookmarkEnd w:id="5"/>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proofErr w:type="gramStart"/>
      <w:r w:rsidR="0013223B">
        <w:t>26</w:t>
      </w:r>
      <w:proofErr w:type="gramEnd"/>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游明朝"/>
                <w:lang w:eastAsia="ja-JP"/>
              </w:rPr>
            </w:pPr>
            <w:r>
              <w:rPr>
                <w:rFonts w:eastAsia="游明朝"/>
                <w:lang w:eastAsia="ja-JP"/>
              </w:rPr>
              <w:t>NEC</w:t>
            </w:r>
          </w:p>
        </w:tc>
        <w:tc>
          <w:tcPr>
            <w:tcW w:w="1372" w:type="dxa"/>
          </w:tcPr>
          <w:p w14:paraId="085810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E02E584" w14:textId="4C016451"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游明朝"/>
                <w:lang w:eastAsia="ja-JP"/>
              </w:rPr>
            </w:pPr>
            <w:r>
              <w:rPr>
                <w:rFonts w:eastAsia="游明朝"/>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游明朝"/>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342D6E61" w14:textId="4E0AB496"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DengXian"/>
                <w:lang w:eastAsia="zh-CN"/>
              </w:rPr>
            </w:pPr>
            <w:r>
              <w:rPr>
                <w:rFonts w:eastAsia="DengXian"/>
                <w:lang w:eastAsia="zh-CN"/>
              </w:rPr>
              <w:t>Qualcomm</w:t>
            </w:r>
          </w:p>
        </w:tc>
        <w:tc>
          <w:tcPr>
            <w:tcW w:w="1372" w:type="dxa"/>
          </w:tcPr>
          <w:p w14:paraId="0154EEA9" w14:textId="65873D4E" w:rsidR="005B1CED" w:rsidRDefault="005B1CED" w:rsidP="008F517B">
            <w:pPr>
              <w:tabs>
                <w:tab w:val="left" w:pos="551"/>
              </w:tabs>
              <w:rPr>
                <w:rFonts w:eastAsia="DengXian"/>
                <w:lang w:eastAsia="zh-CN"/>
              </w:rPr>
            </w:pPr>
            <w:r>
              <w:rPr>
                <w:rFonts w:eastAsia="DengXian"/>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DengXian"/>
                <w:lang w:eastAsia="zh-CN"/>
              </w:rPr>
            </w:pPr>
            <w:r>
              <w:rPr>
                <w:rFonts w:eastAsia="DengXian"/>
                <w:lang w:eastAsia="zh-CN"/>
              </w:rPr>
              <w:lastRenderedPageBreak/>
              <w:t>Ericsson</w:t>
            </w:r>
          </w:p>
        </w:tc>
        <w:tc>
          <w:tcPr>
            <w:tcW w:w="1372" w:type="dxa"/>
          </w:tcPr>
          <w:p w14:paraId="07AB92A2"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DengXian"/>
                <w:lang w:eastAsia="zh-CN"/>
              </w:rPr>
            </w:pPr>
            <w:r>
              <w:rPr>
                <w:rFonts w:eastAsia="DengXian"/>
                <w:lang w:eastAsia="zh-CN"/>
              </w:rPr>
              <w:t>vivo</w:t>
            </w:r>
          </w:p>
        </w:tc>
        <w:tc>
          <w:tcPr>
            <w:tcW w:w="1372" w:type="dxa"/>
          </w:tcPr>
          <w:p w14:paraId="7AAE5CCC"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29D6693F" w14:textId="730659AB"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DengXian"/>
                <w:lang w:eastAsia="zh-CN"/>
              </w:rPr>
            </w:pPr>
            <w:r>
              <w:rPr>
                <w:rFonts w:eastAsia="DengXian"/>
                <w:lang w:eastAsia="zh-CN"/>
              </w:rPr>
              <w:t>FUTUREWEI3</w:t>
            </w:r>
          </w:p>
        </w:tc>
        <w:tc>
          <w:tcPr>
            <w:tcW w:w="1372" w:type="dxa"/>
          </w:tcPr>
          <w:p w14:paraId="4AF8943D" w14:textId="61851F01" w:rsidR="0029571B" w:rsidRDefault="0029571B" w:rsidP="00E17250">
            <w:pPr>
              <w:tabs>
                <w:tab w:val="left" w:pos="551"/>
              </w:tabs>
              <w:rPr>
                <w:rFonts w:eastAsia="DengXian"/>
                <w:lang w:eastAsia="zh-CN"/>
              </w:rPr>
            </w:pPr>
            <w:r>
              <w:rPr>
                <w:rFonts w:eastAsia="DengXian"/>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A3ECBA3" w14:textId="5789B34C" w:rsidR="00A32691" w:rsidRPr="00A32691" w:rsidRDefault="00A32691" w:rsidP="00E17250">
            <w:pPr>
              <w:tabs>
                <w:tab w:val="left" w:pos="551"/>
              </w:tabs>
              <w:rPr>
                <w:rFonts w:eastAsia="游明朝"/>
                <w:lang w:eastAsia="ja-JP"/>
              </w:rPr>
            </w:pPr>
            <w:r>
              <w:rPr>
                <w:rFonts w:eastAsia="游明朝"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游明朝"/>
                <w:lang w:eastAsia="ja-JP"/>
              </w:rPr>
            </w:pPr>
            <w:r>
              <w:rPr>
                <w:rFonts w:eastAsia="DengXian"/>
                <w:lang w:eastAsia="zh-CN"/>
              </w:rPr>
              <w:t>Xiaomi</w:t>
            </w:r>
          </w:p>
        </w:tc>
        <w:tc>
          <w:tcPr>
            <w:tcW w:w="1372" w:type="dxa"/>
          </w:tcPr>
          <w:p w14:paraId="79EA74D2" w14:textId="1A485D70"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329095C0" w14:textId="77777777" w:rsidR="00540225" w:rsidRPr="00FE4006" w:rsidRDefault="00540225" w:rsidP="00540225"/>
        </w:tc>
      </w:tr>
      <w:tr w:rsidR="006A23E6" w:rsidRPr="00FE4006" w14:paraId="04F15BAD" w14:textId="77777777" w:rsidTr="00E17250">
        <w:tc>
          <w:tcPr>
            <w:tcW w:w="1479" w:type="dxa"/>
          </w:tcPr>
          <w:p w14:paraId="2C2FECFE" w14:textId="1B5BFB97" w:rsidR="006A23E6" w:rsidRDefault="006A23E6" w:rsidP="006A23E6">
            <w:pPr>
              <w:rPr>
                <w:rFonts w:eastAsia="DengXian"/>
                <w:lang w:eastAsia="zh-CN"/>
              </w:rPr>
            </w:pPr>
            <w:r>
              <w:rPr>
                <w:rFonts w:eastAsia="游明朝"/>
                <w:lang w:eastAsia="ja-JP"/>
              </w:rPr>
              <w:t>DOCOMO</w:t>
            </w:r>
          </w:p>
        </w:tc>
        <w:tc>
          <w:tcPr>
            <w:tcW w:w="1372" w:type="dxa"/>
          </w:tcPr>
          <w:p w14:paraId="45A3A2AA" w14:textId="32CFA01B"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31A43E28" w14:textId="77777777" w:rsidR="006A23E6" w:rsidRPr="00FE4006" w:rsidRDefault="006A23E6" w:rsidP="006A23E6"/>
        </w:tc>
      </w:tr>
      <w:tr w:rsidR="00877CC7" w:rsidRPr="00FE4006" w14:paraId="0F2AD920" w14:textId="77777777" w:rsidTr="00877CC7">
        <w:tc>
          <w:tcPr>
            <w:tcW w:w="1479" w:type="dxa"/>
          </w:tcPr>
          <w:p w14:paraId="3FF02E72" w14:textId="77777777" w:rsidR="00877CC7" w:rsidRDefault="00877CC7" w:rsidP="006374F2">
            <w:pPr>
              <w:rPr>
                <w:rFonts w:eastAsia="DengXian"/>
                <w:lang w:eastAsia="zh-CN"/>
              </w:rPr>
            </w:pPr>
            <w:r>
              <w:rPr>
                <w:rFonts w:eastAsia="DengXian"/>
                <w:lang w:eastAsia="zh-CN"/>
              </w:rPr>
              <w:t>Huawei, HiSi</w:t>
            </w:r>
          </w:p>
        </w:tc>
        <w:tc>
          <w:tcPr>
            <w:tcW w:w="1372" w:type="dxa"/>
          </w:tcPr>
          <w:p w14:paraId="7C32A1BA" w14:textId="77777777" w:rsidR="00877CC7" w:rsidRDefault="00877CC7" w:rsidP="006374F2">
            <w:pPr>
              <w:tabs>
                <w:tab w:val="left" w:pos="551"/>
              </w:tabs>
              <w:rPr>
                <w:rFonts w:eastAsia="DengXian"/>
                <w:lang w:eastAsia="zh-CN"/>
              </w:rPr>
            </w:pPr>
            <w:r>
              <w:rPr>
                <w:rFonts w:eastAsia="DengXian" w:hint="eastAsia"/>
                <w:lang w:eastAsia="zh-CN"/>
              </w:rPr>
              <w:t>Y</w:t>
            </w:r>
          </w:p>
        </w:tc>
        <w:tc>
          <w:tcPr>
            <w:tcW w:w="6780" w:type="dxa"/>
          </w:tcPr>
          <w:p w14:paraId="3D73665D" w14:textId="77777777" w:rsidR="00877CC7" w:rsidRPr="00FE4006" w:rsidRDefault="00877CC7" w:rsidP="006374F2"/>
        </w:tc>
      </w:tr>
      <w:tr w:rsidR="007F2183" w:rsidRPr="00FE4006" w14:paraId="188AF5D7" w14:textId="77777777" w:rsidTr="00877CC7">
        <w:tc>
          <w:tcPr>
            <w:tcW w:w="1479" w:type="dxa"/>
          </w:tcPr>
          <w:p w14:paraId="44215CE0" w14:textId="630F27C3" w:rsidR="007F2183" w:rsidRDefault="007F2183" w:rsidP="007F2183">
            <w:pPr>
              <w:rPr>
                <w:rFonts w:eastAsia="DengXian"/>
                <w:lang w:eastAsia="zh-CN"/>
              </w:rPr>
            </w:pPr>
            <w:r w:rsidRPr="00B27A3E">
              <w:rPr>
                <w:rFonts w:eastAsia="游明朝"/>
                <w:lang w:eastAsia="ja-JP"/>
              </w:rPr>
              <w:t>ZTE, Sanechips</w:t>
            </w:r>
          </w:p>
        </w:tc>
        <w:tc>
          <w:tcPr>
            <w:tcW w:w="1372" w:type="dxa"/>
          </w:tcPr>
          <w:p w14:paraId="4EF4D75D" w14:textId="5775519C"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21F6EA65" w14:textId="77777777" w:rsidR="007F2183" w:rsidRPr="00FE4006" w:rsidRDefault="007F2183" w:rsidP="007F2183"/>
        </w:tc>
      </w:tr>
      <w:tr w:rsidR="00665F59" w:rsidRPr="00FE4006" w14:paraId="215290AF" w14:textId="77777777" w:rsidTr="00877CC7">
        <w:tc>
          <w:tcPr>
            <w:tcW w:w="1479" w:type="dxa"/>
          </w:tcPr>
          <w:p w14:paraId="6B0A3F3A" w14:textId="3B86C379"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032885D1" w14:textId="3C05BBDE"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44A24C36" w14:textId="77777777" w:rsidR="00665F59" w:rsidRPr="00FE4006" w:rsidRDefault="00665F59" w:rsidP="00665F59"/>
        </w:tc>
      </w:tr>
      <w:tr w:rsidR="00262B95" w:rsidRPr="00FE4006" w14:paraId="5AE3F8BC" w14:textId="77777777" w:rsidTr="00877CC7">
        <w:tc>
          <w:tcPr>
            <w:tcW w:w="1479" w:type="dxa"/>
          </w:tcPr>
          <w:p w14:paraId="66FD9026" w14:textId="1DCC23D0" w:rsidR="00262B95" w:rsidRDefault="00262B95" w:rsidP="00262B95">
            <w:pPr>
              <w:rPr>
                <w:rFonts w:eastAsia="游明朝"/>
                <w:lang w:eastAsia="ja-JP"/>
              </w:rPr>
            </w:pPr>
            <w:r w:rsidRPr="004A4ACB">
              <w:rPr>
                <w:rFonts w:eastAsia="DengXian"/>
                <w:lang w:eastAsia="zh-CN"/>
              </w:rPr>
              <w:t>NEC</w:t>
            </w:r>
          </w:p>
        </w:tc>
        <w:tc>
          <w:tcPr>
            <w:tcW w:w="1372" w:type="dxa"/>
          </w:tcPr>
          <w:p w14:paraId="288FF6D8" w14:textId="3B869836"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5FD8BAB" w14:textId="77777777" w:rsidR="00262B95" w:rsidRPr="00FE4006" w:rsidRDefault="00262B95" w:rsidP="00262B95"/>
        </w:tc>
      </w:tr>
      <w:tr w:rsidR="00D5787F" w:rsidRPr="00FE4006" w14:paraId="612C4111" w14:textId="77777777" w:rsidTr="00877CC7">
        <w:tc>
          <w:tcPr>
            <w:tcW w:w="1479" w:type="dxa"/>
          </w:tcPr>
          <w:p w14:paraId="52B15804" w14:textId="16F565B2" w:rsidR="00D5787F" w:rsidRPr="004A4ACB" w:rsidRDefault="00D5787F" w:rsidP="00262B95">
            <w:pPr>
              <w:rPr>
                <w:rFonts w:eastAsia="DengXian"/>
                <w:lang w:eastAsia="zh-CN"/>
              </w:rPr>
            </w:pPr>
            <w:r>
              <w:rPr>
                <w:rFonts w:eastAsia="等线" w:hint="eastAsia"/>
                <w:lang w:eastAsia="zh-CN"/>
              </w:rPr>
              <w:t>CATT</w:t>
            </w:r>
          </w:p>
        </w:tc>
        <w:tc>
          <w:tcPr>
            <w:tcW w:w="1372" w:type="dxa"/>
          </w:tcPr>
          <w:p w14:paraId="788A60CD" w14:textId="5F4B1DCD" w:rsidR="00D5787F" w:rsidRPr="004A4ACB" w:rsidRDefault="00D5787F" w:rsidP="00262B95">
            <w:pPr>
              <w:tabs>
                <w:tab w:val="left" w:pos="551"/>
              </w:tabs>
              <w:rPr>
                <w:rFonts w:eastAsia="DengXian"/>
                <w:lang w:eastAsia="zh-CN"/>
              </w:rPr>
            </w:pPr>
            <w:r>
              <w:rPr>
                <w:rFonts w:eastAsia="等线" w:hint="eastAsia"/>
                <w:lang w:eastAsia="zh-CN"/>
              </w:rPr>
              <w:t>Y</w:t>
            </w:r>
          </w:p>
        </w:tc>
        <w:tc>
          <w:tcPr>
            <w:tcW w:w="6780" w:type="dxa"/>
          </w:tcPr>
          <w:p w14:paraId="6FB08005" w14:textId="77777777" w:rsidR="00D5787F" w:rsidRPr="00FE4006" w:rsidRDefault="00D5787F" w:rsidP="00262B95"/>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proofErr w:type="gramStart"/>
      <w:r w:rsidR="0013223B">
        <w:t>30</w:t>
      </w:r>
      <w:proofErr w:type="gramEnd"/>
      <w:r>
        <w:t>]. One contribution [</w:t>
      </w:r>
      <w:r w:rsidR="00676246">
        <w:t>8</w:t>
      </w:r>
      <w:r>
        <w:t xml:space="preserve">] argues that </w:t>
      </w:r>
      <w:r w:rsidRPr="0020310D">
        <w:t xml:space="preserve">separate/additional bandwidth and location for initial DL BWP for RedCap </w:t>
      </w:r>
      <w:r w:rsidR="00B7291D">
        <w:t>U</w:t>
      </w:r>
      <w:r w:rsidR="00452639">
        <w:t>e</w:t>
      </w:r>
      <w:r w:rsidR="00B7291D">
        <w:t>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w:t>
      </w:r>
      <w:r w:rsidR="00452639">
        <w:rPr>
          <w:rFonts w:eastAsiaTheme="minorEastAsia"/>
        </w:rPr>
        <w:t>e</w:t>
      </w:r>
      <w:r w:rsidR="00B7291D">
        <w:rPr>
          <w:rFonts w:eastAsiaTheme="minorEastAsia"/>
        </w:rPr>
        <w:t>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a5"/>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a5"/>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lastRenderedPageBreak/>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a5"/>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r>
              <w:rPr>
                <w:lang w:eastAsia="ko-KR"/>
              </w:rPr>
              <w:t>NordicSemi</w:t>
            </w:r>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A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A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游明朝"/>
                <w:lang w:eastAsia="ja-JP"/>
              </w:rPr>
            </w:pPr>
            <w:r>
              <w:rPr>
                <w:rFonts w:eastAsia="游明朝"/>
                <w:lang w:eastAsia="ja-JP"/>
              </w:rPr>
              <w:t>NEC</w:t>
            </w:r>
          </w:p>
        </w:tc>
        <w:tc>
          <w:tcPr>
            <w:tcW w:w="1372" w:type="dxa"/>
          </w:tcPr>
          <w:p w14:paraId="085810AD"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AE" w14:textId="77777777" w:rsidR="00854E40" w:rsidRDefault="00854E40" w:rsidP="00FE4006">
            <w:pPr>
              <w:rPr>
                <w:rFonts w:eastAsia="游明朝"/>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6285A1B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B7291D">
              <w:rPr>
                <w:rFonts w:eastAsia="DengXian"/>
                <w:color w:val="000000" w:themeColor="text1"/>
                <w:lang w:eastAsia="zh-CN"/>
              </w:rPr>
              <w:t>U</w:t>
            </w:r>
            <w:r w:rsidR="00452639">
              <w:rPr>
                <w:rFonts w:eastAsia="DengXian"/>
                <w:color w:val="000000" w:themeColor="text1"/>
                <w:lang w:eastAsia="zh-CN"/>
              </w:rPr>
              <w:t>e</w:t>
            </w:r>
            <w:r w:rsidR="00B7291D">
              <w:rPr>
                <w:rFonts w:eastAsia="DengXian"/>
                <w:color w:val="000000" w:themeColor="text1"/>
                <w:lang w:eastAsia="zh-CN"/>
              </w:rPr>
              <w:t>s</w:t>
            </w:r>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DF3F23F"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DengXian" w:hint="eastAsia"/>
                <w:lang w:eastAsia="zh-CN"/>
              </w:rPr>
              <w:t>U</w:t>
            </w:r>
            <w:r w:rsidR="00452639">
              <w:rPr>
                <w:rFonts w:eastAsia="DengXian"/>
                <w:lang w:eastAsia="zh-CN"/>
              </w:rPr>
              <w:t>e</w:t>
            </w:r>
            <w:r w:rsidR="00B7291D">
              <w:rPr>
                <w:rFonts w:eastAsia="DengXian" w:hint="eastAsia"/>
                <w:lang w:eastAsia="zh-CN"/>
              </w:rPr>
              <w:t>s</w:t>
            </w:r>
            <w:r>
              <w:rPr>
                <w:rFonts w:eastAsia="DengXian" w:hint="eastAsia"/>
                <w:lang w:eastAsia="zh-CN"/>
              </w:rPr>
              <w:t xml:space="preserve"> in an early release. The legacy initial DL BWP is enough to serve the RedCap </w:t>
            </w:r>
            <w:r w:rsidR="00B7291D">
              <w:rPr>
                <w:rFonts w:eastAsia="DengXian" w:hint="eastAsia"/>
                <w:lang w:eastAsia="zh-CN"/>
              </w:rPr>
              <w:t>U</w:t>
            </w:r>
            <w:r w:rsidR="00452639">
              <w:rPr>
                <w:rFonts w:eastAsia="DengXian"/>
                <w:lang w:eastAsia="zh-CN"/>
              </w:rPr>
              <w:t>e</w:t>
            </w:r>
            <w:r w:rsidR="00B7291D">
              <w:rPr>
                <w:rFonts w:eastAsia="DengXian" w:hint="eastAsia"/>
                <w:lang w:eastAsia="zh-CN"/>
              </w:rPr>
              <w:t>s</w:t>
            </w:r>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517B66C2" w:rsidR="00550779" w:rsidRDefault="00550779" w:rsidP="00550779">
            <w:pPr>
              <w:rPr>
                <w:rFonts w:eastAsia="DengXian"/>
                <w:lang w:eastAsia="zh-CN"/>
              </w:rPr>
            </w:pPr>
            <w:r>
              <w:rPr>
                <w:rFonts w:eastAsia="DengXian"/>
                <w:lang w:eastAsia="zh-CN"/>
              </w:rPr>
              <w:t xml:space="preserve">Additional CORESETs can be configured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w:t>
            </w:r>
            <w:proofErr w:type="gramStart"/>
            <w:r>
              <w:rPr>
                <w:rFonts w:eastAsia="DengXian"/>
                <w:lang w:eastAsia="zh-CN"/>
              </w:rPr>
              <w:t>range</w:t>
            </w:r>
            <w:proofErr w:type="gramEnd"/>
            <w:r>
              <w:rPr>
                <w:rFonts w:eastAsia="DengXian"/>
                <w:lang w:eastAsia="zh-CN"/>
              </w:rPr>
              <w:t xml:space="preserv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Under what condition, and whether it can be in addition to the initial DL BWP shared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 xml:space="preserve">his </w:t>
            </w:r>
            <w:r w:rsidRPr="00B07D8E">
              <w:lastRenderedPageBreak/>
              <w:t>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lastRenderedPageBreak/>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5"/>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a5"/>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0F1"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85810F2" w14:textId="5F4D0FD6"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We are fine with the main bullet but have the same question/concern as QC about the sub-</w:t>
            </w:r>
            <w:proofErr w:type="gramStart"/>
            <w:r>
              <w:rPr>
                <w:rFonts w:eastAsiaTheme="minorEastAsia"/>
                <w:lang w:eastAsia="zh-CN"/>
              </w:rPr>
              <w:t>bullet,</w:t>
            </w:r>
            <w:proofErr w:type="gramEnd"/>
            <w:r>
              <w:rPr>
                <w:rFonts w:eastAsiaTheme="minorEastAsia"/>
                <w:lang w:eastAsia="zh-CN"/>
              </w:rPr>
              <w:t xml:space="preserve"> we think additional CORESET should be naturally supported if the initial DL BWP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is configured separately from the non-redcap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w:t>
            </w:r>
            <w:r w:rsidRPr="00570893">
              <w:rPr>
                <w:rFonts w:eastAsia="Times New Roman"/>
                <w:b/>
                <w:bCs/>
                <w:sz w:val="20"/>
                <w:szCs w:val="20"/>
              </w:rPr>
              <w:lastRenderedPageBreak/>
              <w:t xml:space="preserve">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w:t>
            </w:r>
            <w:proofErr w:type="gramStart"/>
            <w:r>
              <w:rPr>
                <w:rFonts w:eastAsiaTheme="minorEastAsia"/>
                <w:lang w:eastAsia="zh-CN"/>
              </w:rPr>
              <w:t>point of view which increase</w:t>
            </w:r>
            <w:proofErr w:type="gramEnd"/>
            <w:r>
              <w:rPr>
                <w:rFonts w:eastAsiaTheme="minorEastAsia"/>
                <w:lang w:eastAsia="zh-CN"/>
              </w:rPr>
              <w:t xml:space="preserve"> the detection efforts and consume more resources.  If the traffic of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is configurable by gNB for the purpose of offloading or coexistence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957B7CD" w14:textId="1B746072"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5"/>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5"/>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 xml:space="preserve">If above is not supported, then </w:t>
            </w:r>
            <w:proofErr w:type="gramStart"/>
            <w:r>
              <w:rPr>
                <w:rFonts w:eastAsia="Malgun Gothic"/>
                <w:lang w:eastAsia="ko-KR"/>
              </w:rPr>
              <w:t>either UE would need additional capabilities in TDD (compared to eMBB) or gNB flexibility and</w:t>
            </w:r>
            <w:proofErr w:type="gramEnd"/>
            <w:r>
              <w:rPr>
                <w:rFonts w:eastAsia="Malgun Gothic"/>
                <w:lang w:eastAsia="ko-KR"/>
              </w:rPr>
              <w:t xml:space="preserve"> legacy UE performance is </w:t>
            </w:r>
            <w:r>
              <w:rPr>
                <w:rFonts w:eastAsia="Malgun Gothic"/>
                <w:lang w:eastAsia="ko-KR"/>
              </w:rPr>
              <w:lastRenderedPageBreak/>
              <w:t>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 xml:space="preserve">FFS: whether the additional initial DL BWP for RedCap UE needs to contain entire CORESET #0 </w:t>
            </w:r>
            <w:proofErr w:type="gramStart"/>
            <w:r>
              <w:rPr>
                <w:rFonts w:eastAsia="DengXian"/>
                <w:lang w:eastAsia="zh-CN"/>
              </w:rPr>
              <w:t>range</w:t>
            </w:r>
            <w:proofErr w:type="gramEnd"/>
            <w:r>
              <w:rPr>
                <w:rFonts w:eastAsia="DengXian"/>
                <w:lang w:eastAsia="zh-CN"/>
              </w:rPr>
              <w:t>.</w:t>
            </w: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D2A85EB"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游明朝"/>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游明朝"/>
                <w:lang w:eastAsia="ja-JP"/>
              </w:rPr>
            </w:pPr>
            <w:r>
              <w:rPr>
                <w:rFonts w:eastAsia="DengXian"/>
                <w:lang w:eastAsia="zh-CN"/>
              </w:rPr>
              <w:t>Y</w:t>
            </w:r>
          </w:p>
        </w:tc>
        <w:tc>
          <w:tcPr>
            <w:tcW w:w="6780" w:type="dxa"/>
          </w:tcPr>
          <w:p w14:paraId="2F191BB7" w14:textId="77777777" w:rsidR="00B37769" w:rsidRDefault="00B37769" w:rsidP="00B37769">
            <w:pPr>
              <w:rPr>
                <w:rFonts w:eastAsia="游明朝"/>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游明朝"/>
                <w:lang w:eastAsia="ja-JP"/>
              </w:rPr>
            </w:pPr>
            <w:r>
              <w:rPr>
                <w:rFonts w:eastAsia="游明朝"/>
                <w:lang w:eastAsia="ja-JP"/>
              </w:rPr>
              <w:t>We can agree with the main bullet, but not the FFS.</w:t>
            </w:r>
          </w:p>
          <w:p w14:paraId="20D973C8" w14:textId="3653E70B"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the RedCap U</w:t>
            </w:r>
            <w:r w:rsidR="00452639">
              <w:rPr>
                <w:rFonts w:eastAsia="游明朝"/>
                <w:lang w:eastAsia="ja-JP"/>
              </w:rPr>
              <w:t>e</w:t>
            </w:r>
            <w:r>
              <w:rPr>
                <w:rFonts w:eastAsia="游明朝"/>
                <w:lang w:eastAsia="ja-JP"/>
              </w:rPr>
              <w:t>s use legacy MIB-configured CORESET#0, the RedCap U</w:t>
            </w:r>
            <w:r w:rsidR="00452639">
              <w:rPr>
                <w:rFonts w:eastAsia="游明朝"/>
                <w:lang w:eastAsia="ja-JP"/>
              </w:rPr>
              <w:t>e</w:t>
            </w:r>
            <w:r>
              <w:rPr>
                <w:rFonts w:eastAsia="游明朝"/>
                <w:lang w:eastAsia="ja-JP"/>
              </w:rPr>
              <w:t>s have same behaviour with legacy U</w:t>
            </w:r>
            <w:r w:rsidR="00452639">
              <w:rPr>
                <w:rFonts w:eastAsia="游明朝"/>
                <w:lang w:eastAsia="ja-JP"/>
              </w:rPr>
              <w:t>e</w:t>
            </w:r>
            <w:r>
              <w:rPr>
                <w:rFonts w:eastAsia="游明朝"/>
                <w:lang w:eastAsia="ja-JP"/>
              </w:rPr>
              <w:t>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The separate initial DL BWP for RedCap U</w:t>
            </w:r>
            <w:r w:rsidR="00452639">
              <w:rPr>
                <w:rFonts w:eastAsia="游明朝"/>
                <w:lang w:eastAsia="ja-JP"/>
              </w:rPr>
              <w:t>e</w:t>
            </w:r>
            <w:r w:rsidR="002D2B1C">
              <w:rPr>
                <w:rFonts w:eastAsia="游明朝"/>
                <w:lang w:eastAsia="ja-JP"/>
              </w:rPr>
              <w:t xml:space="preserve">s, if configured (and contain legacy CORESET#0), is used only after initial access </w:t>
            </w:r>
          </w:p>
          <w:p w14:paraId="76C67D04" w14:textId="096B7D45" w:rsidR="00B858CB" w:rsidRDefault="00B858CB" w:rsidP="00B37769">
            <w:pPr>
              <w:rPr>
                <w:rFonts w:eastAsia="游明朝"/>
                <w:lang w:eastAsia="ja-JP"/>
              </w:rPr>
            </w:pPr>
            <w:r>
              <w:rPr>
                <w:rFonts w:eastAsia="游明朝"/>
                <w:lang w:eastAsia="ja-JP"/>
              </w:rPr>
              <w:t>If separate initial DL BWP is configured for RedCap U</w:t>
            </w:r>
            <w:r w:rsidR="00452639">
              <w:rPr>
                <w:rFonts w:eastAsia="游明朝"/>
                <w:lang w:eastAsia="ja-JP"/>
              </w:rPr>
              <w:t>e</w:t>
            </w:r>
            <w:r>
              <w:rPr>
                <w:rFonts w:eastAsia="游明朝"/>
                <w:lang w:eastAsia="ja-JP"/>
              </w:rPr>
              <w:t xml:space="preserve">s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 xml:space="preserve">ZTE, </w:t>
            </w:r>
            <w:r>
              <w:rPr>
                <w:rFonts w:eastAsiaTheme="minorEastAsia"/>
                <w:lang w:eastAsia="zh-CN"/>
              </w:rPr>
              <w:lastRenderedPageBreak/>
              <w:t>Sanechips</w:t>
            </w:r>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lastRenderedPageBreak/>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lastRenderedPageBreak/>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a5"/>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w:t>
            </w:r>
            <w:r w:rsidR="00452639">
              <w:t>e</w:t>
            </w:r>
            <w:r w:rsidR="00D95897">
              <w:t>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We can live with FL3 proposal. However, a clarification is preferred regarding when the initial DL BWP for RedCap U</w:t>
            </w:r>
            <w:r w:rsidR="00452639">
              <w:t>e</w:t>
            </w:r>
            <w:r>
              <w:t xml:space="preserv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 xml:space="preserve">Regarding Intel’s comment, we have different understanding. We think this proposal concerns use during initial access as stated in the main bullet. However, regarding the potential need for further clarifications of what is expected from the UE prior to connection </w:t>
            </w:r>
            <w:proofErr w:type="gramStart"/>
            <w:r w:rsidRPr="0087226B">
              <w:t>establishment,</w:t>
            </w:r>
            <w:proofErr w:type="gramEnd"/>
            <w:r w:rsidRPr="0087226B">
              <w:t xml:space="preserve">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a5"/>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a5"/>
              <w:numPr>
                <w:ilvl w:val="0"/>
                <w:numId w:val="50"/>
              </w:numPr>
              <w:rPr>
                <w:rFonts w:eastAsiaTheme="minorEastAsia"/>
                <w:lang w:eastAsia="zh-CN"/>
              </w:rPr>
            </w:pPr>
            <w:r>
              <w:rPr>
                <w:rFonts w:eastAsiaTheme="minorEastAsia"/>
                <w:lang w:eastAsia="zh-CN"/>
              </w:rPr>
              <w:t xml:space="preserve">The FFS bullet is still unclear. As commented by CATT, if the seperate initial DL BWP for redcap has to contain entire CORESET#0 and considering the fact that the size should be no larger than the UE BW capability, then it seems the seperate initial </w:t>
            </w:r>
            <w:r>
              <w:rPr>
                <w:rFonts w:eastAsiaTheme="minorEastAsia"/>
                <w:lang w:eastAsia="zh-CN"/>
              </w:rPr>
              <w:lastRenderedPageBreak/>
              <w:t>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lastRenderedPageBreak/>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282E463" w14:textId="782DA26D" w:rsidR="00A32691" w:rsidRPr="00A32691" w:rsidRDefault="00A32691" w:rsidP="00E17250">
            <w:pPr>
              <w:tabs>
                <w:tab w:val="left" w:pos="551"/>
              </w:tabs>
              <w:rPr>
                <w:rFonts w:eastAsia="游明朝"/>
                <w:lang w:eastAsia="ja-JP"/>
              </w:rPr>
            </w:pPr>
            <w:r>
              <w:rPr>
                <w:rFonts w:eastAsia="游明朝"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游明朝"/>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the initial DL BWP for RedCap Ues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r w:rsidR="006A23E6" w:rsidRPr="00C05611" w14:paraId="2FC0113B" w14:textId="77777777" w:rsidTr="00046DCD">
        <w:tc>
          <w:tcPr>
            <w:tcW w:w="1479" w:type="dxa"/>
          </w:tcPr>
          <w:p w14:paraId="7841C73F" w14:textId="05B1995E" w:rsidR="006A23E6" w:rsidRDefault="006A23E6" w:rsidP="006A23E6">
            <w:pPr>
              <w:rPr>
                <w:rFonts w:eastAsiaTheme="minorEastAsia"/>
                <w:lang w:eastAsia="zh-CN"/>
              </w:rPr>
            </w:pPr>
            <w:r>
              <w:rPr>
                <w:rFonts w:eastAsia="游明朝"/>
                <w:lang w:eastAsia="ja-JP"/>
              </w:rPr>
              <w:t>DOCOMO</w:t>
            </w:r>
          </w:p>
        </w:tc>
        <w:tc>
          <w:tcPr>
            <w:tcW w:w="1372" w:type="dxa"/>
          </w:tcPr>
          <w:p w14:paraId="0E85A3D1" w14:textId="09554D52"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7EA3A01" w14:textId="77777777" w:rsidR="006A23E6" w:rsidRDefault="006A23E6" w:rsidP="006A23E6">
            <w:pPr>
              <w:rPr>
                <w:rFonts w:eastAsiaTheme="minorEastAsia"/>
                <w:lang w:eastAsia="zh-CN"/>
              </w:rPr>
            </w:pPr>
          </w:p>
        </w:tc>
      </w:tr>
      <w:tr w:rsidR="00877CC7" w:rsidRPr="00E35577" w14:paraId="70AE1B9F" w14:textId="77777777" w:rsidTr="00877CC7">
        <w:tc>
          <w:tcPr>
            <w:tcW w:w="1479" w:type="dxa"/>
          </w:tcPr>
          <w:p w14:paraId="32979A5F"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D09FCA9" w14:textId="77777777" w:rsidR="00877CC7" w:rsidRDefault="00877CC7" w:rsidP="006374F2">
            <w:pPr>
              <w:tabs>
                <w:tab w:val="left" w:pos="551"/>
              </w:tabs>
              <w:rPr>
                <w:rFonts w:eastAsiaTheme="minorEastAsia"/>
                <w:lang w:eastAsia="zh-CN"/>
              </w:rPr>
            </w:pPr>
            <w:r>
              <w:rPr>
                <w:rFonts w:eastAsiaTheme="minorEastAsia"/>
                <w:lang w:eastAsia="zh-CN"/>
              </w:rPr>
              <w:t>Partially</w:t>
            </w:r>
          </w:p>
        </w:tc>
        <w:tc>
          <w:tcPr>
            <w:tcW w:w="6780" w:type="dxa"/>
          </w:tcPr>
          <w:p w14:paraId="032ECA8C" w14:textId="77777777" w:rsidR="00877CC7" w:rsidRDefault="00877CC7" w:rsidP="006374F2">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351D06BF" w14:textId="77777777" w:rsidR="00877CC7" w:rsidRPr="00E35577" w:rsidRDefault="00877CC7" w:rsidP="006374F2">
            <w:pPr>
              <w:pStyle w:val="a5"/>
              <w:numPr>
                <w:ilvl w:val="0"/>
                <w:numId w:val="7"/>
              </w:numPr>
              <w:rPr>
                <w:sz w:val="20"/>
                <w:szCs w:val="20"/>
              </w:rPr>
            </w:pPr>
            <w:r w:rsidRPr="004D746F">
              <w:rPr>
                <w:rFonts w:eastAsia="Times New Roman"/>
                <w:b/>
                <w:bCs/>
                <w:sz w:val="20"/>
                <w:szCs w:val="20"/>
              </w:rPr>
              <w:t xml:space="preserve">An initial DL BWP for RedCap Ues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35989579" w14:textId="77777777" w:rsidR="00877CC7" w:rsidRDefault="00877CC7" w:rsidP="006374F2">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39AB0365" w14:textId="77777777" w:rsidR="00877CC7" w:rsidRPr="00E35577" w:rsidRDefault="00877CC7" w:rsidP="006374F2">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67E09C39" w14:textId="77777777" w:rsidTr="00877CC7">
        <w:tc>
          <w:tcPr>
            <w:tcW w:w="1479" w:type="dxa"/>
          </w:tcPr>
          <w:p w14:paraId="72BC73E7" w14:textId="52BC634C" w:rsidR="007F2183" w:rsidRDefault="007F2183" w:rsidP="007F2183">
            <w:pPr>
              <w:rPr>
                <w:rFonts w:eastAsiaTheme="minorEastAsia"/>
                <w:lang w:eastAsia="zh-CN"/>
              </w:rPr>
            </w:pPr>
            <w:r w:rsidRPr="00B27A3E">
              <w:rPr>
                <w:rFonts w:eastAsia="游明朝"/>
                <w:lang w:eastAsia="ja-JP"/>
              </w:rPr>
              <w:t>ZTE, Sanechips</w:t>
            </w:r>
          </w:p>
        </w:tc>
        <w:tc>
          <w:tcPr>
            <w:tcW w:w="1372" w:type="dxa"/>
          </w:tcPr>
          <w:p w14:paraId="42B75C34" w14:textId="203A3BF2"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F591754" w14:textId="751A6484"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6E256797" w14:textId="77777777" w:rsidTr="00877CC7">
        <w:tc>
          <w:tcPr>
            <w:tcW w:w="1479" w:type="dxa"/>
          </w:tcPr>
          <w:p w14:paraId="19D4655F" w14:textId="24B7B4BF"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04419AC6" w14:textId="369DD1B0"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63DB4650" w14:textId="5D02EFD5"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40E28FF" w14:textId="77777777" w:rsidTr="00877CC7">
        <w:tc>
          <w:tcPr>
            <w:tcW w:w="1479" w:type="dxa"/>
          </w:tcPr>
          <w:p w14:paraId="560B3890" w14:textId="748AD4E2" w:rsidR="00262B95" w:rsidRDefault="00262B95" w:rsidP="00262B95">
            <w:pPr>
              <w:rPr>
                <w:rFonts w:eastAsia="游明朝"/>
                <w:lang w:eastAsia="ja-JP"/>
              </w:rPr>
            </w:pPr>
            <w:r w:rsidRPr="004A4ACB">
              <w:rPr>
                <w:rFonts w:eastAsia="DengXian"/>
                <w:lang w:eastAsia="zh-CN"/>
              </w:rPr>
              <w:t>NEC</w:t>
            </w:r>
          </w:p>
        </w:tc>
        <w:tc>
          <w:tcPr>
            <w:tcW w:w="1372" w:type="dxa"/>
          </w:tcPr>
          <w:p w14:paraId="0785C88E" w14:textId="0D15D845"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26B93B4" w14:textId="77777777" w:rsidR="00262B95" w:rsidRDefault="00262B95" w:rsidP="00262B95">
            <w:pPr>
              <w:rPr>
                <w:rFonts w:eastAsiaTheme="minorEastAsia"/>
                <w:lang w:eastAsia="zh-CN"/>
              </w:rPr>
            </w:pPr>
          </w:p>
        </w:tc>
      </w:tr>
      <w:tr w:rsidR="00D5787F" w:rsidRPr="00E35577" w14:paraId="0F69B264" w14:textId="77777777" w:rsidTr="00877CC7">
        <w:tc>
          <w:tcPr>
            <w:tcW w:w="1479" w:type="dxa"/>
          </w:tcPr>
          <w:p w14:paraId="37D4A82C" w14:textId="527E2D94" w:rsidR="00D5787F" w:rsidRPr="004A4ACB" w:rsidRDefault="00D5787F" w:rsidP="00262B95">
            <w:pPr>
              <w:rPr>
                <w:rFonts w:eastAsia="DengXian"/>
                <w:lang w:eastAsia="zh-CN"/>
              </w:rPr>
            </w:pPr>
            <w:r>
              <w:rPr>
                <w:rFonts w:eastAsiaTheme="minorEastAsia" w:hint="eastAsia"/>
                <w:lang w:eastAsia="zh-CN"/>
              </w:rPr>
              <w:lastRenderedPageBreak/>
              <w:t>CATT</w:t>
            </w:r>
          </w:p>
        </w:tc>
        <w:tc>
          <w:tcPr>
            <w:tcW w:w="1372" w:type="dxa"/>
          </w:tcPr>
          <w:p w14:paraId="74447CAB" w14:textId="4DA778CE"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CD26236" w14:textId="77777777" w:rsidR="00D5787F" w:rsidRDefault="00D5787F" w:rsidP="0068022D">
            <w:pPr>
              <w:rPr>
                <w:rFonts w:eastAsiaTheme="minorEastAsia"/>
                <w:lang w:eastAsia="zh-CN"/>
              </w:rPr>
            </w:pPr>
            <w:r>
              <w:rPr>
                <w:rFonts w:eastAsiaTheme="minorEastAsia" w:hint="eastAsia"/>
                <w:lang w:eastAsia="zh-CN"/>
              </w:rPr>
              <w:t xml:space="preserve">1) There is No issue of using legacy initial DL BWP during the initial access. </w:t>
            </w:r>
          </w:p>
          <w:p w14:paraId="1E0E7042" w14:textId="77777777" w:rsidR="00D5787F" w:rsidRDefault="00D5787F" w:rsidP="0068022D">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26FA06A" w14:textId="2AF5681F"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bl>
    <w:p w14:paraId="08581118" w14:textId="08F1C5F6" w:rsidR="004A12DC" w:rsidRPr="00877CC7"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non-RedCap U</w:t>
            </w:r>
            <w:r w:rsidR="00452639">
              <w:t>e</w:t>
            </w:r>
            <w:r w:rsidR="00E66400">
              <w:t xml:space="preserv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If no separate initial DL BWP is configured for RedCap U</w:t>
            </w:r>
            <w:r w:rsidR="00452639">
              <w:t>e</w:t>
            </w:r>
            <w:r>
              <w:t>s, the RedCap UE follows the legacy procedure.</w:t>
            </w:r>
          </w:p>
          <w:p w14:paraId="1693E391" w14:textId="417964BB" w:rsidR="009C254F" w:rsidRPr="00107018" w:rsidRDefault="009C254F" w:rsidP="009C254F">
            <w:r>
              <w:t>If a separate initial DL BWP is configured for RedCap U</w:t>
            </w:r>
            <w:r w:rsidR="00452639">
              <w:t>e</w:t>
            </w:r>
            <w:r>
              <w:t>s,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The bandwidth and frequency location of the initial DL BWP for RedCap U</w:t>
            </w:r>
            <w:r w:rsidR="00452639" w:rsidRPr="001046DA">
              <w:t>e</w:t>
            </w:r>
            <w:r w:rsidRPr="001046DA">
              <w:t>s</w:t>
            </w:r>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And it is our understanding that such separate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 xml:space="preserve">s, i.e.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07FFCA3D" w14:textId="051DB2C6"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a5"/>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lang w:val="sv-SE" w:eastAsia="zh-CN"/>
              </w:rPr>
            </w:pPr>
          </w:p>
          <w:p w14:paraId="0BC2E9D5" w14:textId="10FFD84E" w:rsidR="00540225" w:rsidRDefault="00540225" w:rsidP="00540225">
            <w:pPr>
              <w:rPr>
                <w:rFonts w:eastAsia="游明朝"/>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iniial DL BWP after initial access </w:t>
            </w:r>
          </w:p>
        </w:tc>
      </w:tr>
      <w:tr w:rsidR="006A23E6" w:rsidRPr="001046DA" w14:paraId="3A8706FB" w14:textId="77777777" w:rsidTr="00046DCD">
        <w:tc>
          <w:tcPr>
            <w:tcW w:w="1479" w:type="dxa"/>
          </w:tcPr>
          <w:p w14:paraId="2AFF474C" w14:textId="68165203"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1E5EEBC1" w14:textId="3B551E7F"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17A83913" w14:textId="77777777" w:rsidTr="00877CC7">
        <w:tc>
          <w:tcPr>
            <w:tcW w:w="1479" w:type="dxa"/>
          </w:tcPr>
          <w:p w14:paraId="6508C436"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C5C2FF3" w14:textId="77777777" w:rsidR="00877CC7" w:rsidRPr="00A3694A" w:rsidRDefault="00877CC7" w:rsidP="006374F2">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1745F721" w14:textId="77777777" w:rsidTr="00877CC7">
        <w:tc>
          <w:tcPr>
            <w:tcW w:w="1479" w:type="dxa"/>
          </w:tcPr>
          <w:p w14:paraId="01AA665C" w14:textId="1B10ED44" w:rsidR="007F2183" w:rsidRDefault="007F2183" w:rsidP="007F2183">
            <w:pPr>
              <w:rPr>
                <w:rFonts w:eastAsiaTheme="minorEastAsia"/>
                <w:lang w:eastAsia="zh-CN"/>
              </w:rPr>
            </w:pPr>
            <w:r>
              <w:rPr>
                <w:rFonts w:eastAsiaTheme="minorEastAsia" w:hint="eastAsia"/>
                <w:lang w:eastAsia="zh-CN"/>
              </w:rPr>
              <w:lastRenderedPageBreak/>
              <w:t>ZTE, Sanechips</w:t>
            </w:r>
          </w:p>
        </w:tc>
        <w:tc>
          <w:tcPr>
            <w:tcW w:w="8155" w:type="dxa"/>
          </w:tcPr>
          <w:p w14:paraId="01258402" w14:textId="736B158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2AAD6C8D" w14:textId="77777777" w:rsidTr="00B56A78">
        <w:tc>
          <w:tcPr>
            <w:tcW w:w="1479" w:type="dxa"/>
          </w:tcPr>
          <w:p w14:paraId="3947F461" w14:textId="77777777" w:rsidR="00B56A78" w:rsidRDefault="00B56A78" w:rsidP="000D005D">
            <w:pPr>
              <w:rPr>
                <w:rFonts w:eastAsia="游明朝"/>
                <w:lang w:eastAsia="ja-JP"/>
              </w:rPr>
            </w:pPr>
            <w:r>
              <w:rPr>
                <w:rFonts w:eastAsia="游明朝"/>
                <w:lang w:eastAsia="ja-JP"/>
              </w:rPr>
              <w:t>Lenovo, Motorola Mobility</w:t>
            </w:r>
          </w:p>
        </w:tc>
        <w:tc>
          <w:tcPr>
            <w:tcW w:w="8155" w:type="dxa"/>
          </w:tcPr>
          <w:p w14:paraId="18770FFF" w14:textId="77777777" w:rsidR="00B56A78" w:rsidRDefault="00B56A78" w:rsidP="000D005D">
            <w:pPr>
              <w:rPr>
                <w:rFonts w:eastAsia="游明朝"/>
                <w:lang w:eastAsia="ja-JP"/>
              </w:rPr>
            </w:pPr>
            <w:r>
              <w:rPr>
                <w:rFonts w:eastAsia="游明朝"/>
                <w:lang w:eastAsia="ja-JP"/>
              </w:rPr>
              <w:t xml:space="preserve">The configuration is provided in SIB1. </w:t>
            </w:r>
          </w:p>
        </w:tc>
      </w:tr>
      <w:tr w:rsidR="00262B95" w14:paraId="1787861D" w14:textId="77777777" w:rsidTr="00B56A78">
        <w:tc>
          <w:tcPr>
            <w:tcW w:w="1479" w:type="dxa"/>
          </w:tcPr>
          <w:p w14:paraId="08AAD556" w14:textId="71FC7169" w:rsidR="00262B95" w:rsidRDefault="00262B95" w:rsidP="00262B95">
            <w:pPr>
              <w:rPr>
                <w:rFonts w:eastAsia="游明朝"/>
                <w:lang w:eastAsia="ja-JP"/>
              </w:rPr>
            </w:pPr>
            <w:r>
              <w:rPr>
                <w:rFonts w:eastAsiaTheme="minorEastAsia"/>
                <w:lang w:eastAsia="zh-CN"/>
              </w:rPr>
              <w:t>NEC</w:t>
            </w:r>
          </w:p>
        </w:tc>
        <w:tc>
          <w:tcPr>
            <w:tcW w:w="8155" w:type="dxa"/>
          </w:tcPr>
          <w:p w14:paraId="7C97B44A"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CC6F3E6" w14:textId="59BF31F5"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24C80173" w14:textId="77777777" w:rsidTr="00B56A78">
        <w:tc>
          <w:tcPr>
            <w:tcW w:w="1479" w:type="dxa"/>
          </w:tcPr>
          <w:p w14:paraId="59A35798" w14:textId="0B8CB6C5"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304C492F" w14:textId="463ADB76" w:rsidR="00D5787F" w:rsidRDefault="00D5787F" w:rsidP="0068022D">
            <w:pPr>
              <w:rPr>
                <w:rFonts w:eastAsiaTheme="minorEastAsia"/>
                <w:lang w:eastAsia="zh-CN"/>
              </w:rPr>
            </w:pPr>
            <w:r>
              <w:rPr>
                <w:rFonts w:eastAsiaTheme="minorEastAsia" w:hint="eastAsia"/>
                <w:lang w:eastAsia="zh-CN"/>
              </w:rPr>
              <w:t>It can follow the</w:t>
            </w:r>
            <w:r>
              <w:rPr>
                <w:rFonts w:eastAsiaTheme="minorEastAsia" w:hint="eastAsia"/>
                <w:lang w:eastAsia="zh-CN"/>
              </w:rPr>
              <w:t xml:space="preserve"> legacy way: </w:t>
            </w:r>
          </w:p>
          <w:p w14:paraId="79A04A97" w14:textId="77777777" w:rsidR="00D5787F" w:rsidRDefault="00D5787F" w:rsidP="0068022D">
            <w:pPr>
              <w:rPr>
                <w:rFonts w:eastAsiaTheme="minorEastAsia"/>
                <w:lang w:eastAsia="zh-CN"/>
              </w:rPr>
            </w:pPr>
            <w:r>
              <w:rPr>
                <w:rFonts w:eastAsiaTheme="minorEastAsia" w:hint="eastAsia"/>
                <w:lang w:eastAsia="zh-CN"/>
              </w:rPr>
              <w:t>For the one during the initial access: derived from MIB.</w:t>
            </w:r>
          </w:p>
          <w:p w14:paraId="6A644C17" w14:textId="155A7DBE"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r>
              <w:rPr>
                <w:lang w:eastAsia="ko-KR"/>
              </w:rPr>
              <w:lastRenderedPageBreak/>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4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游明朝"/>
                <w:lang w:eastAsia="ja-JP"/>
              </w:rPr>
            </w:pPr>
            <w:r>
              <w:rPr>
                <w:rFonts w:eastAsia="游明朝"/>
                <w:lang w:eastAsia="ja-JP"/>
              </w:rPr>
              <w:t>NEC</w:t>
            </w:r>
          </w:p>
        </w:tc>
        <w:tc>
          <w:tcPr>
            <w:tcW w:w="1372" w:type="dxa"/>
          </w:tcPr>
          <w:p w14:paraId="0858114E"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5"/>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t>
            </w:r>
            <w:r w:rsidR="009427D5" w:rsidRPr="00B54A9F">
              <w:rPr>
                <w:b/>
                <w:sz w:val="20"/>
                <w:szCs w:val="22"/>
                <w:lang w:val="en-GB"/>
              </w:rPr>
              <w:lastRenderedPageBreak/>
              <w:t>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lastRenderedPageBreak/>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187"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E9428BA" w14:textId="7DD2E946"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游明朝"/>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游明朝"/>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AE90E3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DengXian"/>
                <w:lang w:eastAsia="zh-CN"/>
              </w:rPr>
            </w:pPr>
            <w:r>
              <w:rPr>
                <w:rFonts w:eastAsia="DengXian"/>
                <w:lang w:eastAsia="zh-CN"/>
              </w:rPr>
              <w:t>Ericsson</w:t>
            </w:r>
          </w:p>
        </w:tc>
        <w:tc>
          <w:tcPr>
            <w:tcW w:w="1372" w:type="dxa"/>
          </w:tcPr>
          <w:p w14:paraId="603B6A6A" w14:textId="564BCED2" w:rsidR="00B377EE" w:rsidRDefault="00B377EE" w:rsidP="00970C74">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a5"/>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5"/>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w:t>
            </w:r>
            <w:r w:rsidRPr="00DA6A2E">
              <w:rPr>
                <w:b/>
                <w:sz w:val="20"/>
                <w:szCs w:val="20"/>
              </w:rPr>
              <w:lastRenderedPageBreak/>
              <w:t>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lastRenderedPageBreak/>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DengXian"/>
                <w:lang w:eastAsia="zh-CN"/>
              </w:rPr>
            </w:pPr>
            <w:r>
              <w:rPr>
                <w:rFonts w:eastAsia="DengXian"/>
                <w:lang w:eastAsia="zh-CN"/>
              </w:rPr>
              <w:t>Qualcomm</w:t>
            </w:r>
          </w:p>
        </w:tc>
        <w:tc>
          <w:tcPr>
            <w:tcW w:w="1372" w:type="dxa"/>
          </w:tcPr>
          <w:p w14:paraId="390D1436" w14:textId="231CD01E" w:rsidR="007945C1" w:rsidRDefault="007945C1" w:rsidP="009B4295">
            <w:pPr>
              <w:tabs>
                <w:tab w:val="left" w:pos="551"/>
              </w:tabs>
              <w:rPr>
                <w:rFonts w:eastAsia="DengXian"/>
                <w:lang w:eastAsia="zh-CN"/>
              </w:rPr>
            </w:pPr>
            <w:r>
              <w:rPr>
                <w:rFonts w:eastAsia="DengXian"/>
                <w:lang w:eastAsia="zh-CN"/>
              </w:rPr>
              <w:t>Y</w:t>
            </w:r>
          </w:p>
        </w:tc>
        <w:tc>
          <w:tcPr>
            <w:tcW w:w="6780" w:type="dxa"/>
          </w:tcPr>
          <w:p w14:paraId="45CD39F4" w14:textId="77777777" w:rsidR="007945C1" w:rsidRPr="009B4295" w:rsidRDefault="007945C1" w:rsidP="009B4295">
            <w:pPr>
              <w:rPr>
                <w:rFonts w:eastAsia="DengXian"/>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DengXian"/>
                <w:lang w:eastAsia="zh-CN"/>
              </w:rPr>
            </w:pPr>
            <w:r>
              <w:rPr>
                <w:rFonts w:eastAsia="DengXian"/>
                <w:lang w:eastAsia="zh-CN"/>
              </w:rPr>
              <w:t>Ericsson</w:t>
            </w:r>
          </w:p>
        </w:tc>
        <w:tc>
          <w:tcPr>
            <w:tcW w:w="1372" w:type="dxa"/>
          </w:tcPr>
          <w:p w14:paraId="3CA50507"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21BEC207" w14:textId="77777777" w:rsidR="009C254F" w:rsidRPr="009B4295" w:rsidRDefault="009C254F" w:rsidP="00A74664">
            <w:pPr>
              <w:rPr>
                <w:rFonts w:eastAsia="DengXian"/>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DengXian"/>
                <w:lang w:eastAsia="zh-CN"/>
              </w:rPr>
            </w:pPr>
            <w:r>
              <w:rPr>
                <w:rFonts w:eastAsia="DengXian" w:hint="eastAsia"/>
                <w:lang w:eastAsia="zh-CN"/>
              </w:rPr>
              <w:t>v</w:t>
            </w:r>
            <w:r>
              <w:rPr>
                <w:rFonts w:eastAsia="DengXian"/>
                <w:lang w:eastAsia="zh-CN"/>
              </w:rPr>
              <w:t>ivo</w:t>
            </w:r>
          </w:p>
        </w:tc>
        <w:tc>
          <w:tcPr>
            <w:tcW w:w="1372" w:type="dxa"/>
          </w:tcPr>
          <w:p w14:paraId="70857659"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4B1A1CA2" w14:textId="77777777" w:rsidR="00046DCD" w:rsidRPr="009B4295" w:rsidRDefault="00046DCD" w:rsidP="00E17250">
            <w:pPr>
              <w:rPr>
                <w:rFonts w:eastAsia="DengXian"/>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1B03C61" w14:textId="125B79F6"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71093A3D" w14:textId="77777777" w:rsidR="00452639" w:rsidRPr="009B4295" w:rsidRDefault="00452639" w:rsidP="00E17250">
            <w:pPr>
              <w:rPr>
                <w:rFonts w:eastAsia="DengXian"/>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DengXian"/>
                <w:lang w:eastAsia="zh-CN"/>
              </w:rPr>
            </w:pPr>
            <w:r>
              <w:rPr>
                <w:rFonts w:eastAsia="DengXian"/>
                <w:lang w:eastAsia="zh-CN"/>
              </w:rPr>
              <w:t>FUTUREWEI3</w:t>
            </w:r>
          </w:p>
        </w:tc>
        <w:tc>
          <w:tcPr>
            <w:tcW w:w="1372" w:type="dxa"/>
          </w:tcPr>
          <w:p w14:paraId="42BAB0AE" w14:textId="4690E8B0" w:rsidR="0029571B" w:rsidRDefault="0029571B" w:rsidP="00E17250">
            <w:pPr>
              <w:tabs>
                <w:tab w:val="left" w:pos="551"/>
              </w:tabs>
              <w:rPr>
                <w:rFonts w:eastAsia="DengXian"/>
                <w:lang w:eastAsia="zh-CN"/>
              </w:rPr>
            </w:pPr>
            <w:r>
              <w:rPr>
                <w:rFonts w:eastAsia="DengXian"/>
                <w:lang w:eastAsia="zh-CN"/>
              </w:rPr>
              <w:t>Y</w:t>
            </w:r>
          </w:p>
        </w:tc>
        <w:tc>
          <w:tcPr>
            <w:tcW w:w="6780" w:type="dxa"/>
          </w:tcPr>
          <w:p w14:paraId="0F18DCFA" w14:textId="77777777" w:rsidR="0029571B" w:rsidRPr="009B4295" w:rsidRDefault="0029571B" w:rsidP="00E17250">
            <w:pPr>
              <w:rPr>
                <w:rFonts w:eastAsia="DengXian"/>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D48F098" w14:textId="3D815542"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80" w:type="dxa"/>
          </w:tcPr>
          <w:p w14:paraId="0242D662" w14:textId="77777777" w:rsidR="00AB3FB5" w:rsidRPr="009B4295" w:rsidRDefault="00AB3FB5" w:rsidP="00E17250">
            <w:pPr>
              <w:rPr>
                <w:rFonts w:eastAsia="DengXian"/>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游明朝"/>
                <w:lang w:eastAsia="ja-JP"/>
              </w:rPr>
            </w:pPr>
            <w:r>
              <w:rPr>
                <w:rFonts w:eastAsia="DengXian" w:hint="eastAsia"/>
                <w:lang w:eastAsia="zh-CN"/>
              </w:rPr>
              <w:t>Xiao</w:t>
            </w:r>
            <w:r>
              <w:rPr>
                <w:rFonts w:eastAsia="DengXian"/>
                <w:lang w:eastAsia="zh-CN"/>
              </w:rPr>
              <w:t>mi</w:t>
            </w:r>
          </w:p>
        </w:tc>
        <w:tc>
          <w:tcPr>
            <w:tcW w:w="1372" w:type="dxa"/>
          </w:tcPr>
          <w:p w14:paraId="2D2FFAA3" w14:textId="6B03BF3A"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24AF00EE" w14:textId="77777777" w:rsidR="00540225" w:rsidRPr="009B4295" w:rsidRDefault="00540225" w:rsidP="00540225">
            <w:pPr>
              <w:rPr>
                <w:rFonts w:eastAsia="DengXian"/>
                <w:lang w:eastAsia="zh-CN"/>
              </w:rPr>
            </w:pPr>
          </w:p>
        </w:tc>
      </w:tr>
      <w:tr w:rsidR="006A23E6" w:rsidRPr="009B4295" w14:paraId="0A591A81" w14:textId="77777777" w:rsidTr="00046DCD">
        <w:tc>
          <w:tcPr>
            <w:tcW w:w="1479" w:type="dxa"/>
          </w:tcPr>
          <w:p w14:paraId="69E798B5" w14:textId="6599EAAA"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74DA3A5B" w14:textId="5CCC73B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72FDB6C2" w14:textId="77777777" w:rsidR="006A23E6" w:rsidRPr="009B4295" w:rsidRDefault="006A23E6" w:rsidP="006A23E6">
            <w:pPr>
              <w:rPr>
                <w:rFonts w:eastAsia="DengXian"/>
                <w:lang w:eastAsia="zh-CN"/>
              </w:rPr>
            </w:pPr>
          </w:p>
        </w:tc>
      </w:tr>
      <w:tr w:rsidR="00877CC7" w:rsidRPr="009B4295" w14:paraId="468963AF" w14:textId="77777777" w:rsidTr="00877CC7">
        <w:tc>
          <w:tcPr>
            <w:tcW w:w="1479" w:type="dxa"/>
          </w:tcPr>
          <w:p w14:paraId="2120EC3D" w14:textId="77777777" w:rsidR="00877CC7" w:rsidRDefault="00877CC7" w:rsidP="006374F2">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0713B6B5" w14:textId="77777777" w:rsidR="00877CC7" w:rsidRDefault="00877CC7" w:rsidP="006374F2">
            <w:pPr>
              <w:tabs>
                <w:tab w:val="left" w:pos="551"/>
              </w:tabs>
              <w:rPr>
                <w:rFonts w:eastAsia="DengXian"/>
                <w:lang w:eastAsia="zh-CN"/>
              </w:rPr>
            </w:pPr>
            <w:r>
              <w:rPr>
                <w:rFonts w:eastAsia="DengXian" w:hint="eastAsia"/>
                <w:lang w:eastAsia="zh-CN"/>
              </w:rPr>
              <w:t>Y</w:t>
            </w:r>
          </w:p>
        </w:tc>
        <w:tc>
          <w:tcPr>
            <w:tcW w:w="6780" w:type="dxa"/>
          </w:tcPr>
          <w:p w14:paraId="1A54E95D" w14:textId="77777777" w:rsidR="00877CC7" w:rsidRPr="009B4295" w:rsidRDefault="00877CC7" w:rsidP="006374F2">
            <w:pPr>
              <w:rPr>
                <w:rFonts w:eastAsia="DengXian"/>
                <w:lang w:eastAsia="zh-CN"/>
              </w:rPr>
            </w:pPr>
          </w:p>
        </w:tc>
      </w:tr>
      <w:tr w:rsidR="007F2183" w:rsidRPr="009B4295" w14:paraId="5D5847B9" w14:textId="77777777" w:rsidTr="00877CC7">
        <w:tc>
          <w:tcPr>
            <w:tcW w:w="1479" w:type="dxa"/>
          </w:tcPr>
          <w:p w14:paraId="5B263B82" w14:textId="2E45AD2E" w:rsidR="007F2183" w:rsidRDefault="007F2183" w:rsidP="007F2183">
            <w:pPr>
              <w:rPr>
                <w:rFonts w:eastAsia="DengXian"/>
                <w:lang w:eastAsia="zh-CN"/>
              </w:rPr>
            </w:pPr>
            <w:r>
              <w:rPr>
                <w:rFonts w:eastAsiaTheme="minorEastAsia" w:hint="eastAsia"/>
                <w:lang w:eastAsia="zh-CN"/>
              </w:rPr>
              <w:t>ZTE, Sanechips</w:t>
            </w:r>
          </w:p>
        </w:tc>
        <w:tc>
          <w:tcPr>
            <w:tcW w:w="1372" w:type="dxa"/>
          </w:tcPr>
          <w:p w14:paraId="64C5C676" w14:textId="42118DF6"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125B8DB6" w14:textId="77777777" w:rsidR="007F2183" w:rsidRPr="009B4295" w:rsidRDefault="007F2183" w:rsidP="007F2183">
            <w:pPr>
              <w:rPr>
                <w:rFonts w:eastAsia="DengXian"/>
                <w:lang w:eastAsia="zh-CN"/>
              </w:rPr>
            </w:pPr>
          </w:p>
        </w:tc>
      </w:tr>
      <w:tr w:rsidR="00B56A78" w:rsidRPr="009B4295" w14:paraId="275BF8CB" w14:textId="77777777" w:rsidTr="00B56A78">
        <w:tc>
          <w:tcPr>
            <w:tcW w:w="1479" w:type="dxa"/>
          </w:tcPr>
          <w:p w14:paraId="0878B605" w14:textId="77777777" w:rsidR="00B56A78" w:rsidRDefault="00B56A78" w:rsidP="000D005D">
            <w:pPr>
              <w:rPr>
                <w:rFonts w:eastAsia="游明朝"/>
                <w:lang w:eastAsia="ja-JP"/>
              </w:rPr>
            </w:pPr>
            <w:r>
              <w:rPr>
                <w:rFonts w:eastAsia="游明朝"/>
                <w:lang w:eastAsia="ja-JP"/>
              </w:rPr>
              <w:t>Lenovo, Motorola Mobility</w:t>
            </w:r>
          </w:p>
        </w:tc>
        <w:tc>
          <w:tcPr>
            <w:tcW w:w="1372" w:type="dxa"/>
          </w:tcPr>
          <w:p w14:paraId="19EB8DD9" w14:textId="77777777" w:rsidR="00B56A78" w:rsidRDefault="00B56A78" w:rsidP="000D005D">
            <w:pPr>
              <w:tabs>
                <w:tab w:val="left" w:pos="551"/>
              </w:tabs>
              <w:rPr>
                <w:rFonts w:eastAsia="游明朝"/>
                <w:lang w:eastAsia="ja-JP"/>
              </w:rPr>
            </w:pPr>
            <w:r>
              <w:rPr>
                <w:rFonts w:eastAsia="游明朝"/>
                <w:lang w:eastAsia="ja-JP"/>
              </w:rPr>
              <w:t>Y</w:t>
            </w:r>
          </w:p>
        </w:tc>
        <w:tc>
          <w:tcPr>
            <w:tcW w:w="6780" w:type="dxa"/>
          </w:tcPr>
          <w:p w14:paraId="7CAD81DD" w14:textId="77777777" w:rsidR="00B56A78" w:rsidRPr="009B4295" w:rsidRDefault="00B56A78" w:rsidP="000D005D">
            <w:pPr>
              <w:rPr>
                <w:rFonts w:eastAsia="DengXian"/>
                <w:lang w:eastAsia="zh-CN"/>
              </w:rPr>
            </w:pPr>
          </w:p>
        </w:tc>
      </w:tr>
      <w:tr w:rsidR="00262B95" w:rsidRPr="009B4295" w14:paraId="7DEC5EAA" w14:textId="77777777" w:rsidTr="00B56A78">
        <w:tc>
          <w:tcPr>
            <w:tcW w:w="1479" w:type="dxa"/>
          </w:tcPr>
          <w:p w14:paraId="6A936822" w14:textId="51669279" w:rsidR="00262B95" w:rsidRDefault="00262B95" w:rsidP="00262B95">
            <w:pPr>
              <w:rPr>
                <w:rFonts w:eastAsia="游明朝"/>
                <w:lang w:eastAsia="ja-JP"/>
              </w:rPr>
            </w:pPr>
            <w:r w:rsidRPr="004A4ACB">
              <w:rPr>
                <w:rFonts w:eastAsia="DengXian"/>
                <w:lang w:eastAsia="zh-CN"/>
              </w:rPr>
              <w:t>NEC</w:t>
            </w:r>
          </w:p>
        </w:tc>
        <w:tc>
          <w:tcPr>
            <w:tcW w:w="1372" w:type="dxa"/>
          </w:tcPr>
          <w:p w14:paraId="340EC7AE" w14:textId="670E190D"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60F2432" w14:textId="77777777" w:rsidR="00262B95" w:rsidRPr="009B4295" w:rsidRDefault="00262B95" w:rsidP="00262B95">
            <w:pPr>
              <w:rPr>
                <w:rFonts w:eastAsia="DengXian"/>
                <w:lang w:eastAsia="zh-CN"/>
              </w:rPr>
            </w:pPr>
          </w:p>
        </w:tc>
      </w:tr>
      <w:tr w:rsidR="00D5787F" w:rsidRPr="009B4295" w14:paraId="1DC332F4" w14:textId="77777777" w:rsidTr="00B56A78">
        <w:tc>
          <w:tcPr>
            <w:tcW w:w="1479" w:type="dxa"/>
          </w:tcPr>
          <w:p w14:paraId="25B85D54" w14:textId="1019ADA2" w:rsidR="00D5787F" w:rsidRPr="004A4ACB" w:rsidRDefault="00D5787F" w:rsidP="00262B95">
            <w:pPr>
              <w:rPr>
                <w:rFonts w:eastAsia="DengXian"/>
                <w:lang w:eastAsia="zh-CN"/>
              </w:rPr>
            </w:pPr>
            <w:r>
              <w:rPr>
                <w:rFonts w:eastAsia="等线" w:hint="eastAsia"/>
                <w:lang w:eastAsia="zh-CN"/>
              </w:rPr>
              <w:t>CATT</w:t>
            </w:r>
          </w:p>
        </w:tc>
        <w:tc>
          <w:tcPr>
            <w:tcW w:w="1372" w:type="dxa"/>
          </w:tcPr>
          <w:p w14:paraId="2CE12041" w14:textId="4426E862" w:rsidR="00D5787F" w:rsidRPr="004A4ACB" w:rsidRDefault="00D5787F" w:rsidP="00262B95">
            <w:pPr>
              <w:tabs>
                <w:tab w:val="left" w:pos="551"/>
              </w:tabs>
              <w:rPr>
                <w:rFonts w:eastAsia="DengXian"/>
                <w:lang w:eastAsia="zh-CN"/>
              </w:rPr>
            </w:pPr>
            <w:r>
              <w:rPr>
                <w:rFonts w:eastAsia="等线" w:hint="eastAsia"/>
                <w:lang w:eastAsia="zh-CN"/>
              </w:rPr>
              <w:t>Y</w:t>
            </w:r>
          </w:p>
        </w:tc>
        <w:tc>
          <w:tcPr>
            <w:tcW w:w="6780" w:type="dxa"/>
          </w:tcPr>
          <w:p w14:paraId="539F350E" w14:textId="77777777" w:rsidR="00D5787F" w:rsidRPr="009B4295" w:rsidRDefault="00D5787F" w:rsidP="00262B95">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proofErr w:type="gramStart"/>
      <w:r w:rsidR="00F81B5C" w:rsidRPr="00FB024D">
        <w:rPr>
          <w:b/>
          <w:sz w:val="20"/>
          <w:szCs w:val="22"/>
          <w:lang w:val="en-GB"/>
        </w:rPr>
        <w:t>after</w:t>
      </w:r>
      <w:proofErr w:type="gramEnd"/>
      <w:r w:rsidR="00F81B5C" w:rsidRPr="00FB024D">
        <w:rPr>
          <w:b/>
          <w:sz w:val="20"/>
          <w:szCs w:val="22"/>
          <w:lang w:val="en-GB"/>
        </w:rPr>
        <w:t xml:space="preserve">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宋体"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r>
              <w:rPr>
                <w:lang w:eastAsia="ko-KR"/>
              </w:rPr>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w:t>
            </w:r>
            <w:r>
              <w:lastRenderedPageBreak/>
              <w:t xml:space="preserve">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CB"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游明朝"/>
                <w:lang w:eastAsia="ja-JP"/>
              </w:rPr>
            </w:pPr>
            <w:r>
              <w:rPr>
                <w:rFonts w:eastAsia="游明朝"/>
                <w:lang w:eastAsia="ja-JP"/>
              </w:rPr>
              <w:t>NEC</w:t>
            </w:r>
          </w:p>
        </w:tc>
        <w:tc>
          <w:tcPr>
            <w:tcW w:w="1372" w:type="dxa"/>
          </w:tcPr>
          <w:p w14:paraId="085811CF"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游明朝"/>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6"/>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proofErr w:type="gramStart"/>
            <w:r w:rsidRPr="00FB024D">
              <w:rPr>
                <w:b/>
                <w:sz w:val="20"/>
                <w:szCs w:val="22"/>
                <w:lang w:val="en-GB"/>
              </w:rPr>
              <w:t>after</w:t>
            </w:r>
            <w:proofErr w:type="gramEnd"/>
            <w:r w:rsidRPr="00FB024D">
              <w:rPr>
                <w:b/>
                <w:sz w:val="20"/>
                <w:szCs w:val="22"/>
                <w:lang w:val="en-GB"/>
              </w:rPr>
              <w:t xml:space="preserve">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04"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134EC27" w14:textId="5972F5A4"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w:t>
            </w:r>
            <w:r w:rsidRPr="00600E73">
              <w:rPr>
                <w:rFonts w:eastAsia="Times New Roman"/>
                <w:b/>
                <w:bCs/>
              </w:rPr>
              <w:lastRenderedPageBreak/>
              <w:t xml:space="preserve">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游明朝"/>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游明朝"/>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D2558A0"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proofErr w:type="gramStart"/>
            <w:r w:rsidRPr="00A334A3">
              <w:rPr>
                <w:rFonts w:ascii="Times New Roman" w:hAnsi="Times New Roman" w:cs="Times New Roman"/>
                <w:b/>
                <w:sz w:val="20"/>
                <w:szCs w:val="20"/>
                <w:lang w:val="en-GB"/>
              </w:rPr>
              <w:t>after</w:t>
            </w:r>
            <w:proofErr w:type="gramEnd"/>
            <w:r w:rsidRPr="00A334A3">
              <w:rPr>
                <w:rFonts w:ascii="Times New Roman" w:hAnsi="Times New Roman" w:cs="Times New Roman"/>
                <w:b/>
                <w:sz w:val="20"/>
                <w:szCs w:val="20"/>
                <w:lang w:val="en-GB"/>
              </w:rPr>
              <w:t xml:space="preserve">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8231B7B" w14:textId="7B0C837D"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游明朝"/>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游明朝"/>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3FEFEADF" w14:textId="77777777" w:rsidTr="00046DCD">
        <w:tc>
          <w:tcPr>
            <w:tcW w:w="1479" w:type="dxa"/>
          </w:tcPr>
          <w:p w14:paraId="051287BE" w14:textId="2B5B39CF"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2EE304F" w14:textId="65C581FB"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76C00796" w14:textId="65185478"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18A62A01" w14:textId="77777777" w:rsidTr="00877CC7">
        <w:tc>
          <w:tcPr>
            <w:tcW w:w="1479" w:type="dxa"/>
          </w:tcPr>
          <w:p w14:paraId="3401A22A"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DB6F74E" w14:textId="77777777" w:rsidR="00877CC7" w:rsidRDefault="00877CC7" w:rsidP="006374F2">
            <w:pPr>
              <w:tabs>
                <w:tab w:val="left" w:pos="551"/>
              </w:tabs>
              <w:rPr>
                <w:rFonts w:eastAsiaTheme="minorEastAsia"/>
                <w:lang w:eastAsia="zh-CN"/>
              </w:rPr>
            </w:pPr>
          </w:p>
        </w:tc>
        <w:tc>
          <w:tcPr>
            <w:tcW w:w="6780" w:type="dxa"/>
          </w:tcPr>
          <w:p w14:paraId="2F3A4135" w14:textId="77777777" w:rsidR="00877CC7" w:rsidRDefault="00877CC7" w:rsidP="006374F2">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68E447DF" w14:textId="77777777" w:rsidR="00877CC7" w:rsidRPr="0029571B" w:rsidRDefault="00877CC7" w:rsidP="006374F2">
            <w:pPr>
              <w:rPr>
                <w:rFonts w:eastAsiaTheme="minorEastAsia"/>
                <w:lang w:eastAsia="zh-CN"/>
              </w:rPr>
            </w:pPr>
            <w:r>
              <w:rPr>
                <w:rFonts w:eastAsiaTheme="minorEastAsia"/>
                <w:lang w:eastAsia="zh-CN"/>
              </w:rPr>
              <w:t>FUTUREWEI comment is fine with us.</w:t>
            </w:r>
          </w:p>
        </w:tc>
      </w:tr>
      <w:tr w:rsidR="00C260A6" w:rsidRPr="0029571B" w14:paraId="27F74928" w14:textId="77777777" w:rsidTr="00877CC7">
        <w:tc>
          <w:tcPr>
            <w:tcW w:w="1479" w:type="dxa"/>
          </w:tcPr>
          <w:p w14:paraId="789A67FF" w14:textId="77B8E932"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56949B2B" w14:textId="0BD72DEF"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1E11B271" w14:textId="77777777" w:rsidR="00C260A6" w:rsidRDefault="00C260A6" w:rsidP="00C260A6">
            <w:pPr>
              <w:rPr>
                <w:rFonts w:eastAsiaTheme="minorEastAsia"/>
                <w:lang w:eastAsia="zh-CN"/>
              </w:rPr>
            </w:pPr>
          </w:p>
        </w:tc>
      </w:tr>
      <w:tr w:rsidR="00B56A78" w:rsidRPr="0029571B" w14:paraId="09F9DD35" w14:textId="77777777" w:rsidTr="00B56A78">
        <w:tc>
          <w:tcPr>
            <w:tcW w:w="1479" w:type="dxa"/>
          </w:tcPr>
          <w:p w14:paraId="3A89C250" w14:textId="77777777" w:rsidR="00B56A78" w:rsidRDefault="00B56A78" w:rsidP="000D005D">
            <w:pPr>
              <w:rPr>
                <w:rFonts w:eastAsia="游明朝"/>
                <w:lang w:eastAsia="ja-JP"/>
              </w:rPr>
            </w:pPr>
            <w:r>
              <w:rPr>
                <w:rFonts w:eastAsia="游明朝"/>
                <w:lang w:eastAsia="ja-JP"/>
              </w:rPr>
              <w:t>Lenovo, Motorola Mobility</w:t>
            </w:r>
          </w:p>
        </w:tc>
        <w:tc>
          <w:tcPr>
            <w:tcW w:w="1372" w:type="dxa"/>
          </w:tcPr>
          <w:p w14:paraId="51F05D44" w14:textId="77777777" w:rsidR="00B56A78" w:rsidRDefault="00B56A78" w:rsidP="000D005D">
            <w:pPr>
              <w:tabs>
                <w:tab w:val="left" w:pos="551"/>
              </w:tabs>
              <w:rPr>
                <w:rFonts w:eastAsia="游明朝"/>
                <w:lang w:eastAsia="ja-JP"/>
              </w:rPr>
            </w:pPr>
            <w:r>
              <w:rPr>
                <w:rFonts w:eastAsia="游明朝"/>
                <w:lang w:eastAsia="ja-JP"/>
              </w:rPr>
              <w:t>Y</w:t>
            </w:r>
          </w:p>
        </w:tc>
        <w:tc>
          <w:tcPr>
            <w:tcW w:w="6780" w:type="dxa"/>
          </w:tcPr>
          <w:p w14:paraId="0D36CA41" w14:textId="77777777" w:rsidR="00B56A78" w:rsidRPr="0029571B" w:rsidRDefault="00B56A78" w:rsidP="000D005D">
            <w:pPr>
              <w:rPr>
                <w:rFonts w:eastAsiaTheme="minorEastAsia"/>
                <w:lang w:eastAsia="zh-CN"/>
              </w:rPr>
            </w:pPr>
          </w:p>
        </w:tc>
      </w:tr>
      <w:tr w:rsidR="00262B95" w:rsidRPr="0029571B" w14:paraId="0E9D3488" w14:textId="77777777" w:rsidTr="00B56A78">
        <w:tc>
          <w:tcPr>
            <w:tcW w:w="1479" w:type="dxa"/>
          </w:tcPr>
          <w:p w14:paraId="4E145413" w14:textId="0CB3DF20" w:rsidR="00262B95" w:rsidRDefault="00262B95" w:rsidP="00262B95">
            <w:pPr>
              <w:rPr>
                <w:rFonts w:eastAsia="游明朝"/>
                <w:lang w:eastAsia="ja-JP"/>
              </w:rPr>
            </w:pPr>
            <w:r w:rsidRPr="004A4ACB">
              <w:rPr>
                <w:rFonts w:eastAsia="DengXian"/>
                <w:lang w:eastAsia="zh-CN"/>
              </w:rPr>
              <w:t>NEC</w:t>
            </w:r>
          </w:p>
        </w:tc>
        <w:tc>
          <w:tcPr>
            <w:tcW w:w="1372" w:type="dxa"/>
          </w:tcPr>
          <w:p w14:paraId="7CEA4DD1" w14:textId="6B837BF4"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43B840DD" w14:textId="77777777" w:rsidR="00262B95" w:rsidRPr="0029571B" w:rsidRDefault="00262B95" w:rsidP="00262B95">
            <w:pPr>
              <w:rPr>
                <w:rFonts w:eastAsiaTheme="minorEastAsia"/>
                <w:lang w:eastAsia="zh-CN"/>
              </w:rPr>
            </w:pPr>
          </w:p>
        </w:tc>
      </w:tr>
      <w:tr w:rsidR="00D5787F" w:rsidRPr="0029571B" w14:paraId="59BCE1A7" w14:textId="77777777" w:rsidTr="00B56A78">
        <w:tc>
          <w:tcPr>
            <w:tcW w:w="1479" w:type="dxa"/>
          </w:tcPr>
          <w:p w14:paraId="266CD649" w14:textId="0A28D719"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38656717" w14:textId="5BD0980C"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530BC84" w14:textId="6C65E683"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bl>
    <w:p w14:paraId="65D5EECF" w14:textId="77777777" w:rsidR="00B97342" w:rsidRPr="00877CC7"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proofErr w:type="gramStart"/>
      <w:r w:rsidR="00676246">
        <w:rPr>
          <w:szCs w:val="22"/>
        </w:rPr>
        <w:t>9</w:t>
      </w:r>
      <w:proofErr w:type="gramEnd"/>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w:t>
      </w:r>
      <w:r w:rsidR="00452639">
        <w:rPr>
          <w:szCs w:val="22"/>
        </w:rPr>
        <w:t>e</w:t>
      </w:r>
      <w:r w:rsidR="00B7291D">
        <w:rPr>
          <w:szCs w:val="22"/>
        </w:rPr>
        <w:t>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a5"/>
        <w:numPr>
          <w:ilvl w:val="0"/>
          <w:numId w:val="8"/>
        </w:numPr>
        <w:jc w:val="both"/>
        <w:rPr>
          <w:b/>
          <w:sz w:val="20"/>
          <w:szCs w:val="22"/>
        </w:rPr>
      </w:pPr>
      <w:r w:rsidRPr="00FC3141">
        <w:rPr>
          <w:b/>
          <w:sz w:val="20"/>
          <w:szCs w:val="22"/>
        </w:rPr>
        <w:lastRenderedPageBreak/>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37"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7291D">
              <w:rPr>
                <w:rFonts w:eastAsia="DengXian"/>
                <w:lang w:eastAsia="zh-CN"/>
              </w:rPr>
              <w:t>U</w:t>
            </w:r>
            <w:r w:rsidR="00452639">
              <w:rPr>
                <w:rFonts w:eastAsia="DengXian"/>
                <w:lang w:eastAsia="zh-CN"/>
              </w:rPr>
              <w:t>e</w:t>
            </w:r>
            <w:r w:rsidR="00B7291D">
              <w:rPr>
                <w:rFonts w:eastAsia="DengXian"/>
                <w:lang w:eastAsia="zh-CN"/>
              </w:rPr>
              <w:t>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宋体" w:hint="eastAsia"/>
                <w:lang w:eastAsia="zh-CN"/>
              </w:rPr>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52009240" w:rsidR="00753BB6" w:rsidRDefault="00753BB6" w:rsidP="00753BB6">
            <w:pPr>
              <w:rPr>
                <w:rFonts w:eastAsia="DengXian"/>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 xml:space="preserve"> caused by 1 Rx RedCap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03BE2D15"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5DFD2FE"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w:t>
            </w:r>
            <w:r w:rsidR="00452639">
              <w:rPr>
                <w:szCs w:val="22"/>
              </w:rPr>
              <w:t>e</w:t>
            </w:r>
            <w:r w:rsidR="00B7291D">
              <w:rPr>
                <w:szCs w:val="22"/>
              </w:rPr>
              <w:t>s</w:t>
            </w:r>
            <w:r>
              <w:rPr>
                <w:szCs w:val="22"/>
              </w:rPr>
              <w:t xml:space="preserve">, there is no need </w:t>
            </w:r>
            <w:r w:rsidRPr="0085442B">
              <w:rPr>
                <w:szCs w:val="22"/>
              </w:rPr>
              <w:t>to support the additional CORESET</w:t>
            </w:r>
            <w:r>
              <w:rPr>
                <w:szCs w:val="22"/>
              </w:rPr>
              <w:t xml:space="preserve"> for RedCap </w:t>
            </w:r>
            <w:r w:rsidR="00B7291D">
              <w:rPr>
                <w:szCs w:val="22"/>
              </w:rPr>
              <w:t>U</w:t>
            </w:r>
            <w:r w:rsidR="00452639">
              <w:rPr>
                <w:szCs w:val="22"/>
              </w:rPr>
              <w:t>e</w:t>
            </w:r>
            <w:r w:rsidR="00B7291D">
              <w:rPr>
                <w:szCs w:val="22"/>
              </w:rPr>
              <w:t>s</w:t>
            </w:r>
            <w:r>
              <w:rPr>
                <w:szCs w:val="22"/>
              </w:rPr>
              <w:t xml:space="preserve">. </w:t>
            </w:r>
          </w:p>
          <w:p w14:paraId="08581249" w14:textId="440D3EA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w:t>
            </w:r>
            <w:r w:rsidR="00452639">
              <w:rPr>
                <w:b/>
                <w:szCs w:val="22"/>
                <w:highlight w:val="yellow"/>
              </w:rPr>
              <w:t>e</w:t>
            </w:r>
            <w:r w:rsidR="00B7291D">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w:t>
            </w:r>
            <w:r w:rsidR="00452639">
              <w:rPr>
                <w:b/>
                <w:szCs w:val="22"/>
              </w:rPr>
              <w:t>e</w:t>
            </w:r>
            <w:r w:rsidR="00B7291D">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DengXian"/>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221FD6A4"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w:t>
            </w:r>
            <w:r>
              <w:lastRenderedPageBreak/>
              <w:t xml:space="preserve">CORESET#0. Of course, simplest is to use the same configuration as signalled for non-RedCap </w:t>
            </w:r>
            <w:r w:rsidR="00B7291D">
              <w:t>U</w:t>
            </w:r>
            <w:r w:rsidR="00452639">
              <w:t>e</w:t>
            </w:r>
            <w:r w:rsidR="00B7291D">
              <w:t>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25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25D" w14:textId="785CC205"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DengXian"/>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lastRenderedPageBreak/>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w:t>
            </w:r>
            <w:r w:rsidR="00452639">
              <w:t>e</w:t>
            </w:r>
            <w:r w:rsidR="00B7291D">
              <w:t>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93"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a5"/>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9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99" w14:textId="3B068AD3"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 xml:space="preserve">, additional CORESET should be configured accordingly. We are open to further discuss whether it should be supported or not when shared initial DL BWP is configured for 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r w:rsidRPr="00B94F61">
              <w:rPr>
                <w:rFonts w:eastAsiaTheme="minorEastAsia"/>
                <w:lang w:eastAsia="zh-CN"/>
              </w:rPr>
              <w:t xml:space="preserve">. </w:t>
            </w:r>
          </w:p>
          <w:p w14:paraId="0858129E" w14:textId="2821DA93" w:rsidR="00E500DD" w:rsidRPr="00B94F61" w:rsidRDefault="00E500DD" w:rsidP="00B858CB">
            <w:pPr>
              <w:pStyle w:val="a5"/>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a5"/>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5"/>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w:t>
            </w:r>
            <w:r w:rsidRPr="00B94F61">
              <w:rPr>
                <w:rFonts w:ascii="Times New Roman" w:eastAsiaTheme="minorEastAsia" w:hAnsi="Times New Roman" w:cs="Times New Roman"/>
                <w:sz w:val="20"/>
                <w:szCs w:val="20"/>
                <w:lang w:eastAsia="zh-CN"/>
              </w:rPr>
              <w:lastRenderedPageBreak/>
              <w:t xml:space="preserve">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eparate initial DL BWP for 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游明朝"/>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2E21A23" w14:textId="3930E595"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5"/>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5"/>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游明朝"/>
                <w:lang w:eastAsia="ja-JP"/>
              </w:rPr>
            </w:pPr>
            <w:r>
              <w:rPr>
                <w:lang w:eastAsia="ko-KR"/>
              </w:rPr>
              <w:lastRenderedPageBreak/>
              <w:t>Lenovo, Motorola Mobility</w:t>
            </w:r>
          </w:p>
        </w:tc>
        <w:tc>
          <w:tcPr>
            <w:tcW w:w="1372" w:type="dxa"/>
          </w:tcPr>
          <w:p w14:paraId="65D0A1A3" w14:textId="23B5E22C" w:rsidR="002D2B1C" w:rsidRDefault="002D2B1C" w:rsidP="002D2B1C">
            <w:pPr>
              <w:tabs>
                <w:tab w:val="left" w:pos="551"/>
              </w:tabs>
              <w:rPr>
                <w:rFonts w:eastAsia="游明朝"/>
                <w:lang w:eastAsia="ja-JP"/>
              </w:rPr>
            </w:pPr>
            <w:r>
              <w:rPr>
                <w:lang w:eastAsia="ko-KR"/>
              </w:rPr>
              <w:t>Y</w:t>
            </w:r>
          </w:p>
        </w:tc>
        <w:tc>
          <w:tcPr>
            <w:tcW w:w="6780" w:type="dxa"/>
          </w:tcPr>
          <w:p w14:paraId="0FD5CC4D" w14:textId="13B27EDD"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234C9428" w14:textId="65F01E81" w:rsidR="00357C83" w:rsidRPr="00357C83" w:rsidRDefault="00357C83" w:rsidP="00E47EC2">
            <w:pPr>
              <w:pStyle w:val="a5"/>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a5"/>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DengXian"/>
                <w:lang w:eastAsia="zh-CN"/>
              </w:rPr>
            </w:pPr>
            <w:r>
              <w:rPr>
                <w:rFonts w:eastAsia="DengXian"/>
                <w:lang w:eastAsia="zh-CN"/>
              </w:rPr>
              <w:t>Nokia, NSB</w:t>
            </w:r>
          </w:p>
        </w:tc>
        <w:tc>
          <w:tcPr>
            <w:tcW w:w="1372" w:type="dxa"/>
          </w:tcPr>
          <w:p w14:paraId="585E6055" w14:textId="77777777" w:rsidR="00CE1656" w:rsidRDefault="00CE1656" w:rsidP="00970C74">
            <w:pPr>
              <w:tabs>
                <w:tab w:val="left" w:pos="551"/>
              </w:tabs>
              <w:rPr>
                <w:rFonts w:eastAsia="DengXian"/>
                <w:lang w:eastAsia="zh-CN"/>
              </w:rPr>
            </w:pPr>
          </w:p>
        </w:tc>
        <w:tc>
          <w:tcPr>
            <w:tcW w:w="6780" w:type="dxa"/>
          </w:tcPr>
          <w:p w14:paraId="37A293B7" w14:textId="7FA8009C"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w:t>
            </w:r>
            <w:r w:rsidR="00452639" w:rsidRPr="0017559D">
              <w:rPr>
                <w:rFonts w:ascii="Times" w:hAnsi="Times"/>
                <w:szCs w:val="24"/>
              </w:rPr>
              <w:t>e</w:t>
            </w:r>
            <w:r w:rsidR="0017559D" w:rsidRPr="0017559D">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 CORESET for scheduling of Msg2 and/or Msg4 and/or Paging and/or SI for RedCap U</w:t>
            </w:r>
            <w:r w:rsidR="00452639" w:rsidRPr="00111435">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As commented before, we think the separate initial DL BWP for Redcap U</w:t>
            </w:r>
            <w:r w:rsidR="00452639">
              <w:rPr>
                <w:rFonts w:ascii="Times" w:eastAsiaTheme="minorEastAsia" w:hAnsi="Times"/>
                <w:szCs w:val="24"/>
                <w:lang w:eastAsia="zh-CN"/>
              </w:rPr>
              <w:t>e</w:t>
            </w:r>
            <w:r>
              <w:rPr>
                <w:rFonts w:ascii="Times" w:eastAsiaTheme="minorEastAsia" w:hAnsi="Times"/>
                <w:szCs w:val="24"/>
                <w:lang w:eastAsia="zh-CN"/>
              </w:rPr>
              <w:t xml:space="preserve">s should be applicable before RRC connection. And additional CORESET(s) </w:t>
            </w:r>
            <w:r w:rsidRPr="0017559D">
              <w:rPr>
                <w:rFonts w:ascii="Times" w:hAnsi="Times"/>
                <w:szCs w:val="24"/>
              </w:rPr>
              <w:t>for scheduling of Msg2 and/or Msg4 and/or Paging and/or SI for RedCap U</w:t>
            </w:r>
            <w:r w:rsidR="00452639" w:rsidRPr="0017559D">
              <w:rPr>
                <w:rFonts w:ascii="Times" w:hAnsi="Times"/>
                <w:szCs w:val="24"/>
              </w:rPr>
              <w:t>e</w:t>
            </w:r>
            <w:r w:rsidRPr="0017559D">
              <w:rPr>
                <w:rFonts w:ascii="Times" w:hAnsi="Times"/>
                <w:szCs w:val="24"/>
              </w:rPr>
              <w:t>s</w:t>
            </w:r>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53222559" w14:textId="77777777" w:rsidTr="00046DCD">
        <w:tc>
          <w:tcPr>
            <w:tcW w:w="1479" w:type="dxa"/>
          </w:tcPr>
          <w:p w14:paraId="4568A496" w14:textId="40B3FE22"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5A7EF24C" w14:textId="542937F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9BA74B6" w14:textId="77777777" w:rsidTr="00046DCD">
        <w:tc>
          <w:tcPr>
            <w:tcW w:w="1479" w:type="dxa"/>
          </w:tcPr>
          <w:p w14:paraId="04848908" w14:textId="4447AD10"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6B899F8A" w14:textId="0CC70E64"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33C2884" w14:textId="77777777" w:rsidTr="00046DCD">
        <w:tc>
          <w:tcPr>
            <w:tcW w:w="1479" w:type="dxa"/>
          </w:tcPr>
          <w:p w14:paraId="34D5CBDA" w14:textId="12A96E22" w:rsidR="00D5787F" w:rsidRDefault="00D5787F" w:rsidP="00C260A6">
            <w:pPr>
              <w:rPr>
                <w:rFonts w:eastAsiaTheme="minorEastAsia" w:hint="eastAsia"/>
                <w:lang w:eastAsia="zh-CN"/>
              </w:rPr>
            </w:pPr>
            <w:r>
              <w:rPr>
                <w:rFonts w:eastAsiaTheme="minorEastAsia" w:hint="eastAsia"/>
                <w:lang w:eastAsia="zh-CN"/>
              </w:rPr>
              <w:t>CATT</w:t>
            </w:r>
          </w:p>
        </w:tc>
        <w:tc>
          <w:tcPr>
            <w:tcW w:w="8152" w:type="dxa"/>
            <w:gridSpan w:val="2"/>
          </w:tcPr>
          <w:p w14:paraId="08FA3E7E" w14:textId="08F2BB16"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5"/>
        <w:numPr>
          <w:ilvl w:val="0"/>
          <w:numId w:val="12"/>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a5"/>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a5"/>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5"/>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67744C26"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 we think this could also be helpful. The time location can be outside of CORESET #0 location for offloading purpose. Besides, if separated PRACH resource is configured for Redcap UE from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 xml:space="preserve">s, at least separated CORESET(s) for RAR/Msg 3 retx/ msg 4, can be configured as part of separated RACH resource. </w:t>
            </w:r>
          </w:p>
          <w:p w14:paraId="085812C9" w14:textId="02307A77" w:rsidR="00E65CA7" w:rsidRPr="00663BC5" w:rsidRDefault="00E65CA7" w:rsidP="00E65CA7">
            <w:pPr>
              <w:pStyle w:val="a5"/>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a5"/>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5"/>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5"/>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5"/>
              <w:numPr>
                <w:ilvl w:val="1"/>
                <w:numId w:val="40"/>
              </w:numPr>
            </w:pPr>
            <w:r>
              <w:t xml:space="preserve">Can be offloaded: </w:t>
            </w:r>
          </w:p>
          <w:p w14:paraId="0838D9DC" w14:textId="77777777" w:rsidR="004B3899" w:rsidRDefault="00AB1F32" w:rsidP="00E47EC2">
            <w:pPr>
              <w:pStyle w:val="a5"/>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5"/>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5"/>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5"/>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5"/>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a5"/>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w:t>
            </w:r>
            <w:r>
              <w:rPr>
                <w:sz w:val="20"/>
                <w:szCs w:val="20"/>
              </w:rPr>
              <w:lastRenderedPageBreak/>
              <w:t>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r w:rsidR="006A23E6" w:rsidRPr="00107018" w14:paraId="1538CB1B" w14:textId="77777777" w:rsidTr="007F1B79">
        <w:tc>
          <w:tcPr>
            <w:tcW w:w="1479" w:type="dxa"/>
          </w:tcPr>
          <w:p w14:paraId="1DE9A361" w14:textId="41A35DE2"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2E1E6CA6" w14:textId="77777777" w:rsidR="006A23E6" w:rsidRPr="006A23E6" w:rsidRDefault="006A23E6" w:rsidP="006A23E6">
            <w:pPr>
              <w:pStyle w:val="a5"/>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72D7045" w14:textId="1AB508C7" w:rsidR="006A23E6" w:rsidRDefault="006A23E6" w:rsidP="006A23E6">
            <w:pPr>
              <w:pStyle w:val="a5"/>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D4631DD" w14:textId="77777777" w:rsidTr="00877CC7">
        <w:tc>
          <w:tcPr>
            <w:tcW w:w="1479" w:type="dxa"/>
          </w:tcPr>
          <w:p w14:paraId="55E70D85" w14:textId="77777777" w:rsidR="00877CC7" w:rsidRDefault="00877CC7" w:rsidP="006374F2">
            <w:pPr>
              <w:rPr>
                <w:rFonts w:eastAsiaTheme="minorEastAsia"/>
                <w:lang w:eastAsia="zh-CN"/>
              </w:rPr>
            </w:pPr>
            <w:r>
              <w:rPr>
                <w:rFonts w:eastAsiaTheme="minorEastAsia"/>
                <w:lang w:eastAsia="zh-CN"/>
              </w:rPr>
              <w:t>Huawei, HiSi</w:t>
            </w:r>
          </w:p>
        </w:tc>
        <w:tc>
          <w:tcPr>
            <w:tcW w:w="8155" w:type="dxa"/>
          </w:tcPr>
          <w:p w14:paraId="1BFE7E76" w14:textId="77777777" w:rsidR="00877CC7" w:rsidRPr="00943DA2" w:rsidRDefault="00877CC7" w:rsidP="006374F2">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055C596D" w14:textId="77777777" w:rsidTr="00877CC7">
        <w:tc>
          <w:tcPr>
            <w:tcW w:w="1479" w:type="dxa"/>
          </w:tcPr>
          <w:p w14:paraId="25863469" w14:textId="04631006" w:rsidR="007A0C9A" w:rsidRDefault="007A0C9A" w:rsidP="006374F2">
            <w:pPr>
              <w:rPr>
                <w:rFonts w:eastAsiaTheme="minorEastAsia"/>
                <w:lang w:eastAsia="zh-CN"/>
              </w:rPr>
            </w:pPr>
            <w:r>
              <w:rPr>
                <w:rFonts w:eastAsiaTheme="minorEastAsia"/>
                <w:lang w:eastAsia="zh-CN"/>
              </w:rPr>
              <w:t>Lenovo, Motorola Mobility</w:t>
            </w:r>
          </w:p>
        </w:tc>
        <w:tc>
          <w:tcPr>
            <w:tcW w:w="8155" w:type="dxa"/>
          </w:tcPr>
          <w:p w14:paraId="040334DE" w14:textId="092E6FF7" w:rsidR="007A0C9A" w:rsidRPr="00E73A66" w:rsidRDefault="007A0C9A" w:rsidP="007A0C9A">
            <w:pPr>
              <w:pStyle w:val="a5"/>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8955EA3" w14:textId="04724ABE" w:rsidR="007A0C9A" w:rsidRPr="00E73A66" w:rsidRDefault="007A0C9A" w:rsidP="007A0C9A">
            <w:pPr>
              <w:pStyle w:val="a5"/>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7B92F67A" w14:textId="77777777" w:rsidTr="00877CC7">
        <w:tc>
          <w:tcPr>
            <w:tcW w:w="1479" w:type="dxa"/>
          </w:tcPr>
          <w:p w14:paraId="7A27B4B7" w14:textId="2D2D3BCF" w:rsidR="00D5787F" w:rsidRDefault="00D5787F" w:rsidP="006374F2">
            <w:pPr>
              <w:rPr>
                <w:rFonts w:eastAsiaTheme="minorEastAsia"/>
                <w:lang w:eastAsia="zh-CN"/>
              </w:rPr>
            </w:pPr>
            <w:r>
              <w:rPr>
                <w:rFonts w:eastAsiaTheme="minorEastAsia" w:hint="eastAsia"/>
                <w:lang w:eastAsia="zh-CN"/>
              </w:rPr>
              <w:t>CATT</w:t>
            </w:r>
          </w:p>
        </w:tc>
        <w:tc>
          <w:tcPr>
            <w:tcW w:w="8155" w:type="dxa"/>
          </w:tcPr>
          <w:p w14:paraId="604CC0F2" w14:textId="3B5C3311"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bl>
    <w:p w14:paraId="085812CB" w14:textId="77777777" w:rsidR="00435B0D" w:rsidRPr="00877CC7"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U</w:t>
            </w:r>
            <w:r w:rsidR="00452639">
              <w:rPr>
                <w:rFonts w:eastAsia="Times New Roman"/>
              </w:rPr>
              <w:t>e</w:t>
            </w:r>
            <w:r>
              <w:rPr>
                <w:rFonts w:eastAsia="Times New Roman"/>
              </w:rPr>
              <w:t>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U</w:t>
            </w:r>
            <w:r w:rsidR="00452639">
              <w:rPr>
                <w:rFonts w:eastAsia="Times New Roman"/>
              </w:rPr>
              <w:t>e</w:t>
            </w:r>
            <w:r>
              <w:rPr>
                <w:rFonts w:eastAsia="Times New Roman"/>
              </w:rPr>
              <w:t>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lastRenderedPageBreak/>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w:t>
      </w:r>
      <w:proofErr w:type="gramStart"/>
      <w:r w:rsidR="001C475F" w:rsidRPr="00CD0DA1">
        <w:rPr>
          <w:b/>
        </w:rPr>
        <w:t>configured/defined</w:t>
      </w:r>
      <w:proofErr w:type="gramEnd"/>
      <w:r w:rsidR="001C475F" w:rsidRPr="00CD0DA1">
        <w:rPr>
          <w:b/>
        </w:rPr>
        <w:t xml:space="preserve"> for RedCap U</w:t>
      </w:r>
      <w:r w:rsidR="00452639" w:rsidRPr="00CD0DA1">
        <w:rPr>
          <w:b/>
        </w:rPr>
        <w:t>e</w:t>
      </w:r>
      <w:r w:rsidR="001C475F" w:rsidRPr="00CD0DA1">
        <w:rPr>
          <w:b/>
        </w:rPr>
        <w:t>s</w:t>
      </w:r>
    </w:p>
    <w:p w14:paraId="085812E9"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3E6BC52C"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w:t>
      </w:r>
      <w:proofErr w:type="gramStart"/>
      <w:r>
        <w:rPr>
          <w:rFonts w:ascii="Times" w:hAnsi="Times"/>
          <w:szCs w:val="24"/>
        </w:rPr>
        <w:t>that prefer</w:t>
      </w:r>
      <w:proofErr w:type="gramEnd"/>
      <w:r>
        <w:rPr>
          <w:rFonts w:ascii="Times" w:hAnsi="Times"/>
          <w:szCs w:val="24"/>
        </w:rPr>
        <w:t xml:space="preserve">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non-RedCap U</w:t>
      </w:r>
      <w:r w:rsidR="00452639">
        <w:rPr>
          <w:rFonts w:ascii="Times" w:hAnsi="Times"/>
          <w:szCs w:val="24"/>
        </w:rPr>
        <w:t>e</w:t>
      </w:r>
      <w:r w:rsidR="00515691">
        <w:rPr>
          <w:rFonts w:ascii="Times" w:hAnsi="Times"/>
          <w:szCs w:val="24"/>
        </w:rPr>
        <w:t xml:space="preserve">s from Option 3 </w:t>
      </w:r>
      <w:r w:rsidR="00515691">
        <w:t xml:space="preserve">[3, 6, 8, 10, 12, 13, 14, 20, 22, 24, 25, 27, </w:t>
      </w:r>
      <w:proofErr w:type="gramStart"/>
      <w:r w:rsidR="00515691">
        <w:t>29</w:t>
      </w:r>
      <w:proofErr w:type="gramEnd"/>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w:t>
      </w:r>
      <w:r w:rsidR="00452639" w:rsidRPr="00845B95">
        <w:rPr>
          <w:b/>
          <w:sz w:val="20"/>
          <w:szCs w:val="22"/>
          <w:lang w:val="en-GB"/>
        </w:rPr>
        <w:t>e</w:t>
      </w:r>
      <w:r w:rsidR="00845B95" w:rsidRPr="00845B95">
        <w:rPr>
          <w:b/>
          <w:sz w:val="20"/>
          <w:szCs w:val="22"/>
          <w:lang w:val="en-GB"/>
        </w:rPr>
        <w:t>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lastRenderedPageBreak/>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w:t>
            </w:r>
            <w:r w:rsidR="00452639" w:rsidRPr="00845B95">
              <w:rPr>
                <w:b/>
                <w:szCs w:val="22"/>
              </w:rPr>
              <w:t>e</w:t>
            </w:r>
            <w:r w:rsidRPr="00845B95">
              <w:rPr>
                <w:b/>
                <w:szCs w:val="22"/>
              </w:rPr>
              <w:t>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w:t>
            </w:r>
            <w:r w:rsidR="00452639" w:rsidRPr="00C82BA5">
              <w:rPr>
                <w:b/>
                <w:color w:val="FF0000"/>
                <w:szCs w:val="22"/>
                <w:highlight w:val="yellow"/>
              </w:rPr>
              <w:t>e</w:t>
            </w:r>
            <w:r w:rsidRPr="00C82BA5">
              <w:rPr>
                <w:b/>
                <w:color w:val="FF0000"/>
                <w:szCs w:val="22"/>
                <w:highlight w:val="yellow"/>
              </w:rPr>
              <w:t>s that is no wider than the RedCap UE maximum bandwidth</w:t>
            </w:r>
            <w:r w:rsidRPr="00C82BA5">
              <w:rPr>
                <w:b/>
                <w:color w:val="FF0000"/>
                <w:szCs w:val="22"/>
              </w:rPr>
              <w:t>.</w:t>
            </w:r>
          </w:p>
          <w:p w14:paraId="08581314" w14:textId="4B84AA3A"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宋体"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3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325" w14:textId="380A8E3B" w:rsidR="00F4687A" w:rsidRPr="00FE4006" w:rsidRDefault="00F4687A" w:rsidP="00FE4006">
            <w:r>
              <w:rPr>
                <w:rFonts w:eastAsia="游明朝"/>
                <w:lang w:eastAsia="ja-JP"/>
              </w:rPr>
              <w:t>No impact on the flexibility of initial DL BWP for non-RedCap U</w:t>
            </w:r>
            <w:r w:rsidR="00452639">
              <w:rPr>
                <w:rFonts w:eastAsia="游明朝"/>
                <w:lang w:eastAsia="ja-JP"/>
              </w:rPr>
              <w:t>e</w:t>
            </w:r>
            <w:r>
              <w:rPr>
                <w:rFonts w:eastAsia="游明朝"/>
                <w:lang w:eastAsia="ja-JP"/>
              </w:rPr>
              <w:t>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游明朝"/>
                <w:lang w:eastAsia="ja-JP"/>
              </w:rPr>
            </w:pPr>
            <w:r>
              <w:rPr>
                <w:rFonts w:eastAsia="游明朝"/>
                <w:lang w:eastAsia="ja-JP"/>
              </w:rPr>
              <w:t>NEC</w:t>
            </w:r>
          </w:p>
        </w:tc>
        <w:tc>
          <w:tcPr>
            <w:tcW w:w="1372" w:type="dxa"/>
          </w:tcPr>
          <w:p w14:paraId="085813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329" w14:textId="77777777" w:rsidR="00854E40" w:rsidRDefault="00854E40" w:rsidP="00FE4006">
            <w:pPr>
              <w:rPr>
                <w:rFonts w:eastAsia="游明朝"/>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32D" w14:textId="651F33F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w:t>
            </w:r>
            <w:r w:rsidR="00452639">
              <w:rPr>
                <w:rFonts w:eastAsia="DengXian"/>
                <w:lang w:eastAsia="zh-CN"/>
              </w:rPr>
              <w:t>e</w:t>
            </w:r>
            <w:r>
              <w:rPr>
                <w:rFonts w:eastAsia="DengXian" w:hint="eastAsia"/>
                <w:lang w:eastAsia="zh-CN"/>
              </w:rPr>
              <w:t>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non-RedCap U</w:t>
            </w:r>
            <w:r w:rsidR="00452639">
              <w:t>e</w:t>
            </w:r>
            <w:r>
              <w:t>s while coexisting with RedCap U</w:t>
            </w:r>
            <w:r w:rsidR="00452639">
              <w:t>e</w:t>
            </w:r>
            <w:r>
              <w:t>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w:t>
            </w:r>
            <w:r>
              <w:rPr>
                <w:lang w:eastAsia="ko-KR"/>
              </w:rPr>
              <w:lastRenderedPageBreak/>
              <w:t>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lastRenderedPageBreak/>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35F"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0DC0402" w14:textId="20E0DCDB" w:rsidR="007A2766" w:rsidRPr="007A2766" w:rsidRDefault="007A2766" w:rsidP="00B858CB">
            <w:pPr>
              <w:tabs>
                <w:tab w:val="left" w:pos="551"/>
              </w:tabs>
              <w:rPr>
                <w:rFonts w:eastAsia="游明朝"/>
                <w:lang w:eastAsia="ja-JP"/>
              </w:rPr>
            </w:pPr>
            <w:r>
              <w:rPr>
                <w:rFonts w:eastAsia="游明朝"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游明朝"/>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游明朝"/>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DengXian"/>
                <w:lang w:eastAsia="zh-CN"/>
              </w:rPr>
            </w:pPr>
            <w:r>
              <w:rPr>
                <w:rFonts w:eastAsia="DengXian"/>
                <w:lang w:eastAsia="zh-CN"/>
              </w:rPr>
              <w:t>Nokia, NSB</w:t>
            </w:r>
          </w:p>
        </w:tc>
        <w:tc>
          <w:tcPr>
            <w:tcW w:w="1372" w:type="dxa"/>
          </w:tcPr>
          <w:p w14:paraId="3F443DA0" w14:textId="77777777" w:rsidR="00CE1656" w:rsidRDefault="00CE1656" w:rsidP="00970C74">
            <w:pPr>
              <w:tabs>
                <w:tab w:val="left" w:pos="551"/>
              </w:tabs>
              <w:rPr>
                <w:rFonts w:eastAsia="DengXian"/>
                <w:lang w:eastAsia="zh-CN"/>
              </w:rPr>
            </w:pPr>
          </w:p>
        </w:tc>
        <w:tc>
          <w:tcPr>
            <w:tcW w:w="6780" w:type="dxa"/>
          </w:tcPr>
          <w:p w14:paraId="37FCF2B3" w14:textId="5AAC3DE5"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non-RedCap U</w:t>
            </w:r>
            <w:r w:rsidR="00452639" w:rsidRPr="00FE7973">
              <w:t>e</w:t>
            </w:r>
            <w:r w:rsidRPr="00FE7973">
              <w:t>s while coexisting with RedCap U</w:t>
            </w:r>
            <w:r w:rsidR="00452639" w:rsidRPr="00FE7973">
              <w:t>e</w:t>
            </w:r>
            <w:r w:rsidRPr="00FE7973">
              <w:t>s. Also, as pointed out by CATT, it does not necessarily mean that the initial UL BWP for non-RedCap UE (larger than maximum RedCap UE bandwidth) is used by RedCap U</w:t>
            </w:r>
            <w:r w:rsidR="00452639" w:rsidRPr="00FE7973">
              <w:t>e</w:t>
            </w:r>
            <w:r w:rsidRPr="00FE7973">
              <w:t>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 xml:space="preserve">Further clarification is needed: is this proposal discussing option 2 or can RedCap </w:t>
            </w:r>
            <w:r>
              <w:lastRenderedPageBreak/>
              <w:t>BWP be larger than the BW of the RedCap UE?</w:t>
            </w:r>
          </w:p>
          <w:p w14:paraId="334B0252" w14:textId="6CADB60D" w:rsidR="009B4295" w:rsidRPr="00FE7973" w:rsidRDefault="009B4295" w:rsidP="009B4295">
            <w:r>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lastRenderedPageBreak/>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 xml:space="preserve">26, 27, </w:t>
      </w:r>
      <w:proofErr w:type="gramStart"/>
      <w:r w:rsidR="00344456" w:rsidRPr="00D23443">
        <w:rPr>
          <w:rFonts w:ascii="Times" w:hAnsi="Times"/>
          <w:szCs w:val="24"/>
        </w:rPr>
        <w:t>3</w:t>
      </w:r>
      <w:r w:rsidR="00344456">
        <w:rPr>
          <w:rFonts w:ascii="Times" w:hAnsi="Times"/>
          <w:szCs w:val="24"/>
        </w:rPr>
        <w:t>2</w:t>
      </w:r>
      <w:proofErr w:type="gramEnd"/>
      <w:r w:rsidR="00344456">
        <w:rPr>
          <w:rFonts w:ascii="Times" w:hAnsi="Times"/>
          <w:szCs w:val="24"/>
        </w:rPr>
        <w:t>]</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a5"/>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w:t>
      </w:r>
      <w:proofErr w:type="gramStart"/>
      <w:r w:rsidR="00344456" w:rsidRPr="00C23E20">
        <w:rPr>
          <w:b/>
          <w:sz w:val="20"/>
          <w:szCs w:val="20"/>
        </w:rPr>
        <w:t>configured/defined</w:t>
      </w:r>
      <w:proofErr w:type="gramEnd"/>
      <w:r w:rsidR="00344456" w:rsidRPr="00C23E20">
        <w:rPr>
          <w:b/>
          <w:sz w:val="20"/>
          <w:szCs w:val="20"/>
        </w:rPr>
        <w:t xml:space="preserve">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proofErr w:type="gramStart"/>
      <w:r w:rsidR="00D23443">
        <w:rPr>
          <w:b/>
          <w:sz w:val="20"/>
          <w:szCs w:val="20"/>
          <w:lang w:val="en-GB"/>
        </w:rPr>
        <w:t>,</w:t>
      </w:r>
      <w:proofErr w:type="gramEnd"/>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tbl>
      <w:tblPr>
        <w:tblStyle w:val="af0"/>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proofErr w:type="gramStart"/>
            <w:r w:rsidRPr="00C23E20">
              <w:rPr>
                <w:b/>
              </w:rPr>
              <w:t>coexistence</w:t>
            </w:r>
            <w:proofErr w:type="gramEnd"/>
            <w:r w:rsidRPr="00C23E20">
              <w:rPr>
                <w:b/>
              </w:rPr>
              <w:t xml:space="preserve"> with non-RedCap </w:t>
            </w:r>
            <w:r w:rsidR="00B7291D">
              <w:rPr>
                <w:b/>
              </w:rPr>
              <w:t>U</w:t>
            </w:r>
            <w:r w:rsidR="00452639">
              <w:rPr>
                <w:b/>
              </w:rPr>
              <w:t>e</w:t>
            </w:r>
            <w:r w:rsidR="00B7291D">
              <w:rPr>
                <w:b/>
              </w:rPr>
              <w:t>s</w:t>
            </w:r>
            <w:r>
              <w:t>” is already in the WID. We think a step forward could be:</w:t>
            </w:r>
          </w:p>
          <w:p w14:paraId="0858138C" w14:textId="32E11A2A"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RedCap </w:t>
            </w:r>
            <w:r w:rsidR="00B7291D">
              <w:t>U</w:t>
            </w:r>
            <w:r w:rsidR="00452639">
              <w:t>e</w:t>
            </w:r>
            <w:r w:rsidR="00B7291D">
              <w:t>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a5"/>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5"/>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a5"/>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lastRenderedPageBreak/>
              <w:t xml:space="preserve">Having said that, we think </w:t>
            </w:r>
            <w:r w:rsidR="007E59D9">
              <w:t xml:space="preserve">the initial UL BWP configuration for RedCap </w:t>
            </w:r>
            <w:r w:rsidR="00B7291D">
              <w:t>U</w:t>
            </w:r>
            <w:r w:rsidR="00452639">
              <w:t>e</w:t>
            </w:r>
            <w:r w:rsidR="00B7291D">
              <w:t>s</w:t>
            </w:r>
            <w:r w:rsidR="007E59D9">
              <w:t xml:space="preserve"> should take into account the solutions capable by NW and the </w:t>
            </w:r>
            <w:r w:rsidR="008A34FF">
              <w:t xml:space="preserve">practical </w:t>
            </w:r>
            <w:r w:rsidR="007E59D9">
              <w:t xml:space="preserve">constraints of RedCap </w:t>
            </w:r>
            <w:r w:rsidR="00B7291D">
              <w:t>U</w:t>
            </w:r>
            <w:r w:rsidR="00452639">
              <w:t>e</w:t>
            </w:r>
            <w:r w:rsidR="00B7291D">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1A0EE45A"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w:t>
            </w:r>
            <w:proofErr w:type="gramStart"/>
            <w:r w:rsidRPr="00C23E20">
              <w:rPr>
                <w:b/>
                <w:sz w:val="20"/>
                <w:szCs w:val="20"/>
              </w:rPr>
              <w:t>configured/defined</w:t>
            </w:r>
            <w:proofErr w:type="gramEnd"/>
            <w:r w:rsidRPr="00C23E20">
              <w:rPr>
                <w:b/>
                <w:sz w:val="20"/>
                <w:szCs w:val="20"/>
              </w:rPr>
              <w:t xml:space="preserve">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proofErr w:type="gramStart"/>
            <w:r>
              <w:rPr>
                <w:b/>
                <w:sz w:val="20"/>
                <w:szCs w:val="20"/>
                <w:lang w:val="en-GB"/>
              </w:rPr>
              <w:t>,</w:t>
            </w:r>
            <w:proofErr w:type="gramEnd"/>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宋体"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宋体"/>
                <w:lang w:eastAsia="zh-CN"/>
              </w:rPr>
              <w:t>Y and</w:t>
            </w:r>
          </w:p>
        </w:tc>
        <w:tc>
          <w:tcPr>
            <w:tcW w:w="6748" w:type="dxa"/>
          </w:tcPr>
          <w:p w14:paraId="085813A8" w14:textId="77777777" w:rsidR="004F3B7D" w:rsidRPr="008B05FD" w:rsidRDefault="004F3B7D" w:rsidP="00FF4941">
            <w:pPr>
              <w:pStyle w:val="a5"/>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3CFF790D"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w:t>
            </w:r>
            <w:r w:rsidR="00452639">
              <w:t>e</w:t>
            </w:r>
            <w:r w:rsidR="00B7291D">
              <w:t>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5"/>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游明朝"/>
                <w:lang w:eastAsia="ja-JP"/>
              </w:rPr>
            </w:pPr>
            <w:r>
              <w:rPr>
                <w:rFonts w:eastAsia="游明朝" w:hint="eastAsia"/>
                <w:lang w:eastAsia="ja-JP"/>
              </w:rPr>
              <w:lastRenderedPageBreak/>
              <w:t>S</w:t>
            </w:r>
            <w:r>
              <w:rPr>
                <w:rFonts w:eastAsia="游明朝"/>
                <w:lang w:eastAsia="ja-JP"/>
              </w:rPr>
              <w:t>harp</w:t>
            </w:r>
          </w:p>
        </w:tc>
        <w:tc>
          <w:tcPr>
            <w:tcW w:w="1405" w:type="dxa"/>
          </w:tcPr>
          <w:p w14:paraId="085813BA" w14:textId="77777777" w:rsidR="00F4687A" w:rsidRPr="00F4687A" w:rsidRDefault="00F4687A" w:rsidP="00F4687A">
            <w:pPr>
              <w:tabs>
                <w:tab w:val="left" w:pos="551"/>
              </w:tabs>
              <w:rPr>
                <w:rFonts w:eastAsia="游明朝"/>
                <w:lang w:eastAsia="ja-JP"/>
              </w:rPr>
            </w:pPr>
            <w:r>
              <w:rPr>
                <w:rFonts w:eastAsia="游明朝" w:hint="eastAsia"/>
                <w:lang w:eastAsia="ja-JP"/>
              </w:rPr>
              <w:t>Y</w:t>
            </w:r>
          </w:p>
        </w:tc>
        <w:tc>
          <w:tcPr>
            <w:tcW w:w="6748" w:type="dxa"/>
          </w:tcPr>
          <w:p w14:paraId="085813BB" w14:textId="77777777" w:rsidR="00F4687A" w:rsidRPr="00FE4006" w:rsidRDefault="00F4687A" w:rsidP="00F4687A">
            <w:r>
              <w:rPr>
                <w:rFonts w:eastAsia="游明朝" w:hint="eastAsia"/>
                <w:lang w:eastAsia="ja-JP"/>
              </w:rPr>
              <w:t>S</w:t>
            </w:r>
            <w:r>
              <w:rPr>
                <w:rFonts w:eastAsia="游明朝"/>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游明朝"/>
                <w:lang w:eastAsia="ja-JP"/>
              </w:rPr>
            </w:pPr>
            <w:r>
              <w:rPr>
                <w:rFonts w:eastAsia="游明朝"/>
                <w:lang w:eastAsia="ja-JP"/>
              </w:rPr>
              <w:t>NEC</w:t>
            </w:r>
          </w:p>
        </w:tc>
        <w:tc>
          <w:tcPr>
            <w:tcW w:w="1405" w:type="dxa"/>
          </w:tcPr>
          <w:p w14:paraId="085813BE" w14:textId="77777777" w:rsidR="00854E40" w:rsidRDefault="00854E40" w:rsidP="00F4687A">
            <w:pPr>
              <w:tabs>
                <w:tab w:val="left" w:pos="551"/>
              </w:tabs>
              <w:rPr>
                <w:rFonts w:eastAsia="游明朝"/>
                <w:lang w:eastAsia="ja-JP"/>
              </w:rPr>
            </w:pPr>
            <w:r>
              <w:rPr>
                <w:rFonts w:eastAsia="游明朝"/>
                <w:lang w:eastAsia="ja-JP"/>
              </w:rPr>
              <w:t>Y</w:t>
            </w:r>
          </w:p>
        </w:tc>
        <w:tc>
          <w:tcPr>
            <w:tcW w:w="6748" w:type="dxa"/>
          </w:tcPr>
          <w:p w14:paraId="085813BF" w14:textId="77777777" w:rsidR="00854E40" w:rsidRDefault="00854E40" w:rsidP="00F4687A">
            <w:pPr>
              <w:rPr>
                <w:rFonts w:eastAsia="游明朝"/>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游明朝"/>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游明朝"/>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游明朝"/>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7"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7"/>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 xml:space="preserve">For the coexistence issues, especially for the PUSCH resource fragmentation, we also agree that minimizing such fragmentation is useful, but we also would like to be open for the </w:t>
            </w:r>
            <w:proofErr w:type="gramStart"/>
            <w:r>
              <w:rPr>
                <w:rFonts w:eastAsia="Malgun Gothic"/>
                <w:lang w:eastAsia="ko-KR"/>
              </w:rPr>
              <w:t>solution that rely</w:t>
            </w:r>
            <w:proofErr w:type="gramEnd"/>
            <w:r>
              <w:rPr>
                <w:rFonts w:eastAsia="Malgun Gothic"/>
                <w:lang w:eastAsia="ko-KR"/>
              </w:rPr>
              <w:t xml:space="preserve">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w:t>
            </w:r>
            <w:proofErr w:type="gramStart"/>
            <w:r w:rsidRPr="00C23E20">
              <w:rPr>
                <w:b/>
                <w:sz w:val="20"/>
                <w:szCs w:val="20"/>
              </w:rPr>
              <w:t>configured/defined</w:t>
            </w:r>
            <w:proofErr w:type="gramEnd"/>
            <w:r w:rsidRPr="00C23E20">
              <w:rPr>
                <w:b/>
                <w:sz w:val="20"/>
                <w:szCs w:val="20"/>
              </w:rPr>
              <w:t xml:space="preserve">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5"/>
              <w:numPr>
                <w:ilvl w:val="1"/>
                <w:numId w:val="7"/>
              </w:numPr>
              <w:jc w:val="both"/>
              <w:rPr>
                <w:b/>
                <w:sz w:val="20"/>
                <w:szCs w:val="22"/>
                <w:lang w:val="en-GB"/>
              </w:rPr>
            </w:pPr>
            <w:r>
              <w:rPr>
                <w:b/>
                <w:sz w:val="20"/>
                <w:szCs w:val="22"/>
                <w:lang w:val="en-GB"/>
              </w:rPr>
              <w:t xml:space="preserve">It is FFS whether/when the centre frequencies for initial DL and UL BWPs </w:t>
            </w:r>
            <w:r>
              <w:rPr>
                <w:b/>
                <w:sz w:val="20"/>
                <w:szCs w:val="22"/>
                <w:lang w:val="en-GB"/>
              </w:rPr>
              <w:lastRenderedPageBreak/>
              <w:t>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405" w:type="dxa"/>
          </w:tcPr>
          <w:p w14:paraId="085813F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a5"/>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游明朝"/>
                <w:lang w:eastAsia="ja-JP"/>
              </w:rPr>
            </w:pPr>
            <w:r>
              <w:rPr>
                <w:rFonts w:eastAsia="游明朝" w:hint="eastAsia"/>
                <w:lang w:eastAsia="ja-JP"/>
              </w:rPr>
              <w:t>P</w:t>
            </w:r>
            <w:r>
              <w:rPr>
                <w:rFonts w:eastAsia="游明朝"/>
                <w:lang w:eastAsia="ja-JP"/>
              </w:rPr>
              <w:t>anasonic</w:t>
            </w:r>
          </w:p>
        </w:tc>
        <w:tc>
          <w:tcPr>
            <w:tcW w:w="1405" w:type="dxa"/>
          </w:tcPr>
          <w:p w14:paraId="3F19F96C" w14:textId="76A63CC4" w:rsidR="007A2766" w:rsidRPr="007A2766" w:rsidRDefault="007A2766" w:rsidP="00B858CB">
            <w:pPr>
              <w:tabs>
                <w:tab w:val="left" w:pos="551"/>
              </w:tabs>
              <w:rPr>
                <w:rFonts w:eastAsia="游明朝"/>
                <w:lang w:eastAsia="ja-JP"/>
              </w:rPr>
            </w:pPr>
            <w:r>
              <w:rPr>
                <w:rFonts w:eastAsia="游明朝"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游明朝"/>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游明朝"/>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DengXian"/>
                <w:lang w:eastAsia="zh-CN"/>
              </w:rPr>
            </w:pPr>
            <w:r>
              <w:rPr>
                <w:rFonts w:eastAsia="DengXian"/>
                <w:lang w:eastAsia="zh-CN"/>
              </w:rPr>
              <w:t>Nokia, NSB</w:t>
            </w:r>
          </w:p>
        </w:tc>
        <w:tc>
          <w:tcPr>
            <w:tcW w:w="1405" w:type="dxa"/>
          </w:tcPr>
          <w:p w14:paraId="764C85FF"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970C74">
            <w:pPr>
              <w:rPr>
                <w:rFonts w:eastAsia="DengXian"/>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lastRenderedPageBreak/>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a5"/>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a5"/>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 xml:space="preserve">a separate initial UL BWP no wider than the RedCap UE maximum bandwidth is </w:t>
            </w:r>
            <w:proofErr w:type="gramStart"/>
            <w:r w:rsidRPr="001761FA">
              <w:rPr>
                <w:b/>
                <w:sz w:val="20"/>
                <w:szCs w:val="20"/>
              </w:rPr>
              <w:t>configured/defined</w:t>
            </w:r>
            <w:proofErr w:type="gramEnd"/>
            <w:r w:rsidRPr="001761FA">
              <w:rPr>
                <w:b/>
                <w:sz w:val="20"/>
                <w:szCs w:val="20"/>
              </w:rPr>
              <w:t xml:space="preserve">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a5"/>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5"/>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a5"/>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a5"/>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 xml:space="preserve">a separate initial UL BWP no wider than the RedCap UE maximum bandwidth is </w:t>
            </w:r>
            <w:proofErr w:type="gramStart"/>
            <w:r w:rsidRPr="001761FA">
              <w:rPr>
                <w:b/>
                <w:sz w:val="20"/>
                <w:szCs w:val="20"/>
              </w:rPr>
              <w:t>configured/defined</w:t>
            </w:r>
            <w:proofErr w:type="gramEnd"/>
            <w:r w:rsidRPr="001761FA">
              <w:rPr>
                <w:b/>
                <w:sz w:val="20"/>
                <w:szCs w:val="20"/>
              </w:rPr>
              <w:t xml:space="preserve"> for RedCap U</w:t>
            </w:r>
            <w:r w:rsidR="00452639" w:rsidRPr="001761FA">
              <w:rPr>
                <w:b/>
                <w:sz w:val="20"/>
                <w:szCs w:val="20"/>
              </w:rPr>
              <w:t>e</w:t>
            </w:r>
            <w:r w:rsidRPr="001761FA">
              <w:rPr>
                <w:b/>
                <w:sz w:val="20"/>
                <w:szCs w:val="20"/>
              </w:rPr>
              <w:t>s.</w:t>
            </w:r>
          </w:p>
          <w:p w14:paraId="6708655C" w14:textId="77777777" w:rsidR="00046DCD" w:rsidRDefault="00046DCD" w:rsidP="00E17250">
            <w:pPr>
              <w:pStyle w:val="a5"/>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5"/>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 xml:space="preserve">centre frequency retuning between initial DL and UL BWPs </w:t>
            </w:r>
            <w:r w:rsidRPr="00647618">
              <w:rPr>
                <w:b/>
                <w:szCs w:val="22"/>
              </w:rPr>
              <w:lastRenderedPageBreak/>
              <w:t>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405" w:type="dxa"/>
          </w:tcPr>
          <w:p w14:paraId="2CCFD2E2" w14:textId="649134E5"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游明朝"/>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游明朝"/>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vivo’s modification </w:t>
            </w:r>
          </w:p>
        </w:tc>
      </w:tr>
      <w:tr w:rsidR="006A23E6" w:rsidRPr="00647618" w14:paraId="29C64724" w14:textId="77777777" w:rsidTr="00046DCD">
        <w:tc>
          <w:tcPr>
            <w:tcW w:w="1478" w:type="dxa"/>
          </w:tcPr>
          <w:p w14:paraId="298DBF3F" w14:textId="457F169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405" w:type="dxa"/>
          </w:tcPr>
          <w:p w14:paraId="3DEE9B12" w14:textId="3792868F" w:rsidR="006A23E6" w:rsidRDefault="006A23E6" w:rsidP="006A23E6">
            <w:pPr>
              <w:tabs>
                <w:tab w:val="left" w:pos="551"/>
              </w:tabs>
              <w:rPr>
                <w:rFonts w:eastAsia="游明朝"/>
                <w:lang w:eastAsia="ja-JP"/>
              </w:rPr>
            </w:pPr>
            <w:r>
              <w:rPr>
                <w:rFonts w:eastAsia="游明朝" w:hint="eastAsia"/>
                <w:lang w:eastAsia="ja-JP"/>
              </w:rPr>
              <w:t>Y</w:t>
            </w:r>
          </w:p>
        </w:tc>
        <w:tc>
          <w:tcPr>
            <w:tcW w:w="6748" w:type="dxa"/>
          </w:tcPr>
          <w:p w14:paraId="05BFCA73" w14:textId="77777777" w:rsidR="006A23E6" w:rsidRDefault="006A23E6" w:rsidP="006A23E6">
            <w:pPr>
              <w:rPr>
                <w:rFonts w:eastAsiaTheme="minorEastAsia"/>
                <w:lang w:eastAsia="zh-CN"/>
              </w:rPr>
            </w:pPr>
          </w:p>
        </w:tc>
      </w:tr>
      <w:tr w:rsidR="00877CC7" w14:paraId="58C70CBF" w14:textId="77777777" w:rsidTr="00877CC7">
        <w:tc>
          <w:tcPr>
            <w:tcW w:w="1478" w:type="dxa"/>
          </w:tcPr>
          <w:p w14:paraId="4CDEC3C3"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1908F479"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48" w:type="dxa"/>
          </w:tcPr>
          <w:p w14:paraId="07977743" w14:textId="77777777" w:rsidR="00877CC7" w:rsidRDefault="00877CC7" w:rsidP="006374F2">
            <w:pPr>
              <w:rPr>
                <w:rFonts w:eastAsiaTheme="minorEastAsia"/>
                <w:lang w:eastAsia="zh-CN"/>
              </w:rPr>
            </w:pPr>
          </w:p>
        </w:tc>
      </w:tr>
      <w:tr w:rsidR="00AC5811" w14:paraId="2D1CB6CA" w14:textId="77777777" w:rsidTr="00877CC7">
        <w:tc>
          <w:tcPr>
            <w:tcW w:w="1478" w:type="dxa"/>
          </w:tcPr>
          <w:p w14:paraId="1EFA8A83" w14:textId="19821F93" w:rsidR="00AC5811" w:rsidRDefault="00AC5811" w:rsidP="00AC5811">
            <w:pPr>
              <w:rPr>
                <w:rFonts w:eastAsiaTheme="minorEastAsia"/>
                <w:lang w:eastAsia="zh-CN"/>
              </w:rPr>
            </w:pPr>
            <w:r>
              <w:rPr>
                <w:rFonts w:eastAsiaTheme="minorEastAsia" w:hint="eastAsia"/>
                <w:lang w:eastAsia="zh-CN"/>
              </w:rPr>
              <w:t>ZTE, Sanechips</w:t>
            </w:r>
          </w:p>
        </w:tc>
        <w:tc>
          <w:tcPr>
            <w:tcW w:w="1405" w:type="dxa"/>
          </w:tcPr>
          <w:p w14:paraId="0CA07C2A" w14:textId="3002085F"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3C8100F" w14:textId="77777777" w:rsidR="00AC5811" w:rsidRDefault="00AC5811" w:rsidP="00AC5811">
            <w:pPr>
              <w:rPr>
                <w:rFonts w:eastAsiaTheme="minorEastAsia"/>
                <w:lang w:eastAsia="zh-CN"/>
              </w:rPr>
            </w:pPr>
          </w:p>
        </w:tc>
      </w:tr>
      <w:tr w:rsidR="00B56A78" w14:paraId="198778C9" w14:textId="77777777" w:rsidTr="00B56A78">
        <w:tc>
          <w:tcPr>
            <w:tcW w:w="1478" w:type="dxa"/>
          </w:tcPr>
          <w:p w14:paraId="41B11908" w14:textId="77777777" w:rsidR="00B56A78" w:rsidRDefault="00B56A78" w:rsidP="000D005D">
            <w:pPr>
              <w:rPr>
                <w:rFonts w:eastAsia="游明朝"/>
                <w:lang w:eastAsia="ja-JP"/>
              </w:rPr>
            </w:pPr>
            <w:r>
              <w:rPr>
                <w:rFonts w:eastAsia="游明朝"/>
                <w:lang w:eastAsia="ja-JP"/>
              </w:rPr>
              <w:t>Lenovo, Motorola Mobility</w:t>
            </w:r>
          </w:p>
        </w:tc>
        <w:tc>
          <w:tcPr>
            <w:tcW w:w="1405" w:type="dxa"/>
          </w:tcPr>
          <w:p w14:paraId="421A1156" w14:textId="77777777" w:rsidR="00B56A78" w:rsidRDefault="00B56A78" w:rsidP="000D005D">
            <w:pPr>
              <w:tabs>
                <w:tab w:val="left" w:pos="551"/>
              </w:tabs>
              <w:rPr>
                <w:rFonts w:eastAsia="游明朝"/>
                <w:lang w:eastAsia="ja-JP"/>
              </w:rPr>
            </w:pPr>
            <w:r>
              <w:rPr>
                <w:rFonts w:eastAsia="游明朝"/>
                <w:lang w:eastAsia="ja-JP"/>
              </w:rPr>
              <w:t>Y</w:t>
            </w:r>
          </w:p>
        </w:tc>
        <w:tc>
          <w:tcPr>
            <w:tcW w:w="6748" w:type="dxa"/>
          </w:tcPr>
          <w:p w14:paraId="7D17EA61" w14:textId="77777777" w:rsidR="00B56A78" w:rsidRDefault="00B56A78" w:rsidP="000D005D">
            <w:pPr>
              <w:rPr>
                <w:rFonts w:eastAsiaTheme="minorEastAsia"/>
                <w:lang w:eastAsia="zh-CN"/>
              </w:rPr>
            </w:pPr>
          </w:p>
        </w:tc>
      </w:tr>
      <w:tr w:rsidR="00262B95" w14:paraId="6CDA7BD7" w14:textId="77777777" w:rsidTr="00B56A78">
        <w:tc>
          <w:tcPr>
            <w:tcW w:w="1478" w:type="dxa"/>
          </w:tcPr>
          <w:p w14:paraId="70C4FFAA" w14:textId="5718AD52" w:rsidR="00262B95" w:rsidRDefault="00262B95" w:rsidP="00262B95">
            <w:pPr>
              <w:rPr>
                <w:rFonts w:eastAsia="游明朝"/>
                <w:lang w:eastAsia="ja-JP"/>
              </w:rPr>
            </w:pPr>
            <w:r w:rsidRPr="004A4ACB">
              <w:rPr>
                <w:rFonts w:eastAsia="DengXian"/>
                <w:lang w:eastAsia="zh-CN"/>
              </w:rPr>
              <w:t>NEC</w:t>
            </w:r>
          </w:p>
        </w:tc>
        <w:tc>
          <w:tcPr>
            <w:tcW w:w="1405" w:type="dxa"/>
          </w:tcPr>
          <w:p w14:paraId="509110BF" w14:textId="68BE1175" w:rsidR="00262B95" w:rsidRDefault="00262B95" w:rsidP="00262B95">
            <w:pPr>
              <w:tabs>
                <w:tab w:val="left" w:pos="551"/>
              </w:tabs>
              <w:rPr>
                <w:rFonts w:eastAsia="游明朝"/>
                <w:lang w:eastAsia="ja-JP"/>
              </w:rPr>
            </w:pPr>
            <w:r w:rsidRPr="004A4ACB">
              <w:rPr>
                <w:rFonts w:eastAsia="DengXian"/>
                <w:lang w:eastAsia="zh-CN"/>
              </w:rPr>
              <w:t>Y</w:t>
            </w:r>
          </w:p>
        </w:tc>
        <w:tc>
          <w:tcPr>
            <w:tcW w:w="6748" w:type="dxa"/>
          </w:tcPr>
          <w:p w14:paraId="683C501E" w14:textId="77777777" w:rsidR="00262B95" w:rsidRDefault="00262B95" w:rsidP="00262B95">
            <w:pPr>
              <w:rPr>
                <w:rFonts w:eastAsiaTheme="minorEastAsia"/>
                <w:lang w:eastAsia="zh-CN"/>
              </w:rPr>
            </w:pPr>
          </w:p>
        </w:tc>
      </w:tr>
      <w:tr w:rsidR="00D5787F" w14:paraId="6CBB5FC1" w14:textId="77777777" w:rsidTr="00B56A78">
        <w:tc>
          <w:tcPr>
            <w:tcW w:w="1478" w:type="dxa"/>
          </w:tcPr>
          <w:p w14:paraId="46864FC5" w14:textId="4BE38938" w:rsidR="00D5787F" w:rsidRPr="004A4ACB" w:rsidRDefault="00D5787F" w:rsidP="00262B95">
            <w:pPr>
              <w:rPr>
                <w:rFonts w:eastAsia="DengXian"/>
                <w:lang w:eastAsia="zh-CN"/>
              </w:rPr>
            </w:pPr>
            <w:r>
              <w:rPr>
                <w:rFonts w:eastAsiaTheme="minorEastAsia" w:hint="eastAsia"/>
                <w:lang w:eastAsia="zh-CN"/>
              </w:rPr>
              <w:t>CATT</w:t>
            </w:r>
          </w:p>
        </w:tc>
        <w:tc>
          <w:tcPr>
            <w:tcW w:w="1405" w:type="dxa"/>
          </w:tcPr>
          <w:p w14:paraId="29AF20A5" w14:textId="7313F59E"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48" w:type="dxa"/>
          </w:tcPr>
          <w:p w14:paraId="3E8418E2" w14:textId="77777777" w:rsidR="00D5787F" w:rsidRDefault="00D5787F" w:rsidP="00262B95">
            <w:pPr>
              <w:rPr>
                <w:rFonts w:eastAsiaTheme="minor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01F1E584" w:rsidR="00B50980" w:rsidRPr="00107018" w:rsidRDefault="00B50980" w:rsidP="00B50980">
            <w:r>
              <w:rPr>
                <w:rFonts w:eastAsia="DengXian"/>
                <w:lang w:eastAsia="zh-CN"/>
              </w:rPr>
              <w:t xml:space="preserve">Agree a separate configuration of SIB based initial UL BWP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can be a way for the purpose of offloading as well as differentiation of RedCap vs. non_RedCap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3E88FC6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w:t>
            </w:r>
            <w:r>
              <w:rPr>
                <w:rFonts w:eastAsia="DengXian"/>
                <w:lang w:eastAsia="zh-CN"/>
              </w:rPr>
              <w:lastRenderedPageBreak/>
              <w:t xml:space="preserve">needs to be coupled with initial BWP size that has been configured for non-redcap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DengXian"/>
                <w:lang w:eastAsia="zh-CN"/>
              </w:rPr>
            </w:pPr>
            <w:r>
              <w:rPr>
                <w:rFonts w:eastAsia="DengXian"/>
                <w:lang w:eastAsia="zh-CN"/>
              </w:rPr>
              <w:t>Qualcomm</w:t>
            </w:r>
          </w:p>
        </w:tc>
        <w:tc>
          <w:tcPr>
            <w:tcW w:w="1372" w:type="dxa"/>
          </w:tcPr>
          <w:p w14:paraId="13426E7F" w14:textId="77777777" w:rsidR="006E3E16" w:rsidRDefault="006E3E16" w:rsidP="00C83418">
            <w:pPr>
              <w:tabs>
                <w:tab w:val="left" w:pos="551"/>
              </w:tabs>
              <w:rPr>
                <w:rFonts w:eastAsia="DengXian"/>
                <w:lang w:eastAsia="zh-CN"/>
              </w:rPr>
            </w:pPr>
          </w:p>
        </w:tc>
        <w:tc>
          <w:tcPr>
            <w:tcW w:w="6780" w:type="dxa"/>
          </w:tcPr>
          <w:p w14:paraId="21A0B56D"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695BD39" w14:textId="68DA5818"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4E914383" w14:textId="77777777" w:rsidR="00540225" w:rsidRDefault="00540225" w:rsidP="00540225">
            <w:pPr>
              <w:tabs>
                <w:tab w:val="left" w:pos="551"/>
              </w:tabs>
              <w:rPr>
                <w:rFonts w:eastAsia="DengXian"/>
                <w:lang w:eastAsia="zh-CN"/>
              </w:rPr>
            </w:pPr>
          </w:p>
        </w:tc>
        <w:tc>
          <w:tcPr>
            <w:tcW w:w="6780" w:type="dxa"/>
          </w:tcPr>
          <w:p w14:paraId="35D7E1CA" w14:textId="4F21DBAA"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69B86FE3" w14:textId="77777777" w:rsidTr="00E65CA7">
        <w:tc>
          <w:tcPr>
            <w:tcW w:w="1479" w:type="dxa"/>
          </w:tcPr>
          <w:p w14:paraId="5F572005" w14:textId="0A2CB1A6"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2C743995" w14:textId="6FA7F229"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1D1D3D6" w14:textId="77777777" w:rsidR="006A23E6" w:rsidRDefault="006A23E6" w:rsidP="006A23E6">
            <w:pPr>
              <w:rPr>
                <w:rFonts w:eastAsia="DengXian"/>
                <w:lang w:eastAsia="zh-CN"/>
              </w:rPr>
            </w:pPr>
          </w:p>
        </w:tc>
      </w:tr>
      <w:tr w:rsidR="00877CC7" w14:paraId="441F6130" w14:textId="77777777" w:rsidTr="00877CC7">
        <w:tc>
          <w:tcPr>
            <w:tcW w:w="1479" w:type="dxa"/>
          </w:tcPr>
          <w:p w14:paraId="358FCDBE" w14:textId="77777777" w:rsidR="00877CC7" w:rsidRDefault="00877CC7" w:rsidP="006374F2">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8D4C318" w14:textId="77777777" w:rsidR="00877CC7" w:rsidRDefault="00877CC7" w:rsidP="006374F2">
            <w:pPr>
              <w:tabs>
                <w:tab w:val="left" w:pos="551"/>
              </w:tabs>
              <w:rPr>
                <w:rFonts w:eastAsia="DengXian"/>
                <w:lang w:eastAsia="zh-CN"/>
              </w:rPr>
            </w:pPr>
            <w:r>
              <w:rPr>
                <w:rFonts w:eastAsia="DengXian" w:hint="eastAsia"/>
                <w:lang w:eastAsia="zh-CN"/>
              </w:rPr>
              <w:t>Y</w:t>
            </w:r>
          </w:p>
        </w:tc>
        <w:tc>
          <w:tcPr>
            <w:tcW w:w="6780" w:type="dxa"/>
          </w:tcPr>
          <w:p w14:paraId="454D5E17" w14:textId="77777777" w:rsidR="00877CC7" w:rsidRDefault="00877CC7" w:rsidP="006374F2">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2BF1AD84" w14:textId="77777777" w:rsidTr="00B56A78">
        <w:tc>
          <w:tcPr>
            <w:tcW w:w="1479" w:type="dxa"/>
          </w:tcPr>
          <w:p w14:paraId="7E6B1039" w14:textId="77777777" w:rsidR="00B56A78" w:rsidRDefault="00B56A78" w:rsidP="000D005D">
            <w:pPr>
              <w:rPr>
                <w:rFonts w:eastAsia="DengXian"/>
                <w:lang w:eastAsia="zh-CN"/>
              </w:rPr>
            </w:pPr>
            <w:r>
              <w:rPr>
                <w:rFonts w:eastAsia="游明朝"/>
                <w:lang w:eastAsia="ja-JP"/>
              </w:rPr>
              <w:t>Lenovo, Motorola Mobility</w:t>
            </w:r>
          </w:p>
        </w:tc>
        <w:tc>
          <w:tcPr>
            <w:tcW w:w="1372" w:type="dxa"/>
          </w:tcPr>
          <w:p w14:paraId="6C5A5E81" w14:textId="77777777" w:rsidR="00B56A78" w:rsidRDefault="00B56A78" w:rsidP="000D005D">
            <w:pPr>
              <w:tabs>
                <w:tab w:val="left" w:pos="551"/>
              </w:tabs>
              <w:rPr>
                <w:rFonts w:eastAsia="DengXian"/>
                <w:lang w:eastAsia="zh-CN"/>
              </w:rPr>
            </w:pPr>
          </w:p>
        </w:tc>
        <w:tc>
          <w:tcPr>
            <w:tcW w:w="6780" w:type="dxa"/>
          </w:tcPr>
          <w:p w14:paraId="61E8682F" w14:textId="6E476B41" w:rsidR="00B56A78" w:rsidRDefault="00B56A78" w:rsidP="000D005D">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2F015E3D" w14:textId="77777777" w:rsidTr="00B56A78">
        <w:tc>
          <w:tcPr>
            <w:tcW w:w="1479" w:type="dxa"/>
          </w:tcPr>
          <w:p w14:paraId="435E35B8" w14:textId="229E90D0" w:rsidR="00262B95" w:rsidRDefault="00262B95" w:rsidP="00262B95">
            <w:pPr>
              <w:rPr>
                <w:rFonts w:eastAsia="游明朝"/>
                <w:lang w:eastAsia="ja-JP"/>
              </w:rPr>
            </w:pPr>
            <w:r w:rsidRPr="004A4ACB">
              <w:rPr>
                <w:rFonts w:eastAsia="DengXian"/>
                <w:lang w:eastAsia="zh-CN"/>
              </w:rPr>
              <w:t>NEC</w:t>
            </w:r>
          </w:p>
        </w:tc>
        <w:tc>
          <w:tcPr>
            <w:tcW w:w="1372" w:type="dxa"/>
          </w:tcPr>
          <w:p w14:paraId="103FBA0D" w14:textId="382649F0"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77D12EE7" w14:textId="77777777" w:rsidR="00262B95" w:rsidRDefault="00262B95" w:rsidP="00262B95">
            <w:pPr>
              <w:rPr>
                <w:rFonts w:eastAsia="DengXian"/>
                <w:lang w:eastAsia="zh-CN"/>
              </w:rPr>
            </w:pPr>
          </w:p>
        </w:tc>
      </w:tr>
      <w:tr w:rsidR="00D5787F" w14:paraId="65F01312" w14:textId="77777777" w:rsidTr="00B56A78">
        <w:tc>
          <w:tcPr>
            <w:tcW w:w="1479" w:type="dxa"/>
          </w:tcPr>
          <w:p w14:paraId="6CD52DCC" w14:textId="18E1FF47" w:rsidR="00D5787F" w:rsidRPr="004A4ACB" w:rsidRDefault="00D5787F" w:rsidP="00262B95">
            <w:pPr>
              <w:rPr>
                <w:rFonts w:eastAsia="DengXian"/>
                <w:lang w:eastAsia="zh-CN"/>
              </w:rPr>
            </w:pPr>
            <w:r>
              <w:rPr>
                <w:rFonts w:eastAsia="等线" w:hint="eastAsia"/>
                <w:lang w:eastAsia="zh-CN"/>
              </w:rPr>
              <w:t>CATT</w:t>
            </w:r>
          </w:p>
        </w:tc>
        <w:tc>
          <w:tcPr>
            <w:tcW w:w="1372" w:type="dxa"/>
          </w:tcPr>
          <w:p w14:paraId="494AE431" w14:textId="77777777" w:rsidR="00D5787F" w:rsidRPr="004A4ACB" w:rsidRDefault="00D5787F" w:rsidP="00262B95">
            <w:pPr>
              <w:tabs>
                <w:tab w:val="left" w:pos="551"/>
              </w:tabs>
              <w:rPr>
                <w:rFonts w:eastAsia="DengXian"/>
                <w:lang w:eastAsia="zh-CN"/>
              </w:rPr>
            </w:pPr>
          </w:p>
        </w:tc>
        <w:tc>
          <w:tcPr>
            <w:tcW w:w="6780" w:type="dxa"/>
          </w:tcPr>
          <w:p w14:paraId="310AFAF2" w14:textId="77777777" w:rsidR="00D5787F" w:rsidRDefault="00D5787F" w:rsidP="0068022D">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59211A05" w14:textId="0D49D994" w:rsidR="00D5787F" w:rsidRDefault="00D5787F" w:rsidP="00262B95">
            <w:pPr>
              <w:rPr>
                <w:rFonts w:eastAsia="DengXian"/>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bl>
    <w:p w14:paraId="08581432" w14:textId="77777777" w:rsidR="00D253EB" w:rsidRPr="00877CC7"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w:t>
            </w:r>
            <w:r w:rsidR="00452639">
              <w:rPr>
                <w:rFonts w:ascii="Times" w:hAnsi="Times"/>
                <w:szCs w:val="24"/>
              </w:rPr>
              <w:t>e</w:t>
            </w:r>
            <w:r w:rsidR="00B7291D">
              <w:rPr>
                <w:rFonts w:ascii="Times" w:hAnsi="Times"/>
                <w:szCs w:val="24"/>
              </w:rPr>
              <w:t>s</w:t>
            </w:r>
          </w:p>
          <w:bookmarkEnd w:id="8"/>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lastRenderedPageBreak/>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w:t>
      </w:r>
      <w:r w:rsidR="00452639">
        <w:rPr>
          <w:b/>
          <w:bCs/>
        </w:rPr>
        <w:t>e</w:t>
      </w:r>
      <w:r w:rsidR="00B7291D">
        <w:rPr>
          <w:b/>
          <w:bCs/>
        </w:rPr>
        <w:t>s</w:t>
      </w:r>
    </w:p>
    <w:p w14:paraId="08581445"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w:t>
      </w:r>
      <w:r w:rsidR="00452639">
        <w:rPr>
          <w:b/>
          <w:bCs/>
        </w:rPr>
        <w:t>e</w:t>
      </w:r>
      <w:r w:rsidR="00B7291D">
        <w:rPr>
          <w:b/>
          <w:bCs/>
        </w:rPr>
        <w:t>s</w:t>
      </w:r>
    </w:p>
    <w:p w14:paraId="0858144F"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lastRenderedPageBreak/>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gramStart"/>
      <w:r w:rsidRPr="00793341">
        <w:rPr>
          <w:rFonts w:ascii="Times" w:hAnsi="Times"/>
          <w:b/>
        </w:rPr>
        <w:t>/[</w:t>
      </w:r>
      <w:proofErr w:type="gramEnd"/>
      <w:r w:rsidRPr="00793341">
        <w:rPr>
          <w:rFonts w:ascii="Times" w:hAnsi="Times"/>
          <w:b/>
        </w:rPr>
        <w:t>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gramStart"/>
      <w:r w:rsidRPr="00793341">
        <w:rPr>
          <w:rFonts w:ascii="Times" w:hAnsi="Times"/>
          <w:b/>
        </w:rPr>
        <w:t>/[</w:t>
      </w:r>
      <w:proofErr w:type="gramEnd"/>
      <w:r w:rsidRPr="00793341">
        <w:rPr>
          <w:rFonts w:ascii="Times" w:hAnsi="Times"/>
          <w:b/>
        </w:rPr>
        <w:t>MsgB] HARQ feedback and Msg3/[MsgA] PUSCH)</w:t>
      </w:r>
    </w:p>
    <w:p w14:paraId="08581481" w14:textId="2B167E33"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5"/>
        <w:numPr>
          <w:ilvl w:val="0"/>
          <w:numId w:val="11"/>
        </w:numPr>
        <w:rPr>
          <w:sz w:val="20"/>
          <w:szCs w:val="20"/>
        </w:rPr>
      </w:pPr>
      <w:r>
        <w:rPr>
          <w:sz w:val="20"/>
          <w:szCs w:val="20"/>
        </w:rPr>
        <w:lastRenderedPageBreak/>
        <w:t>PUSCH resource fragmentation [3, 5, 32]</w:t>
      </w:r>
    </w:p>
    <w:p w14:paraId="08581483"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4B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游明朝"/>
                <w:lang w:eastAsia="ja-JP"/>
              </w:rPr>
            </w:pPr>
            <w:r>
              <w:rPr>
                <w:rFonts w:eastAsia="游明朝"/>
                <w:lang w:eastAsia="ja-JP"/>
              </w:rPr>
              <w:t>NEC</w:t>
            </w:r>
          </w:p>
        </w:tc>
        <w:tc>
          <w:tcPr>
            <w:tcW w:w="1372" w:type="dxa"/>
          </w:tcPr>
          <w:p w14:paraId="085814B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lastRenderedPageBreak/>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4E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677C13D" w14:textId="15A66A3E"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游明朝"/>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DengXian"/>
                <w:lang w:eastAsia="zh-CN"/>
              </w:rPr>
            </w:pPr>
            <w:r>
              <w:rPr>
                <w:rFonts w:eastAsia="DengXian"/>
                <w:lang w:eastAsia="zh-CN"/>
              </w:rPr>
              <w:t>Nokia, NSB</w:t>
            </w:r>
          </w:p>
        </w:tc>
        <w:tc>
          <w:tcPr>
            <w:tcW w:w="1372" w:type="dxa"/>
          </w:tcPr>
          <w:p w14:paraId="237835B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lastRenderedPageBreak/>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lastRenderedPageBreak/>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E6D4F1E" w14:textId="070AB6AD"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lang w:eastAsia="zh-CN"/>
              </w:rPr>
            </w:pPr>
            <w:r>
              <w:rPr>
                <w:rFonts w:eastAsiaTheme="minorEastAsia" w:hint="eastAsia"/>
                <w:lang w:eastAsia="zh-CN"/>
              </w:rPr>
              <w:t>Y</w:t>
            </w:r>
          </w:p>
        </w:tc>
        <w:tc>
          <w:tcPr>
            <w:tcW w:w="6780" w:type="dxa"/>
          </w:tcPr>
          <w:p w14:paraId="03C566B8" w14:textId="77777777" w:rsidR="00540225" w:rsidRDefault="00540225" w:rsidP="00E17250"/>
        </w:tc>
      </w:tr>
      <w:tr w:rsidR="006A23E6" w14:paraId="37ECDA00" w14:textId="77777777" w:rsidTr="00046DCD">
        <w:tc>
          <w:tcPr>
            <w:tcW w:w="1479" w:type="dxa"/>
          </w:tcPr>
          <w:p w14:paraId="68438B6F" w14:textId="49284425"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2492221" w14:textId="28CB2CFD"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4AAF08AE" w14:textId="1589AED1" w:rsidR="006A23E6" w:rsidRDefault="006A23E6" w:rsidP="006A23E6">
            <w:r>
              <w:rPr>
                <w:rFonts w:eastAsia="游明朝" w:hint="eastAsia"/>
                <w:lang w:eastAsia="ja-JP"/>
              </w:rPr>
              <w:t>W</w:t>
            </w:r>
            <w:r>
              <w:rPr>
                <w:rFonts w:eastAsia="游明朝"/>
                <w:lang w:eastAsia="ja-JP"/>
              </w:rPr>
              <w:t>e can live with adding the sub-bullet assuming that it does not preclude the possibility of supporting any advanced BWP operations for RedCap UEs</w:t>
            </w:r>
          </w:p>
        </w:tc>
      </w:tr>
      <w:tr w:rsidR="00877CC7" w:rsidRPr="00DC45B6" w14:paraId="53A8B373" w14:textId="77777777" w:rsidTr="00877CC7">
        <w:tc>
          <w:tcPr>
            <w:tcW w:w="1479" w:type="dxa"/>
          </w:tcPr>
          <w:p w14:paraId="26B26881"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55FD237" w14:textId="77777777" w:rsidR="00877CC7" w:rsidRDefault="00877CC7" w:rsidP="006374F2">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6810480B" w14:textId="77777777" w:rsidR="00877CC7" w:rsidRPr="00DC45B6" w:rsidRDefault="00877CC7" w:rsidP="006374F2">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5BCB6AFD" w14:textId="77777777" w:rsidTr="00877CC7">
        <w:tc>
          <w:tcPr>
            <w:tcW w:w="1479" w:type="dxa"/>
          </w:tcPr>
          <w:p w14:paraId="03AFE20D" w14:textId="17B5261B"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0D7FD149" w14:textId="1B8394EE"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7B8C98B6" w14:textId="77777777" w:rsidR="00103B8A" w:rsidRDefault="00103B8A" w:rsidP="00103B8A">
            <w:pPr>
              <w:rPr>
                <w:rFonts w:eastAsiaTheme="minorEastAsia"/>
                <w:lang w:eastAsia="zh-CN"/>
              </w:rPr>
            </w:pPr>
          </w:p>
        </w:tc>
      </w:tr>
      <w:tr w:rsidR="007A0C9A" w14:paraId="6071E80B" w14:textId="77777777" w:rsidTr="007A0C9A">
        <w:tc>
          <w:tcPr>
            <w:tcW w:w="1479" w:type="dxa"/>
          </w:tcPr>
          <w:p w14:paraId="70B4E290" w14:textId="77777777" w:rsidR="007A0C9A" w:rsidRDefault="007A0C9A" w:rsidP="000D005D">
            <w:pPr>
              <w:rPr>
                <w:rFonts w:eastAsia="游明朝"/>
                <w:lang w:eastAsia="ja-JP"/>
              </w:rPr>
            </w:pPr>
            <w:r>
              <w:rPr>
                <w:rFonts w:eastAsia="游明朝"/>
                <w:lang w:eastAsia="ja-JP"/>
              </w:rPr>
              <w:t>Lenovo, Motorola Mobility</w:t>
            </w:r>
          </w:p>
        </w:tc>
        <w:tc>
          <w:tcPr>
            <w:tcW w:w="1372" w:type="dxa"/>
          </w:tcPr>
          <w:p w14:paraId="6664A0F3" w14:textId="77777777" w:rsidR="007A0C9A" w:rsidRDefault="007A0C9A" w:rsidP="000D005D">
            <w:pPr>
              <w:tabs>
                <w:tab w:val="left" w:pos="551"/>
              </w:tabs>
              <w:rPr>
                <w:rFonts w:eastAsia="游明朝"/>
                <w:lang w:eastAsia="ja-JP"/>
              </w:rPr>
            </w:pPr>
            <w:r>
              <w:rPr>
                <w:rFonts w:eastAsia="游明朝"/>
                <w:lang w:eastAsia="ja-JP"/>
              </w:rPr>
              <w:t>Y</w:t>
            </w:r>
          </w:p>
        </w:tc>
        <w:tc>
          <w:tcPr>
            <w:tcW w:w="6780" w:type="dxa"/>
          </w:tcPr>
          <w:p w14:paraId="3D7F872F" w14:textId="77777777" w:rsidR="007A0C9A" w:rsidRDefault="007A0C9A" w:rsidP="000D005D"/>
        </w:tc>
      </w:tr>
      <w:tr w:rsidR="00262B95" w14:paraId="1F947E91" w14:textId="77777777" w:rsidTr="007A0C9A">
        <w:tc>
          <w:tcPr>
            <w:tcW w:w="1479" w:type="dxa"/>
          </w:tcPr>
          <w:p w14:paraId="763BC154" w14:textId="5FB237CA" w:rsidR="00262B95" w:rsidRDefault="00262B95" w:rsidP="00262B95">
            <w:pPr>
              <w:rPr>
                <w:rFonts w:eastAsia="游明朝"/>
                <w:lang w:eastAsia="ja-JP"/>
              </w:rPr>
            </w:pPr>
            <w:r w:rsidRPr="004A4ACB">
              <w:rPr>
                <w:rFonts w:eastAsia="DengXian"/>
                <w:lang w:eastAsia="zh-CN"/>
              </w:rPr>
              <w:t>NEC</w:t>
            </w:r>
          </w:p>
        </w:tc>
        <w:tc>
          <w:tcPr>
            <w:tcW w:w="1372" w:type="dxa"/>
          </w:tcPr>
          <w:p w14:paraId="6D74ACAC" w14:textId="53131739"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01137C0" w14:textId="77777777" w:rsidR="00262B95" w:rsidRDefault="00262B95" w:rsidP="00262B95"/>
        </w:tc>
      </w:tr>
      <w:tr w:rsidR="00D5787F" w14:paraId="02FBB756" w14:textId="77777777" w:rsidTr="007A0C9A">
        <w:tc>
          <w:tcPr>
            <w:tcW w:w="1479" w:type="dxa"/>
          </w:tcPr>
          <w:p w14:paraId="3984B0A6" w14:textId="23F99A7C"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32799132" w14:textId="39A84144"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7CC3EA2D" w14:textId="77777777" w:rsidR="00D5787F" w:rsidRDefault="00D5787F" w:rsidP="00262B95"/>
        </w:tc>
      </w:tr>
    </w:tbl>
    <w:p w14:paraId="08581504" w14:textId="77777777" w:rsidR="00C741C5" w:rsidRPr="00877CC7"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proofErr w:type="gramStart"/>
      <w:r w:rsidR="006B072A">
        <w:t>18</w:t>
      </w:r>
      <w:proofErr w:type="gramEnd"/>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w:t>
      </w:r>
      <w:r w:rsidR="00452639" w:rsidRPr="0012102C">
        <w:t>e</w:t>
      </w:r>
      <w:r w:rsidRPr="0012102C">
        <w:t>s to support BWP with bandwidth restriction, i.e., an RRC configured DL BWP include</w:t>
      </w:r>
      <w:r>
        <w:t>s</w:t>
      </w:r>
      <w:r w:rsidRPr="0012102C">
        <w:t xml:space="preserve"> CORESET #0 and SSB.</w:t>
      </w:r>
      <w:r>
        <w:t xml:space="preserve"> However,</w:t>
      </w:r>
      <w:r w:rsidRPr="0012102C">
        <w:t xml:space="preserve"> </w:t>
      </w:r>
      <w:r>
        <w:t>RedCap U</w:t>
      </w:r>
      <w:r w:rsidR="00452639">
        <w:t>e</w:t>
      </w:r>
      <w:r>
        <w:t xml:space="preserv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w:t>
      </w:r>
      <w:r w:rsidR="00452639" w:rsidRPr="00211F7D">
        <w:rPr>
          <w:bCs/>
          <w:kern w:val="2"/>
          <w:szCs w:val="22"/>
          <w:lang w:eastAsia="zh-CN"/>
        </w:rPr>
        <w:t>e</w:t>
      </w:r>
      <w:r w:rsidR="00843AF2" w:rsidRPr="00211F7D">
        <w:rPr>
          <w:bCs/>
          <w:kern w:val="2"/>
          <w:szCs w:val="22"/>
          <w:lang w:eastAsia="zh-CN"/>
        </w:rPr>
        <w:t>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RedCap U</w:t>
      </w:r>
      <w:r w:rsidR="00452639" w:rsidRPr="000A1E05">
        <w:rPr>
          <w:bCs/>
          <w:kern w:val="2"/>
          <w:szCs w:val="22"/>
          <w:lang w:eastAsia="zh-CN"/>
        </w:rPr>
        <w:t>e</w:t>
      </w:r>
      <w:r w:rsidR="00A51B51" w:rsidRPr="000A1E05">
        <w:rPr>
          <w:bCs/>
          <w:kern w:val="2"/>
          <w:szCs w:val="22"/>
          <w:lang w:eastAsia="zh-CN"/>
        </w:rPr>
        <w:t xml:space="preserv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w:t>
      </w:r>
      <w:r w:rsidR="00452639">
        <w:rPr>
          <w:bCs/>
          <w:kern w:val="2"/>
          <w:lang w:eastAsia="zh-CN"/>
        </w:rPr>
        <w:t>e</w:t>
      </w:r>
      <w:r w:rsidR="00DF0A32">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lastRenderedPageBreak/>
        <w:t>Some relevant proposals and observations from the contributions are summarized below:</w:t>
      </w:r>
      <w:r w:rsidR="00481CBC">
        <w:t xml:space="preserve"> </w:t>
      </w:r>
    </w:p>
    <w:p w14:paraId="0858150E" w14:textId="4CBBE508"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G 6-1a is optional in Rel-15/16 and has not been implemented so far by non-redcap U</w:t>
            </w:r>
            <w:r w:rsidR="00452639">
              <w:rPr>
                <w:rFonts w:eastAsiaTheme="minorEastAsia"/>
                <w:lang w:eastAsia="zh-CN"/>
              </w:rPr>
              <w:t>e</w:t>
            </w:r>
            <w:r>
              <w:rPr>
                <w:rFonts w:eastAsiaTheme="minorEastAsia"/>
                <w:lang w:eastAsia="zh-CN"/>
              </w:rPr>
              <w:t>s to our knowledge. Therefore FG 6-1a should not be made mandatory for redcap U</w:t>
            </w:r>
            <w:r w:rsidR="00452639">
              <w:rPr>
                <w:rFonts w:eastAsiaTheme="minorEastAsia"/>
                <w:lang w:eastAsia="zh-CN"/>
              </w:rPr>
              <w:t>e</w:t>
            </w:r>
            <w:r>
              <w:rPr>
                <w:rFonts w:eastAsiaTheme="minorEastAsia"/>
                <w:lang w:eastAsia="zh-CN"/>
              </w:rPr>
              <w:t xml:space="preserv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w:t>
            </w:r>
            <w:r w:rsidR="00452639">
              <w:t>e</w:t>
            </w:r>
            <w:r w:rsidR="00BE1646">
              <w:t>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r w:rsidR="006A23E6" w:rsidRPr="00107018" w14:paraId="202784E2" w14:textId="77777777" w:rsidTr="00C521B8">
        <w:tc>
          <w:tcPr>
            <w:tcW w:w="1479" w:type="dxa"/>
          </w:tcPr>
          <w:p w14:paraId="1F8379C2" w14:textId="5330B8A8"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1E2C85E" w14:textId="77777777" w:rsidR="006A23E6" w:rsidRDefault="006A23E6" w:rsidP="006A23E6">
            <w:pPr>
              <w:tabs>
                <w:tab w:val="left" w:pos="551"/>
              </w:tabs>
              <w:rPr>
                <w:lang w:eastAsia="ko-KR"/>
              </w:rPr>
            </w:pPr>
          </w:p>
        </w:tc>
        <w:tc>
          <w:tcPr>
            <w:tcW w:w="6780" w:type="dxa"/>
          </w:tcPr>
          <w:p w14:paraId="442D7D2A" w14:textId="0F28E5B1"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1DE625DC" w14:textId="77777777" w:rsidTr="00877CC7">
        <w:tc>
          <w:tcPr>
            <w:tcW w:w="1479" w:type="dxa"/>
          </w:tcPr>
          <w:p w14:paraId="1F67A416" w14:textId="77777777" w:rsidR="00877CC7" w:rsidRPr="00DC45B6"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60EAF0A" w14:textId="77777777" w:rsidR="00877CC7" w:rsidRPr="00DC45B6"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5C5E04AC" w14:textId="77777777" w:rsidR="00877CC7" w:rsidRPr="00DC45B6" w:rsidRDefault="00877CC7" w:rsidP="006374F2">
            <w:pPr>
              <w:jc w:val="both"/>
              <w:rPr>
                <w:rFonts w:eastAsiaTheme="minor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so as to cover SSB as needed; this </w:t>
            </w:r>
            <w:r>
              <w:rPr>
                <w:rFonts w:eastAsiaTheme="minorEastAsia"/>
                <w:lang w:eastAsia="zh-CN"/>
              </w:rPr>
              <w:lastRenderedPageBreak/>
              <w:t>is not the case for RedCap and more important, if not supported, a RedCap UE bandwidth has to always contain SSBs which leaves few resources to be available for data transmission.</w:t>
            </w:r>
          </w:p>
        </w:tc>
      </w:tr>
      <w:tr w:rsidR="00D5787F" w:rsidRPr="00DC45B6" w14:paraId="7BB3D654" w14:textId="77777777" w:rsidTr="00877CC7">
        <w:tc>
          <w:tcPr>
            <w:tcW w:w="1479" w:type="dxa"/>
          </w:tcPr>
          <w:p w14:paraId="118A5AE5" w14:textId="1022584A" w:rsidR="00D5787F" w:rsidRDefault="00D5787F" w:rsidP="006374F2">
            <w:pPr>
              <w:rPr>
                <w:rFonts w:eastAsiaTheme="minorEastAsia" w:hint="eastAsia"/>
                <w:lang w:eastAsia="zh-CN"/>
              </w:rPr>
            </w:pPr>
            <w:r>
              <w:rPr>
                <w:rFonts w:eastAsiaTheme="minorEastAsia" w:hint="eastAsia"/>
                <w:lang w:eastAsia="zh-CN"/>
              </w:rPr>
              <w:lastRenderedPageBreak/>
              <w:t>CATT</w:t>
            </w:r>
          </w:p>
        </w:tc>
        <w:tc>
          <w:tcPr>
            <w:tcW w:w="1372" w:type="dxa"/>
          </w:tcPr>
          <w:p w14:paraId="03CDC85B" w14:textId="77777777" w:rsidR="00D5787F" w:rsidRDefault="00D5787F" w:rsidP="006374F2">
            <w:pPr>
              <w:tabs>
                <w:tab w:val="left" w:pos="551"/>
              </w:tabs>
              <w:rPr>
                <w:rFonts w:eastAsiaTheme="minorEastAsia" w:hint="eastAsia"/>
                <w:lang w:eastAsia="zh-CN"/>
              </w:rPr>
            </w:pPr>
          </w:p>
        </w:tc>
        <w:tc>
          <w:tcPr>
            <w:tcW w:w="6780" w:type="dxa"/>
          </w:tcPr>
          <w:p w14:paraId="088BF147" w14:textId="10A1C642" w:rsidR="00D5787F" w:rsidRDefault="00D5787F" w:rsidP="006374F2">
            <w:pPr>
              <w:jc w:val="both"/>
              <w:rPr>
                <w:rFonts w:eastAsiaTheme="minorEastAsia" w:hint="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bl>
    <w:p w14:paraId="0858152B" w14:textId="77777777" w:rsidR="002F4A21" w:rsidRPr="00877CC7"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open to discuss if anything is needed for redcap U</w:t>
            </w:r>
            <w:r w:rsidR="00452639">
              <w:rPr>
                <w:rFonts w:eastAsiaTheme="minorEastAsia"/>
                <w:lang w:eastAsia="zh-CN"/>
              </w:rPr>
              <w:t>e</w:t>
            </w:r>
            <w:r>
              <w:rPr>
                <w:rFonts w:eastAsiaTheme="minorEastAsia"/>
                <w:lang w:eastAsia="zh-CN"/>
              </w:rPr>
              <w:t xml:space="preserv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r w:rsidR="006A23E6" w:rsidRPr="00107018" w14:paraId="22DF6384" w14:textId="77777777" w:rsidTr="007B2D0E">
        <w:tc>
          <w:tcPr>
            <w:tcW w:w="1479" w:type="dxa"/>
          </w:tcPr>
          <w:p w14:paraId="54FC0FA8" w14:textId="51815FED"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F1949E" w14:textId="6B49F457" w:rsidR="006A23E6" w:rsidRDefault="006A23E6" w:rsidP="006A23E6">
            <w:r>
              <w:rPr>
                <w:rFonts w:eastAsia="游明朝" w:hint="eastAsia"/>
                <w:lang w:eastAsia="ja-JP"/>
              </w:rPr>
              <w:t>W</w:t>
            </w:r>
            <w:r>
              <w:rPr>
                <w:rFonts w:eastAsia="游明朝"/>
                <w:lang w:eastAsia="ja-JP"/>
              </w:rPr>
              <w:t xml:space="preserve">e are not sure whether the question includes mandatory support only or both mandatory/optional </w:t>
            </w:r>
            <w:proofErr w:type="gramStart"/>
            <w:r>
              <w:rPr>
                <w:rFonts w:eastAsia="游明朝"/>
                <w:lang w:eastAsia="ja-JP"/>
              </w:rPr>
              <w:t>support</w:t>
            </w:r>
            <w:proofErr w:type="gramEnd"/>
            <w:r>
              <w:rPr>
                <w:rFonts w:eastAsia="游明朝"/>
                <w:lang w:eastAsia="ja-JP"/>
              </w:rPr>
              <w:t>. If latter one, there is no reason not to optionally support FG6-2/6-3/6-4.</w:t>
            </w:r>
          </w:p>
        </w:tc>
      </w:tr>
      <w:tr w:rsidR="00877CC7" w:rsidRPr="00131D16" w14:paraId="5EE98538" w14:textId="77777777" w:rsidTr="00877CC7">
        <w:tc>
          <w:tcPr>
            <w:tcW w:w="1479" w:type="dxa"/>
          </w:tcPr>
          <w:p w14:paraId="132CE1F4" w14:textId="77777777" w:rsidR="00877CC7" w:rsidRPr="00131D16"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3BE5187F" w14:textId="28026BE3" w:rsidR="00877CC7" w:rsidRPr="00131D16" w:rsidRDefault="00877CC7" w:rsidP="006374F2">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B876AE4" w14:textId="77777777" w:rsidTr="00877CC7">
        <w:tc>
          <w:tcPr>
            <w:tcW w:w="1479" w:type="dxa"/>
          </w:tcPr>
          <w:p w14:paraId="089E4DC6" w14:textId="206BECDA" w:rsidR="00D5787F" w:rsidRDefault="00D5787F" w:rsidP="006374F2">
            <w:pPr>
              <w:rPr>
                <w:rFonts w:eastAsiaTheme="minorEastAsia" w:hint="eastAsia"/>
                <w:lang w:eastAsia="zh-CN"/>
              </w:rPr>
            </w:pPr>
            <w:r>
              <w:rPr>
                <w:rFonts w:eastAsiaTheme="minorEastAsia" w:hint="eastAsia"/>
                <w:lang w:eastAsia="zh-CN"/>
              </w:rPr>
              <w:t>CATT</w:t>
            </w:r>
          </w:p>
        </w:tc>
        <w:tc>
          <w:tcPr>
            <w:tcW w:w="8155" w:type="dxa"/>
          </w:tcPr>
          <w:p w14:paraId="676A3CE9" w14:textId="77777777" w:rsidR="00D5787F" w:rsidRDefault="00D5787F" w:rsidP="0068022D">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3C1A6452" w14:textId="71AFAF0D" w:rsidR="00D5787F" w:rsidRDefault="00D5787F" w:rsidP="006374F2">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bl>
    <w:p w14:paraId="0858153A" w14:textId="77777777" w:rsidR="001D5B65" w:rsidRPr="00877CC7"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 xml:space="preserve">In the previous meeting, RAN1#104bis-e, no consensus could be reached regarding whether </w:t>
      </w:r>
      <w:proofErr w:type="gramStart"/>
      <w:r>
        <w:t>an LS</w:t>
      </w:r>
      <w:proofErr w:type="gramEnd"/>
      <w:r>
        <w:t xml:space="preserve">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non-RedCap U</w:t>
            </w:r>
            <w:r w:rsidR="00452639">
              <w:t>e</w:t>
            </w:r>
            <w:r>
              <w:t>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8581565" w14:textId="588D57B9"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3" w:author="ZTE" w:date="2021-05-19T14:21:00Z">
              <w:r>
                <w:rPr>
                  <w:rFonts w:eastAsia="宋体" w:hint="eastAsia"/>
                  <w:lang w:val="en-US" w:eastAsia="zh-CN"/>
                </w:rPr>
                <w:t xml:space="preserve"> </w:t>
              </w:r>
            </w:ins>
          </w:p>
          <w:p w14:paraId="08581566" w14:textId="4B9DE852" w:rsidR="006E2782" w:rsidRPr="00107018" w:rsidRDefault="006E2782" w:rsidP="006E2782">
            <w:r>
              <w:t>Fast BWP switching is a higher capability beyond legacy NR U</w:t>
            </w:r>
            <w:r w:rsidR="00452639">
              <w:t>e</w:t>
            </w:r>
            <w:r>
              <w:t xml:space="preserv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08581569" w14:textId="1292BC7E"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w:t>
            </w:r>
            <w:r w:rsidR="00452639">
              <w:rPr>
                <w:rFonts w:ascii="Arial" w:eastAsia="DengXian" w:hAnsi="Arial" w:cs="Arial"/>
                <w:lang w:val="sv-SE" w:eastAsia="zh-CN"/>
              </w:rPr>
              <w:t>e</w:t>
            </w:r>
            <w:r>
              <w:rPr>
                <w:rFonts w:ascii="Arial" w:eastAsia="DengXian" w:hAnsi="Arial" w:cs="Arial"/>
                <w:lang w:val="sv-SE" w:eastAsia="zh-CN"/>
              </w:rPr>
              <w:t>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r>
              <w:rPr>
                <w:lang w:eastAsia="ko-KR"/>
              </w:rPr>
              <w:t>NordicSemi</w:t>
            </w:r>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w:t>
            </w:r>
            <w:proofErr w:type="gramStart"/>
            <w:r>
              <w:t>is the RF retuning delay</w:t>
            </w:r>
            <w:proofErr w:type="gramEnd"/>
            <w:r>
              <w:t xml:space="preserve">.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w:t>
            </w:r>
            <w:proofErr w:type="gramStart"/>
            <w:r>
              <w:rPr>
                <w:rFonts w:eastAsia="DengXian"/>
                <w:lang w:eastAsia="zh-CN"/>
              </w:rPr>
              <w:t>adding</w:t>
            </w:r>
            <w:proofErr w:type="gramEnd"/>
            <w:r>
              <w:rPr>
                <w:rFonts w:eastAsia="DengXian"/>
                <w:lang w:eastAsia="zh-CN"/>
              </w:rPr>
              <w:t xml:space="preserve">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0858158B" w14:textId="46AFF14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 LS</w:t>
            </w:r>
            <w:proofErr w:type="gramEnd"/>
            <w:r w:rsidR="007D12FF">
              <w:rPr>
                <w:lang w:eastAsia="ko-KR"/>
              </w:rPr>
              <w:t xml:space="preserve">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w:t>
            </w:r>
            <w:proofErr w:type="gramStart"/>
            <w:r>
              <w:rPr>
                <w:lang w:eastAsia="ko-KR"/>
              </w:rPr>
              <w:t>a and</w:t>
            </w:r>
            <w:proofErr w:type="gramEnd"/>
            <w:r>
              <w:rPr>
                <w:lang w:eastAsia="ko-KR"/>
              </w:rPr>
              <w:t xml:space="preserve">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 xml:space="preserve">We also think that </w:t>
            </w:r>
            <w:proofErr w:type="gramStart"/>
            <w:r>
              <w:t>an LS</w:t>
            </w:r>
            <w:proofErr w:type="gramEnd"/>
            <w:r>
              <w:t xml:space="preserve">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w:t>
            </w:r>
            <w:proofErr w:type="gramStart"/>
            <w:r>
              <w:t>an LS</w:t>
            </w:r>
            <w:proofErr w:type="gramEnd"/>
            <w:r>
              <w:t xml:space="preserve"> to RAN4, our view is the same as before. That is, </w:t>
            </w:r>
            <w:r w:rsidR="004B41AA">
              <w:t xml:space="preserve">we don’t agree to send </w:t>
            </w:r>
            <w:proofErr w:type="gramStart"/>
            <w:r w:rsidR="004B41AA">
              <w:t>such an LS</w:t>
            </w:r>
            <w:proofErr w:type="gramEnd"/>
            <w:r w:rsidR="004B41AA">
              <w:t xml:space="preserve"> as it is. We</w:t>
            </w:r>
            <w:r w:rsidRPr="0021750F">
              <w:t xml:space="preserve"> are supportive of sending </w:t>
            </w:r>
            <w:proofErr w:type="gramStart"/>
            <w:r w:rsidRPr="0021750F">
              <w:t>an LS</w:t>
            </w:r>
            <w:proofErr w:type="gramEnd"/>
            <w:r w:rsidRPr="0021750F">
              <w:t xml:space="preserve">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8155" w:type="dxa"/>
          </w:tcPr>
          <w:p w14:paraId="085815AC"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w:t>
            </w:r>
            <w:proofErr w:type="gramStart"/>
            <w:r w:rsidR="00EA737E">
              <w:rPr>
                <w:rFonts w:eastAsia="游明朝"/>
                <w:lang w:eastAsia="ja-JP"/>
              </w:rPr>
              <w:t>an LS</w:t>
            </w:r>
            <w:proofErr w:type="gramEnd"/>
            <w:r w:rsidR="00EA737E">
              <w:rPr>
                <w:rFonts w:eastAsia="游明朝"/>
                <w:lang w:eastAsia="ja-JP"/>
              </w:rPr>
              <w:t xml:space="preserve">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w:t>
            </w:r>
            <w:r w:rsidR="00452639">
              <w:rPr>
                <w:lang w:eastAsia="ko-KR"/>
              </w:rPr>
              <w:t>e</w:t>
            </w:r>
            <w:r>
              <w:rPr>
                <w:lang w:eastAsia="ko-KR"/>
              </w:rPr>
              <w:t>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629CBF45" w:rsidR="007571F4" w:rsidRDefault="007571F4" w:rsidP="00B858CB">
            <w:pPr>
              <w:rPr>
                <w:lang w:eastAsia="ko-KR"/>
              </w:rPr>
            </w:pPr>
            <w:r>
              <w:rPr>
                <w:lang w:eastAsia="ko-KR"/>
              </w:rPr>
              <w:t>If the intention is to only check the RF retuning/switching delay within a single BWP which is roughly 140us (2OS) already, there is certainly no room to change and the LS is already assuming RedCap U</w:t>
            </w:r>
            <w:r w:rsidR="00452639">
              <w:rPr>
                <w:lang w:eastAsia="ko-KR"/>
              </w:rPr>
              <w:t>e</w:t>
            </w:r>
            <w:r>
              <w:rPr>
                <w:lang w:eastAsia="ko-KR"/>
              </w:rPr>
              <w:t>s sharing the same BWP even with larger BW than RedCap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游明朝"/>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游明朝"/>
                <w:lang w:eastAsia="ja-JP"/>
              </w:rPr>
            </w:pPr>
            <w:r>
              <w:rPr>
                <w:rFonts w:eastAsia="Malgun Gothic"/>
                <w:lang w:eastAsia="ko-KR"/>
              </w:rPr>
              <w:t>NordicSemi</w:t>
            </w:r>
          </w:p>
        </w:tc>
        <w:tc>
          <w:tcPr>
            <w:tcW w:w="8155" w:type="dxa"/>
          </w:tcPr>
          <w:p w14:paraId="13690D77" w14:textId="0F1D7EC8"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w:t>
            </w:r>
            <w:proofErr w:type="gramStart"/>
            <w:r>
              <w:rPr>
                <w:rFonts w:eastAsiaTheme="minorEastAsia"/>
                <w:lang w:eastAsia="zh-CN"/>
              </w:rPr>
              <w:t>requires</w:t>
            </w:r>
            <w:proofErr w:type="gramEnd"/>
            <w:r>
              <w:rPr>
                <w:rFonts w:eastAsiaTheme="minorEastAsia"/>
                <w:lang w:eastAsia="zh-CN"/>
              </w:rPr>
              <w:t xml:space="preserve"> RF retuning under discussing, e.g., dedicated BWP for initial access. At least in our understanding, the same SSB and COREST #0 </w:t>
            </w:r>
            <w:proofErr w:type="gramStart"/>
            <w:r>
              <w:rPr>
                <w:rFonts w:eastAsiaTheme="minorEastAsia"/>
                <w:lang w:eastAsia="zh-CN"/>
              </w:rPr>
              <w:t>is</w:t>
            </w:r>
            <w:proofErr w:type="gramEnd"/>
            <w:r>
              <w:rPr>
                <w:rFonts w:eastAsiaTheme="minorEastAsia"/>
                <w:lang w:eastAsia="zh-CN"/>
              </w:rPr>
              <w:t xml:space="preserve">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xml:space="preserve">). If the LS </w:t>
            </w:r>
            <w:proofErr w:type="gramStart"/>
            <w:r w:rsidR="00343FE1">
              <w:rPr>
                <w:rFonts w:eastAsia="DengXian" w:hint="eastAsia"/>
                <w:lang w:eastAsia="zh-CN"/>
              </w:rPr>
              <w:t>is</w:t>
            </w:r>
            <w:proofErr w:type="gramEnd"/>
            <w:r w:rsidR="00343FE1">
              <w:rPr>
                <w:rFonts w:eastAsia="DengXian" w:hint="eastAsia"/>
                <w:lang w:eastAsia="zh-CN"/>
              </w:rPr>
              <w:t xml:space="preserve">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宋体"/>
                <w:lang w:eastAsia="zh-CN"/>
              </w:rPr>
              <w:t>ZTE, Sanechips</w:t>
            </w:r>
          </w:p>
        </w:tc>
        <w:tc>
          <w:tcPr>
            <w:tcW w:w="8155" w:type="dxa"/>
          </w:tcPr>
          <w:p w14:paraId="73E0D994" w14:textId="0EF54D5A"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4" w:author="ZTE" w:date="2021-05-19T14:21:00Z">
              <w:r>
                <w:rPr>
                  <w:rFonts w:eastAsia="宋体"/>
                  <w:lang w:val="en-US" w:eastAsia="zh-CN"/>
                </w:rPr>
                <w:t xml:space="preserve"> </w:t>
              </w:r>
            </w:ins>
          </w:p>
          <w:p w14:paraId="0135019F" w14:textId="22B06894" w:rsidR="00DE33AF" w:rsidRDefault="00DE33AF" w:rsidP="00DE33AF">
            <w:pPr>
              <w:rPr>
                <w:rFonts w:eastAsia="DengXian"/>
                <w:lang w:eastAsia="zh-CN"/>
              </w:rPr>
            </w:pPr>
            <w:r>
              <w:t>Fast BWP switching is a higher capability beyond legacy NR U</w:t>
            </w:r>
            <w:r w:rsidR="00452639">
              <w:t>e</w:t>
            </w:r>
            <w:r>
              <w:t xml:space="preserve">s which is not aligned with the target of RedCap WID. No need to ask reducing </w:t>
            </w:r>
            <w:r>
              <w:rPr>
                <w:rFonts w:eastAsia="宋体"/>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w:t>
            </w:r>
            <w:r w:rsidRPr="00764C20">
              <w:rPr>
                <w:rFonts w:ascii="Times" w:eastAsia="Calibri" w:hAnsi="Times" w:cs="Times"/>
                <w:color w:val="5B9BD5" w:themeColor="accent5"/>
                <w:lang w:val="sv-SE"/>
              </w:rPr>
              <w:lastRenderedPageBreak/>
              <w:t>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5"/>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w:t>
            </w:r>
            <w:r>
              <w:lastRenderedPageBreak/>
              <w:t>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lastRenderedPageBreak/>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7123712" w14:textId="3ABCE5B9" w:rsidR="00F60CB7" w:rsidRPr="00F60CB7" w:rsidRDefault="00F60CB7" w:rsidP="00E47EC2">
            <w:pPr>
              <w:pStyle w:val="a5"/>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The BWP framework and requirement in Rel-15/16 are the baseline for redcap U</w:t>
            </w:r>
            <w:r w:rsidR="00452639">
              <w:rPr>
                <w:rFonts w:eastAsiaTheme="minorEastAsia"/>
                <w:lang w:eastAsia="zh-CN"/>
              </w:rPr>
              <w:t>e</w:t>
            </w:r>
            <w:r>
              <w:rPr>
                <w:rFonts w:eastAsiaTheme="minorEastAsia"/>
                <w:lang w:eastAsia="zh-CN"/>
              </w:rPr>
              <w:t>s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U</w:t>
            </w:r>
            <w:r w:rsidR="00452639">
              <w:rPr>
                <w:rFonts w:eastAsiaTheme="minorEastAsia"/>
                <w:lang w:eastAsia="zh-CN"/>
              </w:rPr>
              <w:t>e</w:t>
            </w:r>
            <w:r>
              <w:rPr>
                <w:rFonts w:eastAsiaTheme="minorEastAsia"/>
                <w:lang w:eastAsia="zh-CN"/>
              </w:rPr>
              <w:t>s that non-redcap U</w:t>
            </w:r>
            <w:r w:rsidR="00452639">
              <w:rPr>
                <w:rFonts w:eastAsiaTheme="minorEastAsia"/>
                <w:lang w:eastAsia="zh-CN"/>
              </w:rPr>
              <w:t>e</w:t>
            </w:r>
            <w:r>
              <w:rPr>
                <w:rFonts w:eastAsiaTheme="minorEastAsia"/>
                <w:lang w:eastAsia="zh-CN"/>
              </w:rPr>
              <w:t xml:space="preserve">s. Considering such situation, we do not understand </w:t>
            </w:r>
            <w:proofErr w:type="gramStart"/>
            <w:r>
              <w:rPr>
                <w:rFonts w:eastAsiaTheme="minorEastAsia"/>
                <w:lang w:eastAsia="zh-CN"/>
              </w:rPr>
              <w:t>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w:t>
            </w:r>
            <w:proofErr w:type="gramEnd"/>
            <w:r>
              <w:rPr>
                <w:rFonts w:eastAsiaTheme="minorEastAsia"/>
                <w:lang w:eastAsia="zh-CN"/>
              </w:rPr>
              <w:t xml:space="preserve">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lastRenderedPageBreak/>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046DCD">
        <w:tc>
          <w:tcPr>
            <w:tcW w:w="1479" w:type="dxa"/>
          </w:tcPr>
          <w:p w14:paraId="45AD6A0B" w14:textId="55F52DC7" w:rsidR="00AB3FB5" w:rsidRDefault="00AB3FB5" w:rsidP="00AB3FB5">
            <w:pPr>
              <w:rPr>
                <w:rFonts w:eastAsiaTheme="minorEastAsia"/>
                <w:lang w:eastAsia="zh-CN"/>
              </w:rPr>
            </w:pPr>
            <w:r>
              <w:rPr>
                <w:lang w:eastAsia="ko-KR"/>
              </w:rPr>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0B7A9E19" w14:textId="68B209B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just to change the offset frequency using multiplier/divider while keeping the same onfiguration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6105DF70" w14:textId="77777777" w:rsidTr="00046DCD">
        <w:tc>
          <w:tcPr>
            <w:tcW w:w="1479" w:type="dxa"/>
          </w:tcPr>
          <w:p w14:paraId="7A7575D1" w14:textId="239352BA"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0735C62B" w14:textId="65D97313"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500212F" w14:textId="77777777" w:rsidR="006A23E6" w:rsidRDefault="006A23E6" w:rsidP="006A23E6">
            <w:pPr>
              <w:rPr>
                <w:rFonts w:eastAsia="游明朝"/>
                <w:lang w:eastAsia="ja-JP"/>
              </w:rPr>
            </w:pPr>
          </w:p>
        </w:tc>
      </w:tr>
      <w:tr w:rsidR="00877CC7" w14:paraId="50F07E25" w14:textId="77777777" w:rsidTr="00877CC7">
        <w:tc>
          <w:tcPr>
            <w:tcW w:w="1479" w:type="dxa"/>
          </w:tcPr>
          <w:p w14:paraId="6CC4D634"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5A7FCD"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68E5BF80" w14:textId="77777777" w:rsidR="00877CC7" w:rsidRDefault="00877CC7" w:rsidP="006374F2">
            <w:pPr>
              <w:rPr>
                <w:rFonts w:eastAsiaTheme="minorEastAsia"/>
                <w:lang w:eastAsia="zh-CN"/>
              </w:rPr>
            </w:pPr>
          </w:p>
        </w:tc>
      </w:tr>
      <w:tr w:rsidR="00103B8A" w14:paraId="7213318C" w14:textId="77777777" w:rsidTr="00877CC7">
        <w:tc>
          <w:tcPr>
            <w:tcW w:w="1479" w:type="dxa"/>
          </w:tcPr>
          <w:p w14:paraId="4E48D5EF" w14:textId="7D555540"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5B44060B" w14:textId="4DB47C20"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00AA57A" w14:textId="77777777" w:rsidR="00103B8A" w:rsidRDefault="00103B8A" w:rsidP="00103B8A">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537B0898"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2058FCD"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5BA8B421" w14:textId="1A6A8A7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r w:rsidR="007A0C9A" w14:paraId="3B9883BB" w14:textId="77777777" w:rsidTr="007A0C9A">
        <w:tc>
          <w:tcPr>
            <w:tcW w:w="1479" w:type="dxa"/>
          </w:tcPr>
          <w:p w14:paraId="785FD5D0" w14:textId="77777777" w:rsidR="007A0C9A" w:rsidRDefault="007A0C9A" w:rsidP="000D005D">
            <w:pPr>
              <w:rPr>
                <w:lang w:eastAsia="ko-KR"/>
              </w:rPr>
            </w:pPr>
            <w:r>
              <w:rPr>
                <w:rFonts w:eastAsia="游明朝"/>
                <w:lang w:eastAsia="ja-JP"/>
              </w:rPr>
              <w:t>Lenovo, Motorola Mobility</w:t>
            </w:r>
          </w:p>
        </w:tc>
        <w:tc>
          <w:tcPr>
            <w:tcW w:w="1372" w:type="dxa"/>
          </w:tcPr>
          <w:p w14:paraId="0F9A8C05" w14:textId="77777777" w:rsidR="007A0C9A" w:rsidRDefault="007A0C9A" w:rsidP="000D005D">
            <w:pPr>
              <w:tabs>
                <w:tab w:val="left" w:pos="551"/>
              </w:tabs>
              <w:rPr>
                <w:rFonts w:eastAsia="游明朝"/>
                <w:lang w:eastAsia="ja-JP"/>
              </w:rPr>
            </w:pPr>
            <w:r>
              <w:rPr>
                <w:rFonts w:eastAsia="游明朝"/>
                <w:lang w:eastAsia="ja-JP"/>
              </w:rPr>
              <w:t>Y</w:t>
            </w:r>
          </w:p>
        </w:tc>
        <w:tc>
          <w:tcPr>
            <w:tcW w:w="6780" w:type="dxa"/>
          </w:tcPr>
          <w:p w14:paraId="36FA4E3E" w14:textId="77777777" w:rsidR="007A0C9A" w:rsidRDefault="007A0C9A" w:rsidP="000D005D">
            <w:pPr>
              <w:rPr>
                <w:rFonts w:eastAsia="游明朝"/>
                <w:lang w:eastAsia="ja-JP"/>
              </w:rPr>
            </w:pPr>
          </w:p>
        </w:tc>
      </w:tr>
      <w:tr w:rsidR="00D5787F" w14:paraId="1C89BB93" w14:textId="77777777" w:rsidTr="007A0C9A">
        <w:tc>
          <w:tcPr>
            <w:tcW w:w="1479" w:type="dxa"/>
          </w:tcPr>
          <w:p w14:paraId="11A5465B" w14:textId="778CF8B7" w:rsidR="00D5787F" w:rsidRPr="00D5787F" w:rsidRDefault="00D5787F" w:rsidP="000D005D">
            <w:pPr>
              <w:rPr>
                <w:rFonts w:eastAsiaTheme="minorEastAsia" w:hint="eastAsia"/>
                <w:lang w:eastAsia="zh-CN"/>
              </w:rPr>
            </w:pPr>
            <w:r>
              <w:rPr>
                <w:rFonts w:eastAsiaTheme="minorEastAsia" w:hint="eastAsia"/>
                <w:lang w:eastAsia="zh-CN"/>
              </w:rPr>
              <w:t>CATT</w:t>
            </w:r>
          </w:p>
        </w:tc>
        <w:tc>
          <w:tcPr>
            <w:tcW w:w="1372" w:type="dxa"/>
          </w:tcPr>
          <w:p w14:paraId="0C88D386" w14:textId="762E83A1" w:rsidR="00D5787F" w:rsidRPr="00D5787F" w:rsidRDefault="00D5787F" w:rsidP="000D005D">
            <w:pPr>
              <w:tabs>
                <w:tab w:val="left" w:pos="551"/>
              </w:tabs>
              <w:rPr>
                <w:rFonts w:eastAsiaTheme="minorEastAsia" w:hint="eastAsia"/>
                <w:lang w:eastAsia="zh-CN"/>
              </w:rPr>
            </w:pPr>
            <w:r>
              <w:rPr>
                <w:rFonts w:eastAsiaTheme="minorEastAsia" w:hint="eastAsia"/>
                <w:lang w:eastAsia="zh-CN"/>
              </w:rPr>
              <w:t>Y</w:t>
            </w:r>
          </w:p>
        </w:tc>
        <w:tc>
          <w:tcPr>
            <w:tcW w:w="6780" w:type="dxa"/>
          </w:tcPr>
          <w:p w14:paraId="78277393" w14:textId="77777777" w:rsidR="00D5787F" w:rsidRDefault="00D5787F" w:rsidP="000D005D">
            <w:pPr>
              <w:rPr>
                <w:rFonts w:eastAsia="游明朝"/>
                <w:lang w:eastAsia="ja-JP"/>
              </w:rPr>
            </w:pP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proofErr w:type="gramStart"/>
      <w:r w:rsidRPr="00473C83">
        <w:rPr>
          <w:sz w:val="20"/>
          <w:szCs w:val="22"/>
          <w:lang w:val="en-US"/>
        </w:rPr>
        <w:t>25</w:t>
      </w:r>
      <w:proofErr w:type="gramEnd"/>
      <w:r w:rsidRPr="00473C83">
        <w:rPr>
          <w:sz w:val="20"/>
          <w:szCs w:val="22"/>
          <w:lang w:val="en-US"/>
        </w:rPr>
        <w:t xml:space="preserve">].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proofErr w:type="gramStart"/>
      <w:r w:rsidRPr="00473C83">
        <w:rPr>
          <w:sz w:val="20"/>
          <w:szCs w:val="22"/>
          <w:lang w:val="en-US"/>
        </w:rPr>
        <w:t>21</w:t>
      </w:r>
      <w:proofErr w:type="gramEnd"/>
      <w:r w:rsidRPr="00473C83">
        <w:rPr>
          <w:sz w:val="20"/>
          <w:szCs w:val="22"/>
          <w:lang w:val="en-US"/>
        </w:rPr>
        <w:t>].</w:t>
      </w:r>
    </w:p>
    <w:p w14:paraId="085815C9"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lastRenderedPageBreak/>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 xml:space="preserve">RRM measurement aspects were brought up in some contributions. </w:t>
      </w:r>
      <w:proofErr w:type="gramStart"/>
      <w:r w:rsidRPr="00325707">
        <w:t>Two contributions [</w:t>
      </w:r>
      <w:r w:rsidR="00E31862" w:rsidRPr="00325707">
        <w:t>11</w:t>
      </w:r>
      <w:r w:rsidR="008A14D7">
        <w:t xml:space="preserve">, </w:t>
      </w:r>
      <w:r w:rsidR="00E31862" w:rsidRPr="00325707">
        <w:t>33</w:t>
      </w:r>
      <w:r w:rsidRPr="00325707">
        <w:t>] mention that it is beneficial to have a DL BWP configured for a RedCap UE containing an SSB for measurement.</w:t>
      </w:r>
      <w:proofErr w:type="gramEnd"/>
      <w:r w:rsidRPr="00325707">
        <w:t xml:space="preserve">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6" w:name="_Toc42034927"/>
      <w:bookmarkStart w:id="27" w:name="_Toc42211937"/>
      <w:bookmarkStart w:id="28" w:name="_Hlk41391803"/>
      <w:r w:rsidRPr="00107018">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8"/>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6B7C47"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6B7C47"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6B7C47" w:rsidP="008372F6">
            <w:pPr>
              <w:rPr>
                <w:color w:val="0000FF"/>
                <w:u w:val="single"/>
              </w:rPr>
            </w:pPr>
            <w:hyperlink r:id="rId15" w:history="1">
              <w:r w:rsidR="008372F6" w:rsidRPr="008372F6">
                <w:rPr>
                  <w:rStyle w:val="af1"/>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6B7C47" w:rsidP="008372F6">
            <w:pPr>
              <w:rPr>
                <w:color w:val="0000FF"/>
                <w:u w:val="single"/>
              </w:rPr>
            </w:pPr>
            <w:hyperlink r:id="rId16" w:history="1">
              <w:r w:rsidR="008372F6" w:rsidRPr="008372F6">
                <w:rPr>
                  <w:rStyle w:val="af1"/>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6B7C47" w:rsidP="008372F6">
            <w:pPr>
              <w:rPr>
                <w:color w:val="0000FF"/>
                <w:u w:val="single"/>
              </w:rPr>
            </w:pPr>
            <w:hyperlink r:id="rId17" w:history="1">
              <w:r w:rsidR="008372F6" w:rsidRPr="008372F6">
                <w:rPr>
                  <w:rStyle w:val="af1"/>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6B7C47" w:rsidP="008372F6">
            <w:pPr>
              <w:rPr>
                <w:color w:val="0000FF"/>
                <w:u w:val="single"/>
              </w:rPr>
            </w:pPr>
            <w:hyperlink r:id="rId18" w:history="1">
              <w:r w:rsidR="008372F6" w:rsidRPr="008372F6">
                <w:rPr>
                  <w:rStyle w:val="af1"/>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6B7C47" w:rsidP="008372F6">
            <w:pPr>
              <w:rPr>
                <w:color w:val="0000FF"/>
                <w:u w:val="single"/>
              </w:rPr>
            </w:pPr>
            <w:hyperlink r:id="rId19" w:history="1">
              <w:r w:rsidR="008372F6" w:rsidRPr="008372F6">
                <w:rPr>
                  <w:rStyle w:val="af1"/>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6B7C47" w:rsidP="008372F6">
            <w:pPr>
              <w:rPr>
                <w:color w:val="0000FF"/>
                <w:u w:val="single"/>
              </w:rPr>
            </w:pPr>
            <w:hyperlink r:id="rId20" w:history="1">
              <w:r w:rsidR="008372F6" w:rsidRPr="008372F6">
                <w:rPr>
                  <w:rStyle w:val="af1"/>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6B7C47" w:rsidP="008372F6">
            <w:pPr>
              <w:rPr>
                <w:color w:val="0000FF"/>
                <w:u w:val="single"/>
              </w:rPr>
            </w:pPr>
            <w:hyperlink r:id="rId21" w:history="1">
              <w:r w:rsidR="008372F6" w:rsidRPr="008372F6">
                <w:rPr>
                  <w:rStyle w:val="af1"/>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6B7C47" w:rsidP="008372F6">
            <w:pPr>
              <w:rPr>
                <w:color w:val="0000FF"/>
                <w:u w:val="single"/>
              </w:rPr>
            </w:pPr>
            <w:hyperlink r:id="rId22" w:history="1">
              <w:r w:rsidR="008372F6" w:rsidRPr="008372F6">
                <w:rPr>
                  <w:rStyle w:val="af1"/>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lastRenderedPageBreak/>
              <w:t>[11]</w:t>
            </w:r>
          </w:p>
        </w:tc>
        <w:tc>
          <w:tcPr>
            <w:tcW w:w="1456" w:type="dxa"/>
            <w:tcMar>
              <w:top w:w="0" w:type="dxa"/>
              <w:left w:w="70" w:type="dxa"/>
              <w:bottom w:w="0" w:type="dxa"/>
              <w:right w:w="70" w:type="dxa"/>
            </w:tcMar>
          </w:tcPr>
          <w:p w14:paraId="08581609" w14:textId="77777777" w:rsidR="000A740A" w:rsidRPr="008372F6" w:rsidRDefault="006B7C47" w:rsidP="000A740A">
            <w:pPr>
              <w:rPr>
                <w:color w:val="0000FF"/>
                <w:u w:val="single"/>
              </w:rPr>
            </w:pPr>
            <w:hyperlink r:id="rId23" w:history="1">
              <w:r w:rsidR="000A740A" w:rsidRPr="008372F6">
                <w:rPr>
                  <w:rStyle w:val="af1"/>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6B7C47" w:rsidP="000A740A">
            <w:pPr>
              <w:rPr>
                <w:color w:val="0000FF"/>
                <w:u w:val="single"/>
              </w:rPr>
            </w:pPr>
            <w:hyperlink r:id="rId24" w:history="1">
              <w:r w:rsidR="000A740A" w:rsidRPr="008372F6">
                <w:rPr>
                  <w:rStyle w:val="af1"/>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6B7C47" w:rsidP="000A740A">
            <w:pPr>
              <w:rPr>
                <w:color w:val="0000FF"/>
                <w:u w:val="single"/>
              </w:rPr>
            </w:pPr>
            <w:hyperlink r:id="rId25" w:history="1">
              <w:r w:rsidR="000A740A" w:rsidRPr="008372F6">
                <w:rPr>
                  <w:rStyle w:val="af1"/>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6B7C47" w:rsidP="000A740A">
            <w:hyperlink r:id="rId26" w:history="1">
              <w:r w:rsidR="000A740A" w:rsidRPr="008372F6">
                <w:rPr>
                  <w:rStyle w:val="af1"/>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6B7C47" w:rsidP="000A740A">
            <w:pPr>
              <w:rPr>
                <w:color w:val="0000FF"/>
                <w:u w:val="single"/>
              </w:rPr>
            </w:pPr>
            <w:hyperlink r:id="rId27" w:history="1">
              <w:r w:rsidR="000A740A" w:rsidRPr="008372F6">
                <w:rPr>
                  <w:rStyle w:val="af1"/>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6B7C47" w:rsidP="000A740A">
            <w:pPr>
              <w:rPr>
                <w:color w:val="0000FF"/>
                <w:u w:val="single"/>
              </w:rPr>
            </w:pPr>
            <w:hyperlink r:id="rId28" w:history="1">
              <w:r w:rsidR="000A740A" w:rsidRPr="004E4009">
                <w:rPr>
                  <w:rStyle w:val="af1"/>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6B7C47" w:rsidP="000A740A">
            <w:pPr>
              <w:rPr>
                <w:color w:val="0000FF"/>
                <w:u w:val="single"/>
              </w:rPr>
            </w:pPr>
            <w:hyperlink r:id="rId29" w:history="1">
              <w:r w:rsidR="000A740A" w:rsidRPr="008372F6">
                <w:rPr>
                  <w:rStyle w:val="af1"/>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6B7C47" w:rsidP="000A740A">
            <w:pPr>
              <w:rPr>
                <w:color w:val="0000FF"/>
                <w:u w:val="single"/>
              </w:rPr>
            </w:pPr>
            <w:hyperlink r:id="rId30" w:history="1">
              <w:r w:rsidR="000A740A" w:rsidRPr="008372F6">
                <w:rPr>
                  <w:rStyle w:val="af1"/>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6B7C47" w:rsidP="000A740A">
            <w:pPr>
              <w:rPr>
                <w:color w:val="0000FF"/>
                <w:u w:val="single"/>
              </w:rPr>
            </w:pPr>
            <w:hyperlink r:id="rId31" w:history="1">
              <w:r w:rsidR="000A740A" w:rsidRPr="008372F6">
                <w:rPr>
                  <w:rStyle w:val="af1"/>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6B7C47" w:rsidP="000A740A">
            <w:pPr>
              <w:rPr>
                <w:color w:val="0000FF"/>
                <w:u w:val="single"/>
              </w:rPr>
            </w:pPr>
            <w:hyperlink r:id="rId32" w:history="1">
              <w:r w:rsidR="003B44E4">
                <w:rPr>
                  <w:rStyle w:val="af1"/>
                  <w:color w:val="0000FF"/>
                </w:rPr>
                <w:t>R1-2105983</w:t>
              </w:r>
            </w:hyperlink>
            <w:r w:rsidR="004274CA">
              <w:br/>
              <w:t>(</w:t>
            </w:r>
            <w:hyperlink r:id="rId33"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4"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6B7C47" w:rsidP="000A740A">
            <w:pPr>
              <w:rPr>
                <w:color w:val="0000FF"/>
                <w:u w:val="single"/>
              </w:rPr>
            </w:pPr>
            <w:hyperlink r:id="rId35" w:history="1">
              <w:r w:rsidR="000A740A" w:rsidRPr="008372F6">
                <w:rPr>
                  <w:rStyle w:val="af1"/>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6B7C47" w:rsidP="000A740A">
            <w:pPr>
              <w:rPr>
                <w:color w:val="0000FF"/>
                <w:u w:val="single"/>
              </w:rPr>
            </w:pPr>
            <w:hyperlink r:id="rId36" w:history="1">
              <w:r w:rsidR="000A740A" w:rsidRPr="008372F6">
                <w:rPr>
                  <w:rStyle w:val="af1"/>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6B7C47" w:rsidP="000A740A">
            <w:pPr>
              <w:rPr>
                <w:color w:val="0000FF"/>
                <w:u w:val="single"/>
              </w:rPr>
            </w:pPr>
            <w:hyperlink r:id="rId37" w:history="1">
              <w:r w:rsidR="000A740A" w:rsidRPr="008372F6">
                <w:rPr>
                  <w:rStyle w:val="af1"/>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6B7C47" w:rsidP="000A740A">
            <w:pPr>
              <w:rPr>
                <w:color w:val="0000FF"/>
                <w:u w:val="single"/>
              </w:rPr>
            </w:pPr>
            <w:hyperlink r:id="rId38" w:history="1">
              <w:r w:rsidR="000A740A" w:rsidRPr="008372F6">
                <w:rPr>
                  <w:rStyle w:val="af1"/>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6B7C47" w:rsidP="000A740A">
            <w:pPr>
              <w:rPr>
                <w:color w:val="0000FF"/>
                <w:u w:val="single"/>
              </w:rPr>
            </w:pPr>
            <w:hyperlink r:id="rId39" w:history="1">
              <w:r w:rsidR="000A740A" w:rsidRPr="008372F6">
                <w:rPr>
                  <w:rStyle w:val="af1"/>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6B7C47" w:rsidP="000A740A">
            <w:pPr>
              <w:rPr>
                <w:color w:val="0000FF"/>
                <w:u w:val="single"/>
              </w:rPr>
            </w:pPr>
            <w:hyperlink r:id="rId40" w:history="1">
              <w:r w:rsidR="000A740A" w:rsidRPr="008372F6">
                <w:rPr>
                  <w:rStyle w:val="af1"/>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6B7C47" w:rsidP="000A740A">
            <w:pPr>
              <w:rPr>
                <w:color w:val="0000FF"/>
                <w:u w:val="single"/>
              </w:rPr>
            </w:pPr>
            <w:hyperlink r:id="rId41" w:history="1">
              <w:r w:rsidR="000A740A" w:rsidRPr="008372F6">
                <w:rPr>
                  <w:rStyle w:val="af1"/>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6B7C47" w:rsidP="000A740A">
            <w:pPr>
              <w:rPr>
                <w:color w:val="0000FF"/>
                <w:u w:val="single"/>
              </w:rPr>
            </w:pPr>
            <w:hyperlink r:id="rId42" w:history="1">
              <w:r w:rsidR="000A740A" w:rsidRPr="008372F6">
                <w:rPr>
                  <w:rStyle w:val="af1"/>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6B7C47" w:rsidP="000A740A">
            <w:hyperlink r:id="rId43" w:history="1">
              <w:r w:rsidR="000A740A" w:rsidRPr="008372F6">
                <w:rPr>
                  <w:rStyle w:val="af1"/>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6B7C47" w:rsidP="000A740A">
            <w:pPr>
              <w:rPr>
                <w:rStyle w:val="af1"/>
                <w:color w:val="0000FF"/>
              </w:rPr>
            </w:pPr>
            <w:hyperlink r:id="rId44" w:history="1">
              <w:r w:rsidR="000A740A" w:rsidRPr="008372F6">
                <w:rPr>
                  <w:rStyle w:val="af1"/>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6B7C47" w:rsidP="000A740A">
            <w:pPr>
              <w:rPr>
                <w:rStyle w:val="af1"/>
                <w:color w:val="0000FF"/>
              </w:rPr>
            </w:pPr>
            <w:hyperlink r:id="rId45" w:history="1">
              <w:r w:rsidR="000A740A" w:rsidRPr="008372F6">
                <w:rPr>
                  <w:rStyle w:val="af1"/>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6B7C47" w:rsidP="00653542">
            <w:hyperlink r:id="rId46" w:history="1">
              <w:r w:rsidR="00653542" w:rsidRPr="00653542">
                <w:rPr>
                  <w:rStyle w:val="af1"/>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6B7C47" w:rsidP="00653542">
            <w:pPr>
              <w:rPr>
                <w:color w:val="0000FF"/>
                <w:u w:val="single"/>
              </w:rPr>
            </w:pPr>
            <w:hyperlink r:id="rId47" w:history="1">
              <w:r w:rsidR="00653542" w:rsidRPr="00653542">
                <w:rPr>
                  <w:rStyle w:val="af1"/>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6B7C47" w:rsidP="00653542">
            <w:pPr>
              <w:rPr>
                <w:color w:val="0000FF"/>
                <w:u w:val="single"/>
              </w:rPr>
            </w:pPr>
            <w:hyperlink r:id="rId48" w:history="1">
              <w:r w:rsidR="00653542" w:rsidRPr="00653542">
                <w:rPr>
                  <w:rStyle w:val="af1"/>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6B7C47" w:rsidP="00653542">
            <w:hyperlink r:id="rId49" w:history="1">
              <w:r w:rsidR="00BC3640" w:rsidRPr="00BC3640">
                <w:rPr>
                  <w:rStyle w:val="af1"/>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6B7C47" w:rsidP="00653542">
            <w:hyperlink r:id="rId50" w:history="1">
              <w:r w:rsidR="00AC37E4" w:rsidRPr="00AC37E4">
                <w:rPr>
                  <w:rStyle w:val="af1"/>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CD10B" w14:textId="77777777" w:rsidR="006B7C47" w:rsidRDefault="006B7C47" w:rsidP="00581A60">
      <w:pPr>
        <w:spacing w:after="0"/>
      </w:pPr>
      <w:r>
        <w:separator/>
      </w:r>
    </w:p>
  </w:endnote>
  <w:endnote w:type="continuationSeparator" w:id="0">
    <w:p w14:paraId="63DCAE95" w14:textId="77777777" w:rsidR="006B7C47" w:rsidRDefault="006B7C47" w:rsidP="00581A60">
      <w:pPr>
        <w:spacing w:after="0"/>
      </w:pPr>
      <w:r>
        <w:continuationSeparator/>
      </w:r>
    </w:p>
  </w:endnote>
  <w:endnote w:type="continuationNotice" w:id="1">
    <w:p w14:paraId="5B445A82" w14:textId="77777777" w:rsidR="006B7C47" w:rsidRDefault="006B7C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宋体"/>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37644" w14:textId="77777777" w:rsidR="006B7C47" w:rsidRDefault="006B7C47" w:rsidP="00581A60">
      <w:pPr>
        <w:spacing w:after="0"/>
      </w:pPr>
      <w:r>
        <w:separator/>
      </w:r>
    </w:p>
  </w:footnote>
  <w:footnote w:type="continuationSeparator" w:id="0">
    <w:p w14:paraId="17E10A4B" w14:textId="77777777" w:rsidR="006B7C47" w:rsidRDefault="006B7C47" w:rsidP="00581A60">
      <w:pPr>
        <w:spacing w:after="0"/>
      </w:pPr>
      <w:r>
        <w:continuationSeparator/>
      </w:r>
    </w:p>
  </w:footnote>
  <w:footnote w:type="continuationNotice" w:id="1">
    <w:p w14:paraId="5C50E093" w14:textId="77777777" w:rsidR="006B7C47" w:rsidRDefault="006B7C4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2">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8">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7">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47"/>
  </w:num>
  <w:num w:numId="5">
    <w:abstractNumId w:val="21"/>
  </w:num>
  <w:num w:numId="6">
    <w:abstractNumId w:val="31"/>
    <w:lvlOverride w:ilvl="0">
      <w:startOverride w:val="1"/>
    </w:lvlOverride>
  </w:num>
  <w:num w:numId="7">
    <w:abstractNumId w:val="10"/>
  </w:num>
  <w:num w:numId="8">
    <w:abstractNumId w:val="26"/>
  </w:num>
  <w:num w:numId="9">
    <w:abstractNumId w:val="44"/>
  </w:num>
  <w:num w:numId="10">
    <w:abstractNumId w:val="44"/>
  </w:num>
  <w:num w:numId="11">
    <w:abstractNumId w:val="41"/>
  </w:num>
  <w:num w:numId="12">
    <w:abstractNumId w:val="29"/>
  </w:num>
  <w:num w:numId="13">
    <w:abstractNumId w:val="37"/>
  </w:num>
  <w:num w:numId="14">
    <w:abstractNumId w:val="32"/>
  </w:num>
  <w:num w:numId="15">
    <w:abstractNumId w:val="13"/>
  </w:num>
  <w:num w:numId="16">
    <w:abstractNumId w:val="39"/>
  </w:num>
  <w:num w:numId="17">
    <w:abstractNumId w:val="33"/>
  </w:num>
  <w:num w:numId="18">
    <w:abstractNumId w:val="28"/>
  </w:num>
  <w:num w:numId="19">
    <w:abstractNumId w:val="34"/>
  </w:num>
  <w:num w:numId="20">
    <w:abstractNumId w:val="9"/>
  </w:num>
  <w:num w:numId="21">
    <w:abstractNumId w:val="18"/>
  </w:num>
  <w:num w:numId="22">
    <w:abstractNumId w:val="51"/>
  </w:num>
  <w:num w:numId="23">
    <w:abstractNumId w:val="20"/>
  </w:num>
  <w:num w:numId="24">
    <w:abstractNumId w:val="17"/>
  </w:num>
  <w:num w:numId="25">
    <w:abstractNumId w:val="7"/>
  </w:num>
  <w:num w:numId="26">
    <w:abstractNumId w:val="6"/>
  </w:num>
  <w:num w:numId="27">
    <w:abstractNumId w:val="5"/>
  </w:num>
  <w:num w:numId="28">
    <w:abstractNumId w:val="23"/>
  </w:num>
  <w:num w:numId="29">
    <w:abstractNumId w:val="14"/>
  </w:num>
  <w:num w:numId="30">
    <w:abstractNumId w:val="43"/>
  </w:num>
  <w:num w:numId="31">
    <w:abstractNumId w:val="49"/>
  </w:num>
  <w:num w:numId="32">
    <w:abstractNumId w:val="35"/>
  </w:num>
  <w:num w:numId="33">
    <w:abstractNumId w:val="15"/>
  </w:num>
  <w:num w:numId="34">
    <w:abstractNumId w:val="42"/>
  </w:num>
  <w:num w:numId="35">
    <w:abstractNumId w:val="11"/>
  </w:num>
  <w:num w:numId="36">
    <w:abstractNumId w:val="27"/>
  </w:num>
  <w:num w:numId="37">
    <w:abstractNumId w:val="1"/>
  </w:num>
  <w:num w:numId="38">
    <w:abstractNumId w:val="48"/>
  </w:num>
  <w:num w:numId="39">
    <w:abstractNumId w:val="4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0"/>
  </w:num>
  <w:num w:numId="43">
    <w:abstractNumId w:val="16"/>
  </w:num>
  <w:num w:numId="44">
    <w:abstractNumId w:val="46"/>
  </w:num>
  <w:num w:numId="45">
    <w:abstractNumId w:val="36"/>
  </w:num>
  <w:num w:numId="46">
    <w:abstractNumId w:val="8"/>
  </w:num>
  <w:num w:numId="47">
    <w:abstractNumId w:val="22"/>
  </w:num>
  <w:num w:numId="48">
    <w:abstractNumId w:val="45"/>
  </w:num>
  <w:num w:numId="49">
    <w:abstractNumId w:val="38"/>
  </w:num>
  <w:num w:numId="50">
    <w:abstractNumId w:val="12"/>
  </w:num>
  <w:num w:numId="51">
    <w:abstractNumId w:val="50"/>
  </w:num>
  <w:num w:numId="52">
    <w:abstractNumId w:val="3"/>
  </w:num>
  <w:num w:numId="53">
    <w:abstractNumId w:val="4"/>
  </w:num>
  <w:num w:numId="54">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679.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316.zip" TargetMode="External"/><Relationship Id="rId42" Type="http://schemas.openxmlformats.org/officeDocument/2006/relationships/hyperlink" Target="https://www.3gpp.org/ftp/TSG_RAN/WG1_RL1/TSGR1_105-e/Docs/R1-2105746.zip" TargetMode="External"/><Relationship Id="rId47" Type="http://schemas.openxmlformats.org/officeDocument/2006/relationships/hyperlink" Target="https://www.3gpp.org/ftp/TSG_RAN/WG1_RL1/TSGR1_105-e/Docs/R1-2104370.zip" TargetMode="External"/><Relationship Id="rId50" Type="http://schemas.openxmlformats.org/officeDocument/2006/relationships/hyperlink" Target="https://www.3gpp.org/ftp/TSG_RAN/WG1_RL1/TSGR1_104b-e/Docs/R1-2104046.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Inbox/R1-2105983.zip" TargetMode="External"/><Relationship Id="rId38" Type="http://schemas.openxmlformats.org/officeDocument/2006/relationships/hyperlink" Target="https://www.3gpp.org/ftp/TSG_RAN/WG1_RL1/TSGR1_105-e/Docs/R1-2105635.zip" TargetMode="External"/><Relationship Id="rId46" Type="http://schemas.openxmlformats.org/officeDocument/2006/relationships/hyperlink" Target="https://www.3gpp.org/ftp/TSG_RAN/WG1_RL1/TSGR1_105-e/Docs/R1-210418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593.zip" TargetMode="External"/><Relationship Id="rId40" Type="http://schemas.openxmlformats.org/officeDocument/2006/relationships/hyperlink" Target="https://www.3gpp.org/ftp/TSG_RAN/WG1_RL1/TSGR1_105-e/Docs/R1-2105703.zip" TargetMode="External"/><Relationship Id="rId45" Type="http://schemas.openxmlformats.org/officeDocument/2006/relationships/hyperlink" Target="https://www.3gpp.org/ftp/TSG_RAN/WG1_RL1/TSGR1_105-e/Docs/R1-2105882.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67.zip" TargetMode="External"/><Relationship Id="rId49" Type="http://schemas.openxmlformats.org/officeDocument/2006/relationships/hyperlink" Target="https://www.3gpp.org/ftp/TSG_RAN/WG1_RL1/TSGR1_104b-e/Docs/R1-2103944.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0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429.zip" TargetMode="External"/><Relationship Id="rId43" Type="http://schemas.openxmlformats.org/officeDocument/2006/relationships/hyperlink" Target="https://www.3gpp.org/ftp/TSG_RAN/WG1_RL1/TSGR1_105-e/Docs/R1-2105751.zip" TargetMode="External"/><Relationship Id="rId48" Type="http://schemas.openxmlformats.org/officeDocument/2006/relationships/hyperlink" Target="https://www.3gpp.org/ftp/TSG_RAN/WG1_RL1/TSGR1_105-e/Docs/R1-2105535.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6D454-9471-439A-96FA-E6A36247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21771</Words>
  <Characters>124099</Characters>
  <Application>Microsoft Office Word</Application>
  <DocSecurity>0</DocSecurity>
  <Lines>1034</Lines>
  <Paragraphs>291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145579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2021-05-21T08:53:00Z</dcterms:created>
  <dcterms:modified xsi:type="dcterms:W3CDTF">2021-05-21T08:53:00Z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