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w:t>
      </w:r>
      <w:r w:rsidRPr="00053CC2">
        <w:rPr>
          <w:rFonts w:ascii="Times New Roman" w:hAnsi="Times New Roman" w:cs="Times New Roman"/>
          <w:color w:val="FF0000"/>
          <w:sz w:val="20"/>
          <w:szCs w:val="20"/>
          <w:lang w:val="en-US"/>
        </w:rPr>
        <w:t>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r w:rsidRPr="00053CC2">
        <w:rPr>
          <w:rFonts w:ascii="Times New Roman" w:hAnsi="Times New Roman" w:cs="Times New Roman"/>
          <w:color w:val="FF0000"/>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CC2BF7">
        <w:tc>
          <w:tcPr>
            <w:tcW w:w="1479" w:type="dxa"/>
          </w:tcPr>
          <w:p w14:paraId="63F51EBF" w14:textId="25CCC9C5" w:rsidR="00C86835" w:rsidRDefault="00C86835" w:rsidP="00C86835">
            <w:pPr>
              <w:rPr>
                <w:rFonts w:eastAsia="DengXian"/>
                <w:lang w:eastAsia="zh-CN"/>
              </w:rPr>
            </w:pPr>
            <w:r>
              <w:rPr>
                <w:lang w:eastAsia="ko-KR"/>
              </w:rPr>
              <w:t>FL</w:t>
            </w:r>
            <w:r>
              <w:rPr>
                <w:lang w:eastAsia="ko-KR"/>
              </w:rPr>
              <w:t>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77777777" w:rsidR="00C86835" w:rsidRDefault="00C86835" w:rsidP="008F517B">
            <w:pPr>
              <w:rPr>
                <w:rFonts w:eastAsia="DengXian"/>
                <w:lang w:eastAsia="zh-CN"/>
              </w:rPr>
            </w:pPr>
          </w:p>
        </w:tc>
        <w:tc>
          <w:tcPr>
            <w:tcW w:w="1372" w:type="dxa"/>
          </w:tcPr>
          <w:p w14:paraId="7A169ED3" w14:textId="77777777" w:rsidR="00C86835" w:rsidRDefault="00C86835" w:rsidP="008F517B">
            <w:pPr>
              <w:tabs>
                <w:tab w:val="left" w:pos="551"/>
              </w:tabs>
              <w:rPr>
                <w:rFonts w:eastAsia="DengXian"/>
                <w:lang w:eastAsia="zh-CN"/>
              </w:rPr>
            </w:pPr>
          </w:p>
        </w:tc>
        <w:tc>
          <w:tcPr>
            <w:tcW w:w="6780" w:type="dxa"/>
          </w:tcPr>
          <w:p w14:paraId="50D80BF9" w14:textId="77777777" w:rsidR="00C86835" w:rsidRPr="00FE4006" w:rsidRDefault="00C86835" w:rsidP="008F517B"/>
        </w:tc>
      </w:tr>
    </w:tbl>
    <w:p w14:paraId="0858107B" w14:textId="77777777" w:rsidR="0003474E" w:rsidRDefault="0003474E" w:rsidP="0088574F">
      <w:pPr>
        <w:spacing w:after="100" w:afterAutospacing="1"/>
        <w:jc w:val="both"/>
        <w:rPr>
          <w:rFonts w:ascii="Times" w:hAnsi="Times"/>
          <w:szCs w:val="24"/>
        </w:rPr>
      </w:pPr>
    </w:p>
    <w:p w14:paraId="0858107C" w14:textId="1DEEB364" w:rsidR="004E3BF5" w:rsidRDefault="004E3BF5" w:rsidP="004E3BF5">
      <w:pPr>
        <w:spacing w:after="100" w:afterAutospacing="1"/>
        <w:jc w:val="both"/>
      </w:pPr>
      <w:r>
        <w:lastRenderedPageBreak/>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B332D83"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613F72ED"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UEs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E65C23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UEs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372CBD3B"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5A8E7F22"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w:t>
            </w:r>
            <w:r>
              <w:rPr>
                <w:rFonts w:eastAsia="DengXian" w:hint="eastAsia"/>
                <w:lang w:eastAsia="zh-CN"/>
              </w:rPr>
              <w:lastRenderedPageBreak/>
              <w:t xml:space="preserve">serve the small number of RedCap </w:t>
            </w:r>
            <w:r w:rsidR="00B7291D">
              <w:rPr>
                <w:rFonts w:eastAsia="DengXian" w:hint="eastAsia"/>
                <w:lang w:eastAsia="zh-CN"/>
              </w:rPr>
              <w:t>UEs</w:t>
            </w:r>
            <w:r>
              <w:rPr>
                <w:rFonts w:eastAsia="DengXian" w:hint="eastAsia"/>
                <w:lang w:eastAsia="zh-CN"/>
              </w:rPr>
              <w:t xml:space="preserve"> in an early release. The legacy initial DL BWP is enough to serve the RedCap </w:t>
            </w:r>
            <w:r w:rsidR="00B7291D">
              <w:rPr>
                <w:rFonts w:eastAsia="DengXian" w:hint="eastAsia"/>
                <w:lang w:eastAsia="zh-CN"/>
              </w:rPr>
              <w:t>UEs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lastRenderedPageBreak/>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296EC75F"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UEs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CD3D520"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UEs</w:t>
            </w:r>
            <w:r>
              <w:rPr>
                <w:rFonts w:eastAsia="Malgun Gothic"/>
                <w:lang w:eastAsia="ko-KR"/>
              </w:rPr>
              <w:t xml:space="preserve">. Under what condition, and whether it can be in addition to the initial DL BWP shared with non-RedCap </w:t>
            </w:r>
            <w:r w:rsidR="00B7291D">
              <w:rPr>
                <w:rFonts w:eastAsia="Malgun Gothic"/>
                <w:lang w:eastAsia="ko-KR"/>
              </w:rPr>
              <w:t>UEs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2F23F116"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7F411D">
            <w:pPr>
              <w:pStyle w:val="ListParagraph"/>
              <w:numPr>
                <w:ilvl w:val="0"/>
                <w:numId w:val="43"/>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77777777" w:rsidR="007F411D" w:rsidRPr="00954AFB" w:rsidRDefault="007F411D" w:rsidP="007F411D">
            <w:pPr>
              <w:pStyle w:val="ListParagraph"/>
              <w:numPr>
                <w:ilvl w:val="0"/>
                <w:numId w:val="43"/>
              </w:numPr>
              <w:spacing w:after="0"/>
            </w:pPr>
            <w:r w:rsidRPr="00F032AA">
              <w:rPr>
                <w:sz w:val="20"/>
                <w:szCs w:val="20"/>
              </w:rPr>
              <w:t xml:space="preserve">RedCap and Non-RedCap </w:t>
            </w:r>
            <w:r>
              <w:rPr>
                <w:sz w:val="20"/>
                <w:szCs w:val="20"/>
              </w:rPr>
              <w:t>UEs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6D4F5CE9"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UEs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544D8E6E"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UEs</w:t>
            </w:r>
            <w:r>
              <w:rPr>
                <w:rFonts w:eastAsiaTheme="minorEastAsia"/>
                <w:lang w:eastAsia="zh-CN"/>
              </w:rPr>
              <w:t xml:space="preserve"> is configured separately from the non-redcap </w:t>
            </w:r>
            <w:r w:rsidR="00B7291D">
              <w:rPr>
                <w:rFonts w:eastAsiaTheme="minorEastAsia"/>
                <w:lang w:eastAsia="zh-CN"/>
              </w:rPr>
              <w:t>UEs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3E7EE3E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17C13EF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UEs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856B525"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BB4EDA3"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w:t>
            </w:r>
            <w:r>
              <w:rPr>
                <w:rFonts w:eastAsiaTheme="minorEastAsia"/>
                <w:lang w:eastAsia="zh-CN"/>
              </w:rPr>
              <w:lastRenderedPageBreak/>
              <w:t xml:space="preserve">SSB, otherwise it will either require gNB to send multiple SSBs which cause even significant overhead or to require RedCap </w:t>
            </w:r>
            <w:r w:rsidR="00B7291D">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D910FA2"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UEs</w:t>
            </w:r>
            <w:r w:rsidRPr="00A77C2A">
              <w:rPr>
                <w:rFonts w:eastAsia="Malgun Gothic"/>
                <w:lang w:eastAsia="ko-KR"/>
              </w:rPr>
              <w:t xml:space="preserve"> is configurable by gNB for the purpose of offloading or coexistence with non-RedCap </w:t>
            </w:r>
            <w:r w:rsidR="00B7291D">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lastRenderedPageBreak/>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FE40F6">
            <w:pPr>
              <w:rPr>
                <w:lang w:eastAsia="ko-KR"/>
              </w:rPr>
            </w:pPr>
            <w:r>
              <w:rPr>
                <w:lang w:eastAsia="ko-KR"/>
              </w:rPr>
              <w:t>Ericsson</w:t>
            </w:r>
          </w:p>
        </w:tc>
        <w:tc>
          <w:tcPr>
            <w:tcW w:w="1372" w:type="dxa"/>
          </w:tcPr>
          <w:p w14:paraId="4BDA796F" w14:textId="77777777" w:rsidR="00B377EE" w:rsidRDefault="00B377EE" w:rsidP="00FE40F6">
            <w:pPr>
              <w:tabs>
                <w:tab w:val="left" w:pos="551"/>
              </w:tabs>
              <w:rPr>
                <w:lang w:eastAsia="ko-KR"/>
              </w:rPr>
            </w:pPr>
            <w:r>
              <w:rPr>
                <w:lang w:eastAsia="ko-KR"/>
              </w:rPr>
              <w:t>Y</w:t>
            </w:r>
          </w:p>
        </w:tc>
        <w:tc>
          <w:tcPr>
            <w:tcW w:w="6780" w:type="dxa"/>
          </w:tcPr>
          <w:p w14:paraId="17717FC7" w14:textId="77777777" w:rsidR="00B377EE" w:rsidRDefault="00B377EE" w:rsidP="00FE40F6">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FE40F6">
            <w:pPr>
              <w:rPr>
                <w:lang w:eastAsia="ko-KR"/>
              </w:rPr>
            </w:pPr>
            <w:r>
              <w:rPr>
                <w:lang w:eastAsia="ko-KR"/>
              </w:rPr>
              <w:t>FUTUREWEI2</w:t>
            </w:r>
          </w:p>
        </w:tc>
        <w:tc>
          <w:tcPr>
            <w:tcW w:w="1372" w:type="dxa"/>
          </w:tcPr>
          <w:p w14:paraId="7EC60617" w14:textId="77777777" w:rsidR="009B4295" w:rsidRDefault="009B4295" w:rsidP="00FE40F6">
            <w:pPr>
              <w:tabs>
                <w:tab w:val="left" w:pos="551"/>
              </w:tabs>
              <w:rPr>
                <w:lang w:eastAsia="ko-KR"/>
              </w:rPr>
            </w:pPr>
          </w:p>
        </w:tc>
        <w:tc>
          <w:tcPr>
            <w:tcW w:w="6780" w:type="dxa"/>
          </w:tcPr>
          <w:p w14:paraId="0DE49519" w14:textId="6B1A048B" w:rsidR="009B4295" w:rsidRDefault="009B4295" w:rsidP="00FE40F6">
            <w:r w:rsidRPr="009B4295">
              <w:t>The issues/concerns raised by companies were not addressed with this revised proposal, and in fact, more comments are raised with the FFS</w:t>
            </w:r>
          </w:p>
        </w:tc>
      </w:tr>
      <w:tr w:rsidR="00E14055" w14:paraId="117DA3FB" w14:textId="77777777" w:rsidTr="0094152F">
        <w:tc>
          <w:tcPr>
            <w:tcW w:w="1479" w:type="dxa"/>
          </w:tcPr>
          <w:p w14:paraId="51AE9782" w14:textId="7F4B5AF4" w:rsidR="00E14055" w:rsidRDefault="00E14055" w:rsidP="00E14055">
            <w:pPr>
              <w:rPr>
                <w:lang w:eastAsia="ko-KR"/>
              </w:rPr>
            </w:pPr>
            <w:r>
              <w:rPr>
                <w:lang w:eastAsia="ko-KR"/>
              </w:rPr>
              <w:t>FL</w:t>
            </w:r>
            <w:r>
              <w:rPr>
                <w:lang w:eastAsia="ko-KR"/>
              </w:rPr>
              <w:t>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UEs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4AAB395E"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1B82B483"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77777777" w:rsidR="0010242C" w:rsidRDefault="0010242C" w:rsidP="00FE40F6">
            <w:pPr>
              <w:rPr>
                <w:lang w:eastAsia="ko-KR"/>
              </w:rPr>
            </w:pPr>
          </w:p>
        </w:tc>
        <w:tc>
          <w:tcPr>
            <w:tcW w:w="1372" w:type="dxa"/>
          </w:tcPr>
          <w:p w14:paraId="1DF417A3" w14:textId="77777777" w:rsidR="0010242C" w:rsidRDefault="0010242C" w:rsidP="00FE40F6">
            <w:pPr>
              <w:tabs>
                <w:tab w:val="left" w:pos="551"/>
              </w:tabs>
              <w:rPr>
                <w:lang w:eastAsia="ko-KR"/>
              </w:rPr>
            </w:pPr>
          </w:p>
        </w:tc>
        <w:tc>
          <w:tcPr>
            <w:tcW w:w="6780" w:type="dxa"/>
          </w:tcPr>
          <w:p w14:paraId="383B9671" w14:textId="77777777" w:rsidR="0010242C" w:rsidRPr="009B4295" w:rsidRDefault="0010242C" w:rsidP="00FE40F6"/>
        </w:tc>
      </w:tr>
    </w:tbl>
    <w:p w14:paraId="08581118" w14:textId="08F1C5F6" w:rsidR="004A12DC" w:rsidRPr="00E7038E"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w:t>
      </w:r>
      <w:r>
        <w:t xml:space="preserve">to High Priority Proposal 2.1-1 </w:t>
      </w:r>
      <w:r w:rsidR="005B3FF7">
        <w:t xml:space="preserve">above </w:t>
      </w:r>
      <w:r>
        <w:t>propose</w:t>
      </w:r>
      <w:r>
        <w:t>d</w:t>
      </w:r>
      <w:r>
        <w:t xml:space="preserve">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w:t>
      </w:r>
      <w:r>
        <w:rPr>
          <w:b/>
          <w:highlight w:val="yellow"/>
        </w:rPr>
        <w:t>3</w:t>
      </w:r>
      <w:r w:rsidRPr="00107018">
        <w:rPr>
          <w:b/>
          <w:bCs/>
        </w:rPr>
        <w:t>:</w:t>
      </w:r>
    </w:p>
    <w:p w14:paraId="1BB9EBF4" w14:textId="6915758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UEs,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C67F4E">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C67F4E">
            <w:pPr>
              <w:rPr>
                <w:b/>
                <w:bCs/>
              </w:rPr>
            </w:pPr>
            <w:r w:rsidRPr="00107018">
              <w:rPr>
                <w:b/>
                <w:bCs/>
              </w:rPr>
              <w:t>Comments</w:t>
            </w:r>
          </w:p>
        </w:tc>
      </w:tr>
      <w:tr w:rsidR="00D920DE" w:rsidRPr="00107018" w14:paraId="1A791AB8" w14:textId="77777777" w:rsidTr="00D920DE">
        <w:tc>
          <w:tcPr>
            <w:tcW w:w="1479" w:type="dxa"/>
          </w:tcPr>
          <w:p w14:paraId="3A025816" w14:textId="3EE977A2" w:rsidR="00D920DE" w:rsidRPr="00107018" w:rsidRDefault="00D920DE" w:rsidP="00C67F4E">
            <w:pPr>
              <w:rPr>
                <w:lang w:eastAsia="ko-KR"/>
              </w:rPr>
            </w:pPr>
          </w:p>
        </w:tc>
        <w:tc>
          <w:tcPr>
            <w:tcW w:w="8155" w:type="dxa"/>
          </w:tcPr>
          <w:p w14:paraId="43407298" w14:textId="77777777" w:rsidR="00D920DE" w:rsidRPr="00107018" w:rsidRDefault="00D920DE" w:rsidP="00C67F4E"/>
        </w:tc>
      </w:tr>
      <w:tr w:rsidR="00D920DE" w:rsidRPr="00107018" w14:paraId="2B493311" w14:textId="77777777" w:rsidTr="00D920DE">
        <w:tc>
          <w:tcPr>
            <w:tcW w:w="1479" w:type="dxa"/>
          </w:tcPr>
          <w:p w14:paraId="3302D518" w14:textId="1AEC70E4" w:rsidR="00D920DE" w:rsidRPr="00107018" w:rsidRDefault="00D920DE" w:rsidP="00C67F4E">
            <w:pPr>
              <w:rPr>
                <w:lang w:eastAsia="ko-KR"/>
              </w:rPr>
            </w:pPr>
          </w:p>
        </w:tc>
        <w:tc>
          <w:tcPr>
            <w:tcW w:w="8155" w:type="dxa"/>
          </w:tcPr>
          <w:p w14:paraId="6DD8A545" w14:textId="1D9F5420" w:rsidR="00D920DE" w:rsidRPr="00107018" w:rsidRDefault="00D920DE" w:rsidP="00C67F4E"/>
        </w:tc>
      </w:tr>
      <w:tr w:rsidR="00D920DE" w:rsidRPr="00107018" w14:paraId="428DFC9B" w14:textId="77777777" w:rsidTr="00D920DE">
        <w:tc>
          <w:tcPr>
            <w:tcW w:w="1479" w:type="dxa"/>
          </w:tcPr>
          <w:p w14:paraId="3238D557" w14:textId="367D68EF" w:rsidR="00D920DE" w:rsidRPr="00107018" w:rsidRDefault="00D920DE" w:rsidP="00C67F4E">
            <w:pPr>
              <w:rPr>
                <w:lang w:eastAsia="ko-KR"/>
              </w:rPr>
            </w:pPr>
          </w:p>
        </w:tc>
        <w:tc>
          <w:tcPr>
            <w:tcW w:w="8155" w:type="dxa"/>
          </w:tcPr>
          <w:p w14:paraId="1693E391" w14:textId="77777777" w:rsidR="00D920DE" w:rsidRPr="00107018" w:rsidRDefault="00D920DE" w:rsidP="00C67F4E"/>
        </w:tc>
      </w:tr>
    </w:tbl>
    <w:p w14:paraId="50FAD7A2" w14:textId="77777777" w:rsidR="001E2F0C" w:rsidRPr="007571F4"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lastRenderedPageBreak/>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AE90E36"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160CFF"/>
        </w:tc>
      </w:tr>
      <w:tr w:rsidR="00B377EE" w:rsidRPr="00107018" w14:paraId="3BA25F43" w14:textId="77777777" w:rsidTr="00CE1656">
        <w:tc>
          <w:tcPr>
            <w:tcW w:w="1479" w:type="dxa"/>
          </w:tcPr>
          <w:p w14:paraId="441B23DB" w14:textId="6C716C12" w:rsidR="00B377EE" w:rsidRDefault="00B377EE" w:rsidP="00160CFF">
            <w:pPr>
              <w:rPr>
                <w:rFonts w:eastAsia="DengXian"/>
                <w:lang w:eastAsia="zh-CN"/>
              </w:rPr>
            </w:pPr>
            <w:r>
              <w:rPr>
                <w:rFonts w:eastAsia="DengXian"/>
                <w:lang w:eastAsia="zh-CN"/>
              </w:rPr>
              <w:t>Ericsson</w:t>
            </w:r>
          </w:p>
        </w:tc>
        <w:tc>
          <w:tcPr>
            <w:tcW w:w="1372" w:type="dxa"/>
          </w:tcPr>
          <w:p w14:paraId="603B6A6A" w14:textId="564BCED2" w:rsidR="00B377EE" w:rsidRDefault="00B377EE" w:rsidP="00160CFF">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160CFF"/>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B01B3B">
        <w:tc>
          <w:tcPr>
            <w:tcW w:w="1479" w:type="dxa"/>
          </w:tcPr>
          <w:p w14:paraId="5B624E73" w14:textId="3427A99B" w:rsidR="00DA6A2E" w:rsidRDefault="00DA6A2E" w:rsidP="00DA6A2E">
            <w:pPr>
              <w:rPr>
                <w:rFonts w:eastAsia="DengXian"/>
                <w:lang w:eastAsia="zh-CN"/>
              </w:rPr>
            </w:pPr>
            <w:r>
              <w:rPr>
                <w:lang w:eastAsia="ko-KR"/>
              </w:rPr>
              <w:lastRenderedPageBreak/>
              <w:t>FL</w:t>
            </w:r>
            <w:r>
              <w:rPr>
                <w:lang w:eastAsia="ko-KR"/>
              </w:rPr>
              <w:t>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w:t>
            </w:r>
            <w:r>
              <w:rPr>
                <w:b/>
                <w:highlight w:val="yellow"/>
              </w:rPr>
              <w:t>b</w:t>
            </w:r>
            <w:r w:rsidRPr="00107018">
              <w:rPr>
                <w:b/>
              </w:rPr>
              <w:t>:</w:t>
            </w:r>
            <w:r w:rsidRPr="006F2D72">
              <w:rPr>
                <w:b/>
                <w:szCs w:val="22"/>
              </w:rPr>
              <w:t xml:space="preserve"> </w:t>
            </w:r>
            <w:r>
              <w:rPr>
                <w:b/>
                <w:szCs w:val="22"/>
              </w:rPr>
              <w:t>Replace the RAN1#104bis-e working assumption with the following</w:t>
            </w:r>
            <w:r>
              <w:rPr>
                <w:b/>
                <w:szCs w:val="22"/>
              </w:rPr>
              <w:t xml:space="preserve">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77777777" w:rsidR="00DA6A2E" w:rsidRDefault="00DA6A2E" w:rsidP="009B4295">
            <w:pPr>
              <w:rPr>
                <w:rFonts w:eastAsia="DengXian"/>
                <w:lang w:eastAsia="zh-CN"/>
              </w:rPr>
            </w:pPr>
          </w:p>
        </w:tc>
        <w:tc>
          <w:tcPr>
            <w:tcW w:w="1372" w:type="dxa"/>
          </w:tcPr>
          <w:p w14:paraId="42A45A9E" w14:textId="77777777" w:rsidR="00DA6A2E" w:rsidRPr="009B4295" w:rsidRDefault="00DA6A2E" w:rsidP="009B4295">
            <w:pPr>
              <w:tabs>
                <w:tab w:val="left" w:pos="551"/>
              </w:tabs>
              <w:rPr>
                <w:rFonts w:eastAsia="DengXian"/>
                <w:lang w:eastAsia="zh-CN"/>
              </w:rPr>
            </w:pPr>
          </w:p>
        </w:tc>
        <w:tc>
          <w:tcPr>
            <w:tcW w:w="6780" w:type="dxa"/>
          </w:tcPr>
          <w:p w14:paraId="36352E00" w14:textId="77777777" w:rsidR="00DA6A2E" w:rsidRPr="009B4295" w:rsidRDefault="00DA6A2E" w:rsidP="009B4295">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lastRenderedPageBreak/>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D2558A0"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160CFF">
            <w:r>
              <w:t>We are fine but this depends on Proposal 2.1-2</w:t>
            </w:r>
          </w:p>
        </w:tc>
      </w:tr>
      <w:tr w:rsidR="00C76356" w14:paraId="309C1A50" w14:textId="77777777" w:rsidTr="00C76356">
        <w:tc>
          <w:tcPr>
            <w:tcW w:w="1479" w:type="dxa"/>
          </w:tcPr>
          <w:p w14:paraId="393A3348" w14:textId="77777777" w:rsidR="00C76356" w:rsidRDefault="00C76356" w:rsidP="00FE40F6">
            <w:pPr>
              <w:rPr>
                <w:lang w:eastAsia="ko-KR"/>
              </w:rPr>
            </w:pPr>
            <w:r>
              <w:rPr>
                <w:lang w:eastAsia="ko-KR"/>
              </w:rPr>
              <w:t>Ericsson</w:t>
            </w:r>
          </w:p>
        </w:tc>
        <w:tc>
          <w:tcPr>
            <w:tcW w:w="1372" w:type="dxa"/>
          </w:tcPr>
          <w:p w14:paraId="08CE138C" w14:textId="77777777" w:rsidR="00C76356" w:rsidRDefault="00C76356" w:rsidP="00FE40F6">
            <w:pPr>
              <w:tabs>
                <w:tab w:val="left" w:pos="551"/>
              </w:tabs>
              <w:rPr>
                <w:lang w:eastAsia="ko-KR"/>
              </w:rPr>
            </w:pPr>
            <w:r>
              <w:rPr>
                <w:lang w:eastAsia="ko-KR"/>
              </w:rPr>
              <w:t>Y</w:t>
            </w:r>
          </w:p>
        </w:tc>
        <w:tc>
          <w:tcPr>
            <w:tcW w:w="6780" w:type="dxa"/>
          </w:tcPr>
          <w:p w14:paraId="64D092C9" w14:textId="77777777" w:rsidR="00C76356" w:rsidRDefault="00C76356" w:rsidP="00FE40F6">
            <w:r>
              <w:t>Can also wait until the discussion on Proposal 2.1-2a is stable.</w:t>
            </w:r>
          </w:p>
        </w:tc>
      </w:tr>
      <w:tr w:rsidR="009B4295" w14:paraId="39485B81" w14:textId="77777777" w:rsidTr="00C76356">
        <w:tc>
          <w:tcPr>
            <w:tcW w:w="1479" w:type="dxa"/>
          </w:tcPr>
          <w:p w14:paraId="15D4AAF1" w14:textId="4B3A8850" w:rsidR="009B4295" w:rsidRDefault="009B4295" w:rsidP="00FE40F6">
            <w:pPr>
              <w:rPr>
                <w:lang w:eastAsia="ko-KR"/>
              </w:rPr>
            </w:pPr>
            <w:r>
              <w:rPr>
                <w:lang w:eastAsia="ko-KR"/>
              </w:rPr>
              <w:t>FUTUREWEI2</w:t>
            </w:r>
          </w:p>
        </w:tc>
        <w:tc>
          <w:tcPr>
            <w:tcW w:w="1372" w:type="dxa"/>
          </w:tcPr>
          <w:p w14:paraId="1AAEA6CF" w14:textId="77777777" w:rsidR="009B4295" w:rsidRDefault="009B4295" w:rsidP="00FE40F6">
            <w:pPr>
              <w:tabs>
                <w:tab w:val="left" w:pos="551"/>
              </w:tabs>
              <w:rPr>
                <w:lang w:eastAsia="ko-KR"/>
              </w:rPr>
            </w:pPr>
          </w:p>
        </w:tc>
        <w:tc>
          <w:tcPr>
            <w:tcW w:w="6780" w:type="dxa"/>
          </w:tcPr>
          <w:p w14:paraId="39422313" w14:textId="6E3C008D" w:rsidR="009B4295" w:rsidRDefault="009B4295" w:rsidP="00FE40F6">
            <w:r w:rsidRPr="009B4295">
              <w:t>We should wait until the FFS is resolved in 2.1-1</w:t>
            </w:r>
          </w:p>
        </w:tc>
      </w:tr>
      <w:tr w:rsidR="00B97342" w14:paraId="2E9D2307" w14:textId="77777777" w:rsidTr="00F95F92">
        <w:tc>
          <w:tcPr>
            <w:tcW w:w="1479" w:type="dxa"/>
          </w:tcPr>
          <w:p w14:paraId="130E7F8A" w14:textId="471E9560" w:rsidR="00B97342" w:rsidRDefault="00B97342" w:rsidP="00B97342">
            <w:pPr>
              <w:rPr>
                <w:lang w:eastAsia="ko-KR"/>
              </w:rPr>
            </w:pPr>
            <w:r>
              <w:rPr>
                <w:lang w:eastAsia="ko-KR"/>
              </w:rPr>
              <w:t>FL</w:t>
            </w:r>
            <w:r>
              <w:rPr>
                <w:lang w:eastAsia="ko-KR"/>
              </w:rPr>
              <w:t>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77777777" w:rsidR="00B97342" w:rsidRDefault="00B97342" w:rsidP="00FE40F6">
            <w:pPr>
              <w:rPr>
                <w:lang w:eastAsia="ko-KR"/>
              </w:rPr>
            </w:pPr>
          </w:p>
        </w:tc>
        <w:tc>
          <w:tcPr>
            <w:tcW w:w="1372" w:type="dxa"/>
          </w:tcPr>
          <w:p w14:paraId="626AC2D0" w14:textId="77777777" w:rsidR="00B97342" w:rsidRDefault="00B97342" w:rsidP="00FE40F6">
            <w:pPr>
              <w:tabs>
                <w:tab w:val="left" w:pos="551"/>
              </w:tabs>
              <w:rPr>
                <w:lang w:eastAsia="ko-KR"/>
              </w:rPr>
            </w:pPr>
          </w:p>
        </w:tc>
        <w:tc>
          <w:tcPr>
            <w:tcW w:w="6780" w:type="dxa"/>
          </w:tcPr>
          <w:p w14:paraId="34C095CE" w14:textId="77777777" w:rsidR="00B97342" w:rsidRPr="009B4295" w:rsidRDefault="00B97342" w:rsidP="00FE40F6"/>
        </w:tc>
      </w:tr>
    </w:tbl>
    <w:p w14:paraId="65D5EECF" w14:textId="77777777" w:rsidR="00B97342"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F3199E1"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224" w14:textId="59095B7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UEs</w:t>
            </w:r>
          </w:p>
          <w:p w14:paraId="08581225" w14:textId="15A7B005"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6" w14:textId="5E921106"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FD709D8"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UEs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462955B6" w:rsidR="007C6165" w:rsidRPr="00FC3141" w:rsidRDefault="007C6165" w:rsidP="00FC3141">
      <w:pPr>
        <w:pStyle w:val="ListParagraph"/>
        <w:numPr>
          <w:ilvl w:val="0"/>
          <w:numId w:val="8"/>
        </w:numPr>
        <w:jc w:val="both"/>
        <w:rPr>
          <w:b/>
          <w:sz w:val="20"/>
          <w:szCs w:val="22"/>
        </w:rPr>
      </w:pPr>
      <w:r w:rsidRPr="00FC3141">
        <w:rPr>
          <w:b/>
          <w:sz w:val="20"/>
          <w:szCs w:val="22"/>
        </w:rPr>
        <w:lastRenderedPageBreak/>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3935D2A" w:rsidR="00741FF9" w:rsidRPr="00741FF9" w:rsidRDefault="00741FF9" w:rsidP="00741FF9">
            <w:pPr>
              <w:rPr>
                <w:szCs w:val="22"/>
              </w:rPr>
            </w:pPr>
            <w:r>
              <w:rPr>
                <w:szCs w:val="22"/>
              </w:rPr>
              <w:t xml:space="preserve">We support an additional CORESET for RedCap </w:t>
            </w:r>
            <w:r w:rsidR="00B7291D">
              <w:rPr>
                <w:szCs w:val="22"/>
              </w:rPr>
              <w:t>UEs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58931DD5"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UEs</w:t>
            </w:r>
            <w:r w:rsidRPr="00D164D6">
              <w:rPr>
                <w:sz w:val="20"/>
                <w:szCs w:val="22"/>
              </w:rPr>
              <w:t xml:space="preserve">) can be jointly configured with this CORESET to simplify the RRM/RLM measurements of RedCap </w:t>
            </w:r>
            <w:r w:rsidR="00B7291D">
              <w:rPr>
                <w:sz w:val="20"/>
                <w:szCs w:val="22"/>
              </w:rPr>
              <w:t>UEs</w:t>
            </w:r>
            <w:r w:rsidRPr="00D164D6">
              <w:rPr>
                <w:sz w:val="20"/>
                <w:szCs w:val="22"/>
              </w:rPr>
              <w:t xml:space="preserve"> and non-RedCap </w:t>
            </w:r>
            <w:r w:rsidR="00B7291D">
              <w:rPr>
                <w:sz w:val="20"/>
                <w:szCs w:val="22"/>
              </w:rPr>
              <w:t>UEs</w:t>
            </w:r>
            <w:r w:rsidRPr="00D164D6">
              <w:rPr>
                <w:sz w:val="20"/>
                <w:szCs w:val="22"/>
              </w:rPr>
              <w:t xml:space="preserve"> (when the intial DL BWP of RedCap </w:t>
            </w:r>
            <w:r w:rsidR="00B7291D">
              <w:rPr>
                <w:sz w:val="20"/>
                <w:szCs w:val="22"/>
              </w:rPr>
              <w:t>UEs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69DAD384"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UEs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0276564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UEs</w:t>
            </w:r>
            <w:r>
              <w:rPr>
                <w:rFonts w:eastAsia="SimSun"/>
                <w:lang w:eastAsia="zh-CN"/>
              </w:rPr>
              <w:t xml:space="preserve"> caused by 1 Rx RedCap </w:t>
            </w:r>
            <w:r w:rsidR="00B7291D">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61E8B276"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59CE0B71"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UEs</w:t>
            </w:r>
            <w:r>
              <w:rPr>
                <w:szCs w:val="22"/>
              </w:rPr>
              <w:t xml:space="preserve">, there is no need </w:t>
            </w:r>
            <w:r w:rsidRPr="0085442B">
              <w:rPr>
                <w:szCs w:val="22"/>
              </w:rPr>
              <w:t>to support the additional CORESET</w:t>
            </w:r>
            <w:r>
              <w:rPr>
                <w:szCs w:val="22"/>
              </w:rPr>
              <w:t xml:space="preserve"> for RedCap </w:t>
            </w:r>
            <w:r w:rsidR="00B7291D">
              <w:rPr>
                <w:szCs w:val="22"/>
              </w:rPr>
              <w:t>UEs</w:t>
            </w:r>
            <w:r>
              <w:rPr>
                <w:szCs w:val="22"/>
              </w:rPr>
              <w:t xml:space="preserve">. </w:t>
            </w:r>
          </w:p>
          <w:p w14:paraId="08581249" w14:textId="02D1031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030C18B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w:t>
            </w:r>
            <w:r>
              <w:lastRenderedPageBreak/>
              <w:t xml:space="preserve">CORESET#0. Of course, simplest is to use the same configuration as signalled for non-RedCap </w:t>
            </w:r>
            <w:r w:rsidR="00B7291D">
              <w:t>UEs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0E85C45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7291D">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lastRenderedPageBreak/>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267AE11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UEs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55C98F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4179A4A5" w:rsidR="003E0ECF" w:rsidRPr="00741FF9" w:rsidRDefault="003E0ECF" w:rsidP="003E0ECF">
            <w:pPr>
              <w:rPr>
                <w:szCs w:val="22"/>
              </w:rPr>
            </w:pPr>
            <w:r>
              <w:rPr>
                <w:szCs w:val="22"/>
              </w:rPr>
              <w:t xml:space="preserve">We support an additional CORESET for RedCap </w:t>
            </w:r>
            <w:r w:rsidR="00B7291D">
              <w:rPr>
                <w:szCs w:val="22"/>
              </w:rPr>
              <w:t>UEs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37E8D88A"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UEs</w:t>
            </w:r>
            <w:r w:rsidRPr="00CE2CA1">
              <w:rPr>
                <w:sz w:val="20"/>
                <w:szCs w:val="20"/>
              </w:rPr>
              <w:t xml:space="preserve"> and non-RedCap </w:t>
            </w:r>
            <w:r w:rsidR="00B7291D">
              <w:rPr>
                <w:sz w:val="20"/>
                <w:szCs w:val="20"/>
              </w:rPr>
              <w:t>UEs</w:t>
            </w:r>
            <w:r w:rsidRPr="00CE2CA1">
              <w:rPr>
                <w:sz w:val="20"/>
                <w:szCs w:val="20"/>
              </w:rPr>
              <w:t xml:space="preserve"> (when the intial DL BWP of RedCap </w:t>
            </w:r>
            <w:r w:rsidR="00B7291D">
              <w:rPr>
                <w:sz w:val="20"/>
                <w:szCs w:val="20"/>
              </w:rPr>
              <w:t>UEs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420B356B"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UEs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6831650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UEs</w:t>
            </w:r>
            <w:r w:rsidRPr="00B94F61">
              <w:rPr>
                <w:rFonts w:eastAsiaTheme="minorEastAsia"/>
                <w:lang w:eastAsia="zh-CN"/>
              </w:rPr>
              <w:t xml:space="preserve">. </w:t>
            </w:r>
          </w:p>
          <w:p w14:paraId="0858129E" w14:textId="6DBEB896"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858129F" w14:textId="521B5374"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w:t>
            </w:r>
            <w:r w:rsidRPr="00B94F61">
              <w:rPr>
                <w:rFonts w:ascii="Times New Roman" w:eastAsiaTheme="minorEastAsia" w:hAnsi="Times New Roman" w:cs="Times New Roman"/>
                <w:sz w:val="20"/>
                <w:szCs w:val="20"/>
                <w:lang w:eastAsia="zh-CN"/>
              </w:rPr>
              <w:lastRenderedPageBreak/>
              <w:t xml:space="preserve">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lastRenderedPageBreak/>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4A32410A" w:rsidR="00357C83" w:rsidRPr="00357C83" w:rsidRDefault="00357C83"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UEs.</w:t>
            </w:r>
          </w:p>
          <w:p w14:paraId="4F2CA945" w14:textId="6216E498"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160CFF">
            <w:pPr>
              <w:rPr>
                <w:rFonts w:eastAsia="DengXian"/>
                <w:lang w:eastAsia="zh-CN"/>
              </w:rPr>
            </w:pPr>
            <w:r>
              <w:rPr>
                <w:rFonts w:eastAsia="DengXian"/>
                <w:lang w:eastAsia="zh-CN"/>
              </w:rPr>
              <w:t>Nokia, NSB</w:t>
            </w:r>
          </w:p>
        </w:tc>
        <w:tc>
          <w:tcPr>
            <w:tcW w:w="1372" w:type="dxa"/>
          </w:tcPr>
          <w:p w14:paraId="585E6055" w14:textId="77777777" w:rsidR="00CE1656" w:rsidRDefault="00CE1656" w:rsidP="00160CFF">
            <w:pPr>
              <w:tabs>
                <w:tab w:val="left" w:pos="551"/>
              </w:tabs>
              <w:rPr>
                <w:rFonts w:eastAsia="DengXian"/>
                <w:lang w:eastAsia="zh-CN"/>
              </w:rPr>
            </w:pPr>
          </w:p>
        </w:tc>
        <w:tc>
          <w:tcPr>
            <w:tcW w:w="6780" w:type="dxa"/>
          </w:tcPr>
          <w:p w14:paraId="37A293B7" w14:textId="7FA8009C" w:rsidR="00CE1656" w:rsidRDefault="00CE1656" w:rsidP="00160CFF">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FE40F6">
            <w:pPr>
              <w:rPr>
                <w:lang w:eastAsia="ko-KR"/>
              </w:rPr>
            </w:pPr>
            <w:r>
              <w:rPr>
                <w:lang w:eastAsia="ko-KR"/>
              </w:rPr>
              <w:t>Ericsson</w:t>
            </w:r>
          </w:p>
        </w:tc>
        <w:tc>
          <w:tcPr>
            <w:tcW w:w="1372" w:type="dxa"/>
          </w:tcPr>
          <w:p w14:paraId="62BF1E31" w14:textId="77777777" w:rsidR="00C76356" w:rsidRDefault="00C76356" w:rsidP="00FE40F6">
            <w:pPr>
              <w:tabs>
                <w:tab w:val="left" w:pos="551"/>
              </w:tabs>
              <w:rPr>
                <w:lang w:eastAsia="ko-KR"/>
              </w:rPr>
            </w:pPr>
            <w:r>
              <w:rPr>
                <w:lang w:eastAsia="ko-KR"/>
              </w:rPr>
              <w:t>Y</w:t>
            </w:r>
          </w:p>
        </w:tc>
        <w:tc>
          <w:tcPr>
            <w:tcW w:w="6780" w:type="dxa"/>
          </w:tcPr>
          <w:p w14:paraId="58F617DD" w14:textId="77777777" w:rsidR="00C76356" w:rsidRDefault="00C76356" w:rsidP="00FE40F6"/>
        </w:tc>
      </w:tr>
      <w:tr w:rsidR="009B4295" w14:paraId="3A4A529C" w14:textId="77777777" w:rsidTr="00C76356">
        <w:tc>
          <w:tcPr>
            <w:tcW w:w="1479" w:type="dxa"/>
          </w:tcPr>
          <w:p w14:paraId="57C740BA" w14:textId="7FF9AD1A" w:rsidR="009B4295" w:rsidRDefault="009B4295" w:rsidP="00FE40F6">
            <w:pPr>
              <w:rPr>
                <w:lang w:eastAsia="ko-KR"/>
              </w:rPr>
            </w:pPr>
            <w:r>
              <w:rPr>
                <w:lang w:eastAsia="ko-KR"/>
              </w:rPr>
              <w:t>FUTUERWEI2</w:t>
            </w:r>
          </w:p>
        </w:tc>
        <w:tc>
          <w:tcPr>
            <w:tcW w:w="1372" w:type="dxa"/>
          </w:tcPr>
          <w:p w14:paraId="120B13F0" w14:textId="2872B55C" w:rsidR="009B4295" w:rsidRDefault="009B4295" w:rsidP="00FE40F6">
            <w:pPr>
              <w:tabs>
                <w:tab w:val="left" w:pos="551"/>
              </w:tabs>
              <w:rPr>
                <w:lang w:eastAsia="ko-KR"/>
              </w:rPr>
            </w:pPr>
            <w:r>
              <w:rPr>
                <w:lang w:eastAsia="ko-KR"/>
              </w:rPr>
              <w:t>N</w:t>
            </w:r>
          </w:p>
        </w:tc>
        <w:tc>
          <w:tcPr>
            <w:tcW w:w="6780" w:type="dxa"/>
          </w:tcPr>
          <w:p w14:paraId="4E089509" w14:textId="3DF1411D" w:rsidR="009B4295" w:rsidRDefault="009B4295" w:rsidP="00FE40F6">
            <w:r>
              <w:t>Similar comments as before</w:t>
            </w:r>
          </w:p>
        </w:tc>
      </w:tr>
      <w:tr w:rsidR="007B0E36" w14:paraId="237F35C2" w14:textId="77777777" w:rsidTr="00FF142C">
        <w:tc>
          <w:tcPr>
            <w:tcW w:w="1479" w:type="dxa"/>
          </w:tcPr>
          <w:p w14:paraId="771D7463" w14:textId="57DB9094" w:rsidR="007B0E36" w:rsidRDefault="007B0E36" w:rsidP="007B0E36">
            <w:pPr>
              <w:rPr>
                <w:lang w:eastAsia="ko-KR"/>
              </w:rPr>
            </w:pPr>
            <w:r>
              <w:rPr>
                <w:lang w:eastAsia="ko-KR"/>
              </w:rPr>
              <w:t>FL</w:t>
            </w:r>
            <w:r>
              <w:rPr>
                <w:lang w:eastAsia="ko-KR"/>
              </w:rPr>
              <w:t>3</w:t>
            </w:r>
          </w:p>
        </w:tc>
        <w:tc>
          <w:tcPr>
            <w:tcW w:w="8152" w:type="dxa"/>
            <w:gridSpan w:val="2"/>
          </w:tcPr>
          <w:p w14:paraId="66E6134C" w14:textId="0F12348B" w:rsidR="007B0E36" w:rsidRPr="00A8601E" w:rsidRDefault="00A8601E" w:rsidP="00A8601E">
            <w:r>
              <w:rPr>
                <w:rFonts w:ascii="Times" w:hAnsi="Times"/>
                <w:szCs w:val="24"/>
              </w:rPr>
              <w:t>T</w:t>
            </w:r>
            <w:r>
              <w:rPr>
                <w:rFonts w:ascii="Times" w:hAnsi="Times"/>
                <w:szCs w:val="24"/>
              </w:rPr>
              <w:t xml:space="preserve">he FL </w:t>
            </w:r>
            <w:r>
              <w:rPr>
                <w:rFonts w:ascii="Times" w:hAnsi="Times"/>
                <w:szCs w:val="24"/>
              </w:rPr>
              <w:t>suggestion is to</w:t>
            </w:r>
            <w:r>
              <w:rPr>
                <w:rFonts w:ascii="Times" w:hAnsi="Times"/>
                <w:szCs w:val="24"/>
              </w:rPr>
              <w:t xml:space="preserve"> come back to </w:t>
            </w:r>
            <w:r>
              <w:rPr>
                <w:rFonts w:ascii="Times" w:hAnsi="Times"/>
                <w:szCs w:val="24"/>
              </w:rPr>
              <w:t>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UEs</w:t>
            </w:r>
            <w:r w:rsidR="0017559D">
              <w:rPr>
                <w:rFonts w:ascii="Times" w:hAnsi="Times"/>
                <w:szCs w:val="24"/>
              </w:rPr>
              <w:t>)</w:t>
            </w:r>
            <w:r>
              <w:rPr>
                <w:rFonts w:ascii="Times" w:hAnsi="Times"/>
                <w:szCs w:val="24"/>
              </w:rPr>
              <w:t xml:space="preserve"> after the proposals in Section 2.1 have seen some further progress.</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UEs,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UEs, we think this could also be helpful. The time location can be outside of CORESET #0 location for offloading purpose. Besides, if </w:t>
            </w:r>
            <w:r w:rsidRPr="00663BC5">
              <w:rPr>
                <w:rFonts w:ascii="Times New Roman" w:eastAsia="Batang" w:hAnsi="Times New Roman" w:cs="Times New Roman"/>
                <w:sz w:val="20"/>
                <w:szCs w:val="20"/>
                <w:lang w:val="en-GB" w:eastAsia="en-US"/>
              </w:rPr>
              <w:lastRenderedPageBreak/>
              <w:t>separated PRACH resource is configured for Redcap UE from non-RedCap UEs,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1E06F516" w14:textId="77777777" w:rsidR="00E45FAE" w:rsidRPr="00663BC5" w:rsidRDefault="00E45FAE" w:rsidP="00E45FAE">
            <w:pPr>
              <w:pStyle w:val="ListParagraph"/>
              <w:numPr>
                <w:ilvl w:val="0"/>
                <w:numId w:val="41"/>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5FAE">
            <w:pPr>
              <w:pStyle w:val="ListParagraph"/>
              <w:numPr>
                <w:ilvl w:val="0"/>
                <w:numId w:val="41"/>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77777777" w:rsidR="00663BC5" w:rsidRDefault="00663BC5" w:rsidP="00E45FAE">
            <w:pPr>
              <w:rPr>
                <w:rFonts w:eastAsiaTheme="minorEastAsia"/>
                <w:lang w:eastAsia="zh-CN"/>
              </w:rPr>
            </w:pPr>
          </w:p>
        </w:tc>
        <w:tc>
          <w:tcPr>
            <w:tcW w:w="8155" w:type="dxa"/>
          </w:tcPr>
          <w:p w14:paraId="140C0EC5" w14:textId="77777777" w:rsidR="00663BC5" w:rsidRPr="00663BC5" w:rsidRDefault="00663BC5" w:rsidP="00663BC5"/>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lastRenderedPageBreak/>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160CFF">
            <w:pPr>
              <w:rPr>
                <w:rFonts w:eastAsia="DengXian"/>
                <w:lang w:eastAsia="zh-CN"/>
              </w:rPr>
            </w:pPr>
            <w:r>
              <w:rPr>
                <w:rFonts w:eastAsia="DengXian"/>
                <w:lang w:eastAsia="zh-CN"/>
              </w:rPr>
              <w:t>Nokia, NSB</w:t>
            </w:r>
          </w:p>
        </w:tc>
        <w:tc>
          <w:tcPr>
            <w:tcW w:w="1372" w:type="dxa"/>
          </w:tcPr>
          <w:p w14:paraId="3F443DA0" w14:textId="77777777" w:rsidR="00CE1656" w:rsidRDefault="00CE1656" w:rsidP="00160CFF">
            <w:pPr>
              <w:tabs>
                <w:tab w:val="left" w:pos="551"/>
              </w:tabs>
              <w:rPr>
                <w:rFonts w:eastAsia="DengXian"/>
                <w:lang w:eastAsia="zh-CN"/>
              </w:rPr>
            </w:pPr>
          </w:p>
        </w:tc>
        <w:tc>
          <w:tcPr>
            <w:tcW w:w="6780" w:type="dxa"/>
          </w:tcPr>
          <w:p w14:paraId="37FCF2B3" w14:textId="5AAC3DE5" w:rsidR="00CE1656" w:rsidRDefault="00CE1656" w:rsidP="00160CFF">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FE40F6">
            <w:pPr>
              <w:rPr>
                <w:lang w:eastAsia="ko-KR"/>
              </w:rPr>
            </w:pPr>
            <w:r>
              <w:rPr>
                <w:lang w:eastAsia="ko-KR"/>
              </w:rPr>
              <w:t>Ericsson</w:t>
            </w:r>
          </w:p>
        </w:tc>
        <w:tc>
          <w:tcPr>
            <w:tcW w:w="1372" w:type="dxa"/>
          </w:tcPr>
          <w:p w14:paraId="08555E97" w14:textId="77777777" w:rsidR="00C76356" w:rsidRDefault="00C76356" w:rsidP="00FE40F6">
            <w:pPr>
              <w:tabs>
                <w:tab w:val="left" w:pos="551"/>
              </w:tabs>
              <w:rPr>
                <w:lang w:eastAsia="ko-KR"/>
              </w:rPr>
            </w:pPr>
            <w:r>
              <w:rPr>
                <w:lang w:eastAsia="ko-KR"/>
              </w:rPr>
              <w:t>Y</w:t>
            </w:r>
          </w:p>
        </w:tc>
        <w:tc>
          <w:tcPr>
            <w:tcW w:w="6780" w:type="dxa"/>
          </w:tcPr>
          <w:p w14:paraId="4E1A6919" w14:textId="77777777" w:rsidR="00C76356" w:rsidRDefault="00C76356" w:rsidP="00FE40F6">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FE40F6">
            <w:pPr>
              <w:rPr>
                <w:lang w:eastAsia="ko-KR"/>
              </w:rPr>
            </w:pPr>
            <w:r>
              <w:rPr>
                <w:lang w:eastAsia="ko-KR"/>
              </w:rPr>
              <w:t>FUTUREWEI2</w:t>
            </w:r>
          </w:p>
        </w:tc>
        <w:tc>
          <w:tcPr>
            <w:tcW w:w="1372" w:type="dxa"/>
          </w:tcPr>
          <w:p w14:paraId="7A7D4849" w14:textId="45C7EEDD" w:rsidR="009B4295" w:rsidRDefault="009B4295" w:rsidP="00FE40F6">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14:paraId="6EB5C0BF" w14:textId="77777777" w:rsidTr="008E490E">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w:t>
            </w:r>
            <w:r>
              <w:t xml:space="preserve"> </w:t>
            </w:r>
            <w:r>
              <w:t>Proposal 3.1-2b</w:t>
            </w:r>
            <w:r>
              <w:t xml:space="preserve">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lastRenderedPageBreak/>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68404EF6"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UEs</w:t>
      </w:r>
      <w:r w:rsidR="00344456" w:rsidRPr="00C23E20">
        <w:rPr>
          <w:b/>
          <w:sz w:val="20"/>
          <w:szCs w:val="20"/>
        </w:rPr>
        <w:t>.</w:t>
      </w:r>
    </w:p>
    <w:p w14:paraId="08581384" w14:textId="44AD420F"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42A4FD31" w:rsidR="00344456" w:rsidRDefault="009D1B8B" w:rsidP="000B6D8F">
            <w:r>
              <w:t>“</w:t>
            </w:r>
            <w:r w:rsidRPr="00C23E20">
              <w:rPr>
                <w:b/>
              </w:rPr>
              <w:t xml:space="preserve">coexistence with non-RedCap </w:t>
            </w:r>
            <w:r w:rsidR="00B7291D">
              <w:rPr>
                <w:b/>
              </w:rPr>
              <w:t>UEs</w:t>
            </w:r>
            <w:r>
              <w:t>” is already in the WID. We think a step forward could be:</w:t>
            </w:r>
          </w:p>
          <w:p w14:paraId="0858138C" w14:textId="6879453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2F53838F" w:rsidR="00A53217" w:rsidRDefault="009425C1" w:rsidP="000B6D8F">
            <w:r>
              <w:t xml:space="preserve">Before the introduction of RedCap </w:t>
            </w:r>
            <w:r w:rsidR="00B7291D">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17D11B52"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628E1619"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UEs</w:t>
            </w:r>
            <w:r>
              <w:rPr>
                <w:sz w:val="20"/>
                <w:szCs w:val="22"/>
              </w:rPr>
              <w:t xml:space="preserve"> with different active UL BWP configurations.</w:t>
            </w:r>
          </w:p>
          <w:p w14:paraId="08581395" w14:textId="0FA0B9F9" w:rsidR="00A53217" w:rsidRPr="00107018" w:rsidRDefault="009425C1" w:rsidP="000B6D8F">
            <w:r>
              <w:t xml:space="preserve">Having said that, we think </w:t>
            </w:r>
            <w:r w:rsidR="007E59D9">
              <w:t xml:space="preserve">the initial UL BWP configuration for RedCap </w:t>
            </w:r>
            <w:r w:rsidR="00B7291D">
              <w:t>UEs</w:t>
            </w:r>
            <w:r w:rsidR="007E59D9">
              <w:t xml:space="preserve"> should take into account the solutions capable by NW and the </w:t>
            </w:r>
            <w:r w:rsidR="008A34FF">
              <w:t xml:space="preserve">practical </w:t>
            </w:r>
            <w:r w:rsidR="007E59D9">
              <w:t xml:space="preserve">constraints of RedCap </w:t>
            </w:r>
            <w:r w:rsidR="00B7291D">
              <w:t>UEs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8F6904D"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9B" w14:textId="45E0BDC1" w:rsidR="003944E6" w:rsidRDefault="003944E6" w:rsidP="003944E6">
            <w:pPr>
              <w:pStyle w:val="ListParagraph"/>
              <w:numPr>
                <w:ilvl w:val="1"/>
                <w:numId w:val="7"/>
              </w:numPr>
              <w:jc w:val="both"/>
              <w:rPr>
                <w:b/>
                <w:sz w:val="20"/>
                <w:szCs w:val="22"/>
                <w:lang w:val="en-GB"/>
              </w:rPr>
            </w:pPr>
            <w:r w:rsidRPr="00C23E20">
              <w:rPr>
                <w:b/>
                <w:sz w:val="20"/>
                <w:szCs w:val="20"/>
                <w:lang w:val="en-GB"/>
              </w:rPr>
              <w:lastRenderedPageBreak/>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63513DB"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UEs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lastRenderedPageBreak/>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10AF11C6"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4ACA6CE5"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160CFF">
            <w:pPr>
              <w:rPr>
                <w:rFonts w:eastAsia="DengXian"/>
                <w:lang w:eastAsia="zh-CN"/>
              </w:rPr>
            </w:pPr>
            <w:r>
              <w:rPr>
                <w:rFonts w:eastAsia="DengXian"/>
                <w:lang w:eastAsia="zh-CN"/>
              </w:rPr>
              <w:t>Nokia, NSB</w:t>
            </w:r>
          </w:p>
        </w:tc>
        <w:tc>
          <w:tcPr>
            <w:tcW w:w="1405" w:type="dxa"/>
          </w:tcPr>
          <w:p w14:paraId="764C85FF" w14:textId="77777777" w:rsidR="00CE1656" w:rsidRDefault="00CE1656" w:rsidP="00160CFF">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160CFF">
            <w:pPr>
              <w:rPr>
                <w:rFonts w:eastAsia="DengXian"/>
                <w:lang w:eastAsia="zh-CN"/>
              </w:rPr>
            </w:pPr>
          </w:p>
        </w:tc>
      </w:tr>
      <w:tr w:rsidR="00C76356" w14:paraId="6931E10B" w14:textId="77777777" w:rsidTr="00C76356">
        <w:tc>
          <w:tcPr>
            <w:tcW w:w="1478" w:type="dxa"/>
          </w:tcPr>
          <w:p w14:paraId="409BD2D6" w14:textId="77777777" w:rsidR="00C76356" w:rsidRDefault="00C76356" w:rsidP="00FE40F6">
            <w:pPr>
              <w:rPr>
                <w:lang w:eastAsia="ko-KR"/>
              </w:rPr>
            </w:pPr>
            <w:r>
              <w:rPr>
                <w:lang w:eastAsia="ko-KR"/>
              </w:rPr>
              <w:t>Ericsson</w:t>
            </w:r>
          </w:p>
        </w:tc>
        <w:tc>
          <w:tcPr>
            <w:tcW w:w="1405" w:type="dxa"/>
          </w:tcPr>
          <w:p w14:paraId="34F42F4A" w14:textId="77777777" w:rsidR="00C76356" w:rsidRDefault="00C76356" w:rsidP="00FE40F6">
            <w:pPr>
              <w:tabs>
                <w:tab w:val="left" w:pos="551"/>
              </w:tabs>
              <w:rPr>
                <w:lang w:eastAsia="ko-KR"/>
              </w:rPr>
            </w:pPr>
            <w:r>
              <w:rPr>
                <w:lang w:eastAsia="ko-KR"/>
              </w:rPr>
              <w:t>Y</w:t>
            </w:r>
          </w:p>
        </w:tc>
        <w:tc>
          <w:tcPr>
            <w:tcW w:w="6748" w:type="dxa"/>
          </w:tcPr>
          <w:p w14:paraId="16C6F1AB" w14:textId="77777777" w:rsidR="00C76356" w:rsidRDefault="00C76356" w:rsidP="00FE40F6">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lastRenderedPageBreak/>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BF4C80">
        <w:tc>
          <w:tcPr>
            <w:tcW w:w="1478" w:type="dxa"/>
          </w:tcPr>
          <w:p w14:paraId="610CFCB9" w14:textId="34DA20B7" w:rsidR="001761FA" w:rsidRDefault="001761FA" w:rsidP="001761FA">
            <w:pPr>
              <w:rPr>
                <w:lang w:eastAsia="ko-KR"/>
              </w:rPr>
            </w:pPr>
            <w:r>
              <w:rPr>
                <w:lang w:eastAsia="ko-KR"/>
              </w:rPr>
              <w:lastRenderedPageBreak/>
              <w:t>FL</w:t>
            </w:r>
            <w:r>
              <w:rPr>
                <w:lang w:eastAsia="ko-KR"/>
              </w:rPr>
              <w:t>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Proposal 3.1-1a</w:t>
            </w:r>
            <w:r w:rsidR="00B00D4C" w:rsidRPr="00B00D4C">
              <w:rPr>
                <w:lang w:eastAsia="ko-KR"/>
              </w:rPr>
              <w:t xml:space="preserve"> </w:t>
            </w:r>
            <w:r w:rsidR="00B00D4C">
              <w:rPr>
                <w:lang w:eastAsia="ko-KR"/>
              </w:rPr>
              <w:t xml:space="preserve">and </w:t>
            </w:r>
            <w:r w:rsidR="00B00D4C" w:rsidRPr="00B00D4C">
              <w:rPr>
                <w:lang w:eastAsia="ko-KR"/>
              </w:rPr>
              <w:t>Proposal 3.1-2a</w:t>
            </w:r>
            <w:r w:rsidR="00B00D4C" w:rsidRPr="00B00D4C">
              <w:rPr>
                <w:lang w:eastAsia="ko-KR"/>
              </w:rPr>
              <w:t xml:space="preserve">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w:t>
            </w:r>
            <w:r>
              <w:rPr>
                <w:b/>
                <w:highlight w:val="yellow"/>
              </w:rPr>
              <w:t>b</w:t>
            </w:r>
            <w:r w:rsidRPr="00107018">
              <w:rPr>
                <w:b/>
              </w:rPr>
              <w:t>:</w:t>
            </w:r>
          </w:p>
          <w:p w14:paraId="12ED271B" w14:textId="7777777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5DE0C4DC"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UE bandwidth, </w:t>
            </w:r>
            <w:r w:rsidRPr="001761FA">
              <w:rPr>
                <w:b/>
                <w:sz w:val="20"/>
                <w:szCs w:val="20"/>
              </w:rPr>
              <w:t>a separate initial UL BWP no wider than the RedCap UE maximum bandwidth is configured/defined for RedCap UEs.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7777777" w:rsidR="001761FA" w:rsidRDefault="001761FA" w:rsidP="009B4295">
            <w:pPr>
              <w:rPr>
                <w:lang w:eastAsia="ko-KR"/>
              </w:rPr>
            </w:pPr>
          </w:p>
        </w:tc>
        <w:tc>
          <w:tcPr>
            <w:tcW w:w="1405" w:type="dxa"/>
          </w:tcPr>
          <w:p w14:paraId="140C2EA0" w14:textId="77777777" w:rsidR="001761FA" w:rsidRPr="00C17DA2" w:rsidRDefault="001761FA" w:rsidP="009B4295">
            <w:pPr>
              <w:tabs>
                <w:tab w:val="left" w:pos="551"/>
              </w:tabs>
            </w:pPr>
          </w:p>
        </w:tc>
        <w:tc>
          <w:tcPr>
            <w:tcW w:w="6748" w:type="dxa"/>
          </w:tcPr>
          <w:p w14:paraId="326564F3" w14:textId="77777777" w:rsidR="001761FA" w:rsidRDefault="001761FA" w:rsidP="009B4295"/>
        </w:tc>
      </w:tr>
    </w:tbl>
    <w:p w14:paraId="08581416" w14:textId="77777777" w:rsidR="00344456" w:rsidRPr="007571F4" w:rsidRDefault="00344456" w:rsidP="00344456">
      <w:pPr>
        <w:spacing w:after="100" w:afterAutospacing="1"/>
        <w:jc w:val="both"/>
        <w:rPr>
          <w:rFonts w:ascii="Times" w:hAnsi="Times"/>
          <w:szCs w:val="24"/>
        </w:rPr>
      </w:pPr>
    </w:p>
    <w:p w14:paraId="08581417" w14:textId="71163D1D"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39D47A8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41A" w14:textId="4D33349F"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UEs</w:t>
            </w:r>
          </w:p>
          <w:p w14:paraId="0858141B" w14:textId="4328AFD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w:t>
            </w:r>
          </w:p>
          <w:p w14:paraId="0858141C" w14:textId="1CF1E64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68AD0C2D"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14704989"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B7291D">
              <w:rPr>
                <w:rFonts w:eastAsia="DengXian"/>
                <w:lang w:eastAsia="zh-CN"/>
              </w:rPr>
              <w:t>UEs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51575BC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w:t>
            </w:r>
            <w:r>
              <w:rPr>
                <w:rFonts w:eastAsia="DengXian"/>
                <w:lang w:eastAsia="zh-CN"/>
              </w:rPr>
              <w:lastRenderedPageBreak/>
              <w:t xml:space="preserve">needs to be coupled with initial BWP size that has been configured for non-redcap </w:t>
            </w:r>
            <w:r w:rsidR="00B7291D">
              <w:rPr>
                <w:rFonts w:eastAsia="DengXian"/>
                <w:lang w:eastAsia="zh-CN"/>
              </w:rPr>
              <w:t>UEs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7777777" w:rsidR="003211DD" w:rsidRDefault="003211DD" w:rsidP="00C83418">
            <w:pPr>
              <w:rPr>
                <w:rFonts w:eastAsia="DengXian"/>
                <w:lang w:eastAsia="zh-CN"/>
              </w:rPr>
            </w:pPr>
          </w:p>
        </w:tc>
        <w:tc>
          <w:tcPr>
            <w:tcW w:w="1372" w:type="dxa"/>
          </w:tcPr>
          <w:p w14:paraId="74CB3C67" w14:textId="77777777" w:rsidR="003211DD" w:rsidRDefault="003211DD" w:rsidP="00C83418">
            <w:pPr>
              <w:tabs>
                <w:tab w:val="left" w:pos="551"/>
              </w:tabs>
              <w:rPr>
                <w:rFonts w:eastAsia="DengXian"/>
                <w:lang w:eastAsia="zh-CN"/>
              </w:rPr>
            </w:pPr>
          </w:p>
        </w:tc>
        <w:tc>
          <w:tcPr>
            <w:tcW w:w="6780" w:type="dxa"/>
          </w:tcPr>
          <w:p w14:paraId="33D93C4C" w14:textId="77777777" w:rsidR="003211DD" w:rsidRDefault="003211DD" w:rsidP="00C83418">
            <w:pPr>
              <w:rPr>
                <w:rFonts w:eastAsia="DengXian"/>
                <w:lang w:eastAsia="zh-CN"/>
              </w:rPr>
            </w:pP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8231A8"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UEs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25919B5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UEs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E91826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UEs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14388775"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4602C81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320974DD"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UEs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1B772263"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UEs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068FCAD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UEs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46819AB6"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5C9C43A4"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74E73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lastRenderedPageBreak/>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3C1A713"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UEs</w:t>
      </w:r>
      <w:r>
        <w:rPr>
          <w:sz w:val="20"/>
          <w:szCs w:val="20"/>
        </w:rPr>
        <w:t xml:space="preserve"> [21]</w:t>
      </w:r>
    </w:p>
    <w:p w14:paraId="08581471" w14:textId="55D1740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UEs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0E7E2D9F"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UEs</w:t>
      </w:r>
      <w:r>
        <w:rPr>
          <w:sz w:val="20"/>
          <w:szCs w:val="20"/>
        </w:rPr>
        <w:t xml:space="preserve"> [26]</w:t>
      </w:r>
    </w:p>
    <w:p w14:paraId="0858147F" w14:textId="0207EF4C"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UEs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545257E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UEs</w:t>
      </w:r>
      <w:r>
        <w:rPr>
          <w:sz w:val="20"/>
          <w:szCs w:val="20"/>
        </w:rPr>
        <w:t>.</w:t>
      </w:r>
      <w:r w:rsidR="004D1D21" w:rsidRPr="004D1D21">
        <w:rPr>
          <w:sz w:val="20"/>
          <w:szCs w:val="20"/>
        </w:rPr>
        <w:t xml:space="preserve"> Limited configuration for non-RedCap </w:t>
      </w:r>
      <w:r w:rsidR="00B7291D">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160CFF">
            <w:pPr>
              <w:rPr>
                <w:rFonts w:eastAsia="DengXian"/>
                <w:lang w:eastAsia="zh-CN"/>
              </w:rPr>
            </w:pPr>
            <w:r>
              <w:rPr>
                <w:rFonts w:eastAsia="DengXian"/>
                <w:lang w:eastAsia="zh-CN"/>
              </w:rPr>
              <w:t>Nokia, NSB</w:t>
            </w:r>
          </w:p>
        </w:tc>
        <w:tc>
          <w:tcPr>
            <w:tcW w:w="1372" w:type="dxa"/>
          </w:tcPr>
          <w:p w14:paraId="237835BC" w14:textId="77777777" w:rsidR="009D31C5" w:rsidRDefault="009D31C5" w:rsidP="00160CFF">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160CFF"/>
        </w:tc>
      </w:tr>
      <w:tr w:rsidR="00C76356" w14:paraId="0BC486AB" w14:textId="77777777" w:rsidTr="00C76356">
        <w:tc>
          <w:tcPr>
            <w:tcW w:w="1479" w:type="dxa"/>
          </w:tcPr>
          <w:p w14:paraId="5A487F95" w14:textId="77777777" w:rsidR="00C76356" w:rsidRDefault="00C76356" w:rsidP="00FE40F6">
            <w:pPr>
              <w:rPr>
                <w:lang w:eastAsia="ko-KR"/>
              </w:rPr>
            </w:pPr>
            <w:r>
              <w:rPr>
                <w:lang w:eastAsia="ko-KR"/>
              </w:rPr>
              <w:t>Ericsson</w:t>
            </w:r>
          </w:p>
        </w:tc>
        <w:tc>
          <w:tcPr>
            <w:tcW w:w="1372" w:type="dxa"/>
          </w:tcPr>
          <w:p w14:paraId="2A53620E" w14:textId="77777777" w:rsidR="00C76356" w:rsidRDefault="00C76356" w:rsidP="00FE40F6">
            <w:pPr>
              <w:tabs>
                <w:tab w:val="left" w:pos="551"/>
              </w:tabs>
              <w:rPr>
                <w:lang w:eastAsia="ko-KR"/>
              </w:rPr>
            </w:pPr>
            <w:r>
              <w:rPr>
                <w:lang w:eastAsia="ko-KR"/>
              </w:rPr>
              <w:t>Y</w:t>
            </w:r>
          </w:p>
        </w:tc>
        <w:tc>
          <w:tcPr>
            <w:tcW w:w="6780" w:type="dxa"/>
          </w:tcPr>
          <w:p w14:paraId="5BE56E47" w14:textId="77777777" w:rsidR="00C76356" w:rsidRDefault="00C76356" w:rsidP="00FE40F6"/>
        </w:tc>
      </w:tr>
      <w:tr w:rsidR="009B4295" w14:paraId="22570BF4" w14:textId="77777777" w:rsidTr="00C76356">
        <w:tc>
          <w:tcPr>
            <w:tcW w:w="1479" w:type="dxa"/>
          </w:tcPr>
          <w:p w14:paraId="3F1905A1" w14:textId="7D10428F" w:rsidR="009B4295" w:rsidRDefault="009B4295" w:rsidP="00FE40F6">
            <w:pPr>
              <w:rPr>
                <w:lang w:eastAsia="ko-KR"/>
              </w:rPr>
            </w:pPr>
            <w:r>
              <w:rPr>
                <w:lang w:eastAsia="ko-KR"/>
              </w:rPr>
              <w:t>FUTUREWEI2</w:t>
            </w:r>
          </w:p>
        </w:tc>
        <w:tc>
          <w:tcPr>
            <w:tcW w:w="1372" w:type="dxa"/>
          </w:tcPr>
          <w:p w14:paraId="3DF9C722" w14:textId="73D66AD9" w:rsidR="009B4295" w:rsidRDefault="009B4295" w:rsidP="00FE40F6">
            <w:pPr>
              <w:tabs>
                <w:tab w:val="left" w:pos="551"/>
              </w:tabs>
              <w:rPr>
                <w:lang w:eastAsia="ko-KR"/>
              </w:rPr>
            </w:pPr>
            <w:r>
              <w:rPr>
                <w:lang w:eastAsia="ko-KR"/>
              </w:rPr>
              <w:t>Y</w:t>
            </w:r>
          </w:p>
        </w:tc>
        <w:tc>
          <w:tcPr>
            <w:tcW w:w="6780" w:type="dxa"/>
          </w:tcPr>
          <w:p w14:paraId="32592E6E" w14:textId="77777777" w:rsidR="009B4295" w:rsidRDefault="009B4295" w:rsidP="00FE40F6"/>
        </w:tc>
      </w:tr>
      <w:tr w:rsidR="001E0BA0" w14:paraId="3CF2F342" w14:textId="77777777" w:rsidTr="001D38D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77777777" w:rsidR="001E0BA0" w:rsidRDefault="001E0BA0" w:rsidP="00FE40F6">
            <w:pPr>
              <w:rPr>
                <w:lang w:eastAsia="ko-KR"/>
              </w:rPr>
            </w:pPr>
          </w:p>
        </w:tc>
        <w:tc>
          <w:tcPr>
            <w:tcW w:w="1372" w:type="dxa"/>
          </w:tcPr>
          <w:p w14:paraId="176E83F4" w14:textId="77777777" w:rsidR="001E0BA0" w:rsidRDefault="001E0BA0" w:rsidP="00FE40F6">
            <w:pPr>
              <w:tabs>
                <w:tab w:val="left" w:pos="551"/>
              </w:tabs>
              <w:rPr>
                <w:lang w:eastAsia="ko-KR"/>
              </w:rPr>
            </w:pPr>
          </w:p>
        </w:tc>
        <w:tc>
          <w:tcPr>
            <w:tcW w:w="6780" w:type="dxa"/>
          </w:tcPr>
          <w:p w14:paraId="05C8D8B9" w14:textId="77777777" w:rsidR="001E0BA0" w:rsidRDefault="001E0BA0" w:rsidP="00FE40F6"/>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w:t>
      </w:r>
      <w:r w:rsidRPr="00F84EEB">
        <w:rPr>
          <w:sz w:val="20"/>
          <w:szCs w:val="22"/>
        </w:rPr>
        <w:lastRenderedPageBreak/>
        <w:t xml:space="preserve">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lastRenderedPageBreak/>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lastRenderedPageBreak/>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FE40F6">
            <w:pPr>
              <w:rPr>
                <w:lang w:eastAsia="ko-KR"/>
              </w:rPr>
            </w:pPr>
            <w:r>
              <w:rPr>
                <w:lang w:eastAsia="ko-KR"/>
              </w:rPr>
              <w:t>Ericsson</w:t>
            </w:r>
          </w:p>
        </w:tc>
        <w:tc>
          <w:tcPr>
            <w:tcW w:w="8155" w:type="dxa"/>
          </w:tcPr>
          <w:p w14:paraId="310659E0" w14:textId="77777777" w:rsidR="00C76356" w:rsidRDefault="00C76356" w:rsidP="00FE40F6">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77777777" w:rsidR="00C76356" w:rsidRPr="00764C20" w:rsidRDefault="00C76356" w:rsidP="00FE40F6">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FE40F6">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FE40F6">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FE40F6">
            <w:pPr>
              <w:rPr>
                <w:lang w:eastAsia="ko-KR"/>
              </w:rPr>
            </w:pPr>
            <w:r>
              <w:rPr>
                <w:lang w:eastAsia="ko-KR"/>
              </w:rPr>
              <w:lastRenderedPageBreak/>
              <w:t>FUTUREWEI2</w:t>
            </w:r>
          </w:p>
        </w:tc>
        <w:tc>
          <w:tcPr>
            <w:tcW w:w="8155" w:type="dxa"/>
          </w:tcPr>
          <w:p w14:paraId="16D80AEB" w14:textId="38C6E13C" w:rsidR="009B4295" w:rsidRDefault="009B4295" w:rsidP="00FE40F6">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C67F4E">
        <w:tc>
          <w:tcPr>
            <w:tcW w:w="9068" w:type="dxa"/>
          </w:tcPr>
          <w:p w14:paraId="1E020746" w14:textId="77777777" w:rsidR="00A2403F" w:rsidRPr="00001B4A" w:rsidRDefault="00A2403F" w:rsidP="00C67F4E">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EDDCCD7" w14:textId="77777777" w:rsidR="00A2403F" w:rsidRPr="003332FB" w:rsidRDefault="00A2403F" w:rsidP="00C67F4E">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UEs at least for some cases, e.g. that the UE supports two BWPs and the center frequency changes among the two BWPs. For these cases, RAN1 would like RAN4 to confirm whether it is feasible to maintain the same BWP switching delays for RedCap UEs as currently specified for non-RedCap UEs.</w:t>
            </w:r>
          </w:p>
          <w:p w14:paraId="2E0827BA" w14:textId="77777777" w:rsidR="00A2403F" w:rsidRPr="003332FB" w:rsidRDefault="00A2403F" w:rsidP="00C67F4E">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C67F4E">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C67F4E">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C67F4E">
            <w:pPr>
              <w:spacing w:line="254" w:lineRule="auto"/>
              <w:contextualSpacing/>
              <w:rPr>
                <w:rFonts w:ascii="Arial" w:eastAsia="Calibri" w:hAnsi="Arial" w:cs="Arial"/>
                <w:lang w:val="sv-SE"/>
              </w:rPr>
            </w:pPr>
          </w:p>
          <w:p w14:paraId="34072862" w14:textId="77777777" w:rsidR="00A2403F" w:rsidRPr="003332FB" w:rsidRDefault="00A2403F" w:rsidP="00C67F4E">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C67F4E">
            <w:pPr>
              <w:spacing w:after="160" w:line="256" w:lineRule="auto"/>
              <w:contextualSpacing/>
              <w:rPr>
                <w:rFonts w:ascii="Arial" w:eastAsia="Calibri" w:hAnsi="Arial" w:cs="Arial"/>
                <w:lang w:val="sv-SE"/>
              </w:rPr>
            </w:pPr>
          </w:p>
          <w:p w14:paraId="01A13000" w14:textId="77777777" w:rsidR="00A2403F" w:rsidRPr="00001B4A" w:rsidRDefault="00A2403F" w:rsidP="00C67F4E">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C67F4E">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C67F4E">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A2403F">
      <w:pPr>
        <w:pStyle w:val="ListParagraph"/>
        <w:numPr>
          <w:ilvl w:val="0"/>
          <w:numId w:val="44"/>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w:t>
      </w:r>
      <w:r>
        <w:rPr>
          <w:b/>
          <w:bCs/>
          <w:sz w:val="20"/>
          <w:szCs w:val="22"/>
        </w:rPr>
        <w:t xml:space="preserve">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C67F4E">
        <w:tc>
          <w:tcPr>
            <w:tcW w:w="1479" w:type="dxa"/>
            <w:shd w:val="clear" w:color="auto" w:fill="D9D9D9" w:themeFill="background1" w:themeFillShade="D9"/>
          </w:tcPr>
          <w:p w14:paraId="0352F12F" w14:textId="77777777" w:rsidR="00A2403F" w:rsidRPr="00107018" w:rsidRDefault="00A2403F" w:rsidP="00C67F4E">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C67F4E">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C67F4E">
            <w:pPr>
              <w:rPr>
                <w:b/>
                <w:bCs/>
              </w:rPr>
            </w:pPr>
            <w:r w:rsidRPr="00107018">
              <w:rPr>
                <w:b/>
                <w:bCs/>
              </w:rPr>
              <w:t>Comments</w:t>
            </w:r>
          </w:p>
        </w:tc>
      </w:tr>
      <w:tr w:rsidR="00A2403F" w:rsidRPr="00107018" w14:paraId="3E1A819D" w14:textId="77777777" w:rsidTr="00C67F4E">
        <w:tc>
          <w:tcPr>
            <w:tcW w:w="1479" w:type="dxa"/>
          </w:tcPr>
          <w:p w14:paraId="5F3E08B1" w14:textId="2C960CD3" w:rsidR="00A2403F" w:rsidRPr="00107018" w:rsidRDefault="00A2403F" w:rsidP="00C67F4E">
            <w:pPr>
              <w:rPr>
                <w:lang w:eastAsia="ko-KR"/>
              </w:rPr>
            </w:pPr>
          </w:p>
        </w:tc>
        <w:tc>
          <w:tcPr>
            <w:tcW w:w="1372" w:type="dxa"/>
          </w:tcPr>
          <w:p w14:paraId="69E052C7" w14:textId="56058397" w:rsidR="00A2403F" w:rsidRPr="00107018" w:rsidRDefault="00A2403F" w:rsidP="00C67F4E">
            <w:pPr>
              <w:tabs>
                <w:tab w:val="left" w:pos="551"/>
              </w:tabs>
              <w:rPr>
                <w:lang w:eastAsia="ko-KR"/>
              </w:rPr>
            </w:pPr>
          </w:p>
        </w:tc>
        <w:tc>
          <w:tcPr>
            <w:tcW w:w="6780" w:type="dxa"/>
          </w:tcPr>
          <w:p w14:paraId="5DD48C62" w14:textId="177A9DD4" w:rsidR="00A2403F" w:rsidRPr="00107018" w:rsidRDefault="00A2403F" w:rsidP="00C67F4E"/>
        </w:tc>
      </w:tr>
      <w:tr w:rsidR="00A2403F" w:rsidRPr="00107018" w14:paraId="2D8DE9B2" w14:textId="77777777" w:rsidTr="00C67F4E">
        <w:tc>
          <w:tcPr>
            <w:tcW w:w="1479" w:type="dxa"/>
          </w:tcPr>
          <w:p w14:paraId="19EB4119" w14:textId="77777777" w:rsidR="00A2403F" w:rsidRPr="00107018" w:rsidRDefault="00A2403F" w:rsidP="00C67F4E">
            <w:pPr>
              <w:rPr>
                <w:lang w:eastAsia="ko-KR"/>
              </w:rPr>
            </w:pPr>
          </w:p>
        </w:tc>
        <w:tc>
          <w:tcPr>
            <w:tcW w:w="1372" w:type="dxa"/>
          </w:tcPr>
          <w:p w14:paraId="712D267C" w14:textId="77777777" w:rsidR="00A2403F" w:rsidRPr="00107018" w:rsidRDefault="00A2403F" w:rsidP="00C67F4E">
            <w:pPr>
              <w:tabs>
                <w:tab w:val="left" w:pos="551"/>
              </w:tabs>
              <w:rPr>
                <w:lang w:eastAsia="ko-KR"/>
              </w:rPr>
            </w:pPr>
          </w:p>
        </w:tc>
        <w:tc>
          <w:tcPr>
            <w:tcW w:w="6780" w:type="dxa"/>
          </w:tcPr>
          <w:p w14:paraId="6C2A4B0C" w14:textId="77777777" w:rsidR="00A2403F" w:rsidRPr="00107018" w:rsidRDefault="00A2403F" w:rsidP="00C67F4E"/>
        </w:tc>
      </w:tr>
      <w:tr w:rsidR="00A2403F" w:rsidRPr="00107018" w14:paraId="0142BCAE" w14:textId="77777777" w:rsidTr="00C67F4E">
        <w:tc>
          <w:tcPr>
            <w:tcW w:w="1479" w:type="dxa"/>
          </w:tcPr>
          <w:p w14:paraId="384B1F84" w14:textId="77777777" w:rsidR="00A2403F" w:rsidRPr="00107018" w:rsidRDefault="00A2403F" w:rsidP="00C67F4E">
            <w:pPr>
              <w:rPr>
                <w:lang w:eastAsia="ko-KR"/>
              </w:rPr>
            </w:pPr>
          </w:p>
        </w:tc>
        <w:tc>
          <w:tcPr>
            <w:tcW w:w="1372" w:type="dxa"/>
          </w:tcPr>
          <w:p w14:paraId="3504DA3A" w14:textId="77777777" w:rsidR="00A2403F" w:rsidRPr="00107018" w:rsidRDefault="00A2403F" w:rsidP="00C67F4E">
            <w:pPr>
              <w:tabs>
                <w:tab w:val="left" w:pos="551"/>
              </w:tabs>
              <w:rPr>
                <w:lang w:eastAsia="ko-KR"/>
              </w:rPr>
            </w:pPr>
          </w:p>
        </w:tc>
        <w:tc>
          <w:tcPr>
            <w:tcW w:w="6780" w:type="dxa"/>
          </w:tcPr>
          <w:p w14:paraId="1634C3A8" w14:textId="77777777" w:rsidR="00A2403F" w:rsidRPr="00107018" w:rsidRDefault="00A2403F" w:rsidP="00C67F4E"/>
        </w:tc>
      </w:tr>
    </w:tbl>
    <w:p w14:paraId="61B8C50E" w14:textId="77777777" w:rsidR="00BC38D1" w:rsidRPr="007571F4"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w:t>
      </w:r>
      <w:r w:rsidRPr="00473C83">
        <w:rPr>
          <w:sz w:val="20"/>
          <w:szCs w:val="22"/>
          <w:lang w:val="en-US"/>
        </w:rPr>
        <w:lastRenderedPageBreak/>
        <w:t xml:space="preserve">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347893"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347893"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347893"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347893"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347893"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347893"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347893"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347893"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347893"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347893"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347893"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347893"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347893"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347893"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347893"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347893"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347893"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347893"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347893"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347893"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347893"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347893"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347893"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347893"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347893"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347893"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347893"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347893"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347893"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347893"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347893"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347893"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347893"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347893"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347893"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08581686" w14:textId="77777777" w:rsidR="00AC37E4" w:rsidRDefault="00347893"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98506" w14:textId="77777777" w:rsidR="00347893" w:rsidRDefault="00347893" w:rsidP="00581A60">
      <w:pPr>
        <w:spacing w:after="0"/>
      </w:pPr>
      <w:r>
        <w:separator/>
      </w:r>
    </w:p>
  </w:endnote>
  <w:endnote w:type="continuationSeparator" w:id="0">
    <w:p w14:paraId="75D818AA" w14:textId="77777777" w:rsidR="00347893" w:rsidRDefault="00347893" w:rsidP="00581A60">
      <w:pPr>
        <w:spacing w:after="0"/>
      </w:pPr>
      <w:r>
        <w:continuationSeparator/>
      </w:r>
    </w:p>
  </w:endnote>
  <w:endnote w:type="continuationNotice" w:id="1">
    <w:p w14:paraId="276791F9" w14:textId="77777777" w:rsidR="00347893" w:rsidRDefault="00347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76BD" w14:textId="77777777" w:rsidR="00347893" w:rsidRDefault="00347893" w:rsidP="00581A60">
      <w:pPr>
        <w:spacing w:after="0"/>
      </w:pPr>
      <w:r>
        <w:separator/>
      </w:r>
    </w:p>
  </w:footnote>
  <w:footnote w:type="continuationSeparator" w:id="0">
    <w:p w14:paraId="7D43356C" w14:textId="77777777" w:rsidR="00347893" w:rsidRDefault="00347893" w:rsidP="00581A60">
      <w:pPr>
        <w:spacing w:after="0"/>
      </w:pPr>
      <w:r>
        <w:continuationSeparator/>
      </w:r>
    </w:p>
  </w:footnote>
  <w:footnote w:type="continuationNotice" w:id="1">
    <w:p w14:paraId="4B8ED655" w14:textId="77777777" w:rsidR="00347893" w:rsidRDefault="003478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3ECC"/>
    <w:multiLevelType w:val="hybridMultilevel"/>
    <w:tmpl w:val="A1EC81A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6"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8"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0"/>
  </w:num>
  <w:num w:numId="4">
    <w:abstractNumId w:val="38"/>
  </w:num>
  <w:num w:numId="5">
    <w:abstractNumId w:val="17"/>
  </w:num>
  <w:num w:numId="6">
    <w:abstractNumId w:val="27"/>
    <w:lvlOverride w:ilvl="0">
      <w:startOverride w:val="1"/>
    </w:lvlOverride>
  </w:num>
  <w:num w:numId="7">
    <w:abstractNumId w:val="7"/>
  </w:num>
  <w:num w:numId="8">
    <w:abstractNumId w:val="22"/>
  </w:num>
  <w:num w:numId="9">
    <w:abstractNumId w:val="37"/>
  </w:num>
  <w:num w:numId="10">
    <w:abstractNumId w:val="37"/>
  </w:num>
  <w:num w:numId="11">
    <w:abstractNumId w:val="34"/>
  </w:num>
  <w:num w:numId="12">
    <w:abstractNumId w:val="25"/>
  </w:num>
  <w:num w:numId="13">
    <w:abstractNumId w:val="32"/>
  </w:num>
  <w:num w:numId="14">
    <w:abstractNumId w:val="28"/>
  </w:num>
  <w:num w:numId="15">
    <w:abstractNumId w:val="9"/>
  </w:num>
  <w:num w:numId="16">
    <w:abstractNumId w:val="33"/>
  </w:num>
  <w:num w:numId="17">
    <w:abstractNumId w:val="29"/>
  </w:num>
  <w:num w:numId="18">
    <w:abstractNumId w:val="24"/>
  </w:num>
  <w:num w:numId="19">
    <w:abstractNumId w:val="30"/>
  </w:num>
  <w:num w:numId="20">
    <w:abstractNumId w:val="6"/>
  </w:num>
  <w:num w:numId="21">
    <w:abstractNumId w:val="14"/>
  </w:num>
  <w:num w:numId="22">
    <w:abstractNumId w:val="41"/>
  </w:num>
  <w:num w:numId="23">
    <w:abstractNumId w:val="16"/>
  </w:num>
  <w:num w:numId="24">
    <w:abstractNumId w:val="13"/>
  </w:num>
  <w:num w:numId="25">
    <w:abstractNumId w:val="5"/>
  </w:num>
  <w:num w:numId="26">
    <w:abstractNumId w:val="4"/>
  </w:num>
  <w:num w:numId="27">
    <w:abstractNumId w:val="3"/>
  </w:num>
  <w:num w:numId="28">
    <w:abstractNumId w:val="18"/>
  </w:num>
  <w:num w:numId="29">
    <w:abstractNumId w:val="10"/>
  </w:num>
  <w:num w:numId="30">
    <w:abstractNumId w:val="36"/>
  </w:num>
  <w:num w:numId="31">
    <w:abstractNumId w:val="40"/>
  </w:num>
  <w:num w:numId="32">
    <w:abstractNumId w:val="31"/>
  </w:num>
  <w:num w:numId="33">
    <w:abstractNumId w:val="11"/>
  </w:num>
  <w:num w:numId="34">
    <w:abstractNumId w:val="35"/>
  </w:num>
  <w:num w:numId="35">
    <w:abstractNumId w:val="8"/>
  </w:num>
  <w:num w:numId="36">
    <w:abstractNumId w:val="23"/>
  </w:num>
  <w:num w:numId="37">
    <w:abstractNumId w:val="1"/>
  </w:num>
  <w:num w:numId="38">
    <w:abstractNumId w:val="39"/>
  </w:num>
  <w:num w:numId="39">
    <w:abstractNumId w:val="20"/>
  </w:num>
  <w:num w:numId="40">
    <w:abstractNumId w:val="3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6"/>
  </w:num>
  <w:num w:numId="4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AFD"/>
    <w:rsid w:val="006E4D17"/>
    <w:rsid w:val="006E502B"/>
    <w:rsid w:val="006E68A0"/>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46</Pages>
  <Words>19451</Words>
  <Characters>103094</Characters>
  <Application>Microsoft Office Word</Application>
  <DocSecurity>0</DocSecurity>
  <Lines>859</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122301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210</cp:revision>
  <dcterms:created xsi:type="dcterms:W3CDTF">2021-05-20T18:43:00Z</dcterms:created>
  <dcterms:modified xsi:type="dcterms:W3CDTF">2021-05-20T21:55:00Z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